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642" w:rsidRPr="00DE2C90" w:rsidRDefault="00CE2642" w:rsidP="002A25B7">
      <w:pPr>
        <w:spacing w:line="276" w:lineRule="auto"/>
        <w:jc w:val="center"/>
        <w:rPr>
          <w:b/>
          <w:bCs/>
          <w:lang w:val="pt-BR"/>
        </w:rPr>
      </w:pPr>
      <w:bookmarkStart w:id="0" w:name="_GoBack"/>
      <w:bookmarkEnd w:id="0"/>
    </w:p>
    <w:p w:rsidR="00CE2642" w:rsidRPr="00DE2C90" w:rsidRDefault="00AC25A2" w:rsidP="002A25B7">
      <w:pPr>
        <w:spacing w:line="276" w:lineRule="auto"/>
        <w:jc w:val="center"/>
        <w:rPr>
          <w:b/>
          <w:bCs/>
          <w:lang w:val="pt-BR"/>
        </w:rPr>
      </w:pPr>
      <w:r w:rsidRPr="00DE2C90">
        <w:rPr>
          <w:b/>
          <w:bCs/>
          <w:lang w:val="pt-BR"/>
        </w:rPr>
        <w:t>KVALIFIKACIJŲ IR PROFESINIO MOKYMO PLĖTROS CENTRAS</w:t>
      </w:r>
    </w:p>
    <w:p w:rsidR="00CE2642" w:rsidRPr="00DE2C90" w:rsidRDefault="00CE2642" w:rsidP="002A25B7">
      <w:pPr>
        <w:spacing w:line="276" w:lineRule="auto"/>
        <w:rPr>
          <w:bCs/>
          <w:lang w:val="pt-BR"/>
        </w:rPr>
      </w:pPr>
    </w:p>
    <w:p w:rsidR="00CE2642" w:rsidRPr="00DE2C90" w:rsidRDefault="00CE2642" w:rsidP="002A25B7">
      <w:pPr>
        <w:spacing w:line="276" w:lineRule="auto"/>
        <w:rPr>
          <w:bCs/>
          <w:lang w:val="pt-BR"/>
        </w:rPr>
      </w:pPr>
    </w:p>
    <w:p w:rsidR="00CE2642" w:rsidRPr="00DE2C90" w:rsidRDefault="00CE2642" w:rsidP="002A25B7">
      <w:pPr>
        <w:spacing w:line="276" w:lineRule="auto"/>
        <w:rPr>
          <w:bCs/>
          <w:lang w:val="pt-BR"/>
        </w:rPr>
      </w:pPr>
    </w:p>
    <w:p w:rsidR="00CE2642" w:rsidRPr="00DE2C90" w:rsidRDefault="00CE2642" w:rsidP="002A25B7">
      <w:pPr>
        <w:spacing w:line="276" w:lineRule="auto"/>
        <w:rPr>
          <w:bCs/>
          <w:lang w:val="pt-BR"/>
        </w:rPr>
      </w:pPr>
    </w:p>
    <w:p w:rsidR="00B06348" w:rsidRPr="00DE2C90" w:rsidRDefault="00B06348" w:rsidP="002A25B7">
      <w:pPr>
        <w:spacing w:line="276" w:lineRule="auto"/>
        <w:rPr>
          <w:bCs/>
          <w:lang w:val="pt-BR"/>
        </w:rPr>
      </w:pPr>
    </w:p>
    <w:p w:rsidR="00CE2642" w:rsidRPr="00DE2C90" w:rsidRDefault="00CE2642" w:rsidP="002A25B7">
      <w:pPr>
        <w:spacing w:line="276" w:lineRule="auto"/>
        <w:rPr>
          <w:bCs/>
          <w:lang w:val="pt-BR"/>
        </w:rPr>
      </w:pPr>
    </w:p>
    <w:p w:rsidR="00CE2642" w:rsidRPr="00DE2C90" w:rsidRDefault="00CE2642" w:rsidP="002A25B7">
      <w:pPr>
        <w:spacing w:line="276" w:lineRule="auto"/>
        <w:rPr>
          <w:bCs/>
          <w:lang w:val="pt-BR"/>
        </w:rPr>
      </w:pPr>
    </w:p>
    <w:p w:rsidR="00CE2642" w:rsidRPr="00BE1EFC" w:rsidRDefault="00F96D06" w:rsidP="002A25B7">
      <w:pPr>
        <w:spacing w:line="276" w:lineRule="auto"/>
        <w:jc w:val="center"/>
        <w:rPr>
          <w:i/>
          <w:iCs/>
          <w:sz w:val="28"/>
          <w:szCs w:val="28"/>
          <w:lang w:val="pt-BR"/>
        </w:rPr>
      </w:pPr>
      <w:r w:rsidRPr="00BE1EFC">
        <w:rPr>
          <w:b/>
          <w:bCs/>
          <w:sz w:val="28"/>
          <w:szCs w:val="28"/>
          <w:lang w:val="pt-BR"/>
        </w:rPr>
        <w:t xml:space="preserve">PASIENIEČIO </w:t>
      </w:r>
      <w:r w:rsidR="00CE2642" w:rsidRPr="00BE1EFC">
        <w:rPr>
          <w:b/>
          <w:bCs/>
          <w:sz w:val="28"/>
          <w:szCs w:val="28"/>
          <w:lang w:val="pt-BR"/>
        </w:rPr>
        <w:t>MODULINĖ PROFESINIO MOKYMO PROGRAMA</w:t>
      </w:r>
    </w:p>
    <w:p w:rsidR="00CE2642" w:rsidRPr="00DE2C90" w:rsidRDefault="00CE2642" w:rsidP="002A25B7">
      <w:pPr>
        <w:spacing w:line="276" w:lineRule="auto"/>
        <w:rPr>
          <w:lang w:val="pt-BR"/>
        </w:rPr>
      </w:pPr>
    </w:p>
    <w:p w:rsidR="00FD38F9" w:rsidRDefault="00FD38F9" w:rsidP="002A25B7">
      <w:pPr>
        <w:spacing w:line="276" w:lineRule="auto"/>
        <w:rPr>
          <w:lang w:val="pt-BR"/>
        </w:rPr>
      </w:pPr>
    </w:p>
    <w:p w:rsidR="00B06348" w:rsidRDefault="00B06348" w:rsidP="002A25B7">
      <w:pPr>
        <w:spacing w:line="276" w:lineRule="auto"/>
        <w:rPr>
          <w:lang w:val="pt-BR"/>
        </w:rPr>
      </w:pPr>
    </w:p>
    <w:p w:rsidR="00B06348" w:rsidRDefault="00B06348" w:rsidP="002A25B7">
      <w:pPr>
        <w:spacing w:line="276" w:lineRule="auto"/>
        <w:rPr>
          <w:lang w:val="pt-BR"/>
        </w:rPr>
      </w:pPr>
    </w:p>
    <w:p w:rsidR="00B06348" w:rsidRPr="00DE2C90" w:rsidRDefault="00B06348" w:rsidP="002A25B7">
      <w:pPr>
        <w:spacing w:line="276" w:lineRule="auto"/>
        <w:rPr>
          <w:lang w:val="pt-BR"/>
        </w:rPr>
      </w:pPr>
    </w:p>
    <w:p w:rsidR="00F96D06" w:rsidRPr="00DE2C90" w:rsidRDefault="00F96D06" w:rsidP="002A25B7">
      <w:pPr>
        <w:spacing w:line="276" w:lineRule="auto"/>
        <w:rPr>
          <w:lang w:val="pt-BR"/>
        </w:rPr>
      </w:pPr>
    </w:p>
    <w:p w:rsidR="00CE2642" w:rsidRPr="00DE2C90" w:rsidRDefault="00CE2642" w:rsidP="002A25B7">
      <w:pPr>
        <w:spacing w:line="276" w:lineRule="auto"/>
      </w:pPr>
      <w:r w:rsidRPr="00DE2C90">
        <w:rPr>
          <w:lang w:val="pt-BR"/>
        </w:rPr>
        <w:t>Programos valstybinis kodas:</w:t>
      </w:r>
      <w:r w:rsidRPr="00DE2C90">
        <w:t xml:space="preserve"> </w:t>
      </w:r>
      <w:r w:rsidR="00497B93">
        <w:t>M44103205</w:t>
      </w:r>
      <w:r w:rsidR="00CD205C">
        <w:t>.</w:t>
      </w:r>
    </w:p>
    <w:p w:rsidR="00CE2642" w:rsidRPr="00DE2C90" w:rsidRDefault="00CE2642" w:rsidP="002A25B7">
      <w:pPr>
        <w:spacing w:line="276" w:lineRule="auto"/>
        <w:rPr>
          <w:lang w:val="pt-BR"/>
        </w:rPr>
      </w:pPr>
    </w:p>
    <w:p w:rsidR="00CE2642" w:rsidRPr="00DE2C90" w:rsidRDefault="00CE2642" w:rsidP="002A25B7">
      <w:pPr>
        <w:spacing w:line="276" w:lineRule="auto"/>
        <w:rPr>
          <w:lang w:val="pt-BR"/>
        </w:rPr>
      </w:pPr>
      <w:r w:rsidRPr="00DE2C90">
        <w:rPr>
          <w:lang w:val="pt-BR"/>
        </w:rPr>
        <w:t xml:space="preserve">Suteikiama kvalifikacija: </w:t>
      </w:r>
      <w:r w:rsidR="00CD205C">
        <w:rPr>
          <w:lang w:val="pt-BR"/>
        </w:rPr>
        <w:t>P</w:t>
      </w:r>
      <w:proofErr w:type="spellStart"/>
      <w:r w:rsidR="00F96D06" w:rsidRPr="00DE2C90">
        <w:t>asieniečio</w:t>
      </w:r>
      <w:proofErr w:type="spellEnd"/>
      <w:r w:rsidR="00CD205C">
        <w:t>.</w:t>
      </w:r>
    </w:p>
    <w:p w:rsidR="00CE2642" w:rsidRPr="00DE2C90" w:rsidRDefault="00CE2642" w:rsidP="002A25B7">
      <w:pPr>
        <w:spacing w:line="276" w:lineRule="auto"/>
        <w:rPr>
          <w:lang w:val="pt-BR"/>
        </w:rPr>
      </w:pPr>
    </w:p>
    <w:p w:rsidR="00CE2642" w:rsidRPr="00DE2C90" w:rsidRDefault="00CE2642" w:rsidP="002A25B7">
      <w:pPr>
        <w:spacing w:line="276" w:lineRule="auto"/>
        <w:rPr>
          <w:lang w:val="pt-BR"/>
        </w:rPr>
      </w:pPr>
      <w:r w:rsidRPr="00DE2C90">
        <w:rPr>
          <w:lang w:val="pt-BR"/>
        </w:rPr>
        <w:t>Europos mokymosi visą gyvenimą kvalifikacijų lygis:</w:t>
      </w:r>
      <w:r w:rsidR="00CF6B6D" w:rsidRPr="00DE2C90">
        <w:t xml:space="preserve"> IV</w:t>
      </w:r>
      <w:r w:rsidR="00CD205C">
        <w:t>.</w:t>
      </w:r>
    </w:p>
    <w:p w:rsidR="00CE2642" w:rsidRPr="00DE2C90" w:rsidRDefault="00CE2642" w:rsidP="002A25B7">
      <w:pPr>
        <w:spacing w:line="276" w:lineRule="auto"/>
        <w:rPr>
          <w:lang w:val="pt-BR"/>
        </w:rPr>
      </w:pPr>
      <w:r w:rsidRPr="00DE2C90">
        <w:rPr>
          <w:lang w:val="pt-BR"/>
        </w:rPr>
        <w:t xml:space="preserve">Lietuvos kvalifikacijų lygis: </w:t>
      </w:r>
      <w:r w:rsidR="00F96D06" w:rsidRPr="00DE2C90">
        <w:t>IV</w:t>
      </w:r>
      <w:r w:rsidR="00CD205C">
        <w:t>.</w:t>
      </w:r>
    </w:p>
    <w:p w:rsidR="00CE2642" w:rsidRPr="00DE2C90" w:rsidRDefault="00CE2642" w:rsidP="002A25B7">
      <w:pPr>
        <w:spacing w:line="276" w:lineRule="auto"/>
        <w:rPr>
          <w:lang w:val="pt-BR"/>
        </w:rPr>
      </w:pPr>
    </w:p>
    <w:p w:rsidR="00CE2642" w:rsidRPr="00DE2C90" w:rsidRDefault="00746A75" w:rsidP="002A25B7">
      <w:pPr>
        <w:spacing w:line="276" w:lineRule="auto"/>
        <w:rPr>
          <w:lang w:val="pt-BR"/>
        </w:rPr>
      </w:pPr>
      <w:r w:rsidRPr="00DE2C90">
        <w:rPr>
          <w:lang w:val="pt-BR"/>
        </w:rPr>
        <w:t>Programos trukmė:</w:t>
      </w:r>
      <w:r w:rsidR="00F96D06" w:rsidRPr="00DE2C90">
        <w:rPr>
          <w:lang w:val="pt-BR"/>
        </w:rPr>
        <w:t xml:space="preserve"> 1 metai</w:t>
      </w:r>
      <w:r w:rsidR="00CD205C">
        <w:rPr>
          <w:lang w:val="pt-BR"/>
        </w:rPr>
        <w:t>.</w:t>
      </w:r>
    </w:p>
    <w:p w:rsidR="00CE2642" w:rsidRPr="00DE2C90" w:rsidRDefault="00CE2642" w:rsidP="002A25B7">
      <w:pPr>
        <w:spacing w:line="276" w:lineRule="auto"/>
        <w:rPr>
          <w:lang w:val="pt-BR"/>
        </w:rPr>
      </w:pPr>
      <w:r w:rsidRPr="00DE2C90">
        <w:rPr>
          <w:lang w:val="pt-BR"/>
        </w:rPr>
        <w:t xml:space="preserve">Programos apimtis kreditais: </w:t>
      </w:r>
      <w:r w:rsidR="00F96D06" w:rsidRPr="00DE2C90">
        <w:rPr>
          <w:lang w:val="pt-BR"/>
        </w:rPr>
        <w:t>60</w:t>
      </w:r>
      <w:r w:rsidR="00CD205C">
        <w:rPr>
          <w:lang w:val="pt-BR"/>
        </w:rPr>
        <w:t>.</w:t>
      </w:r>
    </w:p>
    <w:p w:rsidR="00CE2642" w:rsidRPr="00DE2C90" w:rsidRDefault="00CE2642" w:rsidP="002A25B7">
      <w:pPr>
        <w:spacing w:line="276" w:lineRule="auto"/>
        <w:rPr>
          <w:lang w:val="pt-BR"/>
        </w:rPr>
      </w:pPr>
      <w:r w:rsidRPr="00DE2C90">
        <w:rPr>
          <w:lang w:val="pt-BR"/>
        </w:rPr>
        <w:t>Būtinas minimalus išsilavinimas:</w:t>
      </w:r>
      <w:r w:rsidR="00F96D06" w:rsidRPr="00DE2C90">
        <w:rPr>
          <w:lang w:val="pt-BR"/>
        </w:rPr>
        <w:t xml:space="preserve"> vidurinis</w:t>
      </w:r>
      <w:r w:rsidR="00CD205C">
        <w:rPr>
          <w:lang w:val="pt-BR"/>
        </w:rPr>
        <w:t>.</w:t>
      </w:r>
    </w:p>
    <w:p w:rsidR="009D3838" w:rsidRDefault="00CE2642" w:rsidP="002A25B7">
      <w:pPr>
        <w:pStyle w:val="prastasistinklapis"/>
        <w:shd w:val="clear" w:color="auto" w:fill="FFFFFF"/>
        <w:spacing w:before="0" w:beforeAutospacing="0" w:after="0" w:afterAutospacing="0" w:line="276" w:lineRule="auto"/>
        <w:textAlignment w:val="baseline"/>
        <w:rPr>
          <w:lang w:val="pt-BR"/>
        </w:rPr>
      </w:pPr>
      <w:r w:rsidRPr="00DE2C90">
        <w:rPr>
          <w:lang w:val="pt-BR"/>
        </w:rPr>
        <w:t>Reikalavimai asmens pasirengimui mokytis</w:t>
      </w:r>
      <w:r w:rsidR="00FD38F9" w:rsidRPr="00DE2C90">
        <w:rPr>
          <w:lang w:val="pt-BR"/>
        </w:rPr>
        <w:t xml:space="preserve"> (pgl. L</w:t>
      </w:r>
      <w:r w:rsidR="00CD205C">
        <w:rPr>
          <w:lang w:val="pt-BR"/>
        </w:rPr>
        <w:t xml:space="preserve">ietuvos </w:t>
      </w:r>
      <w:r w:rsidR="00FD38F9" w:rsidRPr="00DE2C90">
        <w:rPr>
          <w:lang w:val="pt-BR"/>
        </w:rPr>
        <w:t>R</w:t>
      </w:r>
      <w:r w:rsidR="00CD205C">
        <w:rPr>
          <w:lang w:val="pt-BR"/>
        </w:rPr>
        <w:t>espublikos v</w:t>
      </w:r>
      <w:r w:rsidR="00FD38F9" w:rsidRPr="00DE2C90">
        <w:rPr>
          <w:lang w:val="pt-BR"/>
        </w:rPr>
        <w:t>idaus tarnybos statuto 7 str. 1 d.)</w:t>
      </w:r>
      <w:r w:rsidRPr="00DE2C90">
        <w:rPr>
          <w:lang w:val="pt-BR"/>
        </w:rPr>
        <w:t>:</w:t>
      </w:r>
    </w:p>
    <w:p w:rsidR="00D5736E" w:rsidRPr="00DE2C90" w:rsidRDefault="00D5736E" w:rsidP="002A25B7">
      <w:pPr>
        <w:pStyle w:val="prastasistinklapis"/>
        <w:shd w:val="clear" w:color="auto" w:fill="FFFFFF"/>
        <w:spacing w:before="0" w:beforeAutospacing="0" w:after="0" w:afterAutospacing="0" w:line="276" w:lineRule="auto"/>
        <w:textAlignment w:val="baseline"/>
      </w:pPr>
      <w:r w:rsidRPr="00DE2C90">
        <w:t>- būti Lietuvos Respublikos pilie</w:t>
      </w:r>
      <w:r w:rsidR="00CF1B97" w:rsidRPr="00DE2C90">
        <w:t>čiu</w:t>
      </w:r>
      <w:r w:rsidRPr="00DE2C90">
        <w:t xml:space="preserve"> ir mokėti lietuvių kalbą;</w:t>
      </w:r>
    </w:p>
    <w:p w:rsidR="00D5736E" w:rsidRPr="00DE2C90" w:rsidRDefault="00D5736E" w:rsidP="002A25B7">
      <w:pPr>
        <w:pStyle w:val="prastasistinklapis"/>
        <w:shd w:val="clear" w:color="auto" w:fill="FFFFFF"/>
        <w:spacing w:before="0" w:beforeAutospacing="0" w:after="0" w:afterAutospacing="0" w:line="276" w:lineRule="auto"/>
        <w:textAlignment w:val="baseline"/>
      </w:pPr>
      <w:r w:rsidRPr="00DE2C90">
        <w:t>- būti ne jaunesni</w:t>
      </w:r>
      <w:r w:rsidR="00CF1B97" w:rsidRPr="00DE2C90">
        <w:t>am</w:t>
      </w:r>
      <w:r w:rsidRPr="00DE2C90">
        <w:t xml:space="preserve"> kaip 18 metų ir ne vyresni</w:t>
      </w:r>
      <w:r w:rsidR="00CF1B97" w:rsidRPr="00DE2C90">
        <w:t>am</w:t>
      </w:r>
      <w:r w:rsidRPr="00DE2C90">
        <w:t xml:space="preserve"> kaip 60 metų;</w:t>
      </w:r>
    </w:p>
    <w:p w:rsidR="00D5736E" w:rsidRPr="00DE2C90" w:rsidRDefault="00D5736E" w:rsidP="002A25B7">
      <w:pPr>
        <w:pStyle w:val="prastasistinklapis"/>
        <w:shd w:val="clear" w:color="auto" w:fill="FFFFFF"/>
        <w:spacing w:before="0" w:beforeAutospacing="0" w:after="0" w:afterAutospacing="0" w:line="276" w:lineRule="auto"/>
        <w:textAlignment w:val="baseline"/>
      </w:pPr>
      <w:r w:rsidRPr="00DE2C90">
        <w:t>- būti nepriekaištingos reputacijos;</w:t>
      </w:r>
    </w:p>
    <w:p w:rsidR="00D5736E" w:rsidRPr="00DE2C90" w:rsidRDefault="00D5736E" w:rsidP="002A25B7">
      <w:pPr>
        <w:pStyle w:val="prastasistinklapis"/>
        <w:shd w:val="clear" w:color="auto" w:fill="FFFFFF"/>
        <w:spacing w:before="0" w:beforeAutospacing="0" w:after="0" w:afterAutospacing="0" w:line="276" w:lineRule="auto"/>
        <w:textAlignment w:val="baseline"/>
      </w:pPr>
      <w:r w:rsidRPr="00DE2C90">
        <w:t>- būti tokios sveikatos būklės, kuri leistų eiti pareigas vidaus tarnybos sistemoje;</w:t>
      </w:r>
    </w:p>
    <w:p w:rsidR="00D5736E" w:rsidRPr="00DE2C90" w:rsidRDefault="00D5736E" w:rsidP="002A25B7">
      <w:pPr>
        <w:pStyle w:val="prastasistinklapis"/>
        <w:shd w:val="clear" w:color="auto" w:fill="FFFFFF"/>
        <w:spacing w:before="0" w:beforeAutospacing="0" w:after="0" w:afterAutospacing="0" w:line="276" w:lineRule="auto"/>
        <w:textAlignment w:val="baseline"/>
      </w:pPr>
      <w:r w:rsidRPr="00DE2C90">
        <w:t>- būti tokio bendrojo fizinio pasirengimo, kuris leistų eiti pareigas vidaus tarnybos sistemoje</w:t>
      </w:r>
      <w:r w:rsidR="00CF1B97" w:rsidRPr="00DE2C90">
        <w:t>.</w:t>
      </w:r>
    </w:p>
    <w:p w:rsidR="009D3838" w:rsidRDefault="009D3838" w:rsidP="002A25B7">
      <w:pPr>
        <w:spacing w:line="276" w:lineRule="auto"/>
      </w:pPr>
    </w:p>
    <w:p w:rsidR="00D21BFC" w:rsidRPr="00DE2C90" w:rsidRDefault="00D21BFC" w:rsidP="002A25B7">
      <w:pPr>
        <w:spacing w:line="276" w:lineRule="auto"/>
      </w:pPr>
    </w:p>
    <w:p w:rsidR="00D21BFC" w:rsidRDefault="00D21BFC" w:rsidP="002A25B7">
      <w:pPr>
        <w:spacing w:line="276" w:lineRule="auto"/>
        <w:rPr>
          <w:b/>
          <w:bCs/>
          <w:lang w:val="pt-BR"/>
        </w:rPr>
      </w:pPr>
    </w:p>
    <w:p w:rsidR="00B06348" w:rsidRDefault="00B06348" w:rsidP="002A25B7">
      <w:pPr>
        <w:spacing w:line="276" w:lineRule="auto"/>
        <w:rPr>
          <w:b/>
          <w:bCs/>
          <w:lang w:val="pt-BR"/>
        </w:rPr>
      </w:pPr>
    </w:p>
    <w:p w:rsidR="00B06348" w:rsidRDefault="00B06348" w:rsidP="002A25B7">
      <w:pPr>
        <w:spacing w:line="276" w:lineRule="auto"/>
        <w:rPr>
          <w:b/>
          <w:bCs/>
          <w:lang w:val="pt-BR"/>
        </w:rPr>
      </w:pPr>
    </w:p>
    <w:p w:rsidR="00B06348" w:rsidRDefault="00B06348" w:rsidP="002A25B7">
      <w:pPr>
        <w:spacing w:line="276" w:lineRule="auto"/>
        <w:rPr>
          <w:b/>
          <w:bCs/>
          <w:lang w:val="pt-BR"/>
        </w:rPr>
      </w:pPr>
    </w:p>
    <w:p w:rsidR="00B06348" w:rsidRDefault="00B06348" w:rsidP="002A25B7">
      <w:pPr>
        <w:spacing w:line="276" w:lineRule="auto"/>
        <w:rPr>
          <w:b/>
          <w:bCs/>
          <w:lang w:val="pt-BR"/>
        </w:rPr>
      </w:pPr>
    </w:p>
    <w:p w:rsidR="00CD205C" w:rsidRDefault="00CD205C" w:rsidP="002A25B7">
      <w:pPr>
        <w:spacing w:line="276" w:lineRule="auto"/>
      </w:pPr>
      <w:r w:rsidRPr="00497B93">
        <w:t>Viešojo administravimo</w:t>
      </w:r>
      <w:r>
        <w:t xml:space="preserve"> </w:t>
      </w:r>
      <w:r w:rsidRPr="00DE2C90">
        <w:t>sektorinio profesinio</w:t>
      </w:r>
      <w:r w:rsidRPr="00497B93">
        <w:t xml:space="preserve"> </w:t>
      </w:r>
      <w:r w:rsidRPr="00DE2C90">
        <w:t>komiteto sprendimas:</w:t>
      </w:r>
      <w:r>
        <w:t xml:space="preserve"> aprobuoti Pasieniečio modulinę profesinio mokymo programą, sprendimą įteisinančio posėdžio, įvykusio 2014 m. rugsėjo 22 d., </w:t>
      </w:r>
      <w:proofErr w:type="spellStart"/>
      <w:r>
        <w:t>protrokolo</w:t>
      </w:r>
      <w:proofErr w:type="spellEnd"/>
      <w:r>
        <w:t xml:space="preserve"> Nr. ST2-18.</w:t>
      </w:r>
    </w:p>
    <w:p w:rsidR="00CD205C" w:rsidRDefault="00CD205C" w:rsidP="002A25B7">
      <w:pPr>
        <w:spacing w:line="276" w:lineRule="auto"/>
      </w:pPr>
    </w:p>
    <w:p w:rsidR="00497B93" w:rsidRDefault="00497B93" w:rsidP="002A25B7">
      <w:pPr>
        <w:spacing w:line="276" w:lineRule="auto"/>
      </w:pPr>
      <w:r w:rsidRPr="00497B93">
        <w:t>Viešojo administravimo</w:t>
      </w:r>
      <w:r>
        <w:t xml:space="preserve"> </w:t>
      </w:r>
      <w:r w:rsidR="00CE2642" w:rsidRPr="00CD205C">
        <w:t>sektorinio profesinio</w:t>
      </w:r>
      <w:r w:rsidRPr="00CD205C">
        <w:t xml:space="preserve"> komiteto sprendimas: aprobuoti </w:t>
      </w:r>
      <w:r w:rsidR="00CD205C" w:rsidRPr="00CD205C">
        <w:t>atnaujintą</w:t>
      </w:r>
      <w:r w:rsidR="00926FA4" w:rsidRPr="00CD205C">
        <w:t xml:space="preserve"> </w:t>
      </w:r>
      <w:r w:rsidRPr="00CD205C">
        <w:t>Pasieniečio modulinę profesinio mokymo programą</w:t>
      </w:r>
      <w:r w:rsidR="00CD205C" w:rsidRPr="00CD205C">
        <w:t xml:space="preserve">, sprendimą </w:t>
      </w:r>
      <w:r w:rsidR="00CE2642" w:rsidRPr="00CD205C">
        <w:t>įteisinančio posėdžio</w:t>
      </w:r>
      <w:r w:rsidR="00CD205C" w:rsidRPr="00CD205C">
        <w:t>, įvykusio 2017</w:t>
      </w:r>
      <w:r w:rsidR="00CD205C">
        <w:t xml:space="preserve"> m. liepos 20 d., protokolo </w:t>
      </w:r>
      <w:r w:rsidRPr="00DE2C90">
        <w:t>Nr.</w:t>
      </w:r>
      <w:r>
        <w:t xml:space="preserve"> ST2-8</w:t>
      </w:r>
      <w:r w:rsidR="00CD205C">
        <w:t>.</w:t>
      </w:r>
    </w:p>
    <w:p w:rsidR="00CE2642" w:rsidRPr="00BE1EFC" w:rsidRDefault="00CE2642" w:rsidP="00814629">
      <w:pPr>
        <w:jc w:val="center"/>
        <w:rPr>
          <w:b/>
          <w:bCs/>
          <w:sz w:val="28"/>
          <w:szCs w:val="28"/>
          <w:lang w:val="pt-BR"/>
        </w:rPr>
      </w:pPr>
      <w:r w:rsidRPr="00DE2C90">
        <w:br w:type="page"/>
      </w:r>
      <w:r w:rsidRPr="00BE1EFC">
        <w:rPr>
          <w:b/>
          <w:bCs/>
          <w:sz w:val="28"/>
          <w:szCs w:val="28"/>
          <w:lang w:val="pt-BR"/>
        </w:rPr>
        <w:lastRenderedPageBreak/>
        <w:t>TURINYS</w:t>
      </w:r>
    </w:p>
    <w:p w:rsidR="00CE2642" w:rsidRPr="00DE2C90" w:rsidRDefault="00CE2642" w:rsidP="00814629">
      <w:pPr>
        <w:rPr>
          <w:lang w:val="pt-BR"/>
        </w:rPr>
      </w:pPr>
    </w:p>
    <w:p w:rsidR="00CE2642" w:rsidRPr="00DE2C90" w:rsidRDefault="00CE2642" w:rsidP="00814629">
      <w:pPr>
        <w:rPr>
          <w:lang w:val="pt-BR"/>
        </w:rPr>
      </w:pPr>
    </w:p>
    <w:p w:rsidR="00CE2642" w:rsidRPr="00DB189C" w:rsidRDefault="00CE2642" w:rsidP="00814629">
      <w:pPr>
        <w:rPr>
          <w:lang w:val="pt-BR"/>
        </w:rPr>
      </w:pPr>
    </w:p>
    <w:p w:rsidR="002A4EBF" w:rsidRPr="002A4EBF" w:rsidRDefault="00DB189C">
      <w:pPr>
        <w:pStyle w:val="Turinys1"/>
        <w:tabs>
          <w:tab w:val="right" w:leader="dot" w:pos="9912"/>
        </w:tabs>
        <w:rPr>
          <w:rFonts w:ascii="Times New Roman" w:eastAsiaTheme="minorEastAsia" w:hAnsi="Times New Roman"/>
          <w:noProof/>
          <w:sz w:val="24"/>
          <w:szCs w:val="24"/>
          <w:lang w:eastAsia="lt-LT"/>
        </w:rPr>
      </w:pPr>
      <w:r w:rsidRPr="002A4EBF">
        <w:rPr>
          <w:rFonts w:ascii="Times New Roman" w:eastAsiaTheme="minorHAnsi" w:hAnsi="Times New Roman"/>
          <w:b/>
          <w:sz w:val="24"/>
          <w:szCs w:val="24"/>
          <w:lang w:val="en-US"/>
        </w:rPr>
        <w:fldChar w:fldCharType="begin"/>
      </w:r>
      <w:r w:rsidRPr="002A4EBF">
        <w:rPr>
          <w:rFonts w:ascii="Times New Roman" w:hAnsi="Times New Roman"/>
          <w:sz w:val="24"/>
          <w:szCs w:val="24"/>
        </w:rPr>
        <w:instrText xml:space="preserve"> TOC \o "1-3" \u </w:instrText>
      </w:r>
      <w:r w:rsidRPr="002A4EBF">
        <w:rPr>
          <w:rFonts w:ascii="Times New Roman" w:eastAsiaTheme="minorHAnsi" w:hAnsi="Times New Roman"/>
          <w:b/>
          <w:sz w:val="24"/>
          <w:szCs w:val="24"/>
          <w:lang w:val="en-US"/>
        </w:rPr>
        <w:fldChar w:fldCharType="separate"/>
      </w:r>
      <w:r w:rsidR="002A4EBF" w:rsidRPr="002A4EBF">
        <w:rPr>
          <w:rFonts w:ascii="Times New Roman" w:hAnsi="Times New Roman"/>
          <w:noProof/>
          <w:sz w:val="24"/>
          <w:szCs w:val="24"/>
        </w:rPr>
        <w:t>1. ĮVADAS</w:t>
      </w:r>
      <w:r w:rsidR="002A4EBF" w:rsidRPr="002A4EBF">
        <w:rPr>
          <w:rFonts w:ascii="Times New Roman" w:hAnsi="Times New Roman"/>
          <w:noProof/>
          <w:sz w:val="24"/>
          <w:szCs w:val="24"/>
        </w:rPr>
        <w:tab/>
      </w:r>
      <w:r w:rsidR="002A4EBF" w:rsidRPr="002A4EBF">
        <w:rPr>
          <w:rFonts w:ascii="Times New Roman" w:hAnsi="Times New Roman"/>
          <w:noProof/>
          <w:sz w:val="24"/>
          <w:szCs w:val="24"/>
        </w:rPr>
        <w:fldChar w:fldCharType="begin"/>
      </w:r>
      <w:r w:rsidR="002A4EBF" w:rsidRPr="002A4EBF">
        <w:rPr>
          <w:rFonts w:ascii="Times New Roman" w:hAnsi="Times New Roman"/>
          <w:noProof/>
          <w:sz w:val="24"/>
          <w:szCs w:val="24"/>
        </w:rPr>
        <w:instrText xml:space="preserve"> PAGEREF _Toc490140608 \h </w:instrText>
      </w:r>
      <w:r w:rsidR="002A4EBF" w:rsidRPr="002A4EBF">
        <w:rPr>
          <w:rFonts w:ascii="Times New Roman" w:hAnsi="Times New Roman"/>
          <w:noProof/>
          <w:sz w:val="24"/>
          <w:szCs w:val="24"/>
        </w:rPr>
      </w:r>
      <w:r w:rsidR="002A4EBF" w:rsidRPr="002A4EBF">
        <w:rPr>
          <w:rFonts w:ascii="Times New Roman" w:hAnsi="Times New Roman"/>
          <w:noProof/>
          <w:sz w:val="24"/>
          <w:szCs w:val="24"/>
        </w:rPr>
        <w:fldChar w:fldCharType="separate"/>
      </w:r>
      <w:r w:rsidR="00097FE0">
        <w:rPr>
          <w:rFonts w:ascii="Times New Roman" w:hAnsi="Times New Roman"/>
          <w:noProof/>
          <w:sz w:val="24"/>
          <w:szCs w:val="24"/>
        </w:rPr>
        <w:t>3</w:t>
      </w:r>
      <w:r w:rsidR="002A4EBF" w:rsidRPr="002A4EBF">
        <w:rPr>
          <w:rFonts w:ascii="Times New Roman" w:hAnsi="Times New Roman"/>
          <w:noProof/>
          <w:sz w:val="24"/>
          <w:szCs w:val="24"/>
        </w:rPr>
        <w:fldChar w:fldCharType="end"/>
      </w:r>
    </w:p>
    <w:p w:rsidR="002A4EBF" w:rsidRPr="002A4EBF" w:rsidRDefault="002A4EBF">
      <w:pPr>
        <w:pStyle w:val="Turinys1"/>
        <w:tabs>
          <w:tab w:val="right" w:leader="dot" w:pos="9912"/>
        </w:tabs>
        <w:rPr>
          <w:rFonts w:ascii="Times New Roman" w:eastAsiaTheme="minorEastAsia" w:hAnsi="Times New Roman"/>
          <w:noProof/>
          <w:sz w:val="24"/>
          <w:szCs w:val="24"/>
          <w:lang w:eastAsia="lt-LT"/>
        </w:rPr>
      </w:pPr>
      <w:r w:rsidRPr="002A4EBF">
        <w:rPr>
          <w:rFonts w:ascii="Times New Roman" w:hAnsi="Times New Roman"/>
          <w:noProof/>
          <w:sz w:val="24"/>
          <w:szCs w:val="24"/>
        </w:rPr>
        <w:t>2. PAGRINDINIAI MODULINĖS PROFESINIO MOKYMO PROGRAMOS PARAMETRAI</w:t>
      </w:r>
      <w:r w:rsidRPr="002A4EBF">
        <w:rPr>
          <w:rFonts w:ascii="Times New Roman" w:hAnsi="Times New Roman"/>
          <w:noProof/>
          <w:sz w:val="24"/>
          <w:szCs w:val="24"/>
        </w:rPr>
        <w:tab/>
      </w:r>
      <w:r w:rsidRPr="002A4EBF">
        <w:rPr>
          <w:rFonts w:ascii="Times New Roman" w:hAnsi="Times New Roman"/>
          <w:noProof/>
          <w:sz w:val="24"/>
          <w:szCs w:val="24"/>
        </w:rPr>
        <w:fldChar w:fldCharType="begin"/>
      </w:r>
      <w:r w:rsidRPr="002A4EBF">
        <w:rPr>
          <w:rFonts w:ascii="Times New Roman" w:hAnsi="Times New Roman"/>
          <w:noProof/>
          <w:sz w:val="24"/>
          <w:szCs w:val="24"/>
        </w:rPr>
        <w:instrText xml:space="preserve"> PAGEREF _Toc490140609 \h </w:instrText>
      </w:r>
      <w:r w:rsidRPr="002A4EBF">
        <w:rPr>
          <w:rFonts w:ascii="Times New Roman" w:hAnsi="Times New Roman"/>
          <w:noProof/>
          <w:sz w:val="24"/>
          <w:szCs w:val="24"/>
        </w:rPr>
      </w:r>
      <w:r w:rsidRPr="002A4EBF">
        <w:rPr>
          <w:rFonts w:ascii="Times New Roman" w:hAnsi="Times New Roman"/>
          <w:noProof/>
          <w:sz w:val="24"/>
          <w:szCs w:val="24"/>
        </w:rPr>
        <w:fldChar w:fldCharType="separate"/>
      </w:r>
      <w:r w:rsidR="00097FE0">
        <w:rPr>
          <w:rFonts w:ascii="Times New Roman" w:hAnsi="Times New Roman"/>
          <w:noProof/>
          <w:sz w:val="24"/>
          <w:szCs w:val="24"/>
        </w:rPr>
        <w:t>5</w:t>
      </w:r>
      <w:r w:rsidRPr="002A4EBF">
        <w:rPr>
          <w:rFonts w:ascii="Times New Roman" w:hAnsi="Times New Roman"/>
          <w:noProof/>
          <w:sz w:val="24"/>
          <w:szCs w:val="24"/>
        </w:rPr>
        <w:fldChar w:fldCharType="end"/>
      </w:r>
    </w:p>
    <w:p w:rsidR="002A4EBF" w:rsidRPr="002A4EBF" w:rsidRDefault="002A4EBF">
      <w:pPr>
        <w:pStyle w:val="Turinys1"/>
        <w:tabs>
          <w:tab w:val="right" w:leader="dot" w:pos="9912"/>
        </w:tabs>
        <w:rPr>
          <w:rFonts w:ascii="Times New Roman" w:eastAsiaTheme="minorEastAsia" w:hAnsi="Times New Roman"/>
          <w:noProof/>
          <w:sz w:val="24"/>
          <w:szCs w:val="24"/>
          <w:lang w:eastAsia="lt-LT"/>
        </w:rPr>
      </w:pPr>
      <w:r w:rsidRPr="002A4EBF">
        <w:rPr>
          <w:rFonts w:ascii="Times New Roman" w:hAnsi="Times New Roman"/>
          <w:noProof/>
          <w:sz w:val="24"/>
          <w:szCs w:val="24"/>
        </w:rPr>
        <w:t>3. KREDITŲ PRISKYRIMAS MOKYMOSI MODULIAMS (REKOMENDACIJOS)</w:t>
      </w:r>
      <w:r w:rsidRPr="002A4EBF">
        <w:rPr>
          <w:rFonts w:ascii="Times New Roman" w:hAnsi="Times New Roman"/>
          <w:noProof/>
          <w:sz w:val="24"/>
          <w:szCs w:val="24"/>
        </w:rPr>
        <w:tab/>
      </w:r>
      <w:r w:rsidRPr="002A4EBF">
        <w:rPr>
          <w:rFonts w:ascii="Times New Roman" w:hAnsi="Times New Roman"/>
          <w:noProof/>
          <w:sz w:val="24"/>
          <w:szCs w:val="24"/>
        </w:rPr>
        <w:fldChar w:fldCharType="begin"/>
      </w:r>
      <w:r w:rsidRPr="002A4EBF">
        <w:rPr>
          <w:rFonts w:ascii="Times New Roman" w:hAnsi="Times New Roman"/>
          <w:noProof/>
          <w:sz w:val="24"/>
          <w:szCs w:val="24"/>
        </w:rPr>
        <w:instrText xml:space="preserve"> PAGEREF _Toc490140610 \h </w:instrText>
      </w:r>
      <w:r w:rsidRPr="002A4EBF">
        <w:rPr>
          <w:rFonts w:ascii="Times New Roman" w:hAnsi="Times New Roman"/>
          <w:noProof/>
          <w:sz w:val="24"/>
          <w:szCs w:val="24"/>
        </w:rPr>
      </w:r>
      <w:r w:rsidRPr="002A4EBF">
        <w:rPr>
          <w:rFonts w:ascii="Times New Roman" w:hAnsi="Times New Roman"/>
          <w:noProof/>
          <w:sz w:val="24"/>
          <w:szCs w:val="24"/>
        </w:rPr>
        <w:fldChar w:fldCharType="separate"/>
      </w:r>
      <w:r w:rsidR="00097FE0">
        <w:rPr>
          <w:rFonts w:ascii="Times New Roman" w:hAnsi="Times New Roman"/>
          <w:noProof/>
          <w:sz w:val="24"/>
          <w:szCs w:val="24"/>
        </w:rPr>
        <w:t>8</w:t>
      </w:r>
      <w:r w:rsidRPr="002A4EBF">
        <w:rPr>
          <w:rFonts w:ascii="Times New Roman" w:hAnsi="Times New Roman"/>
          <w:noProof/>
          <w:sz w:val="24"/>
          <w:szCs w:val="24"/>
        </w:rPr>
        <w:fldChar w:fldCharType="end"/>
      </w:r>
    </w:p>
    <w:p w:rsidR="002A4EBF" w:rsidRPr="002A4EBF" w:rsidRDefault="002A4EBF">
      <w:pPr>
        <w:pStyle w:val="Turinys1"/>
        <w:tabs>
          <w:tab w:val="right" w:leader="dot" w:pos="9912"/>
        </w:tabs>
        <w:rPr>
          <w:rFonts w:ascii="Times New Roman" w:eastAsiaTheme="minorEastAsia" w:hAnsi="Times New Roman"/>
          <w:noProof/>
          <w:sz w:val="24"/>
          <w:szCs w:val="24"/>
          <w:lang w:eastAsia="lt-LT"/>
        </w:rPr>
      </w:pPr>
      <w:r w:rsidRPr="002A4EBF">
        <w:rPr>
          <w:rFonts w:ascii="Times New Roman" w:hAnsi="Times New Roman"/>
          <w:noProof/>
          <w:sz w:val="24"/>
          <w:szCs w:val="24"/>
        </w:rPr>
        <w:t>4. PROGRAMOS STRUKTŪRA</w:t>
      </w:r>
      <w:r w:rsidRPr="002A4EBF">
        <w:rPr>
          <w:rFonts w:ascii="Times New Roman" w:hAnsi="Times New Roman"/>
          <w:noProof/>
          <w:sz w:val="24"/>
          <w:szCs w:val="24"/>
        </w:rPr>
        <w:tab/>
      </w:r>
      <w:r w:rsidRPr="002A4EBF">
        <w:rPr>
          <w:rFonts w:ascii="Times New Roman" w:hAnsi="Times New Roman"/>
          <w:noProof/>
          <w:sz w:val="24"/>
          <w:szCs w:val="24"/>
        </w:rPr>
        <w:fldChar w:fldCharType="begin"/>
      </w:r>
      <w:r w:rsidRPr="002A4EBF">
        <w:rPr>
          <w:rFonts w:ascii="Times New Roman" w:hAnsi="Times New Roman"/>
          <w:noProof/>
          <w:sz w:val="24"/>
          <w:szCs w:val="24"/>
        </w:rPr>
        <w:instrText xml:space="preserve"> PAGEREF _Toc490140611 \h </w:instrText>
      </w:r>
      <w:r w:rsidRPr="002A4EBF">
        <w:rPr>
          <w:rFonts w:ascii="Times New Roman" w:hAnsi="Times New Roman"/>
          <w:noProof/>
          <w:sz w:val="24"/>
          <w:szCs w:val="24"/>
        </w:rPr>
      </w:r>
      <w:r w:rsidRPr="002A4EBF">
        <w:rPr>
          <w:rFonts w:ascii="Times New Roman" w:hAnsi="Times New Roman"/>
          <w:noProof/>
          <w:sz w:val="24"/>
          <w:szCs w:val="24"/>
        </w:rPr>
        <w:fldChar w:fldCharType="separate"/>
      </w:r>
      <w:r w:rsidR="00097FE0">
        <w:rPr>
          <w:rFonts w:ascii="Times New Roman" w:hAnsi="Times New Roman"/>
          <w:noProof/>
          <w:sz w:val="24"/>
          <w:szCs w:val="24"/>
        </w:rPr>
        <w:t>9</w:t>
      </w:r>
      <w:r w:rsidRPr="002A4EBF">
        <w:rPr>
          <w:rFonts w:ascii="Times New Roman" w:hAnsi="Times New Roman"/>
          <w:noProof/>
          <w:sz w:val="24"/>
          <w:szCs w:val="24"/>
        </w:rPr>
        <w:fldChar w:fldCharType="end"/>
      </w:r>
    </w:p>
    <w:p w:rsidR="002A4EBF" w:rsidRPr="002A4EBF" w:rsidRDefault="002A4EBF">
      <w:pPr>
        <w:pStyle w:val="Turinys2"/>
        <w:tabs>
          <w:tab w:val="right" w:leader="dot" w:pos="9912"/>
        </w:tabs>
        <w:rPr>
          <w:rFonts w:ascii="Times New Roman" w:eastAsiaTheme="minorEastAsia" w:hAnsi="Times New Roman"/>
          <w:noProof/>
          <w:sz w:val="24"/>
          <w:szCs w:val="24"/>
          <w:lang w:eastAsia="lt-LT"/>
        </w:rPr>
      </w:pPr>
      <w:r w:rsidRPr="002A4EBF">
        <w:rPr>
          <w:rFonts w:ascii="Times New Roman" w:hAnsi="Times New Roman"/>
          <w:noProof/>
          <w:sz w:val="24"/>
          <w:szCs w:val="24"/>
        </w:rPr>
        <w:t>4.1. PRIVALOMŲJŲ PROFESINIO MOKYMO MODULIŲ SĄRAŠAS</w:t>
      </w:r>
      <w:r w:rsidRPr="002A4EBF">
        <w:rPr>
          <w:rFonts w:ascii="Times New Roman" w:hAnsi="Times New Roman"/>
          <w:noProof/>
          <w:sz w:val="24"/>
          <w:szCs w:val="24"/>
        </w:rPr>
        <w:tab/>
      </w:r>
      <w:r w:rsidRPr="002A4EBF">
        <w:rPr>
          <w:rFonts w:ascii="Times New Roman" w:hAnsi="Times New Roman"/>
          <w:noProof/>
          <w:sz w:val="24"/>
          <w:szCs w:val="24"/>
        </w:rPr>
        <w:fldChar w:fldCharType="begin"/>
      </w:r>
      <w:r w:rsidRPr="002A4EBF">
        <w:rPr>
          <w:rFonts w:ascii="Times New Roman" w:hAnsi="Times New Roman"/>
          <w:noProof/>
          <w:sz w:val="24"/>
          <w:szCs w:val="24"/>
        </w:rPr>
        <w:instrText xml:space="preserve"> PAGEREF _Toc490140612 \h </w:instrText>
      </w:r>
      <w:r w:rsidRPr="002A4EBF">
        <w:rPr>
          <w:rFonts w:ascii="Times New Roman" w:hAnsi="Times New Roman"/>
          <w:noProof/>
          <w:sz w:val="24"/>
          <w:szCs w:val="24"/>
        </w:rPr>
      </w:r>
      <w:r w:rsidRPr="002A4EBF">
        <w:rPr>
          <w:rFonts w:ascii="Times New Roman" w:hAnsi="Times New Roman"/>
          <w:noProof/>
          <w:sz w:val="24"/>
          <w:szCs w:val="24"/>
        </w:rPr>
        <w:fldChar w:fldCharType="separate"/>
      </w:r>
      <w:r w:rsidR="00097FE0">
        <w:rPr>
          <w:rFonts w:ascii="Times New Roman" w:hAnsi="Times New Roman"/>
          <w:noProof/>
          <w:sz w:val="24"/>
          <w:szCs w:val="24"/>
        </w:rPr>
        <w:t>9</w:t>
      </w:r>
      <w:r w:rsidRPr="002A4EBF">
        <w:rPr>
          <w:rFonts w:ascii="Times New Roman" w:hAnsi="Times New Roman"/>
          <w:noProof/>
          <w:sz w:val="24"/>
          <w:szCs w:val="24"/>
        </w:rPr>
        <w:fldChar w:fldCharType="end"/>
      </w:r>
    </w:p>
    <w:p w:rsidR="002A4EBF" w:rsidRPr="002A4EBF" w:rsidRDefault="002A4EBF">
      <w:pPr>
        <w:pStyle w:val="Turinys2"/>
        <w:tabs>
          <w:tab w:val="right" w:leader="dot" w:pos="9912"/>
        </w:tabs>
        <w:rPr>
          <w:rFonts w:ascii="Times New Roman" w:eastAsiaTheme="minorEastAsia" w:hAnsi="Times New Roman"/>
          <w:noProof/>
          <w:sz w:val="24"/>
          <w:szCs w:val="24"/>
          <w:lang w:eastAsia="lt-LT"/>
        </w:rPr>
      </w:pPr>
      <w:r w:rsidRPr="002A4EBF">
        <w:rPr>
          <w:rFonts w:ascii="Times New Roman" w:hAnsi="Times New Roman"/>
          <w:noProof/>
          <w:sz w:val="24"/>
          <w:szCs w:val="24"/>
        </w:rPr>
        <w:t>4.2. PASIRENKAMŲJŲ, SU KVALIFIKACIJA SUSIJUSIŲ, MODULIŲ SĄRAŠAS</w:t>
      </w:r>
      <w:r w:rsidRPr="002A4EBF">
        <w:rPr>
          <w:rFonts w:ascii="Times New Roman" w:hAnsi="Times New Roman"/>
          <w:noProof/>
          <w:sz w:val="24"/>
          <w:szCs w:val="24"/>
        </w:rPr>
        <w:tab/>
      </w:r>
      <w:r w:rsidRPr="002A4EBF">
        <w:rPr>
          <w:rFonts w:ascii="Times New Roman" w:hAnsi="Times New Roman"/>
          <w:noProof/>
          <w:sz w:val="24"/>
          <w:szCs w:val="24"/>
        </w:rPr>
        <w:fldChar w:fldCharType="begin"/>
      </w:r>
      <w:r w:rsidRPr="002A4EBF">
        <w:rPr>
          <w:rFonts w:ascii="Times New Roman" w:hAnsi="Times New Roman"/>
          <w:noProof/>
          <w:sz w:val="24"/>
          <w:szCs w:val="24"/>
        </w:rPr>
        <w:instrText xml:space="preserve"> PAGEREF _Toc490140613 \h </w:instrText>
      </w:r>
      <w:r w:rsidRPr="002A4EBF">
        <w:rPr>
          <w:rFonts w:ascii="Times New Roman" w:hAnsi="Times New Roman"/>
          <w:noProof/>
          <w:sz w:val="24"/>
          <w:szCs w:val="24"/>
        </w:rPr>
      </w:r>
      <w:r w:rsidRPr="002A4EBF">
        <w:rPr>
          <w:rFonts w:ascii="Times New Roman" w:hAnsi="Times New Roman"/>
          <w:noProof/>
          <w:sz w:val="24"/>
          <w:szCs w:val="24"/>
        </w:rPr>
        <w:fldChar w:fldCharType="separate"/>
      </w:r>
      <w:r w:rsidR="00097FE0">
        <w:rPr>
          <w:rFonts w:ascii="Times New Roman" w:hAnsi="Times New Roman"/>
          <w:noProof/>
          <w:sz w:val="24"/>
          <w:szCs w:val="24"/>
        </w:rPr>
        <w:t>10</w:t>
      </w:r>
      <w:r w:rsidRPr="002A4EBF">
        <w:rPr>
          <w:rFonts w:ascii="Times New Roman" w:hAnsi="Times New Roman"/>
          <w:noProof/>
          <w:sz w:val="24"/>
          <w:szCs w:val="24"/>
        </w:rPr>
        <w:fldChar w:fldCharType="end"/>
      </w:r>
    </w:p>
    <w:p w:rsidR="002A4EBF" w:rsidRPr="002A4EBF" w:rsidRDefault="002A4EBF">
      <w:pPr>
        <w:pStyle w:val="Turinys2"/>
        <w:tabs>
          <w:tab w:val="right" w:leader="dot" w:pos="9912"/>
        </w:tabs>
        <w:rPr>
          <w:rFonts w:ascii="Times New Roman" w:eastAsiaTheme="minorEastAsia" w:hAnsi="Times New Roman"/>
          <w:noProof/>
          <w:sz w:val="24"/>
          <w:szCs w:val="24"/>
          <w:lang w:eastAsia="lt-LT"/>
        </w:rPr>
      </w:pPr>
      <w:r w:rsidRPr="002A4EBF">
        <w:rPr>
          <w:rFonts w:ascii="Times New Roman" w:hAnsi="Times New Roman"/>
          <w:noProof/>
          <w:sz w:val="24"/>
          <w:szCs w:val="24"/>
        </w:rPr>
        <w:t>4.3. GALIMA, KITAIS TEISĖS AKTAIS REGLAMENTUOTŲ KOMPETENCIJŲ ĮGIJIMO, APIMTIS KREDITAIS</w:t>
      </w:r>
      <w:r w:rsidRPr="002A4EBF">
        <w:rPr>
          <w:rFonts w:ascii="Times New Roman" w:hAnsi="Times New Roman"/>
          <w:noProof/>
          <w:sz w:val="24"/>
          <w:szCs w:val="24"/>
        </w:rPr>
        <w:tab/>
      </w:r>
      <w:r w:rsidRPr="002A4EBF">
        <w:rPr>
          <w:rFonts w:ascii="Times New Roman" w:hAnsi="Times New Roman"/>
          <w:noProof/>
          <w:sz w:val="24"/>
          <w:szCs w:val="24"/>
        </w:rPr>
        <w:fldChar w:fldCharType="begin"/>
      </w:r>
      <w:r w:rsidRPr="002A4EBF">
        <w:rPr>
          <w:rFonts w:ascii="Times New Roman" w:hAnsi="Times New Roman"/>
          <w:noProof/>
          <w:sz w:val="24"/>
          <w:szCs w:val="24"/>
        </w:rPr>
        <w:instrText xml:space="preserve"> PAGEREF _Toc490140614 \h </w:instrText>
      </w:r>
      <w:r w:rsidRPr="002A4EBF">
        <w:rPr>
          <w:rFonts w:ascii="Times New Roman" w:hAnsi="Times New Roman"/>
          <w:noProof/>
          <w:sz w:val="24"/>
          <w:szCs w:val="24"/>
        </w:rPr>
      </w:r>
      <w:r w:rsidRPr="002A4EBF">
        <w:rPr>
          <w:rFonts w:ascii="Times New Roman" w:hAnsi="Times New Roman"/>
          <w:noProof/>
          <w:sz w:val="24"/>
          <w:szCs w:val="24"/>
        </w:rPr>
        <w:fldChar w:fldCharType="separate"/>
      </w:r>
      <w:r w:rsidR="00097FE0">
        <w:rPr>
          <w:rFonts w:ascii="Times New Roman" w:hAnsi="Times New Roman"/>
          <w:noProof/>
          <w:sz w:val="24"/>
          <w:szCs w:val="24"/>
        </w:rPr>
        <w:t>11</w:t>
      </w:r>
      <w:r w:rsidRPr="002A4EBF">
        <w:rPr>
          <w:rFonts w:ascii="Times New Roman" w:hAnsi="Times New Roman"/>
          <w:noProof/>
          <w:sz w:val="24"/>
          <w:szCs w:val="24"/>
        </w:rPr>
        <w:fldChar w:fldCharType="end"/>
      </w:r>
    </w:p>
    <w:p w:rsidR="002A4EBF" w:rsidRPr="002A4EBF" w:rsidRDefault="002A4EBF">
      <w:pPr>
        <w:pStyle w:val="Turinys1"/>
        <w:tabs>
          <w:tab w:val="right" w:leader="dot" w:pos="9912"/>
        </w:tabs>
        <w:rPr>
          <w:rFonts w:ascii="Times New Roman" w:eastAsiaTheme="minorEastAsia" w:hAnsi="Times New Roman"/>
          <w:noProof/>
          <w:sz w:val="24"/>
          <w:szCs w:val="24"/>
          <w:lang w:eastAsia="lt-LT"/>
        </w:rPr>
      </w:pPr>
      <w:r w:rsidRPr="002A4EBF">
        <w:rPr>
          <w:rFonts w:ascii="Times New Roman" w:hAnsi="Times New Roman"/>
          <w:noProof/>
          <w:sz w:val="24"/>
          <w:szCs w:val="24"/>
        </w:rPr>
        <w:t>5. MODULIŲ APRAŠAI</w:t>
      </w:r>
      <w:r w:rsidRPr="002A4EBF">
        <w:rPr>
          <w:rFonts w:ascii="Times New Roman" w:hAnsi="Times New Roman"/>
          <w:noProof/>
          <w:sz w:val="24"/>
          <w:szCs w:val="24"/>
        </w:rPr>
        <w:tab/>
      </w:r>
      <w:r w:rsidRPr="002A4EBF">
        <w:rPr>
          <w:rFonts w:ascii="Times New Roman" w:hAnsi="Times New Roman"/>
          <w:noProof/>
          <w:sz w:val="24"/>
          <w:szCs w:val="24"/>
        </w:rPr>
        <w:fldChar w:fldCharType="begin"/>
      </w:r>
      <w:r w:rsidRPr="002A4EBF">
        <w:rPr>
          <w:rFonts w:ascii="Times New Roman" w:hAnsi="Times New Roman"/>
          <w:noProof/>
          <w:sz w:val="24"/>
          <w:szCs w:val="24"/>
        </w:rPr>
        <w:instrText xml:space="preserve"> PAGEREF _Toc490140615 \h </w:instrText>
      </w:r>
      <w:r w:rsidRPr="002A4EBF">
        <w:rPr>
          <w:rFonts w:ascii="Times New Roman" w:hAnsi="Times New Roman"/>
          <w:noProof/>
          <w:sz w:val="24"/>
          <w:szCs w:val="24"/>
        </w:rPr>
      </w:r>
      <w:r w:rsidRPr="002A4EBF">
        <w:rPr>
          <w:rFonts w:ascii="Times New Roman" w:hAnsi="Times New Roman"/>
          <w:noProof/>
          <w:sz w:val="24"/>
          <w:szCs w:val="24"/>
        </w:rPr>
        <w:fldChar w:fldCharType="separate"/>
      </w:r>
      <w:r w:rsidR="00097FE0">
        <w:rPr>
          <w:rFonts w:ascii="Times New Roman" w:hAnsi="Times New Roman"/>
          <w:noProof/>
          <w:sz w:val="24"/>
          <w:szCs w:val="24"/>
        </w:rPr>
        <w:t>12</w:t>
      </w:r>
      <w:r w:rsidRPr="002A4EBF">
        <w:rPr>
          <w:rFonts w:ascii="Times New Roman" w:hAnsi="Times New Roman"/>
          <w:noProof/>
          <w:sz w:val="24"/>
          <w:szCs w:val="24"/>
        </w:rPr>
        <w:fldChar w:fldCharType="end"/>
      </w:r>
    </w:p>
    <w:p w:rsidR="002A4EBF" w:rsidRPr="002A4EBF" w:rsidRDefault="002A4EBF">
      <w:pPr>
        <w:pStyle w:val="Turinys2"/>
        <w:tabs>
          <w:tab w:val="right" w:leader="dot" w:pos="9912"/>
        </w:tabs>
        <w:rPr>
          <w:rFonts w:ascii="Times New Roman" w:eastAsiaTheme="minorEastAsia" w:hAnsi="Times New Roman"/>
          <w:noProof/>
          <w:sz w:val="24"/>
          <w:szCs w:val="24"/>
          <w:lang w:eastAsia="lt-LT"/>
        </w:rPr>
      </w:pPr>
      <w:r w:rsidRPr="002A4EBF">
        <w:rPr>
          <w:rFonts w:ascii="Times New Roman" w:hAnsi="Times New Roman"/>
          <w:noProof/>
          <w:sz w:val="24"/>
          <w:szCs w:val="24"/>
        </w:rPr>
        <w:t>5.1. ĮVADINIO MODULIO „ĮVADAS Į PASIENIEČIO PROFESIJĄ“ APRAŠAS</w:t>
      </w:r>
      <w:r w:rsidRPr="002A4EBF">
        <w:rPr>
          <w:rFonts w:ascii="Times New Roman" w:hAnsi="Times New Roman"/>
          <w:noProof/>
          <w:sz w:val="24"/>
          <w:szCs w:val="24"/>
        </w:rPr>
        <w:tab/>
      </w:r>
      <w:r w:rsidRPr="002A4EBF">
        <w:rPr>
          <w:rFonts w:ascii="Times New Roman" w:hAnsi="Times New Roman"/>
          <w:noProof/>
          <w:sz w:val="24"/>
          <w:szCs w:val="24"/>
        </w:rPr>
        <w:fldChar w:fldCharType="begin"/>
      </w:r>
      <w:r w:rsidRPr="002A4EBF">
        <w:rPr>
          <w:rFonts w:ascii="Times New Roman" w:hAnsi="Times New Roman"/>
          <w:noProof/>
          <w:sz w:val="24"/>
          <w:szCs w:val="24"/>
        </w:rPr>
        <w:instrText xml:space="preserve"> PAGEREF _Toc490140616 \h </w:instrText>
      </w:r>
      <w:r w:rsidRPr="002A4EBF">
        <w:rPr>
          <w:rFonts w:ascii="Times New Roman" w:hAnsi="Times New Roman"/>
          <w:noProof/>
          <w:sz w:val="24"/>
          <w:szCs w:val="24"/>
        </w:rPr>
      </w:r>
      <w:r w:rsidRPr="002A4EBF">
        <w:rPr>
          <w:rFonts w:ascii="Times New Roman" w:hAnsi="Times New Roman"/>
          <w:noProof/>
          <w:sz w:val="24"/>
          <w:szCs w:val="24"/>
        </w:rPr>
        <w:fldChar w:fldCharType="separate"/>
      </w:r>
      <w:r w:rsidR="00097FE0">
        <w:rPr>
          <w:rFonts w:ascii="Times New Roman" w:hAnsi="Times New Roman"/>
          <w:noProof/>
          <w:sz w:val="24"/>
          <w:szCs w:val="24"/>
        </w:rPr>
        <w:t>12</w:t>
      </w:r>
      <w:r w:rsidRPr="002A4EBF">
        <w:rPr>
          <w:rFonts w:ascii="Times New Roman" w:hAnsi="Times New Roman"/>
          <w:noProof/>
          <w:sz w:val="24"/>
          <w:szCs w:val="24"/>
        </w:rPr>
        <w:fldChar w:fldCharType="end"/>
      </w:r>
    </w:p>
    <w:p w:rsidR="002A4EBF" w:rsidRPr="002A4EBF" w:rsidRDefault="002A4EBF">
      <w:pPr>
        <w:pStyle w:val="Turinys2"/>
        <w:tabs>
          <w:tab w:val="right" w:leader="dot" w:pos="9912"/>
        </w:tabs>
        <w:rPr>
          <w:rFonts w:ascii="Times New Roman" w:eastAsiaTheme="minorEastAsia" w:hAnsi="Times New Roman"/>
          <w:noProof/>
          <w:sz w:val="24"/>
          <w:szCs w:val="24"/>
          <w:lang w:eastAsia="lt-LT"/>
        </w:rPr>
      </w:pPr>
      <w:r w:rsidRPr="002A4EBF">
        <w:rPr>
          <w:rFonts w:ascii="Times New Roman" w:hAnsi="Times New Roman"/>
          <w:noProof/>
          <w:sz w:val="24"/>
          <w:szCs w:val="24"/>
        </w:rPr>
        <w:t>5.2. PRIVALOMŲ MODULIŲ APRAŠAI</w:t>
      </w:r>
      <w:r w:rsidRPr="002A4EBF">
        <w:rPr>
          <w:rFonts w:ascii="Times New Roman" w:hAnsi="Times New Roman"/>
          <w:noProof/>
          <w:sz w:val="24"/>
          <w:szCs w:val="24"/>
        </w:rPr>
        <w:tab/>
      </w:r>
      <w:r w:rsidRPr="002A4EBF">
        <w:rPr>
          <w:rFonts w:ascii="Times New Roman" w:hAnsi="Times New Roman"/>
          <w:noProof/>
          <w:sz w:val="24"/>
          <w:szCs w:val="24"/>
        </w:rPr>
        <w:fldChar w:fldCharType="begin"/>
      </w:r>
      <w:r w:rsidRPr="002A4EBF">
        <w:rPr>
          <w:rFonts w:ascii="Times New Roman" w:hAnsi="Times New Roman"/>
          <w:noProof/>
          <w:sz w:val="24"/>
          <w:szCs w:val="24"/>
        </w:rPr>
        <w:instrText xml:space="preserve"> PAGEREF _Toc490140617 \h </w:instrText>
      </w:r>
      <w:r w:rsidRPr="002A4EBF">
        <w:rPr>
          <w:rFonts w:ascii="Times New Roman" w:hAnsi="Times New Roman"/>
          <w:noProof/>
          <w:sz w:val="24"/>
          <w:szCs w:val="24"/>
        </w:rPr>
      </w:r>
      <w:r w:rsidRPr="002A4EBF">
        <w:rPr>
          <w:rFonts w:ascii="Times New Roman" w:hAnsi="Times New Roman"/>
          <w:noProof/>
          <w:sz w:val="24"/>
          <w:szCs w:val="24"/>
        </w:rPr>
        <w:fldChar w:fldCharType="separate"/>
      </w:r>
      <w:r w:rsidR="00097FE0">
        <w:rPr>
          <w:rFonts w:ascii="Times New Roman" w:hAnsi="Times New Roman"/>
          <w:noProof/>
          <w:sz w:val="24"/>
          <w:szCs w:val="24"/>
        </w:rPr>
        <w:t>16</w:t>
      </w:r>
      <w:r w:rsidRPr="002A4EBF">
        <w:rPr>
          <w:rFonts w:ascii="Times New Roman" w:hAnsi="Times New Roman"/>
          <w:noProof/>
          <w:sz w:val="24"/>
          <w:szCs w:val="24"/>
        </w:rPr>
        <w:fldChar w:fldCharType="end"/>
      </w:r>
    </w:p>
    <w:p w:rsidR="002A4EBF" w:rsidRPr="002A4EBF" w:rsidRDefault="002A4EBF">
      <w:pPr>
        <w:pStyle w:val="Turinys3"/>
        <w:tabs>
          <w:tab w:val="right" w:leader="dot" w:pos="9912"/>
        </w:tabs>
        <w:rPr>
          <w:rFonts w:eastAsiaTheme="minorEastAsia"/>
          <w:noProof/>
          <w:szCs w:val="24"/>
          <w:lang w:eastAsia="lt-LT"/>
        </w:rPr>
      </w:pPr>
      <w:r w:rsidRPr="002A4EBF">
        <w:rPr>
          <w:noProof/>
          <w:szCs w:val="24"/>
        </w:rPr>
        <w:t>5.2.1. Modulio „Veiksmingas bei etiškas bendravimas“ aprašas</w:t>
      </w:r>
      <w:r w:rsidRPr="002A4EBF">
        <w:rPr>
          <w:noProof/>
          <w:szCs w:val="24"/>
        </w:rPr>
        <w:tab/>
      </w:r>
      <w:r w:rsidRPr="002A4EBF">
        <w:rPr>
          <w:noProof/>
          <w:szCs w:val="24"/>
        </w:rPr>
        <w:fldChar w:fldCharType="begin"/>
      </w:r>
      <w:r w:rsidRPr="002A4EBF">
        <w:rPr>
          <w:noProof/>
          <w:szCs w:val="24"/>
        </w:rPr>
        <w:instrText xml:space="preserve"> PAGEREF _Toc490140618 \h </w:instrText>
      </w:r>
      <w:r w:rsidRPr="002A4EBF">
        <w:rPr>
          <w:noProof/>
          <w:szCs w:val="24"/>
        </w:rPr>
      </w:r>
      <w:r w:rsidRPr="002A4EBF">
        <w:rPr>
          <w:noProof/>
          <w:szCs w:val="24"/>
        </w:rPr>
        <w:fldChar w:fldCharType="separate"/>
      </w:r>
      <w:r w:rsidR="00097FE0">
        <w:rPr>
          <w:noProof/>
          <w:szCs w:val="24"/>
        </w:rPr>
        <w:t>16</w:t>
      </w:r>
      <w:r w:rsidRPr="002A4EBF">
        <w:rPr>
          <w:noProof/>
          <w:szCs w:val="24"/>
        </w:rPr>
        <w:fldChar w:fldCharType="end"/>
      </w:r>
    </w:p>
    <w:p w:rsidR="002A4EBF" w:rsidRPr="002A4EBF" w:rsidRDefault="002A4EBF">
      <w:pPr>
        <w:pStyle w:val="Turinys3"/>
        <w:tabs>
          <w:tab w:val="right" w:leader="dot" w:pos="9912"/>
        </w:tabs>
        <w:rPr>
          <w:rFonts w:eastAsiaTheme="minorEastAsia"/>
          <w:noProof/>
          <w:szCs w:val="24"/>
          <w:lang w:eastAsia="lt-LT"/>
        </w:rPr>
      </w:pPr>
      <w:r w:rsidRPr="002A4EBF">
        <w:rPr>
          <w:noProof/>
          <w:szCs w:val="24"/>
        </w:rPr>
        <w:t>5.2.2. Modulio „Civilinė sauga ekstremalių situacijų metu“ aprašas</w:t>
      </w:r>
      <w:r w:rsidRPr="002A4EBF">
        <w:rPr>
          <w:noProof/>
          <w:szCs w:val="24"/>
        </w:rPr>
        <w:tab/>
      </w:r>
      <w:r w:rsidRPr="002A4EBF">
        <w:rPr>
          <w:noProof/>
          <w:szCs w:val="24"/>
        </w:rPr>
        <w:fldChar w:fldCharType="begin"/>
      </w:r>
      <w:r w:rsidRPr="002A4EBF">
        <w:rPr>
          <w:noProof/>
          <w:szCs w:val="24"/>
        </w:rPr>
        <w:instrText xml:space="preserve"> PAGEREF _Toc490140619 \h </w:instrText>
      </w:r>
      <w:r w:rsidRPr="002A4EBF">
        <w:rPr>
          <w:noProof/>
          <w:szCs w:val="24"/>
        </w:rPr>
      </w:r>
      <w:r w:rsidRPr="002A4EBF">
        <w:rPr>
          <w:noProof/>
          <w:szCs w:val="24"/>
        </w:rPr>
        <w:fldChar w:fldCharType="separate"/>
      </w:r>
      <w:r w:rsidR="00097FE0">
        <w:rPr>
          <w:noProof/>
          <w:szCs w:val="24"/>
        </w:rPr>
        <w:t>18</w:t>
      </w:r>
      <w:r w:rsidRPr="002A4EBF">
        <w:rPr>
          <w:noProof/>
          <w:szCs w:val="24"/>
        </w:rPr>
        <w:fldChar w:fldCharType="end"/>
      </w:r>
    </w:p>
    <w:p w:rsidR="002A4EBF" w:rsidRPr="002A4EBF" w:rsidRDefault="002A4EBF">
      <w:pPr>
        <w:pStyle w:val="Turinys3"/>
        <w:tabs>
          <w:tab w:val="right" w:leader="dot" w:pos="9912"/>
        </w:tabs>
        <w:rPr>
          <w:rFonts w:eastAsiaTheme="minorEastAsia"/>
          <w:noProof/>
          <w:szCs w:val="24"/>
          <w:lang w:eastAsia="lt-LT"/>
        </w:rPr>
      </w:pPr>
      <w:r w:rsidRPr="002A4EBF">
        <w:rPr>
          <w:noProof/>
          <w:szCs w:val="24"/>
        </w:rPr>
        <w:t>5.2.3. Modulio „Ginkluota krašto gynyba“ aprašas</w:t>
      </w:r>
      <w:r w:rsidRPr="002A4EBF">
        <w:rPr>
          <w:noProof/>
          <w:szCs w:val="24"/>
        </w:rPr>
        <w:tab/>
      </w:r>
      <w:r w:rsidRPr="002A4EBF">
        <w:rPr>
          <w:noProof/>
          <w:szCs w:val="24"/>
        </w:rPr>
        <w:fldChar w:fldCharType="begin"/>
      </w:r>
      <w:r w:rsidRPr="002A4EBF">
        <w:rPr>
          <w:noProof/>
          <w:szCs w:val="24"/>
        </w:rPr>
        <w:instrText xml:space="preserve"> PAGEREF _Toc490140620 \h </w:instrText>
      </w:r>
      <w:r w:rsidRPr="002A4EBF">
        <w:rPr>
          <w:noProof/>
          <w:szCs w:val="24"/>
        </w:rPr>
      </w:r>
      <w:r w:rsidRPr="002A4EBF">
        <w:rPr>
          <w:noProof/>
          <w:szCs w:val="24"/>
        </w:rPr>
        <w:fldChar w:fldCharType="separate"/>
      </w:r>
      <w:r w:rsidR="00097FE0">
        <w:rPr>
          <w:noProof/>
          <w:szCs w:val="24"/>
        </w:rPr>
        <w:t>20</w:t>
      </w:r>
      <w:r w:rsidRPr="002A4EBF">
        <w:rPr>
          <w:noProof/>
          <w:szCs w:val="24"/>
        </w:rPr>
        <w:fldChar w:fldCharType="end"/>
      </w:r>
    </w:p>
    <w:p w:rsidR="002A4EBF" w:rsidRPr="002A4EBF" w:rsidRDefault="002A4EBF">
      <w:pPr>
        <w:pStyle w:val="Turinys3"/>
        <w:tabs>
          <w:tab w:val="right" w:leader="dot" w:pos="9912"/>
        </w:tabs>
        <w:rPr>
          <w:rFonts w:eastAsiaTheme="minorEastAsia"/>
          <w:noProof/>
          <w:szCs w:val="24"/>
          <w:lang w:eastAsia="lt-LT"/>
        </w:rPr>
      </w:pPr>
      <w:r w:rsidRPr="002A4EBF">
        <w:rPr>
          <w:noProof/>
          <w:szCs w:val="24"/>
        </w:rPr>
        <w:t>5.2.4. Modulio „Nuolatinis ištvermės, jėgos ir ir kitų fizinių ypatybių ugdymas“ aprašas</w:t>
      </w:r>
      <w:r w:rsidRPr="002A4EBF">
        <w:rPr>
          <w:noProof/>
          <w:szCs w:val="24"/>
        </w:rPr>
        <w:tab/>
      </w:r>
      <w:r w:rsidRPr="002A4EBF">
        <w:rPr>
          <w:noProof/>
          <w:szCs w:val="24"/>
        </w:rPr>
        <w:fldChar w:fldCharType="begin"/>
      </w:r>
      <w:r w:rsidRPr="002A4EBF">
        <w:rPr>
          <w:noProof/>
          <w:szCs w:val="24"/>
        </w:rPr>
        <w:instrText xml:space="preserve"> PAGEREF _Toc490140621 \h </w:instrText>
      </w:r>
      <w:r w:rsidRPr="002A4EBF">
        <w:rPr>
          <w:noProof/>
          <w:szCs w:val="24"/>
        </w:rPr>
      </w:r>
      <w:r w:rsidRPr="002A4EBF">
        <w:rPr>
          <w:noProof/>
          <w:szCs w:val="24"/>
        </w:rPr>
        <w:fldChar w:fldCharType="separate"/>
      </w:r>
      <w:r w:rsidR="00097FE0">
        <w:rPr>
          <w:noProof/>
          <w:szCs w:val="24"/>
        </w:rPr>
        <w:t>23</w:t>
      </w:r>
      <w:r w:rsidRPr="002A4EBF">
        <w:rPr>
          <w:noProof/>
          <w:szCs w:val="24"/>
        </w:rPr>
        <w:fldChar w:fldCharType="end"/>
      </w:r>
    </w:p>
    <w:p w:rsidR="002A4EBF" w:rsidRPr="002A4EBF" w:rsidRDefault="002A4EBF">
      <w:pPr>
        <w:pStyle w:val="Turinys3"/>
        <w:tabs>
          <w:tab w:val="right" w:leader="dot" w:pos="9912"/>
        </w:tabs>
        <w:rPr>
          <w:rFonts w:eastAsiaTheme="minorEastAsia"/>
          <w:noProof/>
          <w:szCs w:val="24"/>
          <w:lang w:eastAsia="lt-LT"/>
        </w:rPr>
      </w:pPr>
      <w:r w:rsidRPr="002A4EBF">
        <w:rPr>
          <w:noProof/>
          <w:szCs w:val="24"/>
        </w:rPr>
        <w:t>5.2.5. Modulio „Sienos stebėjimo ir pasienio sargybų vykdymas“ aprašas</w:t>
      </w:r>
      <w:r w:rsidRPr="002A4EBF">
        <w:rPr>
          <w:noProof/>
          <w:szCs w:val="24"/>
        </w:rPr>
        <w:tab/>
      </w:r>
      <w:r w:rsidRPr="002A4EBF">
        <w:rPr>
          <w:noProof/>
          <w:szCs w:val="24"/>
        </w:rPr>
        <w:fldChar w:fldCharType="begin"/>
      </w:r>
      <w:r w:rsidRPr="002A4EBF">
        <w:rPr>
          <w:noProof/>
          <w:szCs w:val="24"/>
        </w:rPr>
        <w:instrText xml:space="preserve"> PAGEREF _Toc490140622 \h </w:instrText>
      </w:r>
      <w:r w:rsidRPr="002A4EBF">
        <w:rPr>
          <w:noProof/>
          <w:szCs w:val="24"/>
        </w:rPr>
      </w:r>
      <w:r w:rsidRPr="002A4EBF">
        <w:rPr>
          <w:noProof/>
          <w:szCs w:val="24"/>
        </w:rPr>
        <w:fldChar w:fldCharType="separate"/>
      </w:r>
      <w:r w:rsidR="00097FE0">
        <w:rPr>
          <w:noProof/>
          <w:szCs w:val="24"/>
        </w:rPr>
        <w:t>25</w:t>
      </w:r>
      <w:r w:rsidRPr="002A4EBF">
        <w:rPr>
          <w:noProof/>
          <w:szCs w:val="24"/>
        </w:rPr>
        <w:fldChar w:fldCharType="end"/>
      </w:r>
    </w:p>
    <w:p w:rsidR="002A4EBF" w:rsidRPr="002A4EBF" w:rsidRDefault="002A4EBF">
      <w:pPr>
        <w:pStyle w:val="Turinys3"/>
        <w:tabs>
          <w:tab w:val="right" w:leader="dot" w:pos="9912"/>
        </w:tabs>
        <w:rPr>
          <w:rFonts w:eastAsiaTheme="minorEastAsia"/>
          <w:noProof/>
          <w:szCs w:val="24"/>
          <w:lang w:eastAsia="lt-LT"/>
        </w:rPr>
      </w:pPr>
      <w:r w:rsidRPr="002A4EBF">
        <w:rPr>
          <w:noProof/>
          <w:szCs w:val="24"/>
        </w:rPr>
        <w:t>5.2.6. Modulio „Viešosios tvarkos užtikrinimas pasienio ruože“ aprašas</w:t>
      </w:r>
      <w:r w:rsidRPr="002A4EBF">
        <w:rPr>
          <w:noProof/>
          <w:szCs w:val="24"/>
        </w:rPr>
        <w:tab/>
      </w:r>
      <w:r w:rsidRPr="002A4EBF">
        <w:rPr>
          <w:noProof/>
          <w:szCs w:val="24"/>
        </w:rPr>
        <w:fldChar w:fldCharType="begin"/>
      </w:r>
      <w:r w:rsidRPr="002A4EBF">
        <w:rPr>
          <w:noProof/>
          <w:szCs w:val="24"/>
        </w:rPr>
        <w:instrText xml:space="preserve"> PAGEREF _Toc490140623 \h </w:instrText>
      </w:r>
      <w:r w:rsidRPr="002A4EBF">
        <w:rPr>
          <w:noProof/>
          <w:szCs w:val="24"/>
        </w:rPr>
      </w:r>
      <w:r w:rsidRPr="002A4EBF">
        <w:rPr>
          <w:noProof/>
          <w:szCs w:val="24"/>
        </w:rPr>
        <w:fldChar w:fldCharType="separate"/>
      </w:r>
      <w:r w:rsidR="00097FE0">
        <w:rPr>
          <w:noProof/>
          <w:szCs w:val="24"/>
        </w:rPr>
        <w:t>27</w:t>
      </w:r>
      <w:r w:rsidRPr="002A4EBF">
        <w:rPr>
          <w:noProof/>
          <w:szCs w:val="24"/>
        </w:rPr>
        <w:fldChar w:fldCharType="end"/>
      </w:r>
    </w:p>
    <w:p w:rsidR="002A4EBF" w:rsidRPr="002A4EBF" w:rsidRDefault="002A4EBF">
      <w:pPr>
        <w:pStyle w:val="Turinys3"/>
        <w:tabs>
          <w:tab w:val="right" w:leader="dot" w:pos="9912"/>
        </w:tabs>
        <w:rPr>
          <w:rFonts w:eastAsiaTheme="minorEastAsia"/>
          <w:noProof/>
          <w:szCs w:val="24"/>
          <w:lang w:eastAsia="lt-LT"/>
        </w:rPr>
      </w:pPr>
      <w:r w:rsidRPr="002A4EBF">
        <w:rPr>
          <w:noProof/>
          <w:szCs w:val="24"/>
        </w:rPr>
        <w:t>5.2.7. Modulio „Dokumentų tikrinimas, asmenų ir transporto priemonių identifikavimas“ aprašas</w:t>
      </w:r>
      <w:r w:rsidRPr="002A4EBF">
        <w:rPr>
          <w:noProof/>
          <w:szCs w:val="24"/>
        </w:rPr>
        <w:tab/>
      </w:r>
      <w:r w:rsidRPr="002A4EBF">
        <w:rPr>
          <w:noProof/>
          <w:szCs w:val="24"/>
        </w:rPr>
        <w:fldChar w:fldCharType="begin"/>
      </w:r>
      <w:r w:rsidRPr="002A4EBF">
        <w:rPr>
          <w:noProof/>
          <w:szCs w:val="24"/>
        </w:rPr>
        <w:instrText xml:space="preserve"> PAGEREF _Toc490140624 \h </w:instrText>
      </w:r>
      <w:r w:rsidRPr="002A4EBF">
        <w:rPr>
          <w:noProof/>
          <w:szCs w:val="24"/>
        </w:rPr>
      </w:r>
      <w:r w:rsidRPr="002A4EBF">
        <w:rPr>
          <w:noProof/>
          <w:szCs w:val="24"/>
        </w:rPr>
        <w:fldChar w:fldCharType="separate"/>
      </w:r>
      <w:r w:rsidR="00097FE0">
        <w:rPr>
          <w:noProof/>
          <w:szCs w:val="24"/>
        </w:rPr>
        <w:t>29</w:t>
      </w:r>
      <w:r w:rsidRPr="002A4EBF">
        <w:rPr>
          <w:noProof/>
          <w:szCs w:val="24"/>
        </w:rPr>
        <w:fldChar w:fldCharType="end"/>
      </w:r>
    </w:p>
    <w:p w:rsidR="002A4EBF" w:rsidRPr="002A4EBF" w:rsidRDefault="002A4EBF">
      <w:pPr>
        <w:pStyle w:val="Turinys3"/>
        <w:tabs>
          <w:tab w:val="right" w:leader="dot" w:pos="9912"/>
        </w:tabs>
        <w:rPr>
          <w:rFonts w:eastAsiaTheme="minorEastAsia"/>
          <w:noProof/>
          <w:szCs w:val="24"/>
          <w:lang w:eastAsia="lt-LT"/>
        </w:rPr>
      </w:pPr>
      <w:r w:rsidRPr="002A4EBF">
        <w:rPr>
          <w:noProof/>
          <w:szCs w:val="24"/>
        </w:rPr>
        <w:t>5.2.8. Modulio „Patikrinimai kertant sieną“ aprašas</w:t>
      </w:r>
      <w:r w:rsidRPr="002A4EBF">
        <w:rPr>
          <w:noProof/>
          <w:szCs w:val="24"/>
        </w:rPr>
        <w:tab/>
      </w:r>
      <w:r w:rsidRPr="002A4EBF">
        <w:rPr>
          <w:noProof/>
          <w:szCs w:val="24"/>
        </w:rPr>
        <w:fldChar w:fldCharType="begin"/>
      </w:r>
      <w:r w:rsidRPr="002A4EBF">
        <w:rPr>
          <w:noProof/>
          <w:szCs w:val="24"/>
        </w:rPr>
        <w:instrText xml:space="preserve"> PAGEREF _Toc490140625 \h </w:instrText>
      </w:r>
      <w:r w:rsidRPr="002A4EBF">
        <w:rPr>
          <w:noProof/>
          <w:szCs w:val="24"/>
        </w:rPr>
      </w:r>
      <w:r w:rsidRPr="002A4EBF">
        <w:rPr>
          <w:noProof/>
          <w:szCs w:val="24"/>
        </w:rPr>
        <w:fldChar w:fldCharType="separate"/>
      </w:r>
      <w:r w:rsidR="00097FE0">
        <w:rPr>
          <w:noProof/>
          <w:szCs w:val="24"/>
        </w:rPr>
        <w:t>31</w:t>
      </w:r>
      <w:r w:rsidRPr="002A4EBF">
        <w:rPr>
          <w:noProof/>
          <w:szCs w:val="24"/>
        </w:rPr>
        <w:fldChar w:fldCharType="end"/>
      </w:r>
    </w:p>
    <w:p w:rsidR="002A4EBF" w:rsidRPr="002A4EBF" w:rsidRDefault="002A4EBF">
      <w:pPr>
        <w:pStyle w:val="Turinys2"/>
        <w:tabs>
          <w:tab w:val="right" w:leader="dot" w:pos="9912"/>
        </w:tabs>
        <w:rPr>
          <w:rFonts w:ascii="Times New Roman" w:eastAsiaTheme="minorEastAsia" w:hAnsi="Times New Roman"/>
          <w:noProof/>
          <w:sz w:val="24"/>
          <w:szCs w:val="24"/>
          <w:lang w:eastAsia="lt-LT"/>
        </w:rPr>
      </w:pPr>
      <w:r w:rsidRPr="002A4EBF">
        <w:rPr>
          <w:rFonts w:ascii="Times New Roman" w:hAnsi="Times New Roman"/>
          <w:noProof/>
          <w:sz w:val="24"/>
          <w:szCs w:val="24"/>
        </w:rPr>
        <w:t>5.3. BAIGIAMOJO MODULIO „ĮVADAS Į PASIENIEČIO TARNYBĄ“ APRAŠAS</w:t>
      </w:r>
      <w:r w:rsidRPr="002A4EBF">
        <w:rPr>
          <w:rFonts w:ascii="Times New Roman" w:hAnsi="Times New Roman"/>
          <w:noProof/>
          <w:sz w:val="24"/>
          <w:szCs w:val="24"/>
        </w:rPr>
        <w:tab/>
      </w:r>
      <w:r w:rsidRPr="002A4EBF">
        <w:rPr>
          <w:rFonts w:ascii="Times New Roman" w:hAnsi="Times New Roman"/>
          <w:noProof/>
          <w:sz w:val="24"/>
          <w:szCs w:val="24"/>
        </w:rPr>
        <w:fldChar w:fldCharType="begin"/>
      </w:r>
      <w:r w:rsidRPr="002A4EBF">
        <w:rPr>
          <w:rFonts w:ascii="Times New Roman" w:hAnsi="Times New Roman"/>
          <w:noProof/>
          <w:sz w:val="24"/>
          <w:szCs w:val="24"/>
        </w:rPr>
        <w:instrText xml:space="preserve"> PAGEREF _Toc490140626 \h </w:instrText>
      </w:r>
      <w:r w:rsidRPr="002A4EBF">
        <w:rPr>
          <w:rFonts w:ascii="Times New Roman" w:hAnsi="Times New Roman"/>
          <w:noProof/>
          <w:sz w:val="24"/>
          <w:szCs w:val="24"/>
        </w:rPr>
      </w:r>
      <w:r w:rsidRPr="002A4EBF">
        <w:rPr>
          <w:rFonts w:ascii="Times New Roman" w:hAnsi="Times New Roman"/>
          <w:noProof/>
          <w:sz w:val="24"/>
          <w:szCs w:val="24"/>
        </w:rPr>
        <w:fldChar w:fldCharType="separate"/>
      </w:r>
      <w:r w:rsidR="00097FE0">
        <w:rPr>
          <w:rFonts w:ascii="Times New Roman" w:hAnsi="Times New Roman"/>
          <w:noProof/>
          <w:sz w:val="24"/>
          <w:szCs w:val="24"/>
        </w:rPr>
        <w:t>36</w:t>
      </w:r>
      <w:r w:rsidRPr="002A4EBF">
        <w:rPr>
          <w:rFonts w:ascii="Times New Roman" w:hAnsi="Times New Roman"/>
          <w:noProof/>
          <w:sz w:val="24"/>
          <w:szCs w:val="24"/>
        </w:rPr>
        <w:fldChar w:fldCharType="end"/>
      </w:r>
    </w:p>
    <w:p w:rsidR="002A4EBF" w:rsidRPr="002A4EBF" w:rsidRDefault="002A4EBF">
      <w:pPr>
        <w:pStyle w:val="Turinys2"/>
        <w:tabs>
          <w:tab w:val="right" w:leader="dot" w:pos="9912"/>
        </w:tabs>
        <w:rPr>
          <w:rFonts w:ascii="Times New Roman" w:eastAsiaTheme="minorEastAsia" w:hAnsi="Times New Roman"/>
          <w:noProof/>
          <w:sz w:val="24"/>
          <w:szCs w:val="24"/>
          <w:lang w:eastAsia="lt-LT"/>
        </w:rPr>
      </w:pPr>
      <w:r w:rsidRPr="002A4EBF">
        <w:rPr>
          <w:rFonts w:ascii="Times New Roman" w:hAnsi="Times New Roman"/>
          <w:noProof/>
          <w:sz w:val="24"/>
          <w:szCs w:val="24"/>
        </w:rPr>
        <w:t>5.4. PASIRENKAMŲJŲ, SU KVALIFIKACIJA SUSIJUSIŲ MODULIŲ, APRAŠAI</w:t>
      </w:r>
      <w:r w:rsidRPr="002A4EBF">
        <w:rPr>
          <w:rFonts w:ascii="Times New Roman" w:hAnsi="Times New Roman"/>
          <w:noProof/>
          <w:sz w:val="24"/>
          <w:szCs w:val="24"/>
        </w:rPr>
        <w:tab/>
      </w:r>
      <w:r w:rsidRPr="002A4EBF">
        <w:rPr>
          <w:rFonts w:ascii="Times New Roman" w:hAnsi="Times New Roman"/>
          <w:noProof/>
          <w:sz w:val="24"/>
          <w:szCs w:val="24"/>
        </w:rPr>
        <w:fldChar w:fldCharType="begin"/>
      </w:r>
      <w:r w:rsidRPr="002A4EBF">
        <w:rPr>
          <w:rFonts w:ascii="Times New Roman" w:hAnsi="Times New Roman"/>
          <w:noProof/>
          <w:sz w:val="24"/>
          <w:szCs w:val="24"/>
        </w:rPr>
        <w:instrText xml:space="preserve"> PAGEREF _Toc490140627 \h </w:instrText>
      </w:r>
      <w:r w:rsidRPr="002A4EBF">
        <w:rPr>
          <w:rFonts w:ascii="Times New Roman" w:hAnsi="Times New Roman"/>
          <w:noProof/>
          <w:sz w:val="24"/>
          <w:szCs w:val="24"/>
        </w:rPr>
      </w:r>
      <w:r w:rsidRPr="002A4EBF">
        <w:rPr>
          <w:rFonts w:ascii="Times New Roman" w:hAnsi="Times New Roman"/>
          <w:noProof/>
          <w:sz w:val="24"/>
          <w:szCs w:val="24"/>
        </w:rPr>
        <w:fldChar w:fldCharType="separate"/>
      </w:r>
      <w:r w:rsidR="00097FE0">
        <w:rPr>
          <w:rFonts w:ascii="Times New Roman" w:hAnsi="Times New Roman"/>
          <w:noProof/>
          <w:sz w:val="24"/>
          <w:szCs w:val="24"/>
        </w:rPr>
        <w:t>38</w:t>
      </w:r>
      <w:r w:rsidRPr="002A4EBF">
        <w:rPr>
          <w:rFonts w:ascii="Times New Roman" w:hAnsi="Times New Roman"/>
          <w:noProof/>
          <w:sz w:val="24"/>
          <w:szCs w:val="24"/>
        </w:rPr>
        <w:fldChar w:fldCharType="end"/>
      </w:r>
    </w:p>
    <w:p w:rsidR="002A4EBF" w:rsidRPr="002A4EBF" w:rsidRDefault="002A4EBF">
      <w:pPr>
        <w:pStyle w:val="Turinys3"/>
        <w:tabs>
          <w:tab w:val="right" w:leader="dot" w:pos="9912"/>
        </w:tabs>
        <w:rPr>
          <w:rFonts w:eastAsiaTheme="minorEastAsia"/>
          <w:noProof/>
          <w:szCs w:val="24"/>
          <w:lang w:eastAsia="lt-LT"/>
        </w:rPr>
      </w:pPr>
      <w:r w:rsidRPr="002A4EBF">
        <w:rPr>
          <w:noProof/>
          <w:szCs w:val="24"/>
        </w:rPr>
        <w:t>5.4.1. Modulio „Profesinė užsienio kalba pasieniečio veikloje“ aprašas</w:t>
      </w:r>
      <w:r w:rsidRPr="002A4EBF">
        <w:rPr>
          <w:noProof/>
          <w:szCs w:val="24"/>
        </w:rPr>
        <w:tab/>
      </w:r>
      <w:r w:rsidRPr="002A4EBF">
        <w:rPr>
          <w:noProof/>
          <w:szCs w:val="24"/>
        </w:rPr>
        <w:fldChar w:fldCharType="begin"/>
      </w:r>
      <w:r w:rsidRPr="002A4EBF">
        <w:rPr>
          <w:noProof/>
          <w:szCs w:val="24"/>
        </w:rPr>
        <w:instrText xml:space="preserve"> PAGEREF _Toc490140628 \h </w:instrText>
      </w:r>
      <w:r w:rsidRPr="002A4EBF">
        <w:rPr>
          <w:noProof/>
          <w:szCs w:val="24"/>
        </w:rPr>
      </w:r>
      <w:r w:rsidRPr="002A4EBF">
        <w:rPr>
          <w:noProof/>
          <w:szCs w:val="24"/>
        </w:rPr>
        <w:fldChar w:fldCharType="separate"/>
      </w:r>
      <w:r w:rsidR="00097FE0">
        <w:rPr>
          <w:noProof/>
          <w:szCs w:val="24"/>
        </w:rPr>
        <w:t>38</w:t>
      </w:r>
      <w:r w:rsidRPr="002A4EBF">
        <w:rPr>
          <w:noProof/>
          <w:szCs w:val="24"/>
        </w:rPr>
        <w:fldChar w:fldCharType="end"/>
      </w:r>
    </w:p>
    <w:p w:rsidR="002A4EBF" w:rsidRPr="002A4EBF" w:rsidRDefault="002A4EBF">
      <w:pPr>
        <w:pStyle w:val="Turinys3"/>
        <w:tabs>
          <w:tab w:val="right" w:leader="dot" w:pos="9912"/>
        </w:tabs>
        <w:rPr>
          <w:rFonts w:eastAsiaTheme="minorEastAsia"/>
          <w:noProof/>
          <w:szCs w:val="24"/>
          <w:lang w:eastAsia="lt-LT"/>
        </w:rPr>
      </w:pPr>
      <w:r w:rsidRPr="002A4EBF">
        <w:rPr>
          <w:noProof/>
          <w:szCs w:val="24"/>
        </w:rPr>
        <w:t>5.4.2. Modulio „Pasienio sargybų funkcijos oro uoste“ aprašas</w:t>
      </w:r>
      <w:r w:rsidRPr="002A4EBF">
        <w:rPr>
          <w:noProof/>
          <w:szCs w:val="24"/>
        </w:rPr>
        <w:tab/>
      </w:r>
      <w:r w:rsidRPr="002A4EBF">
        <w:rPr>
          <w:noProof/>
          <w:szCs w:val="24"/>
        </w:rPr>
        <w:fldChar w:fldCharType="begin"/>
      </w:r>
      <w:r w:rsidRPr="002A4EBF">
        <w:rPr>
          <w:noProof/>
          <w:szCs w:val="24"/>
        </w:rPr>
        <w:instrText xml:space="preserve"> PAGEREF _Toc490140629 \h </w:instrText>
      </w:r>
      <w:r w:rsidRPr="002A4EBF">
        <w:rPr>
          <w:noProof/>
          <w:szCs w:val="24"/>
        </w:rPr>
      </w:r>
      <w:r w:rsidRPr="002A4EBF">
        <w:rPr>
          <w:noProof/>
          <w:szCs w:val="24"/>
        </w:rPr>
        <w:fldChar w:fldCharType="separate"/>
      </w:r>
      <w:r w:rsidR="00097FE0">
        <w:rPr>
          <w:noProof/>
          <w:szCs w:val="24"/>
        </w:rPr>
        <w:t>39</w:t>
      </w:r>
      <w:r w:rsidRPr="002A4EBF">
        <w:rPr>
          <w:noProof/>
          <w:szCs w:val="24"/>
        </w:rPr>
        <w:fldChar w:fldCharType="end"/>
      </w:r>
    </w:p>
    <w:p w:rsidR="002A4EBF" w:rsidRPr="002A4EBF" w:rsidRDefault="002A4EBF">
      <w:pPr>
        <w:pStyle w:val="Turinys3"/>
        <w:tabs>
          <w:tab w:val="right" w:leader="dot" w:pos="9912"/>
        </w:tabs>
        <w:rPr>
          <w:rFonts w:eastAsiaTheme="minorEastAsia"/>
          <w:noProof/>
          <w:szCs w:val="24"/>
          <w:lang w:eastAsia="lt-LT"/>
        </w:rPr>
      </w:pPr>
      <w:r w:rsidRPr="002A4EBF">
        <w:rPr>
          <w:noProof/>
          <w:szCs w:val="24"/>
        </w:rPr>
        <w:t>5.4.3. Modulio „Pasienio sargybų funkcijos jūrų uoste“ aprašas</w:t>
      </w:r>
      <w:r w:rsidRPr="002A4EBF">
        <w:rPr>
          <w:noProof/>
          <w:szCs w:val="24"/>
        </w:rPr>
        <w:tab/>
      </w:r>
      <w:r w:rsidRPr="002A4EBF">
        <w:rPr>
          <w:noProof/>
          <w:szCs w:val="24"/>
        </w:rPr>
        <w:fldChar w:fldCharType="begin"/>
      </w:r>
      <w:r w:rsidRPr="002A4EBF">
        <w:rPr>
          <w:noProof/>
          <w:szCs w:val="24"/>
        </w:rPr>
        <w:instrText xml:space="preserve"> PAGEREF _Toc490140630 \h </w:instrText>
      </w:r>
      <w:r w:rsidRPr="002A4EBF">
        <w:rPr>
          <w:noProof/>
          <w:szCs w:val="24"/>
        </w:rPr>
      </w:r>
      <w:r w:rsidRPr="002A4EBF">
        <w:rPr>
          <w:noProof/>
          <w:szCs w:val="24"/>
        </w:rPr>
        <w:fldChar w:fldCharType="separate"/>
      </w:r>
      <w:r w:rsidR="00097FE0">
        <w:rPr>
          <w:noProof/>
          <w:szCs w:val="24"/>
        </w:rPr>
        <w:t>41</w:t>
      </w:r>
      <w:r w:rsidRPr="002A4EBF">
        <w:rPr>
          <w:noProof/>
          <w:szCs w:val="24"/>
        </w:rPr>
        <w:fldChar w:fldCharType="end"/>
      </w:r>
    </w:p>
    <w:p w:rsidR="00DB189C" w:rsidRPr="00DB189C" w:rsidRDefault="00DB189C" w:rsidP="00814629">
      <w:pPr>
        <w:rPr>
          <w:lang w:val="pt-BR"/>
        </w:rPr>
      </w:pPr>
      <w:r w:rsidRPr="002A4EBF">
        <w:rPr>
          <w:bCs/>
          <w:caps/>
        </w:rPr>
        <w:fldChar w:fldCharType="end"/>
      </w:r>
    </w:p>
    <w:p w:rsidR="00DB189C" w:rsidRPr="00DB189C" w:rsidRDefault="00DB189C" w:rsidP="00814629">
      <w:pPr>
        <w:rPr>
          <w:lang w:val="pt-BR"/>
        </w:rPr>
      </w:pPr>
    </w:p>
    <w:p w:rsidR="00DB189C" w:rsidRPr="00DB189C" w:rsidRDefault="00DB189C" w:rsidP="00814629">
      <w:pPr>
        <w:rPr>
          <w:lang w:val="pt-BR"/>
        </w:rPr>
      </w:pPr>
    </w:p>
    <w:p w:rsidR="00CE2642" w:rsidRPr="00DE2C90" w:rsidRDefault="00CE2642" w:rsidP="00814629">
      <w:pPr>
        <w:jc w:val="both"/>
      </w:pPr>
      <w:r w:rsidRPr="00DE2C90">
        <w:rPr>
          <w:lang w:val="pt-BR"/>
        </w:rPr>
        <w:br w:type="page"/>
      </w:r>
    </w:p>
    <w:p w:rsidR="00CE2642" w:rsidRPr="00DE2C90" w:rsidRDefault="00CE2642" w:rsidP="00814629">
      <w:pPr>
        <w:pStyle w:val="Antrat1"/>
        <w:spacing w:after="0"/>
      </w:pPr>
      <w:bookmarkStart w:id="1" w:name="_Toc490140608"/>
      <w:r w:rsidRPr="00DE2C90">
        <w:lastRenderedPageBreak/>
        <w:t>1. ĮVADAS</w:t>
      </w:r>
      <w:bookmarkEnd w:id="1"/>
    </w:p>
    <w:p w:rsidR="00CE2642" w:rsidRPr="00DE2C90" w:rsidRDefault="00CE2642" w:rsidP="00814629">
      <w:pPr>
        <w:jc w:val="both"/>
      </w:pPr>
    </w:p>
    <w:p w:rsidR="00CE2642" w:rsidRPr="00DE2C90" w:rsidRDefault="00CE2642" w:rsidP="00814629">
      <w:pPr>
        <w:autoSpaceDE w:val="0"/>
        <w:autoSpaceDN w:val="0"/>
        <w:adjustRightInd w:val="0"/>
        <w:jc w:val="both"/>
        <w:rPr>
          <w:b/>
        </w:rPr>
      </w:pPr>
      <w:r w:rsidRPr="00DE2C90">
        <w:rPr>
          <w:b/>
        </w:rPr>
        <w:t xml:space="preserve">1.1. Programos </w:t>
      </w:r>
      <w:r w:rsidR="00AC25A2" w:rsidRPr="00DE2C90">
        <w:rPr>
          <w:b/>
        </w:rPr>
        <w:t xml:space="preserve">tikslas ir </w:t>
      </w:r>
      <w:r w:rsidRPr="00DE2C90">
        <w:rPr>
          <w:b/>
        </w:rPr>
        <w:t>paskirtis</w:t>
      </w:r>
    </w:p>
    <w:p w:rsidR="000C7AA3" w:rsidRPr="00DE2C90" w:rsidRDefault="00D6525C" w:rsidP="00814629">
      <w:pPr>
        <w:jc w:val="both"/>
        <w:rPr>
          <w:snapToGrid w:val="0"/>
        </w:rPr>
      </w:pPr>
      <w:r w:rsidRPr="00DE2C90">
        <w:t>P</w:t>
      </w:r>
      <w:r w:rsidR="00080BA8" w:rsidRPr="00DE2C90">
        <w:t>rogram</w:t>
      </w:r>
      <w:r w:rsidRPr="00DE2C90">
        <w:t xml:space="preserve">os tikslas </w:t>
      </w:r>
      <w:r w:rsidR="00CD205C">
        <w:t>–</w:t>
      </w:r>
      <w:r w:rsidR="00080BA8" w:rsidRPr="00DE2C90">
        <w:t xml:space="preserve"> parengti kvalifikuotą pasienietį, statutinį valstybės tarnautoją gebantį vykdyti Lietuvos Respublikos valstybės ir Europos Sąjungos </w:t>
      </w:r>
      <w:r w:rsidR="00D0695E" w:rsidRPr="00DE2C90">
        <w:rPr>
          <w:rFonts w:eastAsia="Arial Unicode MS"/>
        </w:rPr>
        <w:t xml:space="preserve">(toliau </w:t>
      </w:r>
      <w:r w:rsidR="00CD205C">
        <w:rPr>
          <w:rFonts w:eastAsia="Arial Unicode MS"/>
        </w:rPr>
        <w:t>–</w:t>
      </w:r>
      <w:r w:rsidR="00D0695E" w:rsidRPr="00DE2C90">
        <w:rPr>
          <w:rFonts w:eastAsia="Arial Unicode MS"/>
        </w:rPr>
        <w:t xml:space="preserve"> </w:t>
      </w:r>
      <w:r w:rsidR="00080BA8" w:rsidRPr="00DE2C90">
        <w:rPr>
          <w:rFonts w:eastAsia="Arial Unicode MS"/>
        </w:rPr>
        <w:t xml:space="preserve">ES) </w:t>
      </w:r>
      <w:r w:rsidR="00080BA8" w:rsidRPr="00DE2C90">
        <w:t xml:space="preserve">išorės sienos kirtimo kontrolę ir stebėjimą pagal nustatytus vienodus standartus ir bendrus reikalavimus, atlikti kitas įstatymų nustatytas kontrolės ir prevencines teisėtvarkos funkcijas pasienio ruože, karo metu ginkluotųjų pajėgų sudėtyje ginti valstybę. </w:t>
      </w:r>
      <w:r w:rsidR="000C7AA3" w:rsidRPr="00DE2C90">
        <w:t xml:space="preserve">Be to, atitikdama mokymosi visą gyvenimą Europos kvalifikacijų sąrangos principus, Modulinė pasieniečio profesinio mokymo programa turi parengti pasienietį, </w:t>
      </w:r>
      <w:r w:rsidR="000C7AA3" w:rsidRPr="00DE2C90">
        <w:rPr>
          <w:snapToGrid w:val="0"/>
        </w:rPr>
        <w:t>gebantį apmąstyti ir įvertinti savo veiklą, pasiruošusį sąmoningai ieškoti pažinimo, motyvuotą palaikyti turimas žinias ir gebėjimus ir juos atnaujinti, t. y. suformuoti pasieniečio mokymosi visą gyvenimą kultūros pagrindus.</w:t>
      </w:r>
    </w:p>
    <w:p w:rsidR="00080BA8" w:rsidRPr="00DE2C90" w:rsidRDefault="00080BA8" w:rsidP="00814629">
      <w:pPr>
        <w:jc w:val="both"/>
      </w:pPr>
      <w:r w:rsidRPr="00DE2C90">
        <w:t xml:space="preserve">Modulinė pasieniečio profesinio mokymo programa remiasi </w:t>
      </w:r>
      <w:r w:rsidRPr="00DE2C90">
        <w:rPr>
          <w:rFonts w:eastAsia="Arial Unicode MS"/>
        </w:rPr>
        <w:t xml:space="preserve">Europos </w:t>
      </w:r>
      <w:r w:rsidR="000642E1" w:rsidRPr="00DE2C90">
        <w:rPr>
          <w:rFonts w:eastAsia="Arial Unicode MS"/>
        </w:rPr>
        <w:t>sienų ir pakrančių apsaugos</w:t>
      </w:r>
      <w:r w:rsidRPr="00DE2C90">
        <w:rPr>
          <w:rFonts w:eastAsia="Arial Unicode MS"/>
        </w:rPr>
        <w:t xml:space="preserve"> agentūros (toliau </w:t>
      </w:r>
      <w:proofErr w:type="spellStart"/>
      <w:r w:rsidRPr="00DE2C90">
        <w:rPr>
          <w:rFonts w:eastAsia="Arial Unicode MS"/>
        </w:rPr>
        <w:t>Frontex</w:t>
      </w:r>
      <w:proofErr w:type="spellEnd"/>
      <w:r w:rsidRPr="00DE2C90">
        <w:rPr>
          <w:rFonts w:eastAsia="Arial Unicode MS"/>
        </w:rPr>
        <w:t xml:space="preserve">) kartu su ES valstybėmis narėmis, Šengeno asocijuotomis valstybėmis ir tarptautinėmis pagrindinių teisių organizacijomis parengta ES pasieniečio pirminio profesinio rengimo bendrąja pagrindine mokymo programa (angl. </w:t>
      </w:r>
      <w:proofErr w:type="spellStart"/>
      <w:r w:rsidRPr="00DE2C90">
        <w:t>Common</w:t>
      </w:r>
      <w:proofErr w:type="spellEnd"/>
      <w:r w:rsidRPr="00DE2C90">
        <w:t xml:space="preserve"> </w:t>
      </w:r>
      <w:proofErr w:type="spellStart"/>
      <w:r w:rsidRPr="00DE2C90">
        <w:t>Core</w:t>
      </w:r>
      <w:proofErr w:type="spellEnd"/>
      <w:r w:rsidRPr="00DE2C90">
        <w:t xml:space="preserve"> </w:t>
      </w:r>
      <w:proofErr w:type="spellStart"/>
      <w:r w:rsidRPr="00DE2C90">
        <w:t>Curriculum</w:t>
      </w:r>
      <w:proofErr w:type="spellEnd"/>
      <w:r w:rsidRPr="00DE2C90">
        <w:t xml:space="preserve"> </w:t>
      </w:r>
      <w:proofErr w:type="spellStart"/>
      <w:r w:rsidRPr="00DE2C90">
        <w:t>for</w:t>
      </w:r>
      <w:proofErr w:type="spellEnd"/>
      <w:r w:rsidRPr="00DE2C90">
        <w:t xml:space="preserve"> </w:t>
      </w:r>
      <w:proofErr w:type="spellStart"/>
      <w:r w:rsidRPr="00DE2C90">
        <w:t>Border</w:t>
      </w:r>
      <w:proofErr w:type="spellEnd"/>
      <w:r w:rsidRPr="00DE2C90">
        <w:t xml:space="preserve"> </w:t>
      </w:r>
      <w:proofErr w:type="spellStart"/>
      <w:r w:rsidRPr="00DE2C90">
        <w:t>Guard</w:t>
      </w:r>
      <w:proofErr w:type="spellEnd"/>
      <w:r w:rsidRPr="00DE2C90">
        <w:t xml:space="preserve"> </w:t>
      </w:r>
      <w:proofErr w:type="spellStart"/>
      <w:r w:rsidRPr="00DE2C90">
        <w:t>Basic</w:t>
      </w:r>
      <w:proofErr w:type="spellEnd"/>
      <w:r w:rsidRPr="00DE2C90">
        <w:t xml:space="preserve"> </w:t>
      </w:r>
      <w:proofErr w:type="spellStart"/>
      <w:r w:rsidRPr="00DE2C90">
        <w:t>Training</w:t>
      </w:r>
      <w:proofErr w:type="spellEnd"/>
      <w:r w:rsidRPr="00DE2C90">
        <w:t xml:space="preserve"> </w:t>
      </w:r>
      <w:proofErr w:type="spellStart"/>
      <w:r w:rsidRPr="00DE2C90">
        <w:t>in</w:t>
      </w:r>
      <w:proofErr w:type="spellEnd"/>
      <w:r w:rsidRPr="00DE2C90">
        <w:t xml:space="preserve"> </w:t>
      </w:r>
      <w:proofErr w:type="spellStart"/>
      <w:r w:rsidRPr="00DE2C90">
        <w:t>the</w:t>
      </w:r>
      <w:proofErr w:type="spellEnd"/>
      <w:r w:rsidRPr="00DE2C90">
        <w:t xml:space="preserve"> </w:t>
      </w:r>
      <w:proofErr w:type="spellStart"/>
      <w:r w:rsidRPr="00DE2C90">
        <w:t>European</w:t>
      </w:r>
      <w:proofErr w:type="spellEnd"/>
      <w:r w:rsidRPr="00DE2C90">
        <w:t xml:space="preserve"> </w:t>
      </w:r>
      <w:proofErr w:type="spellStart"/>
      <w:r w:rsidRPr="00DE2C90">
        <w:t>Union</w:t>
      </w:r>
      <w:proofErr w:type="spellEnd"/>
      <w:r w:rsidRPr="00DE2C90">
        <w:t xml:space="preserve">, arba CCC; © </w:t>
      </w:r>
      <w:proofErr w:type="spellStart"/>
      <w:r w:rsidRPr="00DE2C90">
        <w:t>Frontex</w:t>
      </w:r>
      <w:proofErr w:type="spellEnd"/>
      <w:r w:rsidRPr="00DE2C90">
        <w:t xml:space="preserve">, 2007, </w:t>
      </w:r>
      <w:proofErr w:type="spellStart"/>
      <w:r w:rsidRPr="00DE2C90">
        <w:t>ed</w:t>
      </w:r>
      <w:proofErr w:type="spellEnd"/>
      <w:r w:rsidRPr="00DE2C90">
        <w:t>. 2012</w:t>
      </w:r>
      <w:r w:rsidR="00D21BFC" w:rsidRPr="00DE2C90">
        <w:t xml:space="preserve">, </w:t>
      </w:r>
      <w:proofErr w:type="spellStart"/>
      <w:r w:rsidR="00D21BFC" w:rsidRPr="00DE2C90">
        <w:t>upd</w:t>
      </w:r>
      <w:proofErr w:type="spellEnd"/>
      <w:r w:rsidR="00D21BFC" w:rsidRPr="00DE2C90">
        <w:t>. 2017</w:t>
      </w:r>
      <w:r w:rsidRPr="00DE2C90">
        <w:t>)</w:t>
      </w:r>
      <w:r w:rsidRPr="00DE2C90">
        <w:rPr>
          <w:rFonts w:eastAsia="Arial Unicode MS"/>
        </w:rPr>
        <w:t>, jos pagrindais ir principais</w:t>
      </w:r>
      <w:r w:rsidRPr="00DE2C90">
        <w:t>, kurie nustato vienodus pasieniečių rengimo standartus visoms ES valstybių narių nacionalinėms sienos apsaugos mokymo institucijoms, dėstytojams ir kursantams.</w:t>
      </w:r>
    </w:p>
    <w:p w:rsidR="00D6525C" w:rsidRPr="00DE2C90" w:rsidRDefault="00D6525C" w:rsidP="00814629">
      <w:pPr>
        <w:jc w:val="both"/>
      </w:pPr>
      <w:r w:rsidRPr="00DE2C90">
        <w:t>Programos paskirtis –</w:t>
      </w:r>
      <w:r w:rsidR="005D6308" w:rsidRPr="00DE2C90">
        <w:t xml:space="preserve"> </w:t>
      </w:r>
      <w:r w:rsidR="00636556" w:rsidRPr="00DE2C90">
        <w:t>parengti kvalifikuotą pasienietį</w:t>
      </w:r>
      <w:r w:rsidR="00D96ECC" w:rsidRPr="00DE2C90">
        <w:t>, statutinį valstybės tarnautoją</w:t>
      </w:r>
      <w:r w:rsidR="00636556" w:rsidRPr="00DE2C90">
        <w:t>, gebantį dirbti valstybės sienos apsaugos tarnyboje</w:t>
      </w:r>
      <w:r w:rsidR="00D0695E" w:rsidRPr="00DE2C90">
        <w:t xml:space="preserve"> (toliau – VSAT)</w:t>
      </w:r>
      <w:r w:rsidRPr="00DE2C90">
        <w:t>.</w:t>
      </w:r>
    </w:p>
    <w:p w:rsidR="00D6525C" w:rsidRPr="00DE2C90" w:rsidRDefault="00D6525C" w:rsidP="00814629">
      <w:pPr>
        <w:jc w:val="both"/>
      </w:pPr>
    </w:p>
    <w:p w:rsidR="00CE2642" w:rsidRPr="00DE2C90" w:rsidRDefault="00CE2642" w:rsidP="00814629">
      <w:pPr>
        <w:pStyle w:val="Default"/>
        <w:jc w:val="both"/>
        <w:rPr>
          <w:b/>
          <w:color w:val="auto"/>
        </w:rPr>
      </w:pPr>
      <w:r w:rsidRPr="00DE2C90">
        <w:rPr>
          <w:b/>
          <w:color w:val="auto"/>
        </w:rPr>
        <w:t>1.2. Įgyjamos kompetencijos</w:t>
      </w:r>
    </w:p>
    <w:p w:rsidR="000642E1" w:rsidRPr="00B451A0" w:rsidRDefault="000642E1" w:rsidP="00814629">
      <w:pPr>
        <w:jc w:val="both"/>
        <w:rPr>
          <w:u w:val="single"/>
        </w:rPr>
      </w:pPr>
      <w:r w:rsidRPr="00B451A0">
        <w:rPr>
          <w:u w:val="single"/>
        </w:rPr>
        <w:t>Privalomos:</w:t>
      </w:r>
    </w:p>
    <w:p w:rsidR="000642E1" w:rsidRPr="00DE2C90" w:rsidRDefault="000642E1" w:rsidP="00814629">
      <w:pPr>
        <w:ind w:left="284"/>
      </w:pPr>
      <w:r w:rsidRPr="00DE2C90">
        <w:t xml:space="preserve">1. </w:t>
      </w:r>
      <w:r w:rsidR="00CD205C">
        <w:t>V</w:t>
      </w:r>
      <w:r w:rsidR="000C7AA3" w:rsidRPr="00DE2C90">
        <w:t>eiksmingai bei</w:t>
      </w:r>
      <w:r w:rsidRPr="00DE2C90">
        <w:t xml:space="preserve"> etiškai bendrauti;</w:t>
      </w:r>
    </w:p>
    <w:p w:rsidR="000642E1" w:rsidRPr="00DE2C90" w:rsidRDefault="000642E1" w:rsidP="00814629">
      <w:pPr>
        <w:ind w:left="284"/>
      </w:pPr>
      <w:r w:rsidRPr="00DE2C90">
        <w:t xml:space="preserve">2. </w:t>
      </w:r>
      <w:r w:rsidR="00CD205C">
        <w:t>V</w:t>
      </w:r>
      <w:r w:rsidRPr="00DE2C90">
        <w:t>eikti ekstremalių situacijų metu;</w:t>
      </w:r>
    </w:p>
    <w:p w:rsidR="000642E1" w:rsidRPr="00DE2C90" w:rsidRDefault="00CD205C" w:rsidP="00814629">
      <w:pPr>
        <w:ind w:left="284"/>
      </w:pPr>
      <w:r>
        <w:t>3</w:t>
      </w:r>
      <w:r w:rsidR="000642E1" w:rsidRPr="00DE2C90">
        <w:t xml:space="preserve">. </w:t>
      </w:r>
      <w:r>
        <w:t>T</w:t>
      </w:r>
      <w:r w:rsidR="000642E1" w:rsidRPr="00DE2C90">
        <w:t>aikyti bazines kario žinias ir gebėjimus</w:t>
      </w:r>
      <w:r w:rsidR="000C7AA3" w:rsidRPr="00DE2C90">
        <w:t>,</w:t>
      </w:r>
      <w:r w:rsidR="000642E1" w:rsidRPr="00DE2C90">
        <w:t xml:space="preserve"> ginant valstybę karo metu;</w:t>
      </w:r>
    </w:p>
    <w:p w:rsidR="000642E1" w:rsidRPr="00DE2C90" w:rsidRDefault="00CD205C" w:rsidP="00814629">
      <w:pPr>
        <w:ind w:left="284"/>
      </w:pPr>
      <w:r>
        <w:t>4</w:t>
      </w:r>
      <w:r w:rsidR="000642E1" w:rsidRPr="00DE2C90">
        <w:t xml:space="preserve">. </w:t>
      </w:r>
      <w:r>
        <w:t>U</w:t>
      </w:r>
      <w:r w:rsidR="000642E1" w:rsidRPr="00DE2C90">
        <w:t xml:space="preserve">gdyti </w:t>
      </w:r>
      <w:r w:rsidR="000C7AA3" w:rsidRPr="00DE2C90">
        <w:t xml:space="preserve">nuolatinę </w:t>
      </w:r>
      <w:r w:rsidR="000642E1" w:rsidRPr="00DE2C90">
        <w:t>ištvermę, jėgą ir kitas fizines ypatybes;</w:t>
      </w:r>
    </w:p>
    <w:p w:rsidR="000642E1" w:rsidRPr="00DE2C90" w:rsidRDefault="00CD205C" w:rsidP="00814629">
      <w:pPr>
        <w:ind w:left="284"/>
      </w:pPr>
      <w:r>
        <w:t>5</w:t>
      </w:r>
      <w:r w:rsidR="000642E1" w:rsidRPr="00DE2C90">
        <w:t xml:space="preserve">. </w:t>
      </w:r>
      <w:r>
        <w:t>V</w:t>
      </w:r>
      <w:r w:rsidR="00D6525C" w:rsidRPr="00DE2C90">
        <w:t xml:space="preserve">ykdyti </w:t>
      </w:r>
      <w:r w:rsidR="000642E1" w:rsidRPr="00DE2C90">
        <w:t>s</w:t>
      </w:r>
      <w:r w:rsidR="00D6525C" w:rsidRPr="00DE2C90">
        <w:t xml:space="preserve">ienos stebėjimą ir </w:t>
      </w:r>
      <w:r w:rsidR="000642E1" w:rsidRPr="00DE2C90">
        <w:t>pasienio sargybas;</w:t>
      </w:r>
    </w:p>
    <w:p w:rsidR="000642E1" w:rsidRPr="00DE2C90" w:rsidRDefault="00CD205C" w:rsidP="00814629">
      <w:pPr>
        <w:ind w:left="284"/>
      </w:pPr>
      <w:r>
        <w:t>6</w:t>
      </w:r>
      <w:r w:rsidR="000642E1" w:rsidRPr="00DE2C90">
        <w:t xml:space="preserve">. </w:t>
      </w:r>
      <w:r>
        <w:t>U</w:t>
      </w:r>
      <w:r w:rsidR="000642E1" w:rsidRPr="00DE2C90">
        <w:t>žtikrinti viešąją tvarką pasienio ruože;</w:t>
      </w:r>
    </w:p>
    <w:p w:rsidR="000642E1" w:rsidRPr="00DE2C90" w:rsidRDefault="00CD205C" w:rsidP="00814629">
      <w:pPr>
        <w:ind w:left="284"/>
      </w:pPr>
      <w:r>
        <w:t>7</w:t>
      </w:r>
      <w:r w:rsidR="000642E1" w:rsidRPr="00DE2C90">
        <w:t xml:space="preserve">. </w:t>
      </w:r>
      <w:r>
        <w:t>T</w:t>
      </w:r>
      <w:r w:rsidR="000642E1" w:rsidRPr="00DE2C90">
        <w:t>ikrinti dokumentus, identifikuo</w:t>
      </w:r>
      <w:r w:rsidR="00D6525C" w:rsidRPr="00DE2C90">
        <w:t>jant</w:t>
      </w:r>
      <w:r w:rsidR="000642E1" w:rsidRPr="00DE2C90">
        <w:t xml:space="preserve"> asmenis ir transporto priemones;</w:t>
      </w:r>
    </w:p>
    <w:p w:rsidR="000642E1" w:rsidRPr="00DE2C90" w:rsidRDefault="00CD205C" w:rsidP="00814629">
      <w:pPr>
        <w:ind w:left="284"/>
      </w:pPr>
      <w:r>
        <w:t>8</w:t>
      </w:r>
      <w:r w:rsidR="00260093" w:rsidRPr="00DE2C90">
        <w:t xml:space="preserve">. </w:t>
      </w:r>
      <w:r>
        <w:t>T</w:t>
      </w:r>
      <w:r w:rsidR="00260093" w:rsidRPr="00DE2C90">
        <w:t>ikrinti kertanč</w:t>
      </w:r>
      <w:r w:rsidR="000642E1" w:rsidRPr="00DE2C90">
        <w:t>ius sieną asmenis ir transporto priemones.</w:t>
      </w:r>
    </w:p>
    <w:p w:rsidR="000642E1" w:rsidRPr="00B451A0" w:rsidRDefault="000642E1" w:rsidP="00814629">
      <w:pPr>
        <w:rPr>
          <w:u w:val="single"/>
        </w:rPr>
      </w:pPr>
      <w:r w:rsidRPr="00B451A0">
        <w:rPr>
          <w:u w:val="single"/>
        </w:rPr>
        <w:t>Pasirenkamos:</w:t>
      </w:r>
    </w:p>
    <w:p w:rsidR="000642E1" w:rsidRPr="00DE2C90" w:rsidRDefault="000642E1" w:rsidP="00814629">
      <w:pPr>
        <w:ind w:left="284"/>
      </w:pPr>
      <w:r w:rsidRPr="00DE2C90">
        <w:t xml:space="preserve">1. </w:t>
      </w:r>
      <w:r w:rsidR="00CD205C">
        <w:t>B</w:t>
      </w:r>
      <w:r w:rsidRPr="00DE2C90">
        <w:t xml:space="preserve">endrauti </w:t>
      </w:r>
      <w:r w:rsidR="00D6525C" w:rsidRPr="00DE2C90">
        <w:t xml:space="preserve">profesine </w:t>
      </w:r>
      <w:r w:rsidRPr="00DE2C90">
        <w:t>užsienio kalba pasieniečio veikloje;</w:t>
      </w:r>
    </w:p>
    <w:p w:rsidR="000642E1" w:rsidRPr="00DE2C90" w:rsidRDefault="000642E1" w:rsidP="00814629">
      <w:pPr>
        <w:ind w:left="284"/>
      </w:pPr>
      <w:r w:rsidRPr="00DE2C90">
        <w:t xml:space="preserve">2. </w:t>
      </w:r>
      <w:r w:rsidR="00CD205C">
        <w:t>A</w:t>
      </w:r>
      <w:r w:rsidRPr="00DE2C90">
        <w:t>tlikti pasienio sargybų funkcijas oro uoste;</w:t>
      </w:r>
    </w:p>
    <w:p w:rsidR="000642E1" w:rsidRPr="00DE2C90" w:rsidRDefault="000642E1" w:rsidP="00814629">
      <w:pPr>
        <w:ind w:left="284"/>
      </w:pPr>
      <w:r w:rsidRPr="00DE2C90">
        <w:t xml:space="preserve">3. </w:t>
      </w:r>
      <w:r w:rsidR="00CD205C">
        <w:t>A</w:t>
      </w:r>
      <w:r w:rsidRPr="00DE2C90">
        <w:t>tlikti pasienio sargybų funkcijas jūrų uoste.</w:t>
      </w:r>
    </w:p>
    <w:p w:rsidR="00E373A0" w:rsidRDefault="00E373A0" w:rsidP="00814629">
      <w:pPr>
        <w:pStyle w:val="Default"/>
        <w:rPr>
          <w:color w:val="auto"/>
        </w:rPr>
      </w:pPr>
    </w:p>
    <w:p w:rsidR="00CE2642" w:rsidRPr="00DE2C90" w:rsidRDefault="00CE2642" w:rsidP="00814629">
      <w:pPr>
        <w:pStyle w:val="Default"/>
        <w:jc w:val="both"/>
        <w:rPr>
          <w:b/>
          <w:color w:val="auto"/>
        </w:rPr>
      </w:pPr>
      <w:r w:rsidRPr="00DE2C90">
        <w:rPr>
          <w:b/>
          <w:color w:val="auto"/>
        </w:rPr>
        <w:t>1.3. Ugdomos bendrosios kompetencijos</w:t>
      </w:r>
    </w:p>
    <w:p w:rsidR="00080BA8" w:rsidRPr="00DE2C90" w:rsidRDefault="00493512" w:rsidP="00814629">
      <w:pPr>
        <w:pStyle w:val="Default"/>
        <w:numPr>
          <w:ilvl w:val="0"/>
          <w:numId w:val="4"/>
        </w:numPr>
        <w:tabs>
          <w:tab w:val="clear" w:pos="786"/>
        </w:tabs>
        <w:ind w:left="284" w:firstLine="0"/>
        <w:rPr>
          <w:color w:val="auto"/>
        </w:rPr>
      </w:pPr>
      <w:r w:rsidRPr="00DE2C90">
        <w:rPr>
          <w:color w:val="auto"/>
        </w:rPr>
        <w:t>Bendravimas gimtąja kalba</w:t>
      </w:r>
      <w:r w:rsidR="00CD205C">
        <w:rPr>
          <w:color w:val="auto"/>
        </w:rPr>
        <w:t>;</w:t>
      </w:r>
    </w:p>
    <w:p w:rsidR="00080BA8" w:rsidRPr="00DE2C90" w:rsidRDefault="00493512" w:rsidP="00814629">
      <w:pPr>
        <w:pStyle w:val="Default"/>
        <w:numPr>
          <w:ilvl w:val="0"/>
          <w:numId w:val="4"/>
        </w:numPr>
        <w:tabs>
          <w:tab w:val="clear" w:pos="786"/>
        </w:tabs>
        <w:ind w:left="284" w:firstLine="0"/>
        <w:rPr>
          <w:color w:val="auto"/>
        </w:rPr>
      </w:pPr>
      <w:r w:rsidRPr="00DE2C90">
        <w:rPr>
          <w:color w:val="auto"/>
        </w:rPr>
        <w:t>Bendravimas užsienio kalbomis</w:t>
      </w:r>
      <w:r w:rsidR="00CD205C">
        <w:rPr>
          <w:color w:val="auto"/>
        </w:rPr>
        <w:t>;</w:t>
      </w:r>
    </w:p>
    <w:p w:rsidR="00080BA8" w:rsidRPr="00DE2C90" w:rsidRDefault="00493512" w:rsidP="00814629">
      <w:pPr>
        <w:pStyle w:val="Default"/>
        <w:numPr>
          <w:ilvl w:val="0"/>
          <w:numId w:val="4"/>
        </w:numPr>
        <w:tabs>
          <w:tab w:val="clear" w:pos="786"/>
        </w:tabs>
        <w:ind w:left="284" w:firstLine="0"/>
        <w:rPr>
          <w:color w:val="auto"/>
        </w:rPr>
      </w:pPr>
      <w:r w:rsidRPr="00DE2C90">
        <w:rPr>
          <w:color w:val="auto"/>
        </w:rPr>
        <w:t>Matematiniai gebėjimai ir pagrindiniai gebėjimai mokslo ir technologijų srityse</w:t>
      </w:r>
      <w:r w:rsidR="00CD205C">
        <w:rPr>
          <w:color w:val="auto"/>
        </w:rPr>
        <w:t>;</w:t>
      </w:r>
    </w:p>
    <w:p w:rsidR="00080BA8" w:rsidRPr="00DE2C90" w:rsidRDefault="00493512" w:rsidP="00814629">
      <w:pPr>
        <w:pStyle w:val="Default"/>
        <w:numPr>
          <w:ilvl w:val="0"/>
          <w:numId w:val="4"/>
        </w:numPr>
        <w:tabs>
          <w:tab w:val="clear" w:pos="786"/>
        </w:tabs>
        <w:ind w:left="284" w:firstLine="0"/>
        <w:rPr>
          <w:color w:val="auto"/>
        </w:rPr>
      </w:pPr>
      <w:r w:rsidRPr="00DE2C90">
        <w:rPr>
          <w:color w:val="auto"/>
        </w:rPr>
        <w:t>Skaitmeninis raštingumas</w:t>
      </w:r>
      <w:r w:rsidR="00CD205C">
        <w:rPr>
          <w:color w:val="auto"/>
        </w:rPr>
        <w:t>;</w:t>
      </w:r>
    </w:p>
    <w:p w:rsidR="00080BA8" w:rsidRPr="00DE2C90" w:rsidRDefault="00493512" w:rsidP="00814629">
      <w:pPr>
        <w:pStyle w:val="Default"/>
        <w:numPr>
          <w:ilvl w:val="0"/>
          <w:numId w:val="4"/>
        </w:numPr>
        <w:tabs>
          <w:tab w:val="clear" w:pos="786"/>
        </w:tabs>
        <w:ind w:left="284" w:firstLine="0"/>
        <w:rPr>
          <w:color w:val="auto"/>
        </w:rPr>
      </w:pPr>
      <w:r w:rsidRPr="00DE2C90">
        <w:rPr>
          <w:color w:val="auto"/>
        </w:rPr>
        <w:t>Mokymasis mokytis</w:t>
      </w:r>
      <w:r w:rsidR="00CD205C">
        <w:rPr>
          <w:color w:val="auto"/>
        </w:rPr>
        <w:t>;</w:t>
      </w:r>
    </w:p>
    <w:p w:rsidR="00080BA8" w:rsidRPr="00DE2C90" w:rsidRDefault="00493512" w:rsidP="00814629">
      <w:pPr>
        <w:pStyle w:val="Default"/>
        <w:numPr>
          <w:ilvl w:val="0"/>
          <w:numId w:val="4"/>
        </w:numPr>
        <w:tabs>
          <w:tab w:val="clear" w:pos="786"/>
        </w:tabs>
        <w:ind w:left="284" w:firstLine="0"/>
        <w:rPr>
          <w:color w:val="auto"/>
        </w:rPr>
      </w:pPr>
      <w:r w:rsidRPr="00DE2C90">
        <w:rPr>
          <w:color w:val="auto"/>
        </w:rPr>
        <w:t>Socialiniai ir pilietiniai gebėjimai</w:t>
      </w:r>
      <w:r w:rsidR="00CD205C">
        <w:rPr>
          <w:color w:val="auto"/>
        </w:rPr>
        <w:t>;</w:t>
      </w:r>
    </w:p>
    <w:p w:rsidR="00080BA8" w:rsidRPr="00DE2C90" w:rsidRDefault="00493512" w:rsidP="00814629">
      <w:pPr>
        <w:pStyle w:val="Default"/>
        <w:numPr>
          <w:ilvl w:val="0"/>
          <w:numId w:val="4"/>
        </w:numPr>
        <w:tabs>
          <w:tab w:val="clear" w:pos="786"/>
        </w:tabs>
        <w:ind w:left="284" w:firstLine="0"/>
        <w:rPr>
          <w:color w:val="auto"/>
        </w:rPr>
      </w:pPr>
      <w:r w:rsidRPr="00DE2C90">
        <w:rPr>
          <w:color w:val="auto"/>
        </w:rPr>
        <w:t>Iniciatyva ir verslumas</w:t>
      </w:r>
      <w:r w:rsidR="00CD205C">
        <w:rPr>
          <w:color w:val="auto"/>
        </w:rPr>
        <w:t>;</w:t>
      </w:r>
    </w:p>
    <w:p w:rsidR="00080BA8" w:rsidRPr="00DE2C90" w:rsidRDefault="00493512" w:rsidP="00814629">
      <w:pPr>
        <w:pStyle w:val="Default"/>
        <w:numPr>
          <w:ilvl w:val="0"/>
          <w:numId w:val="4"/>
        </w:numPr>
        <w:tabs>
          <w:tab w:val="clear" w:pos="786"/>
        </w:tabs>
        <w:ind w:left="284" w:firstLine="0"/>
        <w:rPr>
          <w:color w:val="auto"/>
        </w:rPr>
      </w:pPr>
      <w:r w:rsidRPr="00DE2C90">
        <w:rPr>
          <w:color w:val="auto"/>
        </w:rPr>
        <w:t>Kultūrinis sąmoningumas ir raiška</w:t>
      </w:r>
      <w:r w:rsidR="00CD205C">
        <w:rPr>
          <w:color w:val="auto"/>
        </w:rPr>
        <w:t>;</w:t>
      </w:r>
    </w:p>
    <w:p w:rsidR="00CE2642" w:rsidRDefault="00CE2642" w:rsidP="00814629">
      <w:pPr>
        <w:jc w:val="both"/>
      </w:pPr>
    </w:p>
    <w:p w:rsidR="009D3838" w:rsidRDefault="00CE2642" w:rsidP="00814629">
      <w:pPr>
        <w:pStyle w:val="Default"/>
        <w:jc w:val="both"/>
        <w:rPr>
          <w:b/>
          <w:color w:val="auto"/>
        </w:rPr>
      </w:pPr>
      <w:r w:rsidRPr="00DE2C90">
        <w:rPr>
          <w:b/>
          <w:color w:val="auto"/>
        </w:rPr>
        <w:t>1.4. Kvalifikacijos vertinimo turinys</w:t>
      </w:r>
    </w:p>
    <w:p w:rsidR="002F55C1" w:rsidRPr="00DE2C90" w:rsidRDefault="00CA2A9A" w:rsidP="00814629">
      <w:pPr>
        <w:jc w:val="both"/>
      </w:pPr>
      <w:r w:rsidRPr="00DE2C90">
        <w:t xml:space="preserve">Pasieniečio kvalifikacija </w:t>
      </w:r>
      <w:r w:rsidR="002F55C1" w:rsidRPr="00DE2C90">
        <w:t xml:space="preserve">suteikiama įsisavinus </w:t>
      </w:r>
      <w:r w:rsidR="002F55C1" w:rsidRPr="00DE2C90">
        <w:rPr>
          <w:i/>
        </w:rPr>
        <w:t>visus privalomus</w:t>
      </w:r>
      <w:r w:rsidR="002F55C1" w:rsidRPr="00DE2C90">
        <w:t xml:space="preserve"> programos modulius bei </w:t>
      </w:r>
      <w:r w:rsidR="002F55C1" w:rsidRPr="00DE2C90">
        <w:rPr>
          <w:i/>
        </w:rPr>
        <w:t>9 kreditų pasirenkamųjų modulių</w:t>
      </w:r>
      <w:r w:rsidR="002F55C1" w:rsidRPr="00DE2C90">
        <w:t xml:space="preserve"> ir išlaikius baigiamuosius asmens kompetencijų vertinimo egzaminus (teorinę ir praktinę dalis). Vertinamos kompetencijos: veiksmingai bei etiškai bendrauti; veikti ekstremalių situacijų metu; taikyti bazines kario žinias ir gebėjimus, ginant valstybę karo metu; ugdyti nuolatinę ištvermę, jėgą ir kitas fizines ypatybes; vykdyti sienos stebėjimą ir pasienio sargybas; užtikrinti viešąją tvarką pasienio ruože; tikrinti dokumentus, identifikuojant asmenis ir transporto priemones; tikrinti kertančius sieną asmenis ir transporto priemones.</w:t>
      </w:r>
    </w:p>
    <w:p w:rsidR="00CE2642" w:rsidRDefault="00CE2642" w:rsidP="00814629">
      <w:pPr>
        <w:jc w:val="both"/>
      </w:pPr>
    </w:p>
    <w:p w:rsidR="00CE2642" w:rsidRPr="00B451A0" w:rsidRDefault="00CE2642" w:rsidP="00814629">
      <w:pPr>
        <w:pStyle w:val="Default"/>
        <w:jc w:val="both"/>
        <w:rPr>
          <w:b/>
          <w:color w:val="auto"/>
        </w:rPr>
      </w:pPr>
      <w:r w:rsidRPr="00B451A0">
        <w:rPr>
          <w:b/>
          <w:color w:val="auto"/>
        </w:rPr>
        <w:t>1.5. Būsimo darbo ypatumai</w:t>
      </w:r>
    </w:p>
    <w:p w:rsidR="00CE2642" w:rsidRPr="00DE2C90" w:rsidRDefault="00D5736E" w:rsidP="00814629">
      <w:pPr>
        <w:jc w:val="both"/>
      </w:pPr>
      <w:r w:rsidRPr="00DE2C90">
        <w:t xml:space="preserve">Pasienietis yra statutinis valstybės tarnautojas, kurio tarnybą reglamentuoja Vidaus tarnybos statutas ir kuris turi viešojo administravimo įgaliojimus jam nepavaldiems asmenims. Pasieniečiui taip pat taikomi ir kiti valstybės tarnybą reglamentuojantys teisės aktai (kiek jų nereglamentuoja Vidaus tarnybos statutas). Į pasieniečio pareigas įeina nuolat pasikartojantis darbas dienos, nakties metu, poilsio ir švenčių dienomis, įvairiomis metų ir oro sąlygomis. Pasieniečio darbo vieta priklauso nuo atliekamos darbo užduoties. Darbo vieta gali būti: sienos perėjimo punktas, esantis prie automobilių kelio, geležinkelio stotyje, oro uoste (aerodrome), jūrų uoste, vidaus vandenų (upių) uoste; apibrėžta teritorija, esanti prie pat valstybės sienos (pasienio juosta, valstybės sienos apsaugos zona, pasienio ruožas, teritorinė jūra, Kuršių marios, kiti vidaus vandenys), arba kita šalies teritorijos dalis; budėjimui ir situaciniam vadovavimui skirtos darbo patalpos; kiti valstybės sienos apsaugos objektai ar patalpos. Tam tikrais atvejais apibrėžtą laikotarpį pasieniečio darbo vieta gali būti kitos valstybės teritorijoje. </w:t>
      </w:r>
      <w:r w:rsidR="00CF1B97" w:rsidRPr="00DE2C90">
        <w:t>Pasieniečio, kaip teisėsaugos institucijos pareigūno, tarnyba yra susijusi su padidėjusiu pavojumi asmens saugumui bei šaunamojo ginklo, psichinės ir fizinės prievartos panaudojimu.</w:t>
      </w:r>
      <w:r w:rsidR="00CA2A9A" w:rsidRPr="00DE2C90">
        <w:t xml:space="preserve"> </w:t>
      </w:r>
      <w:r w:rsidR="000F72F6" w:rsidRPr="00DE2C90">
        <w:t>Pasienietis t</w:t>
      </w:r>
      <w:r w:rsidR="00CA2A9A" w:rsidRPr="00DE2C90">
        <w:t>uri būti pasirengęs vykdyti ginkluotą krašto gynybą karo atveju.</w:t>
      </w:r>
    </w:p>
    <w:p w:rsidR="00CF1B97" w:rsidRPr="00DE2C90" w:rsidRDefault="00CF1B97" w:rsidP="00814629">
      <w:pPr>
        <w:jc w:val="both"/>
      </w:pPr>
    </w:p>
    <w:p w:rsidR="009D3838" w:rsidRDefault="00CE2642" w:rsidP="00814629">
      <w:pPr>
        <w:rPr>
          <w:b/>
          <w:bCs/>
        </w:rPr>
      </w:pPr>
      <w:r w:rsidRPr="00DE2C90">
        <w:rPr>
          <w:b/>
          <w:bCs/>
        </w:rPr>
        <w:t>1.6</w:t>
      </w:r>
      <w:r w:rsidR="000A2858" w:rsidRPr="00DE2C90">
        <w:rPr>
          <w:b/>
          <w:bCs/>
        </w:rPr>
        <w:t>.</w:t>
      </w:r>
      <w:r w:rsidRPr="00DE2C90">
        <w:rPr>
          <w:b/>
          <w:bCs/>
        </w:rPr>
        <w:t xml:space="preserve"> Programos rengėjai</w:t>
      </w:r>
    </w:p>
    <w:p w:rsidR="00A952AA" w:rsidRPr="00DE2C90" w:rsidRDefault="00CE2642" w:rsidP="00814629">
      <w:pPr>
        <w:rPr>
          <w:lang w:val="pt-BR"/>
        </w:rPr>
      </w:pPr>
      <w:r w:rsidRPr="00B451A0">
        <w:rPr>
          <w:u w:val="single"/>
          <w:lang w:val="pt-BR"/>
        </w:rPr>
        <w:t>Grupės vadovas</w:t>
      </w:r>
      <w:r w:rsidR="00A952AA" w:rsidRPr="00DE2C90">
        <w:rPr>
          <w:lang w:val="pt-BR"/>
        </w:rPr>
        <w:t xml:space="preserve"> - </w:t>
      </w:r>
      <w:r w:rsidR="00A952AA" w:rsidRPr="00DE2C90">
        <w:t xml:space="preserve">Ričardas </w:t>
      </w:r>
      <w:proofErr w:type="spellStart"/>
      <w:r w:rsidR="00A952AA" w:rsidRPr="00DE2C90">
        <w:t>Nariūnas</w:t>
      </w:r>
      <w:proofErr w:type="spellEnd"/>
      <w:r w:rsidR="00A952AA" w:rsidRPr="00DE2C90">
        <w:t xml:space="preserve">, Valstybės sienos apsaugos tarnybos prie Lietuvos Respublikos vidaus reikalų ministerijos Pasieniečių mokyklos </w:t>
      </w:r>
      <w:r w:rsidR="00ED204F" w:rsidRPr="00DE2C90">
        <w:t>v</w:t>
      </w:r>
      <w:r w:rsidR="00A952AA" w:rsidRPr="00DE2C90">
        <w:t>iršininko pavaduotojas.</w:t>
      </w:r>
    </w:p>
    <w:p w:rsidR="00CE2642" w:rsidRPr="00B451A0" w:rsidRDefault="00CE2642" w:rsidP="00814629">
      <w:pPr>
        <w:rPr>
          <w:u w:val="single"/>
          <w:lang w:val="pt-BR"/>
        </w:rPr>
      </w:pPr>
      <w:r w:rsidRPr="00B451A0">
        <w:rPr>
          <w:u w:val="single"/>
          <w:lang w:val="pt-BR"/>
        </w:rPr>
        <w:t>Nariai:</w:t>
      </w:r>
    </w:p>
    <w:p w:rsidR="00A952AA" w:rsidRPr="00DE2C90" w:rsidRDefault="00A952AA" w:rsidP="00814629">
      <w:pPr>
        <w:pStyle w:val="Sraopastraipa"/>
        <w:numPr>
          <w:ilvl w:val="3"/>
          <w:numId w:val="5"/>
        </w:numPr>
        <w:ind w:left="284" w:hanging="284"/>
        <w:rPr>
          <w:lang w:val="pt-BR"/>
        </w:rPr>
      </w:pPr>
      <w:r w:rsidRPr="00DE2C90">
        <w:t xml:space="preserve">Žygimantas </w:t>
      </w:r>
      <w:proofErr w:type="spellStart"/>
      <w:r w:rsidRPr="00DE2C90">
        <w:t>Babraitis</w:t>
      </w:r>
      <w:proofErr w:type="spellEnd"/>
      <w:r w:rsidRPr="00DE2C90">
        <w:t xml:space="preserve">, </w:t>
      </w:r>
      <w:r w:rsidR="00ED204F" w:rsidRPr="00DE2C90">
        <w:t xml:space="preserve">Valstybės sienos apsaugos tarnybos prie Lietuvos Respublikos vidaus reikalų ministerijos Pasieniečių mokyklos </w:t>
      </w:r>
      <w:r w:rsidRPr="00DE2C90">
        <w:t>Integruotų dalykų skyriaus vedėjas</w:t>
      </w:r>
      <w:r w:rsidR="00C64F30" w:rsidRPr="00DE2C90">
        <w:t>;</w:t>
      </w:r>
    </w:p>
    <w:p w:rsidR="00A952AA" w:rsidRPr="00DE2C90" w:rsidRDefault="00A952AA" w:rsidP="00814629">
      <w:pPr>
        <w:pStyle w:val="Sraopastraipa"/>
        <w:numPr>
          <w:ilvl w:val="3"/>
          <w:numId w:val="5"/>
        </w:numPr>
        <w:ind w:left="284" w:hanging="283"/>
        <w:rPr>
          <w:lang w:val="pt-BR"/>
        </w:rPr>
      </w:pPr>
      <w:r w:rsidRPr="00DE2C90">
        <w:rPr>
          <w:lang w:val="pt-BR"/>
        </w:rPr>
        <w:t>Giedrius</w:t>
      </w:r>
      <w:r w:rsidRPr="00DE2C90">
        <w:t xml:space="preserve"> </w:t>
      </w:r>
      <w:proofErr w:type="spellStart"/>
      <w:r w:rsidRPr="00DE2C90">
        <w:t>Bakša</w:t>
      </w:r>
      <w:proofErr w:type="spellEnd"/>
      <w:r w:rsidRPr="00DE2C90">
        <w:t xml:space="preserve">, </w:t>
      </w:r>
      <w:r w:rsidR="00ED204F" w:rsidRPr="00DE2C90">
        <w:t xml:space="preserve">Valstybės sienos apsaugos tarnybos prie Lietuvos Respublikos vidaus reikalų ministerijos Pasieniečių mokyklos </w:t>
      </w:r>
      <w:r w:rsidRPr="00DE2C90">
        <w:t>Profesinių dalykų skyriaus viršininkas;</w:t>
      </w:r>
    </w:p>
    <w:p w:rsidR="00A952AA" w:rsidRPr="00DE2C90" w:rsidRDefault="00A952AA" w:rsidP="00814629">
      <w:pPr>
        <w:pStyle w:val="Sraopastraipa"/>
        <w:numPr>
          <w:ilvl w:val="3"/>
          <w:numId w:val="5"/>
        </w:numPr>
        <w:ind w:left="284" w:hanging="283"/>
        <w:rPr>
          <w:lang w:val="pt-BR"/>
        </w:rPr>
      </w:pPr>
      <w:r w:rsidRPr="00DE2C90">
        <w:t xml:space="preserve">Marius Barkauskas, </w:t>
      </w:r>
      <w:r w:rsidR="00C64F30" w:rsidRPr="00DE2C90">
        <w:t xml:space="preserve">Valstybės sienos apsaugos tarnybos prie Lietuvos Respublikos vidaus reikalų ministerijos </w:t>
      </w:r>
      <w:r w:rsidRPr="00DE2C90">
        <w:t xml:space="preserve">Vilniaus rinktinės </w:t>
      </w:r>
      <w:proofErr w:type="spellStart"/>
      <w:r w:rsidRPr="00DE2C90">
        <w:t>Padvarionių</w:t>
      </w:r>
      <w:proofErr w:type="spellEnd"/>
      <w:r w:rsidRPr="00DE2C90">
        <w:t xml:space="preserve"> užkardos vado pavaduotojas;</w:t>
      </w:r>
    </w:p>
    <w:p w:rsidR="00A952AA" w:rsidRPr="00DE2C90" w:rsidRDefault="00A952AA" w:rsidP="00814629">
      <w:pPr>
        <w:pStyle w:val="Sraopastraipa"/>
        <w:numPr>
          <w:ilvl w:val="3"/>
          <w:numId w:val="5"/>
        </w:numPr>
        <w:ind w:left="284" w:hanging="283"/>
        <w:rPr>
          <w:lang w:val="pt-BR"/>
        </w:rPr>
      </w:pPr>
      <w:r w:rsidRPr="00DE2C90">
        <w:rPr>
          <w:lang w:val="pt-BR"/>
        </w:rPr>
        <w:t xml:space="preserve">Albertas </w:t>
      </w:r>
      <w:proofErr w:type="spellStart"/>
      <w:r w:rsidRPr="00DE2C90">
        <w:t>Chvatas</w:t>
      </w:r>
      <w:proofErr w:type="spellEnd"/>
      <w:r w:rsidRPr="00DE2C90">
        <w:t xml:space="preserve">, </w:t>
      </w:r>
      <w:r w:rsidR="00C64F30" w:rsidRPr="00DE2C90">
        <w:t xml:space="preserve">Valstybės sienos apsaugos tarnybos prie Lietuvos Respublikos vidaus reikalų ministerijos </w:t>
      </w:r>
      <w:r w:rsidRPr="00DE2C90">
        <w:t xml:space="preserve">Varėnos rinktinės </w:t>
      </w:r>
      <w:proofErr w:type="spellStart"/>
      <w:r w:rsidRPr="00DE2C90">
        <w:t>Tribonių</w:t>
      </w:r>
      <w:proofErr w:type="spellEnd"/>
      <w:r w:rsidRPr="00DE2C90">
        <w:t xml:space="preserve"> užkardos vado pavaduotojas;</w:t>
      </w:r>
    </w:p>
    <w:p w:rsidR="00A952AA" w:rsidRPr="00DE2C90" w:rsidRDefault="00A952AA" w:rsidP="00814629">
      <w:pPr>
        <w:pStyle w:val="Sraopastraipa"/>
        <w:numPr>
          <w:ilvl w:val="3"/>
          <w:numId w:val="5"/>
        </w:numPr>
        <w:ind w:left="284" w:hanging="283"/>
        <w:rPr>
          <w:lang w:val="pt-BR"/>
        </w:rPr>
      </w:pPr>
      <w:r w:rsidRPr="00DE2C90">
        <w:rPr>
          <w:lang w:val="pt-BR"/>
        </w:rPr>
        <w:t xml:space="preserve">Giedrius </w:t>
      </w:r>
      <w:r w:rsidRPr="00DE2C90">
        <w:t xml:space="preserve">Geniušas, </w:t>
      </w:r>
      <w:r w:rsidR="00C64F30" w:rsidRPr="00DE2C90">
        <w:t xml:space="preserve">Valstybės sienos apsaugos tarnybos prie Lietuvos Respublikos vidaus reikalų ministerijos </w:t>
      </w:r>
      <w:r w:rsidR="00A65653" w:rsidRPr="00DE2C90">
        <w:t xml:space="preserve">Personalo </w:t>
      </w:r>
      <w:r w:rsidR="003E784E" w:rsidRPr="00DE2C90">
        <w:t xml:space="preserve">valdybos Mokymo </w:t>
      </w:r>
      <w:r w:rsidR="00A65653" w:rsidRPr="00DE2C90">
        <w:t xml:space="preserve">skyriaus </w:t>
      </w:r>
      <w:r w:rsidR="003E784E" w:rsidRPr="00DE2C90">
        <w:t>vedėjas</w:t>
      </w:r>
      <w:r w:rsidRPr="00DE2C90">
        <w:t>;</w:t>
      </w:r>
    </w:p>
    <w:p w:rsidR="00A952AA" w:rsidRPr="00DE2C90" w:rsidRDefault="00A952AA" w:rsidP="00814629">
      <w:pPr>
        <w:pStyle w:val="Sraopastraipa"/>
        <w:numPr>
          <w:ilvl w:val="3"/>
          <w:numId w:val="5"/>
        </w:numPr>
        <w:ind w:left="284" w:hanging="283"/>
        <w:rPr>
          <w:lang w:val="pt-BR"/>
        </w:rPr>
      </w:pPr>
      <w:r w:rsidRPr="00DE2C90">
        <w:t xml:space="preserve">Giedrius </w:t>
      </w:r>
      <w:proofErr w:type="spellStart"/>
      <w:r w:rsidRPr="00DE2C90">
        <w:t>Krilavičius</w:t>
      </w:r>
      <w:proofErr w:type="spellEnd"/>
      <w:r w:rsidRPr="00DE2C90">
        <w:t xml:space="preserve">, </w:t>
      </w:r>
      <w:r w:rsidR="00C64F30" w:rsidRPr="00DE2C90">
        <w:t xml:space="preserve">Valstybės sienos apsaugos tarnybos prie Lietuvos Respublikos vidaus reikalų ministerijos </w:t>
      </w:r>
      <w:r w:rsidR="003E784E" w:rsidRPr="00DE2C90">
        <w:t xml:space="preserve">Vilniaus rinktinės </w:t>
      </w:r>
      <w:proofErr w:type="spellStart"/>
      <w:r w:rsidR="003E784E" w:rsidRPr="00DE2C90">
        <w:t>Padvarionių</w:t>
      </w:r>
      <w:proofErr w:type="spellEnd"/>
      <w:r w:rsidR="003E784E" w:rsidRPr="00DE2C90">
        <w:t xml:space="preserve"> užkardos vadas </w:t>
      </w:r>
      <w:r w:rsidRPr="00DE2C90">
        <w:t>(Lietuvos pasienio pareigūnų profesinės sąjungos atstovas)</w:t>
      </w:r>
      <w:r w:rsidR="00A65653" w:rsidRPr="00DE2C90">
        <w:t>;</w:t>
      </w:r>
    </w:p>
    <w:p w:rsidR="00A65653" w:rsidRPr="00DE2C90" w:rsidRDefault="00A65653" w:rsidP="00814629">
      <w:pPr>
        <w:pStyle w:val="Sraopastraipa"/>
        <w:numPr>
          <w:ilvl w:val="3"/>
          <w:numId w:val="5"/>
        </w:numPr>
        <w:ind w:left="284" w:hanging="283"/>
        <w:rPr>
          <w:lang w:val="pt-BR"/>
        </w:rPr>
      </w:pPr>
      <w:r w:rsidRPr="00DE2C90">
        <w:t xml:space="preserve">Miroslavas </w:t>
      </w:r>
      <w:proofErr w:type="spellStart"/>
      <w:r w:rsidRPr="00DE2C90">
        <w:t>Rabovičius</w:t>
      </w:r>
      <w:proofErr w:type="spellEnd"/>
      <w:r w:rsidRPr="00DE2C90">
        <w:t xml:space="preserve"> (</w:t>
      </w:r>
      <w:proofErr w:type="spellStart"/>
      <w:r w:rsidRPr="00DE2C90">
        <w:t>Miroslav</w:t>
      </w:r>
      <w:proofErr w:type="spellEnd"/>
      <w:r w:rsidRPr="00DE2C90">
        <w:t xml:space="preserve"> </w:t>
      </w:r>
      <w:proofErr w:type="spellStart"/>
      <w:r w:rsidRPr="00DE2C90">
        <w:t>Rabovič</w:t>
      </w:r>
      <w:proofErr w:type="spellEnd"/>
      <w:r w:rsidRPr="00DE2C90">
        <w:t xml:space="preserve">), </w:t>
      </w:r>
      <w:r w:rsidR="00C64F30" w:rsidRPr="00DE2C90">
        <w:t xml:space="preserve">Valstybės sienos apsaugos tarnybos prie Lietuvos Respublikos vidaus reikalų ministerijos Pasieniečių mokyklos </w:t>
      </w:r>
      <w:r w:rsidRPr="00DE2C90">
        <w:t>Profesinių dalykų sky</w:t>
      </w:r>
      <w:r w:rsidR="007E22B6" w:rsidRPr="00DE2C90">
        <w:t>riaus vyriausiasis specialistas.</w:t>
      </w:r>
    </w:p>
    <w:p w:rsidR="00CE2642" w:rsidRPr="00DE2C90" w:rsidRDefault="00CE2642" w:rsidP="00814629">
      <w:pPr>
        <w:rPr>
          <w:b/>
          <w:bCs/>
          <w:lang w:val="pt-BR"/>
        </w:rPr>
      </w:pPr>
      <w:r w:rsidRPr="00DE2C90">
        <w:rPr>
          <w:b/>
          <w:bCs/>
          <w:lang w:val="pt-BR"/>
        </w:rPr>
        <w:br w:type="page"/>
      </w:r>
    </w:p>
    <w:p w:rsidR="00CE2642" w:rsidRPr="009D6768" w:rsidRDefault="00CE2642" w:rsidP="00814629">
      <w:pPr>
        <w:pStyle w:val="Antrat1"/>
      </w:pPr>
      <w:bookmarkStart w:id="2" w:name="_Toc490140609"/>
      <w:r w:rsidRPr="009D6768">
        <w:lastRenderedPageBreak/>
        <w:t>2. PAGRINDINIAI MODULINĖS PROFESINIO MOKYMO PROGRAMOS PARAMETRAI</w:t>
      </w:r>
      <w:bookmarkEnd w:id="2"/>
    </w:p>
    <w:p w:rsidR="00CE2642" w:rsidRPr="00DE2C90" w:rsidRDefault="00CE2642" w:rsidP="00814629">
      <w:pPr>
        <w:rPr>
          <w:b/>
          <w:bCs/>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750"/>
        <w:gridCol w:w="5656"/>
        <w:gridCol w:w="2078"/>
      </w:tblGrid>
      <w:tr w:rsidR="00CE2642" w:rsidRPr="00B451A0" w:rsidTr="00DE2C90">
        <w:trPr>
          <w:trHeight w:val="57"/>
        </w:trPr>
        <w:tc>
          <w:tcPr>
            <w:tcW w:w="330" w:type="pct"/>
            <w:shd w:val="clear" w:color="auto" w:fill="auto"/>
          </w:tcPr>
          <w:p w:rsidR="00CE2642" w:rsidRPr="00B451A0" w:rsidRDefault="00CE2642" w:rsidP="00814629">
            <w:pPr>
              <w:jc w:val="center"/>
              <w:rPr>
                <w:b/>
                <w:bCs/>
              </w:rPr>
            </w:pPr>
            <w:r w:rsidRPr="00B451A0">
              <w:rPr>
                <w:b/>
                <w:bCs/>
              </w:rPr>
              <w:t>Eil. Nr.</w:t>
            </w:r>
          </w:p>
        </w:tc>
        <w:tc>
          <w:tcPr>
            <w:tcW w:w="841" w:type="pct"/>
            <w:shd w:val="clear" w:color="auto" w:fill="auto"/>
          </w:tcPr>
          <w:p w:rsidR="00CE2642" w:rsidRPr="00B451A0" w:rsidRDefault="00CE2642" w:rsidP="00814629">
            <w:pPr>
              <w:jc w:val="center"/>
              <w:rPr>
                <w:b/>
                <w:bCs/>
              </w:rPr>
            </w:pPr>
            <w:r w:rsidRPr="00B451A0">
              <w:rPr>
                <w:b/>
                <w:bCs/>
              </w:rPr>
              <w:t>Kompetencija</w:t>
            </w:r>
          </w:p>
        </w:tc>
        <w:tc>
          <w:tcPr>
            <w:tcW w:w="2797" w:type="pct"/>
            <w:shd w:val="clear" w:color="auto" w:fill="auto"/>
          </w:tcPr>
          <w:p w:rsidR="00CE2642" w:rsidRPr="00B451A0" w:rsidRDefault="00CE2642" w:rsidP="00814629">
            <w:pPr>
              <w:jc w:val="center"/>
              <w:rPr>
                <w:b/>
                <w:bCs/>
              </w:rPr>
            </w:pPr>
            <w:r w:rsidRPr="00B451A0">
              <w:rPr>
                <w:b/>
                <w:bCs/>
              </w:rPr>
              <w:t>Mokymosi rezultatai</w:t>
            </w:r>
          </w:p>
        </w:tc>
        <w:tc>
          <w:tcPr>
            <w:tcW w:w="1032" w:type="pct"/>
            <w:shd w:val="clear" w:color="auto" w:fill="auto"/>
          </w:tcPr>
          <w:p w:rsidR="00CE2642" w:rsidRPr="00B451A0" w:rsidRDefault="00CE2642" w:rsidP="00814629">
            <w:pPr>
              <w:jc w:val="center"/>
              <w:rPr>
                <w:b/>
                <w:bCs/>
              </w:rPr>
            </w:pPr>
            <w:r w:rsidRPr="00B451A0">
              <w:rPr>
                <w:b/>
                <w:bCs/>
              </w:rPr>
              <w:t>Programos moduliai</w:t>
            </w:r>
          </w:p>
        </w:tc>
      </w:tr>
      <w:tr w:rsidR="00CE2642" w:rsidRPr="00B451A0" w:rsidTr="00DE2C90">
        <w:trPr>
          <w:trHeight w:val="57"/>
        </w:trPr>
        <w:tc>
          <w:tcPr>
            <w:tcW w:w="5000" w:type="pct"/>
            <w:gridSpan w:val="4"/>
            <w:shd w:val="clear" w:color="auto" w:fill="auto"/>
          </w:tcPr>
          <w:p w:rsidR="00CE2642" w:rsidRPr="00B451A0" w:rsidRDefault="00CE2642" w:rsidP="00814629">
            <w:pPr>
              <w:rPr>
                <w:b/>
                <w:bCs/>
              </w:rPr>
            </w:pPr>
            <w:r w:rsidRPr="00B451A0">
              <w:rPr>
                <w:b/>
                <w:bCs/>
              </w:rPr>
              <w:t>Privalomos kompetencijos</w:t>
            </w:r>
          </w:p>
        </w:tc>
      </w:tr>
      <w:tr w:rsidR="00CA2A9A" w:rsidRPr="00B451A0" w:rsidTr="00DE2C90">
        <w:trPr>
          <w:trHeight w:val="57"/>
        </w:trPr>
        <w:tc>
          <w:tcPr>
            <w:tcW w:w="330" w:type="pct"/>
            <w:shd w:val="clear" w:color="auto" w:fill="auto"/>
          </w:tcPr>
          <w:p w:rsidR="00CA2A9A" w:rsidRPr="00B451A0" w:rsidRDefault="00CA2A9A" w:rsidP="00814629">
            <w:r w:rsidRPr="00B451A0">
              <w:t>1.</w:t>
            </w:r>
          </w:p>
        </w:tc>
        <w:tc>
          <w:tcPr>
            <w:tcW w:w="841" w:type="pct"/>
            <w:tcBorders>
              <w:top w:val="single" w:sz="6" w:space="0" w:color="000000"/>
              <w:left w:val="single" w:sz="6" w:space="0" w:color="000000"/>
              <w:bottom w:val="single" w:sz="6" w:space="0" w:color="000000"/>
              <w:right w:val="single" w:sz="6" w:space="0" w:color="000000"/>
            </w:tcBorders>
            <w:shd w:val="clear" w:color="auto" w:fill="auto"/>
          </w:tcPr>
          <w:p w:rsidR="00CA2A9A" w:rsidRPr="00B451A0" w:rsidRDefault="00CA2A9A" w:rsidP="00814629">
            <w:r w:rsidRPr="00B451A0">
              <w:rPr>
                <w:b/>
                <w:bCs/>
              </w:rPr>
              <w:t xml:space="preserve">Veiksmingai bei etiškai bendrauti </w:t>
            </w:r>
          </w:p>
        </w:tc>
        <w:tc>
          <w:tcPr>
            <w:tcW w:w="2797" w:type="pct"/>
            <w:tcBorders>
              <w:top w:val="single" w:sz="6" w:space="0" w:color="000000"/>
              <w:left w:val="single" w:sz="6" w:space="0" w:color="000000"/>
              <w:bottom w:val="single" w:sz="6" w:space="0" w:color="000000"/>
              <w:right w:val="single" w:sz="6" w:space="0" w:color="000000"/>
            </w:tcBorders>
            <w:shd w:val="clear" w:color="auto" w:fill="auto"/>
          </w:tcPr>
          <w:p w:rsidR="00CA2A9A" w:rsidRPr="00B451A0" w:rsidRDefault="00CA2A9A" w:rsidP="00814629">
            <w:r w:rsidRPr="00B451A0">
              <w:t xml:space="preserve">1.1. </w:t>
            </w:r>
            <w:r w:rsidR="00002E4B" w:rsidRPr="00B451A0">
              <w:t>T</w:t>
            </w:r>
            <w:r w:rsidRPr="00B451A0">
              <w:t>aikyti profesinio elgesio taisykles, organizacijos vertybes.</w:t>
            </w:r>
          </w:p>
          <w:p w:rsidR="00CA2A9A" w:rsidRPr="00B451A0" w:rsidRDefault="00CA2A9A" w:rsidP="00814629">
            <w:r w:rsidRPr="00B451A0">
              <w:t xml:space="preserve">1.2. </w:t>
            </w:r>
            <w:r w:rsidR="00002E4B" w:rsidRPr="00B451A0">
              <w:t>T</w:t>
            </w:r>
            <w:r w:rsidRPr="00B451A0">
              <w:t>olerantiškai bendrauti su įvairių kultūrų asmenimis.</w:t>
            </w:r>
          </w:p>
          <w:p w:rsidR="00CA2A9A" w:rsidRPr="00B451A0" w:rsidRDefault="00CA2A9A" w:rsidP="00814629">
            <w:r w:rsidRPr="00B451A0">
              <w:t>1.3. Tinkamai bendrau</w:t>
            </w:r>
            <w:r w:rsidR="00002E4B" w:rsidRPr="00B451A0">
              <w:t>ti</w:t>
            </w:r>
            <w:r w:rsidRPr="00B451A0">
              <w:t xml:space="preserve"> su sieną kertančias asmenimis.</w:t>
            </w:r>
          </w:p>
          <w:p w:rsidR="00CA2A9A" w:rsidRPr="00B451A0" w:rsidRDefault="00CA2A9A" w:rsidP="00814629">
            <w:r w:rsidRPr="00B451A0">
              <w:t>1.4. Vald</w:t>
            </w:r>
            <w:r w:rsidR="00002E4B" w:rsidRPr="00B451A0">
              <w:t>yti</w:t>
            </w:r>
            <w:r w:rsidRPr="00B451A0">
              <w:t xml:space="preserve"> stresines</w:t>
            </w:r>
            <w:r w:rsidR="009D3838" w:rsidRPr="00B451A0">
              <w:t xml:space="preserve"> </w:t>
            </w:r>
            <w:r w:rsidR="00D121FE" w:rsidRPr="00B451A0">
              <w:t>ir konfliktines situacijas.</w:t>
            </w:r>
          </w:p>
        </w:tc>
        <w:tc>
          <w:tcPr>
            <w:tcW w:w="1032" w:type="pct"/>
            <w:tcBorders>
              <w:top w:val="single" w:sz="6" w:space="0" w:color="000000"/>
              <w:left w:val="single" w:sz="6" w:space="0" w:color="000000"/>
              <w:bottom w:val="single" w:sz="6" w:space="0" w:color="000000"/>
              <w:right w:val="single" w:sz="6" w:space="0" w:color="000000"/>
            </w:tcBorders>
            <w:shd w:val="clear" w:color="auto" w:fill="auto"/>
          </w:tcPr>
          <w:p w:rsidR="00CA2A9A" w:rsidRPr="00B451A0" w:rsidRDefault="00002E4B" w:rsidP="00814629">
            <w:r w:rsidRPr="00B451A0">
              <w:rPr>
                <w:b/>
                <w:bCs/>
              </w:rPr>
              <w:t>Veiksmingas bei etiškas bendravimas</w:t>
            </w:r>
          </w:p>
        </w:tc>
      </w:tr>
      <w:tr w:rsidR="00CA2A9A" w:rsidRPr="00B451A0" w:rsidTr="00DE2C90">
        <w:trPr>
          <w:trHeight w:val="57"/>
        </w:trPr>
        <w:tc>
          <w:tcPr>
            <w:tcW w:w="330" w:type="pct"/>
            <w:shd w:val="clear" w:color="auto" w:fill="auto"/>
          </w:tcPr>
          <w:p w:rsidR="00CA2A9A" w:rsidRPr="00B451A0" w:rsidRDefault="00CA2A9A" w:rsidP="00814629">
            <w:r w:rsidRPr="00B451A0">
              <w:t>2.</w:t>
            </w:r>
          </w:p>
        </w:tc>
        <w:tc>
          <w:tcPr>
            <w:tcW w:w="841" w:type="pct"/>
            <w:tcBorders>
              <w:top w:val="single" w:sz="6" w:space="0" w:color="000000"/>
              <w:left w:val="single" w:sz="6" w:space="0" w:color="000000"/>
              <w:bottom w:val="single" w:sz="6" w:space="0" w:color="000000"/>
              <w:right w:val="single" w:sz="6" w:space="0" w:color="000000"/>
            </w:tcBorders>
            <w:shd w:val="clear" w:color="auto" w:fill="auto"/>
          </w:tcPr>
          <w:p w:rsidR="00CA2A9A" w:rsidRPr="00B451A0" w:rsidRDefault="00002E4B" w:rsidP="00814629">
            <w:r w:rsidRPr="00B451A0">
              <w:rPr>
                <w:b/>
                <w:bCs/>
              </w:rPr>
              <w:t>V</w:t>
            </w:r>
            <w:r w:rsidR="00CA2A9A" w:rsidRPr="00B451A0">
              <w:rPr>
                <w:b/>
                <w:bCs/>
              </w:rPr>
              <w:t>eikti ekstremalių situacijų metu</w:t>
            </w:r>
            <w:r w:rsidR="00A5192A" w:rsidRPr="00B451A0">
              <w:rPr>
                <w:b/>
                <w:bCs/>
              </w:rPr>
              <w:t>*</w:t>
            </w:r>
          </w:p>
        </w:tc>
        <w:tc>
          <w:tcPr>
            <w:tcW w:w="2797" w:type="pct"/>
            <w:tcBorders>
              <w:top w:val="single" w:sz="6" w:space="0" w:color="000000"/>
              <w:left w:val="single" w:sz="6" w:space="0" w:color="000000"/>
              <w:bottom w:val="single" w:sz="6" w:space="0" w:color="000000"/>
              <w:right w:val="single" w:sz="6" w:space="0" w:color="000000"/>
            </w:tcBorders>
            <w:shd w:val="clear" w:color="auto" w:fill="auto"/>
          </w:tcPr>
          <w:p w:rsidR="00CA2A9A" w:rsidRPr="00B451A0" w:rsidRDefault="00CA2A9A" w:rsidP="00814629">
            <w:r w:rsidRPr="00B451A0">
              <w:t xml:space="preserve">2.1. </w:t>
            </w:r>
            <w:r w:rsidR="00002E4B" w:rsidRPr="00B451A0">
              <w:t>Apibūdinti</w:t>
            </w:r>
            <w:r w:rsidRPr="00B451A0">
              <w:t xml:space="preserve"> teisės aktus, reglamentuojančius civilinę saugą.</w:t>
            </w:r>
          </w:p>
          <w:p w:rsidR="00CA2A9A" w:rsidRPr="00B451A0" w:rsidRDefault="00CA2A9A" w:rsidP="00814629">
            <w:r w:rsidRPr="00B451A0">
              <w:t xml:space="preserve">2.2. </w:t>
            </w:r>
            <w:r w:rsidR="00813F46" w:rsidRPr="00B451A0">
              <w:t>Apibūdinti radiacinės saugos principus ir suprasti atominių elektrinių avarijų pavojų.</w:t>
            </w:r>
          </w:p>
          <w:p w:rsidR="00813F46" w:rsidRPr="00B451A0" w:rsidRDefault="00CA2A9A" w:rsidP="00814629">
            <w:r w:rsidRPr="00B451A0">
              <w:t xml:space="preserve">2.3. </w:t>
            </w:r>
            <w:r w:rsidR="00C56F80" w:rsidRPr="00B451A0">
              <w:t>Apibūdi</w:t>
            </w:r>
            <w:r w:rsidR="00813F46" w:rsidRPr="00B451A0">
              <w:t>nti masinio naikinimo ginklus, apibūdina jų keliamą pavojų, panaudojimo požymius.</w:t>
            </w:r>
          </w:p>
          <w:p w:rsidR="00CA2A9A" w:rsidRPr="00B451A0" w:rsidRDefault="00CA2A9A" w:rsidP="00814629">
            <w:r w:rsidRPr="00B451A0">
              <w:t>2.4. Išman</w:t>
            </w:r>
            <w:r w:rsidR="00813F46" w:rsidRPr="00B451A0">
              <w:t>yti</w:t>
            </w:r>
            <w:r w:rsidRPr="00B451A0">
              <w:t xml:space="preserve"> civilinės saugos ir gelbėjimo sistemos pagrindus bei struktūr</w:t>
            </w:r>
            <w:r w:rsidR="00813F46" w:rsidRPr="00B451A0">
              <w:t xml:space="preserve">ą, civilinės saugos signalus ir </w:t>
            </w:r>
            <w:r w:rsidRPr="00B451A0">
              <w:t>veikti pagal juos.</w:t>
            </w:r>
          </w:p>
          <w:p w:rsidR="00813F46" w:rsidRPr="00B451A0" w:rsidRDefault="00CA2A9A" w:rsidP="00814629">
            <w:r w:rsidRPr="00B451A0">
              <w:t xml:space="preserve">2.5. </w:t>
            </w:r>
            <w:r w:rsidR="00813F46" w:rsidRPr="00B451A0">
              <w:t>Veikti ekstremalioje situacijoje, galinčioje kilti pasieniečiui atliekant savo funkcijas; demonstruoti veiksmus tokių situacijų užkardymo ar padarinių likvidavimo metu.</w:t>
            </w:r>
          </w:p>
          <w:p w:rsidR="009D3838" w:rsidRPr="00B451A0" w:rsidRDefault="00CA2A9A" w:rsidP="00814629">
            <w:r w:rsidRPr="00B451A0">
              <w:t>2.6.</w:t>
            </w:r>
            <w:r w:rsidR="00813F46" w:rsidRPr="00B451A0">
              <w:t xml:space="preserve"> Veikti kilus gaisrui; naudoti paprasčiausias gaisrų gesinimo priemones.</w:t>
            </w:r>
          </w:p>
          <w:p w:rsidR="00CA2A9A" w:rsidRPr="00B451A0" w:rsidRDefault="00CA2A9A" w:rsidP="00814629">
            <w:r w:rsidRPr="00B451A0">
              <w:t>2.7.</w:t>
            </w:r>
            <w:r w:rsidR="00813F46" w:rsidRPr="00B451A0">
              <w:t xml:space="preserve"> N</w:t>
            </w:r>
            <w:r w:rsidRPr="00B451A0">
              <w:t>audo</w:t>
            </w:r>
            <w:r w:rsidR="00813F46" w:rsidRPr="00B451A0">
              <w:t>ti</w:t>
            </w:r>
            <w:r w:rsidRPr="00B451A0">
              <w:t xml:space="preserve"> asmeninio saugumo ir kolektyvinės apsaugos priemones. </w:t>
            </w:r>
          </w:p>
        </w:tc>
        <w:tc>
          <w:tcPr>
            <w:tcW w:w="1032" w:type="pct"/>
            <w:tcBorders>
              <w:top w:val="single" w:sz="6" w:space="0" w:color="000000"/>
              <w:left w:val="single" w:sz="6" w:space="0" w:color="000000"/>
              <w:bottom w:val="single" w:sz="6" w:space="0" w:color="000000"/>
              <w:right w:val="single" w:sz="6" w:space="0" w:color="000000"/>
            </w:tcBorders>
            <w:shd w:val="clear" w:color="auto" w:fill="auto"/>
          </w:tcPr>
          <w:p w:rsidR="00CA2A9A" w:rsidRPr="00B451A0" w:rsidRDefault="00CA2A9A" w:rsidP="00814629">
            <w:r w:rsidRPr="00B451A0">
              <w:rPr>
                <w:b/>
                <w:bCs/>
              </w:rPr>
              <w:t>Civilinė sauga</w:t>
            </w:r>
            <w:r w:rsidR="00A5192A" w:rsidRPr="00B451A0">
              <w:rPr>
                <w:b/>
                <w:bCs/>
              </w:rPr>
              <w:t xml:space="preserve"> ekstremalių situacijų metu*</w:t>
            </w:r>
          </w:p>
        </w:tc>
      </w:tr>
      <w:tr w:rsidR="00842CD6" w:rsidRPr="00B451A0" w:rsidTr="00DE2C90">
        <w:trPr>
          <w:trHeight w:val="57"/>
        </w:trPr>
        <w:tc>
          <w:tcPr>
            <w:tcW w:w="330" w:type="pct"/>
            <w:shd w:val="clear" w:color="auto" w:fill="auto"/>
          </w:tcPr>
          <w:p w:rsidR="00842CD6" w:rsidRPr="00B451A0" w:rsidRDefault="00842CD6" w:rsidP="00814629">
            <w:r w:rsidRPr="00B451A0">
              <w:t>3.</w:t>
            </w:r>
          </w:p>
        </w:tc>
        <w:tc>
          <w:tcPr>
            <w:tcW w:w="841" w:type="pct"/>
            <w:tcBorders>
              <w:top w:val="single" w:sz="6" w:space="0" w:color="000000"/>
              <w:left w:val="single" w:sz="6" w:space="0" w:color="000000"/>
              <w:bottom w:val="single" w:sz="6" w:space="0" w:color="000000"/>
              <w:right w:val="single" w:sz="6" w:space="0" w:color="000000"/>
            </w:tcBorders>
            <w:shd w:val="clear" w:color="auto" w:fill="auto"/>
          </w:tcPr>
          <w:p w:rsidR="00842CD6" w:rsidRPr="00B451A0" w:rsidRDefault="00813F46" w:rsidP="00814629">
            <w:r w:rsidRPr="00B451A0">
              <w:rPr>
                <w:b/>
                <w:bCs/>
              </w:rPr>
              <w:t>Taikyti bazines</w:t>
            </w:r>
            <w:r w:rsidR="00842CD6" w:rsidRPr="00B451A0">
              <w:rPr>
                <w:b/>
                <w:bCs/>
              </w:rPr>
              <w:t xml:space="preserve"> kario žini</w:t>
            </w:r>
            <w:r w:rsidRPr="00B451A0">
              <w:rPr>
                <w:b/>
                <w:bCs/>
              </w:rPr>
              <w:t>as</w:t>
            </w:r>
            <w:r w:rsidR="00842CD6" w:rsidRPr="00B451A0">
              <w:rPr>
                <w:b/>
                <w:bCs/>
              </w:rPr>
              <w:t xml:space="preserve"> ir gebėjim</w:t>
            </w:r>
            <w:r w:rsidRPr="00B451A0">
              <w:rPr>
                <w:b/>
                <w:bCs/>
              </w:rPr>
              <w:t>us,</w:t>
            </w:r>
            <w:r w:rsidR="00842CD6" w:rsidRPr="00B451A0">
              <w:rPr>
                <w:b/>
                <w:bCs/>
              </w:rPr>
              <w:t xml:space="preserve"> gin</w:t>
            </w:r>
            <w:r w:rsidRPr="00B451A0">
              <w:rPr>
                <w:b/>
                <w:bCs/>
              </w:rPr>
              <w:t>ant</w:t>
            </w:r>
            <w:r w:rsidR="00842CD6" w:rsidRPr="00B451A0">
              <w:rPr>
                <w:b/>
                <w:bCs/>
              </w:rPr>
              <w:t xml:space="preserve"> valstybę karo metu</w:t>
            </w:r>
            <w:r w:rsidR="00A5192A" w:rsidRPr="00B451A0">
              <w:rPr>
                <w:b/>
                <w:bCs/>
              </w:rPr>
              <w:t>*</w:t>
            </w:r>
          </w:p>
        </w:tc>
        <w:tc>
          <w:tcPr>
            <w:tcW w:w="2797" w:type="pct"/>
            <w:tcBorders>
              <w:top w:val="single" w:sz="6" w:space="0" w:color="000000"/>
              <w:left w:val="single" w:sz="6" w:space="0" w:color="000000"/>
              <w:bottom w:val="single" w:sz="6" w:space="0" w:color="000000"/>
              <w:right w:val="single" w:sz="6" w:space="0" w:color="000000"/>
            </w:tcBorders>
            <w:shd w:val="clear" w:color="auto" w:fill="auto"/>
          </w:tcPr>
          <w:p w:rsidR="009D3838" w:rsidRPr="00B451A0" w:rsidRDefault="00842CD6" w:rsidP="00814629">
            <w:pPr>
              <w:textAlignment w:val="baseline"/>
            </w:pPr>
            <w:r w:rsidRPr="00B451A0">
              <w:t>3.1. Apibūdin</w:t>
            </w:r>
            <w:r w:rsidR="00813F46" w:rsidRPr="00B451A0">
              <w:t>ti</w:t>
            </w:r>
            <w:r w:rsidRPr="00B451A0">
              <w:t xml:space="preserve"> Lietuvos Respublikos ginkluotųjų pajėgų struktūrą ir funkcijas, gynybos principus ir metodus, kovos taisykles.</w:t>
            </w:r>
          </w:p>
          <w:p w:rsidR="00842CD6" w:rsidRPr="00B451A0" w:rsidRDefault="00420B71" w:rsidP="00814629">
            <w:pPr>
              <w:textAlignment w:val="baseline"/>
            </w:pPr>
            <w:r>
              <w:t xml:space="preserve">3.2. </w:t>
            </w:r>
            <w:r w:rsidR="00813F46" w:rsidRPr="00B451A0">
              <w:t>P</w:t>
            </w:r>
            <w:r w:rsidR="00842CD6" w:rsidRPr="00B451A0">
              <w:t>aruoš</w:t>
            </w:r>
            <w:r w:rsidR="00813F46" w:rsidRPr="00B451A0">
              <w:t>ti naudojimui</w:t>
            </w:r>
            <w:r w:rsidR="00842CD6" w:rsidRPr="00B451A0">
              <w:t xml:space="preserve"> </w:t>
            </w:r>
            <w:r w:rsidR="00C56F80" w:rsidRPr="00B451A0">
              <w:t xml:space="preserve">karinę </w:t>
            </w:r>
            <w:proofErr w:type="spellStart"/>
            <w:r w:rsidR="00842CD6" w:rsidRPr="00B451A0">
              <w:t>ekipuotę</w:t>
            </w:r>
            <w:proofErr w:type="spellEnd"/>
            <w:r w:rsidR="00842CD6" w:rsidRPr="00B451A0">
              <w:t xml:space="preserve"> ir atlik</w:t>
            </w:r>
            <w:r w:rsidR="00813F46" w:rsidRPr="00B451A0">
              <w:t>ti</w:t>
            </w:r>
            <w:r w:rsidR="00842CD6" w:rsidRPr="00B451A0">
              <w:t xml:space="preserve"> taktinius veiksmus, atsižvelgiant į susidariusią situaciją.</w:t>
            </w:r>
          </w:p>
          <w:p w:rsidR="00842CD6" w:rsidRPr="00B451A0" w:rsidRDefault="00813F46" w:rsidP="00814629">
            <w:pPr>
              <w:pStyle w:val="Sraopastraipa"/>
              <w:numPr>
                <w:ilvl w:val="1"/>
                <w:numId w:val="15"/>
              </w:numPr>
              <w:textAlignment w:val="baseline"/>
            </w:pPr>
            <w:r w:rsidRPr="00B451A0">
              <w:t>N</w:t>
            </w:r>
            <w:r w:rsidR="00842CD6" w:rsidRPr="00B451A0">
              <w:t>audo</w:t>
            </w:r>
            <w:r w:rsidRPr="00B451A0">
              <w:t>ti</w:t>
            </w:r>
            <w:r w:rsidR="00842CD6" w:rsidRPr="00B451A0">
              <w:t xml:space="preserve"> tarnybinę ryšių įrangą.</w:t>
            </w:r>
          </w:p>
          <w:p w:rsidR="00842CD6" w:rsidRPr="00B451A0" w:rsidRDefault="00420B71" w:rsidP="00814629">
            <w:pPr>
              <w:textAlignment w:val="baseline"/>
            </w:pPr>
            <w:r>
              <w:t xml:space="preserve">3.4. </w:t>
            </w:r>
            <w:r w:rsidR="00813F46" w:rsidRPr="00B451A0">
              <w:t>N</w:t>
            </w:r>
            <w:r w:rsidR="00842CD6" w:rsidRPr="00B451A0">
              <w:t>audo</w:t>
            </w:r>
            <w:r w:rsidR="00C56F80" w:rsidRPr="00B451A0">
              <w:t>ti</w:t>
            </w:r>
            <w:r w:rsidR="00842CD6" w:rsidRPr="00B451A0">
              <w:t xml:space="preserve"> pėstininkų ginklus ir rankines granatas.</w:t>
            </w:r>
          </w:p>
          <w:p w:rsidR="00842CD6" w:rsidRPr="00B451A0" w:rsidRDefault="00420B71" w:rsidP="00814629">
            <w:pPr>
              <w:textAlignment w:val="baseline"/>
            </w:pPr>
            <w:r>
              <w:t xml:space="preserve">3.5. </w:t>
            </w:r>
            <w:r w:rsidR="00813F46" w:rsidRPr="00B451A0">
              <w:t>V</w:t>
            </w:r>
            <w:r w:rsidR="00C56F80" w:rsidRPr="00B451A0">
              <w:t>eikti</w:t>
            </w:r>
            <w:r w:rsidR="00842CD6" w:rsidRPr="00B451A0">
              <w:t xml:space="preserve"> min</w:t>
            </w:r>
            <w:r w:rsidR="00813F46" w:rsidRPr="00B451A0">
              <w:t>ų lauke</w:t>
            </w:r>
            <w:r w:rsidR="00C56F80" w:rsidRPr="00B451A0">
              <w:t xml:space="preserve"> ir</w:t>
            </w:r>
            <w:r w:rsidR="00813F46" w:rsidRPr="00B451A0">
              <w:t xml:space="preserve"> įrengti</w:t>
            </w:r>
            <w:r w:rsidR="009B4E65" w:rsidRPr="00B451A0">
              <w:t xml:space="preserve"> ugnies poziciją</w:t>
            </w:r>
            <w:r w:rsidR="00842CD6" w:rsidRPr="00B451A0">
              <w:t>.</w:t>
            </w:r>
          </w:p>
          <w:p w:rsidR="00842CD6" w:rsidRPr="00B451A0" w:rsidRDefault="00420B71" w:rsidP="00814629">
            <w:pPr>
              <w:textAlignment w:val="baseline"/>
            </w:pPr>
            <w:r>
              <w:t xml:space="preserve">3.6. </w:t>
            </w:r>
            <w:r w:rsidR="00842CD6" w:rsidRPr="00B451A0">
              <w:t>Orientuo</w:t>
            </w:r>
            <w:r w:rsidR="00813F46" w:rsidRPr="00B451A0">
              <w:t>tis</w:t>
            </w:r>
            <w:r w:rsidR="00842CD6" w:rsidRPr="00B451A0">
              <w:t xml:space="preserve"> vietovėje su žemėlapiu ar be jo.</w:t>
            </w:r>
          </w:p>
          <w:p w:rsidR="00842CD6" w:rsidRPr="00B451A0" w:rsidRDefault="00420B71" w:rsidP="00814629">
            <w:pPr>
              <w:textAlignment w:val="baseline"/>
            </w:pPr>
            <w:r>
              <w:t xml:space="preserve">3.7. </w:t>
            </w:r>
            <w:r w:rsidR="00813F46" w:rsidRPr="00B451A0">
              <w:t>Naudoti</w:t>
            </w:r>
            <w:r w:rsidR="00842CD6" w:rsidRPr="00B451A0">
              <w:t xml:space="preserve"> apsaugos priemon</w:t>
            </w:r>
            <w:r w:rsidR="00260093" w:rsidRPr="00B451A0">
              <w:t>e</w:t>
            </w:r>
            <w:r w:rsidR="00842CD6" w:rsidRPr="00B451A0">
              <w:t>s panaudojus masinio naikinimo priemones.</w:t>
            </w:r>
          </w:p>
          <w:p w:rsidR="00842CD6" w:rsidRPr="00B451A0" w:rsidRDefault="00420B71" w:rsidP="00814629">
            <w:pPr>
              <w:textAlignment w:val="baseline"/>
            </w:pPr>
            <w:r>
              <w:t xml:space="preserve">3.8. </w:t>
            </w:r>
            <w:r w:rsidR="00842CD6" w:rsidRPr="00B451A0">
              <w:t>Suteik</w:t>
            </w:r>
            <w:r w:rsidR="00813F46" w:rsidRPr="00B451A0">
              <w:t>ti</w:t>
            </w:r>
            <w:r w:rsidR="00842CD6" w:rsidRPr="00B451A0">
              <w:t xml:space="preserve"> pirmąją medicinos pagalbą kariui mūšio lauke.</w:t>
            </w:r>
          </w:p>
          <w:p w:rsidR="00842CD6" w:rsidRPr="00B451A0" w:rsidRDefault="00420B71" w:rsidP="00814629">
            <w:pPr>
              <w:textAlignment w:val="baseline"/>
            </w:pPr>
            <w:r>
              <w:t xml:space="preserve">3.9. </w:t>
            </w:r>
            <w:r w:rsidR="00813F46" w:rsidRPr="00B451A0">
              <w:t>Atlikti</w:t>
            </w:r>
            <w:r w:rsidR="00842CD6" w:rsidRPr="00B451A0">
              <w:t xml:space="preserve"> rikiuotės ir ceremonijų veiksmus su ginklu.</w:t>
            </w:r>
          </w:p>
        </w:tc>
        <w:tc>
          <w:tcPr>
            <w:tcW w:w="1032" w:type="pct"/>
            <w:tcBorders>
              <w:top w:val="single" w:sz="6" w:space="0" w:color="000000"/>
              <w:left w:val="single" w:sz="6" w:space="0" w:color="000000"/>
              <w:bottom w:val="single" w:sz="6" w:space="0" w:color="000000"/>
              <w:right w:val="single" w:sz="6" w:space="0" w:color="000000"/>
            </w:tcBorders>
            <w:shd w:val="clear" w:color="auto" w:fill="auto"/>
          </w:tcPr>
          <w:p w:rsidR="00842CD6" w:rsidRPr="00B451A0" w:rsidRDefault="00704EAE" w:rsidP="00814629">
            <w:r w:rsidRPr="00B451A0">
              <w:rPr>
                <w:b/>
                <w:bCs/>
              </w:rPr>
              <w:t>Ginkluota krašto gynyba</w:t>
            </w:r>
            <w:r w:rsidR="00A5192A" w:rsidRPr="00B451A0">
              <w:rPr>
                <w:b/>
                <w:bCs/>
              </w:rPr>
              <w:t>*</w:t>
            </w:r>
          </w:p>
        </w:tc>
      </w:tr>
      <w:tr w:rsidR="00F87CD3" w:rsidRPr="00B451A0" w:rsidTr="00DE2C90">
        <w:trPr>
          <w:trHeight w:val="57"/>
        </w:trPr>
        <w:tc>
          <w:tcPr>
            <w:tcW w:w="330" w:type="pct"/>
            <w:shd w:val="clear" w:color="auto" w:fill="auto"/>
          </w:tcPr>
          <w:p w:rsidR="00F87CD3" w:rsidRPr="00B451A0" w:rsidRDefault="00F87CD3" w:rsidP="00814629">
            <w:r w:rsidRPr="00B451A0">
              <w:t>4.</w:t>
            </w:r>
          </w:p>
        </w:tc>
        <w:tc>
          <w:tcPr>
            <w:tcW w:w="841" w:type="pct"/>
            <w:tcBorders>
              <w:top w:val="single" w:sz="6" w:space="0" w:color="000000"/>
              <w:left w:val="single" w:sz="6" w:space="0" w:color="000000"/>
              <w:bottom w:val="single" w:sz="6" w:space="0" w:color="000000"/>
              <w:right w:val="single" w:sz="6" w:space="0" w:color="000000"/>
            </w:tcBorders>
            <w:shd w:val="clear" w:color="auto" w:fill="auto"/>
          </w:tcPr>
          <w:p w:rsidR="00F87CD3" w:rsidRPr="00B451A0" w:rsidRDefault="002F2D82" w:rsidP="00814629">
            <w:r w:rsidRPr="00B451A0">
              <w:rPr>
                <w:b/>
                <w:bCs/>
              </w:rPr>
              <w:t>Ugdyti n</w:t>
            </w:r>
            <w:r w:rsidR="00F87CD3" w:rsidRPr="00B451A0">
              <w:rPr>
                <w:b/>
                <w:bCs/>
              </w:rPr>
              <w:t>uolatin</w:t>
            </w:r>
            <w:r w:rsidRPr="00B451A0">
              <w:rPr>
                <w:b/>
                <w:bCs/>
              </w:rPr>
              <w:t>ę</w:t>
            </w:r>
            <w:r w:rsidR="00F87CD3" w:rsidRPr="00B451A0">
              <w:rPr>
                <w:b/>
                <w:bCs/>
              </w:rPr>
              <w:t xml:space="preserve"> ištverm</w:t>
            </w:r>
            <w:r w:rsidRPr="00B451A0">
              <w:rPr>
                <w:b/>
                <w:bCs/>
              </w:rPr>
              <w:t>ę</w:t>
            </w:r>
            <w:r w:rsidR="00F87CD3" w:rsidRPr="00B451A0">
              <w:rPr>
                <w:b/>
                <w:bCs/>
              </w:rPr>
              <w:t>, jėg</w:t>
            </w:r>
            <w:r w:rsidRPr="00B451A0">
              <w:rPr>
                <w:b/>
                <w:bCs/>
              </w:rPr>
              <w:t>ą</w:t>
            </w:r>
            <w:r w:rsidR="00F87CD3" w:rsidRPr="00B451A0">
              <w:rPr>
                <w:b/>
                <w:bCs/>
              </w:rPr>
              <w:t xml:space="preserve"> ir kit</w:t>
            </w:r>
            <w:r w:rsidRPr="00B451A0">
              <w:rPr>
                <w:b/>
                <w:bCs/>
              </w:rPr>
              <w:t>as fizines</w:t>
            </w:r>
            <w:r w:rsidR="00F87CD3" w:rsidRPr="00B451A0">
              <w:rPr>
                <w:b/>
                <w:bCs/>
              </w:rPr>
              <w:t xml:space="preserve"> ypatyb</w:t>
            </w:r>
            <w:r w:rsidRPr="00B451A0">
              <w:rPr>
                <w:b/>
                <w:bCs/>
              </w:rPr>
              <w:t>es</w:t>
            </w:r>
            <w:r w:rsidR="00A5192A" w:rsidRPr="00B451A0">
              <w:rPr>
                <w:b/>
                <w:bCs/>
              </w:rPr>
              <w:t>*</w:t>
            </w:r>
          </w:p>
        </w:tc>
        <w:tc>
          <w:tcPr>
            <w:tcW w:w="2797" w:type="pct"/>
            <w:tcBorders>
              <w:top w:val="single" w:sz="6" w:space="0" w:color="000000"/>
              <w:left w:val="single" w:sz="6" w:space="0" w:color="000000"/>
              <w:bottom w:val="single" w:sz="6" w:space="0" w:color="000000"/>
              <w:right w:val="single" w:sz="6" w:space="0" w:color="000000"/>
            </w:tcBorders>
            <w:shd w:val="clear" w:color="auto" w:fill="auto"/>
          </w:tcPr>
          <w:p w:rsidR="00F87CD3" w:rsidRPr="00B451A0" w:rsidRDefault="00420B71" w:rsidP="00814629">
            <w:pPr>
              <w:textAlignment w:val="baseline"/>
            </w:pPr>
            <w:r>
              <w:t xml:space="preserve">4.1. </w:t>
            </w:r>
            <w:r w:rsidR="00F87CD3" w:rsidRPr="00B451A0">
              <w:t>I</w:t>
            </w:r>
            <w:r w:rsidR="002F2D82" w:rsidRPr="00B451A0">
              <w:t>šmanyti</w:t>
            </w:r>
            <w:r w:rsidR="00F87CD3" w:rsidRPr="00B451A0">
              <w:t xml:space="preserve"> pasieniečiui keliamus fizinio pasirengimo reikalavimus ir geros fizinės formos palaikymo svarbą; ge</w:t>
            </w:r>
            <w:r w:rsidR="002F2D82" w:rsidRPr="00B451A0">
              <w:t>bėti</w:t>
            </w:r>
            <w:r w:rsidR="00F87CD3" w:rsidRPr="00B451A0">
              <w:t xml:space="preserve"> pasirinkti sportinę veiklą, padedančią nuolat stiprinti fizinę būklę ir lavinti motorines funkcijas.</w:t>
            </w:r>
          </w:p>
          <w:p w:rsidR="00F87CD3" w:rsidRPr="00B451A0" w:rsidRDefault="00420B71" w:rsidP="00814629">
            <w:pPr>
              <w:textAlignment w:val="baseline"/>
            </w:pPr>
            <w:r>
              <w:t xml:space="preserve">4.2. </w:t>
            </w:r>
            <w:r w:rsidR="002F2D82" w:rsidRPr="00B451A0">
              <w:t>A</w:t>
            </w:r>
            <w:r w:rsidR="00F87CD3" w:rsidRPr="00B451A0">
              <w:t>tlik</w:t>
            </w:r>
            <w:r w:rsidR="002F2D82" w:rsidRPr="00B451A0">
              <w:t xml:space="preserve">ti </w:t>
            </w:r>
            <w:r w:rsidR="00F87CD3" w:rsidRPr="00B451A0">
              <w:t>savigynos ir asmenų sulaikymo veiksmus.</w:t>
            </w:r>
          </w:p>
        </w:tc>
        <w:tc>
          <w:tcPr>
            <w:tcW w:w="1032" w:type="pct"/>
            <w:tcBorders>
              <w:top w:val="single" w:sz="6" w:space="0" w:color="000000"/>
              <w:left w:val="single" w:sz="6" w:space="0" w:color="000000"/>
              <w:bottom w:val="single" w:sz="6" w:space="0" w:color="000000"/>
              <w:right w:val="single" w:sz="6" w:space="0" w:color="000000"/>
            </w:tcBorders>
            <w:shd w:val="clear" w:color="auto" w:fill="auto"/>
          </w:tcPr>
          <w:p w:rsidR="00F87CD3" w:rsidRPr="00B451A0" w:rsidRDefault="00813F46" w:rsidP="00814629">
            <w:r w:rsidRPr="00B451A0">
              <w:rPr>
                <w:b/>
                <w:bCs/>
              </w:rPr>
              <w:t>Nuolatinis ištvermės, jėgos ir kitų fizinių ypatybių ugdymas</w:t>
            </w:r>
            <w:r w:rsidR="00A5192A" w:rsidRPr="00B451A0">
              <w:rPr>
                <w:b/>
                <w:bCs/>
              </w:rPr>
              <w:t>*</w:t>
            </w:r>
          </w:p>
        </w:tc>
      </w:tr>
      <w:tr w:rsidR="00F87CD3" w:rsidRPr="00B451A0" w:rsidTr="00DE2C90">
        <w:trPr>
          <w:trHeight w:val="57"/>
        </w:trPr>
        <w:tc>
          <w:tcPr>
            <w:tcW w:w="330" w:type="pct"/>
            <w:shd w:val="clear" w:color="auto" w:fill="auto"/>
          </w:tcPr>
          <w:p w:rsidR="00F87CD3" w:rsidRPr="00B451A0" w:rsidRDefault="00F87CD3" w:rsidP="00814629">
            <w:r w:rsidRPr="00B451A0">
              <w:t>5.</w:t>
            </w:r>
          </w:p>
        </w:tc>
        <w:tc>
          <w:tcPr>
            <w:tcW w:w="841" w:type="pct"/>
            <w:tcBorders>
              <w:top w:val="single" w:sz="6" w:space="0" w:color="000000"/>
              <w:left w:val="single" w:sz="6" w:space="0" w:color="000000"/>
              <w:bottom w:val="single" w:sz="6" w:space="0" w:color="000000"/>
              <w:right w:val="single" w:sz="6" w:space="0" w:color="000000"/>
            </w:tcBorders>
            <w:shd w:val="clear" w:color="auto" w:fill="auto"/>
          </w:tcPr>
          <w:p w:rsidR="00F87CD3" w:rsidRPr="00B451A0" w:rsidRDefault="002F2D82" w:rsidP="00814629">
            <w:r w:rsidRPr="00B451A0">
              <w:rPr>
                <w:b/>
                <w:bCs/>
              </w:rPr>
              <w:t xml:space="preserve">Vykdyti sienos stebėjimą </w:t>
            </w:r>
            <w:r w:rsidR="00F87CD3" w:rsidRPr="00B451A0">
              <w:rPr>
                <w:b/>
                <w:bCs/>
              </w:rPr>
              <w:t>ir pasienio sargyb</w:t>
            </w:r>
            <w:r w:rsidRPr="00B451A0">
              <w:rPr>
                <w:b/>
                <w:bCs/>
              </w:rPr>
              <w:t>as</w:t>
            </w:r>
          </w:p>
        </w:tc>
        <w:tc>
          <w:tcPr>
            <w:tcW w:w="2797" w:type="pct"/>
            <w:tcBorders>
              <w:top w:val="single" w:sz="6" w:space="0" w:color="000000"/>
              <w:left w:val="single" w:sz="6" w:space="0" w:color="000000"/>
              <w:bottom w:val="single" w:sz="6" w:space="0" w:color="000000"/>
              <w:right w:val="single" w:sz="6" w:space="0" w:color="000000"/>
            </w:tcBorders>
            <w:shd w:val="clear" w:color="auto" w:fill="auto"/>
          </w:tcPr>
          <w:p w:rsidR="00F87CD3" w:rsidRPr="00420B71" w:rsidRDefault="00420B71" w:rsidP="00814629">
            <w:pPr>
              <w:textAlignment w:val="baseline"/>
              <w:rPr>
                <w:b/>
                <w:bCs/>
              </w:rPr>
            </w:pPr>
            <w:r>
              <w:t xml:space="preserve">5.1. </w:t>
            </w:r>
            <w:r w:rsidR="00F87CD3" w:rsidRPr="00B451A0">
              <w:t>Apibūdin</w:t>
            </w:r>
            <w:r w:rsidR="002F2D82" w:rsidRPr="00B451A0">
              <w:t>ti</w:t>
            </w:r>
            <w:r w:rsidR="00F87CD3" w:rsidRPr="00B451A0">
              <w:t xml:space="preserve"> VSAT užkardos veiklą</w:t>
            </w:r>
            <w:r w:rsidR="009D3838" w:rsidRPr="00B451A0">
              <w:t xml:space="preserve"> </w:t>
            </w:r>
            <w:r w:rsidR="00C56F80" w:rsidRPr="00B451A0">
              <w:t xml:space="preserve">ir struktūrą, </w:t>
            </w:r>
            <w:r w:rsidR="00F87CD3" w:rsidRPr="00B451A0">
              <w:t>vykdant sienos stebėjimą</w:t>
            </w:r>
            <w:r w:rsidR="00C56F80" w:rsidRPr="00B451A0">
              <w:t>.</w:t>
            </w:r>
          </w:p>
          <w:p w:rsidR="00F87CD3" w:rsidRPr="00B451A0" w:rsidRDefault="00420B71" w:rsidP="00814629">
            <w:pPr>
              <w:textAlignment w:val="baseline"/>
            </w:pPr>
            <w:r>
              <w:t xml:space="preserve">5.2. </w:t>
            </w:r>
            <w:r w:rsidR="00F87CD3" w:rsidRPr="00B451A0">
              <w:t>Apibūdin</w:t>
            </w:r>
            <w:r w:rsidR="002F2D82" w:rsidRPr="00B451A0">
              <w:t>ti</w:t>
            </w:r>
            <w:r w:rsidR="00F87CD3" w:rsidRPr="00B451A0">
              <w:t xml:space="preserve"> ir naudo</w:t>
            </w:r>
            <w:r w:rsidR="002F2D82" w:rsidRPr="00B451A0">
              <w:t>ti</w:t>
            </w:r>
            <w:r w:rsidR="00F87CD3" w:rsidRPr="00B451A0">
              <w:t xml:space="preserve"> sienos stebėjimui skirtas technines priemones.</w:t>
            </w:r>
          </w:p>
          <w:p w:rsidR="00F87CD3" w:rsidRPr="00B451A0" w:rsidRDefault="00420B71" w:rsidP="00814629">
            <w:pPr>
              <w:textAlignment w:val="baseline"/>
            </w:pPr>
            <w:r>
              <w:t xml:space="preserve">5.3. </w:t>
            </w:r>
            <w:r w:rsidR="00F87CD3" w:rsidRPr="00B451A0">
              <w:t>Apibūdin</w:t>
            </w:r>
            <w:r w:rsidR="002F2D82" w:rsidRPr="00B451A0">
              <w:t>ti</w:t>
            </w:r>
            <w:r w:rsidR="00F87CD3" w:rsidRPr="00B451A0">
              <w:t xml:space="preserve"> valstybės sieną, pasienio teisinį režimą;</w:t>
            </w:r>
            <w:r w:rsidR="00A364A8" w:rsidRPr="00B451A0">
              <w:t xml:space="preserve"> </w:t>
            </w:r>
            <w:r w:rsidR="00F87CD3" w:rsidRPr="00B451A0">
              <w:lastRenderedPageBreak/>
              <w:t>taik</w:t>
            </w:r>
            <w:r w:rsidR="002F2D82" w:rsidRPr="00B451A0">
              <w:t>yti</w:t>
            </w:r>
            <w:r w:rsidR="00F87CD3" w:rsidRPr="00B451A0">
              <w:t xml:space="preserve"> valstybės sienos, pasienio teisinio režimo reikalavimus.</w:t>
            </w:r>
          </w:p>
          <w:p w:rsidR="00E536A7" w:rsidRPr="00B451A0" w:rsidRDefault="00420B71" w:rsidP="00814629">
            <w:pPr>
              <w:textAlignment w:val="baseline"/>
            </w:pPr>
            <w:r>
              <w:t xml:space="preserve">5.4. </w:t>
            </w:r>
            <w:r w:rsidR="00F87CD3" w:rsidRPr="00B451A0">
              <w:t>Apibūdin</w:t>
            </w:r>
            <w:r w:rsidR="002F2D82" w:rsidRPr="00B451A0">
              <w:t>ti</w:t>
            </w:r>
            <w:r w:rsidR="00F87CD3" w:rsidRPr="00B451A0">
              <w:t xml:space="preserve"> ir taik</w:t>
            </w:r>
            <w:r w:rsidR="002F2D82" w:rsidRPr="00B451A0">
              <w:t>yti</w:t>
            </w:r>
            <w:r w:rsidR="00C56F80" w:rsidRPr="00B451A0">
              <w:t xml:space="preserve"> VSAT pareigūno įgaliojimus bei</w:t>
            </w:r>
            <w:r w:rsidR="00F87CD3" w:rsidRPr="00B451A0">
              <w:t xml:space="preserve"> veiksmus teisės pažeidimo atveju.</w:t>
            </w:r>
          </w:p>
          <w:p w:rsidR="00F87CD3" w:rsidRPr="00B451A0" w:rsidRDefault="00420B71" w:rsidP="00814629">
            <w:pPr>
              <w:textAlignment w:val="baseline"/>
            </w:pPr>
            <w:r>
              <w:t xml:space="preserve">5.5. </w:t>
            </w:r>
            <w:r w:rsidR="00E536A7" w:rsidRPr="00B451A0">
              <w:t>A</w:t>
            </w:r>
            <w:r w:rsidR="00F87CD3" w:rsidRPr="00B451A0">
              <w:t>pibūdin</w:t>
            </w:r>
            <w:r w:rsidR="002F2D82" w:rsidRPr="00B451A0">
              <w:t>ti</w:t>
            </w:r>
            <w:r w:rsidR="00F87CD3" w:rsidRPr="00B451A0">
              <w:t xml:space="preserve"> rizikos analizės sistemą ir rizikos pro</w:t>
            </w:r>
            <w:r w:rsidR="00C56F80" w:rsidRPr="00B451A0">
              <w:t>filius vykdant sienos stebėjimą</w:t>
            </w:r>
            <w:r w:rsidR="00F87CD3" w:rsidRPr="00B451A0">
              <w:t>.</w:t>
            </w:r>
          </w:p>
          <w:p w:rsidR="00F87CD3" w:rsidRPr="00B451A0" w:rsidRDefault="00420B71" w:rsidP="00814629">
            <w:pPr>
              <w:ind w:left="16"/>
              <w:textAlignment w:val="baseline"/>
            </w:pPr>
            <w:r>
              <w:t xml:space="preserve">5.6. </w:t>
            </w:r>
            <w:r w:rsidR="002F2D82" w:rsidRPr="00B451A0">
              <w:t>Stebėti sieną, v</w:t>
            </w:r>
            <w:r w:rsidR="00F87CD3" w:rsidRPr="00B451A0">
              <w:t>adovau</w:t>
            </w:r>
            <w:r w:rsidR="002F2D82" w:rsidRPr="00B451A0">
              <w:t>jantis</w:t>
            </w:r>
            <w:r w:rsidR="00F87CD3" w:rsidRPr="00B451A0">
              <w:t xml:space="preserve"> sienos stebėjimo organizavimo tvarka ir principais.</w:t>
            </w:r>
          </w:p>
          <w:p w:rsidR="00F87CD3" w:rsidRPr="00B451A0" w:rsidRDefault="00420B71" w:rsidP="00814629">
            <w:pPr>
              <w:ind w:left="16"/>
              <w:textAlignment w:val="baseline"/>
            </w:pPr>
            <w:r>
              <w:t xml:space="preserve">5.7. </w:t>
            </w:r>
            <w:r w:rsidR="00F87CD3" w:rsidRPr="00B451A0">
              <w:t>Vykd</w:t>
            </w:r>
            <w:r w:rsidR="002F2D82" w:rsidRPr="00B451A0">
              <w:t>yti</w:t>
            </w:r>
            <w:r w:rsidR="00F87CD3" w:rsidRPr="00B451A0">
              <w:t xml:space="preserve"> sienos stebėjimą pėsčiomis.</w:t>
            </w:r>
          </w:p>
          <w:p w:rsidR="00F87CD3" w:rsidRPr="00B451A0" w:rsidRDefault="00420B71" w:rsidP="00814629">
            <w:pPr>
              <w:textAlignment w:val="baseline"/>
            </w:pPr>
            <w:r>
              <w:t xml:space="preserve">5.8. </w:t>
            </w:r>
            <w:r w:rsidR="002F2D82" w:rsidRPr="00B451A0">
              <w:t>N</w:t>
            </w:r>
            <w:r w:rsidR="00F87CD3" w:rsidRPr="00B451A0">
              <w:t>audo</w:t>
            </w:r>
            <w:r w:rsidR="002F2D82" w:rsidRPr="00B451A0">
              <w:t>ti</w:t>
            </w:r>
            <w:r w:rsidR="00F87CD3" w:rsidRPr="00B451A0">
              <w:t xml:space="preserve"> tarnybines transporto priemones.</w:t>
            </w:r>
          </w:p>
          <w:p w:rsidR="00F87CD3" w:rsidRPr="00B451A0" w:rsidRDefault="00420B71" w:rsidP="00814629">
            <w:pPr>
              <w:ind w:left="16"/>
              <w:textAlignment w:val="baseline"/>
            </w:pPr>
            <w:r>
              <w:t xml:space="preserve">5.9. </w:t>
            </w:r>
            <w:r w:rsidR="002F2D82" w:rsidRPr="00B451A0">
              <w:t>N</w:t>
            </w:r>
            <w:r w:rsidR="00F87CD3" w:rsidRPr="00B451A0">
              <w:t>audo</w:t>
            </w:r>
            <w:r w:rsidR="002F2D82" w:rsidRPr="00B451A0">
              <w:t>ti</w:t>
            </w:r>
            <w:r w:rsidR="00F87CD3" w:rsidRPr="00B451A0">
              <w:t xml:space="preserve"> ginkluotę stebint sieną.</w:t>
            </w:r>
          </w:p>
        </w:tc>
        <w:tc>
          <w:tcPr>
            <w:tcW w:w="1032" w:type="pct"/>
            <w:tcBorders>
              <w:top w:val="single" w:sz="6" w:space="0" w:color="000000"/>
              <w:left w:val="single" w:sz="6" w:space="0" w:color="000000"/>
              <w:bottom w:val="single" w:sz="6" w:space="0" w:color="000000"/>
              <w:right w:val="single" w:sz="6" w:space="0" w:color="000000"/>
            </w:tcBorders>
            <w:shd w:val="clear" w:color="auto" w:fill="auto"/>
          </w:tcPr>
          <w:p w:rsidR="00F87CD3" w:rsidRPr="00B451A0" w:rsidRDefault="002F2D82" w:rsidP="00814629">
            <w:r w:rsidRPr="00B451A0">
              <w:rPr>
                <w:b/>
                <w:bCs/>
              </w:rPr>
              <w:lastRenderedPageBreak/>
              <w:t>Sienos stebėjimo ir pasienio sargybų vykdymas</w:t>
            </w:r>
          </w:p>
        </w:tc>
      </w:tr>
      <w:tr w:rsidR="008352DE" w:rsidRPr="00B451A0" w:rsidTr="00DE2C90">
        <w:trPr>
          <w:trHeight w:val="57"/>
        </w:trPr>
        <w:tc>
          <w:tcPr>
            <w:tcW w:w="330" w:type="pct"/>
            <w:shd w:val="clear" w:color="auto" w:fill="auto"/>
          </w:tcPr>
          <w:p w:rsidR="008352DE" w:rsidRPr="00B451A0" w:rsidRDefault="008352DE" w:rsidP="00814629">
            <w:r w:rsidRPr="00B451A0">
              <w:lastRenderedPageBreak/>
              <w:t>6.</w:t>
            </w:r>
          </w:p>
        </w:tc>
        <w:tc>
          <w:tcPr>
            <w:tcW w:w="841" w:type="pct"/>
            <w:tcBorders>
              <w:top w:val="single" w:sz="6" w:space="0" w:color="000000"/>
              <w:left w:val="single" w:sz="6" w:space="0" w:color="000000"/>
              <w:bottom w:val="single" w:sz="6" w:space="0" w:color="000000"/>
              <w:right w:val="single" w:sz="6" w:space="0" w:color="000000"/>
            </w:tcBorders>
            <w:shd w:val="clear" w:color="auto" w:fill="auto"/>
          </w:tcPr>
          <w:p w:rsidR="008352DE" w:rsidRPr="00B451A0" w:rsidRDefault="00C319C8" w:rsidP="00814629">
            <w:r w:rsidRPr="00B451A0">
              <w:rPr>
                <w:b/>
                <w:bCs/>
              </w:rPr>
              <w:t>Užtikrinti v</w:t>
            </w:r>
            <w:r w:rsidR="008352DE" w:rsidRPr="00B451A0">
              <w:rPr>
                <w:b/>
                <w:bCs/>
              </w:rPr>
              <w:t>ieš</w:t>
            </w:r>
            <w:r w:rsidRPr="00B451A0">
              <w:rPr>
                <w:b/>
                <w:bCs/>
              </w:rPr>
              <w:t>ąją</w:t>
            </w:r>
            <w:r w:rsidR="008352DE" w:rsidRPr="00B451A0">
              <w:rPr>
                <w:b/>
                <w:bCs/>
              </w:rPr>
              <w:t xml:space="preserve"> tvark</w:t>
            </w:r>
            <w:r w:rsidRPr="00B451A0">
              <w:rPr>
                <w:b/>
                <w:bCs/>
              </w:rPr>
              <w:t>ą</w:t>
            </w:r>
            <w:r w:rsidR="008352DE" w:rsidRPr="00B451A0">
              <w:rPr>
                <w:b/>
                <w:bCs/>
              </w:rPr>
              <w:t xml:space="preserve"> pasienio ruože</w:t>
            </w:r>
          </w:p>
        </w:tc>
        <w:tc>
          <w:tcPr>
            <w:tcW w:w="2797" w:type="pct"/>
            <w:tcBorders>
              <w:top w:val="single" w:sz="6" w:space="0" w:color="000000"/>
              <w:left w:val="single" w:sz="6" w:space="0" w:color="000000"/>
              <w:bottom w:val="single" w:sz="6" w:space="0" w:color="000000"/>
              <w:right w:val="single" w:sz="6" w:space="0" w:color="000000"/>
            </w:tcBorders>
            <w:shd w:val="clear" w:color="auto" w:fill="auto"/>
          </w:tcPr>
          <w:p w:rsidR="008352DE" w:rsidRPr="00B25B11" w:rsidRDefault="00B25B11" w:rsidP="00814629">
            <w:pPr>
              <w:textAlignment w:val="baseline"/>
              <w:rPr>
                <w:b/>
                <w:bCs/>
              </w:rPr>
            </w:pPr>
            <w:r>
              <w:t xml:space="preserve">6.1. </w:t>
            </w:r>
            <w:r w:rsidR="008352DE" w:rsidRPr="00B451A0">
              <w:t>Užtikrin</w:t>
            </w:r>
            <w:r w:rsidR="00C319C8" w:rsidRPr="00B451A0">
              <w:t>ti</w:t>
            </w:r>
            <w:r w:rsidR="008352DE" w:rsidRPr="00B451A0">
              <w:t xml:space="preserve"> viešąją tvarką pasienio ruože.</w:t>
            </w:r>
          </w:p>
          <w:p w:rsidR="008352DE" w:rsidRPr="00B25B11" w:rsidRDefault="00B25B11" w:rsidP="00814629">
            <w:pPr>
              <w:textAlignment w:val="baseline"/>
              <w:rPr>
                <w:b/>
                <w:bCs/>
              </w:rPr>
            </w:pPr>
            <w:r>
              <w:t xml:space="preserve">6.2. </w:t>
            </w:r>
            <w:r w:rsidR="008352DE" w:rsidRPr="00B451A0">
              <w:t>Persekio</w:t>
            </w:r>
            <w:r w:rsidR="00C319C8" w:rsidRPr="00B451A0">
              <w:t>ti</w:t>
            </w:r>
            <w:r w:rsidR="008352DE" w:rsidRPr="00B451A0">
              <w:t xml:space="preserve"> ir sulaik</w:t>
            </w:r>
            <w:r w:rsidR="00C319C8" w:rsidRPr="00B451A0">
              <w:t>yti</w:t>
            </w:r>
            <w:r w:rsidR="008352DE" w:rsidRPr="00B451A0">
              <w:t xml:space="preserve"> teisės pažeidimus padariusius asmenis.</w:t>
            </w:r>
          </w:p>
          <w:p w:rsidR="008352DE" w:rsidRPr="00B25B11" w:rsidRDefault="00B25B11" w:rsidP="00814629">
            <w:pPr>
              <w:textAlignment w:val="baseline"/>
              <w:rPr>
                <w:b/>
                <w:bCs/>
              </w:rPr>
            </w:pPr>
            <w:r>
              <w:t xml:space="preserve">6.3. </w:t>
            </w:r>
            <w:r w:rsidR="00C319C8" w:rsidRPr="00B451A0">
              <w:t>N</w:t>
            </w:r>
            <w:r w:rsidR="008352DE" w:rsidRPr="00B451A0">
              <w:t>audo</w:t>
            </w:r>
            <w:r w:rsidR="00C319C8" w:rsidRPr="00B451A0">
              <w:t>ti</w:t>
            </w:r>
            <w:r w:rsidR="008352DE" w:rsidRPr="00B451A0">
              <w:t xml:space="preserve"> ginkluotę užtikrinant viešąją tvarką.</w:t>
            </w:r>
          </w:p>
          <w:p w:rsidR="008352DE" w:rsidRPr="00B451A0" w:rsidRDefault="00B25B11" w:rsidP="00814629">
            <w:pPr>
              <w:textAlignment w:val="baseline"/>
            </w:pPr>
            <w:r>
              <w:t xml:space="preserve">6.4. </w:t>
            </w:r>
            <w:r w:rsidR="008352DE" w:rsidRPr="00B451A0">
              <w:t>Pristat</w:t>
            </w:r>
            <w:r w:rsidR="00C319C8" w:rsidRPr="00B451A0">
              <w:t>yti</w:t>
            </w:r>
            <w:r w:rsidR="008352DE" w:rsidRPr="00B451A0">
              <w:t xml:space="preserve"> sulaikytus teisės pažeidė</w:t>
            </w:r>
            <w:r w:rsidR="00D121FE" w:rsidRPr="00B451A0">
              <w:t>jus.</w:t>
            </w:r>
          </w:p>
        </w:tc>
        <w:tc>
          <w:tcPr>
            <w:tcW w:w="1032" w:type="pct"/>
            <w:tcBorders>
              <w:top w:val="single" w:sz="6" w:space="0" w:color="000000"/>
              <w:left w:val="single" w:sz="6" w:space="0" w:color="000000"/>
              <w:bottom w:val="single" w:sz="6" w:space="0" w:color="000000"/>
              <w:right w:val="single" w:sz="6" w:space="0" w:color="000000"/>
            </w:tcBorders>
            <w:shd w:val="clear" w:color="auto" w:fill="auto"/>
          </w:tcPr>
          <w:p w:rsidR="008352DE" w:rsidRPr="00B451A0" w:rsidRDefault="00C319C8" w:rsidP="00814629">
            <w:r w:rsidRPr="00B451A0">
              <w:rPr>
                <w:b/>
                <w:bCs/>
              </w:rPr>
              <w:t>Viešosios tvarkos užtikrinimas pasienio ruože</w:t>
            </w:r>
          </w:p>
        </w:tc>
      </w:tr>
      <w:tr w:rsidR="008352DE" w:rsidRPr="00B451A0" w:rsidTr="00DE2C90">
        <w:trPr>
          <w:trHeight w:val="57"/>
        </w:trPr>
        <w:tc>
          <w:tcPr>
            <w:tcW w:w="330" w:type="pct"/>
            <w:shd w:val="clear" w:color="auto" w:fill="auto"/>
          </w:tcPr>
          <w:p w:rsidR="008352DE" w:rsidRPr="00B451A0" w:rsidRDefault="008352DE" w:rsidP="00814629">
            <w:r w:rsidRPr="00B451A0">
              <w:t>7.</w:t>
            </w:r>
          </w:p>
        </w:tc>
        <w:tc>
          <w:tcPr>
            <w:tcW w:w="841" w:type="pct"/>
            <w:tcBorders>
              <w:top w:val="single" w:sz="6" w:space="0" w:color="000000"/>
              <w:left w:val="single" w:sz="6" w:space="0" w:color="000000"/>
              <w:bottom w:val="single" w:sz="6" w:space="0" w:color="000000"/>
              <w:right w:val="single" w:sz="6" w:space="0" w:color="000000"/>
            </w:tcBorders>
            <w:shd w:val="clear" w:color="auto" w:fill="auto"/>
          </w:tcPr>
          <w:p w:rsidR="008352DE" w:rsidRPr="00B451A0" w:rsidRDefault="00F729FA" w:rsidP="00814629">
            <w:r w:rsidRPr="00B451A0">
              <w:rPr>
                <w:b/>
                <w:bCs/>
              </w:rPr>
              <w:t>Tikrinti dokumentus, identifikuo</w:t>
            </w:r>
            <w:r w:rsidR="00C319C8" w:rsidRPr="00B451A0">
              <w:rPr>
                <w:b/>
                <w:bCs/>
              </w:rPr>
              <w:t>jant</w:t>
            </w:r>
            <w:r w:rsidRPr="00B451A0">
              <w:rPr>
                <w:b/>
                <w:bCs/>
              </w:rPr>
              <w:t xml:space="preserve"> asmenis ir transporto priemones </w:t>
            </w:r>
          </w:p>
        </w:tc>
        <w:tc>
          <w:tcPr>
            <w:tcW w:w="2797" w:type="pct"/>
            <w:tcBorders>
              <w:top w:val="single" w:sz="6" w:space="0" w:color="000000"/>
              <w:left w:val="single" w:sz="6" w:space="0" w:color="000000"/>
              <w:bottom w:val="single" w:sz="6" w:space="0" w:color="000000"/>
              <w:right w:val="single" w:sz="6" w:space="0" w:color="000000"/>
            </w:tcBorders>
            <w:shd w:val="clear" w:color="auto" w:fill="auto"/>
          </w:tcPr>
          <w:p w:rsidR="008352DE" w:rsidRPr="00B451A0" w:rsidRDefault="00B451A0" w:rsidP="00814629">
            <w:pPr>
              <w:textAlignment w:val="baseline"/>
              <w:rPr>
                <w:b/>
                <w:bCs/>
              </w:rPr>
            </w:pPr>
            <w:r>
              <w:t xml:space="preserve">7.1. </w:t>
            </w:r>
            <w:r w:rsidR="00F729FA" w:rsidRPr="00B451A0">
              <w:t>Paaiškin</w:t>
            </w:r>
            <w:r w:rsidR="00C319C8" w:rsidRPr="00B451A0">
              <w:t>ti</w:t>
            </w:r>
            <w:r w:rsidR="00F729FA" w:rsidRPr="00B451A0">
              <w:t xml:space="preserve"> kriminalistikos taikymo metodus</w:t>
            </w:r>
            <w:r w:rsidR="008352DE" w:rsidRPr="00B451A0">
              <w:t>.</w:t>
            </w:r>
          </w:p>
          <w:p w:rsidR="008352DE" w:rsidRPr="00B451A0" w:rsidRDefault="00B451A0" w:rsidP="00814629">
            <w:pPr>
              <w:textAlignment w:val="baseline"/>
              <w:rPr>
                <w:b/>
                <w:bCs/>
              </w:rPr>
            </w:pPr>
            <w:r>
              <w:t xml:space="preserve">7.2. </w:t>
            </w:r>
            <w:r w:rsidR="008352DE" w:rsidRPr="00B451A0">
              <w:t>P</w:t>
            </w:r>
            <w:r w:rsidR="00F729FA" w:rsidRPr="00B451A0">
              <w:t>atikrin</w:t>
            </w:r>
            <w:r w:rsidR="00C319C8" w:rsidRPr="00B451A0">
              <w:t>ti</w:t>
            </w:r>
            <w:r w:rsidR="00F729FA" w:rsidRPr="00B451A0">
              <w:t xml:space="preserve"> dokumentus ir nustat</w:t>
            </w:r>
            <w:r w:rsidR="00C319C8" w:rsidRPr="00B451A0">
              <w:t>yti</w:t>
            </w:r>
            <w:r w:rsidR="00F729FA" w:rsidRPr="00B451A0">
              <w:t xml:space="preserve"> klastotes</w:t>
            </w:r>
            <w:r w:rsidR="008352DE" w:rsidRPr="00B451A0">
              <w:t>.</w:t>
            </w:r>
          </w:p>
          <w:p w:rsidR="008352DE" w:rsidRPr="00B451A0" w:rsidRDefault="00B451A0" w:rsidP="00814629">
            <w:pPr>
              <w:textAlignment w:val="baseline"/>
              <w:rPr>
                <w:b/>
                <w:bCs/>
              </w:rPr>
            </w:pPr>
            <w:r>
              <w:t xml:space="preserve">7.3. </w:t>
            </w:r>
            <w:r w:rsidR="00F729FA" w:rsidRPr="00B451A0">
              <w:t>Identifikuo</w:t>
            </w:r>
            <w:r w:rsidR="00C319C8" w:rsidRPr="00B451A0">
              <w:t>ti</w:t>
            </w:r>
            <w:r w:rsidR="00F729FA" w:rsidRPr="00B451A0">
              <w:t xml:space="preserve"> asmenis</w:t>
            </w:r>
            <w:r w:rsidR="008352DE" w:rsidRPr="00B451A0">
              <w:t>.</w:t>
            </w:r>
          </w:p>
          <w:p w:rsidR="008352DE" w:rsidRPr="00B451A0" w:rsidRDefault="00B451A0" w:rsidP="00814629">
            <w:pPr>
              <w:textAlignment w:val="baseline"/>
            </w:pPr>
            <w:r>
              <w:t xml:space="preserve">7.4. </w:t>
            </w:r>
            <w:r w:rsidR="00F729FA" w:rsidRPr="00B451A0">
              <w:t>Identifikuo</w:t>
            </w:r>
            <w:r w:rsidR="00C319C8" w:rsidRPr="00B451A0">
              <w:t>ti</w:t>
            </w:r>
            <w:r w:rsidR="00F729FA" w:rsidRPr="00B451A0">
              <w:t>, tikrin</w:t>
            </w:r>
            <w:r w:rsidR="00C319C8" w:rsidRPr="00B451A0">
              <w:t>ti ir atpažinti</w:t>
            </w:r>
            <w:r w:rsidR="00F729FA" w:rsidRPr="00B451A0">
              <w:t xml:space="preserve"> įtariamai vogtas transporto priemones.</w:t>
            </w:r>
          </w:p>
          <w:p w:rsidR="00F729FA" w:rsidRPr="00B451A0" w:rsidRDefault="00B451A0" w:rsidP="00814629">
            <w:pPr>
              <w:textAlignment w:val="baseline"/>
            </w:pPr>
            <w:r>
              <w:t xml:space="preserve">7.5. </w:t>
            </w:r>
            <w:r w:rsidR="00F729FA" w:rsidRPr="00B451A0">
              <w:t>Nustat</w:t>
            </w:r>
            <w:r w:rsidR="00C319C8" w:rsidRPr="00B451A0">
              <w:t>yti</w:t>
            </w:r>
            <w:r w:rsidR="00F729FA" w:rsidRPr="00B451A0">
              <w:t xml:space="preserve"> ir paaiškin</w:t>
            </w:r>
            <w:r w:rsidR="00C319C8" w:rsidRPr="00B451A0">
              <w:t>ti</w:t>
            </w:r>
            <w:r w:rsidR="00F729FA" w:rsidRPr="00B451A0">
              <w:t xml:space="preserve"> nusikalstamą veiką, sur</w:t>
            </w:r>
            <w:r w:rsidR="00C319C8" w:rsidRPr="00B451A0">
              <w:t>i</w:t>
            </w:r>
            <w:r w:rsidR="00F729FA" w:rsidRPr="00B451A0">
              <w:t>n</w:t>
            </w:r>
            <w:r w:rsidR="00C319C8" w:rsidRPr="00B451A0">
              <w:t>kti</w:t>
            </w:r>
            <w:r w:rsidR="00F729FA" w:rsidRPr="00B451A0">
              <w:t xml:space="preserve"> įkalčius, apklaus</w:t>
            </w:r>
            <w:r w:rsidR="00C319C8" w:rsidRPr="00B451A0">
              <w:t>ti</w:t>
            </w:r>
            <w:r w:rsidR="00F729FA" w:rsidRPr="00B451A0">
              <w:t xml:space="preserve"> asmenis ir suraš</w:t>
            </w:r>
            <w:r w:rsidR="00C319C8" w:rsidRPr="00B451A0">
              <w:t>yti</w:t>
            </w:r>
            <w:r w:rsidR="00F729FA" w:rsidRPr="00B451A0">
              <w:t xml:space="preserve"> procesinius dokumentus.</w:t>
            </w:r>
          </w:p>
          <w:p w:rsidR="00C56F80" w:rsidRPr="00B451A0" w:rsidRDefault="00B451A0" w:rsidP="00814629">
            <w:pPr>
              <w:textAlignment w:val="baseline"/>
            </w:pPr>
            <w:r>
              <w:t xml:space="preserve">7.6. </w:t>
            </w:r>
            <w:r w:rsidR="00C56F80" w:rsidRPr="00B451A0">
              <w:t>Rasti informaciją duomenų bazėse, registruose ir internete.</w:t>
            </w:r>
          </w:p>
        </w:tc>
        <w:tc>
          <w:tcPr>
            <w:tcW w:w="1032" w:type="pct"/>
            <w:tcBorders>
              <w:top w:val="single" w:sz="6" w:space="0" w:color="000000"/>
              <w:left w:val="single" w:sz="6" w:space="0" w:color="000000"/>
              <w:bottom w:val="single" w:sz="6" w:space="0" w:color="000000"/>
              <w:right w:val="single" w:sz="6" w:space="0" w:color="000000"/>
            </w:tcBorders>
            <w:shd w:val="clear" w:color="auto" w:fill="auto"/>
          </w:tcPr>
          <w:p w:rsidR="008352DE" w:rsidRPr="00B451A0" w:rsidRDefault="00F729FA" w:rsidP="00814629">
            <w:r w:rsidRPr="00B451A0">
              <w:rPr>
                <w:b/>
                <w:bCs/>
              </w:rPr>
              <w:t>Dokumentų tikrinimas</w:t>
            </w:r>
            <w:r w:rsidR="00C319C8" w:rsidRPr="00B451A0">
              <w:rPr>
                <w:b/>
                <w:bCs/>
              </w:rPr>
              <w:t>, asmenų ir transporto priemonių identifikavimas</w:t>
            </w:r>
          </w:p>
        </w:tc>
      </w:tr>
      <w:tr w:rsidR="008352DE" w:rsidRPr="00B451A0" w:rsidTr="00DE2C90">
        <w:trPr>
          <w:trHeight w:val="57"/>
        </w:trPr>
        <w:tc>
          <w:tcPr>
            <w:tcW w:w="330" w:type="pct"/>
            <w:shd w:val="clear" w:color="auto" w:fill="auto"/>
          </w:tcPr>
          <w:p w:rsidR="008352DE" w:rsidRPr="00B451A0" w:rsidRDefault="008352DE" w:rsidP="00814629">
            <w:r w:rsidRPr="00B451A0">
              <w:t>8.</w:t>
            </w:r>
          </w:p>
        </w:tc>
        <w:tc>
          <w:tcPr>
            <w:tcW w:w="841" w:type="pct"/>
            <w:tcBorders>
              <w:top w:val="single" w:sz="6" w:space="0" w:color="000000"/>
              <w:left w:val="single" w:sz="6" w:space="0" w:color="000000"/>
              <w:bottom w:val="single" w:sz="6" w:space="0" w:color="000000"/>
              <w:right w:val="single" w:sz="6" w:space="0" w:color="000000"/>
            </w:tcBorders>
            <w:shd w:val="clear" w:color="auto" w:fill="auto"/>
          </w:tcPr>
          <w:p w:rsidR="008352DE" w:rsidRPr="00B451A0" w:rsidRDefault="008352DE" w:rsidP="00814629">
            <w:r w:rsidRPr="00B451A0">
              <w:rPr>
                <w:b/>
                <w:bCs/>
              </w:rPr>
              <w:t>Tikrinti kertančius sieną asmenis ir transporto priemones</w:t>
            </w:r>
          </w:p>
        </w:tc>
        <w:tc>
          <w:tcPr>
            <w:tcW w:w="2797" w:type="pct"/>
            <w:tcBorders>
              <w:top w:val="single" w:sz="6" w:space="0" w:color="000000"/>
              <w:left w:val="single" w:sz="6" w:space="0" w:color="000000"/>
              <w:bottom w:val="single" w:sz="6" w:space="0" w:color="000000"/>
              <w:right w:val="single" w:sz="6" w:space="0" w:color="000000"/>
            </w:tcBorders>
            <w:shd w:val="clear" w:color="auto" w:fill="auto"/>
          </w:tcPr>
          <w:p w:rsidR="008352DE" w:rsidRPr="00B25B11" w:rsidRDefault="00B25B11" w:rsidP="00814629">
            <w:pPr>
              <w:textAlignment w:val="baseline"/>
              <w:rPr>
                <w:b/>
                <w:bCs/>
              </w:rPr>
            </w:pPr>
            <w:r>
              <w:t>8.1.</w:t>
            </w:r>
            <w:r w:rsidR="00B451A0">
              <w:t xml:space="preserve"> </w:t>
            </w:r>
            <w:r w:rsidR="008352DE" w:rsidRPr="00B451A0">
              <w:t>Apibūdin</w:t>
            </w:r>
            <w:r w:rsidR="00844D9F" w:rsidRPr="00B451A0">
              <w:t>ti</w:t>
            </w:r>
            <w:r w:rsidR="008352DE" w:rsidRPr="00B451A0">
              <w:t xml:space="preserve"> tarnybos organizavimą PKP, PKP režimo pažeidimus ir procesinių dokumentų forminimą.</w:t>
            </w:r>
          </w:p>
          <w:p w:rsidR="008352DE" w:rsidRPr="00B25B11" w:rsidRDefault="00B25B11" w:rsidP="00814629">
            <w:pPr>
              <w:textAlignment w:val="baseline"/>
              <w:rPr>
                <w:b/>
                <w:bCs/>
              </w:rPr>
            </w:pPr>
            <w:r>
              <w:t>8.2.</w:t>
            </w:r>
            <w:r w:rsidR="00B451A0">
              <w:t xml:space="preserve"> </w:t>
            </w:r>
            <w:r w:rsidR="008352DE" w:rsidRPr="00B451A0">
              <w:t>Paaiškin</w:t>
            </w:r>
            <w:r w:rsidR="00844D9F" w:rsidRPr="00B451A0">
              <w:t>ti</w:t>
            </w:r>
            <w:r w:rsidR="008352DE" w:rsidRPr="00B451A0">
              <w:t xml:space="preserve"> prekių, daiktų ir krovinių gabenimo per valstybės sieną tvarką ir</w:t>
            </w:r>
            <w:r w:rsidR="00C56F80" w:rsidRPr="00B451A0">
              <w:t xml:space="preserve"> atli</w:t>
            </w:r>
            <w:r w:rsidR="008352DE" w:rsidRPr="00B451A0">
              <w:t>k</w:t>
            </w:r>
            <w:r w:rsidR="00844D9F" w:rsidRPr="00B451A0">
              <w:t>ti</w:t>
            </w:r>
            <w:r w:rsidR="008352DE" w:rsidRPr="00B451A0">
              <w:t xml:space="preserve"> jų patikrinimą.</w:t>
            </w:r>
          </w:p>
          <w:p w:rsidR="008352DE" w:rsidRPr="00B25B11" w:rsidRDefault="00B25B11" w:rsidP="00814629">
            <w:pPr>
              <w:textAlignment w:val="baseline"/>
              <w:rPr>
                <w:b/>
                <w:bCs/>
              </w:rPr>
            </w:pPr>
            <w:r>
              <w:t>8.3.</w:t>
            </w:r>
            <w:r w:rsidR="00B451A0">
              <w:t xml:space="preserve"> </w:t>
            </w:r>
            <w:r w:rsidR="008352DE" w:rsidRPr="00B451A0">
              <w:t>Atlik</w:t>
            </w:r>
            <w:r w:rsidR="00844D9F" w:rsidRPr="00B451A0">
              <w:t>ti</w:t>
            </w:r>
            <w:r w:rsidR="008352DE" w:rsidRPr="00B451A0">
              <w:t xml:space="preserve"> transporto priemonių patikr</w:t>
            </w:r>
            <w:r w:rsidR="00C56F80" w:rsidRPr="00B451A0">
              <w:t>inimus</w:t>
            </w:r>
            <w:r w:rsidR="008352DE" w:rsidRPr="00B451A0">
              <w:t>.</w:t>
            </w:r>
          </w:p>
          <w:p w:rsidR="008352DE" w:rsidRPr="00B25B11" w:rsidRDefault="00B25B11" w:rsidP="00814629">
            <w:pPr>
              <w:textAlignment w:val="baseline"/>
              <w:rPr>
                <w:b/>
                <w:bCs/>
              </w:rPr>
            </w:pPr>
            <w:r>
              <w:t>8.4.</w:t>
            </w:r>
            <w:r w:rsidR="00B451A0">
              <w:t xml:space="preserve"> </w:t>
            </w:r>
            <w:r w:rsidR="008352DE" w:rsidRPr="00B451A0">
              <w:t>Naudo</w:t>
            </w:r>
            <w:r w:rsidR="00844D9F" w:rsidRPr="00B451A0">
              <w:t>ti</w:t>
            </w:r>
            <w:r w:rsidR="008352DE" w:rsidRPr="00B451A0">
              <w:t xml:space="preserve"> informacines technologijas, pagrindinę programinę įrangą</w:t>
            </w:r>
            <w:r w:rsidR="00B926C8" w:rsidRPr="00B451A0">
              <w:t>, duomenų bazes, registrus ir sistema</w:t>
            </w:r>
            <w:r w:rsidR="008352DE" w:rsidRPr="00B451A0">
              <w:t>s.</w:t>
            </w:r>
          </w:p>
          <w:p w:rsidR="008352DE" w:rsidRPr="00B25B11" w:rsidRDefault="00B25B11" w:rsidP="00814629">
            <w:pPr>
              <w:textAlignment w:val="baseline"/>
              <w:rPr>
                <w:b/>
                <w:bCs/>
              </w:rPr>
            </w:pPr>
            <w:r>
              <w:t>8.5.</w:t>
            </w:r>
            <w:r w:rsidR="00B451A0">
              <w:t xml:space="preserve"> </w:t>
            </w:r>
            <w:r w:rsidR="008352DE" w:rsidRPr="00B451A0">
              <w:t>Atlik</w:t>
            </w:r>
            <w:r w:rsidR="00844D9F" w:rsidRPr="00B451A0">
              <w:t>ti</w:t>
            </w:r>
            <w:r w:rsidR="008352DE" w:rsidRPr="00B451A0">
              <w:t xml:space="preserve"> asmenų ir transporto priemonių</w:t>
            </w:r>
            <w:r w:rsidR="00C56F80" w:rsidRPr="00B451A0">
              <w:t>,</w:t>
            </w:r>
            <w:r w:rsidR="008352DE" w:rsidRPr="00B451A0">
              <w:t xml:space="preserve"> kertančių sieną patikrinimą, atsižvelgiant į esamą riziką ir rizikos</w:t>
            </w:r>
            <w:r w:rsidR="009D3838" w:rsidRPr="00B451A0">
              <w:t xml:space="preserve"> </w:t>
            </w:r>
            <w:r w:rsidR="008352DE" w:rsidRPr="00B451A0">
              <w:t>profilius.</w:t>
            </w:r>
          </w:p>
          <w:p w:rsidR="008352DE" w:rsidRPr="00B25B11" w:rsidRDefault="00B25B11" w:rsidP="00814629">
            <w:pPr>
              <w:textAlignment w:val="baseline"/>
              <w:rPr>
                <w:b/>
                <w:bCs/>
              </w:rPr>
            </w:pPr>
            <w:r>
              <w:t>8.6.</w:t>
            </w:r>
            <w:r w:rsidR="00B451A0">
              <w:t xml:space="preserve"> </w:t>
            </w:r>
            <w:r w:rsidR="008352DE" w:rsidRPr="00B451A0">
              <w:t>Užtikrin</w:t>
            </w:r>
            <w:r w:rsidR="00844D9F" w:rsidRPr="00B451A0">
              <w:t>ti</w:t>
            </w:r>
            <w:r w:rsidR="008352DE" w:rsidRPr="00B451A0">
              <w:t xml:space="preserve"> pagrindines žmogaus teises, priim</w:t>
            </w:r>
            <w:r w:rsidR="00844D9F" w:rsidRPr="00B451A0">
              <w:t>ti</w:t>
            </w:r>
            <w:r w:rsidR="008352DE" w:rsidRPr="00B451A0">
              <w:t xml:space="preserve"> prašymus dėl pabėgėlio ar apsaugos suteikimo.</w:t>
            </w:r>
          </w:p>
          <w:p w:rsidR="00A517AD" w:rsidRPr="00B451A0" w:rsidRDefault="00B25B11" w:rsidP="00814629">
            <w:pPr>
              <w:textAlignment w:val="baseline"/>
            </w:pPr>
            <w:r>
              <w:t>8.7.</w:t>
            </w:r>
            <w:r w:rsidR="00B451A0">
              <w:t xml:space="preserve"> </w:t>
            </w:r>
            <w:r w:rsidR="008352DE" w:rsidRPr="00B451A0">
              <w:t>Atlik</w:t>
            </w:r>
            <w:r w:rsidR="00844D9F" w:rsidRPr="00B451A0">
              <w:t>ti</w:t>
            </w:r>
            <w:r w:rsidR="008352DE" w:rsidRPr="00B451A0">
              <w:t xml:space="preserve"> asmenų, daiktų, prekių, krovinių ir transporto priemonių patikrinimus bei priim</w:t>
            </w:r>
            <w:r w:rsidR="00844D9F" w:rsidRPr="00B451A0">
              <w:t>ti</w:t>
            </w:r>
            <w:r w:rsidR="008352DE" w:rsidRPr="00B451A0">
              <w:t xml:space="preserve"> sprendimus dėl leidimo vykti per valstybės sieną.</w:t>
            </w:r>
          </w:p>
        </w:tc>
        <w:tc>
          <w:tcPr>
            <w:tcW w:w="1032" w:type="pct"/>
            <w:tcBorders>
              <w:top w:val="single" w:sz="6" w:space="0" w:color="000000"/>
              <w:left w:val="single" w:sz="6" w:space="0" w:color="000000"/>
              <w:bottom w:val="single" w:sz="6" w:space="0" w:color="000000"/>
              <w:right w:val="single" w:sz="6" w:space="0" w:color="000000"/>
            </w:tcBorders>
            <w:shd w:val="clear" w:color="auto" w:fill="auto"/>
          </w:tcPr>
          <w:p w:rsidR="008352DE" w:rsidRPr="00B451A0" w:rsidRDefault="008352DE" w:rsidP="00814629">
            <w:r w:rsidRPr="00B451A0">
              <w:rPr>
                <w:b/>
                <w:bCs/>
              </w:rPr>
              <w:t>Patikrinimai kertant sieną</w:t>
            </w:r>
          </w:p>
        </w:tc>
      </w:tr>
      <w:tr w:rsidR="008352DE" w:rsidRPr="00B451A0" w:rsidTr="00DE2C90">
        <w:trPr>
          <w:trHeight w:val="57"/>
        </w:trPr>
        <w:tc>
          <w:tcPr>
            <w:tcW w:w="5000" w:type="pct"/>
            <w:gridSpan w:val="4"/>
            <w:shd w:val="clear" w:color="auto" w:fill="auto"/>
          </w:tcPr>
          <w:p w:rsidR="008352DE" w:rsidRPr="00B451A0" w:rsidRDefault="008352DE" w:rsidP="00814629">
            <w:pPr>
              <w:rPr>
                <w:b/>
                <w:bCs/>
              </w:rPr>
            </w:pPr>
            <w:r w:rsidRPr="00B451A0">
              <w:rPr>
                <w:b/>
                <w:bCs/>
              </w:rPr>
              <w:t>Pasirenkamosios kompetencijos</w:t>
            </w:r>
          </w:p>
        </w:tc>
      </w:tr>
      <w:tr w:rsidR="008352DE" w:rsidRPr="00B451A0" w:rsidTr="00DE2C90">
        <w:trPr>
          <w:trHeight w:val="57"/>
        </w:trPr>
        <w:tc>
          <w:tcPr>
            <w:tcW w:w="330" w:type="pct"/>
            <w:shd w:val="clear" w:color="auto" w:fill="auto"/>
          </w:tcPr>
          <w:p w:rsidR="008352DE" w:rsidRPr="00B451A0" w:rsidRDefault="008352DE" w:rsidP="00814629">
            <w:r w:rsidRPr="00B451A0">
              <w:t>1.</w:t>
            </w:r>
          </w:p>
        </w:tc>
        <w:tc>
          <w:tcPr>
            <w:tcW w:w="841" w:type="pct"/>
            <w:tcBorders>
              <w:top w:val="single" w:sz="6" w:space="0" w:color="000000"/>
              <w:left w:val="single" w:sz="6" w:space="0" w:color="000000"/>
              <w:bottom w:val="single" w:sz="6" w:space="0" w:color="000000"/>
              <w:right w:val="single" w:sz="6" w:space="0" w:color="000000"/>
            </w:tcBorders>
            <w:shd w:val="clear" w:color="auto" w:fill="auto"/>
          </w:tcPr>
          <w:p w:rsidR="008352DE" w:rsidRPr="00B451A0" w:rsidRDefault="008352DE" w:rsidP="00814629">
            <w:r w:rsidRPr="00B451A0">
              <w:rPr>
                <w:b/>
                <w:bCs/>
              </w:rPr>
              <w:t xml:space="preserve">Bendrauti </w:t>
            </w:r>
            <w:r w:rsidR="00844D9F" w:rsidRPr="00B451A0">
              <w:rPr>
                <w:b/>
                <w:bCs/>
              </w:rPr>
              <w:t xml:space="preserve">profesine </w:t>
            </w:r>
            <w:r w:rsidRPr="00B451A0">
              <w:rPr>
                <w:b/>
                <w:bCs/>
              </w:rPr>
              <w:t>užsienio kalba pasieniečio veikloje</w:t>
            </w:r>
          </w:p>
        </w:tc>
        <w:tc>
          <w:tcPr>
            <w:tcW w:w="2797" w:type="pct"/>
            <w:tcBorders>
              <w:top w:val="single" w:sz="6" w:space="0" w:color="000000"/>
              <w:left w:val="single" w:sz="6" w:space="0" w:color="000000"/>
              <w:bottom w:val="single" w:sz="6" w:space="0" w:color="000000"/>
              <w:right w:val="single" w:sz="6" w:space="0" w:color="000000"/>
            </w:tcBorders>
            <w:shd w:val="clear" w:color="auto" w:fill="auto"/>
          </w:tcPr>
          <w:p w:rsidR="008352DE" w:rsidRPr="00B451A0" w:rsidRDefault="00B451A0" w:rsidP="00814629">
            <w:pPr>
              <w:pStyle w:val="Sraopastraipa"/>
              <w:numPr>
                <w:ilvl w:val="1"/>
                <w:numId w:val="23"/>
              </w:numPr>
              <w:tabs>
                <w:tab w:val="left" w:pos="431"/>
              </w:tabs>
              <w:ind w:left="0" w:firstLine="6"/>
              <w:textAlignment w:val="baseline"/>
            </w:pPr>
            <w:r>
              <w:t xml:space="preserve"> </w:t>
            </w:r>
            <w:r w:rsidR="008352DE" w:rsidRPr="00B451A0">
              <w:t>Paaiškin</w:t>
            </w:r>
            <w:r w:rsidR="00844D9F" w:rsidRPr="00B451A0">
              <w:t>ti</w:t>
            </w:r>
            <w:r w:rsidR="008352DE" w:rsidRPr="00B451A0">
              <w:t xml:space="preserve"> užsienio kalb</w:t>
            </w:r>
            <w:r w:rsidR="00C56F80" w:rsidRPr="00B451A0">
              <w:t>ų</w:t>
            </w:r>
            <w:r w:rsidR="008352DE" w:rsidRPr="00B451A0">
              <w:t xml:space="preserve"> svarbą pasieniečio funkcijoms atlikti.</w:t>
            </w:r>
          </w:p>
          <w:p w:rsidR="008352DE" w:rsidRPr="00B451A0" w:rsidRDefault="00B451A0" w:rsidP="00814629">
            <w:pPr>
              <w:pStyle w:val="Sraopastraipa"/>
              <w:numPr>
                <w:ilvl w:val="1"/>
                <w:numId w:val="23"/>
              </w:numPr>
              <w:tabs>
                <w:tab w:val="left" w:pos="431"/>
              </w:tabs>
              <w:ind w:left="0" w:firstLine="6"/>
              <w:textAlignment w:val="baseline"/>
            </w:pPr>
            <w:r>
              <w:t xml:space="preserve"> </w:t>
            </w:r>
            <w:r w:rsidR="008352DE" w:rsidRPr="00B451A0">
              <w:t>Pademonstruo</w:t>
            </w:r>
            <w:r w:rsidR="00844D9F" w:rsidRPr="00B451A0">
              <w:t>ti</w:t>
            </w:r>
            <w:r w:rsidR="008352DE" w:rsidRPr="00B451A0">
              <w:t xml:space="preserve"> užsienio kalbos fonetikos, gramatikos pagrindus, rašybos principus.</w:t>
            </w:r>
          </w:p>
          <w:p w:rsidR="008352DE" w:rsidRPr="00B451A0" w:rsidRDefault="00B451A0" w:rsidP="00814629">
            <w:pPr>
              <w:pStyle w:val="Sraopastraipa"/>
              <w:numPr>
                <w:ilvl w:val="1"/>
                <w:numId w:val="23"/>
              </w:numPr>
              <w:tabs>
                <w:tab w:val="left" w:pos="431"/>
              </w:tabs>
              <w:ind w:left="0" w:firstLine="6"/>
              <w:textAlignment w:val="baseline"/>
            </w:pPr>
            <w:r>
              <w:t xml:space="preserve"> </w:t>
            </w:r>
            <w:r w:rsidR="008352DE" w:rsidRPr="00B451A0">
              <w:t>Pademonstruo</w:t>
            </w:r>
            <w:r w:rsidR="00844D9F" w:rsidRPr="00B451A0">
              <w:t>ti</w:t>
            </w:r>
            <w:r w:rsidR="008352DE" w:rsidRPr="00B451A0">
              <w:t xml:space="preserve"> bendrinės ir profesinės užsienio kalbos leksikos pradmenis.</w:t>
            </w:r>
          </w:p>
          <w:p w:rsidR="008352DE" w:rsidRPr="00B451A0" w:rsidRDefault="00B451A0" w:rsidP="00814629">
            <w:pPr>
              <w:pStyle w:val="Sraopastraipa"/>
              <w:numPr>
                <w:ilvl w:val="1"/>
                <w:numId w:val="23"/>
              </w:numPr>
              <w:tabs>
                <w:tab w:val="left" w:pos="431"/>
              </w:tabs>
              <w:ind w:left="0" w:firstLine="6"/>
              <w:textAlignment w:val="baseline"/>
            </w:pPr>
            <w:r>
              <w:t xml:space="preserve"> </w:t>
            </w:r>
            <w:r w:rsidR="008352DE" w:rsidRPr="00B451A0">
              <w:t>Pademonstruo</w:t>
            </w:r>
            <w:r w:rsidR="00844D9F" w:rsidRPr="00B451A0">
              <w:t>ti</w:t>
            </w:r>
            <w:r w:rsidR="008352DE" w:rsidRPr="00B451A0">
              <w:t xml:space="preserve"> užsienio kalbos vartojimo įgūdžius kasdienėse situac</w:t>
            </w:r>
            <w:r w:rsidR="00D121FE" w:rsidRPr="00B451A0">
              <w:t>ijose ir profesinėje aplinkoje.</w:t>
            </w:r>
          </w:p>
        </w:tc>
        <w:tc>
          <w:tcPr>
            <w:tcW w:w="1032" w:type="pct"/>
            <w:tcBorders>
              <w:top w:val="single" w:sz="6" w:space="0" w:color="000000"/>
              <w:left w:val="single" w:sz="6" w:space="0" w:color="000000"/>
              <w:bottom w:val="single" w:sz="6" w:space="0" w:color="000000"/>
              <w:right w:val="single" w:sz="6" w:space="0" w:color="000000"/>
            </w:tcBorders>
            <w:shd w:val="clear" w:color="auto" w:fill="auto"/>
          </w:tcPr>
          <w:p w:rsidR="008352DE" w:rsidRPr="00B451A0" w:rsidRDefault="008352DE" w:rsidP="00814629">
            <w:r w:rsidRPr="00B451A0">
              <w:rPr>
                <w:b/>
                <w:bCs/>
              </w:rPr>
              <w:t>Profesinė užsienio kalba pasieniečio veikloje</w:t>
            </w:r>
          </w:p>
        </w:tc>
      </w:tr>
      <w:tr w:rsidR="00A517AD" w:rsidRPr="00B451A0" w:rsidTr="00DE2C90">
        <w:trPr>
          <w:trHeight w:val="57"/>
        </w:trPr>
        <w:tc>
          <w:tcPr>
            <w:tcW w:w="330" w:type="pct"/>
            <w:shd w:val="clear" w:color="auto" w:fill="auto"/>
          </w:tcPr>
          <w:p w:rsidR="00A517AD" w:rsidRPr="00B451A0" w:rsidRDefault="00A517AD" w:rsidP="00814629">
            <w:r w:rsidRPr="00B451A0">
              <w:t>2.</w:t>
            </w:r>
          </w:p>
        </w:tc>
        <w:tc>
          <w:tcPr>
            <w:tcW w:w="841" w:type="pct"/>
            <w:tcBorders>
              <w:top w:val="single" w:sz="6" w:space="0" w:color="000000"/>
              <w:left w:val="single" w:sz="6" w:space="0" w:color="000000"/>
              <w:bottom w:val="single" w:sz="6" w:space="0" w:color="000000"/>
              <w:right w:val="single" w:sz="6" w:space="0" w:color="000000"/>
            </w:tcBorders>
            <w:shd w:val="clear" w:color="auto" w:fill="auto"/>
          </w:tcPr>
          <w:p w:rsidR="00A517AD" w:rsidRPr="00B451A0" w:rsidRDefault="00A517AD" w:rsidP="00814629">
            <w:r w:rsidRPr="00B451A0">
              <w:rPr>
                <w:b/>
                <w:bCs/>
              </w:rPr>
              <w:t xml:space="preserve">Atlikti pasienio sargybų </w:t>
            </w:r>
            <w:r w:rsidRPr="00B451A0">
              <w:rPr>
                <w:b/>
                <w:bCs/>
              </w:rPr>
              <w:lastRenderedPageBreak/>
              <w:t>funkcijas oro uoste</w:t>
            </w:r>
          </w:p>
        </w:tc>
        <w:tc>
          <w:tcPr>
            <w:tcW w:w="2797" w:type="pct"/>
            <w:tcBorders>
              <w:top w:val="single" w:sz="6" w:space="0" w:color="000000"/>
              <w:left w:val="single" w:sz="6" w:space="0" w:color="000000"/>
              <w:bottom w:val="single" w:sz="6" w:space="0" w:color="000000"/>
              <w:right w:val="single" w:sz="6" w:space="0" w:color="000000"/>
            </w:tcBorders>
            <w:shd w:val="clear" w:color="auto" w:fill="auto"/>
          </w:tcPr>
          <w:p w:rsidR="00A517AD" w:rsidRPr="00B451A0" w:rsidRDefault="00B451A0" w:rsidP="00814629">
            <w:pPr>
              <w:pStyle w:val="Sraopastraipa"/>
              <w:numPr>
                <w:ilvl w:val="1"/>
                <w:numId w:val="24"/>
              </w:numPr>
              <w:tabs>
                <w:tab w:val="left" w:pos="431"/>
              </w:tabs>
              <w:ind w:left="0" w:firstLine="6"/>
              <w:textAlignment w:val="baseline"/>
            </w:pPr>
            <w:r>
              <w:lastRenderedPageBreak/>
              <w:t xml:space="preserve"> </w:t>
            </w:r>
            <w:r w:rsidR="00844D9F" w:rsidRPr="00B451A0">
              <w:t>Atli</w:t>
            </w:r>
            <w:r w:rsidR="00A517AD" w:rsidRPr="00B451A0">
              <w:t>k</w:t>
            </w:r>
            <w:r w:rsidR="00844D9F" w:rsidRPr="00B451A0">
              <w:t>ti</w:t>
            </w:r>
            <w:r w:rsidR="00A517AD" w:rsidRPr="00B451A0">
              <w:t xml:space="preserve"> pasieniečio kasdienio darbo funkcijas oro uoste.</w:t>
            </w:r>
          </w:p>
          <w:p w:rsidR="00A517AD" w:rsidRPr="00B451A0" w:rsidRDefault="00B451A0" w:rsidP="00814629">
            <w:pPr>
              <w:pStyle w:val="Sraopastraipa"/>
              <w:numPr>
                <w:ilvl w:val="1"/>
                <w:numId w:val="24"/>
              </w:numPr>
              <w:tabs>
                <w:tab w:val="left" w:pos="431"/>
              </w:tabs>
              <w:ind w:left="0" w:firstLine="6"/>
              <w:textAlignment w:val="baseline"/>
            </w:pPr>
            <w:r>
              <w:t xml:space="preserve"> </w:t>
            </w:r>
            <w:r w:rsidR="00844D9F" w:rsidRPr="00B451A0">
              <w:t>Laikytis</w:t>
            </w:r>
            <w:r w:rsidR="00A517AD" w:rsidRPr="00B451A0">
              <w:t xml:space="preserve"> saugumo ir apsaugą užtikrinančių </w:t>
            </w:r>
            <w:r w:rsidR="00A517AD" w:rsidRPr="00B451A0">
              <w:lastRenderedPageBreak/>
              <w:t>procedūrų, bendrosios aviacijos tvarkos taisyklių.</w:t>
            </w:r>
          </w:p>
          <w:p w:rsidR="00A517AD" w:rsidRPr="00B451A0" w:rsidRDefault="00B451A0" w:rsidP="00814629">
            <w:pPr>
              <w:pStyle w:val="Sraopastraipa"/>
              <w:numPr>
                <w:ilvl w:val="1"/>
                <w:numId w:val="24"/>
              </w:numPr>
              <w:tabs>
                <w:tab w:val="left" w:pos="431"/>
              </w:tabs>
              <w:ind w:left="0" w:firstLine="6"/>
              <w:textAlignment w:val="baseline"/>
            </w:pPr>
            <w:r>
              <w:t xml:space="preserve"> </w:t>
            </w:r>
            <w:r w:rsidR="00C56F80" w:rsidRPr="00B451A0">
              <w:t xml:space="preserve">Užkirsti kelią nelegaliai migracijai </w:t>
            </w:r>
            <w:r w:rsidR="00A517AD" w:rsidRPr="00B451A0">
              <w:t>oro uoste.</w:t>
            </w:r>
          </w:p>
        </w:tc>
        <w:tc>
          <w:tcPr>
            <w:tcW w:w="1032" w:type="pct"/>
            <w:tcBorders>
              <w:top w:val="single" w:sz="6" w:space="0" w:color="000000"/>
              <w:left w:val="single" w:sz="6" w:space="0" w:color="000000"/>
              <w:bottom w:val="single" w:sz="6" w:space="0" w:color="000000"/>
              <w:right w:val="single" w:sz="6" w:space="0" w:color="000000"/>
            </w:tcBorders>
            <w:shd w:val="clear" w:color="auto" w:fill="auto"/>
          </w:tcPr>
          <w:p w:rsidR="00A517AD" w:rsidRPr="00B451A0" w:rsidRDefault="00844D9F" w:rsidP="00814629">
            <w:pPr>
              <w:rPr>
                <w:b/>
              </w:rPr>
            </w:pPr>
            <w:r w:rsidRPr="00B451A0">
              <w:rPr>
                <w:b/>
              </w:rPr>
              <w:lastRenderedPageBreak/>
              <w:t>Pasienio sargybų funkcijos oro uoste</w:t>
            </w:r>
          </w:p>
        </w:tc>
      </w:tr>
      <w:tr w:rsidR="00A517AD" w:rsidRPr="00B451A0" w:rsidTr="00DE2C90">
        <w:trPr>
          <w:trHeight w:val="57"/>
        </w:trPr>
        <w:tc>
          <w:tcPr>
            <w:tcW w:w="330" w:type="pct"/>
            <w:shd w:val="clear" w:color="auto" w:fill="auto"/>
          </w:tcPr>
          <w:p w:rsidR="00A517AD" w:rsidRPr="00B451A0" w:rsidRDefault="00A517AD" w:rsidP="00814629">
            <w:r w:rsidRPr="00B451A0">
              <w:lastRenderedPageBreak/>
              <w:t>3.</w:t>
            </w:r>
          </w:p>
        </w:tc>
        <w:tc>
          <w:tcPr>
            <w:tcW w:w="841" w:type="pct"/>
            <w:tcBorders>
              <w:top w:val="single" w:sz="6" w:space="0" w:color="000000"/>
              <w:left w:val="single" w:sz="6" w:space="0" w:color="000000"/>
              <w:bottom w:val="single" w:sz="6" w:space="0" w:color="000000"/>
              <w:right w:val="single" w:sz="6" w:space="0" w:color="000000"/>
            </w:tcBorders>
            <w:shd w:val="clear" w:color="auto" w:fill="auto"/>
          </w:tcPr>
          <w:p w:rsidR="00A517AD" w:rsidRPr="00B451A0" w:rsidRDefault="00A517AD" w:rsidP="00814629">
            <w:r w:rsidRPr="00B451A0">
              <w:rPr>
                <w:b/>
                <w:bCs/>
              </w:rPr>
              <w:t>Atlikti pasienio sargybų funkcijas jūrų uoste</w:t>
            </w:r>
          </w:p>
        </w:tc>
        <w:tc>
          <w:tcPr>
            <w:tcW w:w="2797" w:type="pct"/>
            <w:tcBorders>
              <w:top w:val="single" w:sz="6" w:space="0" w:color="000000"/>
              <w:left w:val="single" w:sz="6" w:space="0" w:color="000000"/>
              <w:bottom w:val="single" w:sz="6" w:space="0" w:color="000000"/>
              <w:right w:val="single" w:sz="6" w:space="0" w:color="000000"/>
            </w:tcBorders>
            <w:shd w:val="clear" w:color="auto" w:fill="auto"/>
          </w:tcPr>
          <w:p w:rsidR="00A517AD" w:rsidRPr="00B451A0" w:rsidRDefault="00B451A0" w:rsidP="00814629">
            <w:pPr>
              <w:pStyle w:val="Sraopastraipa"/>
              <w:numPr>
                <w:ilvl w:val="1"/>
                <w:numId w:val="26"/>
              </w:numPr>
              <w:tabs>
                <w:tab w:val="left" w:pos="431"/>
              </w:tabs>
              <w:ind w:left="0" w:firstLine="6"/>
              <w:textAlignment w:val="baseline"/>
              <w:rPr>
                <w:b/>
                <w:bCs/>
              </w:rPr>
            </w:pPr>
            <w:r>
              <w:t xml:space="preserve"> </w:t>
            </w:r>
            <w:r w:rsidR="00844D9F" w:rsidRPr="00B451A0">
              <w:t>Atli</w:t>
            </w:r>
            <w:r w:rsidR="00A517AD" w:rsidRPr="00B451A0">
              <w:t>k</w:t>
            </w:r>
            <w:r w:rsidR="00844D9F" w:rsidRPr="00B451A0">
              <w:t xml:space="preserve">ti </w:t>
            </w:r>
            <w:r w:rsidR="00A517AD" w:rsidRPr="00B451A0">
              <w:t>pasieniečio kasdienio darbo funkcijos jūrų uoste.</w:t>
            </w:r>
          </w:p>
          <w:p w:rsidR="00A517AD" w:rsidRPr="00B451A0" w:rsidRDefault="00B451A0" w:rsidP="00814629">
            <w:pPr>
              <w:pStyle w:val="Sraopastraipa"/>
              <w:numPr>
                <w:ilvl w:val="1"/>
                <w:numId w:val="26"/>
              </w:numPr>
              <w:tabs>
                <w:tab w:val="left" w:pos="431"/>
              </w:tabs>
              <w:ind w:left="0" w:firstLine="6"/>
              <w:textAlignment w:val="baseline"/>
            </w:pPr>
            <w:r>
              <w:t xml:space="preserve"> </w:t>
            </w:r>
            <w:r w:rsidR="00844D9F" w:rsidRPr="00B451A0">
              <w:t>P</w:t>
            </w:r>
            <w:r w:rsidR="00A517AD" w:rsidRPr="00B451A0">
              <w:t>atruliuo</w:t>
            </w:r>
            <w:r w:rsidR="00844D9F" w:rsidRPr="00B451A0">
              <w:t>ti</w:t>
            </w:r>
            <w:r w:rsidR="00A517AD" w:rsidRPr="00B451A0">
              <w:t xml:space="preserve"> jūroje ją stebint.</w:t>
            </w:r>
          </w:p>
          <w:p w:rsidR="005E5A84" w:rsidRPr="00B451A0" w:rsidRDefault="00B451A0" w:rsidP="00814629">
            <w:pPr>
              <w:pStyle w:val="Sraopastraipa"/>
              <w:numPr>
                <w:ilvl w:val="1"/>
                <w:numId w:val="26"/>
              </w:numPr>
              <w:tabs>
                <w:tab w:val="left" w:pos="431"/>
              </w:tabs>
              <w:ind w:left="0" w:firstLine="6"/>
              <w:textAlignment w:val="baseline"/>
            </w:pPr>
            <w:r>
              <w:t xml:space="preserve"> </w:t>
            </w:r>
            <w:r w:rsidR="005E5A84" w:rsidRPr="00B451A0">
              <w:t>Užkirsti kelią nelegaliai migracijai jūrų uoste.</w:t>
            </w:r>
          </w:p>
        </w:tc>
        <w:tc>
          <w:tcPr>
            <w:tcW w:w="1032" w:type="pct"/>
            <w:tcBorders>
              <w:top w:val="single" w:sz="6" w:space="0" w:color="000000"/>
              <w:left w:val="single" w:sz="6" w:space="0" w:color="000000"/>
              <w:bottom w:val="single" w:sz="6" w:space="0" w:color="000000"/>
              <w:right w:val="single" w:sz="6" w:space="0" w:color="000000"/>
            </w:tcBorders>
            <w:shd w:val="clear" w:color="auto" w:fill="auto"/>
          </w:tcPr>
          <w:p w:rsidR="00A517AD" w:rsidRPr="00B451A0" w:rsidRDefault="00844D9F" w:rsidP="00814629">
            <w:r w:rsidRPr="00B451A0">
              <w:rPr>
                <w:b/>
              </w:rPr>
              <w:t>Pasienio sargybų funkcijos jūrų uoste</w:t>
            </w:r>
          </w:p>
        </w:tc>
      </w:tr>
    </w:tbl>
    <w:p w:rsidR="00CD5D17" w:rsidRPr="00DE2C90" w:rsidRDefault="00CD5D17" w:rsidP="00814629">
      <w:pPr>
        <w:rPr>
          <w:b/>
          <w:bCs/>
        </w:rPr>
      </w:pPr>
    </w:p>
    <w:p w:rsidR="00B6646A" w:rsidRPr="00DE2C90" w:rsidRDefault="00B6646A" w:rsidP="00814629">
      <w:r w:rsidRPr="00DE2C90">
        <w:rPr>
          <w:i/>
          <w:iCs/>
        </w:rPr>
        <w:t>Paaiškinimas:</w:t>
      </w:r>
    </w:p>
    <w:p w:rsidR="00B6646A" w:rsidRPr="00DE2C90" w:rsidRDefault="00704EAE" w:rsidP="00814629">
      <w:pPr>
        <w:ind w:firstLine="1300"/>
        <w:jc w:val="both"/>
      </w:pPr>
      <w:r w:rsidRPr="00DE2C90">
        <w:rPr>
          <w:b/>
        </w:rPr>
        <w:t>*</w:t>
      </w:r>
      <w:r w:rsidR="00B6646A" w:rsidRPr="00DE2C90">
        <w:t xml:space="preserve"> pažymėtos privalomosios kompetencijos ir jų moduliai yra reglamentuojami kitais teisės aktais, žr. programos aprašo 4.3. punktą.</w:t>
      </w:r>
    </w:p>
    <w:p w:rsidR="00CE2642" w:rsidRPr="00DE2C90" w:rsidRDefault="00CD5D17" w:rsidP="00814629">
      <w:pPr>
        <w:rPr>
          <w:b/>
          <w:bCs/>
        </w:rPr>
      </w:pPr>
      <w:r w:rsidRPr="00DE2C90">
        <w:rPr>
          <w:b/>
          <w:bCs/>
        </w:rPr>
        <w:br w:type="page"/>
      </w:r>
    </w:p>
    <w:p w:rsidR="00CE2642" w:rsidRPr="009D6768" w:rsidRDefault="00CE2642" w:rsidP="00814629">
      <w:pPr>
        <w:pStyle w:val="Antrat1"/>
      </w:pPr>
      <w:bookmarkStart w:id="3" w:name="_Toc490140610"/>
      <w:r w:rsidRPr="00DE2C90">
        <w:lastRenderedPageBreak/>
        <w:t>3. KREDITŲ PRISKYRIMAS</w:t>
      </w:r>
      <w:r w:rsidR="009D6768">
        <w:t xml:space="preserve"> </w:t>
      </w:r>
      <w:r w:rsidRPr="00DE2C90">
        <w:t>MOKYMOSI MODULIAMS (REKOMENDACIJOS)</w:t>
      </w:r>
      <w:bookmarkEnd w:id="3"/>
    </w:p>
    <w:p w:rsidR="009D6768" w:rsidRPr="00DE2C90" w:rsidRDefault="009D6768" w:rsidP="00814629">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7"/>
        <w:gridCol w:w="9"/>
        <w:gridCol w:w="1409"/>
        <w:gridCol w:w="14"/>
        <w:gridCol w:w="1425"/>
        <w:gridCol w:w="1417"/>
        <w:gridCol w:w="1559"/>
        <w:gridCol w:w="24"/>
        <w:gridCol w:w="1194"/>
      </w:tblGrid>
      <w:tr w:rsidR="009D6768" w:rsidRPr="00892F72" w:rsidTr="009D6768">
        <w:trPr>
          <w:trHeight w:val="495"/>
        </w:trPr>
        <w:tc>
          <w:tcPr>
            <w:tcW w:w="1526" w:type="pct"/>
            <w:gridSpan w:val="2"/>
            <w:vMerge w:val="restart"/>
            <w:shd w:val="clear" w:color="auto" w:fill="auto"/>
            <w:vAlign w:val="center"/>
          </w:tcPr>
          <w:p w:rsidR="00CE2642" w:rsidRPr="00892F72" w:rsidRDefault="00CE2642" w:rsidP="00814629">
            <w:pPr>
              <w:jc w:val="right"/>
              <w:rPr>
                <w:b/>
                <w:bCs/>
              </w:rPr>
            </w:pPr>
            <w:r w:rsidRPr="00892F72">
              <w:rPr>
                <w:b/>
                <w:bCs/>
              </w:rPr>
              <w:t>Mokymo</w:t>
            </w:r>
          </w:p>
          <w:p w:rsidR="00CE2642" w:rsidRPr="00892F72" w:rsidRDefault="00CE2642" w:rsidP="00814629">
            <w:pPr>
              <w:jc w:val="right"/>
              <w:rPr>
                <w:b/>
                <w:bCs/>
              </w:rPr>
            </w:pPr>
            <w:r w:rsidRPr="00892F72">
              <w:rPr>
                <w:b/>
                <w:bCs/>
              </w:rPr>
              <w:t>organizavimas</w:t>
            </w:r>
          </w:p>
          <w:p w:rsidR="00CE2642" w:rsidRPr="00892F72" w:rsidRDefault="00CE2642" w:rsidP="00814629">
            <w:pPr>
              <w:rPr>
                <w:b/>
                <w:bCs/>
              </w:rPr>
            </w:pPr>
          </w:p>
          <w:p w:rsidR="00CE2642" w:rsidRPr="00892F72" w:rsidRDefault="00CE2642" w:rsidP="00814629">
            <w:pPr>
              <w:rPr>
                <w:b/>
                <w:bCs/>
              </w:rPr>
            </w:pPr>
          </w:p>
          <w:p w:rsidR="00CE2642" w:rsidRPr="00892F72" w:rsidRDefault="00CE2642" w:rsidP="00814629">
            <w:pPr>
              <w:rPr>
                <w:b/>
                <w:bCs/>
              </w:rPr>
            </w:pPr>
            <w:r w:rsidRPr="00892F72">
              <w:rPr>
                <w:b/>
                <w:bCs/>
              </w:rPr>
              <w:t>Kompetencija/</w:t>
            </w:r>
          </w:p>
          <w:p w:rsidR="00CE2642" w:rsidRPr="00892F72" w:rsidRDefault="00CE2642" w:rsidP="00814629">
            <w:pPr>
              <w:rPr>
                <w:b/>
                <w:bCs/>
              </w:rPr>
            </w:pPr>
            <w:r w:rsidRPr="00892F72">
              <w:rPr>
                <w:b/>
                <w:bCs/>
              </w:rPr>
              <w:t>mokymosi rezultatas</w:t>
            </w:r>
          </w:p>
        </w:tc>
        <w:tc>
          <w:tcPr>
            <w:tcW w:w="1405" w:type="pct"/>
            <w:gridSpan w:val="3"/>
            <w:shd w:val="clear" w:color="auto" w:fill="auto"/>
            <w:vAlign w:val="center"/>
          </w:tcPr>
          <w:p w:rsidR="00CE2642" w:rsidRPr="00892F72" w:rsidRDefault="00CE2642" w:rsidP="00814629">
            <w:pPr>
              <w:jc w:val="center"/>
              <w:rPr>
                <w:b/>
                <w:bCs/>
              </w:rPr>
            </w:pPr>
            <w:r w:rsidRPr="00892F72">
              <w:rPr>
                <w:b/>
                <w:bCs/>
              </w:rPr>
              <w:t>Kontaktinės val.</w:t>
            </w:r>
          </w:p>
        </w:tc>
        <w:tc>
          <w:tcPr>
            <w:tcW w:w="699" w:type="pct"/>
            <w:vMerge w:val="restart"/>
            <w:shd w:val="clear" w:color="auto" w:fill="auto"/>
            <w:vAlign w:val="center"/>
          </w:tcPr>
          <w:p w:rsidR="00CE2642" w:rsidRPr="00892F72" w:rsidRDefault="00CE2642" w:rsidP="00814629">
            <w:pPr>
              <w:jc w:val="center"/>
              <w:rPr>
                <w:b/>
                <w:bCs/>
              </w:rPr>
            </w:pPr>
            <w:r w:rsidRPr="00892F72">
              <w:rPr>
                <w:b/>
                <w:bCs/>
              </w:rPr>
              <w:t>Konsul</w:t>
            </w:r>
            <w:r w:rsidR="00420B71" w:rsidRPr="00420B71">
              <w:rPr>
                <w:b/>
                <w:bCs/>
                <w:i/>
              </w:rPr>
              <w:softHyphen/>
            </w:r>
            <w:r w:rsidRPr="00892F72">
              <w:rPr>
                <w:b/>
                <w:bCs/>
              </w:rPr>
              <w:t>tacijos</w:t>
            </w:r>
          </w:p>
        </w:tc>
        <w:tc>
          <w:tcPr>
            <w:tcW w:w="769" w:type="pct"/>
            <w:vMerge w:val="restart"/>
            <w:shd w:val="clear" w:color="auto" w:fill="auto"/>
            <w:vAlign w:val="center"/>
          </w:tcPr>
          <w:p w:rsidR="00CE2642" w:rsidRPr="00892F72" w:rsidRDefault="00CE2642" w:rsidP="00814629">
            <w:pPr>
              <w:jc w:val="center"/>
              <w:rPr>
                <w:b/>
                <w:bCs/>
              </w:rPr>
            </w:pPr>
            <w:r w:rsidRPr="00892F72">
              <w:rPr>
                <w:b/>
                <w:bCs/>
              </w:rPr>
              <w:t>Savaran</w:t>
            </w:r>
            <w:r w:rsidR="00420B71" w:rsidRPr="00420B71">
              <w:rPr>
                <w:b/>
                <w:bCs/>
                <w:i/>
              </w:rPr>
              <w:softHyphen/>
            </w:r>
            <w:r w:rsidRPr="00892F72">
              <w:rPr>
                <w:b/>
                <w:bCs/>
              </w:rPr>
              <w:t>kiškas mokymasis</w:t>
            </w:r>
          </w:p>
        </w:tc>
        <w:tc>
          <w:tcPr>
            <w:tcW w:w="602" w:type="pct"/>
            <w:gridSpan w:val="2"/>
            <w:vMerge w:val="restart"/>
            <w:shd w:val="clear" w:color="auto" w:fill="auto"/>
            <w:vAlign w:val="center"/>
          </w:tcPr>
          <w:p w:rsidR="00CE2642" w:rsidRPr="00892F72" w:rsidRDefault="00CE2642" w:rsidP="00814629">
            <w:pPr>
              <w:jc w:val="center"/>
              <w:rPr>
                <w:b/>
                <w:bCs/>
              </w:rPr>
            </w:pPr>
            <w:r w:rsidRPr="00892F72">
              <w:rPr>
                <w:b/>
                <w:bCs/>
              </w:rPr>
              <w:t>Verti</w:t>
            </w:r>
            <w:r w:rsidR="00420B71" w:rsidRPr="00420B71">
              <w:rPr>
                <w:b/>
                <w:bCs/>
                <w:i/>
              </w:rPr>
              <w:softHyphen/>
            </w:r>
            <w:r w:rsidRPr="00892F72">
              <w:rPr>
                <w:b/>
                <w:bCs/>
              </w:rPr>
              <w:t>nimas</w:t>
            </w:r>
          </w:p>
        </w:tc>
      </w:tr>
      <w:tr w:rsidR="009D6768" w:rsidRPr="00892F72" w:rsidTr="009D6768">
        <w:trPr>
          <w:trHeight w:val="57"/>
        </w:trPr>
        <w:tc>
          <w:tcPr>
            <w:tcW w:w="1526" w:type="pct"/>
            <w:gridSpan w:val="2"/>
            <w:vMerge/>
            <w:shd w:val="clear" w:color="auto" w:fill="auto"/>
            <w:vAlign w:val="center"/>
          </w:tcPr>
          <w:p w:rsidR="00CE2642" w:rsidRPr="00892F72" w:rsidRDefault="00CE2642" w:rsidP="00814629">
            <w:pPr>
              <w:jc w:val="center"/>
              <w:rPr>
                <w:b/>
                <w:bCs/>
                <w:noProof/>
              </w:rPr>
            </w:pPr>
          </w:p>
        </w:tc>
        <w:tc>
          <w:tcPr>
            <w:tcW w:w="702" w:type="pct"/>
            <w:gridSpan w:val="2"/>
            <w:shd w:val="clear" w:color="auto" w:fill="auto"/>
            <w:vAlign w:val="center"/>
          </w:tcPr>
          <w:p w:rsidR="00CE2642" w:rsidRPr="00892F72" w:rsidRDefault="009D6768" w:rsidP="00814629">
            <w:pPr>
              <w:jc w:val="center"/>
              <w:rPr>
                <w:b/>
                <w:bCs/>
              </w:rPr>
            </w:pPr>
            <w:r w:rsidRPr="00892F72">
              <w:rPr>
                <w:b/>
                <w:bCs/>
              </w:rPr>
              <w:t>T</w:t>
            </w:r>
            <w:r w:rsidR="00CE2642" w:rsidRPr="00892F72">
              <w:rPr>
                <w:b/>
                <w:bCs/>
              </w:rPr>
              <w:t>eorinis</w:t>
            </w:r>
            <w:r w:rsidRPr="00892F72">
              <w:rPr>
                <w:b/>
                <w:bCs/>
              </w:rPr>
              <w:t xml:space="preserve"> </w:t>
            </w:r>
            <w:r w:rsidR="00CE2642" w:rsidRPr="00892F72">
              <w:rPr>
                <w:b/>
                <w:bCs/>
              </w:rPr>
              <w:t>moky</w:t>
            </w:r>
            <w:r w:rsidR="00420B71" w:rsidRPr="00420B71">
              <w:rPr>
                <w:b/>
                <w:bCs/>
                <w:i/>
              </w:rPr>
              <w:softHyphen/>
            </w:r>
            <w:r w:rsidR="00CE2642" w:rsidRPr="00892F72">
              <w:rPr>
                <w:b/>
                <w:bCs/>
              </w:rPr>
              <w:t>mas/is</w:t>
            </w:r>
          </w:p>
        </w:tc>
        <w:tc>
          <w:tcPr>
            <w:tcW w:w="703" w:type="pct"/>
            <w:shd w:val="clear" w:color="auto" w:fill="auto"/>
            <w:vAlign w:val="center"/>
          </w:tcPr>
          <w:p w:rsidR="00CE2642" w:rsidRPr="00892F72" w:rsidRDefault="00CE2642" w:rsidP="00814629">
            <w:pPr>
              <w:jc w:val="center"/>
              <w:rPr>
                <w:b/>
                <w:bCs/>
              </w:rPr>
            </w:pPr>
            <w:r w:rsidRPr="00892F72">
              <w:rPr>
                <w:b/>
                <w:bCs/>
              </w:rPr>
              <w:t>praktinis moky</w:t>
            </w:r>
            <w:r w:rsidR="00420B71" w:rsidRPr="00420B71">
              <w:rPr>
                <w:b/>
                <w:bCs/>
                <w:i/>
              </w:rPr>
              <w:softHyphen/>
            </w:r>
            <w:r w:rsidRPr="00892F72">
              <w:rPr>
                <w:b/>
                <w:bCs/>
              </w:rPr>
              <w:t>mas/is</w:t>
            </w:r>
          </w:p>
        </w:tc>
        <w:tc>
          <w:tcPr>
            <w:tcW w:w="699" w:type="pct"/>
            <w:vMerge/>
            <w:shd w:val="clear" w:color="auto" w:fill="auto"/>
            <w:vAlign w:val="center"/>
          </w:tcPr>
          <w:p w:rsidR="00CE2642" w:rsidRPr="00892F72" w:rsidRDefault="00CE2642" w:rsidP="00814629">
            <w:pPr>
              <w:jc w:val="center"/>
              <w:rPr>
                <w:b/>
                <w:bCs/>
              </w:rPr>
            </w:pPr>
          </w:p>
        </w:tc>
        <w:tc>
          <w:tcPr>
            <w:tcW w:w="769" w:type="pct"/>
            <w:vMerge/>
            <w:shd w:val="clear" w:color="auto" w:fill="auto"/>
            <w:vAlign w:val="center"/>
          </w:tcPr>
          <w:p w:rsidR="00CE2642" w:rsidRPr="00892F72" w:rsidRDefault="00CE2642" w:rsidP="00814629">
            <w:pPr>
              <w:jc w:val="center"/>
              <w:rPr>
                <w:b/>
                <w:bCs/>
              </w:rPr>
            </w:pPr>
          </w:p>
        </w:tc>
        <w:tc>
          <w:tcPr>
            <w:tcW w:w="602" w:type="pct"/>
            <w:gridSpan w:val="2"/>
            <w:vMerge/>
            <w:shd w:val="clear" w:color="auto" w:fill="auto"/>
            <w:vAlign w:val="center"/>
          </w:tcPr>
          <w:p w:rsidR="00CE2642" w:rsidRPr="00892F72" w:rsidRDefault="00CE2642" w:rsidP="00814629">
            <w:pPr>
              <w:jc w:val="center"/>
              <w:rPr>
                <w:b/>
                <w:bCs/>
              </w:rPr>
            </w:pPr>
          </w:p>
        </w:tc>
      </w:tr>
      <w:tr w:rsidR="009D6768" w:rsidRPr="00892F72" w:rsidTr="009D6768">
        <w:trPr>
          <w:trHeight w:val="57"/>
        </w:trPr>
        <w:tc>
          <w:tcPr>
            <w:tcW w:w="1526" w:type="pct"/>
            <w:gridSpan w:val="2"/>
            <w:shd w:val="clear" w:color="auto" w:fill="auto"/>
            <w:vAlign w:val="center"/>
          </w:tcPr>
          <w:p w:rsidR="00CE2642" w:rsidRPr="00892F72" w:rsidRDefault="006134FC" w:rsidP="00814629">
            <w:pPr>
              <w:rPr>
                <w:b/>
                <w:bCs/>
              </w:rPr>
            </w:pPr>
            <w:r w:rsidRPr="00892F72">
              <w:rPr>
                <w:b/>
                <w:bCs/>
              </w:rPr>
              <w:t>Įvad</w:t>
            </w:r>
            <w:r w:rsidR="00CB26A4" w:rsidRPr="00892F72">
              <w:rPr>
                <w:b/>
                <w:bCs/>
              </w:rPr>
              <w:t>inis modulis</w:t>
            </w:r>
          </w:p>
        </w:tc>
        <w:tc>
          <w:tcPr>
            <w:tcW w:w="702" w:type="pct"/>
            <w:gridSpan w:val="2"/>
            <w:shd w:val="clear" w:color="auto" w:fill="auto"/>
            <w:vAlign w:val="center"/>
          </w:tcPr>
          <w:p w:rsidR="00CE2642" w:rsidRPr="00892F72" w:rsidRDefault="00B867BE" w:rsidP="00814629">
            <w:pPr>
              <w:jc w:val="center"/>
              <w:rPr>
                <w:b/>
                <w:bCs/>
              </w:rPr>
            </w:pPr>
            <w:r w:rsidRPr="00892F72">
              <w:rPr>
                <w:b/>
                <w:bCs/>
              </w:rPr>
              <w:t>20</w:t>
            </w:r>
          </w:p>
        </w:tc>
        <w:tc>
          <w:tcPr>
            <w:tcW w:w="703" w:type="pct"/>
            <w:shd w:val="clear" w:color="auto" w:fill="auto"/>
            <w:vAlign w:val="center"/>
          </w:tcPr>
          <w:p w:rsidR="00CE2642" w:rsidRPr="00892F72" w:rsidRDefault="00B867BE" w:rsidP="00814629">
            <w:pPr>
              <w:jc w:val="center"/>
              <w:rPr>
                <w:b/>
                <w:bCs/>
              </w:rPr>
            </w:pPr>
            <w:r w:rsidRPr="00892F72">
              <w:rPr>
                <w:b/>
                <w:bCs/>
              </w:rPr>
              <w:t>74</w:t>
            </w:r>
          </w:p>
        </w:tc>
        <w:tc>
          <w:tcPr>
            <w:tcW w:w="699" w:type="pct"/>
            <w:shd w:val="clear" w:color="auto" w:fill="auto"/>
            <w:vAlign w:val="center"/>
          </w:tcPr>
          <w:p w:rsidR="00CE2642" w:rsidRPr="00892F72" w:rsidRDefault="00B867BE" w:rsidP="00814629">
            <w:pPr>
              <w:jc w:val="center"/>
              <w:rPr>
                <w:b/>
                <w:bCs/>
              </w:rPr>
            </w:pPr>
            <w:r w:rsidRPr="00892F72">
              <w:rPr>
                <w:b/>
                <w:bCs/>
              </w:rPr>
              <w:t>-</w:t>
            </w:r>
          </w:p>
        </w:tc>
        <w:tc>
          <w:tcPr>
            <w:tcW w:w="769" w:type="pct"/>
            <w:shd w:val="clear" w:color="auto" w:fill="auto"/>
            <w:vAlign w:val="center"/>
          </w:tcPr>
          <w:p w:rsidR="00CE2642" w:rsidRPr="00892F72" w:rsidRDefault="00B867BE" w:rsidP="00814629">
            <w:pPr>
              <w:jc w:val="center"/>
              <w:rPr>
                <w:b/>
                <w:bCs/>
              </w:rPr>
            </w:pPr>
            <w:r w:rsidRPr="00892F72">
              <w:rPr>
                <w:b/>
                <w:bCs/>
              </w:rPr>
              <w:t>14</w:t>
            </w:r>
          </w:p>
        </w:tc>
        <w:tc>
          <w:tcPr>
            <w:tcW w:w="602" w:type="pct"/>
            <w:gridSpan w:val="2"/>
            <w:shd w:val="clear" w:color="auto" w:fill="auto"/>
            <w:vAlign w:val="center"/>
          </w:tcPr>
          <w:p w:rsidR="00CE2642" w:rsidRPr="00892F72" w:rsidRDefault="00B867BE" w:rsidP="00814629">
            <w:pPr>
              <w:jc w:val="center"/>
              <w:rPr>
                <w:b/>
                <w:bCs/>
              </w:rPr>
            </w:pPr>
            <w:r w:rsidRPr="00892F72">
              <w:rPr>
                <w:b/>
                <w:bCs/>
              </w:rPr>
              <w:t>-</w:t>
            </w:r>
          </w:p>
        </w:tc>
      </w:tr>
      <w:tr w:rsidR="009D6768" w:rsidRPr="00892F72" w:rsidTr="009D6768">
        <w:trPr>
          <w:trHeight w:val="57"/>
        </w:trPr>
        <w:tc>
          <w:tcPr>
            <w:tcW w:w="1526" w:type="pct"/>
            <w:gridSpan w:val="2"/>
            <w:shd w:val="clear" w:color="auto" w:fill="auto"/>
            <w:vAlign w:val="center"/>
          </w:tcPr>
          <w:p w:rsidR="00CE2642" w:rsidRPr="00892F72" w:rsidRDefault="00CE2642" w:rsidP="00814629">
            <w:pPr>
              <w:rPr>
                <w:b/>
                <w:bCs/>
              </w:rPr>
            </w:pPr>
            <w:r w:rsidRPr="00892F72">
              <w:rPr>
                <w:b/>
                <w:bCs/>
              </w:rPr>
              <w:t>Baigiamasis modulis</w:t>
            </w:r>
          </w:p>
        </w:tc>
        <w:tc>
          <w:tcPr>
            <w:tcW w:w="702" w:type="pct"/>
            <w:gridSpan w:val="2"/>
            <w:shd w:val="clear" w:color="auto" w:fill="auto"/>
            <w:vAlign w:val="center"/>
          </w:tcPr>
          <w:p w:rsidR="00CE2642" w:rsidRPr="00892F72" w:rsidRDefault="00B867BE" w:rsidP="00814629">
            <w:pPr>
              <w:jc w:val="center"/>
              <w:rPr>
                <w:b/>
                <w:bCs/>
              </w:rPr>
            </w:pPr>
            <w:r w:rsidRPr="00892F72">
              <w:rPr>
                <w:b/>
                <w:bCs/>
              </w:rPr>
              <w:t>2</w:t>
            </w:r>
          </w:p>
        </w:tc>
        <w:tc>
          <w:tcPr>
            <w:tcW w:w="703" w:type="pct"/>
            <w:shd w:val="clear" w:color="auto" w:fill="auto"/>
            <w:vAlign w:val="center"/>
          </w:tcPr>
          <w:p w:rsidR="00CE2642" w:rsidRPr="00892F72" w:rsidRDefault="00B867BE" w:rsidP="00814629">
            <w:pPr>
              <w:jc w:val="center"/>
              <w:rPr>
                <w:b/>
                <w:bCs/>
              </w:rPr>
            </w:pPr>
            <w:r w:rsidRPr="00892F72">
              <w:rPr>
                <w:b/>
                <w:bCs/>
              </w:rPr>
              <w:t>160</w:t>
            </w:r>
          </w:p>
        </w:tc>
        <w:tc>
          <w:tcPr>
            <w:tcW w:w="699" w:type="pct"/>
            <w:shd w:val="clear" w:color="auto" w:fill="auto"/>
            <w:vAlign w:val="center"/>
          </w:tcPr>
          <w:p w:rsidR="00CE2642" w:rsidRPr="00892F72" w:rsidRDefault="00B867BE" w:rsidP="00814629">
            <w:pPr>
              <w:jc w:val="center"/>
              <w:rPr>
                <w:b/>
                <w:bCs/>
              </w:rPr>
            </w:pPr>
            <w:r w:rsidRPr="00892F72">
              <w:rPr>
                <w:b/>
                <w:bCs/>
              </w:rPr>
              <w:t>18</w:t>
            </w:r>
          </w:p>
        </w:tc>
        <w:tc>
          <w:tcPr>
            <w:tcW w:w="769" w:type="pct"/>
            <w:shd w:val="clear" w:color="auto" w:fill="auto"/>
            <w:vAlign w:val="center"/>
          </w:tcPr>
          <w:p w:rsidR="00CE2642" w:rsidRPr="00892F72" w:rsidRDefault="00B867BE" w:rsidP="00814629">
            <w:pPr>
              <w:jc w:val="center"/>
              <w:rPr>
                <w:b/>
                <w:bCs/>
              </w:rPr>
            </w:pPr>
            <w:r w:rsidRPr="00892F72">
              <w:rPr>
                <w:b/>
                <w:bCs/>
              </w:rPr>
              <w:t>7</w:t>
            </w:r>
          </w:p>
        </w:tc>
        <w:tc>
          <w:tcPr>
            <w:tcW w:w="602" w:type="pct"/>
            <w:gridSpan w:val="2"/>
            <w:shd w:val="clear" w:color="auto" w:fill="auto"/>
            <w:vAlign w:val="center"/>
          </w:tcPr>
          <w:p w:rsidR="00630222" w:rsidRPr="00892F72" w:rsidRDefault="00001DAE" w:rsidP="00814629">
            <w:pPr>
              <w:jc w:val="center"/>
              <w:rPr>
                <w:b/>
                <w:bCs/>
              </w:rPr>
            </w:pPr>
            <w:r w:rsidRPr="00892F72">
              <w:rPr>
                <w:b/>
                <w:bCs/>
              </w:rPr>
              <w:t>2</w:t>
            </w:r>
          </w:p>
        </w:tc>
      </w:tr>
      <w:tr w:rsidR="00CE2642" w:rsidRPr="00892F72" w:rsidTr="009D6768">
        <w:trPr>
          <w:trHeight w:val="57"/>
        </w:trPr>
        <w:tc>
          <w:tcPr>
            <w:tcW w:w="5000" w:type="pct"/>
            <w:gridSpan w:val="9"/>
            <w:shd w:val="clear" w:color="auto" w:fill="auto"/>
            <w:vAlign w:val="center"/>
          </w:tcPr>
          <w:p w:rsidR="00CE2642" w:rsidRPr="00892F72" w:rsidRDefault="00CE2642" w:rsidP="00814629">
            <w:pPr>
              <w:rPr>
                <w:b/>
                <w:bCs/>
              </w:rPr>
            </w:pPr>
            <w:r w:rsidRPr="00892F72">
              <w:rPr>
                <w:b/>
                <w:bCs/>
              </w:rPr>
              <w:t>Privalomos kompetencijos</w:t>
            </w:r>
          </w:p>
        </w:tc>
      </w:tr>
      <w:tr w:rsidR="009D6768" w:rsidRPr="00892F72" w:rsidTr="009D6768">
        <w:trPr>
          <w:trHeight w:val="57"/>
        </w:trPr>
        <w:tc>
          <w:tcPr>
            <w:tcW w:w="1526" w:type="pct"/>
            <w:gridSpan w:val="2"/>
            <w:shd w:val="clear" w:color="auto" w:fill="auto"/>
            <w:vAlign w:val="center"/>
          </w:tcPr>
          <w:p w:rsidR="00CE2642" w:rsidRPr="00892F72" w:rsidRDefault="00A70B44" w:rsidP="00814629">
            <w:r w:rsidRPr="00892F72">
              <w:rPr>
                <w:bCs/>
              </w:rPr>
              <w:t>Veiksminga</w:t>
            </w:r>
            <w:r w:rsidR="003C4884" w:rsidRPr="00892F72">
              <w:rPr>
                <w:bCs/>
              </w:rPr>
              <w:t>i</w:t>
            </w:r>
            <w:r w:rsidRPr="00892F72">
              <w:rPr>
                <w:bCs/>
              </w:rPr>
              <w:t xml:space="preserve"> bei etišk</w:t>
            </w:r>
            <w:r w:rsidR="003C4884" w:rsidRPr="00892F72">
              <w:rPr>
                <w:bCs/>
              </w:rPr>
              <w:t>ai</w:t>
            </w:r>
            <w:r w:rsidRPr="00892F72">
              <w:rPr>
                <w:bCs/>
              </w:rPr>
              <w:t xml:space="preserve"> bendra</w:t>
            </w:r>
            <w:r w:rsidR="003C4884" w:rsidRPr="00892F72">
              <w:rPr>
                <w:bCs/>
              </w:rPr>
              <w:t>uti</w:t>
            </w:r>
          </w:p>
        </w:tc>
        <w:tc>
          <w:tcPr>
            <w:tcW w:w="702" w:type="pct"/>
            <w:gridSpan w:val="2"/>
            <w:shd w:val="clear" w:color="auto" w:fill="auto"/>
            <w:vAlign w:val="center"/>
          </w:tcPr>
          <w:p w:rsidR="00CE2642" w:rsidRPr="00892F72" w:rsidRDefault="003E784E" w:rsidP="00814629">
            <w:pPr>
              <w:jc w:val="center"/>
              <w:rPr>
                <w:b/>
                <w:bCs/>
              </w:rPr>
            </w:pPr>
            <w:r w:rsidRPr="00892F72">
              <w:rPr>
                <w:b/>
                <w:bCs/>
              </w:rPr>
              <w:t>10</w:t>
            </w:r>
          </w:p>
        </w:tc>
        <w:tc>
          <w:tcPr>
            <w:tcW w:w="703" w:type="pct"/>
            <w:shd w:val="clear" w:color="auto" w:fill="auto"/>
            <w:vAlign w:val="center"/>
          </w:tcPr>
          <w:p w:rsidR="00CE2642" w:rsidRPr="00892F72" w:rsidRDefault="003E784E" w:rsidP="00814629">
            <w:pPr>
              <w:jc w:val="center"/>
              <w:rPr>
                <w:b/>
                <w:bCs/>
              </w:rPr>
            </w:pPr>
            <w:r w:rsidRPr="00892F72">
              <w:rPr>
                <w:b/>
                <w:bCs/>
              </w:rPr>
              <w:t>48</w:t>
            </w:r>
          </w:p>
        </w:tc>
        <w:tc>
          <w:tcPr>
            <w:tcW w:w="699" w:type="pct"/>
            <w:shd w:val="clear" w:color="auto" w:fill="auto"/>
            <w:vAlign w:val="center"/>
          </w:tcPr>
          <w:p w:rsidR="00CE2642" w:rsidRPr="00892F72" w:rsidRDefault="009B7733" w:rsidP="00814629">
            <w:pPr>
              <w:jc w:val="center"/>
              <w:rPr>
                <w:b/>
                <w:bCs/>
              </w:rPr>
            </w:pPr>
            <w:r w:rsidRPr="00892F72">
              <w:rPr>
                <w:b/>
                <w:bCs/>
              </w:rPr>
              <w:t>3</w:t>
            </w:r>
          </w:p>
        </w:tc>
        <w:tc>
          <w:tcPr>
            <w:tcW w:w="781" w:type="pct"/>
            <w:gridSpan w:val="2"/>
            <w:shd w:val="clear" w:color="auto" w:fill="auto"/>
            <w:vAlign w:val="center"/>
          </w:tcPr>
          <w:p w:rsidR="00CE2642" w:rsidRPr="00892F72" w:rsidRDefault="009B7733" w:rsidP="00814629">
            <w:pPr>
              <w:jc w:val="center"/>
              <w:rPr>
                <w:b/>
                <w:bCs/>
              </w:rPr>
            </w:pPr>
            <w:r w:rsidRPr="00892F72">
              <w:rPr>
                <w:b/>
                <w:bCs/>
              </w:rPr>
              <w:t>16</w:t>
            </w:r>
          </w:p>
        </w:tc>
        <w:tc>
          <w:tcPr>
            <w:tcW w:w="590" w:type="pct"/>
            <w:shd w:val="clear" w:color="auto" w:fill="auto"/>
            <w:vAlign w:val="center"/>
          </w:tcPr>
          <w:p w:rsidR="00CE2642" w:rsidRPr="00892F72" w:rsidRDefault="009B7733" w:rsidP="00814629">
            <w:pPr>
              <w:jc w:val="center"/>
              <w:rPr>
                <w:b/>
                <w:bCs/>
              </w:rPr>
            </w:pPr>
            <w:r w:rsidRPr="00892F72">
              <w:rPr>
                <w:b/>
                <w:bCs/>
              </w:rPr>
              <w:t>4</w:t>
            </w:r>
          </w:p>
        </w:tc>
      </w:tr>
      <w:tr w:rsidR="009D6768" w:rsidRPr="00892F72" w:rsidTr="009D6768">
        <w:trPr>
          <w:trHeight w:val="57"/>
        </w:trPr>
        <w:tc>
          <w:tcPr>
            <w:tcW w:w="1526" w:type="pct"/>
            <w:gridSpan w:val="2"/>
            <w:shd w:val="clear" w:color="auto" w:fill="auto"/>
            <w:vAlign w:val="center"/>
          </w:tcPr>
          <w:p w:rsidR="00CE2642" w:rsidRPr="00892F72" w:rsidRDefault="00A70B44" w:rsidP="00814629">
            <w:r w:rsidRPr="00892F72">
              <w:rPr>
                <w:bCs/>
              </w:rPr>
              <w:t>Veik</w:t>
            </w:r>
            <w:r w:rsidR="003C4884" w:rsidRPr="00892F72">
              <w:rPr>
                <w:bCs/>
              </w:rPr>
              <w:t>ti</w:t>
            </w:r>
            <w:r w:rsidRPr="00892F72">
              <w:rPr>
                <w:bCs/>
              </w:rPr>
              <w:t xml:space="preserve"> ekstremalių situacijų metu</w:t>
            </w:r>
          </w:p>
        </w:tc>
        <w:tc>
          <w:tcPr>
            <w:tcW w:w="702" w:type="pct"/>
            <w:gridSpan w:val="2"/>
            <w:shd w:val="clear" w:color="auto" w:fill="auto"/>
            <w:vAlign w:val="center"/>
          </w:tcPr>
          <w:p w:rsidR="00CE2642" w:rsidRPr="00892F72" w:rsidRDefault="009B7733" w:rsidP="00814629">
            <w:pPr>
              <w:jc w:val="center"/>
              <w:rPr>
                <w:b/>
                <w:bCs/>
              </w:rPr>
            </w:pPr>
            <w:r w:rsidRPr="00892F72">
              <w:rPr>
                <w:b/>
                <w:bCs/>
              </w:rPr>
              <w:t>9</w:t>
            </w:r>
          </w:p>
        </w:tc>
        <w:tc>
          <w:tcPr>
            <w:tcW w:w="703" w:type="pct"/>
            <w:shd w:val="clear" w:color="auto" w:fill="auto"/>
            <w:vAlign w:val="center"/>
          </w:tcPr>
          <w:p w:rsidR="00CE2642" w:rsidRPr="00892F72" w:rsidRDefault="009B7733" w:rsidP="00814629">
            <w:pPr>
              <w:jc w:val="center"/>
              <w:rPr>
                <w:b/>
                <w:bCs/>
              </w:rPr>
            </w:pPr>
            <w:r w:rsidRPr="00892F72">
              <w:rPr>
                <w:b/>
                <w:bCs/>
              </w:rPr>
              <w:t>11</w:t>
            </w:r>
          </w:p>
        </w:tc>
        <w:tc>
          <w:tcPr>
            <w:tcW w:w="699" w:type="pct"/>
            <w:shd w:val="clear" w:color="auto" w:fill="auto"/>
            <w:vAlign w:val="center"/>
          </w:tcPr>
          <w:p w:rsidR="00CE2642" w:rsidRPr="00892F72" w:rsidRDefault="009B7733" w:rsidP="00814629">
            <w:pPr>
              <w:jc w:val="center"/>
              <w:rPr>
                <w:b/>
                <w:bCs/>
              </w:rPr>
            </w:pPr>
            <w:r w:rsidRPr="00892F72">
              <w:rPr>
                <w:b/>
                <w:bCs/>
              </w:rPr>
              <w:t>1</w:t>
            </w:r>
          </w:p>
        </w:tc>
        <w:tc>
          <w:tcPr>
            <w:tcW w:w="781" w:type="pct"/>
            <w:gridSpan w:val="2"/>
            <w:shd w:val="clear" w:color="auto" w:fill="auto"/>
            <w:vAlign w:val="center"/>
          </w:tcPr>
          <w:p w:rsidR="00CE2642" w:rsidRPr="00892F72" w:rsidRDefault="009B7733" w:rsidP="00814629">
            <w:pPr>
              <w:jc w:val="center"/>
              <w:rPr>
                <w:b/>
                <w:bCs/>
              </w:rPr>
            </w:pPr>
            <w:r w:rsidRPr="00892F72">
              <w:rPr>
                <w:b/>
                <w:bCs/>
              </w:rPr>
              <w:t>4</w:t>
            </w:r>
          </w:p>
        </w:tc>
        <w:tc>
          <w:tcPr>
            <w:tcW w:w="590" w:type="pct"/>
            <w:shd w:val="clear" w:color="auto" w:fill="auto"/>
            <w:vAlign w:val="center"/>
          </w:tcPr>
          <w:p w:rsidR="00CE2642" w:rsidRPr="00892F72" w:rsidRDefault="009B7733" w:rsidP="00814629">
            <w:pPr>
              <w:jc w:val="center"/>
              <w:rPr>
                <w:b/>
                <w:bCs/>
              </w:rPr>
            </w:pPr>
            <w:r w:rsidRPr="00892F72">
              <w:rPr>
                <w:b/>
                <w:bCs/>
              </w:rPr>
              <w:t>2</w:t>
            </w:r>
          </w:p>
        </w:tc>
      </w:tr>
      <w:tr w:rsidR="009D6768" w:rsidRPr="00892F72" w:rsidTr="009D6768">
        <w:trPr>
          <w:trHeight w:val="57"/>
        </w:trPr>
        <w:tc>
          <w:tcPr>
            <w:tcW w:w="1526" w:type="pct"/>
            <w:gridSpan w:val="2"/>
            <w:shd w:val="clear" w:color="auto" w:fill="auto"/>
            <w:vAlign w:val="center"/>
          </w:tcPr>
          <w:p w:rsidR="009B7733" w:rsidRPr="00892F72" w:rsidRDefault="003C4884" w:rsidP="00814629">
            <w:r w:rsidRPr="00892F72">
              <w:t>Taikyti b</w:t>
            </w:r>
            <w:r w:rsidR="009B7733" w:rsidRPr="00892F72">
              <w:t>azin</w:t>
            </w:r>
            <w:r w:rsidRPr="00892F72">
              <w:t>es</w:t>
            </w:r>
            <w:r w:rsidR="009B7733" w:rsidRPr="00892F72">
              <w:t xml:space="preserve"> kario žini</w:t>
            </w:r>
            <w:r w:rsidRPr="00892F72">
              <w:t xml:space="preserve">as </w:t>
            </w:r>
            <w:r w:rsidR="009B7733" w:rsidRPr="00892F72">
              <w:t>ir gebėjim</w:t>
            </w:r>
            <w:r w:rsidRPr="00892F72">
              <w:t>us</w:t>
            </w:r>
            <w:r w:rsidR="009B7733" w:rsidRPr="00892F72">
              <w:t xml:space="preserve"> gin</w:t>
            </w:r>
            <w:r w:rsidRPr="00892F72">
              <w:t>ant</w:t>
            </w:r>
            <w:r w:rsidR="009B7733" w:rsidRPr="00892F72">
              <w:t xml:space="preserve"> valstybę karo metu</w:t>
            </w:r>
          </w:p>
        </w:tc>
        <w:tc>
          <w:tcPr>
            <w:tcW w:w="702" w:type="pct"/>
            <w:gridSpan w:val="2"/>
            <w:shd w:val="clear" w:color="auto" w:fill="auto"/>
            <w:vAlign w:val="center"/>
          </w:tcPr>
          <w:p w:rsidR="009B7733" w:rsidRPr="00892F72" w:rsidRDefault="00A267B8" w:rsidP="00814629">
            <w:pPr>
              <w:jc w:val="center"/>
              <w:rPr>
                <w:b/>
                <w:bCs/>
              </w:rPr>
            </w:pPr>
            <w:r w:rsidRPr="00892F72">
              <w:rPr>
                <w:b/>
                <w:bCs/>
              </w:rPr>
              <w:t>4</w:t>
            </w:r>
            <w:r w:rsidR="009B7733" w:rsidRPr="00892F72">
              <w:rPr>
                <w:b/>
                <w:bCs/>
              </w:rPr>
              <w:t>0</w:t>
            </w:r>
          </w:p>
        </w:tc>
        <w:tc>
          <w:tcPr>
            <w:tcW w:w="703" w:type="pct"/>
            <w:shd w:val="clear" w:color="auto" w:fill="auto"/>
            <w:vAlign w:val="center"/>
          </w:tcPr>
          <w:p w:rsidR="009B7733" w:rsidRPr="00892F72" w:rsidRDefault="009B7733" w:rsidP="00814629">
            <w:pPr>
              <w:jc w:val="center"/>
              <w:rPr>
                <w:b/>
                <w:bCs/>
              </w:rPr>
            </w:pPr>
            <w:r w:rsidRPr="00892F72">
              <w:rPr>
                <w:b/>
                <w:bCs/>
              </w:rPr>
              <w:t>106</w:t>
            </w:r>
          </w:p>
        </w:tc>
        <w:tc>
          <w:tcPr>
            <w:tcW w:w="699" w:type="pct"/>
            <w:shd w:val="clear" w:color="auto" w:fill="auto"/>
            <w:vAlign w:val="center"/>
          </w:tcPr>
          <w:p w:rsidR="009B7733" w:rsidRPr="00892F72" w:rsidRDefault="009B7733" w:rsidP="00814629">
            <w:pPr>
              <w:jc w:val="center"/>
              <w:rPr>
                <w:b/>
                <w:bCs/>
              </w:rPr>
            </w:pPr>
            <w:r w:rsidRPr="00892F72">
              <w:rPr>
                <w:b/>
                <w:bCs/>
              </w:rPr>
              <w:t>7</w:t>
            </w:r>
          </w:p>
        </w:tc>
        <w:tc>
          <w:tcPr>
            <w:tcW w:w="781" w:type="pct"/>
            <w:gridSpan w:val="2"/>
            <w:shd w:val="clear" w:color="auto" w:fill="auto"/>
            <w:vAlign w:val="center"/>
          </w:tcPr>
          <w:p w:rsidR="009B7733" w:rsidRPr="00892F72" w:rsidRDefault="009B7733" w:rsidP="00814629">
            <w:pPr>
              <w:jc w:val="center"/>
              <w:rPr>
                <w:b/>
                <w:bCs/>
              </w:rPr>
            </w:pPr>
            <w:r w:rsidRPr="00892F72">
              <w:rPr>
                <w:b/>
                <w:bCs/>
              </w:rPr>
              <w:t>29</w:t>
            </w:r>
          </w:p>
        </w:tc>
        <w:tc>
          <w:tcPr>
            <w:tcW w:w="590" w:type="pct"/>
            <w:shd w:val="clear" w:color="auto" w:fill="auto"/>
            <w:vAlign w:val="center"/>
          </w:tcPr>
          <w:p w:rsidR="009B7733" w:rsidRPr="00892F72" w:rsidRDefault="009B7733" w:rsidP="00814629">
            <w:pPr>
              <w:jc w:val="center"/>
              <w:rPr>
                <w:b/>
                <w:bCs/>
              </w:rPr>
            </w:pPr>
            <w:r w:rsidRPr="00892F72">
              <w:rPr>
                <w:b/>
                <w:bCs/>
              </w:rPr>
              <w:t>7</w:t>
            </w:r>
          </w:p>
        </w:tc>
      </w:tr>
      <w:tr w:rsidR="009D6768" w:rsidRPr="00892F72" w:rsidTr="009D6768">
        <w:trPr>
          <w:trHeight w:val="57"/>
        </w:trPr>
        <w:tc>
          <w:tcPr>
            <w:tcW w:w="1526" w:type="pct"/>
            <w:gridSpan w:val="2"/>
            <w:shd w:val="clear" w:color="auto" w:fill="auto"/>
            <w:vAlign w:val="center"/>
          </w:tcPr>
          <w:p w:rsidR="009B7733" w:rsidRPr="00892F72" w:rsidRDefault="003C4884" w:rsidP="00814629">
            <w:r w:rsidRPr="00892F72">
              <w:t>Ugdyti n</w:t>
            </w:r>
            <w:r w:rsidR="009B7733" w:rsidRPr="00892F72">
              <w:t>uolatin</w:t>
            </w:r>
            <w:r w:rsidRPr="00892F72">
              <w:t>ę</w:t>
            </w:r>
            <w:r w:rsidR="009B7733" w:rsidRPr="00892F72">
              <w:t xml:space="preserve"> ištverm</w:t>
            </w:r>
            <w:r w:rsidRPr="00892F72">
              <w:t>ę</w:t>
            </w:r>
            <w:r w:rsidR="009B7733" w:rsidRPr="00892F72">
              <w:t>, jėg</w:t>
            </w:r>
            <w:r w:rsidRPr="00892F72">
              <w:t>ą</w:t>
            </w:r>
            <w:r w:rsidR="009B7733" w:rsidRPr="00892F72">
              <w:t xml:space="preserve"> ir kit</w:t>
            </w:r>
            <w:r w:rsidRPr="00892F72">
              <w:t>as fizines</w:t>
            </w:r>
            <w:r w:rsidR="009B7733" w:rsidRPr="00892F72">
              <w:t xml:space="preserve"> ypatyb</w:t>
            </w:r>
            <w:r w:rsidRPr="00892F72">
              <w:t>es</w:t>
            </w:r>
          </w:p>
        </w:tc>
        <w:tc>
          <w:tcPr>
            <w:tcW w:w="702" w:type="pct"/>
            <w:gridSpan w:val="2"/>
            <w:shd w:val="clear" w:color="auto" w:fill="auto"/>
            <w:vAlign w:val="center"/>
          </w:tcPr>
          <w:p w:rsidR="009B7733" w:rsidRPr="00892F72" w:rsidRDefault="009B7733" w:rsidP="00814629">
            <w:pPr>
              <w:jc w:val="center"/>
              <w:rPr>
                <w:b/>
                <w:bCs/>
              </w:rPr>
            </w:pPr>
            <w:r w:rsidRPr="00892F72">
              <w:rPr>
                <w:b/>
                <w:bCs/>
              </w:rPr>
              <w:t>2</w:t>
            </w:r>
          </w:p>
        </w:tc>
        <w:tc>
          <w:tcPr>
            <w:tcW w:w="703" w:type="pct"/>
            <w:shd w:val="clear" w:color="auto" w:fill="auto"/>
            <w:vAlign w:val="center"/>
          </w:tcPr>
          <w:p w:rsidR="009B7733" w:rsidRPr="00892F72" w:rsidRDefault="009B7733" w:rsidP="00814629">
            <w:pPr>
              <w:jc w:val="center"/>
              <w:rPr>
                <w:b/>
                <w:bCs/>
              </w:rPr>
            </w:pPr>
            <w:r w:rsidRPr="00892F72">
              <w:rPr>
                <w:b/>
                <w:bCs/>
              </w:rPr>
              <w:t>58</w:t>
            </w:r>
          </w:p>
        </w:tc>
        <w:tc>
          <w:tcPr>
            <w:tcW w:w="699" w:type="pct"/>
            <w:shd w:val="clear" w:color="auto" w:fill="auto"/>
            <w:vAlign w:val="center"/>
          </w:tcPr>
          <w:p w:rsidR="009B7733" w:rsidRPr="00892F72" w:rsidRDefault="009B7733" w:rsidP="00814629">
            <w:pPr>
              <w:jc w:val="center"/>
              <w:rPr>
                <w:b/>
                <w:bCs/>
              </w:rPr>
            </w:pPr>
            <w:r w:rsidRPr="00892F72">
              <w:rPr>
                <w:b/>
                <w:bCs/>
              </w:rPr>
              <w:t>-</w:t>
            </w:r>
          </w:p>
        </w:tc>
        <w:tc>
          <w:tcPr>
            <w:tcW w:w="781" w:type="pct"/>
            <w:gridSpan w:val="2"/>
            <w:shd w:val="clear" w:color="auto" w:fill="auto"/>
            <w:vAlign w:val="center"/>
          </w:tcPr>
          <w:p w:rsidR="009B7733" w:rsidRPr="00892F72" w:rsidRDefault="009B7733" w:rsidP="00814629">
            <w:pPr>
              <w:jc w:val="center"/>
              <w:rPr>
                <w:b/>
                <w:bCs/>
              </w:rPr>
            </w:pPr>
            <w:r w:rsidRPr="00892F72">
              <w:rPr>
                <w:b/>
                <w:bCs/>
              </w:rPr>
              <w:t>14</w:t>
            </w:r>
          </w:p>
        </w:tc>
        <w:tc>
          <w:tcPr>
            <w:tcW w:w="590" w:type="pct"/>
            <w:shd w:val="clear" w:color="auto" w:fill="auto"/>
            <w:vAlign w:val="center"/>
          </w:tcPr>
          <w:p w:rsidR="009B7733" w:rsidRPr="00892F72" w:rsidRDefault="009B7733" w:rsidP="00814629">
            <w:pPr>
              <w:jc w:val="center"/>
              <w:rPr>
                <w:b/>
                <w:bCs/>
              </w:rPr>
            </w:pPr>
            <w:r w:rsidRPr="00892F72">
              <w:rPr>
                <w:b/>
                <w:bCs/>
              </w:rPr>
              <w:t>7</w:t>
            </w:r>
          </w:p>
        </w:tc>
      </w:tr>
      <w:tr w:rsidR="009D6768" w:rsidRPr="00892F72" w:rsidTr="009D6768">
        <w:trPr>
          <w:trHeight w:val="57"/>
        </w:trPr>
        <w:tc>
          <w:tcPr>
            <w:tcW w:w="1526" w:type="pct"/>
            <w:gridSpan w:val="2"/>
            <w:shd w:val="clear" w:color="auto" w:fill="auto"/>
            <w:vAlign w:val="center"/>
          </w:tcPr>
          <w:p w:rsidR="009B7733" w:rsidRPr="00892F72" w:rsidRDefault="003C4884" w:rsidP="00814629">
            <w:r w:rsidRPr="00892F72">
              <w:rPr>
                <w:lang w:val="pt-BR" w:eastAsia="en-US"/>
              </w:rPr>
              <w:t>Vykdyti s</w:t>
            </w:r>
            <w:r w:rsidR="009B7733" w:rsidRPr="00892F72">
              <w:rPr>
                <w:lang w:val="pt-BR" w:eastAsia="en-US"/>
              </w:rPr>
              <w:t>ienos stebėjim</w:t>
            </w:r>
            <w:r w:rsidRPr="00892F72">
              <w:rPr>
                <w:lang w:val="pt-BR" w:eastAsia="en-US"/>
              </w:rPr>
              <w:t>ą</w:t>
            </w:r>
            <w:r w:rsidR="009B7733" w:rsidRPr="00892F72">
              <w:rPr>
                <w:lang w:val="pt-BR" w:eastAsia="en-US"/>
              </w:rPr>
              <w:t xml:space="preserve"> ir pasienio sargyb</w:t>
            </w:r>
            <w:r w:rsidRPr="00892F72">
              <w:rPr>
                <w:lang w:val="pt-BR" w:eastAsia="en-US"/>
              </w:rPr>
              <w:t>a</w:t>
            </w:r>
            <w:r w:rsidR="009B7733" w:rsidRPr="00892F72">
              <w:rPr>
                <w:lang w:val="pt-BR" w:eastAsia="en-US"/>
              </w:rPr>
              <w:t>s</w:t>
            </w:r>
          </w:p>
        </w:tc>
        <w:tc>
          <w:tcPr>
            <w:tcW w:w="702" w:type="pct"/>
            <w:gridSpan w:val="2"/>
            <w:shd w:val="clear" w:color="auto" w:fill="auto"/>
            <w:vAlign w:val="center"/>
          </w:tcPr>
          <w:p w:rsidR="009B7733" w:rsidRPr="00892F72" w:rsidRDefault="009B7733" w:rsidP="00814629">
            <w:pPr>
              <w:jc w:val="center"/>
              <w:rPr>
                <w:b/>
                <w:bCs/>
              </w:rPr>
            </w:pPr>
            <w:r w:rsidRPr="00892F72">
              <w:rPr>
                <w:b/>
                <w:bCs/>
              </w:rPr>
              <w:t>48</w:t>
            </w:r>
          </w:p>
        </w:tc>
        <w:tc>
          <w:tcPr>
            <w:tcW w:w="703" w:type="pct"/>
            <w:shd w:val="clear" w:color="auto" w:fill="auto"/>
            <w:vAlign w:val="center"/>
          </w:tcPr>
          <w:p w:rsidR="009B7733" w:rsidRPr="00892F72" w:rsidRDefault="009B7733" w:rsidP="00814629">
            <w:pPr>
              <w:jc w:val="center"/>
              <w:rPr>
                <w:b/>
                <w:bCs/>
              </w:rPr>
            </w:pPr>
            <w:r w:rsidRPr="00892F72">
              <w:rPr>
                <w:b/>
                <w:bCs/>
              </w:rPr>
              <w:t>125</w:t>
            </w:r>
          </w:p>
        </w:tc>
        <w:tc>
          <w:tcPr>
            <w:tcW w:w="699" w:type="pct"/>
            <w:shd w:val="clear" w:color="auto" w:fill="auto"/>
            <w:vAlign w:val="center"/>
          </w:tcPr>
          <w:p w:rsidR="009B7733" w:rsidRPr="00892F72" w:rsidRDefault="009B7733" w:rsidP="00814629">
            <w:pPr>
              <w:jc w:val="center"/>
              <w:rPr>
                <w:b/>
                <w:bCs/>
              </w:rPr>
            </w:pPr>
            <w:r w:rsidRPr="00892F72">
              <w:rPr>
                <w:b/>
                <w:bCs/>
              </w:rPr>
              <w:t>7</w:t>
            </w:r>
          </w:p>
        </w:tc>
        <w:tc>
          <w:tcPr>
            <w:tcW w:w="781" w:type="pct"/>
            <w:gridSpan w:val="2"/>
            <w:shd w:val="clear" w:color="auto" w:fill="auto"/>
            <w:vAlign w:val="center"/>
          </w:tcPr>
          <w:p w:rsidR="009B7733" w:rsidRPr="00892F72" w:rsidRDefault="009B7733" w:rsidP="00814629">
            <w:pPr>
              <w:jc w:val="center"/>
              <w:rPr>
                <w:b/>
                <w:bCs/>
              </w:rPr>
            </w:pPr>
            <w:r w:rsidRPr="00892F72">
              <w:rPr>
                <w:b/>
                <w:bCs/>
              </w:rPr>
              <w:t>30</w:t>
            </w:r>
          </w:p>
        </w:tc>
        <w:tc>
          <w:tcPr>
            <w:tcW w:w="590" w:type="pct"/>
            <w:shd w:val="clear" w:color="auto" w:fill="auto"/>
            <w:vAlign w:val="center"/>
          </w:tcPr>
          <w:p w:rsidR="009B7733" w:rsidRPr="00892F72" w:rsidRDefault="009B7733" w:rsidP="00814629">
            <w:pPr>
              <w:jc w:val="center"/>
              <w:rPr>
                <w:b/>
                <w:bCs/>
              </w:rPr>
            </w:pPr>
            <w:r w:rsidRPr="00892F72">
              <w:rPr>
                <w:b/>
                <w:bCs/>
              </w:rPr>
              <w:t>6</w:t>
            </w:r>
          </w:p>
        </w:tc>
      </w:tr>
      <w:tr w:rsidR="009D6768" w:rsidRPr="00892F72" w:rsidTr="009D6768">
        <w:trPr>
          <w:trHeight w:val="57"/>
        </w:trPr>
        <w:tc>
          <w:tcPr>
            <w:tcW w:w="1526" w:type="pct"/>
            <w:gridSpan w:val="2"/>
            <w:shd w:val="clear" w:color="auto" w:fill="auto"/>
            <w:vAlign w:val="center"/>
          </w:tcPr>
          <w:p w:rsidR="009B7733" w:rsidRPr="00892F72" w:rsidRDefault="003C4884" w:rsidP="00814629">
            <w:r w:rsidRPr="00892F72">
              <w:rPr>
                <w:lang w:val="pt-BR" w:eastAsia="en-US"/>
              </w:rPr>
              <w:t>Užtikrinti viešąją</w:t>
            </w:r>
            <w:r w:rsidR="009B7733" w:rsidRPr="00892F72">
              <w:rPr>
                <w:lang w:val="pt-BR" w:eastAsia="en-US"/>
              </w:rPr>
              <w:t xml:space="preserve"> tvark</w:t>
            </w:r>
            <w:r w:rsidRPr="00892F72">
              <w:rPr>
                <w:lang w:val="pt-BR" w:eastAsia="en-US"/>
              </w:rPr>
              <w:t>ą</w:t>
            </w:r>
            <w:r w:rsidR="009B7733" w:rsidRPr="00892F72">
              <w:rPr>
                <w:lang w:val="pt-BR" w:eastAsia="en-US"/>
              </w:rPr>
              <w:t xml:space="preserve"> pasienio ruože</w:t>
            </w:r>
          </w:p>
        </w:tc>
        <w:tc>
          <w:tcPr>
            <w:tcW w:w="702" w:type="pct"/>
            <w:gridSpan w:val="2"/>
            <w:shd w:val="clear" w:color="auto" w:fill="auto"/>
            <w:vAlign w:val="center"/>
          </w:tcPr>
          <w:p w:rsidR="009B7733" w:rsidRPr="00892F72" w:rsidRDefault="009B7733" w:rsidP="00814629">
            <w:pPr>
              <w:jc w:val="center"/>
              <w:rPr>
                <w:b/>
                <w:bCs/>
              </w:rPr>
            </w:pPr>
            <w:r w:rsidRPr="00892F72">
              <w:rPr>
                <w:b/>
                <w:bCs/>
              </w:rPr>
              <w:t>10</w:t>
            </w:r>
          </w:p>
        </w:tc>
        <w:tc>
          <w:tcPr>
            <w:tcW w:w="703" w:type="pct"/>
            <w:shd w:val="clear" w:color="auto" w:fill="auto"/>
            <w:vAlign w:val="center"/>
          </w:tcPr>
          <w:p w:rsidR="009B7733" w:rsidRPr="00892F72" w:rsidRDefault="009B7733" w:rsidP="00814629">
            <w:pPr>
              <w:jc w:val="center"/>
              <w:rPr>
                <w:b/>
                <w:bCs/>
              </w:rPr>
            </w:pPr>
            <w:r w:rsidRPr="00892F72">
              <w:rPr>
                <w:b/>
                <w:bCs/>
              </w:rPr>
              <w:t>70</w:t>
            </w:r>
          </w:p>
        </w:tc>
        <w:tc>
          <w:tcPr>
            <w:tcW w:w="699" w:type="pct"/>
            <w:shd w:val="clear" w:color="auto" w:fill="auto"/>
            <w:vAlign w:val="center"/>
          </w:tcPr>
          <w:p w:rsidR="009B7733" w:rsidRPr="00892F72" w:rsidRDefault="009B7733" w:rsidP="00814629">
            <w:pPr>
              <w:jc w:val="center"/>
              <w:rPr>
                <w:b/>
                <w:bCs/>
              </w:rPr>
            </w:pPr>
            <w:r w:rsidRPr="00892F72">
              <w:rPr>
                <w:b/>
                <w:bCs/>
              </w:rPr>
              <w:t>4</w:t>
            </w:r>
          </w:p>
        </w:tc>
        <w:tc>
          <w:tcPr>
            <w:tcW w:w="781" w:type="pct"/>
            <w:gridSpan w:val="2"/>
            <w:shd w:val="clear" w:color="auto" w:fill="auto"/>
            <w:vAlign w:val="center"/>
          </w:tcPr>
          <w:p w:rsidR="009B7733" w:rsidRPr="00892F72" w:rsidRDefault="009B7733" w:rsidP="00814629">
            <w:pPr>
              <w:jc w:val="center"/>
              <w:rPr>
                <w:b/>
                <w:bCs/>
              </w:rPr>
            </w:pPr>
            <w:r w:rsidRPr="00892F72">
              <w:rPr>
                <w:b/>
                <w:bCs/>
              </w:rPr>
              <w:t>18</w:t>
            </w:r>
          </w:p>
        </w:tc>
        <w:tc>
          <w:tcPr>
            <w:tcW w:w="590" w:type="pct"/>
            <w:shd w:val="clear" w:color="auto" w:fill="auto"/>
            <w:vAlign w:val="center"/>
          </w:tcPr>
          <w:p w:rsidR="009B7733" w:rsidRPr="00892F72" w:rsidRDefault="009B7733" w:rsidP="00814629">
            <w:pPr>
              <w:jc w:val="center"/>
              <w:rPr>
                <w:b/>
                <w:bCs/>
              </w:rPr>
            </w:pPr>
            <w:r w:rsidRPr="00892F72">
              <w:rPr>
                <w:b/>
                <w:bCs/>
              </w:rPr>
              <w:t>6</w:t>
            </w:r>
          </w:p>
        </w:tc>
      </w:tr>
      <w:tr w:rsidR="009D6768" w:rsidRPr="00892F72" w:rsidTr="009D6768">
        <w:trPr>
          <w:trHeight w:val="57"/>
        </w:trPr>
        <w:tc>
          <w:tcPr>
            <w:tcW w:w="1526" w:type="pct"/>
            <w:gridSpan w:val="2"/>
            <w:shd w:val="clear" w:color="auto" w:fill="auto"/>
            <w:vAlign w:val="center"/>
          </w:tcPr>
          <w:p w:rsidR="009B7733" w:rsidRPr="00892F72" w:rsidRDefault="00F729FA" w:rsidP="00814629">
            <w:pPr>
              <w:rPr>
                <w:lang w:val="pt-BR" w:eastAsia="en-US"/>
              </w:rPr>
            </w:pPr>
            <w:r w:rsidRPr="00892F72">
              <w:rPr>
                <w:bCs/>
              </w:rPr>
              <w:t>Tikrinti dokumentus, identifikuo</w:t>
            </w:r>
            <w:r w:rsidR="003C4884" w:rsidRPr="00892F72">
              <w:rPr>
                <w:bCs/>
              </w:rPr>
              <w:t>jant</w:t>
            </w:r>
            <w:r w:rsidRPr="00892F72">
              <w:rPr>
                <w:bCs/>
              </w:rPr>
              <w:t xml:space="preserve"> asmenis ir transporto priemones</w:t>
            </w:r>
          </w:p>
        </w:tc>
        <w:tc>
          <w:tcPr>
            <w:tcW w:w="702" w:type="pct"/>
            <w:gridSpan w:val="2"/>
            <w:shd w:val="clear" w:color="auto" w:fill="auto"/>
            <w:vAlign w:val="center"/>
          </w:tcPr>
          <w:p w:rsidR="009B7733" w:rsidRPr="00892F72" w:rsidRDefault="009B7733" w:rsidP="00814629">
            <w:pPr>
              <w:jc w:val="center"/>
              <w:rPr>
                <w:b/>
                <w:bCs/>
              </w:rPr>
            </w:pPr>
            <w:r w:rsidRPr="00892F72">
              <w:rPr>
                <w:b/>
                <w:bCs/>
              </w:rPr>
              <w:t>21</w:t>
            </w:r>
          </w:p>
        </w:tc>
        <w:tc>
          <w:tcPr>
            <w:tcW w:w="703" w:type="pct"/>
            <w:shd w:val="clear" w:color="auto" w:fill="auto"/>
            <w:vAlign w:val="center"/>
          </w:tcPr>
          <w:p w:rsidR="009B7733" w:rsidRPr="00892F72" w:rsidRDefault="009B7733" w:rsidP="00814629">
            <w:pPr>
              <w:jc w:val="center"/>
              <w:rPr>
                <w:b/>
                <w:bCs/>
              </w:rPr>
            </w:pPr>
            <w:r w:rsidRPr="00892F72">
              <w:rPr>
                <w:b/>
                <w:bCs/>
              </w:rPr>
              <w:t>80</w:t>
            </w:r>
          </w:p>
        </w:tc>
        <w:tc>
          <w:tcPr>
            <w:tcW w:w="699" w:type="pct"/>
            <w:shd w:val="clear" w:color="auto" w:fill="auto"/>
            <w:vAlign w:val="center"/>
          </w:tcPr>
          <w:p w:rsidR="009B7733" w:rsidRPr="00892F72" w:rsidRDefault="009B7733" w:rsidP="00814629">
            <w:pPr>
              <w:jc w:val="center"/>
              <w:rPr>
                <w:b/>
                <w:bCs/>
              </w:rPr>
            </w:pPr>
            <w:r w:rsidRPr="00892F72">
              <w:rPr>
                <w:b/>
                <w:bCs/>
              </w:rPr>
              <w:t>5</w:t>
            </w:r>
          </w:p>
        </w:tc>
        <w:tc>
          <w:tcPr>
            <w:tcW w:w="781" w:type="pct"/>
            <w:gridSpan w:val="2"/>
            <w:shd w:val="clear" w:color="auto" w:fill="auto"/>
            <w:vAlign w:val="center"/>
          </w:tcPr>
          <w:p w:rsidR="009B7733" w:rsidRPr="00892F72" w:rsidRDefault="009B7733" w:rsidP="00814629">
            <w:pPr>
              <w:jc w:val="center"/>
              <w:rPr>
                <w:b/>
                <w:bCs/>
              </w:rPr>
            </w:pPr>
            <w:r w:rsidRPr="00892F72">
              <w:rPr>
                <w:b/>
                <w:bCs/>
              </w:rPr>
              <w:t>22</w:t>
            </w:r>
          </w:p>
        </w:tc>
        <w:tc>
          <w:tcPr>
            <w:tcW w:w="590" w:type="pct"/>
            <w:shd w:val="clear" w:color="auto" w:fill="auto"/>
            <w:vAlign w:val="center"/>
          </w:tcPr>
          <w:p w:rsidR="009B7733" w:rsidRPr="00892F72" w:rsidRDefault="009B7733" w:rsidP="00814629">
            <w:pPr>
              <w:jc w:val="center"/>
              <w:rPr>
                <w:b/>
                <w:bCs/>
              </w:rPr>
            </w:pPr>
            <w:r w:rsidRPr="00892F72">
              <w:rPr>
                <w:b/>
                <w:bCs/>
              </w:rPr>
              <w:t>7</w:t>
            </w:r>
          </w:p>
        </w:tc>
      </w:tr>
      <w:tr w:rsidR="009D6768" w:rsidRPr="00892F72" w:rsidTr="009D6768">
        <w:trPr>
          <w:trHeight w:val="57"/>
        </w:trPr>
        <w:tc>
          <w:tcPr>
            <w:tcW w:w="1526" w:type="pct"/>
            <w:gridSpan w:val="2"/>
            <w:shd w:val="clear" w:color="auto" w:fill="auto"/>
            <w:vAlign w:val="center"/>
          </w:tcPr>
          <w:p w:rsidR="009B7733" w:rsidRPr="00892F72" w:rsidRDefault="003C4884" w:rsidP="00814629">
            <w:r w:rsidRPr="00892F72">
              <w:rPr>
                <w:lang w:val="pt-BR" w:eastAsia="en-US"/>
              </w:rPr>
              <w:t xml:space="preserve">Tikrinti kertančius sieną asmenis ir </w:t>
            </w:r>
            <w:r w:rsidR="00704EAE" w:rsidRPr="00892F72">
              <w:rPr>
                <w:lang w:val="pt-BR" w:eastAsia="en-US"/>
              </w:rPr>
              <w:t>transporto priemones</w:t>
            </w:r>
          </w:p>
        </w:tc>
        <w:tc>
          <w:tcPr>
            <w:tcW w:w="702" w:type="pct"/>
            <w:gridSpan w:val="2"/>
            <w:shd w:val="clear" w:color="auto" w:fill="auto"/>
            <w:vAlign w:val="center"/>
          </w:tcPr>
          <w:p w:rsidR="009B7733" w:rsidRPr="00892F72" w:rsidRDefault="009B7733" w:rsidP="00814629">
            <w:pPr>
              <w:jc w:val="center"/>
              <w:rPr>
                <w:b/>
                <w:bCs/>
              </w:rPr>
            </w:pPr>
            <w:r w:rsidRPr="00892F72">
              <w:rPr>
                <w:b/>
                <w:bCs/>
              </w:rPr>
              <w:t>65</w:t>
            </w:r>
          </w:p>
        </w:tc>
        <w:tc>
          <w:tcPr>
            <w:tcW w:w="703" w:type="pct"/>
            <w:shd w:val="clear" w:color="auto" w:fill="auto"/>
            <w:vAlign w:val="center"/>
          </w:tcPr>
          <w:p w:rsidR="009B7733" w:rsidRPr="00892F72" w:rsidRDefault="009B7733" w:rsidP="00814629">
            <w:pPr>
              <w:jc w:val="center"/>
              <w:rPr>
                <w:b/>
                <w:bCs/>
              </w:rPr>
            </w:pPr>
            <w:r w:rsidRPr="00892F72">
              <w:rPr>
                <w:b/>
                <w:bCs/>
              </w:rPr>
              <w:t>128</w:t>
            </w:r>
          </w:p>
        </w:tc>
        <w:tc>
          <w:tcPr>
            <w:tcW w:w="699" w:type="pct"/>
            <w:shd w:val="clear" w:color="auto" w:fill="auto"/>
            <w:vAlign w:val="center"/>
          </w:tcPr>
          <w:p w:rsidR="009B7733" w:rsidRPr="00892F72" w:rsidRDefault="009B7733" w:rsidP="00814629">
            <w:pPr>
              <w:jc w:val="center"/>
              <w:rPr>
                <w:b/>
                <w:bCs/>
              </w:rPr>
            </w:pPr>
            <w:r w:rsidRPr="00892F72">
              <w:rPr>
                <w:b/>
                <w:bCs/>
              </w:rPr>
              <w:t>9</w:t>
            </w:r>
          </w:p>
        </w:tc>
        <w:tc>
          <w:tcPr>
            <w:tcW w:w="781" w:type="pct"/>
            <w:gridSpan w:val="2"/>
            <w:shd w:val="clear" w:color="auto" w:fill="auto"/>
            <w:vAlign w:val="center"/>
          </w:tcPr>
          <w:p w:rsidR="009B7733" w:rsidRPr="00892F72" w:rsidRDefault="009B7733" w:rsidP="00814629">
            <w:pPr>
              <w:jc w:val="center"/>
              <w:rPr>
                <w:b/>
                <w:bCs/>
              </w:rPr>
            </w:pPr>
            <w:r w:rsidRPr="00892F72">
              <w:rPr>
                <w:b/>
                <w:bCs/>
              </w:rPr>
              <w:t>34</w:t>
            </w:r>
          </w:p>
        </w:tc>
        <w:tc>
          <w:tcPr>
            <w:tcW w:w="590" w:type="pct"/>
            <w:shd w:val="clear" w:color="auto" w:fill="auto"/>
            <w:vAlign w:val="center"/>
          </w:tcPr>
          <w:p w:rsidR="009B7733" w:rsidRPr="00892F72" w:rsidRDefault="009B7733" w:rsidP="00814629">
            <w:pPr>
              <w:jc w:val="center"/>
              <w:rPr>
                <w:b/>
                <w:bCs/>
              </w:rPr>
            </w:pPr>
            <w:r w:rsidRPr="00892F72">
              <w:rPr>
                <w:b/>
                <w:bCs/>
              </w:rPr>
              <w:t>7</w:t>
            </w:r>
          </w:p>
        </w:tc>
      </w:tr>
      <w:tr w:rsidR="009D6768" w:rsidRPr="00814629" w:rsidTr="009D6768">
        <w:trPr>
          <w:trHeight w:val="57"/>
        </w:trPr>
        <w:tc>
          <w:tcPr>
            <w:tcW w:w="1526" w:type="pct"/>
            <w:gridSpan w:val="2"/>
            <w:shd w:val="clear" w:color="auto" w:fill="auto"/>
            <w:vAlign w:val="center"/>
          </w:tcPr>
          <w:p w:rsidR="009B7733" w:rsidRPr="00814629" w:rsidRDefault="009B7733" w:rsidP="00814629">
            <w:pPr>
              <w:rPr>
                <w:i/>
              </w:rPr>
            </w:pPr>
            <w:r w:rsidRPr="00814629">
              <w:rPr>
                <w:i/>
              </w:rPr>
              <w:t>Iš viso privalomos programos dalies:</w:t>
            </w:r>
          </w:p>
        </w:tc>
        <w:tc>
          <w:tcPr>
            <w:tcW w:w="702" w:type="pct"/>
            <w:gridSpan w:val="2"/>
            <w:shd w:val="clear" w:color="auto" w:fill="auto"/>
            <w:vAlign w:val="center"/>
          </w:tcPr>
          <w:p w:rsidR="009B7733" w:rsidRPr="00814629" w:rsidRDefault="003E784E" w:rsidP="00814629">
            <w:pPr>
              <w:jc w:val="center"/>
              <w:rPr>
                <w:b/>
                <w:bCs/>
                <w:i/>
              </w:rPr>
            </w:pPr>
            <w:r w:rsidRPr="00814629">
              <w:rPr>
                <w:b/>
                <w:bCs/>
                <w:i/>
              </w:rPr>
              <w:t>227</w:t>
            </w:r>
          </w:p>
        </w:tc>
        <w:tc>
          <w:tcPr>
            <w:tcW w:w="703" w:type="pct"/>
            <w:shd w:val="clear" w:color="auto" w:fill="auto"/>
            <w:vAlign w:val="center"/>
          </w:tcPr>
          <w:p w:rsidR="009B7733" w:rsidRPr="00814629" w:rsidRDefault="003E784E" w:rsidP="00814629">
            <w:pPr>
              <w:jc w:val="center"/>
              <w:rPr>
                <w:b/>
                <w:bCs/>
                <w:i/>
              </w:rPr>
            </w:pPr>
            <w:r w:rsidRPr="00814629">
              <w:rPr>
                <w:b/>
                <w:bCs/>
                <w:i/>
              </w:rPr>
              <w:t>860</w:t>
            </w:r>
          </w:p>
        </w:tc>
        <w:tc>
          <w:tcPr>
            <w:tcW w:w="699" w:type="pct"/>
            <w:shd w:val="clear" w:color="auto" w:fill="auto"/>
            <w:vAlign w:val="center"/>
          </w:tcPr>
          <w:p w:rsidR="009B7733" w:rsidRPr="00814629" w:rsidRDefault="00001DAE" w:rsidP="00814629">
            <w:pPr>
              <w:jc w:val="center"/>
              <w:rPr>
                <w:b/>
                <w:bCs/>
                <w:i/>
              </w:rPr>
            </w:pPr>
            <w:r w:rsidRPr="00814629">
              <w:rPr>
                <w:b/>
                <w:bCs/>
                <w:i/>
              </w:rPr>
              <w:t>54</w:t>
            </w:r>
          </w:p>
        </w:tc>
        <w:tc>
          <w:tcPr>
            <w:tcW w:w="781" w:type="pct"/>
            <w:gridSpan w:val="2"/>
            <w:shd w:val="clear" w:color="auto" w:fill="auto"/>
            <w:vAlign w:val="center"/>
          </w:tcPr>
          <w:p w:rsidR="009B7733" w:rsidRPr="00814629" w:rsidRDefault="00001DAE" w:rsidP="00814629">
            <w:pPr>
              <w:jc w:val="center"/>
              <w:rPr>
                <w:b/>
                <w:bCs/>
                <w:i/>
              </w:rPr>
            </w:pPr>
            <w:r w:rsidRPr="00814629">
              <w:rPr>
                <w:b/>
                <w:bCs/>
                <w:i/>
              </w:rPr>
              <w:t>188</w:t>
            </w:r>
          </w:p>
        </w:tc>
        <w:tc>
          <w:tcPr>
            <w:tcW w:w="590" w:type="pct"/>
            <w:shd w:val="clear" w:color="auto" w:fill="auto"/>
            <w:vAlign w:val="center"/>
          </w:tcPr>
          <w:p w:rsidR="009B7733" w:rsidRPr="00814629" w:rsidRDefault="00001DAE" w:rsidP="00814629">
            <w:pPr>
              <w:jc w:val="center"/>
              <w:rPr>
                <w:b/>
                <w:bCs/>
                <w:i/>
              </w:rPr>
            </w:pPr>
            <w:r w:rsidRPr="00814629">
              <w:rPr>
                <w:b/>
                <w:bCs/>
                <w:i/>
              </w:rPr>
              <w:t>48</w:t>
            </w:r>
          </w:p>
        </w:tc>
      </w:tr>
      <w:tr w:rsidR="009B7733" w:rsidRPr="00892F72" w:rsidTr="009D6768">
        <w:trPr>
          <w:trHeight w:val="57"/>
        </w:trPr>
        <w:tc>
          <w:tcPr>
            <w:tcW w:w="5000" w:type="pct"/>
            <w:gridSpan w:val="9"/>
            <w:shd w:val="clear" w:color="auto" w:fill="auto"/>
            <w:vAlign w:val="center"/>
          </w:tcPr>
          <w:p w:rsidR="009B7733" w:rsidRPr="00892F72" w:rsidRDefault="009B7733" w:rsidP="00814629">
            <w:pPr>
              <w:rPr>
                <w:b/>
                <w:bCs/>
              </w:rPr>
            </w:pPr>
            <w:r w:rsidRPr="00892F72">
              <w:rPr>
                <w:b/>
                <w:bCs/>
              </w:rPr>
              <w:t>Pasirenkamosios, su kvalifikacija susijusios, kompetencijos</w:t>
            </w:r>
          </w:p>
        </w:tc>
      </w:tr>
      <w:tr w:rsidR="009D6768" w:rsidRPr="00892F72" w:rsidTr="00420B71">
        <w:trPr>
          <w:trHeight w:val="57"/>
        </w:trPr>
        <w:tc>
          <w:tcPr>
            <w:tcW w:w="1522" w:type="pct"/>
            <w:shd w:val="clear" w:color="auto" w:fill="auto"/>
            <w:vAlign w:val="center"/>
          </w:tcPr>
          <w:p w:rsidR="00E373A0" w:rsidRPr="00892F72" w:rsidRDefault="00E373A0" w:rsidP="00814629">
            <w:pPr>
              <w:rPr>
                <w:lang w:val="pt-BR" w:eastAsia="en-US"/>
              </w:rPr>
            </w:pPr>
            <w:r w:rsidRPr="00892F72">
              <w:rPr>
                <w:shd w:val="clear" w:color="auto" w:fill="FFFFFF"/>
              </w:rPr>
              <w:t>Bendra</w:t>
            </w:r>
            <w:r w:rsidR="003C4884" w:rsidRPr="00892F72">
              <w:rPr>
                <w:shd w:val="clear" w:color="auto" w:fill="FFFFFF"/>
              </w:rPr>
              <w:t>uti</w:t>
            </w:r>
            <w:r w:rsidRPr="00892F72">
              <w:rPr>
                <w:shd w:val="clear" w:color="auto" w:fill="FFFFFF"/>
              </w:rPr>
              <w:t xml:space="preserve"> </w:t>
            </w:r>
            <w:r w:rsidR="003C4884" w:rsidRPr="00892F72">
              <w:rPr>
                <w:shd w:val="clear" w:color="auto" w:fill="FFFFFF"/>
              </w:rPr>
              <w:t>profesine užsienio</w:t>
            </w:r>
            <w:r w:rsidRPr="00892F72">
              <w:rPr>
                <w:shd w:val="clear" w:color="auto" w:fill="FFFFFF"/>
              </w:rPr>
              <w:t xml:space="preserve"> kalba</w:t>
            </w:r>
            <w:r w:rsidR="003C4884" w:rsidRPr="00892F72">
              <w:rPr>
                <w:shd w:val="clear" w:color="auto" w:fill="FFFFFF"/>
              </w:rPr>
              <w:t xml:space="preserve"> pasieniečio veikloje</w:t>
            </w:r>
          </w:p>
        </w:tc>
        <w:tc>
          <w:tcPr>
            <w:tcW w:w="699" w:type="pct"/>
            <w:gridSpan w:val="2"/>
            <w:shd w:val="clear" w:color="auto" w:fill="auto"/>
            <w:vAlign w:val="center"/>
          </w:tcPr>
          <w:p w:rsidR="00E373A0" w:rsidRPr="00892F72" w:rsidRDefault="00A267B8" w:rsidP="00814629">
            <w:pPr>
              <w:jc w:val="center"/>
              <w:rPr>
                <w:b/>
                <w:bCs/>
              </w:rPr>
            </w:pPr>
            <w:r w:rsidRPr="00892F72">
              <w:rPr>
                <w:b/>
                <w:bCs/>
              </w:rPr>
              <w:t>61</w:t>
            </w:r>
          </w:p>
        </w:tc>
        <w:tc>
          <w:tcPr>
            <w:tcW w:w="710" w:type="pct"/>
            <w:gridSpan w:val="2"/>
            <w:shd w:val="clear" w:color="auto" w:fill="auto"/>
            <w:vAlign w:val="center"/>
          </w:tcPr>
          <w:p w:rsidR="00E373A0" w:rsidRPr="00892F72" w:rsidRDefault="00E373A0" w:rsidP="00814629">
            <w:pPr>
              <w:jc w:val="center"/>
              <w:rPr>
                <w:b/>
                <w:bCs/>
              </w:rPr>
            </w:pPr>
            <w:r w:rsidRPr="00892F72">
              <w:rPr>
                <w:b/>
                <w:bCs/>
              </w:rPr>
              <w:t>1</w:t>
            </w:r>
            <w:r w:rsidR="00A267B8" w:rsidRPr="00892F72">
              <w:rPr>
                <w:b/>
                <w:bCs/>
              </w:rPr>
              <w:t>35</w:t>
            </w:r>
          </w:p>
        </w:tc>
        <w:tc>
          <w:tcPr>
            <w:tcW w:w="699" w:type="pct"/>
            <w:shd w:val="clear" w:color="auto" w:fill="auto"/>
            <w:vAlign w:val="center"/>
          </w:tcPr>
          <w:p w:rsidR="00E373A0" w:rsidRPr="00892F72" w:rsidRDefault="00E373A0" w:rsidP="00814629">
            <w:pPr>
              <w:jc w:val="center"/>
              <w:rPr>
                <w:b/>
                <w:bCs/>
              </w:rPr>
            </w:pPr>
            <w:r w:rsidRPr="00892F72">
              <w:rPr>
                <w:b/>
                <w:bCs/>
              </w:rPr>
              <w:t>9</w:t>
            </w:r>
          </w:p>
        </w:tc>
        <w:tc>
          <w:tcPr>
            <w:tcW w:w="781" w:type="pct"/>
            <w:gridSpan w:val="2"/>
            <w:shd w:val="clear" w:color="auto" w:fill="auto"/>
            <w:vAlign w:val="center"/>
          </w:tcPr>
          <w:p w:rsidR="00E373A0" w:rsidRPr="00892F72" w:rsidRDefault="00A267B8" w:rsidP="00814629">
            <w:pPr>
              <w:jc w:val="center"/>
              <w:rPr>
                <w:b/>
                <w:bCs/>
              </w:rPr>
            </w:pPr>
            <w:r w:rsidRPr="00892F72">
              <w:rPr>
                <w:b/>
                <w:bCs/>
              </w:rPr>
              <w:t>31</w:t>
            </w:r>
          </w:p>
        </w:tc>
        <w:tc>
          <w:tcPr>
            <w:tcW w:w="590" w:type="pct"/>
            <w:shd w:val="clear" w:color="auto" w:fill="auto"/>
            <w:vAlign w:val="center"/>
          </w:tcPr>
          <w:p w:rsidR="00E373A0" w:rsidRPr="00892F72" w:rsidRDefault="00A267B8" w:rsidP="00814629">
            <w:pPr>
              <w:jc w:val="center"/>
              <w:rPr>
                <w:b/>
                <w:bCs/>
              </w:rPr>
            </w:pPr>
            <w:r w:rsidRPr="00892F72">
              <w:rPr>
                <w:b/>
                <w:bCs/>
              </w:rPr>
              <w:t>7</w:t>
            </w:r>
          </w:p>
        </w:tc>
      </w:tr>
      <w:tr w:rsidR="009D6768" w:rsidRPr="00892F72" w:rsidTr="00420B71">
        <w:trPr>
          <w:trHeight w:val="57"/>
        </w:trPr>
        <w:tc>
          <w:tcPr>
            <w:tcW w:w="1522" w:type="pct"/>
            <w:shd w:val="clear" w:color="auto" w:fill="auto"/>
            <w:vAlign w:val="center"/>
          </w:tcPr>
          <w:p w:rsidR="00E373A0" w:rsidRPr="00892F72" w:rsidRDefault="00E373A0" w:rsidP="00814629">
            <w:r w:rsidRPr="00892F72">
              <w:t>Atlikti pasienio sargybų funkcijas oro uoste</w:t>
            </w:r>
          </w:p>
        </w:tc>
        <w:tc>
          <w:tcPr>
            <w:tcW w:w="699" w:type="pct"/>
            <w:gridSpan w:val="2"/>
            <w:shd w:val="clear" w:color="auto" w:fill="auto"/>
            <w:vAlign w:val="center"/>
          </w:tcPr>
          <w:p w:rsidR="00E373A0" w:rsidRPr="00892F72" w:rsidRDefault="00A267B8" w:rsidP="00814629">
            <w:pPr>
              <w:jc w:val="center"/>
              <w:rPr>
                <w:b/>
                <w:bCs/>
              </w:rPr>
            </w:pPr>
            <w:r w:rsidRPr="00892F72">
              <w:rPr>
                <w:b/>
                <w:bCs/>
              </w:rPr>
              <w:t>8</w:t>
            </w:r>
          </w:p>
        </w:tc>
        <w:tc>
          <w:tcPr>
            <w:tcW w:w="710" w:type="pct"/>
            <w:gridSpan w:val="2"/>
            <w:shd w:val="clear" w:color="auto" w:fill="auto"/>
            <w:vAlign w:val="center"/>
          </w:tcPr>
          <w:p w:rsidR="00E373A0" w:rsidRPr="00892F72" w:rsidRDefault="00A267B8" w:rsidP="00814629">
            <w:pPr>
              <w:jc w:val="center"/>
              <w:rPr>
                <w:b/>
                <w:bCs/>
              </w:rPr>
            </w:pPr>
            <w:r w:rsidRPr="00892F72">
              <w:rPr>
                <w:b/>
                <w:bCs/>
              </w:rPr>
              <w:t>66</w:t>
            </w:r>
          </w:p>
        </w:tc>
        <w:tc>
          <w:tcPr>
            <w:tcW w:w="699" w:type="pct"/>
            <w:shd w:val="clear" w:color="auto" w:fill="auto"/>
            <w:vAlign w:val="center"/>
          </w:tcPr>
          <w:p w:rsidR="00E373A0" w:rsidRPr="00892F72" w:rsidRDefault="00A267B8" w:rsidP="00814629">
            <w:pPr>
              <w:jc w:val="center"/>
              <w:rPr>
                <w:b/>
                <w:bCs/>
              </w:rPr>
            </w:pPr>
            <w:r w:rsidRPr="00892F72">
              <w:rPr>
                <w:b/>
                <w:bCs/>
              </w:rPr>
              <w:t>4</w:t>
            </w:r>
          </w:p>
        </w:tc>
        <w:tc>
          <w:tcPr>
            <w:tcW w:w="781" w:type="pct"/>
            <w:gridSpan w:val="2"/>
            <w:shd w:val="clear" w:color="auto" w:fill="auto"/>
            <w:vAlign w:val="center"/>
          </w:tcPr>
          <w:p w:rsidR="00E373A0" w:rsidRPr="00892F72" w:rsidRDefault="00A267B8" w:rsidP="00814629">
            <w:pPr>
              <w:jc w:val="center"/>
              <w:rPr>
                <w:b/>
                <w:bCs/>
              </w:rPr>
            </w:pPr>
            <w:r w:rsidRPr="00892F72">
              <w:rPr>
                <w:b/>
                <w:bCs/>
              </w:rPr>
              <w:t>24</w:t>
            </w:r>
          </w:p>
        </w:tc>
        <w:tc>
          <w:tcPr>
            <w:tcW w:w="590" w:type="pct"/>
            <w:shd w:val="clear" w:color="auto" w:fill="auto"/>
            <w:vAlign w:val="center"/>
          </w:tcPr>
          <w:p w:rsidR="00E373A0" w:rsidRPr="00892F72" w:rsidRDefault="0094221E" w:rsidP="00814629">
            <w:pPr>
              <w:jc w:val="center"/>
              <w:rPr>
                <w:b/>
                <w:bCs/>
              </w:rPr>
            </w:pPr>
            <w:r w:rsidRPr="00892F72">
              <w:rPr>
                <w:b/>
                <w:bCs/>
              </w:rPr>
              <w:t>6</w:t>
            </w:r>
          </w:p>
        </w:tc>
      </w:tr>
      <w:tr w:rsidR="009D6768" w:rsidRPr="00892F72" w:rsidTr="00420B71">
        <w:trPr>
          <w:trHeight w:val="57"/>
        </w:trPr>
        <w:tc>
          <w:tcPr>
            <w:tcW w:w="1522" w:type="pct"/>
            <w:shd w:val="clear" w:color="auto" w:fill="auto"/>
            <w:vAlign w:val="center"/>
          </w:tcPr>
          <w:p w:rsidR="00E373A0" w:rsidRPr="00892F72" w:rsidRDefault="00E373A0" w:rsidP="00814629">
            <w:r w:rsidRPr="00892F72">
              <w:t>Atlikti pasienio sargybų funkcijas jūrų uoste</w:t>
            </w:r>
          </w:p>
        </w:tc>
        <w:tc>
          <w:tcPr>
            <w:tcW w:w="699" w:type="pct"/>
            <w:gridSpan w:val="2"/>
            <w:shd w:val="clear" w:color="auto" w:fill="auto"/>
            <w:vAlign w:val="center"/>
          </w:tcPr>
          <w:p w:rsidR="00E373A0" w:rsidRPr="00892F72" w:rsidRDefault="00A267B8" w:rsidP="00814629">
            <w:pPr>
              <w:jc w:val="center"/>
              <w:rPr>
                <w:b/>
                <w:bCs/>
              </w:rPr>
            </w:pPr>
            <w:r w:rsidRPr="00892F72">
              <w:rPr>
                <w:b/>
                <w:bCs/>
              </w:rPr>
              <w:t>10</w:t>
            </w:r>
          </w:p>
        </w:tc>
        <w:tc>
          <w:tcPr>
            <w:tcW w:w="710" w:type="pct"/>
            <w:gridSpan w:val="2"/>
            <w:shd w:val="clear" w:color="auto" w:fill="auto"/>
            <w:vAlign w:val="center"/>
          </w:tcPr>
          <w:p w:rsidR="00E373A0" w:rsidRPr="00892F72" w:rsidRDefault="00A267B8" w:rsidP="00814629">
            <w:pPr>
              <w:jc w:val="center"/>
              <w:rPr>
                <w:b/>
                <w:bCs/>
              </w:rPr>
            </w:pPr>
            <w:r w:rsidRPr="00892F72">
              <w:rPr>
                <w:b/>
                <w:bCs/>
              </w:rPr>
              <w:t>84</w:t>
            </w:r>
          </w:p>
        </w:tc>
        <w:tc>
          <w:tcPr>
            <w:tcW w:w="699" w:type="pct"/>
            <w:shd w:val="clear" w:color="auto" w:fill="auto"/>
            <w:vAlign w:val="center"/>
          </w:tcPr>
          <w:p w:rsidR="00E373A0" w:rsidRPr="00892F72" w:rsidRDefault="00A267B8" w:rsidP="00814629">
            <w:pPr>
              <w:jc w:val="center"/>
              <w:rPr>
                <w:b/>
                <w:bCs/>
              </w:rPr>
            </w:pPr>
            <w:r w:rsidRPr="00892F72">
              <w:rPr>
                <w:b/>
                <w:bCs/>
              </w:rPr>
              <w:t>5</w:t>
            </w:r>
          </w:p>
        </w:tc>
        <w:tc>
          <w:tcPr>
            <w:tcW w:w="781" w:type="pct"/>
            <w:gridSpan w:val="2"/>
            <w:shd w:val="clear" w:color="auto" w:fill="auto"/>
            <w:vAlign w:val="center"/>
          </w:tcPr>
          <w:p w:rsidR="00E373A0" w:rsidRPr="00892F72" w:rsidRDefault="00A267B8" w:rsidP="00814629">
            <w:pPr>
              <w:jc w:val="center"/>
              <w:rPr>
                <w:b/>
                <w:bCs/>
              </w:rPr>
            </w:pPr>
            <w:r w:rsidRPr="00892F72">
              <w:rPr>
                <w:b/>
                <w:bCs/>
              </w:rPr>
              <w:t>3</w:t>
            </w:r>
            <w:r w:rsidR="0094221E" w:rsidRPr="00892F72">
              <w:rPr>
                <w:b/>
                <w:bCs/>
              </w:rPr>
              <w:t>0</w:t>
            </w:r>
          </w:p>
        </w:tc>
        <w:tc>
          <w:tcPr>
            <w:tcW w:w="590" w:type="pct"/>
            <w:shd w:val="clear" w:color="auto" w:fill="auto"/>
            <w:vAlign w:val="center"/>
          </w:tcPr>
          <w:p w:rsidR="00E373A0" w:rsidRPr="00892F72" w:rsidRDefault="0094221E" w:rsidP="00814629">
            <w:pPr>
              <w:jc w:val="center"/>
              <w:rPr>
                <w:b/>
                <w:bCs/>
              </w:rPr>
            </w:pPr>
            <w:r w:rsidRPr="00892F72">
              <w:rPr>
                <w:b/>
                <w:bCs/>
              </w:rPr>
              <w:t>6</w:t>
            </w:r>
          </w:p>
        </w:tc>
      </w:tr>
    </w:tbl>
    <w:p w:rsidR="00CE2642" w:rsidRPr="00DE2C90" w:rsidRDefault="00CE2642" w:rsidP="00814629">
      <w:pPr>
        <w:rPr>
          <w:b/>
          <w:bCs/>
        </w:rPr>
      </w:pPr>
    </w:p>
    <w:p w:rsidR="00CE2642" w:rsidRPr="00DE2C90" w:rsidRDefault="00CE2642" w:rsidP="00814629">
      <w:pPr>
        <w:rPr>
          <w:b/>
          <w:bCs/>
        </w:rPr>
      </w:pPr>
      <w:r w:rsidRPr="00DE2C90">
        <w:rPr>
          <w:b/>
          <w:bCs/>
        </w:rPr>
        <w:br w:type="page"/>
      </w:r>
    </w:p>
    <w:p w:rsidR="00CE2642" w:rsidRPr="009D6768" w:rsidRDefault="00CE2642" w:rsidP="00B06348">
      <w:pPr>
        <w:pStyle w:val="Antrat1"/>
      </w:pPr>
      <w:bookmarkStart w:id="4" w:name="_Toc490140611"/>
      <w:r w:rsidRPr="009D6768">
        <w:lastRenderedPageBreak/>
        <w:t>4. PROGRAMOS STRUKTŪRA</w:t>
      </w:r>
      <w:bookmarkEnd w:id="4"/>
    </w:p>
    <w:p w:rsidR="009D3838" w:rsidRDefault="009D3838" w:rsidP="00814629">
      <w:pPr>
        <w:rPr>
          <w:b/>
          <w:bCs/>
        </w:rPr>
      </w:pPr>
    </w:p>
    <w:p w:rsidR="00CE2642" w:rsidRPr="00DE2C90" w:rsidRDefault="00945E5F" w:rsidP="00814629">
      <w:pPr>
        <w:pStyle w:val="Antrat2"/>
      </w:pPr>
      <w:bookmarkStart w:id="5" w:name="_Toc490140612"/>
      <w:r>
        <w:t xml:space="preserve">4.1. </w:t>
      </w:r>
      <w:r w:rsidR="00CE2642" w:rsidRPr="00DE2C90">
        <w:t>PRIVALOMŲJŲ PROFESINIO MOKYMO MODULIŲ SĄRAŠAS</w:t>
      </w:r>
      <w:bookmarkEnd w:id="5"/>
    </w:p>
    <w:p w:rsidR="00CE2642" w:rsidRPr="00DE2C90" w:rsidRDefault="00CE2642" w:rsidP="00814629">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3"/>
        <w:gridCol w:w="2344"/>
        <w:gridCol w:w="1133"/>
        <w:gridCol w:w="1133"/>
        <w:gridCol w:w="991"/>
        <w:gridCol w:w="3794"/>
      </w:tblGrid>
      <w:tr w:rsidR="00C317CE" w:rsidRPr="009D3838" w:rsidTr="00C317CE">
        <w:tc>
          <w:tcPr>
            <w:tcW w:w="366" w:type="pct"/>
          </w:tcPr>
          <w:p w:rsidR="00CE2642" w:rsidRPr="009D3838" w:rsidRDefault="00CE2642" w:rsidP="00814629">
            <w:pPr>
              <w:jc w:val="center"/>
              <w:rPr>
                <w:b/>
              </w:rPr>
            </w:pPr>
            <w:r w:rsidRPr="009D3838">
              <w:rPr>
                <w:b/>
              </w:rPr>
              <w:t>Eil. Nr.</w:t>
            </w:r>
          </w:p>
        </w:tc>
        <w:tc>
          <w:tcPr>
            <w:tcW w:w="1156" w:type="pct"/>
          </w:tcPr>
          <w:p w:rsidR="00CE2642" w:rsidRPr="009D3838" w:rsidRDefault="00CE2642" w:rsidP="00814629">
            <w:pPr>
              <w:jc w:val="center"/>
              <w:rPr>
                <w:b/>
              </w:rPr>
            </w:pPr>
            <w:r w:rsidRPr="009D3838">
              <w:rPr>
                <w:b/>
              </w:rPr>
              <w:t>Modulio pavadinimas</w:t>
            </w:r>
          </w:p>
        </w:tc>
        <w:tc>
          <w:tcPr>
            <w:tcW w:w="559" w:type="pct"/>
          </w:tcPr>
          <w:p w:rsidR="00CE2642" w:rsidRPr="009D3838" w:rsidRDefault="00CE2642" w:rsidP="00814629">
            <w:pPr>
              <w:jc w:val="center"/>
              <w:rPr>
                <w:b/>
              </w:rPr>
            </w:pPr>
            <w:r w:rsidRPr="009D3838">
              <w:rPr>
                <w:b/>
              </w:rPr>
              <w:t>Valsty</w:t>
            </w:r>
            <w:r w:rsidR="00420B71" w:rsidRPr="00420B71">
              <w:rPr>
                <w:b/>
                <w:i/>
              </w:rPr>
              <w:softHyphen/>
            </w:r>
            <w:r w:rsidRPr="009D3838">
              <w:rPr>
                <w:b/>
              </w:rPr>
              <w:t>binis kodas</w:t>
            </w:r>
          </w:p>
        </w:tc>
        <w:tc>
          <w:tcPr>
            <w:tcW w:w="559" w:type="pct"/>
          </w:tcPr>
          <w:p w:rsidR="00CE2642" w:rsidRPr="009D3838" w:rsidRDefault="00CE2642" w:rsidP="00814629">
            <w:pPr>
              <w:jc w:val="center"/>
              <w:rPr>
                <w:b/>
              </w:rPr>
            </w:pPr>
            <w:r w:rsidRPr="009D3838">
              <w:rPr>
                <w:b/>
              </w:rPr>
              <w:t>Lietuvos kvalifi</w:t>
            </w:r>
            <w:r w:rsidR="00C317CE" w:rsidRPr="00C317CE">
              <w:rPr>
                <w:b/>
                <w:i/>
              </w:rPr>
              <w:softHyphen/>
            </w:r>
            <w:r w:rsidRPr="009D3838">
              <w:rPr>
                <w:b/>
              </w:rPr>
              <w:t>kacijų lygis</w:t>
            </w:r>
          </w:p>
        </w:tc>
        <w:tc>
          <w:tcPr>
            <w:tcW w:w="489" w:type="pct"/>
          </w:tcPr>
          <w:p w:rsidR="00CE2642" w:rsidRPr="009D3838" w:rsidRDefault="00CE2642" w:rsidP="00814629">
            <w:pPr>
              <w:jc w:val="center"/>
              <w:rPr>
                <w:b/>
              </w:rPr>
            </w:pPr>
            <w:r w:rsidRPr="009D3838">
              <w:rPr>
                <w:b/>
              </w:rPr>
              <w:t>Apim</w:t>
            </w:r>
            <w:r w:rsidR="00C317CE" w:rsidRPr="00C317CE">
              <w:rPr>
                <w:b/>
                <w:i/>
              </w:rPr>
              <w:softHyphen/>
            </w:r>
            <w:r w:rsidRPr="009D3838">
              <w:rPr>
                <w:b/>
              </w:rPr>
              <w:t>tis kredi</w:t>
            </w:r>
            <w:r w:rsidR="00C317CE" w:rsidRPr="00C317CE">
              <w:rPr>
                <w:b/>
                <w:i/>
              </w:rPr>
              <w:softHyphen/>
            </w:r>
            <w:r w:rsidRPr="009D3838">
              <w:rPr>
                <w:b/>
              </w:rPr>
              <w:t>tais</w:t>
            </w:r>
          </w:p>
        </w:tc>
        <w:tc>
          <w:tcPr>
            <w:tcW w:w="1871" w:type="pct"/>
          </w:tcPr>
          <w:p w:rsidR="00CE2642" w:rsidRPr="009D3838" w:rsidRDefault="00CE2642" w:rsidP="00814629">
            <w:pPr>
              <w:jc w:val="center"/>
              <w:rPr>
                <w:b/>
              </w:rPr>
            </w:pPr>
            <w:r w:rsidRPr="009D3838">
              <w:rPr>
                <w:b/>
              </w:rPr>
              <w:t>Kompetencijos, reikalingos mokytis šiame modulyje</w:t>
            </w:r>
          </w:p>
        </w:tc>
      </w:tr>
      <w:tr w:rsidR="00C317CE" w:rsidRPr="00DE2C90" w:rsidTr="00814629">
        <w:tc>
          <w:tcPr>
            <w:tcW w:w="366" w:type="pct"/>
          </w:tcPr>
          <w:p w:rsidR="00A75D33" w:rsidRPr="00DE2C90" w:rsidRDefault="00A75D33" w:rsidP="00814629">
            <w:pPr>
              <w:jc w:val="center"/>
            </w:pPr>
            <w:r w:rsidRPr="00DE2C90">
              <w:t xml:space="preserve">1. </w:t>
            </w:r>
          </w:p>
        </w:tc>
        <w:tc>
          <w:tcPr>
            <w:tcW w:w="1156" w:type="pct"/>
          </w:tcPr>
          <w:p w:rsidR="00A75D33" w:rsidRPr="00DE2C90" w:rsidRDefault="00A75D33" w:rsidP="00814629">
            <w:r w:rsidRPr="00DE2C90">
              <w:t>Įvadas pasieniečio profesiją</w:t>
            </w:r>
          </w:p>
        </w:tc>
        <w:tc>
          <w:tcPr>
            <w:tcW w:w="559" w:type="pct"/>
          </w:tcPr>
          <w:p w:rsidR="00A75D33" w:rsidRPr="00DE2C90" w:rsidRDefault="00814629" w:rsidP="00814629">
            <w:pPr>
              <w:jc w:val="center"/>
            </w:pPr>
            <w:r>
              <w:t>–</w:t>
            </w:r>
          </w:p>
        </w:tc>
        <w:tc>
          <w:tcPr>
            <w:tcW w:w="559" w:type="pct"/>
          </w:tcPr>
          <w:p w:rsidR="00A75D33" w:rsidRPr="00DE2C90" w:rsidRDefault="00814629" w:rsidP="00814629">
            <w:pPr>
              <w:jc w:val="center"/>
            </w:pPr>
            <w:r>
              <w:t>–</w:t>
            </w:r>
          </w:p>
        </w:tc>
        <w:tc>
          <w:tcPr>
            <w:tcW w:w="489" w:type="pct"/>
          </w:tcPr>
          <w:p w:rsidR="00A75D33" w:rsidRPr="00DE2C90" w:rsidRDefault="00A75D33" w:rsidP="00814629">
            <w:pPr>
              <w:jc w:val="center"/>
            </w:pPr>
            <w:r w:rsidRPr="00DE2C90">
              <w:t>4</w:t>
            </w:r>
          </w:p>
        </w:tc>
        <w:tc>
          <w:tcPr>
            <w:tcW w:w="1871" w:type="pct"/>
          </w:tcPr>
          <w:p w:rsidR="00A75D33" w:rsidRPr="00DE2C90" w:rsidRDefault="00814629" w:rsidP="00814629">
            <w:r>
              <w:t>–</w:t>
            </w:r>
          </w:p>
        </w:tc>
      </w:tr>
      <w:tr w:rsidR="00C317CE" w:rsidRPr="00DE2C90" w:rsidTr="00814629">
        <w:tc>
          <w:tcPr>
            <w:tcW w:w="366" w:type="pct"/>
          </w:tcPr>
          <w:p w:rsidR="00A75D33" w:rsidRPr="00DE2C90" w:rsidRDefault="00A75D33" w:rsidP="00814629">
            <w:pPr>
              <w:jc w:val="center"/>
            </w:pPr>
            <w:r w:rsidRPr="00DE2C90">
              <w:t>2.</w:t>
            </w:r>
          </w:p>
        </w:tc>
        <w:tc>
          <w:tcPr>
            <w:tcW w:w="1156" w:type="pct"/>
          </w:tcPr>
          <w:p w:rsidR="00A75D33" w:rsidRPr="00DE2C90" w:rsidRDefault="004C391E" w:rsidP="00814629">
            <w:r w:rsidRPr="00DE2C90">
              <w:t>Veiksmingas bei etiškas bendravimas</w:t>
            </w:r>
          </w:p>
        </w:tc>
        <w:tc>
          <w:tcPr>
            <w:tcW w:w="559" w:type="pct"/>
          </w:tcPr>
          <w:p w:rsidR="00A75D33" w:rsidRPr="00DE2C90" w:rsidRDefault="00420B71" w:rsidP="00814629">
            <w:pPr>
              <w:jc w:val="center"/>
            </w:pPr>
            <w:r>
              <w:t>4103238</w:t>
            </w:r>
          </w:p>
        </w:tc>
        <w:tc>
          <w:tcPr>
            <w:tcW w:w="559" w:type="pct"/>
          </w:tcPr>
          <w:p w:rsidR="00A75D33" w:rsidRPr="00DE2C90" w:rsidRDefault="00A75D33" w:rsidP="00814629">
            <w:pPr>
              <w:jc w:val="center"/>
            </w:pPr>
            <w:r w:rsidRPr="00DE2C90">
              <w:t>IV</w:t>
            </w:r>
          </w:p>
        </w:tc>
        <w:tc>
          <w:tcPr>
            <w:tcW w:w="489" w:type="pct"/>
          </w:tcPr>
          <w:p w:rsidR="00A75D33" w:rsidRPr="00DE2C90" w:rsidRDefault="00A75D33" w:rsidP="00814629">
            <w:pPr>
              <w:jc w:val="center"/>
            </w:pPr>
            <w:r w:rsidRPr="00DE2C90">
              <w:t>3</w:t>
            </w:r>
          </w:p>
        </w:tc>
        <w:tc>
          <w:tcPr>
            <w:tcW w:w="1871" w:type="pct"/>
          </w:tcPr>
          <w:p w:rsidR="00A75D33" w:rsidRPr="00DE2C90" w:rsidRDefault="00814629" w:rsidP="00814629">
            <w:r>
              <w:t>–</w:t>
            </w:r>
          </w:p>
        </w:tc>
      </w:tr>
      <w:tr w:rsidR="00C317CE" w:rsidRPr="00DE2C90" w:rsidTr="00814629">
        <w:trPr>
          <w:trHeight w:val="174"/>
        </w:trPr>
        <w:tc>
          <w:tcPr>
            <w:tcW w:w="366" w:type="pct"/>
          </w:tcPr>
          <w:p w:rsidR="00A75D33" w:rsidRPr="00DE2C90" w:rsidRDefault="00A75D33" w:rsidP="00814629">
            <w:pPr>
              <w:jc w:val="center"/>
            </w:pPr>
            <w:r w:rsidRPr="00DE2C90">
              <w:t>3.</w:t>
            </w:r>
          </w:p>
        </w:tc>
        <w:tc>
          <w:tcPr>
            <w:tcW w:w="1156" w:type="pct"/>
          </w:tcPr>
          <w:p w:rsidR="00A75D33" w:rsidRPr="00DE2C90" w:rsidRDefault="00A75D33" w:rsidP="00814629">
            <w:pPr>
              <w:rPr>
                <w:iCs/>
              </w:rPr>
            </w:pPr>
            <w:r w:rsidRPr="00DE2C90">
              <w:rPr>
                <w:iCs/>
              </w:rPr>
              <w:t>Civilinė sauga</w:t>
            </w:r>
            <w:r w:rsidR="004C391E" w:rsidRPr="00DE2C90">
              <w:rPr>
                <w:iCs/>
              </w:rPr>
              <w:t xml:space="preserve"> ekstremalių situacijų metu</w:t>
            </w:r>
          </w:p>
        </w:tc>
        <w:tc>
          <w:tcPr>
            <w:tcW w:w="559" w:type="pct"/>
          </w:tcPr>
          <w:p w:rsidR="00A75D33" w:rsidRPr="00DE2C90" w:rsidRDefault="00420B71" w:rsidP="00814629">
            <w:pPr>
              <w:jc w:val="center"/>
            </w:pPr>
            <w:r>
              <w:t>4103239</w:t>
            </w:r>
          </w:p>
        </w:tc>
        <w:tc>
          <w:tcPr>
            <w:tcW w:w="559" w:type="pct"/>
          </w:tcPr>
          <w:p w:rsidR="00A75D33" w:rsidRPr="00DE2C90" w:rsidRDefault="00A75D33" w:rsidP="00814629">
            <w:pPr>
              <w:jc w:val="center"/>
            </w:pPr>
            <w:r w:rsidRPr="00DE2C90">
              <w:t>IV</w:t>
            </w:r>
          </w:p>
        </w:tc>
        <w:tc>
          <w:tcPr>
            <w:tcW w:w="489" w:type="pct"/>
          </w:tcPr>
          <w:p w:rsidR="00A75D33" w:rsidRPr="00DE2C90" w:rsidRDefault="00A75D33" w:rsidP="00814629">
            <w:pPr>
              <w:jc w:val="center"/>
            </w:pPr>
            <w:r w:rsidRPr="00DE2C90">
              <w:t>1</w:t>
            </w:r>
          </w:p>
        </w:tc>
        <w:tc>
          <w:tcPr>
            <w:tcW w:w="1871" w:type="pct"/>
          </w:tcPr>
          <w:p w:rsidR="00A75D33" w:rsidRPr="00DE2C90" w:rsidRDefault="00814629" w:rsidP="00814629">
            <w:r>
              <w:t>–</w:t>
            </w:r>
          </w:p>
        </w:tc>
      </w:tr>
      <w:tr w:rsidR="00C317CE" w:rsidRPr="00DE2C90" w:rsidTr="00C317CE">
        <w:trPr>
          <w:trHeight w:val="174"/>
        </w:trPr>
        <w:tc>
          <w:tcPr>
            <w:tcW w:w="366" w:type="pct"/>
          </w:tcPr>
          <w:p w:rsidR="00A75D33" w:rsidRPr="00DE2C90" w:rsidRDefault="00A75D33" w:rsidP="00814629">
            <w:pPr>
              <w:jc w:val="center"/>
            </w:pPr>
            <w:r w:rsidRPr="00DE2C90">
              <w:t>4.</w:t>
            </w:r>
          </w:p>
        </w:tc>
        <w:tc>
          <w:tcPr>
            <w:tcW w:w="1156" w:type="pct"/>
          </w:tcPr>
          <w:p w:rsidR="00A75D33" w:rsidRPr="00DE2C90" w:rsidRDefault="00A75D33" w:rsidP="00814629">
            <w:pPr>
              <w:rPr>
                <w:iCs/>
              </w:rPr>
            </w:pPr>
            <w:r w:rsidRPr="00DE2C90">
              <w:rPr>
                <w:iCs/>
              </w:rPr>
              <w:t>Ginkluota krašto gynyba</w:t>
            </w:r>
            <w:r w:rsidR="00A5192A" w:rsidRPr="00DE2C90">
              <w:rPr>
                <w:iCs/>
              </w:rPr>
              <w:t xml:space="preserve"> </w:t>
            </w:r>
          </w:p>
        </w:tc>
        <w:tc>
          <w:tcPr>
            <w:tcW w:w="559" w:type="pct"/>
          </w:tcPr>
          <w:p w:rsidR="00A75D33" w:rsidRPr="00DE2C90" w:rsidRDefault="00420B71" w:rsidP="00814629">
            <w:pPr>
              <w:jc w:val="center"/>
            </w:pPr>
            <w:r>
              <w:t>4103207</w:t>
            </w:r>
          </w:p>
        </w:tc>
        <w:tc>
          <w:tcPr>
            <w:tcW w:w="559" w:type="pct"/>
          </w:tcPr>
          <w:p w:rsidR="00A75D33" w:rsidRPr="00DE2C90" w:rsidRDefault="00A75D33" w:rsidP="00814629">
            <w:pPr>
              <w:jc w:val="center"/>
            </w:pPr>
            <w:r w:rsidRPr="00DE2C90">
              <w:t>IV</w:t>
            </w:r>
          </w:p>
        </w:tc>
        <w:tc>
          <w:tcPr>
            <w:tcW w:w="489" w:type="pct"/>
          </w:tcPr>
          <w:p w:rsidR="00A75D33" w:rsidRPr="00DE2C90" w:rsidRDefault="00A75D33" w:rsidP="00814629">
            <w:pPr>
              <w:jc w:val="center"/>
            </w:pPr>
            <w:r w:rsidRPr="00DE2C90">
              <w:t>7</w:t>
            </w:r>
          </w:p>
        </w:tc>
        <w:tc>
          <w:tcPr>
            <w:tcW w:w="1871" w:type="pct"/>
          </w:tcPr>
          <w:p w:rsidR="00A75D33" w:rsidRPr="00DE2C90" w:rsidRDefault="00A267B8" w:rsidP="00814629">
            <w:r w:rsidRPr="00DE2C90">
              <w:t>Veikti ekstremalių situacijų metu</w:t>
            </w:r>
          </w:p>
        </w:tc>
      </w:tr>
      <w:tr w:rsidR="00C317CE" w:rsidRPr="00DE2C90" w:rsidTr="00C317CE">
        <w:trPr>
          <w:trHeight w:val="174"/>
        </w:trPr>
        <w:tc>
          <w:tcPr>
            <w:tcW w:w="366" w:type="pct"/>
          </w:tcPr>
          <w:p w:rsidR="00A75D33" w:rsidRPr="00DE2C90" w:rsidRDefault="00A75D33" w:rsidP="00814629">
            <w:pPr>
              <w:jc w:val="center"/>
            </w:pPr>
            <w:r w:rsidRPr="00DE2C90">
              <w:t>5.</w:t>
            </w:r>
          </w:p>
        </w:tc>
        <w:tc>
          <w:tcPr>
            <w:tcW w:w="1156" w:type="pct"/>
          </w:tcPr>
          <w:p w:rsidR="00A75D33" w:rsidRPr="00DE2C90" w:rsidRDefault="004C391E" w:rsidP="00814629">
            <w:pPr>
              <w:rPr>
                <w:iCs/>
              </w:rPr>
            </w:pPr>
            <w:r w:rsidRPr="00DE2C90">
              <w:rPr>
                <w:iCs/>
              </w:rPr>
              <w:t>Nuolatinis ištvermės, jėgos bei kitų fizinių ypatybių ugdymas</w:t>
            </w:r>
          </w:p>
        </w:tc>
        <w:tc>
          <w:tcPr>
            <w:tcW w:w="559" w:type="pct"/>
          </w:tcPr>
          <w:p w:rsidR="00A75D33" w:rsidRPr="00DE2C90" w:rsidRDefault="00420B71" w:rsidP="00814629">
            <w:pPr>
              <w:jc w:val="center"/>
            </w:pPr>
            <w:r>
              <w:t>4103240</w:t>
            </w:r>
          </w:p>
        </w:tc>
        <w:tc>
          <w:tcPr>
            <w:tcW w:w="559" w:type="pct"/>
          </w:tcPr>
          <w:p w:rsidR="00A75D33" w:rsidRPr="00DE2C90" w:rsidRDefault="00A75D33" w:rsidP="00814629">
            <w:pPr>
              <w:jc w:val="center"/>
            </w:pPr>
            <w:r w:rsidRPr="00DE2C90">
              <w:t>IV</w:t>
            </w:r>
          </w:p>
        </w:tc>
        <w:tc>
          <w:tcPr>
            <w:tcW w:w="489" w:type="pct"/>
          </w:tcPr>
          <w:p w:rsidR="00A75D33" w:rsidRPr="00DE2C90" w:rsidRDefault="00A75D33" w:rsidP="00814629">
            <w:pPr>
              <w:jc w:val="center"/>
            </w:pPr>
            <w:r w:rsidRPr="00DE2C90">
              <w:t>3</w:t>
            </w:r>
          </w:p>
        </w:tc>
        <w:tc>
          <w:tcPr>
            <w:tcW w:w="1871" w:type="pct"/>
          </w:tcPr>
          <w:p w:rsidR="00A75D33" w:rsidRPr="00DE2C90" w:rsidRDefault="00A267B8" w:rsidP="00814629">
            <w:r w:rsidRPr="00DE2C90">
              <w:t>Taikyti bazines kario žinias ir gebėjimus ginant valstybę karo metu</w:t>
            </w:r>
          </w:p>
        </w:tc>
      </w:tr>
      <w:tr w:rsidR="00C317CE" w:rsidRPr="00DE2C90" w:rsidTr="00C317CE">
        <w:trPr>
          <w:trHeight w:val="174"/>
        </w:trPr>
        <w:tc>
          <w:tcPr>
            <w:tcW w:w="366" w:type="pct"/>
          </w:tcPr>
          <w:p w:rsidR="00A75D33" w:rsidRPr="00DE2C90" w:rsidRDefault="00A75D33" w:rsidP="00814629">
            <w:pPr>
              <w:jc w:val="center"/>
            </w:pPr>
            <w:r w:rsidRPr="00DE2C90">
              <w:t>6.</w:t>
            </w:r>
          </w:p>
        </w:tc>
        <w:tc>
          <w:tcPr>
            <w:tcW w:w="1156" w:type="pct"/>
          </w:tcPr>
          <w:p w:rsidR="00A75D33" w:rsidRPr="00DE2C90" w:rsidRDefault="00A75D33" w:rsidP="00814629">
            <w:pPr>
              <w:rPr>
                <w:iCs/>
              </w:rPr>
            </w:pPr>
            <w:r w:rsidRPr="00DE2C90">
              <w:rPr>
                <w:iCs/>
              </w:rPr>
              <w:t>Sienos stebėjim</w:t>
            </w:r>
            <w:r w:rsidR="00A5192A" w:rsidRPr="00DE2C90">
              <w:rPr>
                <w:iCs/>
              </w:rPr>
              <w:t>o ir pasienio sargybų vykdymas</w:t>
            </w:r>
          </w:p>
        </w:tc>
        <w:tc>
          <w:tcPr>
            <w:tcW w:w="559" w:type="pct"/>
          </w:tcPr>
          <w:p w:rsidR="00A75D33" w:rsidRPr="00DE2C90" w:rsidRDefault="00420B71" w:rsidP="00814629">
            <w:pPr>
              <w:jc w:val="center"/>
            </w:pPr>
            <w:r>
              <w:t>4103241</w:t>
            </w:r>
          </w:p>
        </w:tc>
        <w:tc>
          <w:tcPr>
            <w:tcW w:w="559" w:type="pct"/>
          </w:tcPr>
          <w:p w:rsidR="00A75D33" w:rsidRPr="00DE2C90" w:rsidRDefault="00A75D33" w:rsidP="00814629">
            <w:pPr>
              <w:jc w:val="center"/>
            </w:pPr>
            <w:r w:rsidRPr="00DE2C90">
              <w:t>IV</w:t>
            </w:r>
          </w:p>
        </w:tc>
        <w:tc>
          <w:tcPr>
            <w:tcW w:w="489" w:type="pct"/>
          </w:tcPr>
          <w:p w:rsidR="00A75D33" w:rsidRPr="00DE2C90" w:rsidRDefault="00A75D33" w:rsidP="00814629">
            <w:pPr>
              <w:jc w:val="center"/>
            </w:pPr>
            <w:r w:rsidRPr="00DE2C90">
              <w:t>8</w:t>
            </w:r>
          </w:p>
        </w:tc>
        <w:tc>
          <w:tcPr>
            <w:tcW w:w="1871" w:type="pct"/>
          </w:tcPr>
          <w:p w:rsidR="00A75D33" w:rsidRPr="00DE2C90" w:rsidRDefault="00A5192A" w:rsidP="00814629">
            <w:r w:rsidRPr="00DE2C90">
              <w:t>U</w:t>
            </w:r>
            <w:r w:rsidR="00A267B8" w:rsidRPr="00DE2C90">
              <w:t xml:space="preserve">gdyti </w:t>
            </w:r>
            <w:r w:rsidRPr="00DE2C90">
              <w:t xml:space="preserve">nuolatinę </w:t>
            </w:r>
            <w:r w:rsidR="00A267B8" w:rsidRPr="00DE2C90">
              <w:t>ištvermę, jėgą ir kitas fizines ypatybes</w:t>
            </w:r>
          </w:p>
        </w:tc>
      </w:tr>
      <w:tr w:rsidR="00C317CE" w:rsidRPr="00DE2C90" w:rsidTr="00C317CE">
        <w:trPr>
          <w:trHeight w:val="174"/>
        </w:trPr>
        <w:tc>
          <w:tcPr>
            <w:tcW w:w="366" w:type="pct"/>
          </w:tcPr>
          <w:p w:rsidR="00A75D33" w:rsidRPr="00DE2C90" w:rsidRDefault="00A75D33" w:rsidP="00814629">
            <w:pPr>
              <w:jc w:val="center"/>
            </w:pPr>
            <w:r w:rsidRPr="00DE2C90">
              <w:t>7.</w:t>
            </w:r>
          </w:p>
        </w:tc>
        <w:tc>
          <w:tcPr>
            <w:tcW w:w="1156" w:type="pct"/>
          </w:tcPr>
          <w:p w:rsidR="00A75D33" w:rsidRPr="00DE2C90" w:rsidRDefault="00A75D33" w:rsidP="00814629">
            <w:pPr>
              <w:rPr>
                <w:iCs/>
              </w:rPr>
            </w:pPr>
            <w:r w:rsidRPr="00DE2C90">
              <w:rPr>
                <w:iCs/>
              </w:rPr>
              <w:t>Viešosios tvarkos užtikrinimas</w:t>
            </w:r>
            <w:r w:rsidR="00A5192A" w:rsidRPr="00DE2C90">
              <w:rPr>
                <w:iCs/>
              </w:rPr>
              <w:t xml:space="preserve"> pasienio ruože</w:t>
            </w:r>
          </w:p>
        </w:tc>
        <w:tc>
          <w:tcPr>
            <w:tcW w:w="559" w:type="pct"/>
          </w:tcPr>
          <w:p w:rsidR="00A75D33" w:rsidRPr="00DE2C90" w:rsidRDefault="00420B71" w:rsidP="00814629">
            <w:pPr>
              <w:jc w:val="center"/>
            </w:pPr>
            <w:r>
              <w:t>4103242</w:t>
            </w:r>
          </w:p>
        </w:tc>
        <w:tc>
          <w:tcPr>
            <w:tcW w:w="559" w:type="pct"/>
          </w:tcPr>
          <w:p w:rsidR="00A75D33" w:rsidRPr="00DE2C90" w:rsidRDefault="00A75D33" w:rsidP="00814629">
            <w:pPr>
              <w:jc w:val="center"/>
            </w:pPr>
            <w:r w:rsidRPr="00DE2C90">
              <w:t>IV</w:t>
            </w:r>
          </w:p>
        </w:tc>
        <w:tc>
          <w:tcPr>
            <w:tcW w:w="489" w:type="pct"/>
          </w:tcPr>
          <w:p w:rsidR="00A75D33" w:rsidRPr="00DE2C90" w:rsidRDefault="00A75D33" w:rsidP="00814629">
            <w:pPr>
              <w:jc w:val="center"/>
            </w:pPr>
            <w:r w:rsidRPr="00DE2C90">
              <w:t>4</w:t>
            </w:r>
          </w:p>
        </w:tc>
        <w:tc>
          <w:tcPr>
            <w:tcW w:w="1871" w:type="pct"/>
          </w:tcPr>
          <w:p w:rsidR="00A75D33" w:rsidRPr="00DE2C90" w:rsidRDefault="00A5192A" w:rsidP="00814629">
            <w:r w:rsidRPr="00DE2C90">
              <w:t>Vykdyti sienos s</w:t>
            </w:r>
            <w:r w:rsidR="00A267B8" w:rsidRPr="00DE2C90">
              <w:t>tebė</w:t>
            </w:r>
            <w:r w:rsidRPr="00DE2C90">
              <w:t>jimą ir</w:t>
            </w:r>
            <w:r w:rsidR="00A267B8" w:rsidRPr="00DE2C90">
              <w:t xml:space="preserve"> pasienio sargybas</w:t>
            </w:r>
          </w:p>
        </w:tc>
      </w:tr>
      <w:tr w:rsidR="00C317CE" w:rsidRPr="00DE2C90" w:rsidTr="00C317CE">
        <w:trPr>
          <w:trHeight w:val="174"/>
        </w:trPr>
        <w:tc>
          <w:tcPr>
            <w:tcW w:w="366" w:type="pct"/>
          </w:tcPr>
          <w:p w:rsidR="00A75D33" w:rsidRPr="00DE2C90" w:rsidRDefault="00A75D33" w:rsidP="00814629">
            <w:pPr>
              <w:jc w:val="center"/>
            </w:pPr>
            <w:r w:rsidRPr="00DE2C90">
              <w:t>8.</w:t>
            </w:r>
          </w:p>
        </w:tc>
        <w:tc>
          <w:tcPr>
            <w:tcW w:w="1156" w:type="pct"/>
          </w:tcPr>
          <w:p w:rsidR="00A75D33" w:rsidRPr="00DE2C90" w:rsidRDefault="00A267B8" w:rsidP="00814629">
            <w:pPr>
              <w:rPr>
                <w:iCs/>
              </w:rPr>
            </w:pPr>
            <w:r w:rsidRPr="00DE2C90">
              <w:rPr>
                <w:iCs/>
              </w:rPr>
              <w:t xml:space="preserve">Dokumentų </w:t>
            </w:r>
            <w:r w:rsidR="00BC4D8F" w:rsidRPr="00DE2C90">
              <w:rPr>
                <w:iCs/>
              </w:rPr>
              <w:t xml:space="preserve">tikrinimas, asmenų ir </w:t>
            </w:r>
            <w:r w:rsidRPr="00DE2C90">
              <w:rPr>
                <w:iCs/>
              </w:rPr>
              <w:t xml:space="preserve">transporto priemonių </w:t>
            </w:r>
            <w:r w:rsidR="00BC4D8F" w:rsidRPr="00DE2C90">
              <w:rPr>
                <w:iCs/>
              </w:rPr>
              <w:t>identifikavimas</w:t>
            </w:r>
          </w:p>
        </w:tc>
        <w:tc>
          <w:tcPr>
            <w:tcW w:w="559" w:type="pct"/>
          </w:tcPr>
          <w:p w:rsidR="00A75D33" w:rsidRPr="00DE2C90" w:rsidRDefault="00D734B2" w:rsidP="00814629">
            <w:pPr>
              <w:jc w:val="center"/>
            </w:pPr>
            <w:r>
              <w:t>4103243</w:t>
            </w:r>
          </w:p>
        </w:tc>
        <w:tc>
          <w:tcPr>
            <w:tcW w:w="559" w:type="pct"/>
          </w:tcPr>
          <w:p w:rsidR="00A75D33" w:rsidRPr="00DE2C90" w:rsidRDefault="00A75D33" w:rsidP="00814629">
            <w:pPr>
              <w:jc w:val="center"/>
            </w:pPr>
            <w:r w:rsidRPr="00DE2C90">
              <w:t>IV</w:t>
            </w:r>
          </w:p>
        </w:tc>
        <w:tc>
          <w:tcPr>
            <w:tcW w:w="489" w:type="pct"/>
          </w:tcPr>
          <w:p w:rsidR="00A75D33" w:rsidRPr="00DE2C90" w:rsidRDefault="00A75D33" w:rsidP="00814629">
            <w:pPr>
              <w:jc w:val="center"/>
            </w:pPr>
            <w:r w:rsidRPr="00DE2C90">
              <w:t>5</w:t>
            </w:r>
          </w:p>
        </w:tc>
        <w:tc>
          <w:tcPr>
            <w:tcW w:w="1871" w:type="pct"/>
          </w:tcPr>
          <w:p w:rsidR="00A75D33" w:rsidRPr="00DE2C90" w:rsidRDefault="00A267B8" w:rsidP="00814629">
            <w:r w:rsidRPr="00DE2C90">
              <w:t>Užtikrinti viešąją tvarką</w:t>
            </w:r>
            <w:r w:rsidR="00BC4D8F" w:rsidRPr="00DE2C90">
              <w:t xml:space="preserve"> pasienio ruože</w:t>
            </w:r>
          </w:p>
        </w:tc>
      </w:tr>
      <w:tr w:rsidR="00C317CE" w:rsidRPr="00DE2C90" w:rsidTr="00C317CE">
        <w:trPr>
          <w:trHeight w:val="174"/>
        </w:trPr>
        <w:tc>
          <w:tcPr>
            <w:tcW w:w="366" w:type="pct"/>
          </w:tcPr>
          <w:p w:rsidR="00A75D33" w:rsidRPr="00DE2C90" w:rsidRDefault="00A75D33" w:rsidP="00814629">
            <w:pPr>
              <w:jc w:val="center"/>
            </w:pPr>
            <w:r w:rsidRPr="00DE2C90">
              <w:t>9.</w:t>
            </w:r>
          </w:p>
        </w:tc>
        <w:tc>
          <w:tcPr>
            <w:tcW w:w="1156" w:type="pct"/>
          </w:tcPr>
          <w:p w:rsidR="00A75D33" w:rsidRPr="00DE2C90" w:rsidRDefault="00A75D33" w:rsidP="00814629">
            <w:pPr>
              <w:rPr>
                <w:iCs/>
              </w:rPr>
            </w:pPr>
            <w:r w:rsidRPr="00DE2C90">
              <w:rPr>
                <w:iCs/>
              </w:rPr>
              <w:t>Patikrinimai kertant sieną</w:t>
            </w:r>
          </w:p>
        </w:tc>
        <w:tc>
          <w:tcPr>
            <w:tcW w:w="559" w:type="pct"/>
          </w:tcPr>
          <w:p w:rsidR="00A75D33" w:rsidRPr="00DE2C90" w:rsidRDefault="00D734B2" w:rsidP="00814629">
            <w:pPr>
              <w:jc w:val="center"/>
            </w:pPr>
            <w:r>
              <w:t>4103210</w:t>
            </w:r>
          </w:p>
        </w:tc>
        <w:tc>
          <w:tcPr>
            <w:tcW w:w="559" w:type="pct"/>
          </w:tcPr>
          <w:p w:rsidR="00A75D33" w:rsidRPr="00DE2C90" w:rsidRDefault="00A75D33" w:rsidP="00814629">
            <w:pPr>
              <w:jc w:val="center"/>
            </w:pPr>
            <w:r w:rsidRPr="00DE2C90">
              <w:t>IV</w:t>
            </w:r>
          </w:p>
        </w:tc>
        <w:tc>
          <w:tcPr>
            <w:tcW w:w="489" w:type="pct"/>
          </w:tcPr>
          <w:p w:rsidR="00A75D33" w:rsidRPr="00DE2C90" w:rsidRDefault="00A75D33" w:rsidP="00814629">
            <w:pPr>
              <w:jc w:val="center"/>
            </w:pPr>
            <w:r w:rsidRPr="00DE2C90">
              <w:t>9</w:t>
            </w:r>
          </w:p>
        </w:tc>
        <w:tc>
          <w:tcPr>
            <w:tcW w:w="1871" w:type="pct"/>
          </w:tcPr>
          <w:p w:rsidR="00A75D33" w:rsidRPr="00DE2C90" w:rsidRDefault="00A267B8" w:rsidP="00814629">
            <w:r w:rsidRPr="00DE2C90">
              <w:t>Tikrinti dokumentus, identifikuo</w:t>
            </w:r>
            <w:r w:rsidR="00BC4D8F" w:rsidRPr="00DE2C90">
              <w:t>jant</w:t>
            </w:r>
            <w:r w:rsidRPr="00DE2C90">
              <w:t xml:space="preserve"> asmenis ir transporto priemones</w:t>
            </w:r>
          </w:p>
        </w:tc>
      </w:tr>
      <w:tr w:rsidR="00C317CE" w:rsidRPr="00DE2C90" w:rsidTr="00C317CE">
        <w:trPr>
          <w:trHeight w:val="174"/>
        </w:trPr>
        <w:tc>
          <w:tcPr>
            <w:tcW w:w="366" w:type="pct"/>
          </w:tcPr>
          <w:p w:rsidR="00A75D33" w:rsidRPr="00DE2C90" w:rsidRDefault="00384574" w:rsidP="00814629">
            <w:pPr>
              <w:jc w:val="center"/>
            </w:pPr>
            <w:r w:rsidRPr="00DE2C90">
              <w:t>10</w:t>
            </w:r>
            <w:r w:rsidR="00A75D33" w:rsidRPr="00DE2C90">
              <w:t>.</w:t>
            </w:r>
          </w:p>
        </w:tc>
        <w:tc>
          <w:tcPr>
            <w:tcW w:w="1156" w:type="pct"/>
          </w:tcPr>
          <w:p w:rsidR="00A75D33" w:rsidRPr="00DE2C90" w:rsidRDefault="004C5C95" w:rsidP="00814629">
            <w:pPr>
              <w:rPr>
                <w:iCs/>
              </w:rPr>
            </w:pPr>
            <w:r w:rsidRPr="00DE2C90">
              <w:rPr>
                <w:iCs/>
              </w:rPr>
              <w:t>Įvadas į pasieniečio tarnybą</w:t>
            </w:r>
          </w:p>
        </w:tc>
        <w:tc>
          <w:tcPr>
            <w:tcW w:w="559" w:type="pct"/>
          </w:tcPr>
          <w:p w:rsidR="00A75D33" w:rsidRPr="00DE2C90" w:rsidRDefault="00814629" w:rsidP="00814629">
            <w:pPr>
              <w:jc w:val="center"/>
            </w:pPr>
            <w:r>
              <w:t>–</w:t>
            </w:r>
          </w:p>
        </w:tc>
        <w:tc>
          <w:tcPr>
            <w:tcW w:w="559" w:type="pct"/>
          </w:tcPr>
          <w:p w:rsidR="00A75D33" w:rsidRPr="00DE2C90" w:rsidRDefault="00814629" w:rsidP="00814629">
            <w:pPr>
              <w:jc w:val="center"/>
            </w:pPr>
            <w:r>
              <w:t>–</w:t>
            </w:r>
          </w:p>
        </w:tc>
        <w:tc>
          <w:tcPr>
            <w:tcW w:w="489" w:type="pct"/>
          </w:tcPr>
          <w:p w:rsidR="00A75D33" w:rsidRPr="00DE2C90" w:rsidRDefault="00A75D33" w:rsidP="00814629">
            <w:pPr>
              <w:jc w:val="center"/>
            </w:pPr>
            <w:r w:rsidRPr="00DE2C90">
              <w:t>7</w:t>
            </w:r>
          </w:p>
        </w:tc>
        <w:tc>
          <w:tcPr>
            <w:tcW w:w="1871" w:type="pct"/>
          </w:tcPr>
          <w:p w:rsidR="00A75D33" w:rsidRPr="00DE2C90" w:rsidRDefault="00BC4D8F" w:rsidP="00814629">
            <w:r w:rsidRPr="00DE2C90">
              <w:t>Veiksmingai, bei etiškai bendrauti. Veikti ekstremalių situacijų metu. Taikyti bazines kario žinias ir gebėjimus ginant valstybę karo metu. Ugdyti nuolatinę ištvermę, jėgą ir kitas fizines ypatybes. Vykdyti sienos stebėjimą ir pasienio sargybas. Užtikrinti viešąją tvarką pasienio ruože. Tikrinti dokumentus, identifikuojant asmenis ir transporto priemones. T</w:t>
            </w:r>
            <w:r w:rsidR="00A267B8" w:rsidRPr="00DE2C90">
              <w:t>ikrinti kertančius sieną asmenis ir transporto priemones</w:t>
            </w:r>
            <w:r w:rsidRPr="00DE2C90">
              <w:t>.</w:t>
            </w:r>
          </w:p>
        </w:tc>
      </w:tr>
    </w:tbl>
    <w:p w:rsidR="00CE2642" w:rsidRPr="00DE2C90" w:rsidRDefault="00CE2642" w:rsidP="00814629">
      <w:pPr>
        <w:rPr>
          <w:b/>
          <w:bCs/>
        </w:rPr>
      </w:pPr>
    </w:p>
    <w:p w:rsidR="00C317CE" w:rsidRDefault="00C317CE" w:rsidP="00814629">
      <w:r>
        <w:br w:type="page"/>
      </w:r>
    </w:p>
    <w:p w:rsidR="009D3838" w:rsidRPr="00945E5F" w:rsidRDefault="00945E5F" w:rsidP="00814629">
      <w:pPr>
        <w:pStyle w:val="Antrat2"/>
      </w:pPr>
      <w:bookmarkStart w:id="6" w:name="_Toc490140613"/>
      <w:r>
        <w:lastRenderedPageBreak/>
        <w:t>4.</w:t>
      </w:r>
      <w:r w:rsidR="00814629">
        <w:t>2</w:t>
      </w:r>
      <w:r>
        <w:t xml:space="preserve">. </w:t>
      </w:r>
      <w:r w:rsidR="00457C2F" w:rsidRPr="00DE2C90">
        <w:t>PASIRENKAMŲJŲ, SU KVALIFIKACIJA SUSIJUSIŲ, MODULIŲ SĄRAŠAS</w:t>
      </w:r>
      <w:bookmarkEnd w:id="6"/>
    </w:p>
    <w:p w:rsidR="00CE2642" w:rsidRPr="00DE2C90" w:rsidRDefault="00CE2642" w:rsidP="00814629">
      <w:pP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5"/>
        <w:gridCol w:w="1706"/>
        <w:gridCol w:w="1433"/>
        <w:gridCol w:w="1559"/>
        <w:gridCol w:w="1276"/>
        <w:gridCol w:w="3367"/>
      </w:tblGrid>
      <w:tr w:rsidR="00384574" w:rsidRPr="009D3838" w:rsidTr="009D3838">
        <w:tc>
          <w:tcPr>
            <w:tcW w:w="795" w:type="dxa"/>
          </w:tcPr>
          <w:p w:rsidR="00CE2642" w:rsidRPr="009D3838" w:rsidRDefault="00457C2F" w:rsidP="00814629">
            <w:pPr>
              <w:jc w:val="center"/>
              <w:rPr>
                <w:b/>
              </w:rPr>
            </w:pPr>
            <w:r w:rsidRPr="009D3838">
              <w:rPr>
                <w:b/>
              </w:rPr>
              <w:t>Eil. Nr.</w:t>
            </w:r>
          </w:p>
        </w:tc>
        <w:tc>
          <w:tcPr>
            <w:tcW w:w="1706" w:type="dxa"/>
          </w:tcPr>
          <w:p w:rsidR="00CE2642" w:rsidRPr="009D3838" w:rsidRDefault="00457C2F" w:rsidP="00814629">
            <w:pPr>
              <w:jc w:val="center"/>
              <w:rPr>
                <w:b/>
              </w:rPr>
            </w:pPr>
            <w:r w:rsidRPr="009D3838">
              <w:rPr>
                <w:b/>
              </w:rPr>
              <w:t>Modulio pavadinimas</w:t>
            </w:r>
          </w:p>
        </w:tc>
        <w:tc>
          <w:tcPr>
            <w:tcW w:w="1433" w:type="dxa"/>
          </w:tcPr>
          <w:p w:rsidR="00CE2642" w:rsidRPr="009D3838" w:rsidRDefault="009D3838" w:rsidP="00814629">
            <w:pPr>
              <w:jc w:val="center"/>
              <w:rPr>
                <w:b/>
              </w:rPr>
            </w:pPr>
            <w:r>
              <w:rPr>
                <w:b/>
              </w:rPr>
              <w:t xml:space="preserve">Valstybinis </w:t>
            </w:r>
            <w:r w:rsidR="00457C2F" w:rsidRPr="009D3838">
              <w:rPr>
                <w:b/>
              </w:rPr>
              <w:t>kodas</w:t>
            </w:r>
          </w:p>
        </w:tc>
        <w:tc>
          <w:tcPr>
            <w:tcW w:w="1559" w:type="dxa"/>
          </w:tcPr>
          <w:p w:rsidR="00CE2642" w:rsidRPr="009D3838" w:rsidRDefault="00457C2F" w:rsidP="00814629">
            <w:pPr>
              <w:jc w:val="center"/>
              <w:rPr>
                <w:b/>
              </w:rPr>
            </w:pPr>
            <w:r w:rsidRPr="009D3838">
              <w:rPr>
                <w:b/>
              </w:rPr>
              <w:t>Lietuvos kvalifikacijų lygis</w:t>
            </w:r>
          </w:p>
        </w:tc>
        <w:tc>
          <w:tcPr>
            <w:tcW w:w="1276" w:type="dxa"/>
          </w:tcPr>
          <w:p w:rsidR="00CE2642" w:rsidRPr="009D3838" w:rsidRDefault="00457C2F" w:rsidP="00814629">
            <w:pPr>
              <w:jc w:val="center"/>
              <w:rPr>
                <w:b/>
              </w:rPr>
            </w:pPr>
            <w:r w:rsidRPr="009D3838">
              <w:rPr>
                <w:b/>
              </w:rPr>
              <w:t>Apimtis kreditais</w:t>
            </w:r>
          </w:p>
        </w:tc>
        <w:tc>
          <w:tcPr>
            <w:tcW w:w="3367" w:type="dxa"/>
          </w:tcPr>
          <w:p w:rsidR="00CE2642" w:rsidRPr="009D3838" w:rsidRDefault="008F4061" w:rsidP="00814629">
            <w:pPr>
              <w:jc w:val="center"/>
              <w:rPr>
                <w:b/>
              </w:rPr>
            </w:pPr>
            <w:r w:rsidRPr="009D3838">
              <w:rPr>
                <w:b/>
              </w:rPr>
              <w:t>Kompetencijos</w:t>
            </w:r>
            <w:r w:rsidR="00457C2F" w:rsidRPr="009D3838">
              <w:rPr>
                <w:b/>
              </w:rPr>
              <w:t>, reikaling</w:t>
            </w:r>
            <w:r w:rsidRPr="009D3838">
              <w:rPr>
                <w:b/>
              </w:rPr>
              <w:t>os</w:t>
            </w:r>
            <w:r w:rsidR="00457C2F" w:rsidRPr="009D3838">
              <w:rPr>
                <w:b/>
              </w:rPr>
              <w:t xml:space="preserve"> mokytis šiame modulyje</w:t>
            </w:r>
          </w:p>
        </w:tc>
      </w:tr>
      <w:tr w:rsidR="000575DC" w:rsidRPr="00DE2C90" w:rsidTr="00814629">
        <w:tc>
          <w:tcPr>
            <w:tcW w:w="795" w:type="dxa"/>
          </w:tcPr>
          <w:p w:rsidR="000575DC" w:rsidRPr="00DE2C90" w:rsidRDefault="000575DC" w:rsidP="00814629">
            <w:pPr>
              <w:jc w:val="center"/>
            </w:pPr>
            <w:r w:rsidRPr="00DE2C90">
              <w:t>1.</w:t>
            </w:r>
          </w:p>
        </w:tc>
        <w:tc>
          <w:tcPr>
            <w:tcW w:w="1706" w:type="dxa"/>
          </w:tcPr>
          <w:p w:rsidR="000575DC" w:rsidRPr="00DE2C90" w:rsidRDefault="000575DC" w:rsidP="00814629">
            <w:r w:rsidRPr="00DE2C90">
              <w:rPr>
                <w:bCs/>
              </w:rPr>
              <w:t>Profesinė užsienio kalba pasieniečio veikloje</w:t>
            </w:r>
          </w:p>
        </w:tc>
        <w:tc>
          <w:tcPr>
            <w:tcW w:w="1433" w:type="dxa"/>
          </w:tcPr>
          <w:p w:rsidR="000575DC" w:rsidRPr="00DE2C90" w:rsidRDefault="00C47EA5" w:rsidP="00814629">
            <w:pPr>
              <w:jc w:val="center"/>
            </w:pPr>
            <w:r>
              <w:t>4103244</w:t>
            </w:r>
          </w:p>
        </w:tc>
        <w:tc>
          <w:tcPr>
            <w:tcW w:w="1559" w:type="dxa"/>
          </w:tcPr>
          <w:p w:rsidR="000575DC" w:rsidRPr="00DE2C90" w:rsidRDefault="000575DC" w:rsidP="00814629">
            <w:pPr>
              <w:jc w:val="center"/>
            </w:pPr>
            <w:r w:rsidRPr="00DE2C90">
              <w:t>IV</w:t>
            </w:r>
          </w:p>
        </w:tc>
        <w:tc>
          <w:tcPr>
            <w:tcW w:w="1276" w:type="dxa"/>
          </w:tcPr>
          <w:p w:rsidR="000575DC" w:rsidRPr="00DE2C90" w:rsidRDefault="000575DC" w:rsidP="00814629">
            <w:pPr>
              <w:jc w:val="center"/>
            </w:pPr>
            <w:r w:rsidRPr="00DE2C90">
              <w:t>9</w:t>
            </w:r>
          </w:p>
        </w:tc>
        <w:tc>
          <w:tcPr>
            <w:tcW w:w="3367" w:type="dxa"/>
          </w:tcPr>
          <w:p w:rsidR="000575DC" w:rsidRPr="00DE2C90" w:rsidRDefault="00814629" w:rsidP="00814629">
            <w:r>
              <w:t>–</w:t>
            </w:r>
          </w:p>
        </w:tc>
      </w:tr>
      <w:tr w:rsidR="000575DC" w:rsidRPr="00DE2C90" w:rsidTr="009D3838">
        <w:tc>
          <w:tcPr>
            <w:tcW w:w="795" w:type="dxa"/>
          </w:tcPr>
          <w:p w:rsidR="000575DC" w:rsidRPr="00DE2C90" w:rsidRDefault="000575DC" w:rsidP="00814629">
            <w:pPr>
              <w:jc w:val="center"/>
            </w:pPr>
            <w:r w:rsidRPr="00DE2C90">
              <w:t>2.</w:t>
            </w:r>
          </w:p>
        </w:tc>
        <w:tc>
          <w:tcPr>
            <w:tcW w:w="1706" w:type="dxa"/>
            <w:shd w:val="clear" w:color="auto" w:fill="auto"/>
          </w:tcPr>
          <w:p w:rsidR="000575DC" w:rsidRPr="00DE2C90" w:rsidRDefault="00BC4D8F" w:rsidP="00814629">
            <w:r w:rsidRPr="00DE2C90">
              <w:rPr>
                <w:bCs/>
                <w:iCs/>
              </w:rPr>
              <w:t>Pasienio sargybų funkcijos oro uoste</w:t>
            </w:r>
          </w:p>
        </w:tc>
        <w:tc>
          <w:tcPr>
            <w:tcW w:w="1433" w:type="dxa"/>
            <w:shd w:val="clear" w:color="auto" w:fill="auto"/>
          </w:tcPr>
          <w:p w:rsidR="000575DC" w:rsidRPr="00DE2C90" w:rsidRDefault="00C47EA5" w:rsidP="00814629">
            <w:pPr>
              <w:jc w:val="center"/>
            </w:pPr>
            <w:r>
              <w:t>4103245</w:t>
            </w:r>
          </w:p>
        </w:tc>
        <w:tc>
          <w:tcPr>
            <w:tcW w:w="1559" w:type="dxa"/>
            <w:shd w:val="clear" w:color="auto" w:fill="auto"/>
          </w:tcPr>
          <w:p w:rsidR="000575DC" w:rsidRPr="00DE2C90" w:rsidRDefault="000575DC" w:rsidP="00814629">
            <w:pPr>
              <w:jc w:val="center"/>
            </w:pPr>
            <w:r w:rsidRPr="00DE2C90">
              <w:t>IV</w:t>
            </w:r>
          </w:p>
        </w:tc>
        <w:tc>
          <w:tcPr>
            <w:tcW w:w="1276" w:type="dxa"/>
            <w:shd w:val="clear" w:color="auto" w:fill="auto"/>
          </w:tcPr>
          <w:p w:rsidR="000575DC" w:rsidRPr="00DE2C90" w:rsidRDefault="000575DC" w:rsidP="00814629">
            <w:pPr>
              <w:jc w:val="center"/>
            </w:pPr>
            <w:r w:rsidRPr="00DE2C90">
              <w:t>4</w:t>
            </w:r>
          </w:p>
        </w:tc>
        <w:tc>
          <w:tcPr>
            <w:tcW w:w="3367" w:type="dxa"/>
            <w:shd w:val="clear" w:color="auto" w:fill="auto"/>
          </w:tcPr>
          <w:p w:rsidR="000575DC" w:rsidRPr="00DE2C90" w:rsidRDefault="00BC4D8F" w:rsidP="00814629">
            <w:r w:rsidRPr="00DE2C90">
              <w:t>Veiksmingai, bei etiškai bendrauti. Veikti ekstremalių situacijų metu. Taikyti bazines kario žinias ir gebėjimus ginant valstybę karo metu. Ugdyti nuolatinę ištvermę, jėgą ir kitas fizines ypatybes. Vykdyti sienos stebėjimą ir pasienio sargybas. Užtikrinti viešąją tvarką pasienio ruože. Tikrinti dokumentus, identifikuojant asmenis ir transporto priemones. Tikrinti kertančius sieną asmenis ir transporto priemones.</w:t>
            </w:r>
          </w:p>
        </w:tc>
      </w:tr>
      <w:tr w:rsidR="000575DC" w:rsidRPr="00DE2C90" w:rsidTr="009D3838">
        <w:tc>
          <w:tcPr>
            <w:tcW w:w="795" w:type="dxa"/>
          </w:tcPr>
          <w:p w:rsidR="000575DC" w:rsidRPr="00DE2C90" w:rsidRDefault="000575DC" w:rsidP="00814629">
            <w:pPr>
              <w:jc w:val="center"/>
            </w:pPr>
            <w:r w:rsidRPr="00DE2C90">
              <w:t>3.</w:t>
            </w:r>
          </w:p>
        </w:tc>
        <w:tc>
          <w:tcPr>
            <w:tcW w:w="1706" w:type="dxa"/>
            <w:shd w:val="clear" w:color="auto" w:fill="auto"/>
          </w:tcPr>
          <w:p w:rsidR="000575DC" w:rsidRPr="00DE2C90" w:rsidRDefault="00BC4D8F" w:rsidP="00814629">
            <w:r w:rsidRPr="00DE2C90">
              <w:rPr>
                <w:bCs/>
                <w:iCs/>
              </w:rPr>
              <w:t>Pasienio sargybų funkcijos jūrų uoste</w:t>
            </w:r>
          </w:p>
        </w:tc>
        <w:tc>
          <w:tcPr>
            <w:tcW w:w="1433" w:type="dxa"/>
            <w:shd w:val="clear" w:color="auto" w:fill="auto"/>
          </w:tcPr>
          <w:p w:rsidR="000575DC" w:rsidRPr="00DE2C90" w:rsidRDefault="00C47EA5" w:rsidP="00814629">
            <w:pPr>
              <w:jc w:val="center"/>
            </w:pPr>
            <w:r>
              <w:t>4103246</w:t>
            </w:r>
          </w:p>
        </w:tc>
        <w:tc>
          <w:tcPr>
            <w:tcW w:w="1559" w:type="dxa"/>
            <w:shd w:val="clear" w:color="auto" w:fill="auto"/>
          </w:tcPr>
          <w:p w:rsidR="000575DC" w:rsidRPr="00DE2C90" w:rsidRDefault="000575DC" w:rsidP="00814629">
            <w:pPr>
              <w:jc w:val="center"/>
            </w:pPr>
            <w:r w:rsidRPr="00DE2C90">
              <w:t>IV</w:t>
            </w:r>
          </w:p>
        </w:tc>
        <w:tc>
          <w:tcPr>
            <w:tcW w:w="1276" w:type="dxa"/>
            <w:shd w:val="clear" w:color="auto" w:fill="auto"/>
          </w:tcPr>
          <w:p w:rsidR="000575DC" w:rsidRPr="00DE2C90" w:rsidRDefault="000575DC" w:rsidP="00814629">
            <w:pPr>
              <w:jc w:val="center"/>
            </w:pPr>
            <w:r w:rsidRPr="00DE2C90">
              <w:t>5</w:t>
            </w:r>
          </w:p>
        </w:tc>
        <w:tc>
          <w:tcPr>
            <w:tcW w:w="3367" w:type="dxa"/>
            <w:shd w:val="clear" w:color="auto" w:fill="auto"/>
          </w:tcPr>
          <w:p w:rsidR="000575DC" w:rsidRPr="00DE2C90" w:rsidRDefault="00BC4D8F" w:rsidP="00814629">
            <w:r w:rsidRPr="00DE2C90">
              <w:t>Veiksmingai, bei etiškai bendrauti. Veikti ekstremalių situacijų metu. Taikyti bazines kario žinias ir gebėjimus ginant valstybę karo metu. Ugdyti nuolatinę ištvermę, jėgą ir kitas fizines ypatybes. Vykdyti sienos stebėjimą ir pasienio sargybas. Užtikrinti viešąją tvarką pasienio ruože. Tikrinti dokumentus, identifikuojant asmenis ir transporto priemones. Tikrinti kertančius sieną asmenis ir transporto priemones.</w:t>
            </w:r>
          </w:p>
        </w:tc>
      </w:tr>
    </w:tbl>
    <w:p w:rsidR="00CE2642" w:rsidRPr="00DE2C90" w:rsidRDefault="00CE2642" w:rsidP="00814629">
      <w:pPr>
        <w:rPr>
          <w:i/>
          <w:iCs/>
        </w:rPr>
      </w:pPr>
    </w:p>
    <w:p w:rsidR="000575DC" w:rsidRPr="00DE2C90" w:rsidRDefault="000575DC" w:rsidP="00814629">
      <w:r w:rsidRPr="00DE2C90">
        <w:rPr>
          <w:i/>
          <w:iCs/>
        </w:rPr>
        <w:t>Paaiškinimas:</w:t>
      </w:r>
    </w:p>
    <w:p w:rsidR="000575DC" w:rsidRPr="00DE2C90" w:rsidRDefault="000575DC" w:rsidP="00814629">
      <w:pPr>
        <w:ind w:firstLine="1300"/>
        <w:jc w:val="both"/>
      </w:pPr>
      <w:r w:rsidRPr="00DE2C90">
        <w:t>Siekiant įgyti pasieniečio kvalifikaciją, įsisavinus privalomus modulius, būtina įgyti 9 kreditų pasirenkamųjų modulių kompetencijas.</w:t>
      </w:r>
    </w:p>
    <w:p w:rsidR="00CE2642" w:rsidRPr="00DE2C90" w:rsidRDefault="00CE2642" w:rsidP="00814629"/>
    <w:p w:rsidR="00C317CE" w:rsidRDefault="00C317CE" w:rsidP="00814629">
      <w:r>
        <w:br w:type="page"/>
      </w:r>
    </w:p>
    <w:p w:rsidR="00CE2642" w:rsidRPr="00945E5F" w:rsidRDefault="00457C2F" w:rsidP="00814629">
      <w:pPr>
        <w:pStyle w:val="Antrat2"/>
      </w:pPr>
      <w:bookmarkStart w:id="7" w:name="_Toc490140614"/>
      <w:r w:rsidRPr="00DE2C90">
        <w:lastRenderedPageBreak/>
        <w:t>4.3. GALIMA, KITAIS TEISĖS AKTAIS REGLAMENTUOTŲ KOMPETENCIJŲ ĮGIJIMO, APIMTIS KREDITAIS</w:t>
      </w:r>
      <w:bookmarkEnd w:id="7"/>
    </w:p>
    <w:p w:rsidR="00CE2642" w:rsidRPr="00DE2C90" w:rsidRDefault="00CE2642" w:rsidP="00814629">
      <w:pPr>
        <w:rPr>
          <w:i/>
          <w:iCs/>
        </w:rPr>
      </w:pPr>
    </w:p>
    <w:p w:rsidR="009D3838" w:rsidRDefault="00457C2F" w:rsidP="00814629">
      <w:pPr>
        <w:ind w:firstLine="360"/>
        <w:jc w:val="both"/>
      </w:pPr>
      <w:r w:rsidRPr="00DE2C90">
        <w:t>Siekiant įgyti kvalifikaciją, galima/</w:t>
      </w:r>
      <w:r w:rsidRPr="00DE2C90">
        <w:rPr>
          <w:u w:val="single"/>
        </w:rPr>
        <w:t xml:space="preserve">privaloma </w:t>
      </w:r>
      <w:r w:rsidRPr="00DE2C90">
        <w:t>(pabraukti) pasirinkti nesusijusių su kvalifikacija modulių, kurių bendra apimtis nėra didesnė nei</w:t>
      </w:r>
      <w:r w:rsidR="009D3838">
        <w:t xml:space="preserve"> </w:t>
      </w:r>
      <w:r w:rsidR="00BE5E62" w:rsidRPr="00DE2C90">
        <w:t xml:space="preserve">11 </w:t>
      </w:r>
      <w:r w:rsidRPr="00DE2C90">
        <w:t>(skaičius) kreditų.</w:t>
      </w:r>
    </w:p>
    <w:p w:rsidR="00256F6C" w:rsidRPr="00DE2C90" w:rsidRDefault="00256F6C" w:rsidP="00814629">
      <w:pPr>
        <w:ind w:firstLine="360"/>
        <w:jc w:val="both"/>
      </w:pPr>
    </w:p>
    <w:p w:rsidR="00CE2642" w:rsidRPr="00DE2C90" w:rsidRDefault="00457C2F" w:rsidP="00814629">
      <w:pPr>
        <w:ind w:firstLine="360"/>
        <w:jc w:val="both"/>
      </w:pPr>
      <w:r w:rsidRPr="00DE2C90">
        <w:t xml:space="preserve">Įgyjamos šios, </w:t>
      </w:r>
      <w:r w:rsidR="00313CA8" w:rsidRPr="00DE2C90">
        <w:t xml:space="preserve">privalomos ir </w:t>
      </w:r>
      <w:r w:rsidRPr="00DE2C90">
        <w:t>kitais teisės aktais reglamentuotos, kompetencijos:</w:t>
      </w:r>
    </w:p>
    <w:p w:rsidR="00313CA8" w:rsidRPr="00DE2C90" w:rsidRDefault="00313CA8" w:rsidP="00814629">
      <w:pPr>
        <w:ind w:firstLine="360"/>
        <w:jc w:val="both"/>
      </w:pPr>
    </w:p>
    <w:p w:rsidR="00CE2642" w:rsidRPr="00DE2C90" w:rsidRDefault="00457C2F" w:rsidP="00814629">
      <w:pPr>
        <w:ind w:firstLine="360"/>
        <w:jc w:val="both"/>
      </w:pPr>
      <w:r w:rsidRPr="00DE2C90">
        <w:t xml:space="preserve">1. </w:t>
      </w:r>
      <w:r w:rsidR="00256F6C" w:rsidRPr="00DE2C90">
        <w:t>Veikti ekstremalių situacijų metu (privalomas modulis „Civilinė sauga ekstremalių situacijų metu</w:t>
      </w:r>
      <w:r w:rsidR="00B6646A" w:rsidRPr="00DE2C90">
        <w:t>“</w:t>
      </w:r>
      <w:r w:rsidR="00256F6C" w:rsidRPr="00DE2C90">
        <w:t xml:space="preserve">, kai kurios temos integruotos </w:t>
      </w:r>
      <w:r w:rsidR="006D7EA9" w:rsidRPr="00DE2C90">
        <w:t xml:space="preserve">į </w:t>
      </w:r>
      <w:r w:rsidR="004C5C95" w:rsidRPr="00DE2C90">
        <w:t>prival</w:t>
      </w:r>
      <w:r w:rsidR="00FF1CDC" w:rsidRPr="00DE2C90">
        <w:t>o</w:t>
      </w:r>
      <w:r w:rsidR="004C5C95" w:rsidRPr="00DE2C90">
        <w:t>mąjį modulį</w:t>
      </w:r>
      <w:r w:rsidR="006D7EA9" w:rsidRPr="00DE2C90">
        <w:t xml:space="preserve"> „</w:t>
      </w:r>
      <w:r w:rsidR="005944F5" w:rsidRPr="00DE2C90">
        <w:t>Ginkluota krašto gynyba</w:t>
      </w:r>
      <w:r w:rsidR="006D7EA9" w:rsidRPr="00DE2C90">
        <w:t>“</w:t>
      </w:r>
      <w:r w:rsidR="004C5C95" w:rsidRPr="00DE2C90">
        <w:t xml:space="preserve">, </w:t>
      </w:r>
      <w:r w:rsidR="00FF1CDC" w:rsidRPr="00DE2C90">
        <w:t xml:space="preserve">reglamentuojama </w:t>
      </w:r>
      <w:r w:rsidR="003E3D4E" w:rsidRPr="00DE2C90">
        <w:t>Lietuvos Respublikos sveikatos apsaugos ministro 2001 m. gruodžio 21 d. įsakymu Nr.</w:t>
      </w:r>
      <w:r w:rsidR="009D3838">
        <w:t xml:space="preserve"> </w:t>
      </w:r>
      <w:r w:rsidR="003E3D4E" w:rsidRPr="00DE2C90">
        <w:t>663 „Dėl Lietuvos higienos normos HN 73:2001 „Pagrindinės radiacinės saugos normos“</w:t>
      </w:r>
      <w:r w:rsidR="009D3838">
        <w:t xml:space="preserve"> </w:t>
      </w:r>
      <w:r w:rsidR="003E3D4E" w:rsidRPr="00DE2C90">
        <w:t>patvirtinimo pakeitimo, Lietuvos Respublikos Vyriausybės 2010 m. spalio 20 d. nutarimu Nr. 1503 „Dėl Valstybinio</w:t>
      </w:r>
      <w:r w:rsidR="009D3838">
        <w:t xml:space="preserve"> </w:t>
      </w:r>
      <w:r w:rsidR="003E3D4E" w:rsidRPr="00DE2C90">
        <w:t>ekstremaliųjų situacijų valdymo plano patvirtinimo“</w:t>
      </w:r>
      <w:r w:rsidR="00FF1CDC" w:rsidRPr="00DE2C90">
        <w:t xml:space="preserve"> ir kitais šalies bei</w:t>
      </w:r>
      <w:r w:rsidR="003E3D4E" w:rsidRPr="00DE2C90">
        <w:t xml:space="preserve"> tarptautiniais teisės aktais</w:t>
      </w:r>
      <w:r w:rsidR="00256F6C" w:rsidRPr="00DE2C90">
        <w:t>)</w:t>
      </w:r>
      <w:r w:rsidR="003E3D4E" w:rsidRPr="00DE2C90">
        <w:t>.</w:t>
      </w:r>
    </w:p>
    <w:p w:rsidR="00313CA8" w:rsidRPr="00DE2C90" w:rsidRDefault="00313CA8" w:rsidP="00814629">
      <w:pPr>
        <w:ind w:firstLine="360"/>
        <w:jc w:val="both"/>
      </w:pPr>
    </w:p>
    <w:p w:rsidR="00256F6C" w:rsidRPr="00DE2C90" w:rsidRDefault="00457C2F" w:rsidP="00814629">
      <w:pPr>
        <w:ind w:firstLine="360"/>
        <w:jc w:val="both"/>
      </w:pPr>
      <w:r w:rsidRPr="00DE2C90">
        <w:t xml:space="preserve">2. </w:t>
      </w:r>
      <w:r w:rsidR="00256F6C" w:rsidRPr="00DE2C90">
        <w:t>Taikyti bazines kario žinias ir gebėjimus ginant valstybę karo metu (privalomas modulis „</w:t>
      </w:r>
      <w:r w:rsidR="005944F5" w:rsidRPr="00DE2C90">
        <w:t>Ginkluota krašto gynyba</w:t>
      </w:r>
      <w:r w:rsidR="00256F6C" w:rsidRPr="00DE2C90">
        <w:t>“</w:t>
      </w:r>
      <w:r w:rsidR="008D51C6" w:rsidRPr="00DE2C90">
        <w:t xml:space="preserve"> </w:t>
      </w:r>
      <w:proofErr w:type="spellStart"/>
      <w:r w:rsidR="008D51C6" w:rsidRPr="00DE2C90">
        <w:t>renglamentuojamas</w:t>
      </w:r>
      <w:proofErr w:type="spellEnd"/>
      <w:r w:rsidR="006D7EA9" w:rsidRPr="00DE2C90">
        <w:t xml:space="preserve"> 2015 m. sausio 29 d. Lietuvos kariuomenės vado</w:t>
      </w:r>
      <w:r w:rsidR="009D3838">
        <w:t xml:space="preserve"> </w:t>
      </w:r>
      <w:r w:rsidR="006D7EA9" w:rsidRPr="00DE2C90">
        <w:t>įsakym</w:t>
      </w:r>
      <w:r w:rsidR="008D51C6" w:rsidRPr="00DE2C90">
        <w:t>u</w:t>
      </w:r>
      <w:r w:rsidR="006D7EA9" w:rsidRPr="00DE2C90">
        <w:t xml:space="preserve"> „Dėl karinio rengimo reikalavimų valstybės sienos apsaugos tarnybai prie VRM vykdyti valstybės ginkluotą gynybą patvirtinimo“</w:t>
      </w:r>
      <w:r w:rsidR="00256F6C" w:rsidRPr="00DE2C90">
        <w:t>).</w:t>
      </w:r>
    </w:p>
    <w:p w:rsidR="00313CA8" w:rsidRPr="00DE2C90" w:rsidRDefault="00313CA8" w:rsidP="00814629">
      <w:pPr>
        <w:ind w:firstLine="360"/>
        <w:jc w:val="both"/>
      </w:pPr>
    </w:p>
    <w:p w:rsidR="00CE2642" w:rsidRPr="00DE2C90" w:rsidRDefault="00457C2F" w:rsidP="00814629">
      <w:pPr>
        <w:ind w:firstLine="360"/>
        <w:jc w:val="both"/>
      </w:pPr>
      <w:r w:rsidRPr="00DE2C90">
        <w:t xml:space="preserve">3. </w:t>
      </w:r>
      <w:r w:rsidR="00256F6C" w:rsidRPr="00DE2C90">
        <w:t>Ugdyti nuolatinę ištvermę, jėgą ir kitas fizines ypatybes (privalomas modulis „Nuolatinis ištvermės, jėgos ir kitų fizinių ypatybių ugdymas“</w:t>
      </w:r>
      <w:r w:rsidR="00213E9F" w:rsidRPr="00DE2C90">
        <w:t xml:space="preserve"> reglamentuojamas LR vidaus reikalų ministro 2006 m. gruodžio 29 d. įsakym</w:t>
      </w:r>
      <w:r w:rsidR="00FF1CDC" w:rsidRPr="00DE2C90">
        <w:t>u</w:t>
      </w:r>
      <w:r w:rsidR="00213E9F" w:rsidRPr="00DE2C90">
        <w:t xml:space="preserve"> Nr.1V-500 „Dėl vidaus tarnybos sistemos pareigūnų fizinio pasirengimo reikalavimų ir pareigūnų fizinio pasirengimo tikrinimo bei papildomų reikalavimų, susijusių su fiziniais ir praktiniais gebėjimais eiti tam tikras pareigas tam tikruose vidaus reikalų įstaigų padaliniuose, ir atitikties šiems reikalavimas tikrinimo taisyklių patvirtinimo“</w:t>
      </w:r>
      <w:r w:rsidR="00256F6C" w:rsidRPr="00DE2C90">
        <w:t>).</w:t>
      </w:r>
    </w:p>
    <w:p w:rsidR="008F4061" w:rsidRPr="00DE2C90" w:rsidRDefault="008F4061" w:rsidP="00814629">
      <w:pPr>
        <w:ind w:firstLine="360"/>
      </w:pPr>
    </w:p>
    <w:p w:rsidR="008F4061" w:rsidRPr="00DE2C90" w:rsidRDefault="008F4061" w:rsidP="00814629">
      <w:pPr>
        <w:ind w:firstLine="360"/>
      </w:pPr>
    </w:p>
    <w:p w:rsidR="009D6768" w:rsidRDefault="009D6768" w:rsidP="00814629">
      <w:pPr>
        <w:rPr>
          <w:b/>
          <w:bCs/>
        </w:rPr>
      </w:pPr>
      <w:r>
        <w:rPr>
          <w:b/>
          <w:bCs/>
        </w:rPr>
        <w:br w:type="page"/>
      </w:r>
    </w:p>
    <w:p w:rsidR="00CE2642" w:rsidRPr="00BE1EFC" w:rsidRDefault="009D6768" w:rsidP="00B06348">
      <w:pPr>
        <w:pStyle w:val="Antrat1"/>
      </w:pPr>
      <w:bookmarkStart w:id="8" w:name="_Toc490140615"/>
      <w:r w:rsidRPr="00BE1EFC">
        <w:lastRenderedPageBreak/>
        <w:t xml:space="preserve">5. </w:t>
      </w:r>
      <w:r w:rsidR="00CE2642" w:rsidRPr="00BE1EFC">
        <w:t>MODULIŲ APRAŠAI</w:t>
      </w:r>
      <w:bookmarkEnd w:id="8"/>
    </w:p>
    <w:p w:rsidR="00CE2642" w:rsidRPr="00DE2C90" w:rsidRDefault="00CE2642" w:rsidP="00814629"/>
    <w:p w:rsidR="00CE2642" w:rsidRPr="00DE2C90" w:rsidRDefault="00CE2642" w:rsidP="00814629"/>
    <w:p w:rsidR="00CE2642" w:rsidRPr="00BE1EFC" w:rsidRDefault="00814629" w:rsidP="00814629">
      <w:pPr>
        <w:pStyle w:val="Antrat2"/>
      </w:pPr>
      <w:bookmarkStart w:id="9" w:name="_Toc490140616"/>
      <w:r w:rsidRPr="00BE1EFC">
        <w:t>5.1. ĮVADINIO MODULIO „ĮVADAS Į PASIENIEČIO PROFESIJĄ“ APRAŠAS</w:t>
      </w:r>
      <w:bookmarkEnd w:id="9"/>
    </w:p>
    <w:p w:rsidR="00CE2642" w:rsidRPr="00DE2C90" w:rsidRDefault="00CE2642" w:rsidP="00814629"/>
    <w:p w:rsidR="009D3838" w:rsidRDefault="00A75FA2" w:rsidP="00814629">
      <w:pPr>
        <w:jc w:val="both"/>
        <w:rPr>
          <w:i/>
          <w:iCs/>
        </w:rPr>
      </w:pPr>
      <w:r w:rsidRPr="00DE2C90">
        <w:rPr>
          <w:b/>
          <w:bCs/>
        </w:rPr>
        <w:t>Modulio paskirtis:</w:t>
      </w:r>
    </w:p>
    <w:p w:rsidR="00A75FA2" w:rsidRPr="00DE2C90" w:rsidRDefault="00A75FA2" w:rsidP="00814629">
      <w:pPr>
        <w:ind w:firstLine="1296"/>
        <w:jc w:val="both"/>
        <w:rPr>
          <w:iCs/>
        </w:rPr>
      </w:pPr>
      <w:r w:rsidRPr="00DE2C90">
        <w:t>Modulis skirtas įstojusiems mokytis pagal Modulinę pasieniečio profesinio mokymo programą (toliau – mokymo programa) ir siekiantiems susipažinti su pasieniečio profesinio mokymo ir profesinės veiklos specifika bei įsivertinti pasirengimo mokytis pagal Pasieniečio profesinio mokymo programą lygį.</w:t>
      </w:r>
    </w:p>
    <w:p w:rsidR="00A75FA2" w:rsidRPr="00DE2C90" w:rsidRDefault="00A75FA2" w:rsidP="00814629">
      <w:pPr>
        <w:jc w:val="both"/>
        <w:rPr>
          <w:i/>
          <w:iCs/>
        </w:rPr>
      </w:pPr>
    </w:p>
    <w:p w:rsidR="00A75FA2" w:rsidRPr="00DE2C90" w:rsidRDefault="00A75FA2" w:rsidP="00814629">
      <w:pPr>
        <w:jc w:val="both"/>
        <w:rPr>
          <w:b/>
          <w:bCs/>
        </w:rPr>
      </w:pPr>
      <w:r w:rsidRPr="00DE2C90">
        <w:rPr>
          <w:b/>
          <w:bCs/>
        </w:rPr>
        <w:t>Modulio tikslai:</w:t>
      </w:r>
    </w:p>
    <w:p w:rsidR="00A75FA2" w:rsidRPr="00DE2C90" w:rsidRDefault="00A75FA2" w:rsidP="00814629">
      <w:pPr>
        <w:ind w:firstLine="862"/>
        <w:jc w:val="both"/>
      </w:pPr>
      <w:r w:rsidRPr="00DE2C90">
        <w:t>1. susipažinti su Pasieniečio mokymo programos turiniu</w:t>
      </w:r>
      <w:r w:rsidR="00B41BEC" w:rsidRPr="00DE2C90">
        <w:t>,</w:t>
      </w:r>
      <w:r w:rsidRPr="00DE2C90">
        <w:t xml:space="preserve"> mokymosi proceso organizavimu mokykloje bei</w:t>
      </w:r>
      <w:r w:rsidR="009D3838">
        <w:t xml:space="preserve"> </w:t>
      </w:r>
      <w:r w:rsidRPr="00DE2C90">
        <w:t>pagrindiniais mokymo(-si) principais ir metodais;</w:t>
      </w:r>
    </w:p>
    <w:p w:rsidR="00A75FA2" w:rsidRPr="00DE2C90" w:rsidRDefault="00A75FA2" w:rsidP="00814629">
      <w:pPr>
        <w:ind w:firstLine="862"/>
        <w:jc w:val="both"/>
      </w:pPr>
      <w:r w:rsidRPr="00DE2C90">
        <w:t>2. susipažinti su Lietuvos Respublikos vidaus tarnybos sistema, vidaus reikalų ministerijai pavaldžių statutinių įstaigų vykdomomis funkcijomis ir vidaus tarnybos sistemos organizavimo principais,</w:t>
      </w:r>
      <w:r w:rsidRPr="00DE2C90">
        <w:rPr>
          <w:bCs/>
        </w:rPr>
        <w:t xml:space="preserve"> išmokti taikyti pagrindinius dokumentų rengimo ir įforminimo reikalavimus;</w:t>
      </w:r>
    </w:p>
    <w:p w:rsidR="00A75FA2" w:rsidRPr="00DE2C90" w:rsidRDefault="00B41BEC" w:rsidP="00814629">
      <w:pPr>
        <w:ind w:firstLine="862"/>
        <w:jc w:val="both"/>
      </w:pPr>
      <w:r w:rsidRPr="00DE2C90">
        <w:t>3</w:t>
      </w:r>
      <w:r w:rsidR="00A75FA2" w:rsidRPr="00DE2C90">
        <w:t>. susipažinti su VSAT istorija, organizacine struktūra, pagrindinėmis pasieniečio funkcijomis ir uždaviniais bei pasieniečio karjeros planavimo galimybėmis;</w:t>
      </w:r>
    </w:p>
    <w:p w:rsidR="00A75FA2" w:rsidRPr="00DE2C90" w:rsidRDefault="00B41BEC" w:rsidP="00814629">
      <w:pPr>
        <w:ind w:firstLine="862"/>
        <w:jc w:val="both"/>
      </w:pPr>
      <w:r w:rsidRPr="00DE2C90">
        <w:t>4</w:t>
      </w:r>
      <w:r w:rsidR="00A75FA2" w:rsidRPr="00DE2C90">
        <w:t>. susipažinti su pasieniečio veiklos aplinka įvadinės praktikos VSAT padaliniuose metu;</w:t>
      </w:r>
    </w:p>
    <w:p w:rsidR="00A75FA2" w:rsidRPr="00DE2C90" w:rsidRDefault="00876145" w:rsidP="00814629">
      <w:pPr>
        <w:ind w:firstLine="862"/>
        <w:jc w:val="both"/>
        <w:rPr>
          <w:bCs/>
        </w:rPr>
      </w:pPr>
      <w:r w:rsidRPr="00DE2C90">
        <w:rPr>
          <w:bCs/>
        </w:rPr>
        <w:t>5</w:t>
      </w:r>
      <w:r w:rsidR="00A75FA2" w:rsidRPr="00DE2C90">
        <w:rPr>
          <w:bCs/>
        </w:rPr>
        <w:t>. į(-</w:t>
      </w:r>
      <w:proofErr w:type="spellStart"/>
      <w:r w:rsidR="00A75FA2" w:rsidRPr="00DE2C90">
        <w:rPr>
          <w:bCs/>
        </w:rPr>
        <w:t>si)vertinti</w:t>
      </w:r>
      <w:proofErr w:type="spellEnd"/>
      <w:r w:rsidR="00A75FA2" w:rsidRPr="00DE2C90">
        <w:rPr>
          <w:bCs/>
        </w:rPr>
        <w:t xml:space="preserve"> </w:t>
      </w:r>
      <w:r w:rsidR="00B41BEC" w:rsidRPr="00DE2C90">
        <w:rPr>
          <w:bCs/>
        </w:rPr>
        <w:t xml:space="preserve">asmens </w:t>
      </w:r>
      <w:r w:rsidR="00A75FA2" w:rsidRPr="00DE2C90">
        <w:t>pasirengimą mokytis pagal mokymo programą.</w:t>
      </w:r>
    </w:p>
    <w:p w:rsidR="00A75FA2" w:rsidRPr="00DE2C90" w:rsidRDefault="00A75FA2" w:rsidP="00814629">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3"/>
        <w:gridCol w:w="5375"/>
        <w:gridCol w:w="2800"/>
      </w:tblGrid>
      <w:tr w:rsidR="00A75FA2" w:rsidRPr="00DE2C90" w:rsidTr="00945E5F">
        <w:trPr>
          <w:trHeight w:val="57"/>
        </w:trPr>
        <w:tc>
          <w:tcPr>
            <w:tcW w:w="968" w:type="pct"/>
          </w:tcPr>
          <w:p w:rsidR="00A75FA2" w:rsidRPr="00DE2C90" w:rsidRDefault="00A75FA2" w:rsidP="00814629">
            <w:r w:rsidRPr="00DE2C90">
              <w:t>Modulio pavadinimas</w:t>
            </w:r>
          </w:p>
        </w:tc>
        <w:tc>
          <w:tcPr>
            <w:tcW w:w="4032" w:type="pct"/>
            <w:gridSpan w:val="2"/>
          </w:tcPr>
          <w:p w:rsidR="00A75FA2" w:rsidRPr="00DE2C90" w:rsidRDefault="00A75FA2" w:rsidP="00814629">
            <w:pPr>
              <w:rPr>
                <w:lang w:val="es-ES"/>
              </w:rPr>
            </w:pPr>
            <w:r w:rsidRPr="00DE2C90">
              <w:rPr>
                <w:rFonts w:eastAsia="Calibri"/>
                <w:b/>
              </w:rPr>
              <w:t>Įvadas į pasieniečio profesiją</w:t>
            </w:r>
          </w:p>
        </w:tc>
      </w:tr>
      <w:tr w:rsidR="00A75FA2" w:rsidRPr="00DE2C90" w:rsidTr="00945E5F">
        <w:trPr>
          <w:trHeight w:val="57"/>
        </w:trPr>
        <w:tc>
          <w:tcPr>
            <w:tcW w:w="968" w:type="pct"/>
          </w:tcPr>
          <w:p w:rsidR="00A75FA2" w:rsidRPr="00DE2C90" w:rsidRDefault="00A75FA2" w:rsidP="00814629">
            <w:r w:rsidRPr="00DE2C90">
              <w:t>Modulio kodas</w:t>
            </w:r>
          </w:p>
        </w:tc>
        <w:tc>
          <w:tcPr>
            <w:tcW w:w="4032" w:type="pct"/>
            <w:gridSpan w:val="2"/>
          </w:tcPr>
          <w:p w:rsidR="00A75FA2" w:rsidRPr="00DE2C90" w:rsidRDefault="00D6132E" w:rsidP="00814629">
            <w:r w:rsidRPr="00DE2C90">
              <w:t>-</w:t>
            </w:r>
          </w:p>
        </w:tc>
      </w:tr>
      <w:tr w:rsidR="00A75FA2" w:rsidRPr="00DE2C90" w:rsidTr="00945E5F">
        <w:trPr>
          <w:trHeight w:val="57"/>
        </w:trPr>
        <w:tc>
          <w:tcPr>
            <w:tcW w:w="968" w:type="pct"/>
          </w:tcPr>
          <w:p w:rsidR="00A75FA2" w:rsidRPr="00DE2C90" w:rsidRDefault="00A75FA2" w:rsidP="00814629">
            <w:r w:rsidRPr="00DE2C90">
              <w:t>Apimtis kreditais</w:t>
            </w:r>
          </w:p>
        </w:tc>
        <w:tc>
          <w:tcPr>
            <w:tcW w:w="4032" w:type="pct"/>
            <w:gridSpan w:val="2"/>
          </w:tcPr>
          <w:p w:rsidR="00A75FA2" w:rsidRPr="00DE2C90" w:rsidRDefault="00A75FA2" w:rsidP="00814629">
            <w:r w:rsidRPr="00DE2C90">
              <w:t>4</w:t>
            </w:r>
          </w:p>
        </w:tc>
      </w:tr>
      <w:tr w:rsidR="00A75FA2" w:rsidRPr="00DE2C90" w:rsidTr="00945E5F">
        <w:trPr>
          <w:trHeight w:val="57"/>
        </w:trPr>
        <w:tc>
          <w:tcPr>
            <w:tcW w:w="968" w:type="pct"/>
          </w:tcPr>
          <w:p w:rsidR="00A75FA2" w:rsidRPr="00DE2C90" w:rsidRDefault="00A75FA2" w:rsidP="00814629">
            <w:r w:rsidRPr="00DE2C90">
              <w:t>Modulyje ugdomos bendrosios kompetencijos</w:t>
            </w:r>
          </w:p>
        </w:tc>
        <w:tc>
          <w:tcPr>
            <w:tcW w:w="4032" w:type="pct"/>
            <w:gridSpan w:val="2"/>
          </w:tcPr>
          <w:p w:rsidR="00A75FA2" w:rsidRPr="00DE2C90" w:rsidRDefault="00B41BEC" w:rsidP="00814629">
            <w:pPr>
              <w:pStyle w:val="Default"/>
              <w:ind w:left="17"/>
              <w:rPr>
                <w:color w:val="auto"/>
              </w:rPr>
            </w:pPr>
            <w:r w:rsidRPr="00DE2C90">
              <w:rPr>
                <w:color w:val="auto"/>
              </w:rPr>
              <w:t>Bendravimas gimtąja kalba. Bendravimas užsienio kalbomis. Matematiniai gebėjimai ir pagrindiniai gebėjimai mokslo ir technologijų srityse. Skaitmeninis raštingumas. Mokymasis mokytis. Socialiniai ir pilietiniai gebėjimai. Iniciatyva ir verslumas. Kultūrinis sąmoningumas ir raiška.</w:t>
            </w:r>
          </w:p>
        </w:tc>
      </w:tr>
      <w:tr w:rsidR="00A75FA2" w:rsidRPr="00DE2C90" w:rsidTr="00945E5F">
        <w:trPr>
          <w:trHeight w:val="57"/>
        </w:trPr>
        <w:tc>
          <w:tcPr>
            <w:tcW w:w="968" w:type="pct"/>
          </w:tcPr>
          <w:p w:rsidR="00A75FA2" w:rsidRPr="00DE2C90" w:rsidRDefault="00A75FA2" w:rsidP="00814629">
            <w:pPr>
              <w:rPr>
                <w:b/>
                <w:bCs/>
                <w:i/>
                <w:iCs/>
              </w:rPr>
            </w:pPr>
            <w:r w:rsidRPr="00DE2C90">
              <w:rPr>
                <w:b/>
                <w:bCs/>
                <w:i/>
                <w:iCs/>
              </w:rPr>
              <w:t>Mokymosi rezultatai</w:t>
            </w:r>
          </w:p>
        </w:tc>
        <w:tc>
          <w:tcPr>
            <w:tcW w:w="2651" w:type="pct"/>
          </w:tcPr>
          <w:p w:rsidR="00A75FA2" w:rsidRPr="00DE2C90" w:rsidRDefault="00A75FA2" w:rsidP="00814629">
            <w:pPr>
              <w:rPr>
                <w:b/>
                <w:bCs/>
                <w:i/>
                <w:iCs/>
                <w:lang w:val="de-DE"/>
              </w:rPr>
            </w:pPr>
            <w:proofErr w:type="spellStart"/>
            <w:r w:rsidRPr="00DE2C90">
              <w:rPr>
                <w:b/>
                <w:bCs/>
                <w:i/>
                <w:iCs/>
                <w:lang w:val="de-DE"/>
              </w:rPr>
              <w:t>Rekomenduojamas</w:t>
            </w:r>
            <w:proofErr w:type="spellEnd"/>
            <w:r w:rsidRPr="00DE2C90">
              <w:rPr>
                <w:b/>
                <w:bCs/>
                <w:i/>
                <w:iCs/>
                <w:lang w:val="de-DE"/>
              </w:rPr>
              <w:t xml:space="preserve"> </w:t>
            </w:r>
            <w:proofErr w:type="spellStart"/>
            <w:r w:rsidRPr="00DE2C90">
              <w:rPr>
                <w:b/>
                <w:bCs/>
                <w:i/>
                <w:iCs/>
                <w:lang w:val="de-DE"/>
              </w:rPr>
              <w:t>turinys</w:t>
            </w:r>
            <w:proofErr w:type="spellEnd"/>
            <w:r w:rsidRPr="00DE2C90">
              <w:rPr>
                <w:b/>
                <w:bCs/>
                <w:i/>
                <w:iCs/>
                <w:lang w:val="de-DE"/>
              </w:rPr>
              <w:t xml:space="preserve">, </w:t>
            </w:r>
            <w:proofErr w:type="spellStart"/>
            <w:r w:rsidRPr="00DE2C90">
              <w:rPr>
                <w:b/>
                <w:bCs/>
                <w:i/>
                <w:iCs/>
                <w:lang w:val="de-DE"/>
              </w:rPr>
              <w:t>reikalingas</w:t>
            </w:r>
            <w:proofErr w:type="spellEnd"/>
            <w:r w:rsidRPr="00DE2C90">
              <w:rPr>
                <w:b/>
                <w:bCs/>
                <w:i/>
                <w:iCs/>
                <w:lang w:val="de-DE"/>
              </w:rPr>
              <w:t xml:space="preserve"> </w:t>
            </w:r>
            <w:proofErr w:type="spellStart"/>
            <w:r w:rsidRPr="00DE2C90">
              <w:rPr>
                <w:b/>
                <w:bCs/>
                <w:i/>
                <w:iCs/>
                <w:lang w:val="de-DE"/>
              </w:rPr>
              <w:t>rezultatams</w:t>
            </w:r>
            <w:proofErr w:type="spellEnd"/>
            <w:r w:rsidRPr="00DE2C90">
              <w:rPr>
                <w:b/>
                <w:bCs/>
                <w:i/>
                <w:iCs/>
                <w:lang w:val="de-DE"/>
              </w:rPr>
              <w:t xml:space="preserve"> </w:t>
            </w:r>
            <w:proofErr w:type="spellStart"/>
            <w:r w:rsidRPr="00DE2C90">
              <w:rPr>
                <w:b/>
                <w:bCs/>
                <w:i/>
                <w:iCs/>
                <w:lang w:val="de-DE"/>
              </w:rPr>
              <w:t>pasiekti</w:t>
            </w:r>
            <w:proofErr w:type="spellEnd"/>
          </w:p>
        </w:tc>
        <w:tc>
          <w:tcPr>
            <w:tcW w:w="1381" w:type="pct"/>
          </w:tcPr>
          <w:p w:rsidR="00A75FA2" w:rsidRPr="00DE2C90" w:rsidRDefault="00A75FA2" w:rsidP="00814629">
            <w:pPr>
              <w:rPr>
                <w:b/>
                <w:bCs/>
                <w:i/>
                <w:iCs/>
              </w:rPr>
            </w:pPr>
            <w:r w:rsidRPr="00DE2C90">
              <w:rPr>
                <w:b/>
                <w:bCs/>
                <w:i/>
                <w:iCs/>
              </w:rPr>
              <w:t>Mokymosi pasiekimų vertinimas (slenkstinis)</w:t>
            </w:r>
          </w:p>
        </w:tc>
      </w:tr>
      <w:tr w:rsidR="00A75FA2" w:rsidRPr="00DE2C90" w:rsidTr="00945E5F">
        <w:trPr>
          <w:trHeight w:val="57"/>
        </w:trPr>
        <w:tc>
          <w:tcPr>
            <w:tcW w:w="968" w:type="pct"/>
          </w:tcPr>
          <w:p w:rsidR="00A75FA2" w:rsidRPr="00DE2C90" w:rsidRDefault="00A75FA2" w:rsidP="00814629">
            <w:r w:rsidRPr="00DE2C90">
              <w:t>1. Paaiškinti mokymosi eigą, formas ir metodus, apibūdinti mokymosi pasiekimų įvertinimo kriterijus ir mokymosi pasiekimų demonstravimo formas bei metodus.</w:t>
            </w:r>
          </w:p>
        </w:tc>
        <w:tc>
          <w:tcPr>
            <w:tcW w:w="2651" w:type="pct"/>
          </w:tcPr>
          <w:p w:rsidR="00A75FA2" w:rsidRPr="00DE2C90" w:rsidRDefault="00A75FA2" w:rsidP="00814629">
            <w:pPr>
              <w:rPr>
                <w:b/>
              </w:rPr>
            </w:pPr>
            <w:r w:rsidRPr="00DE2C90">
              <w:rPr>
                <w:b/>
                <w:bCs/>
              </w:rPr>
              <w:t xml:space="preserve">1.1. Tema. </w:t>
            </w:r>
            <w:r w:rsidRPr="00DE2C90">
              <w:rPr>
                <w:b/>
              </w:rPr>
              <w:t>Mokymo (-si) programa ir mokymo (-si) procesas.</w:t>
            </w:r>
          </w:p>
          <w:p w:rsidR="00F6555E" w:rsidRPr="00DE2C90" w:rsidRDefault="00A75FA2" w:rsidP="00814629">
            <w:pPr>
              <w:rPr>
                <w:i/>
              </w:rPr>
            </w:pPr>
            <w:r w:rsidRPr="00DE2C90">
              <w:rPr>
                <w:bCs/>
                <w:i/>
              </w:rPr>
              <w:t>Užduotys:</w:t>
            </w:r>
          </w:p>
          <w:p w:rsidR="00A75FA2" w:rsidRPr="00DE2C90" w:rsidRDefault="00A75FA2" w:rsidP="00814629">
            <w:pPr>
              <w:pStyle w:val="Sraopastraipa"/>
              <w:numPr>
                <w:ilvl w:val="2"/>
                <w:numId w:val="30"/>
              </w:numPr>
              <w:ind w:left="17" w:firstLine="0"/>
              <w:rPr>
                <w:i/>
              </w:rPr>
            </w:pPr>
            <w:r w:rsidRPr="00DE2C90">
              <w:t>išsiaiškinti mokymo(-si) programos: paskirtį ir sandarą, privalomųjų ir pasirenkamųjų modulių turinį;</w:t>
            </w:r>
          </w:p>
          <w:p w:rsidR="00A75FA2" w:rsidRPr="00DE2C90" w:rsidRDefault="00A75FA2" w:rsidP="00814629">
            <w:pPr>
              <w:pStyle w:val="Sraopastraipa"/>
              <w:numPr>
                <w:ilvl w:val="2"/>
                <w:numId w:val="30"/>
              </w:numPr>
              <w:ind w:left="17" w:hanging="17"/>
            </w:pPr>
            <w:r w:rsidRPr="00DE2C90">
              <w:t>susipažinti su mokymo proceso reglamentavimu (taisyklės, tvarkos, tvarkaraščių sudarymas ir kt.), mokymo (-si) vietomis ir mokyklos pedagogais.</w:t>
            </w:r>
          </w:p>
        </w:tc>
        <w:tc>
          <w:tcPr>
            <w:tcW w:w="1381" w:type="pct"/>
          </w:tcPr>
          <w:p w:rsidR="00A75FA2" w:rsidRPr="00DE2C90" w:rsidRDefault="00A75FA2" w:rsidP="00814629">
            <w:r w:rsidRPr="00DE2C90">
              <w:t>P</w:t>
            </w:r>
            <w:r w:rsidR="00F6555E" w:rsidRPr="00DE2C90">
              <w:t>aaiškin</w:t>
            </w:r>
            <w:r w:rsidRPr="00DE2C90">
              <w:t>a mokymosi eig</w:t>
            </w:r>
            <w:r w:rsidR="00F6555E" w:rsidRPr="00DE2C90">
              <w:t>ą</w:t>
            </w:r>
            <w:r w:rsidRPr="00DE2C90">
              <w:t>, form</w:t>
            </w:r>
            <w:r w:rsidR="00F6555E" w:rsidRPr="00DE2C90">
              <w:t>as</w:t>
            </w:r>
            <w:r w:rsidRPr="00DE2C90">
              <w:t xml:space="preserve"> ir metod</w:t>
            </w:r>
            <w:r w:rsidR="00F6555E" w:rsidRPr="00DE2C90">
              <w:t>us</w:t>
            </w:r>
            <w:r w:rsidRPr="00DE2C90">
              <w:t>,</w:t>
            </w:r>
            <w:r w:rsidR="00945E5F">
              <w:t xml:space="preserve"> </w:t>
            </w:r>
            <w:r w:rsidRPr="00DE2C90">
              <w:t>apibūdin</w:t>
            </w:r>
            <w:r w:rsidR="00F6555E" w:rsidRPr="00DE2C90">
              <w:t>a</w:t>
            </w:r>
            <w:r w:rsidRPr="00DE2C90">
              <w:t xml:space="preserve"> mokymosi pasiekimų vertinimo kriterij</w:t>
            </w:r>
            <w:r w:rsidR="00F6555E" w:rsidRPr="00DE2C90">
              <w:t>us</w:t>
            </w:r>
            <w:r w:rsidRPr="00DE2C90">
              <w:t xml:space="preserve"> ir mokymo</w:t>
            </w:r>
            <w:r w:rsidR="00F6555E" w:rsidRPr="00DE2C90">
              <w:t>si pasiekimų demonstravimo forma</w:t>
            </w:r>
            <w:r w:rsidRPr="00DE2C90">
              <w:t>s bei metod</w:t>
            </w:r>
            <w:r w:rsidR="00F6555E" w:rsidRPr="00DE2C90">
              <w:t>us</w:t>
            </w:r>
            <w:r w:rsidRPr="00DE2C90">
              <w:t>.</w:t>
            </w:r>
          </w:p>
        </w:tc>
      </w:tr>
      <w:tr w:rsidR="00A75FA2" w:rsidRPr="00DE2C90" w:rsidTr="00945E5F">
        <w:trPr>
          <w:trHeight w:val="57"/>
        </w:trPr>
        <w:tc>
          <w:tcPr>
            <w:tcW w:w="968" w:type="pct"/>
          </w:tcPr>
          <w:p w:rsidR="00A75FA2" w:rsidRPr="00DE2C90" w:rsidRDefault="00A75FA2" w:rsidP="00814629">
            <w:r w:rsidRPr="00DE2C90">
              <w:t xml:space="preserve">2. Išvardinti svarbiausius Europos ir ES istorijos faktus, paaiškinti bendros ES sienos apsaugos </w:t>
            </w:r>
            <w:r w:rsidRPr="00DE2C90">
              <w:lastRenderedPageBreak/>
              <w:t>veiklos istoriją.</w:t>
            </w:r>
          </w:p>
        </w:tc>
        <w:tc>
          <w:tcPr>
            <w:tcW w:w="2651" w:type="pct"/>
          </w:tcPr>
          <w:p w:rsidR="00A75FA2" w:rsidRPr="00DE2C90" w:rsidRDefault="00A75FA2" w:rsidP="00814629">
            <w:pPr>
              <w:rPr>
                <w:b/>
              </w:rPr>
            </w:pPr>
            <w:r w:rsidRPr="00DE2C90">
              <w:rPr>
                <w:b/>
                <w:bCs/>
              </w:rPr>
              <w:lastRenderedPageBreak/>
              <w:t xml:space="preserve">2.1. Tema. </w:t>
            </w:r>
            <w:r w:rsidRPr="00DE2C90">
              <w:rPr>
                <w:b/>
              </w:rPr>
              <w:t>Europos, ES ir bendros ES sienos apsaugos veiklos istorija.</w:t>
            </w:r>
          </w:p>
          <w:p w:rsidR="00A75FA2" w:rsidRPr="00DE2C90" w:rsidRDefault="00A75FA2" w:rsidP="00814629">
            <w:pPr>
              <w:rPr>
                <w:i/>
              </w:rPr>
            </w:pPr>
            <w:r w:rsidRPr="00DE2C90">
              <w:rPr>
                <w:bCs/>
                <w:i/>
              </w:rPr>
              <w:t>Užduotys:</w:t>
            </w:r>
          </w:p>
          <w:p w:rsidR="00A75FA2" w:rsidRPr="00DE2C90" w:rsidRDefault="00F6555E" w:rsidP="00814629">
            <w:r w:rsidRPr="00DE2C90">
              <w:t xml:space="preserve">2.1.1. </w:t>
            </w:r>
            <w:r w:rsidR="00A75FA2" w:rsidRPr="00DE2C90">
              <w:t>papasakoti Vakarų Europos ir ES istoriją ir raidą nuo Plieno ir anglies bendrijos iki ES plėtros;</w:t>
            </w:r>
          </w:p>
          <w:p w:rsidR="00A75FA2" w:rsidRPr="00DE2C90" w:rsidRDefault="00F6555E" w:rsidP="00814629">
            <w:r w:rsidRPr="00DE2C90">
              <w:t xml:space="preserve">2.1.2. </w:t>
            </w:r>
            <w:r w:rsidR="00A75FA2" w:rsidRPr="00DE2C90">
              <w:t>apibūdinti ES vidaus rinkos sampratą; atpasakoti bendros ES sienų apsaugos veiklos raidą.</w:t>
            </w:r>
          </w:p>
          <w:p w:rsidR="00A75FA2" w:rsidRPr="00DE2C90" w:rsidRDefault="00F6555E" w:rsidP="00814629">
            <w:pPr>
              <w:pStyle w:val="prastasistinklapis"/>
              <w:spacing w:before="0" w:beforeAutospacing="0" w:after="0" w:afterAutospacing="0"/>
              <w:textAlignment w:val="baseline"/>
            </w:pPr>
            <w:r w:rsidRPr="00DE2C90">
              <w:lastRenderedPageBreak/>
              <w:t>2.1.3. apibūdinti</w:t>
            </w:r>
            <w:r w:rsidR="00A75FA2" w:rsidRPr="00DE2C90">
              <w:t xml:space="preserve"> narystės Europos Sąjungoje poveikį Lietuvos ekonomikai; išmanyti šiuolaikinės rinkos veikimą, jos organizacines formas ir paskirtį. </w:t>
            </w:r>
          </w:p>
        </w:tc>
        <w:tc>
          <w:tcPr>
            <w:tcW w:w="1381" w:type="pct"/>
          </w:tcPr>
          <w:p w:rsidR="00A75FA2" w:rsidRPr="00DE2C90" w:rsidRDefault="00A75FA2" w:rsidP="00814629">
            <w:r w:rsidRPr="00DE2C90">
              <w:lastRenderedPageBreak/>
              <w:t>Išvardin</w:t>
            </w:r>
            <w:r w:rsidR="00F6555E" w:rsidRPr="00DE2C90">
              <w:t>a</w:t>
            </w:r>
            <w:r w:rsidRPr="00DE2C90">
              <w:t xml:space="preserve"> svarbiausi</w:t>
            </w:r>
            <w:r w:rsidR="00F6555E" w:rsidRPr="00DE2C90">
              <w:t>us</w:t>
            </w:r>
            <w:r w:rsidRPr="00DE2C90">
              <w:t xml:space="preserve"> Europos ir ES istorijos fakt</w:t>
            </w:r>
            <w:r w:rsidR="00F6555E" w:rsidRPr="00DE2C90">
              <w:t>us, apibūdina</w:t>
            </w:r>
            <w:r w:rsidRPr="00DE2C90">
              <w:t xml:space="preserve"> bendros ES sienos veiklos istorij</w:t>
            </w:r>
            <w:r w:rsidR="00F6555E" w:rsidRPr="00DE2C90">
              <w:t>ą</w:t>
            </w:r>
            <w:r w:rsidRPr="00DE2C90">
              <w:t>.</w:t>
            </w:r>
          </w:p>
        </w:tc>
      </w:tr>
      <w:tr w:rsidR="00A75FA2" w:rsidRPr="00DE2C90" w:rsidTr="00945E5F">
        <w:trPr>
          <w:trHeight w:val="57"/>
        </w:trPr>
        <w:tc>
          <w:tcPr>
            <w:tcW w:w="968" w:type="pct"/>
          </w:tcPr>
          <w:p w:rsidR="00A75FA2" w:rsidRPr="00DE2C90" w:rsidRDefault="00A75FA2" w:rsidP="00814629">
            <w:r w:rsidRPr="00DE2C90">
              <w:lastRenderedPageBreak/>
              <w:t>3. Išvardinti svarbiausius Lietuvos valstybės sienų istorijos epizodus ir pagrindinius VSAT raidos etapus, apibūdinti tarnybos organizacinę struktūrą ir pagrindinius jos veiklos uždavinius.</w:t>
            </w:r>
          </w:p>
        </w:tc>
        <w:tc>
          <w:tcPr>
            <w:tcW w:w="2651" w:type="pct"/>
          </w:tcPr>
          <w:p w:rsidR="00A75FA2" w:rsidRPr="00DE2C90" w:rsidRDefault="00A75FA2" w:rsidP="00814629">
            <w:pPr>
              <w:rPr>
                <w:b/>
              </w:rPr>
            </w:pPr>
            <w:r w:rsidRPr="00DE2C90">
              <w:rPr>
                <w:b/>
                <w:bCs/>
              </w:rPr>
              <w:t>3.1.Tema</w:t>
            </w:r>
            <w:r w:rsidRPr="00DE2C90">
              <w:t xml:space="preserve">. </w:t>
            </w:r>
            <w:r w:rsidRPr="00DE2C90">
              <w:rPr>
                <w:b/>
              </w:rPr>
              <w:t>Lietuvos valstybės sienų istorija ir Valstybės sienos apsaugos tarnybos pagrindiniai raidos etapai.</w:t>
            </w:r>
          </w:p>
          <w:p w:rsidR="00F6555E" w:rsidRPr="00DE2C90" w:rsidRDefault="00A75FA2" w:rsidP="00814629">
            <w:pPr>
              <w:rPr>
                <w:i/>
              </w:rPr>
            </w:pPr>
            <w:r w:rsidRPr="00DE2C90">
              <w:rPr>
                <w:bCs/>
                <w:i/>
              </w:rPr>
              <w:t>Užduotys:</w:t>
            </w:r>
          </w:p>
          <w:p w:rsidR="00A75FA2" w:rsidRPr="00DE2C90" w:rsidRDefault="00F6555E" w:rsidP="00814629">
            <w:pPr>
              <w:rPr>
                <w:i/>
              </w:rPr>
            </w:pPr>
            <w:r w:rsidRPr="00DE2C90">
              <w:t xml:space="preserve">3.1.1. </w:t>
            </w:r>
            <w:r w:rsidR="00A75FA2" w:rsidRPr="00DE2C90">
              <w:t>įvardinti svarbiausius</w:t>
            </w:r>
            <w:r w:rsidR="00A75FA2" w:rsidRPr="00DE2C90">
              <w:rPr>
                <w:b/>
                <w:bCs/>
              </w:rPr>
              <w:t xml:space="preserve"> </w:t>
            </w:r>
            <w:r w:rsidR="00A75FA2" w:rsidRPr="00DE2C90">
              <w:t>Lietuvos istorijos epizodus, turėjusius įtakos valstybės sienų raidai;</w:t>
            </w:r>
          </w:p>
          <w:p w:rsidR="00A75FA2" w:rsidRPr="00DE2C90" w:rsidRDefault="00F6555E" w:rsidP="00814629">
            <w:r w:rsidRPr="00DE2C90">
              <w:t xml:space="preserve">3.1.2. </w:t>
            </w:r>
            <w:r w:rsidR="00A75FA2" w:rsidRPr="00DE2C90">
              <w:t>išvardinti svarbiausius VSAT raidos faktus ir paaiškinti jų reikšmę;</w:t>
            </w:r>
          </w:p>
          <w:p w:rsidR="00F6555E" w:rsidRPr="00DE2C90" w:rsidRDefault="00F6555E" w:rsidP="00814629">
            <w:r w:rsidRPr="00DE2C90">
              <w:t xml:space="preserve">3.1.3. </w:t>
            </w:r>
            <w:r w:rsidR="00A75FA2" w:rsidRPr="00DE2C90">
              <w:t>apibūdinti dabartinę VSAT organizacinę struktūrą, įgaliojimus ir VSAT veiklos uždavinius;</w:t>
            </w:r>
          </w:p>
          <w:p w:rsidR="00A75FA2" w:rsidRPr="00DE2C90" w:rsidRDefault="00F6555E" w:rsidP="00814629">
            <w:r w:rsidRPr="00DE2C90">
              <w:t xml:space="preserve">3.1.4. </w:t>
            </w:r>
            <w:r w:rsidR="00A75FA2" w:rsidRPr="00DE2C90">
              <w:t>atpažinti skirtumus tarp VSAT struktūrinių padalinių ir jų veiklos sričių.</w:t>
            </w:r>
          </w:p>
        </w:tc>
        <w:tc>
          <w:tcPr>
            <w:tcW w:w="1381" w:type="pct"/>
          </w:tcPr>
          <w:p w:rsidR="00A75FA2" w:rsidRPr="00DE2C90" w:rsidRDefault="00A75FA2" w:rsidP="00814629">
            <w:r w:rsidRPr="00DE2C90">
              <w:t>Išvardin</w:t>
            </w:r>
            <w:r w:rsidR="00F6555E" w:rsidRPr="00DE2C90">
              <w:t>a</w:t>
            </w:r>
            <w:r w:rsidRPr="00DE2C90">
              <w:t xml:space="preserve"> svarbiausi</w:t>
            </w:r>
            <w:r w:rsidR="00F6555E" w:rsidRPr="00DE2C90">
              <w:t>us</w:t>
            </w:r>
            <w:r w:rsidRPr="00DE2C90">
              <w:t xml:space="preserve"> Lietuvos valstybės sienų istorijos epizod</w:t>
            </w:r>
            <w:r w:rsidR="00F6555E" w:rsidRPr="00DE2C90">
              <w:t>us</w:t>
            </w:r>
            <w:r w:rsidRPr="00DE2C90">
              <w:t xml:space="preserve"> ir pagrindini</w:t>
            </w:r>
            <w:r w:rsidR="00F6555E" w:rsidRPr="00DE2C90">
              <w:t>us</w:t>
            </w:r>
            <w:r w:rsidRPr="00DE2C90">
              <w:t xml:space="preserve"> VSAT raidos etap</w:t>
            </w:r>
            <w:r w:rsidR="00F6555E" w:rsidRPr="00DE2C90">
              <w:t>us</w:t>
            </w:r>
            <w:r w:rsidRPr="00DE2C90">
              <w:t>, apibūdina tarnybos organizacin</w:t>
            </w:r>
            <w:r w:rsidR="00F6555E" w:rsidRPr="00DE2C90">
              <w:t>ę struktūrą</w:t>
            </w:r>
            <w:r w:rsidRPr="00DE2C90">
              <w:t xml:space="preserve"> ir pagrindini</w:t>
            </w:r>
            <w:r w:rsidR="00F6555E" w:rsidRPr="00DE2C90">
              <w:t>us</w:t>
            </w:r>
            <w:r w:rsidRPr="00DE2C90">
              <w:t xml:space="preserve"> jos veiklos uždavini</w:t>
            </w:r>
            <w:r w:rsidR="00F6555E" w:rsidRPr="00DE2C90">
              <w:t>us</w:t>
            </w:r>
            <w:r w:rsidRPr="00DE2C90">
              <w:t>.</w:t>
            </w:r>
          </w:p>
        </w:tc>
      </w:tr>
      <w:tr w:rsidR="00A75FA2" w:rsidRPr="00DE2C90" w:rsidTr="00945E5F">
        <w:trPr>
          <w:trHeight w:val="57"/>
        </w:trPr>
        <w:tc>
          <w:tcPr>
            <w:tcW w:w="968" w:type="pct"/>
          </w:tcPr>
          <w:p w:rsidR="00A75FA2" w:rsidRPr="00DE2C90" w:rsidRDefault="00A75FA2" w:rsidP="00814629">
            <w:r w:rsidRPr="00DE2C90">
              <w:t>4</w:t>
            </w:r>
            <w:r w:rsidR="00706D63" w:rsidRPr="00DE2C90">
              <w:t>. Apibūdinti</w:t>
            </w:r>
            <w:r w:rsidRPr="00DE2C90">
              <w:t xml:space="preserve"> kaimyninių šalių valstybių sienos apsaugos organizacijų struktūras ir veiklos specifiką.</w:t>
            </w:r>
          </w:p>
        </w:tc>
        <w:tc>
          <w:tcPr>
            <w:tcW w:w="2651" w:type="pct"/>
          </w:tcPr>
          <w:p w:rsidR="00A75FA2" w:rsidRPr="00DE2C90" w:rsidRDefault="00A75FA2" w:rsidP="00814629">
            <w:pPr>
              <w:rPr>
                <w:b/>
              </w:rPr>
            </w:pPr>
            <w:r w:rsidRPr="00DE2C90">
              <w:rPr>
                <w:b/>
                <w:bCs/>
              </w:rPr>
              <w:t>4.1.Tema</w:t>
            </w:r>
            <w:r w:rsidRPr="00DE2C90">
              <w:t xml:space="preserve">. </w:t>
            </w:r>
            <w:r w:rsidRPr="00DE2C90">
              <w:rPr>
                <w:b/>
              </w:rPr>
              <w:t>Nacionalinės sienos apsaugos organizacijos kaimyninėse valstybėse.</w:t>
            </w:r>
          </w:p>
          <w:p w:rsidR="00A75FA2" w:rsidRPr="00DE2C90" w:rsidRDefault="00F6555E" w:rsidP="00814629">
            <w:pPr>
              <w:rPr>
                <w:i/>
              </w:rPr>
            </w:pPr>
            <w:r w:rsidRPr="00DE2C90">
              <w:rPr>
                <w:bCs/>
                <w:i/>
              </w:rPr>
              <w:t>Užduoty</w:t>
            </w:r>
            <w:r w:rsidR="00A75FA2" w:rsidRPr="00DE2C90">
              <w:rPr>
                <w:bCs/>
                <w:i/>
              </w:rPr>
              <w:t>s:</w:t>
            </w:r>
          </w:p>
          <w:p w:rsidR="00A75FA2" w:rsidRPr="00DE2C90" w:rsidRDefault="00F6555E" w:rsidP="00814629">
            <w:r w:rsidRPr="00DE2C90">
              <w:t xml:space="preserve">4.1.1. </w:t>
            </w:r>
            <w:r w:rsidR="00A75FA2" w:rsidRPr="00DE2C90">
              <w:t>papasakoti apie nacionalines sienos apsaugos organizacijas, jų struktūras ir veiklos specifiką kaimyninėse ES valstybėse;</w:t>
            </w:r>
          </w:p>
          <w:p w:rsidR="00A75FA2" w:rsidRPr="00DE2C90" w:rsidRDefault="00F6555E" w:rsidP="00814629">
            <w:r w:rsidRPr="00DE2C90">
              <w:t xml:space="preserve">4.1.2. </w:t>
            </w:r>
            <w:r w:rsidR="00A75FA2" w:rsidRPr="00DE2C90">
              <w:t>apibūdinti nacionalines sienos apsaugos organizacijas, jų struktūras ir veiklos specifiką kaimyninėse ne ES valstybėse.</w:t>
            </w:r>
          </w:p>
        </w:tc>
        <w:tc>
          <w:tcPr>
            <w:tcW w:w="1381" w:type="pct"/>
          </w:tcPr>
          <w:p w:rsidR="00A75FA2" w:rsidRPr="00DE2C90" w:rsidRDefault="00706D63" w:rsidP="00814629">
            <w:r w:rsidRPr="00DE2C90">
              <w:t>Apibūdina</w:t>
            </w:r>
            <w:r w:rsidR="00A75FA2" w:rsidRPr="00DE2C90">
              <w:t xml:space="preserve"> nacionalin</w:t>
            </w:r>
            <w:r w:rsidRPr="00DE2C90">
              <w:t>es</w:t>
            </w:r>
            <w:r w:rsidR="00A75FA2" w:rsidRPr="00DE2C90">
              <w:t xml:space="preserve"> ES valstybių narių sienos apsaugos</w:t>
            </w:r>
            <w:r w:rsidRPr="00DE2C90">
              <w:t xml:space="preserve"> organizacijas, jų struktūras ir</w:t>
            </w:r>
            <w:r w:rsidR="00A75FA2" w:rsidRPr="00DE2C90">
              <w:t xml:space="preserve"> gretimų, ne ES valstybių, sienos apsaugos organizacijų struktūr</w:t>
            </w:r>
            <w:r w:rsidRPr="00DE2C90">
              <w:t>as bei</w:t>
            </w:r>
            <w:r w:rsidR="00A75FA2" w:rsidRPr="00DE2C90">
              <w:t xml:space="preserve"> jų veiklos specifik</w:t>
            </w:r>
            <w:r w:rsidRPr="00DE2C90">
              <w:t>ą</w:t>
            </w:r>
            <w:r w:rsidR="00A75FA2" w:rsidRPr="00DE2C90">
              <w:t>.</w:t>
            </w:r>
          </w:p>
        </w:tc>
      </w:tr>
      <w:tr w:rsidR="00A75FA2" w:rsidRPr="00DE2C90" w:rsidTr="00945E5F">
        <w:trPr>
          <w:trHeight w:val="57"/>
        </w:trPr>
        <w:tc>
          <w:tcPr>
            <w:tcW w:w="968" w:type="pct"/>
          </w:tcPr>
          <w:p w:rsidR="00A75FA2" w:rsidRPr="00DE2C90" w:rsidRDefault="00A75FA2" w:rsidP="00814629">
            <w:r w:rsidRPr="00DE2C90">
              <w:t>5. Apibūdinti pagrindinių tarptautinių organizacijų, ES teisėsaugos institucijų, tarptautinių nevyriausybinių organizacijų paskirtį ir jų reikšmę sienų kontrolei.</w:t>
            </w:r>
          </w:p>
        </w:tc>
        <w:tc>
          <w:tcPr>
            <w:tcW w:w="2651" w:type="pct"/>
          </w:tcPr>
          <w:p w:rsidR="00A75FA2" w:rsidRPr="00DE2C90" w:rsidRDefault="00A75FA2" w:rsidP="00814629">
            <w:pPr>
              <w:rPr>
                <w:b/>
              </w:rPr>
            </w:pPr>
            <w:r w:rsidRPr="00DE2C90">
              <w:rPr>
                <w:b/>
                <w:bCs/>
              </w:rPr>
              <w:t>5.1.Tema</w:t>
            </w:r>
            <w:r w:rsidRPr="00DE2C90">
              <w:t xml:space="preserve">. </w:t>
            </w:r>
            <w:r w:rsidRPr="00DE2C90">
              <w:rPr>
                <w:b/>
              </w:rPr>
              <w:t>Tarptautinės, ES ir Europos institucijos.</w:t>
            </w:r>
          </w:p>
          <w:p w:rsidR="00A75FA2" w:rsidRPr="00DE2C90" w:rsidRDefault="00A75FA2" w:rsidP="00814629">
            <w:pPr>
              <w:rPr>
                <w:i/>
              </w:rPr>
            </w:pPr>
            <w:r w:rsidRPr="00DE2C90">
              <w:rPr>
                <w:bCs/>
                <w:i/>
              </w:rPr>
              <w:t>Užduotys:</w:t>
            </w:r>
          </w:p>
          <w:p w:rsidR="00A75FA2" w:rsidRPr="00DE2C90" w:rsidRDefault="00F6555E" w:rsidP="00814629">
            <w:r w:rsidRPr="00DE2C90">
              <w:t xml:space="preserve">5.1.1. </w:t>
            </w:r>
            <w:r w:rsidR="00A75FA2" w:rsidRPr="00DE2C90">
              <w:t>išvardinti ES valstybes nares, stojančias šalis ir šalis kandidates;</w:t>
            </w:r>
          </w:p>
          <w:p w:rsidR="00A75FA2" w:rsidRPr="00DE2C90" w:rsidRDefault="00F6555E" w:rsidP="00814629">
            <w:r w:rsidRPr="00DE2C90">
              <w:t xml:space="preserve">5.1.2. </w:t>
            </w:r>
            <w:r w:rsidR="00A75FA2" w:rsidRPr="00DE2C90">
              <w:t>apibūdinti pagrindines tarptautines organizacijas, susijusias su ES sienų kontrole;</w:t>
            </w:r>
          </w:p>
          <w:p w:rsidR="00A75FA2" w:rsidRPr="00DE2C90" w:rsidRDefault="00F6555E" w:rsidP="00814629">
            <w:r w:rsidRPr="00DE2C90">
              <w:t xml:space="preserve">5.1.3. </w:t>
            </w:r>
            <w:r w:rsidR="00A75FA2" w:rsidRPr="00DE2C90">
              <w:t>apibūdinti pagrindines ES teisėsaugos institucijas</w:t>
            </w:r>
            <w:r w:rsidRPr="00DE2C90">
              <w:t>;</w:t>
            </w:r>
          </w:p>
          <w:p w:rsidR="00A75FA2" w:rsidRPr="00DE2C90" w:rsidRDefault="00F6555E" w:rsidP="00814629">
            <w:r w:rsidRPr="00DE2C90">
              <w:t xml:space="preserve">5.1.4. </w:t>
            </w:r>
            <w:r w:rsidR="00A75FA2" w:rsidRPr="00DE2C90">
              <w:t>apibūdinti pagrindines nevyriausybines organizacijas, susijusias su ES sienų kontrole;</w:t>
            </w:r>
          </w:p>
          <w:p w:rsidR="00A75FA2" w:rsidRPr="00DE2C90" w:rsidRDefault="00F6555E" w:rsidP="00814629">
            <w:r w:rsidRPr="00DE2C90">
              <w:t xml:space="preserve">5.1.5. </w:t>
            </w:r>
            <w:r w:rsidR="00706D63" w:rsidRPr="00DE2C90">
              <w:t>apibūdin</w:t>
            </w:r>
            <w:r w:rsidR="00A75FA2" w:rsidRPr="00DE2C90">
              <w:t>ti išvardintų organiza</w:t>
            </w:r>
            <w:r w:rsidR="00706D63" w:rsidRPr="00DE2C90">
              <w:t>cijų ir</w:t>
            </w:r>
            <w:r w:rsidR="009D3838">
              <w:t xml:space="preserve"> </w:t>
            </w:r>
            <w:r w:rsidR="00706D63" w:rsidRPr="00DE2C90">
              <w:t>institucijų paskirtį bei</w:t>
            </w:r>
            <w:r w:rsidR="00A75FA2" w:rsidRPr="00DE2C90">
              <w:t xml:space="preserve"> reikšmę sienų kontrolei.</w:t>
            </w:r>
          </w:p>
        </w:tc>
        <w:tc>
          <w:tcPr>
            <w:tcW w:w="1381" w:type="pct"/>
          </w:tcPr>
          <w:p w:rsidR="00A75FA2" w:rsidRPr="00DE2C90" w:rsidRDefault="00706D63" w:rsidP="00814629">
            <w:r w:rsidRPr="00DE2C90">
              <w:t>Apibūdin</w:t>
            </w:r>
            <w:r w:rsidR="00A75FA2" w:rsidRPr="00DE2C90">
              <w:t>a pagrindinių tarptautinių organizacijų, ES teisėsaugos institucijų, tarptautinių nevyriausybinių organizacijų paskirt</w:t>
            </w:r>
            <w:r w:rsidRPr="00DE2C90">
              <w:t>į ir jų reikšmę</w:t>
            </w:r>
            <w:r w:rsidR="00A75FA2" w:rsidRPr="00DE2C90">
              <w:t xml:space="preserve"> sienų kontrolei.</w:t>
            </w:r>
          </w:p>
        </w:tc>
      </w:tr>
      <w:tr w:rsidR="00A75FA2" w:rsidRPr="00DE2C90" w:rsidTr="00945E5F">
        <w:trPr>
          <w:trHeight w:val="57"/>
        </w:trPr>
        <w:tc>
          <w:tcPr>
            <w:tcW w:w="968" w:type="pct"/>
          </w:tcPr>
          <w:p w:rsidR="00A75FA2" w:rsidRPr="00DE2C90" w:rsidRDefault="00A75FA2" w:rsidP="00814629">
            <w:r w:rsidRPr="00DE2C90">
              <w:t>6. Apibrėžti pasieniečio teisinį statusą, apibūdinti profesinę veiklą ir funkcijas.</w:t>
            </w:r>
          </w:p>
        </w:tc>
        <w:tc>
          <w:tcPr>
            <w:tcW w:w="2651" w:type="pct"/>
          </w:tcPr>
          <w:p w:rsidR="00A75FA2" w:rsidRPr="00DE2C90" w:rsidRDefault="00A75FA2" w:rsidP="00814629">
            <w:pPr>
              <w:rPr>
                <w:b/>
              </w:rPr>
            </w:pPr>
            <w:r w:rsidRPr="00DE2C90">
              <w:rPr>
                <w:b/>
                <w:bCs/>
              </w:rPr>
              <w:t>6.1.Tema</w:t>
            </w:r>
            <w:r w:rsidRPr="00DE2C90">
              <w:t xml:space="preserve">. </w:t>
            </w:r>
            <w:r w:rsidRPr="00DE2C90">
              <w:rPr>
                <w:b/>
              </w:rPr>
              <w:t>Pasieniečio profesija, veiklos procesai, funkcijos ir uždaviniai.</w:t>
            </w:r>
          </w:p>
          <w:p w:rsidR="00A75FA2" w:rsidRPr="00DE2C90" w:rsidRDefault="00A75FA2" w:rsidP="00814629">
            <w:pPr>
              <w:rPr>
                <w:i/>
              </w:rPr>
            </w:pPr>
            <w:r w:rsidRPr="00DE2C90">
              <w:rPr>
                <w:bCs/>
                <w:i/>
              </w:rPr>
              <w:t>Užduotys:</w:t>
            </w:r>
          </w:p>
          <w:p w:rsidR="00A75FA2" w:rsidRPr="00DE2C90" w:rsidRDefault="00F6555E" w:rsidP="00814629">
            <w:r w:rsidRPr="00DE2C90">
              <w:t xml:space="preserve">6.1.1. </w:t>
            </w:r>
            <w:r w:rsidR="00A75FA2" w:rsidRPr="00DE2C90">
              <w:t>apibrėžti pasieniečio kaip statutinio valstybės tarnautojo teisinį statusą;</w:t>
            </w:r>
          </w:p>
          <w:p w:rsidR="009D3838" w:rsidRDefault="00BA547B" w:rsidP="00814629">
            <w:pPr>
              <w:ind w:left="-20"/>
            </w:pPr>
            <w:r w:rsidRPr="00DE2C90">
              <w:t xml:space="preserve">6.1.2. </w:t>
            </w:r>
            <w:r w:rsidR="00A75FA2" w:rsidRPr="00DE2C90">
              <w:t>įvardinti pasieniečio vykdomas funkcijas ir įgaliojimus;</w:t>
            </w:r>
          </w:p>
          <w:p w:rsidR="00A75FA2" w:rsidRPr="00DE2C90" w:rsidRDefault="00BA547B" w:rsidP="00814629">
            <w:pPr>
              <w:ind w:left="-20"/>
            </w:pPr>
            <w:r w:rsidRPr="00DE2C90">
              <w:t xml:space="preserve">6.1.3. </w:t>
            </w:r>
            <w:r w:rsidR="00A75FA2" w:rsidRPr="00DE2C90">
              <w:t>apibūdinti pasieniečio karjeros galimybes VSAT.</w:t>
            </w:r>
          </w:p>
        </w:tc>
        <w:tc>
          <w:tcPr>
            <w:tcW w:w="1381" w:type="pct"/>
          </w:tcPr>
          <w:p w:rsidR="00A75FA2" w:rsidRPr="00DE2C90" w:rsidRDefault="00A75FA2" w:rsidP="00814629">
            <w:r w:rsidRPr="00DE2C90">
              <w:t>Apibrėž</w:t>
            </w:r>
            <w:r w:rsidR="00706D63" w:rsidRPr="00DE2C90">
              <w:t>i</w:t>
            </w:r>
            <w:r w:rsidRPr="00DE2C90">
              <w:t>a pasieniečio teisin</w:t>
            </w:r>
            <w:r w:rsidR="00706D63" w:rsidRPr="00DE2C90">
              <w:t>į</w:t>
            </w:r>
            <w:r w:rsidRPr="00DE2C90">
              <w:t xml:space="preserve"> status</w:t>
            </w:r>
            <w:r w:rsidR="00706D63" w:rsidRPr="00DE2C90">
              <w:t>ą, apibūdina pasieniečio profesinę</w:t>
            </w:r>
            <w:r w:rsidRPr="00DE2C90">
              <w:t xml:space="preserve"> </w:t>
            </w:r>
            <w:r w:rsidR="00706D63" w:rsidRPr="00DE2C90">
              <w:t>veiklą ir funkcija</w:t>
            </w:r>
            <w:r w:rsidRPr="00DE2C90">
              <w:t>s.</w:t>
            </w:r>
          </w:p>
        </w:tc>
      </w:tr>
      <w:tr w:rsidR="00A75FA2" w:rsidRPr="00DE2C90" w:rsidTr="00945E5F">
        <w:trPr>
          <w:trHeight w:val="57"/>
        </w:trPr>
        <w:tc>
          <w:tcPr>
            <w:tcW w:w="968" w:type="pct"/>
          </w:tcPr>
          <w:p w:rsidR="00A75FA2" w:rsidRPr="00DE2C90" w:rsidRDefault="00984B5A" w:rsidP="00814629">
            <w:r w:rsidRPr="00DE2C90">
              <w:t xml:space="preserve">7. </w:t>
            </w:r>
            <w:r w:rsidR="00CF78C3" w:rsidRPr="00DE2C90">
              <w:t>Paaiškinti</w:t>
            </w:r>
            <w:r w:rsidR="00A75FA2" w:rsidRPr="00DE2C90">
              <w:t xml:space="preserve"> pagrindines pirmosios medicinos pagalbos</w:t>
            </w:r>
            <w:r w:rsidR="00CF78C3" w:rsidRPr="00DE2C90">
              <w:t xml:space="preserve"> teikimo taisykles, </w:t>
            </w:r>
            <w:r w:rsidR="00CF78C3" w:rsidRPr="00DE2C90">
              <w:lastRenderedPageBreak/>
              <w:t>principus bei</w:t>
            </w:r>
            <w:r w:rsidR="00A75FA2" w:rsidRPr="00DE2C90">
              <w:t xml:space="preserve"> teisinius aspektus ir pademonstruoti efektyvų, saugų ir užtikrintą pirmosios medicinos pagalbos suteikimą imituojamoje aplinkoje.</w:t>
            </w:r>
          </w:p>
        </w:tc>
        <w:tc>
          <w:tcPr>
            <w:tcW w:w="2651" w:type="pct"/>
          </w:tcPr>
          <w:p w:rsidR="00A75FA2" w:rsidRPr="00DE2C90" w:rsidRDefault="00A75FA2" w:rsidP="00814629">
            <w:pPr>
              <w:rPr>
                <w:b/>
              </w:rPr>
            </w:pPr>
            <w:r w:rsidRPr="00DE2C90">
              <w:rPr>
                <w:b/>
                <w:bCs/>
              </w:rPr>
              <w:lastRenderedPageBreak/>
              <w:t>7.1. Tema</w:t>
            </w:r>
            <w:r w:rsidRPr="00DE2C90">
              <w:t xml:space="preserve">. </w:t>
            </w:r>
            <w:r w:rsidRPr="00DE2C90">
              <w:rPr>
                <w:b/>
              </w:rPr>
              <w:t>Pirmosios medicinos pagalbos suteikimas.</w:t>
            </w:r>
          </w:p>
          <w:p w:rsidR="00A75FA2" w:rsidRPr="00DE2C90" w:rsidRDefault="00A75FA2" w:rsidP="00814629">
            <w:pPr>
              <w:rPr>
                <w:i/>
              </w:rPr>
            </w:pPr>
            <w:r w:rsidRPr="00DE2C90">
              <w:rPr>
                <w:bCs/>
                <w:i/>
              </w:rPr>
              <w:t>Užduotys:</w:t>
            </w:r>
          </w:p>
          <w:p w:rsidR="00A75FA2" w:rsidRPr="00DE2C90" w:rsidRDefault="00984B5A" w:rsidP="00814629">
            <w:r w:rsidRPr="00DE2C90">
              <w:t xml:space="preserve">7.1.1. </w:t>
            </w:r>
            <w:r w:rsidR="00A75FA2" w:rsidRPr="00DE2C90">
              <w:t>išvardinti pagrindines infekcinių ligų prevencijos ir kovos su jomis kontrolines priemones;</w:t>
            </w:r>
          </w:p>
          <w:p w:rsidR="00A75FA2" w:rsidRPr="00DE2C90" w:rsidRDefault="00984B5A" w:rsidP="00814629">
            <w:r w:rsidRPr="00DE2C90">
              <w:t xml:space="preserve">7.1.2. </w:t>
            </w:r>
            <w:r w:rsidR="00A75FA2" w:rsidRPr="00DE2C90">
              <w:t>paaiškinti privalomosios higienos standartus;</w:t>
            </w:r>
          </w:p>
          <w:p w:rsidR="00A75FA2" w:rsidRPr="00DE2C90" w:rsidRDefault="00984B5A" w:rsidP="00814629">
            <w:r w:rsidRPr="00DE2C90">
              <w:lastRenderedPageBreak/>
              <w:t>7.1.3.</w:t>
            </w:r>
            <w:r w:rsidR="009D3838">
              <w:t xml:space="preserve"> </w:t>
            </w:r>
            <w:r w:rsidR="00CF78C3" w:rsidRPr="00DE2C90">
              <w:t>paaiškinti</w:t>
            </w:r>
            <w:r w:rsidR="00A75FA2" w:rsidRPr="00DE2C90">
              <w:t xml:space="preserve"> darbo saugos instrukcijų laikymosi svarbą ir mokėti naudoti</w:t>
            </w:r>
            <w:r w:rsidR="00CF78C3" w:rsidRPr="00DE2C90">
              <w:t>s</w:t>
            </w:r>
            <w:r w:rsidR="00A75FA2" w:rsidRPr="00DE2C90">
              <w:t xml:space="preserve"> asmeninėmis saugumo priemonėmis;</w:t>
            </w:r>
          </w:p>
          <w:p w:rsidR="00A75FA2" w:rsidRPr="00DE2C90" w:rsidRDefault="00984B5A" w:rsidP="00814629">
            <w:r w:rsidRPr="00DE2C90">
              <w:t xml:space="preserve">7.1.4. </w:t>
            </w:r>
            <w:r w:rsidR="00A75FA2" w:rsidRPr="00DE2C90">
              <w:t>paaiškinti pirmosios medicinos pagalbos teikimo pagrindines taisykles, principus ir teisinius aspektus;</w:t>
            </w:r>
          </w:p>
          <w:p w:rsidR="00984B5A" w:rsidRPr="00D57E9B" w:rsidRDefault="00984B5A" w:rsidP="00814629">
            <w:r w:rsidRPr="00DE2C90">
              <w:t xml:space="preserve">7.1.5. </w:t>
            </w:r>
            <w:r w:rsidR="00CF78C3" w:rsidRPr="00DE2C90">
              <w:t>paaiškinti</w:t>
            </w:r>
            <w:r w:rsidR="00A75FA2" w:rsidRPr="00DE2C90">
              <w:t xml:space="preserve"> Tarnybos darbuotojų saugos ir sveikatos valdymo principus;</w:t>
            </w:r>
          </w:p>
          <w:p w:rsidR="009D3838" w:rsidRDefault="00984B5A" w:rsidP="00814629">
            <w:r w:rsidRPr="00D57E9B">
              <w:t xml:space="preserve">7.1.6. </w:t>
            </w:r>
            <w:r w:rsidR="00ED5BA0" w:rsidRPr="00DE2C90">
              <w:t>apibūdinti</w:t>
            </w:r>
            <w:r w:rsidR="00A75FA2" w:rsidRPr="00DE2C90">
              <w:t xml:space="preserve"> darbingumą grąžinančias profilaktines ir gydomąsias priemones. Laikytis asmens higienos.</w:t>
            </w:r>
          </w:p>
          <w:p w:rsidR="00A75FA2" w:rsidRPr="00DE2C90" w:rsidRDefault="00984B5A" w:rsidP="00814629">
            <w:r w:rsidRPr="00DE2C90">
              <w:t xml:space="preserve">7.1.7. </w:t>
            </w:r>
            <w:r w:rsidR="00A75FA2" w:rsidRPr="00DE2C90">
              <w:t>imituojamų situacijų metu (susižeidus, apsinuodijus, kraujuojant, nudegus, nušalus, esant lūžiui, apalpus, ištikus šilumos ar saulės smūgiui, patekus svetimkūniams, transportuojant ir pan.) efektyviai, saugiai ir užtikrintai suteikti pirmąją medicinos pagalbą.</w:t>
            </w:r>
          </w:p>
        </w:tc>
        <w:tc>
          <w:tcPr>
            <w:tcW w:w="1381" w:type="pct"/>
          </w:tcPr>
          <w:p w:rsidR="00A75FA2" w:rsidRPr="00DE2C90" w:rsidRDefault="00CF78C3" w:rsidP="00814629">
            <w:r w:rsidRPr="00DE2C90">
              <w:lastRenderedPageBreak/>
              <w:t>Paaiškina</w:t>
            </w:r>
            <w:r w:rsidR="00A75FA2" w:rsidRPr="00DE2C90">
              <w:t xml:space="preserve"> pagrindin</w:t>
            </w:r>
            <w:r w:rsidR="00984B5A" w:rsidRPr="00DE2C90">
              <w:t>e</w:t>
            </w:r>
            <w:r w:rsidR="00A75FA2" w:rsidRPr="00DE2C90">
              <w:t>s pirmosios med</w:t>
            </w:r>
            <w:r w:rsidR="00984B5A" w:rsidRPr="00DE2C90">
              <w:t>icinos pagalbos teikimo taisykle</w:t>
            </w:r>
            <w:r w:rsidR="00A75FA2" w:rsidRPr="00DE2C90">
              <w:t>s, princip</w:t>
            </w:r>
            <w:r w:rsidR="00984B5A" w:rsidRPr="00DE2C90">
              <w:t>us</w:t>
            </w:r>
            <w:r w:rsidRPr="00DE2C90">
              <w:t xml:space="preserve"> bei</w:t>
            </w:r>
            <w:r w:rsidR="00A75FA2" w:rsidRPr="00DE2C90">
              <w:t xml:space="preserve"> t</w:t>
            </w:r>
            <w:r w:rsidR="00984B5A" w:rsidRPr="00DE2C90">
              <w:t>e</w:t>
            </w:r>
            <w:r w:rsidR="00A75FA2" w:rsidRPr="00DE2C90">
              <w:t>isini</w:t>
            </w:r>
            <w:r w:rsidR="00984B5A" w:rsidRPr="00DE2C90">
              <w:t>us</w:t>
            </w:r>
            <w:r w:rsidR="00A75FA2" w:rsidRPr="00DE2C90">
              <w:t xml:space="preserve"> aspekt</w:t>
            </w:r>
            <w:r w:rsidR="00984B5A" w:rsidRPr="00DE2C90">
              <w:t>us</w:t>
            </w:r>
            <w:r w:rsidR="00A75FA2" w:rsidRPr="00DE2C90">
              <w:t xml:space="preserve"> ir pademonstruo</w:t>
            </w:r>
            <w:r w:rsidR="00984B5A" w:rsidRPr="00DE2C90">
              <w:t>ja</w:t>
            </w:r>
            <w:r w:rsidR="00A75FA2" w:rsidRPr="00DE2C90">
              <w:t xml:space="preserve"> </w:t>
            </w:r>
            <w:r w:rsidR="00A75FA2" w:rsidRPr="00DE2C90">
              <w:lastRenderedPageBreak/>
              <w:t>efektyv</w:t>
            </w:r>
            <w:r w:rsidR="00984B5A" w:rsidRPr="00DE2C90">
              <w:t>ius, saugiu</w:t>
            </w:r>
            <w:r w:rsidR="00A75FA2" w:rsidRPr="00DE2C90">
              <w:t>s ir užtikrint</w:t>
            </w:r>
            <w:r w:rsidR="00984B5A" w:rsidRPr="00DE2C90">
              <w:t>us</w:t>
            </w:r>
            <w:r w:rsidR="00A75FA2" w:rsidRPr="00DE2C90">
              <w:t xml:space="preserve"> veiksm</w:t>
            </w:r>
            <w:r w:rsidR="00984B5A" w:rsidRPr="00DE2C90">
              <w:t>us</w:t>
            </w:r>
            <w:r w:rsidR="00A75FA2" w:rsidRPr="00DE2C90">
              <w:t xml:space="preserve"> suteikiant pirmąją medicinos pagalbą imituojamoje aplinkoje.</w:t>
            </w:r>
          </w:p>
        </w:tc>
      </w:tr>
      <w:tr w:rsidR="00A75FA2" w:rsidRPr="00DE2C90" w:rsidTr="00945E5F">
        <w:trPr>
          <w:trHeight w:val="57"/>
        </w:trPr>
        <w:tc>
          <w:tcPr>
            <w:tcW w:w="968" w:type="pct"/>
          </w:tcPr>
          <w:p w:rsidR="00A75FA2" w:rsidRPr="00DE2C90" w:rsidRDefault="00A75FA2" w:rsidP="00814629">
            <w:r w:rsidRPr="00DE2C90">
              <w:lastRenderedPageBreak/>
              <w:t xml:space="preserve">8. Apibūdinti Lietuvos Respublikos vidaus tarnybos sistemos organizacinę struktūrą ir principus, </w:t>
            </w:r>
            <w:r w:rsidR="00984B5A" w:rsidRPr="00DE2C90">
              <w:t>t</w:t>
            </w:r>
            <w:r w:rsidRPr="00DE2C90">
              <w:t>aikyti pagrindinius dokumentų rengimo ir įforminimo reikalavimus.</w:t>
            </w:r>
          </w:p>
        </w:tc>
        <w:tc>
          <w:tcPr>
            <w:tcW w:w="2651" w:type="pct"/>
          </w:tcPr>
          <w:p w:rsidR="00A75FA2" w:rsidRPr="00DE2C90" w:rsidRDefault="00A75FA2" w:rsidP="00814629">
            <w:pPr>
              <w:rPr>
                <w:b/>
              </w:rPr>
            </w:pPr>
            <w:r w:rsidRPr="00DE2C90">
              <w:rPr>
                <w:b/>
                <w:bCs/>
              </w:rPr>
              <w:t>8.1. Tema</w:t>
            </w:r>
            <w:r w:rsidRPr="00DE2C90">
              <w:t xml:space="preserve">. </w:t>
            </w:r>
            <w:r w:rsidRPr="00DE2C90">
              <w:rPr>
                <w:b/>
              </w:rPr>
              <w:t>Lietuvos Respublikos vidaus tarnybos sistema.</w:t>
            </w:r>
          </w:p>
          <w:p w:rsidR="00A75FA2" w:rsidRPr="00DE2C90" w:rsidRDefault="00A75FA2" w:rsidP="00814629">
            <w:pPr>
              <w:rPr>
                <w:i/>
              </w:rPr>
            </w:pPr>
            <w:r w:rsidRPr="00DE2C90">
              <w:rPr>
                <w:bCs/>
                <w:i/>
              </w:rPr>
              <w:t>Užduotys:</w:t>
            </w:r>
          </w:p>
          <w:p w:rsidR="00ED5BA0" w:rsidRPr="00DE2C90" w:rsidRDefault="00ED5BA0" w:rsidP="00814629">
            <w:r w:rsidRPr="00DE2C90">
              <w:t xml:space="preserve">8.1.1. </w:t>
            </w:r>
            <w:r w:rsidR="00A75FA2" w:rsidRPr="00DE2C90">
              <w:t>apibūdinti Lietuvos Respublikos vidaus reikalų ministerijos uždav</w:t>
            </w:r>
            <w:r w:rsidRPr="00DE2C90">
              <w:t>inius ir organizacinę struktūrą;</w:t>
            </w:r>
          </w:p>
          <w:p w:rsidR="00984B5A" w:rsidRPr="00DE2C90" w:rsidRDefault="00ED5BA0" w:rsidP="00814629">
            <w:r w:rsidRPr="00DE2C90">
              <w:t>8.1.2.</w:t>
            </w:r>
            <w:r w:rsidR="00A75FA2" w:rsidRPr="00DE2C90">
              <w:t xml:space="preserve"> paaiškinti vidaus tarnybos sąvoką ir atpažinti</w:t>
            </w:r>
            <w:r w:rsidR="00A75FA2" w:rsidRPr="00DE2C90">
              <w:rPr>
                <w:b/>
                <w:bCs/>
              </w:rPr>
              <w:t xml:space="preserve"> </w:t>
            </w:r>
            <w:r w:rsidR="00A75FA2" w:rsidRPr="00DE2C90">
              <w:rPr>
                <w:bCs/>
              </w:rPr>
              <w:t>vidaus reikalų statutinių įstaigų vykdomų funkcijų skirtumus;</w:t>
            </w:r>
          </w:p>
          <w:p w:rsidR="00A75FA2" w:rsidRPr="00DE2C90" w:rsidRDefault="00984B5A" w:rsidP="00814629">
            <w:r w:rsidRPr="00DE2C90">
              <w:t>8.1.</w:t>
            </w:r>
            <w:r w:rsidR="00ED5BA0" w:rsidRPr="00DE2C90">
              <w:t>3</w:t>
            </w:r>
            <w:r w:rsidRPr="00DE2C90">
              <w:t xml:space="preserve">. </w:t>
            </w:r>
            <w:r w:rsidR="00A75FA2" w:rsidRPr="00DE2C90">
              <w:t>paaiškinti vidaus tarnybos statuto reikalavimų vidaus tarnybos sistemos pareigūnams (priėmimas, laipsniai, atsakomybė, apribojimai, soc. ir kitos garantijos, karjera, darbo užmokestis ir kitos išmokos ir kt.) ypatumus;</w:t>
            </w:r>
          </w:p>
          <w:p w:rsidR="00A75FA2" w:rsidRPr="00DE2C90" w:rsidRDefault="00984B5A" w:rsidP="00814629">
            <w:r w:rsidRPr="00DE2C90">
              <w:t>8.1.</w:t>
            </w:r>
            <w:r w:rsidR="00ED5BA0" w:rsidRPr="00DE2C90">
              <w:t>4</w:t>
            </w:r>
            <w:r w:rsidRPr="00DE2C90">
              <w:t>. taikyt</w:t>
            </w:r>
            <w:r w:rsidR="00A75FA2" w:rsidRPr="00DE2C90">
              <w:t>i pagrindinius dokumentų rengimo ir įforminimo reikalavimus ir taisykles (parašyti tarnybinį pranešimą nurodyta tema arba pateikti kito rašto darbo bandomąjį variantą);</w:t>
            </w:r>
          </w:p>
          <w:p w:rsidR="00A75FA2" w:rsidRPr="00DE2C90" w:rsidRDefault="00984B5A" w:rsidP="00814629">
            <w:r w:rsidRPr="00DE2C90">
              <w:t>8.1.</w:t>
            </w:r>
            <w:r w:rsidR="00ED5BA0" w:rsidRPr="00DE2C90">
              <w:t>5</w:t>
            </w:r>
            <w:r w:rsidRPr="00DE2C90">
              <w:t xml:space="preserve">. </w:t>
            </w:r>
            <w:r w:rsidR="00A75FA2" w:rsidRPr="00DE2C90">
              <w:t>taikyti pagrindines pranešimų ir ataskaitų rengimo, tvarkymo ir saugojimo taisykles (vadovaujantis raštvedybos taisyklėmis, atlikti informacijos paklausimą ir užpildyti reikiamas anketas).</w:t>
            </w:r>
          </w:p>
        </w:tc>
        <w:tc>
          <w:tcPr>
            <w:tcW w:w="1381" w:type="pct"/>
          </w:tcPr>
          <w:p w:rsidR="00A75FA2" w:rsidRPr="00DE2C90" w:rsidRDefault="00A75FA2" w:rsidP="00814629">
            <w:r w:rsidRPr="00DE2C90">
              <w:t>Apibūdina Lietuvos Respublikos vidaus tarnybos sistemos organizacin</w:t>
            </w:r>
            <w:r w:rsidR="00984B5A" w:rsidRPr="00DE2C90">
              <w:t>ę struktūrą</w:t>
            </w:r>
            <w:r w:rsidRPr="00DE2C90">
              <w:t xml:space="preserve"> ir princip</w:t>
            </w:r>
            <w:r w:rsidR="00984B5A" w:rsidRPr="00DE2C90">
              <w:t>us</w:t>
            </w:r>
            <w:r w:rsidRPr="00DE2C90">
              <w:t>, taiko pagrindini</w:t>
            </w:r>
            <w:r w:rsidR="00984B5A" w:rsidRPr="00DE2C90">
              <w:t>us</w:t>
            </w:r>
            <w:r w:rsidRPr="00DE2C90">
              <w:t xml:space="preserve"> dokumentų r</w:t>
            </w:r>
            <w:r w:rsidR="00984B5A" w:rsidRPr="00DE2C90">
              <w:t>engimo ir įforminimo reikalavimus</w:t>
            </w:r>
            <w:r w:rsidRPr="00DE2C90">
              <w:t>.</w:t>
            </w:r>
          </w:p>
        </w:tc>
      </w:tr>
      <w:tr w:rsidR="00A75FA2" w:rsidRPr="00DE2C90" w:rsidTr="00945E5F">
        <w:trPr>
          <w:trHeight w:val="57"/>
        </w:trPr>
        <w:tc>
          <w:tcPr>
            <w:tcW w:w="968" w:type="pct"/>
          </w:tcPr>
          <w:p w:rsidR="00A75FA2" w:rsidRPr="00DE2C90" w:rsidRDefault="00A75FA2" w:rsidP="00814629">
            <w:r w:rsidRPr="00DE2C90">
              <w:t>9. Apibūdinti bendradarbiavimo principus.</w:t>
            </w:r>
          </w:p>
        </w:tc>
        <w:tc>
          <w:tcPr>
            <w:tcW w:w="2651" w:type="pct"/>
          </w:tcPr>
          <w:p w:rsidR="009D3838" w:rsidRDefault="00A75FA2" w:rsidP="00814629">
            <w:r w:rsidRPr="00DE2C90">
              <w:rPr>
                <w:b/>
                <w:bCs/>
              </w:rPr>
              <w:t xml:space="preserve">9.1. Tema. Tarptautinis ir </w:t>
            </w:r>
            <w:proofErr w:type="spellStart"/>
            <w:r w:rsidRPr="00DE2C90">
              <w:rPr>
                <w:b/>
              </w:rPr>
              <w:t>tarpinstitucinis</w:t>
            </w:r>
            <w:proofErr w:type="spellEnd"/>
            <w:r w:rsidRPr="00DE2C90">
              <w:rPr>
                <w:b/>
              </w:rPr>
              <w:t xml:space="preserve"> bendradarbiavimas.</w:t>
            </w:r>
          </w:p>
          <w:p w:rsidR="00A75FA2" w:rsidRPr="00DE2C90" w:rsidRDefault="00A75FA2" w:rsidP="00814629">
            <w:pPr>
              <w:rPr>
                <w:i/>
              </w:rPr>
            </w:pPr>
            <w:r w:rsidRPr="00DE2C90">
              <w:rPr>
                <w:bCs/>
                <w:i/>
              </w:rPr>
              <w:t>Užduotys:</w:t>
            </w:r>
          </w:p>
          <w:p w:rsidR="00CF471F" w:rsidRPr="00DE2C90" w:rsidRDefault="00CF471F" w:rsidP="00814629">
            <w:r w:rsidRPr="00DE2C90">
              <w:t xml:space="preserve">9.1.1. </w:t>
            </w:r>
            <w:r w:rsidR="00A75FA2" w:rsidRPr="00DE2C90">
              <w:t>išvardinti bendradarbiavimo su šalies ir tarptautinėmis teisėsaugos bei karinėmis institucijomis ir agentūromis principus ir būdus;</w:t>
            </w:r>
          </w:p>
          <w:p w:rsidR="00A75FA2" w:rsidRPr="00DE2C90" w:rsidRDefault="00CF471F" w:rsidP="00814629">
            <w:r w:rsidRPr="00DE2C90">
              <w:t xml:space="preserve">9.1.2. </w:t>
            </w:r>
            <w:r w:rsidR="00A75FA2" w:rsidRPr="00DE2C90">
              <w:t>išvardinti bendradarbiavimo su kitomis šalies ir tarptautinėmis organizacijomis ir institucijomis, susijusiomis su sienų kontrole, principus ir būdus;</w:t>
            </w:r>
          </w:p>
          <w:p w:rsidR="00A75FA2" w:rsidRPr="00DE2C90" w:rsidRDefault="00CF471F" w:rsidP="00814629">
            <w:pPr>
              <w:rPr>
                <w:b/>
                <w:bCs/>
              </w:rPr>
            </w:pPr>
            <w:r w:rsidRPr="00DE2C90">
              <w:t>9.1.3.</w:t>
            </w:r>
            <w:r w:rsidR="00A75FA2" w:rsidRPr="00DE2C90">
              <w:rPr>
                <w:sz w:val="14"/>
                <w:szCs w:val="14"/>
              </w:rPr>
              <w:t xml:space="preserve"> </w:t>
            </w:r>
            <w:r w:rsidR="00A75FA2" w:rsidRPr="00DE2C90">
              <w:t>apibūdinti bendradarbiavimo tradicijas, gerąją praktiką, svarbą. </w:t>
            </w:r>
          </w:p>
        </w:tc>
        <w:tc>
          <w:tcPr>
            <w:tcW w:w="1381" w:type="pct"/>
          </w:tcPr>
          <w:p w:rsidR="00A75FA2" w:rsidRPr="00DE2C90" w:rsidRDefault="002E1F7B" w:rsidP="00814629">
            <w:r w:rsidRPr="00DE2C90">
              <w:t>Apibūdina</w:t>
            </w:r>
            <w:r w:rsidR="00A75FA2" w:rsidRPr="00DE2C90">
              <w:t xml:space="preserve"> bendradarbiavimo princip</w:t>
            </w:r>
            <w:r w:rsidRPr="00DE2C90">
              <w:t>us</w:t>
            </w:r>
            <w:r w:rsidR="00A75FA2" w:rsidRPr="00DE2C90">
              <w:t>.</w:t>
            </w:r>
          </w:p>
        </w:tc>
      </w:tr>
      <w:tr w:rsidR="00A75FA2" w:rsidRPr="00DE2C90" w:rsidTr="00945E5F">
        <w:trPr>
          <w:trHeight w:val="57"/>
        </w:trPr>
        <w:tc>
          <w:tcPr>
            <w:tcW w:w="968" w:type="pct"/>
          </w:tcPr>
          <w:p w:rsidR="00A75FA2" w:rsidRPr="00DE2C90" w:rsidRDefault="00A75FA2" w:rsidP="00814629">
            <w:r w:rsidRPr="00DE2C90">
              <w:t xml:space="preserve">10. Demonstruoti turimas, formaliu, neformaliu ar savimokos būdu </w:t>
            </w:r>
            <w:r w:rsidRPr="00DE2C90">
              <w:lastRenderedPageBreak/>
              <w:t>įgytas kompetencijas, būdingas pasieniečio kvalifikacijai.</w:t>
            </w:r>
          </w:p>
        </w:tc>
        <w:tc>
          <w:tcPr>
            <w:tcW w:w="2651" w:type="pct"/>
          </w:tcPr>
          <w:p w:rsidR="00A75FA2" w:rsidRPr="00DE2C90" w:rsidRDefault="00A75FA2" w:rsidP="00814629">
            <w:pPr>
              <w:rPr>
                <w:b/>
              </w:rPr>
            </w:pPr>
            <w:r w:rsidRPr="00DE2C90">
              <w:rPr>
                <w:b/>
                <w:bCs/>
              </w:rPr>
              <w:lastRenderedPageBreak/>
              <w:t xml:space="preserve">10.1. Tema. </w:t>
            </w:r>
            <w:r w:rsidRPr="00DE2C90">
              <w:rPr>
                <w:b/>
              </w:rPr>
              <w:t>Turimų</w:t>
            </w:r>
            <w:r w:rsidRPr="00DE2C90">
              <w:rPr>
                <w:b/>
                <w:bCs/>
              </w:rPr>
              <w:t xml:space="preserve"> </w:t>
            </w:r>
            <w:r w:rsidRPr="00DE2C90">
              <w:rPr>
                <w:b/>
              </w:rPr>
              <w:t>pasieniečio veiklai būdingų kompetencijų demonstravimas.</w:t>
            </w:r>
          </w:p>
          <w:p w:rsidR="002E1F7B" w:rsidRPr="00DE2C90" w:rsidRDefault="00C134C7" w:rsidP="00814629">
            <w:pPr>
              <w:rPr>
                <w:i/>
              </w:rPr>
            </w:pPr>
            <w:r w:rsidRPr="00DE2C90">
              <w:rPr>
                <w:bCs/>
                <w:i/>
              </w:rPr>
              <w:t>Užduoty</w:t>
            </w:r>
            <w:r w:rsidR="00A75FA2" w:rsidRPr="00DE2C90">
              <w:rPr>
                <w:bCs/>
                <w:i/>
              </w:rPr>
              <w:t>s:</w:t>
            </w:r>
          </w:p>
          <w:p w:rsidR="00A75FA2" w:rsidRPr="00DE2C90" w:rsidRDefault="002E1F7B" w:rsidP="00814629">
            <w:pPr>
              <w:rPr>
                <w:i/>
              </w:rPr>
            </w:pPr>
            <w:r w:rsidRPr="00DE2C90">
              <w:t xml:space="preserve">10.1.1. </w:t>
            </w:r>
            <w:r w:rsidR="00A75FA2" w:rsidRPr="00DE2C90">
              <w:t xml:space="preserve">susipažinti su formaliai, neformaliai ar </w:t>
            </w:r>
            <w:r w:rsidR="00A75FA2" w:rsidRPr="00DE2C90">
              <w:lastRenderedPageBreak/>
              <w:t>savimokos būdu įgytų kompetencijų įvertinimo ir atitinkamų kompetencijų ar modulių (modulio elementų) įskaitymo procedūromis;</w:t>
            </w:r>
          </w:p>
          <w:p w:rsidR="00A75FA2" w:rsidRPr="00DE2C90" w:rsidRDefault="00C134C7" w:rsidP="00814629">
            <w:r w:rsidRPr="00DE2C90">
              <w:t xml:space="preserve">10.1.2. </w:t>
            </w:r>
            <w:r w:rsidR="00A75FA2" w:rsidRPr="00DE2C90">
              <w:t>pademonstruoti turimas, formaliu, neformaliu ar savimokos būdu įgytas kompetencijas būdingas, pasieniečio kvalifikacijai.</w:t>
            </w:r>
          </w:p>
        </w:tc>
        <w:tc>
          <w:tcPr>
            <w:tcW w:w="1381" w:type="pct"/>
          </w:tcPr>
          <w:p w:rsidR="00A75FA2" w:rsidRPr="00DE2C90" w:rsidRDefault="002E1F7B" w:rsidP="00814629">
            <w:r w:rsidRPr="00DE2C90">
              <w:lastRenderedPageBreak/>
              <w:t>Pademonstruoja</w:t>
            </w:r>
            <w:r w:rsidR="00A75FA2" w:rsidRPr="00DE2C90">
              <w:t xml:space="preserve"> turimas, formaliu, neformaliu ar savimokos būdu įgytas kompetencijas būdingos, </w:t>
            </w:r>
            <w:r w:rsidR="00A75FA2" w:rsidRPr="00DE2C90">
              <w:lastRenderedPageBreak/>
              <w:t>pasieniečio kvalifikacijai.</w:t>
            </w:r>
          </w:p>
        </w:tc>
      </w:tr>
      <w:tr w:rsidR="00A75FA2" w:rsidRPr="00DE2C90" w:rsidTr="00945E5F">
        <w:trPr>
          <w:trHeight w:val="57"/>
        </w:trPr>
        <w:tc>
          <w:tcPr>
            <w:tcW w:w="968" w:type="pct"/>
          </w:tcPr>
          <w:p w:rsidR="00A75FA2" w:rsidRPr="00DE2C90" w:rsidRDefault="00A75FA2" w:rsidP="00814629">
            <w:r w:rsidRPr="00DE2C90">
              <w:lastRenderedPageBreak/>
              <w:t>11. Į(-</w:t>
            </w:r>
            <w:proofErr w:type="spellStart"/>
            <w:r w:rsidRPr="00DE2C90">
              <w:t>si)vertinti</w:t>
            </w:r>
            <w:proofErr w:type="spellEnd"/>
            <w:r w:rsidRPr="00DE2C90">
              <w:t xml:space="preserve"> pasirengimą, reikalingą mokytis programoje.</w:t>
            </w:r>
          </w:p>
        </w:tc>
        <w:tc>
          <w:tcPr>
            <w:tcW w:w="2651" w:type="pct"/>
          </w:tcPr>
          <w:p w:rsidR="00A75FA2" w:rsidRPr="00DE2C90" w:rsidRDefault="00A75FA2" w:rsidP="00814629">
            <w:pPr>
              <w:rPr>
                <w:b/>
              </w:rPr>
            </w:pPr>
            <w:r w:rsidRPr="00DE2C90">
              <w:rPr>
                <w:b/>
                <w:bCs/>
              </w:rPr>
              <w:t>11.1.Tema.</w:t>
            </w:r>
            <w:r w:rsidRPr="00DE2C90">
              <w:t xml:space="preserve"> </w:t>
            </w:r>
            <w:r w:rsidRPr="00DE2C90">
              <w:rPr>
                <w:b/>
              </w:rPr>
              <w:t>Minimalūs reikalavimai pradedantiems mokytis Programoje.</w:t>
            </w:r>
          </w:p>
          <w:p w:rsidR="00A75FA2" w:rsidRPr="00DE2C90" w:rsidRDefault="002E1F7B" w:rsidP="00814629">
            <w:pPr>
              <w:rPr>
                <w:i/>
              </w:rPr>
            </w:pPr>
            <w:r w:rsidRPr="00DE2C90">
              <w:rPr>
                <w:bCs/>
                <w:i/>
              </w:rPr>
              <w:t>Užduoty</w:t>
            </w:r>
            <w:r w:rsidR="00A75FA2" w:rsidRPr="00DE2C90">
              <w:rPr>
                <w:bCs/>
                <w:i/>
              </w:rPr>
              <w:t>s:</w:t>
            </w:r>
          </w:p>
          <w:p w:rsidR="00A75FA2" w:rsidRPr="00DE2C90" w:rsidRDefault="002E1F7B" w:rsidP="00814629">
            <w:r w:rsidRPr="00DE2C90">
              <w:t xml:space="preserve">11.1.1. </w:t>
            </w:r>
            <w:r w:rsidR="00A75FA2" w:rsidRPr="00DE2C90">
              <w:t xml:space="preserve">atlikti užduotis raštu ir žodžiu turimoms lietuvių, anglų, rusų kalbų, informacinio raštingumo kompetencijoms </w:t>
            </w:r>
            <w:proofErr w:type="spellStart"/>
            <w:r w:rsidR="00A75FA2" w:rsidRPr="00DE2C90">
              <w:t>nu(si)stayti</w:t>
            </w:r>
            <w:proofErr w:type="spellEnd"/>
            <w:r w:rsidR="00A75FA2" w:rsidRPr="00DE2C90">
              <w:t>;</w:t>
            </w:r>
          </w:p>
          <w:p w:rsidR="00A75FA2" w:rsidRPr="00DE2C90" w:rsidRDefault="002E1F7B" w:rsidP="00814629">
            <w:r w:rsidRPr="00DE2C90">
              <w:t xml:space="preserve">11.1.2. </w:t>
            </w:r>
            <w:proofErr w:type="spellStart"/>
            <w:r w:rsidR="00A75FA2" w:rsidRPr="00DE2C90">
              <w:t>iš(si)analizuoti</w:t>
            </w:r>
            <w:proofErr w:type="spellEnd"/>
            <w:r w:rsidR="00A75FA2" w:rsidRPr="00DE2C90">
              <w:t xml:space="preserve"> gautus užduočių atlikimo rezultatus.</w:t>
            </w:r>
          </w:p>
        </w:tc>
        <w:tc>
          <w:tcPr>
            <w:tcW w:w="1381" w:type="pct"/>
          </w:tcPr>
          <w:p w:rsidR="00A75FA2" w:rsidRPr="00DE2C90" w:rsidRDefault="002E1F7B" w:rsidP="00814629">
            <w:r w:rsidRPr="00DE2C90">
              <w:t>Į(-</w:t>
            </w:r>
            <w:proofErr w:type="spellStart"/>
            <w:r w:rsidRPr="00DE2C90">
              <w:t>si)vertin</w:t>
            </w:r>
            <w:r w:rsidR="00A75FA2" w:rsidRPr="00DE2C90">
              <w:t>a</w:t>
            </w:r>
            <w:proofErr w:type="spellEnd"/>
            <w:r w:rsidR="00A75FA2" w:rsidRPr="00DE2C90">
              <w:t xml:space="preserve"> pasirengim</w:t>
            </w:r>
            <w:r w:rsidRPr="00DE2C90">
              <w:t>ą</w:t>
            </w:r>
            <w:r w:rsidR="00A75FA2" w:rsidRPr="00DE2C90">
              <w:t>, reikaling</w:t>
            </w:r>
            <w:r w:rsidRPr="00DE2C90">
              <w:t>ą</w:t>
            </w:r>
            <w:r w:rsidR="00A75FA2" w:rsidRPr="00DE2C90">
              <w:t xml:space="preserve"> mokytis programoje.</w:t>
            </w:r>
          </w:p>
        </w:tc>
      </w:tr>
      <w:tr w:rsidR="00A75FA2" w:rsidRPr="00DE2C90" w:rsidTr="00945E5F">
        <w:trPr>
          <w:trHeight w:val="57"/>
        </w:trPr>
        <w:tc>
          <w:tcPr>
            <w:tcW w:w="968" w:type="pct"/>
          </w:tcPr>
          <w:p w:rsidR="00A75FA2" w:rsidRPr="00DE2C90" w:rsidRDefault="00A75FA2" w:rsidP="00814629">
            <w:r w:rsidRPr="00DE2C90">
              <w:t xml:space="preserve">12. Vykdyti rikiuotės veiksmus be ginklo savarankiškai ir </w:t>
            </w:r>
            <w:proofErr w:type="spellStart"/>
            <w:r w:rsidRPr="00DE2C90">
              <w:t>rikuotės</w:t>
            </w:r>
            <w:proofErr w:type="spellEnd"/>
            <w:r w:rsidRPr="00DE2C90">
              <w:t xml:space="preserve"> vieneto sudėtyje.</w:t>
            </w:r>
          </w:p>
        </w:tc>
        <w:tc>
          <w:tcPr>
            <w:tcW w:w="2651" w:type="pct"/>
          </w:tcPr>
          <w:p w:rsidR="00A75FA2" w:rsidRPr="00DE2C90" w:rsidRDefault="00A75FA2" w:rsidP="00814629">
            <w:pPr>
              <w:rPr>
                <w:b/>
              </w:rPr>
            </w:pPr>
            <w:r w:rsidRPr="00DE2C90">
              <w:rPr>
                <w:b/>
                <w:bCs/>
              </w:rPr>
              <w:t>12.1. Tema</w:t>
            </w:r>
            <w:r w:rsidRPr="00DE2C90">
              <w:t xml:space="preserve">. </w:t>
            </w:r>
            <w:r w:rsidRPr="00DE2C90">
              <w:rPr>
                <w:b/>
              </w:rPr>
              <w:t>Rikiuotės veiksmai savarankiškai ir struktūrinio padalinio sudėtyje be ginklo.</w:t>
            </w:r>
          </w:p>
          <w:p w:rsidR="00A75FA2" w:rsidRPr="00DE2C90" w:rsidRDefault="00A75FA2" w:rsidP="00814629">
            <w:pPr>
              <w:rPr>
                <w:i/>
              </w:rPr>
            </w:pPr>
            <w:r w:rsidRPr="00DE2C90">
              <w:rPr>
                <w:bCs/>
                <w:i/>
              </w:rPr>
              <w:t>Užduotys:</w:t>
            </w:r>
          </w:p>
          <w:p w:rsidR="00A75FA2" w:rsidRPr="00DE2C90" w:rsidRDefault="002E1F7B" w:rsidP="00814629">
            <w:r w:rsidRPr="00DE2C90">
              <w:t>12.1.1. t</w:t>
            </w:r>
            <w:r w:rsidR="00A75FA2" w:rsidRPr="00DE2C90">
              <w:t>aikyti vidaus reikalų statutinių įstaigų rikiuotės ir ceremonijų statuto reikalavimus;</w:t>
            </w:r>
          </w:p>
          <w:p w:rsidR="00A75FA2" w:rsidRPr="00DE2C90" w:rsidRDefault="002E1F7B" w:rsidP="00814629">
            <w:r w:rsidRPr="00DE2C90">
              <w:t xml:space="preserve">12.1.2. </w:t>
            </w:r>
            <w:r w:rsidR="00A75FA2" w:rsidRPr="00DE2C90">
              <w:t>vykdyti rikiuotės veiksmus savarankiškai ir rikiuotės vieneto sudėtyje be ginklo.</w:t>
            </w:r>
          </w:p>
        </w:tc>
        <w:tc>
          <w:tcPr>
            <w:tcW w:w="1381" w:type="pct"/>
          </w:tcPr>
          <w:p w:rsidR="00A75FA2" w:rsidRPr="00DE2C90" w:rsidRDefault="00A75FA2" w:rsidP="00814629">
            <w:r w:rsidRPr="00DE2C90">
              <w:t>Vykdo rikiuotės veiksm</w:t>
            </w:r>
            <w:r w:rsidR="002E1F7B" w:rsidRPr="00DE2C90">
              <w:t>us</w:t>
            </w:r>
            <w:r w:rsidRPr="00DE2C90">
              <w:t xml:space="preserve"> be ginklo savarankiškai ir rikiuotės vieneto sudėtyje.</w:t>
            </w:r>
          </w:p>
        </w:tc>
      </w:tr>
      <w:tr w:rsidR="00A75FA2" w:rsidRPr="00DE2C90" w:rsidTr="00945E5F">
        <w:trPr>
          <w:trHeight w:val="57"/>
        </w:trPr>
        <w:tc>
          <w:tcPr>
            <w:tcW w:w="968" w:type="pct"/>
          </w:tcPr>
          <w:p w:rsidR="00A75FA2" w:rsidRPr="00DE2C90" w:rsidRDefault="00A75FA2" w:rsidP="00814629">
            <w:r w:rsidRPr="00DE2C90">
              <w:t>13. Susipažinti su pasieniečio veiklos aplinka įvadinės praktikos VSAT padaliniuose metu</w:t>
            </w:r>
            <w:r w:rsidR="00C134C7" w:rsidRPr="00DE2C90">
              <w:t>.</w:t>
            </w:r>
          </w:p>
        </w:tc>
        <w:tc>
          <w:tcPr>
            <w:tcW w:w="2651" w:type="pct"/>
          </w:tcPr>
          <w:p w:rsidR="00A75FA2" w:rsidRPr="00DE2C90" w:rsidRDefault="00A75FA2" w:rsidP="00814629">
            <w:pPr>
              <w:rPr>
                <w:b/>
              </w:rPr>
            </w:pPr>
            <w:r w:rsidRPr="00DE2C90">
              <w:rPr>
                <w:b/>
                <w:bCs/>
              </w:rPr>
              <w:t xml:space="preserve">13.1. Tema. </w:t>
            </w:r>
            <w:r w:rsidRPr="00DE2C90">
              <w:rPr>
                <w:b/>
              </w:rPr>
              <w:t>Praktika</w:t>
            </w:r>
            <w:r w:rsidR="002E1F7B" w:rsidRPr="00DE2C90">
              <w:rPr>
                <w:b/>
              </w:rPr>
              <w:t>.</w:t>
            </w:r>
          </w:p>
          <w:p w:rsidR="00A75FA2" w:rsidRPr="00DE2C90" w:rsidRDefault="00AD573D" w:rsidP="00814629">
            <w:pPr>
              <w:rPr>
                <w:i/>
              </w:rPr>
            </w:pPr>
            <w:r>
              <w:rPr>
                <w:bCs/>
                <w:i/>
              </w:rPr>
              <w:t>Užduoty</w:t>
            </w:r>
            <w:r w:rsidR="00A75FA2" w:rsidRPr="00DE2C90">
              <w:rPr>
                <w:bCs/>
                <w:i/>
              </w:rPr>
              <w:t>s:</w:t>
            </w:r>
          </w:p>
          <w:p w:rsidR="00A75FA2" w:rsidRPr="00DE2C90" w:rsidRDefault="002E1F7B" w:rsidP="00814629">
            <w:r w:rsidRPr="00DE2C90">
              <w:t xml:space="preserve">13.1.1. </w:t>
            </w:r>
            <w:r w:rsidR="00A75FA2" w:rsidRPr="00DE2C90">
              <w:t>susipažinti su VSAT rinktinės ir jos padalinių struktūra, organizacija ir funkcijomis, sienos kontrolės metodais;</w:t>
            </w:r>
          </w:p>
          <w:p w:rsidR="00A75FA2" w:rsidRPr="00DE2C90" w:rsidRDefault="002E1F7B" w:rsidP="00814629">
            <w:pPr>
              <w:ind w:left="-20"/>
            </w:pPr>
            <w:r w:rsidRPr="00DE2C90">
              <w:t xml:space="preserve">13.1.2. </w:t>
            </w:r>
            <w:r w:rsidR="00A75FA2" w:rsidRPr="00DE2C90">
              <w:t>susipažinti su VSAT rinktinės, užkardos ir (ar) pasienio kontrolės punktų dislokacija, darbo tvarka juose;</w:t>
            </w:r>
          </w:p>
          <w:p w:rsidR="00A75FA2" w:rsidRPr="00DE2C90" w:rsidRDefault="002E1F7B" w:rsidP="00814629">
            <w:pPr>
              <w:ind w:left="-20"/>
            </w:pPr>
            <w:r w:rsidRPr="00DE2C90">
              <w:t xml:space="preserve">13.1.3. </w:t>
            </w:r>
            <w:r w:rsidR="00A75FA2" w:rsidRPr="00DE2C90">
              <w:t>susipažinti su pasienio teisiniu režimu pasienio ruože, valstybės sienos apsaugos zonoje ir pasienio juostoje;</w:t>
            </w:r>
          </w:p>
          <w:p w:rsidR="00A75FA2" w:rsidRPr="00DE2C90" w:rsidRDefault="002E1F7B" w:rsidP="00814629">
            <w:pPr>
              <w:ind w:left="-20"/>
            </w:pPr>
            <w:r w:rsidRPr="00DE2C90">
              <w:t>13.1.4.</w:t>
            </w:r>
            <w:r w:rsidR="00C134C7" w:rsidRPr="00DE2C90">
              <w:t xml:space="preserve"> </w:t>
            </w:r>
            <w:r w:rsidR="00A75FA2" w:rsidRPr="00DE2C90">
              <w:t>susipažinti su pasieniečio darbu (pareiginėmis funkcijomis, užduotimis ir t. t.).</w:t>
            </w:r>
          </w:p>
        </w:tc>
        <w:tc>
          <w:tcPr>
            <w:tcW w:w="1381" w:type="pct"/>
          </w:tcPr>
          <w:p w:rsidR="00A75FA2" w:rsidRPr="00DE2C90" w:rsidRDefault="00A75FA2" w:rsidP="00814629">
            <w:r w:rsidRPr="00DE2C90">
              <w:t>Susipaž</w:t>
            </w:r>
            <w:r w:rsidR="002E1F7B" w:rsidRPr="00DE2C90">
              <w:t>įsta</w:t>
            </w:r>
            <w:r w:rsidRPr="00DE2C90">
              <w:t xml:space="preserve"> su pasieniečio veiklos aplinka</w:t>
            </w:r>
            <w:r w:rsidR="002E1F7B" w:rsidRPr="00DE2C90">
              <w:t>.</w:t>
            </w:r>
          </w:p>
        </w:tc>
      </w:tr>
      <w:tr w:rsidR="00A75FA2" w:rsidRPr="00DE2C90" w:rsidTr="00945E5F">
        <w:trPr>
          <w:trHeight w:val="57"/>
        </w:trPr>
        <w:tc>
          <w:tcPr>
            <w:tcW w:w="968" w:type="pct"/>
          </w:tcPr>
          <w:p w:rsidR="00A75FA2" w:rsidRPr="00DE2C90" w:rsidRDefault="00A75FA2" w:rsidP="00814629">
            <w:r w:rsidRPr="00DE2C90">
              <w:t>Rekomenduojami mokymo/si metodai</w:t>
            </w:r>
          </w:p>
        </w:tc>
        <w:tc>
          <w:tcPr>
            <w:tcW w:w="4032" w:type="pct"/>
            <w:gridSpan w:val="2"/>
          </w:tcPr>
          <w:p w:rsidR="00A75FA2" w:rsidRPr="00DE2C90" w:rsidRDefault="00A75FA2" w:rsidP="00814629">
            <w:pPr>
              <w:rPr>
                <w:rFonts w:eastAsia="Calibri"/>
              </w:rPr>
            </w:pPr>
            <w:r w:rsidRPr="00DE2C90">
              <w:t xml:space="preserve">Paskaita, </w:t>
            </w:r>
            <w:r w:rsidRPr="00DE2C90">
              <w:rPr>
                <w:rFonts w:eastAsia="Calibri"/>
              </w:rPr>
              <w:t>pratybos,</w:t>
            </w:r>
            <w:r w:rsidRPr="00DE2C90">
              <w:t xml:space="preserve"> </w:t>
            </w:r>
            <w:r w:rsidRPr="00DE2C90">
              <w:rPr>
                <w:rFonts w:eastAsia="Calibri"/>
              </w:rPr>
              <w:t>praktinių užduočių atlikimas,</w:t>
            </w:r>
            <w:r w:rsidRPr="00DE2C90">
              <w:t xml:space="preserve"> projektų rengimas, komandinis darbas, darbas grupėse, darbas poromis, diskusija, pristatymas, </w:t>
            </w:r>
            <w:r w:rsidRPr="00DE2C90">
              <w:rPr>
                <w:rFonts w:eastAsia="Calibri"/>
              </w:rPr>
              <w:t>situacijos analizė,</w:t>
            </w:r>
          </w:p>
          <w:p w:rsidR="00A75FA2" w:rsidRPr="00DE2C90" w:rsidRDefault="00A75FA2" w:rsidP="00814629">
            <w:pPr>
              <w:rPr>
                <w:b/>
                <w:bCs/>
                <w:lang w:val="pt-BR"/>
              </w:rPr>
            </w:pPr>
            <w:r w:rsidRPr="00DE2C90">
              <w:t xml:space="preserve">pavyzdžio nagrinėjimas, </w:t>
            </w:r>
            <w:r w:rsidRPr="00DE2C90">
              <w:rPr>
                <w:rFonts w:eastAsia="Calibri"/>
              </w:rPr>
              <w:t xml:space="preserve">veiklos procesų stebėjimas, </w:t>
            </w:r>
            <w:r w:rsidRPr="00DE2C90">
              <w:t xml:space="preserve">vaidinimas, individualus darbas, problemos sprendimas, pokalbis, dokumentų analizė, instruktoriaus vadovaujamų nedidelių grupių mokymas, elgesys imituojamos situacijos metu, video, kursantų pokalbis / elgesys tam tikros situacijos metu (role </w:t>
            </w:r>
            <w:proofErr w:type="spellStart"/>
            <w:r w:rsidRPr="00DE2C90">
              <w:t>play</w:t>
            </w:r>
            <w:proofErr w:type="spellEnd"/>
            <w:r w:rsidRPr="00DE2C90">
              <w:t xml:space="preserve">), darbas kompiuteriu, </w:t>
            </w:r>
            <w:proofErr w:type="spellStart"/>
            <w:r w:rsidRPr="00DE2C90">
              <w:t>saviruoša</w:t>
            </w:r>
            <w:proofErr w:type="spellEnd"/>
            <w:r w:rsidRPr="00DE2C90">
              <w:t>, audiolingvistinis metodas, pažintinis vizitas į VSAT muziejų</w:t>
            </w:r>
            <w:r w:rsidRPr="00DE2C90">
              <w:rPr>
                <w:rFonts w:eastAsia="Calibri"/>
              </w:rPr>
              <w:t xml:space="preserve">, </w:t>
            </w:r>
            <w:r w:rsidRPr="00DE2C90">
              <w:t>testavimas</w:t>
            </w:r>
            <w:r w:rsidRPr="00DE2C90">
              <w:rPr>
                <w:rFonts w:eastAsia="Calibri"/>
              </w:rPr>
              <w:t>.</w:t>
            </w:r>
            <w:r w:rsidRPr="00DE2C90">
              <w:t xml:space="preserve"> Fizinės jėgą, ištvermę, greitį, koordinaciją, tikslumą ir plaukimo įgūdžius lavinančios treniruotės.</w:t>
            </w:r>
          </w:p>
        </w:tc>
      </w:tr>
      <w:tr w:rsidR="00A75FA2" w:rsidRPr="00DE2C90" w:rsidTr="00945E5F">
        <w:trPr>
          <w:trHeight w:val="57"/>
        </w:trPr>
        <w:tc>
          <w:tcPr>
            <w:tcW w:w="968" w:type="pct"/>
            <w:vMerge w:val="restart"/>
          </w:tcPr>
          <w:p w:rsidR="00A75FA2" w:rsidRPr="00DE2C90" w:rsidRDefault="00A75FA2" w:rsidP="00814629">
            <w:r w:rsidRPr="00DE2C90">
              <w:t>Materialieji ištekliai</w:t>
            </w:r>
          </w:p>
        </w:tc>
        <w:tc>
          <w:tcPr>
            <w:tcW w:w="4032" w:type="pct"/>
            <w:gridSpan w:val="2"/>
          </w:tcPr>
          <w:p w:rsidR="009D3838" w:rsidRDefault="00A75FA2" w:rsidP="00814629">
            <w:pPr>
              <w:rPr>
                <w:lang w:val="pt-BR"/>
              </w:rPr>
            </w:pPr>
            <w:r w:rsidRPr="00DE2C90">
              <w:rPr>
                <w:b/>
                <w:bCs/>
                <w:lang w:val="pt-BR"/>
              </w:rPr>
              <w:t xml:space="preserve">Mokymo/si medžiaga </w:t>
            </w:r>
            <w:r w:rsidRPr="00DE2C90">
              <w:rPr>
                <w:bCs/>
                <w:lang w:val="pt-BR"/>
              </w:rPr>
              <w:t>(rekomenduojama)</w:t>
            </w:r>
            <w:r w:rsidRPr="00DE2C90">
              <w:rPr>
                <w:b/>
                <w:bCs/>
                <w:lang w:val="pt-BR"/>
              </w:rPr>
              <w:t>:</w:t>
            </w:r>
          </w:p>
          <w:p w:rsidR="00A75FA2" w:rsidRPr="00DE2C90" w:rsidRDefault="00A75FA2" w:rsidP="00814629">
            <w:pPr>
              <w:rPr>
                <w:rFonts w:eastAsia="Calibri"/>
              </w:rPr>
            </w:pPr>
            <w:r w:rsidRPr="00DE2C90">
              <w:rPr>
                <w:rFonts w:eastAsia="Calibri"/>
              </w:rPr>
              <w:t>modulinė pasieniečio profesinio mokymo programa; teisės aktai, reglamentuojantys mokymo organizavimą ir vykdymą mokykloje; testas turimoms žinioms ir gebėjimas į</w:t>
            </w:r>
            <w:r w:rsidR="00C134C7" w:rsidRPr="00DE2C90">
              <w:rPr>
                <w:rFonts w:eastAsia="Calibri"/>
              </w:rPr>
              <w:t>(si)</w:t>
            </w:r>
            <w:r w:rsidRPr="00DE2C90">
              <w:rPr>
                <w:rFonts w:eastAsia="Calibri"/>
              </w:rPr>
              <w:t>vertinti.</w:t>
            </w:r>
          </w:p>
          <w:p w:rsidR="00A75FA2" w:rsidRPr="00DE2C90" w:rsidRDefault="00A75FA2" w:rsidP="00814629">
            <w:pPr>
              <w:pStyle w:val="Sraopastraipa"/>
              <w:ind w:left="0"/>
              <w:contextualSpacing/>
              <w:rPr>
                <w:rFonts w:eastAsia="Calibri"/>
              </w:rPr>
            </w:pPr>
            <w:r w:rsidRPr="00DE2C90">
              <w:rPr>
                <w:rFonts w:eastAsia="Calibri"/>
              </w:rPr>
              <w:t>Pasieniečio profesinio rengimo standartas;</w:t>
            </w:r>
          </w:p>
          <w:p w:rsidR="00A75FA2" w:rsidRPr="00DE2C90" w:rsidRDefault="00A75FA2" w:rsidP="00814629">
            <w:pPr>
              <w:pStyle w:val="Sraopastraipa"/>
              <w:ind w:left="0"/>
              <w:contextualSpacing/>
              <w:rPr>
                <w:lang w:val="pt-BR"/>
              </w:rPr>
            </w:pPr>
            <w:r w:rsidRPr="00DE2C90">
              <w:t>modulio elementams įsisav</w:t>
            </w:r>
            <w:r w:rsidR="00945E5F">
              <w:t>inti paruošta mokymosi medžiaga.</w:t>
            </w:r>
          </w:p>
        </w:tc>
      </w:tr>
      <w:tr w:rsidR="00A75FA2" w:rsidRPr="00DE2C90" w:rsidTr="00945E5F">
        <w:trPr>
          <w:trHeight w:val="57"/>
        </w:trPr>
        <w:tc>
          <w:tcPr>
            <w:tcW w:w="968" w:type="pct"/>
            <w:vMerge/>
          </w:tcPr>
          <w:p w:rsidR="00A75FA2" w:rsidRPr="00DE2C90" w:rsidRDefault="00A75FA2" w:rsidP="00814629">
            <w:pPr>
              <w:rPr>
                <w:lang w:val="pt-BR"/>
              </w:rPr>
            </w:pPr>
          </w:p>
        </w:tc>
        <w:tc>
          <w:tcPr>
            <w:tcW w:w="4032" w:type="pct"/>
            <w:gridSpan w:val="2"/>
          </w:tcPr>
          <w:p w:rsidR="00A75FA2" w:rsidRPr="00DE2C90" w:rsidRDefault="00A75FA2" w:rsidP="00814629">
            <w:pPr>
              <w:rPr>
                <w:b/>
                <w:bCs/>
              </w:rPr>
            </w:pPr>
            <w:r w:rsidRPr="00DE2C90">
              <w:rPr>
                <w:b/>
                <w:bCs/>
              </w:rPr>
              <w:t>Mokymo/si priemonės:</w:t>
            </w:r>
          </w:p>
          <w:p w:rsidR="00A75FA2" w:rsidRPr="00DE2C90" w:rsidRDefault="002E1F7B" w:rsidP="00814629">
            <w:pPr>
              <w:pStyle w:val="Sraopastraipa"/>
              <w:ind w:left="0"/>
              <w:contextualSpacing/>
              <w:rPr>
                <w:rFonts w:eastAsia="Calibri"/>
              </w:rPr>
            </w:pPr>
            <w:r w:rsidRPr="00DE2C90">
              <w:rPr>
                <w:rFonts w:eastAsia="Calibri"/>
              </w:rPr>
              <w:t>Techninės priemonėmis mokymui iliustruoti ir vizualizuoti: k</w:t>
            </w:r>
            <w:r w:rsidR="00A75FA2" w:rsidRPr="00DE2C90">
              <w:rPr>
                <w:rFonts w:eastAsia="Calibri"/>
              </w:rPr>
              <w:t>ompiuteris, projektorius, interaktyvi lenta,</w:t>
            </w:r>
            <w:r w:rsidRPr="00DE2C90">
              <w:rPr>
                <w:rFonts w:eastAsia="Calibri"/>
              </w:rPr>
              <w:t xml:space="preserve"> </w:t>
            </w:r>
            <w:r w:rsidR="00A75FA2" w:rsidRPr="00DE2C90">
              <w:rPr>
                <w:bCs/>
                <w:spacing w:val="-4"/>
              </w:rPr>
              <w:t>žemėlapiai,</w:t>
            </w:r>
            <w:r w:rsidR="00A75FA2" w:rsidRPr="00DE2C90">
              <w:t xml:space="preserve"> plakatai</w:t>
            </w:r>
            <w:r w:rsidR="00876145" w:rsidRPr="00DE2C90">
              <w:t>;</w:t>
            </w:r>
            <w:r w:rsidRPr="00DE2C90">
              <w:t xml:space="preserve"> </w:t>
            </w:r>
            <w:r w:rsidR="00C134C7" w:rsidRPr="00DE2C90">
              <w:t xml:space="preserve">kita: </w:t>
            </w:r>
            <w:r w:rsidRPr="00DE2C90">
              <w:t xml:space="preserve">manekenas, tvarsliava, pirmosios medicinos pagalbos rinkiniai, timpos, nugaros įtvaras, mažoji stuburo fiksavimo lenta, kaklo įtvarai, </w:t>
            </w:r>
            <w:proofErr w:type="spellStart"/>
            <w:r w:rsidRPr="00DE2C90">
              <w:t>nukenkėjusiojo</w:t>
            </w:r>
            <w:proofErr w:type="spellEnd"/>
            <w:r w:rsidRPr="00DE2C90">
              <w:t xml:space="preserve"> gabenimo lenta ir kt</w:t>
            </w:r>
            <w:r w:rsidR="00A75FA2" w:rsidRPr="00DE2C90">
              <w:t>.</w:t>
            </w:r>
          </w:p>
        </w:tc>
      </w:tr>
      <w:tr w:rsidR="00A75FA2" w:rsidRPr="00DE2C90" w:rsidTr="00945E5F">
        <w:trPr>
          <w:trHeight w:val="57"/>
        </w:trPr>
        <w:tc>
          <w:tcPr>
            <w:tcW w:w="968" w:type="pct"/>
            <w:vMerge/>
          </w:tcPr>
          <w:p w:rsidR="00A75FA2" w:rsidRPr="00DE2C90" w:rsidRDefault="00A75FA2" w:rsidP="00814629"/>
        </w:tc>
        <w:tc>
          <w:tcPr>
            <w:tcW w:w="4032" w:type="pct"/>
            <w:gridSpan w:val="2"/>
          </w:tcPr>
          <w:p w:rsidR="00A75FA2" w:rsidRPr="00DE2C90" w:rsidRDefault="00A75FA2" w:rsidP="00814629">
            <w:pPr>
              <w:rPr>
                <w:b/>
                <w:bCs/>
              </w:rPr>
            </w:pPr>
            <w:r w:rsidRPr="00DE2C90">
              <w:rPr>
                <w:b/>
                <w:bCs/>
              </w:rPr>
              <w:t>Kiti ištekliai:</w:t>
            </w:r>
          </w:p>
          <w:p w:rsidR="00A75FA2" w:rsidRPr="00DE2C90" w:rsidRDefault="00AD6887" w:rsidP="00814629">
            <w:pPr>
              <w:pStyle w:val="Sraopastraipa"/>
              <w:ind w:left="0"/>
              <w:contextualSpacing/>
            </w:pPr>
            <w:r w:rsidRPr="00DE2C90">
              <w:rPr>
                <w:rFonts w:eastAsia="Calibri"/>
              </w:rPr>
              <w:t>Teorinio ir praktinio mokymo</w:t>
            </w:r>
            <w:r w:rsidR="002E1F7B" w:rsidRPr="00DE2C90">
              <w:rPr>
                <w:rFonts w:eastAsia="Calibri"/>
              </w:rPr>
              <w:t xml:space="preserve"> auditorijos</w:t>
            </w:r>
            <w:r w:rsidR="00A75FA2" w:rsidRPr="00DE2C90">
              <w:rPr>
                <w:rFonts w:eastAsia="Calibri"/>
              </w:rPr>
              <w:t>,</w:t>
            </w:r>
            <w:r w:rsidR="00A75FA2" w:rsidRPr="00DE2C90">
              <w:t xml:space="preserve"> rikiuotės aikštė</w:t>
            </w:r>
            <w:r w:rsidR="002E1F7B" w:rsidRPr="00DE2C90">
              <w:t>.</w:t>
            </w:r>
          </w:p>
        </w:tc>
      </w:tr>
      <w:tr w:rsidR="00A75FA2" w:rsidRPr="00DE2C90" w:rsidTr="00945E5F">
        <w:trPr>
          <w:trHeight w:val="57"/>
        </w:trPr>
        <w:tc>
          <w:tcPr>
            <w:tcW w:w="968" w:type="pct"/>
          </w:tcPr>
          <w:p w:rsidR="00A75FA2" w:rsidRPr="00DE2C90" w:rsidRDefault="00A75FA2" w:rsidP="00814629">
            <w:r w:rsidRPr="00DE2C90">
              <w:t>Mokytojų kvalifikacija</w:t>
            </w:r>
          </w:p>
        </w:tc>
        <w:tc>
          <w:tcPr>
            <w:tcW w:w="4032" w:type="pct"/>
            <w:gridSpan w:val="2"/>
          </w:tcPr>
          <w:p w:rsidR="00A75FA2" w:rsidRPr="00DE2C90" w:rsidRDefault="00A75FA2" w:rsidP="00814629">
            <w:pPr>
              <w:pStyle w:val="Sraopastraipa"/>
              <w:ind w:left="0"/>
              <w:contextualSpacing/>
            </w:pPr>
            <w:r w:rsidRPr="00DE2C90">
              <w:rPr>
                <w:rFonts w:eastAsia="Calibri"/>
              </w:rPr>
              <w:t xml:space="preserve">Modulį gali vesti </w:t>
            </w:r>
            <w:r w:rsidR="00704EAE" w:rsidRPr="00DE2C90">
              <w:rPr>
                <w:rFonts w:eastAsia="Calibri"/>
              </w:rPr>
              <w:t>mokytojai</w:t>
            </w:r>
            <w:r w:rsidRPr="00DE2C90">
              <w:rPr>
                <w:rFonts w:eastAsia="Calibri"/>
              </w:rPr>
              <w:t xml:space="preserve">, turintys </w:t>
            </w:r>
            <w:r w:rsidR="00704EAE" w:rsidRPr="00DE2C90">
              <w:rPr>
                <w:rFonts w:eastAsia="Calibri"/>
              </w:rPr>
              <w:t>socialinių, humanitarinių mokslų</w:t>
            </w:r>
            <w:r w:rsidR="007D048D" w:rsidRPr="00DE2C90">
              <w:rPr>
                <w:rFonts w:eastAsia="Calibri"/>
              </w:rPr>
              <w:t xml:space="preserve"> sričių</w:t>
            </w:r>
            <w:r w:rsidR="004355F2" w:rsidRPr="00DE2C90">
              <w:rPr>
                <w:rFonts w:eastAsia="Calibri"/>
              </w:rPr>
              <w:t xml:space="preserve"> </w:t>
            </w:r>
            <w:r w:rsidRPr="00DE2C90">
              <w:rPr>
                <w:rFonts w:eastAsia="Calibri"/>
              </w:rPr>
              <w:t>aukštąjį išsilavinimą</w:t>
            </w:r>
            <w:r w:rsidR="000F2572" w:rsidRPr="00DE2C90">
              <w:rPr>
                <w:rFonts w:eastAsia="Calibri"/>
              </w:rPr>
              <w:t xml:space="preserve"> arba turintys pirminio profesinio mokymo baigimo pažymėjimą ir 3 m. darbo stažą</w:t>
            </w:r>
            <w:r w:rsidR="009D3838">
              <w:rPr>
                <w:rFonts w:eastAsia="Calibri"/>
              </w:rPr>
              <w:t xml:space="preserve"> </w:t>
            </w:r>
            <w:r w:rsidR="000F2572" w:rsidRPr="00DE2C90">
              <w:rPr>
                <w:rFonts w:eastAsia="Calibri"/>
              </w:rPr>
              <w:t xml:space="preserve">bei turintys pedagogo kvalifikaciją </w:t>
            </w:r>
            <w:r w:rsidR="009E3E07" w:rsidRPr="00DE2C90">
              <w:rPr>
                <w:rFonts w:eastAsia="Calibri"/>
              </w:rPr>
              <w:t>arba neturintys pedagogo kvalifikacijos, bet išklausę Lietuvos Respublikos švietimo ir mokslo ministro nustatytą pedagoginių ir psichologinių žinių kursą, turintys</w:t>
            </w:r>
            <w:r w:rsidR="000F2572" w:rsidRPr="00DE2C90">
              <w:rPr>
                <w:rFonts w:eastAsia="Calibri"/>
              </w:rPr>
              <w:t xml:space="preserve"> instruktoriaus pažymėjimą.</w:t>
            </w:r>
            <w:r w:rsidR="00A131B0" w:rsidRPr="00DE2C90">
              <w:rPr>
                <w:rFonts w:eastAsia="Calibri"/>
              </w:rPr>
              <w:t xml:space="preserve"> </w:t>
            </w:r>
            <w:r w:rsidRPr="00DE2C90">
              <w:t>Mokytojas, vedantis užsiėmimus pirmosios medicinos pagalbos suteikimo temomis privalo turėti visuomenės sveikatos priežiūros specialisto licenciją, suteikiančią teisę verstis privalomuoju pirmosios medicinos pagalbos mokymu.</w:t>
            </w:r>
            <w:r w:rsidR="00A131B0" w:rsidRPr="00DE2C90">
              <w:t xml:space="preserve"> Už bendruosius darbuotojų saugos ir sveikatos klausimus atsakingas profesijos mokytojas / mokytojas, papildomai įgiję darbuotojų saugos ir sveikatos žinių darbui atitinkamoje veiklos srityje.</w:t>
            </w:r>
          </w:p>
        </w:tc>
      </w:tr>
      <w:tr w:rsidR="00A75FA2" w:rsidRPr="00DE2C90" w:rsidTr="00945E5F">
        <w:trPr>
          <w:trHeight w:val="57"/>
        </w:trPr>
        <w:tc>
          <w:tcPr>
            <w:tcW w:w="968" w:type="pct"/>
          </w:tcPr>
          <w:p w:rsidR="00A75FA2" w:rsidRPr="00DE2C90" w:rsidRDefault="00A75FA2" w:rsidP="00814629">
            <w:pPr>
              <w:jc w:val="both"/>
            </w:pPr>
            <w:r w:rsidRPr="00DE2C90">
              <w:t>Modulio rengėjai</w:t>
            </w:r>
          </w:p>
        </w:tc>
        <w:tc>
          <w:tcPr>
            <w:tcW w:w="4032" w:type="pct"/>
            <w:gridSpan w:val="2"/>
          </w:tcPr>
          <w:p w:rsidR="00A75FA2" w:rsidRPr="00DE2C90" w:rsidRDefault="00A75FA2" w:rsidP="00814629">
            <w:r w:rsidRPr="00DE2C90">
              <w:t xml:space="preserve">Giedrius Geniušas, </w:t>
            </w:r>
            <w:proofErr w:type="spellStart"/>
            <w:r w:rsidRPr="00DE2C90">
              <w:t>Miroslav</w:t>
            </w:r>
            <w:proofErr w:type="spellEnd"/>
            <w:r w:rsidRPr="00DE2C90">
              <w:t xml:space="preserve"> </w:t>
            </w:r>
            <w:proofErr w:type="spellStart"/>
            <w:r w:rsidRPr="00DE2C90">
              <w:t>Rabovič</w:t>
            </w:r>
            <w:proofErr w:type="spellEnd"/>
          </w:p>
        </w:tc>
      </w:tr>
    </w:tbl>
    <w:p w:rsidR="00CE2642" w:rsidRPr="00DE2C90" w:rsidRDefault="00CE2642" w:rsidP="00814629"/>
    <w:p w:rsidR="00814629" w:rsidRDefault="00814629" w:rsidP="00814629"/>
    <w:p w:rsidR="001E2B89" w:rsidRDefault="001E2B89" w:rsidP="001E2B89">
      <w:pPr>
        <w:rPr>
          <w:b/>
        </w:rPr>
      </w:pPr>
    </w:p>
    <w:p w:rsidR="00CE2642" w:rsidRPr="00814629" w:rsidRDefault="00814629" w:rsidP="00B06348">
      <w:pPr>
        <w:pStyle w:val="Antrat2"/>
      </w:pPr>
      <w:bookmarkStart w:id="10" w:name="_Toc490140617"/>
      <w:r w:rsidRPr="00814629">
        <w:t>5.2. PRIVALOMŲ MODULIŲ APRAŠAI</w:t>
      </w:r>
      <w:bookmarkEnd w:id="10"/>
    </w:p>
    <w:p w:rsidR="00CE2642" w:rsidRPr="00077A67" w:rsidRDefault="00CE2642" w:rsidP="00814629">
      <w:pPr>
        <w:jc w:val="both"/>
      </w:pPr>
    </w:p>
    <w:p w:rsidR="009D3838" w:rsidRDefault="00B6445C" w:rsidP="00814629">
      <w:pPr>
        <w:pStyle w:val="Antrat3"/>
      </w:pPr>
      <w:bookmarkStart w:id="11" w:name="_Toc490140618"/>
      <w:r>
        <w:t xml:space="preserve">5.2.1. </w:t>
      </w:r>
      <w:r w:rsidR="00CE2642" w:rsidRPr="00DE2C90">
        <w:t>Modulio „</w:t>
      </w:r>
      <w:r w:rsidR="00CB7848" w:rsidRPr="00DE2C90">
        <w:t>Veiksmingas bei etiškas bendravimas</w:t>
      </w:r>
      <w:r w:rsidR="00CE2642" w:rsidRPr="00DE2C90">
        <w:t>“ aprašas</w:t>
      </w:r>
      <w:bookmarkEnd w:id="11"/>
    </w:p>
    <w:p w:rsidR="00CE2642" w:rsidRPr="00077A67" w:rsidRDefault="00CE2642" w:rsidP="00814629">
      <w:pPr>
        <w:jc w:val="both"/>
      </w:pPr>
    </w:p>
    <w:p w:rsidR="00CE2642" w:rsidRPr="00DE2C90" w:rsidRDefault="00CE2642" w:rsidP="00814629">
      <w:pPr>
        <w:jc w:val="both"/>
        <w:rPr>
          <w:i/>
          <w:iCs/>
        </w:rPr>
      </w:pPr>
      <w:r w:rsidRPr="00DE2C90">
        <w:rPr>
          <w:b/>
          <w:bCs/>
        </w:rPr>
        <w:t>Modulio paskirtis:</w:t>
      </w:r>
      <w:r w:rsidRPr="00DE2C90">
        <w:rPr>
          <w:i/>
          <w:iCs/>
        </w:rPr>
        <w:t xml:space="preserve"> </w:t>
      </w:r>
      <w:r w:rsidR="00F0460F" w:rsidRPr="00DE2C90">
        <w:t>įgyjama kompetencija veiksmingai bei etiškai bendrauti.</w:t>
      </w:r>
    </w:p>
    <w:p w:rsidR="00CE2642" w:rsidRPr="00DE2C90" w:rsidRDefault="00CE2642" w:rsidP="00814629">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1"/>
        <w:gridCol w:w="5850"/>
        <w:gridCol w:w="2277"/>
      </w:tblGrid>
      <w:tr w:rsidR="00F0460F" w:rsidRPr="00DE2C90" w:rsidTr="00F654A8">
        <w:trPr>
          <w:trHeight w:val="57"/>
        </w:trPr>
        <w:tc>
          <w:tcPr>
            <w:tcW w:w="992" w:type="pct"/>
          </w:tcPr>
          <w:p w:rsidR="00F0460F" w:rsidRPr="00DE2C90" w:rsidRDefault="00F0460F" w:rsidP="00814629">
            <w:r w:rsidRPr="00DE2C90">
              <w:t>Modulio pavadinimas</w:t>
            </w:r>
          </w:p>
        </w:tc>
        <w:tc>
          <w:tcPr>
            <w:tcW w:w="4008" w:type="pct"/>
            <w:gridSpan w:val="2"/>
          </w:tcPr>
          <w:p w:rsidR="00F0460F" w:rsidRPr="00DE2C90" w:rsidRDefault="00CB7848" w:rsidP="00814629">
            <w:pPr>
              <w:rPr>
                <w:lang w:val="es-ES"/>
              </w:rPr>
            </w:pPr>
            <w:r w:rsidRPr="00DE2C90">
              <w:rPr>
                <w:b/>
                <w:bCs/>
              </w:rPr>
              <w:t>Veiksmingas bei etiškas bendravimas</w:t>
            </w:r>
          </w:p>
        </w:tc>
      </w:tr>
      <w:tr w:rsidR="00F0460F" w:rsidRPr="00DE2C90" w:rsidTr="00F654A8">
        <w:trPr>
          <w:trHeight w:val="57"/>
        </w:trPr>
        <w:tc>
          <w:tcPr>
            <w:tcW w:w="992" w:type="pct"/>
          </w:tcPr>
          <w:p w:rsidR="00F0460F" w:rsidRPr="00DE2C90" w:rsidRDefault="00F0460F" w:rsidP="00814629">
            <w:r w:rsidRPr="00DE2C90">
              <w:t>Modulio kodas</w:t>
            </w:r>
          </w:p>
        </w:tc>
        <w:tc>
          <w:tcPr>
            <w:tcW w:w="4008" w:type="pct"/>
            <w:gridSpan w:val="2"/>
          </w:tcPr>
          <w:p w:rsidR="00F0460F" w:rsidRPr="00DE2C90" w:rsidRDefault="00755291" w:rsidP="00814629">
            <w:r>
              <w:t>4103238</w:t>
            </w:r>
          </w:p>
        </w:tc>
      </w:tr>
      <w:tr w:rsidR="00F0460F" w:rsidRPr="00DE2C90" w:rsidTr="00F654A8">
        <w:trPr>
          <w:trHeight w:val="57"/>
        </w:trPr>
        <w:tc>
          <w:tcPr>
            <w:tcW w:w="992" w:type="pct"/>
          </w:tcPr>
          <w:p w:rsidR="00F0460F" w:rsidRPr="00DE2C90" w:rsidRDefault="00F0460F" w:rsidP="00814629">
            <w:r w:rsidRPr="00DE2C90">
              <w:t>LTKS lygis</w:t>
            </w:r>
          </w:p>
        </w:tc>
        <w:tc>
          <w:tcPr>
            <w:tcW w:w="4008" w:type="pct"/>
            <w:gridSpan w:val="2"/>
          </w:tcPr>
          <w:p w:rsidR="00F0460F" w:rsidRPr="00DE2C90" w:rsidRDefault="00F0590C" w:rsidP="00814629">
            <w:r w:rsidRPr="00DE2C90">
              <w:t>IV</w:t>
            </w:r>
          </w:p>
        </w:tc>
      </w:tr>
      <w:tr w:rsidR="00F0460F" w:rsidRPr="00DE2C90" w:rsidTr="00F654A8">
        <w:trPr>
          <w:trHeight w:val="57"/>
        </w:trPr>
        <w:tc>
          <w:tcPr>
            <w:tcW w:w="992" w:type="pct"/>
          </w:tcPr>
          <w:p w:rsidR="00F0460F" w:rsidRPr="00DE2C90" w:rsidRDefault="00F0460F" w:rsidP="00814629">
            <w:r w:rsidRPr="00DE2C90">
              <w:t>Apimtis kreditais</w:t>
            </w:r>
          </w:p>
        </w:tc>
        <w:tc>
          <w:tcPr>
            <w:tcW w:w="4008" w:type="pct"/>
            <w:gridSpan w:val="2"/>
          </w:tcPr>
          <w:p w:rsidR="00F0460F" w:rsidRPr="00DE2C90" w:rsidRDefault="00F0460F" w:rsidP="00814629">
            <w:r w:rsidRPr="00DE2C90">
              <w:t>3</w:t>
            </w:r>
          </w:p>
        </w:tc>
      </w:tr>
      <w:tr w:rsidR="00F0460F" w:rsidRPr="00DE2C90" w:rsidTr="00F654A8">
        <w:trPr>
          <w:trHeight w:val="57"/>
        </w:trPr>
        <w:tc>
          <w:tcPr>
            <w:tcW w:w="992" w:type="pct"/>
          </w:tcPr>
          <w:p w:rsidR="00630222" w:rsidRPr="00DE2C90" w:rsidRDefault="00F0460F" w:rsidP="00814629">
            <w:r w:rsidRPr="00DE2C90">
              <w:t>Reikalingas pasirengimas mokymuisi</w:t>
            </w:r>
          </w:p>
        </w:tc>
        <w:tc>
          <w:tcPr>
            <w:tcW w:w="4008" w:type="pct"/>
            <w:gridSpan w:val="2"/>
          </w:tcPr>
          <w:p w:rsidR="00630222" w:rsidRPr="00DE2C90" w:rsidRDefault="003466F9" w:rsidP="00814629">
            <w:r w:rsidRPr="00DE2C90">
              <w:t>-</w:t>
            </w:r>
          </w:p>
        </w:tc>
      </w:tr>
      <w:tr w:rsidR="00F0460F" w:rsidRPr="00DE2C90" w:rsidTr="00F654A8">
        <w:trPr>
          <w:trHeight w:val="57"/>
        </w:trPr>
        <w:tc>
          <w:tcPr>
            <w:tcW w:w="992" w:type="pct"/>
          </w:tcPr>
          <w:p w:rsidR="00630222" w:rsidRPr="00DE2C90" w:rsidRDefault="00F0460F" w:rsidP="00814629">
            <w:r w:rsidRPr="00DE2C90">
              <w:t>Modulyje ugdomos bendrosios kompetencijos</w:t>
            </w:r>
          </w:p>
        </w:tc>
        <w:tc>
          <w:tcPr>
            <w:tcW w:w="4008" w:type="pct"/>
            <w:gridSpan w:val="2"/>
          </w:tcPr>
          <w:p w:rsidR="00630222" w:rsidRPr="00DE2C90" w:rsidRDefault="003466F9" w:rsidP="00814629">
            <w:pPr>
              <w:spacing w:after="200"/>
            </w:pPr>
            <w:r w:rsidRPr="00DE2C90">
              <w:t xml:space="preserve">Bendravimas gimtąja kalba. Bendravimas užsienio kalbomis. Matematiniai gebėjimai ir pagrindiniai gebėjimai mokslo ir technologijų srityse. Skaitmeninis raštingumas. Mokymasis mokytis. Socialiniai ir pilietiniai gebėjimai. Iniciatyva ir verslumas. Kultūrinis sąmoningumas ir raiška. </w:t>
            </w:r>
          </w:p>
        </w:tc>
      </w:tr>
      <w:tr w:rsidR="00F0460F" w:rsidRPr="00DE2C90" w:rsidTr="00F654A8">
        <w:trPr>
          <w:trHeight w:val="57"/>
        </w:trPr>
        <w:tc>
          <w:tcPr>
            <w:tcW w:w="992" w:type="pct"/>
          </w:tcPr>
          <w:p w:rsidR="00630222" w:rsidRPr="00DE2C90" w:rsidRDefault="00F0460F" w:rsidP="00814629">
            <w:pPr>
              <w:rPr>
                <w:b/>
                <w:bCs/>
                <w:i/>
                <w:iCs/>
              </w:rPr>
            </w:pPr>
            <w:r w:rsidRPr="00DE2C90">
              <w:rPr>
                <w:b/>
                <w:bCs/>
                <w:i/>
                <w:iCs/>
              </w:rPr>
              <w:t xml:space="preserve">Modulio mokymosi rezultatai </w:t>
            </w:r>
          </w:p>
        </w:tc>
        <w:tc>
          <w:tcPr>
            <w:tcW w:w="2885" w:type="pct"/>
          </w:tcPr>
          <w:p w:rsidR="00630222" w:rsidRPr="00DE2C90" w:rsidRDefault="00F0460F" w:rsidP="00814629">
            <w:pPr>
              <w:rPr>
                <w:b/>
                <w:bCs/>
                <w:i/>
                <w:iCs/>
                <w:lang w:val="de-DE"/>
              </w:rPr>
            </w:pPr>
            <w:proofErr w:type="spellStart"/>
            <w:r w:rsidRPr="00DE2C90">
              <w:rPr>
                <w:b/>
                <w:bCs/>
                <w:i/>
                <w:iCs/>
                <w:lang w:val="de-DE"/>
              </w:rPr>
              <w:t>Rekomenduojamas</w:t>
            </w:r>
            <w:proofErr w:type="spellEnd"/>
            <w:r w:rsidRPr="00DE2C90">
              <w:rPr>
                <w:b/>
                <w:bCs/>
                <w:i/>
                <w:iCs/>
                <w:lang w:val="de-DE"/>
              </w:rPr>
              <w:t xml:space="preserve"> </w:t>
            </w:r>
            <w:proofErr w:type="spellStart"/>
            <w:r w:rsidRPr="00DE2C90">
              <w:rPr>
                <w:b/>
                <w:bCs/>
                <w:i/>
                <w:iCs/>
                <w:lang w:val="de-DE"/>
              </w:rPr>
              <w:t>turinys</w:t>
            </w:r>
            <w:proofErr w:type="spellEnd"/>
            <w:r w:rsidRPr="00DE2C90">
              <w:rPr>
                <w:b/>
                <w:bCs/>
                <w:i/>
                <w:iCs/>
                <w:lang w:val="de-DE"/>
              </w:rPr>
              <w:t xml:space="preserve">, </w:t>
            </w:r>
            <w:proofErr w:type="spellStart"/>
            <w:r w:rsidRPr="00DE2C90">
              <w:rPr>
                <w:b/>
                <w:bCs/>
                <w:i/>
                <w:iCs/>
                <w:lang w:val="de-DE"/>
              </w:rPr>
              <w:t>reikalingas</w:t>
            </w:r>
            <w:proofErr w:type="spellEnd"/>
            <w:r w:rsidRPr="00DE2C90">
              <w:rPr>
                <w:b/>
                <w:bCs/>
                <w:i/>
                <w:iCs/>
                <w:lang w:val="de-DE"/>
              </w:rPr>
              <w:t xml:space="preserve"> </w:t>
            </w:r>
            <w:proofErr w:type="spellStart"/>
            <w:r w:rsidRPr="00DE2C90">
              <w:rPr>
                <w:b/>
                <w:bCs/>
                <w:i/>
                <w:iCs/>
                <w:lang w:val="de-DE"/>
              </w:rPr>
              <w:t>rezultatams</w:t>
            </w:r>
            <w:proofErr w:type="spellEnd"/>
            <w:r w:rsidRPr="00DE2C90">
              <w:rPr>
                <w:b/>
                <w:bCs/>
                <w:i/>
                <w:iCs/>
                <w:lang w:val="de-DE"/>
              </w:rPr>
              <w:t xml:space="preserve"> </w:t>
            </w:r>
            <w:proofErr w:type="spellStart"/>
            <w:r w:rsidRPr="00DE2C90">
              <w:rPr>
                <w:b/>
                <w:bCs/>
                <w:i/>
                <w:iCs/>
                <w:lang w:val="de-DE"/>
              </w:rPr>
              <w:t>pasiekti</w:t>
            </w:r>
            <w:proofErr w:type="spellEnd"/>
          </w:p>
        </w:tc>
        <w:tc>
          <w:tcPr>
            <w:tcW w:w="1124" w:type="pct"/>
          </w:tcPr>
          <w:p w:rsidR="00630222" w:rsidRPr="00DE2C90" w:rsidRDefault="00F0460F" w:rsidP="00814629">
            <w:pPr>
              <w:rPr>
                <w:b/>
                <w:bCs/>
                <w:i/>
                <w:iCs/>
              </w:rPr>
            </w:pPr>
            <w:r w:rsidRPr="00DE2C90">
              <w:rPr>
                <w:b/>
                <w:bCs/>
                <w:i/>
                <w:iCs/>
              </w:rPr>
              <w:t>Mokymosi pasiekimų</w:t>
            </w:r>
            <w:r w:rsidR="00B6445C">
              <w:rPr>
                <w:b/>
                <w:bCs/>
                <w:i/>
                <w:iCs/>
              </w:rPr>
              <w:t xml:space="preserve"> </w:t>
            </w:r>
            <w:r w:rsidRPr="00DE2C90">
              <w:rPr>
                <w:b/>
                <w:bCs/>
                <w:i/>
                <w:iCs/>
              </w:rPr>
              <w:t xml:space="preserve">įvertinimo kriterijai </w:t>
            </w:r>
          </w:p>
        </w:tc>
      </w:tr>
      <w:tr w:rsidR="00F53AF3" w:rsidRPr="00DE2C90" w:rsidTr="00F654A8">
        <w:trPr>
          <w:trHeight w:val="57"/>
        </w:trPr>
        <w:tc>
          <w:tcPr>
            <w:tcW w:w="992" w:type="pct"/>
            <w:tcBorders>
              <w:top w:val="single" w:sz="6" w:space="0" w:color="000000"/>
              <w:left w:val="single" w:sz="6" w:space="0" w:color="000000"/>
              <w:bottom w:val="single" w:sz="6" w:space="0" w:color="000000"/>
              <w:right w:val="single" w:sz="6" w:space="0" w:color="000000"/>
            </w:tcBorders>
          </w:tcPr>
          <w:p w:rsidR="00F53AF3" w:rsidRPr="00DE2C90" w:rsidRDefault="00F53AF3" w:rsidP="00814629">
            <w:pPr>
              <w:pStyle w:val="prastasistinklapis"/>
              <w:spacing w:after="0"/>
            </w:pPr>
            <w:r w:rsidRPr="00DE2C90">
              <w:t> 1. Taikyti profesinio elgesio taisykles, organizacijos vertybes.</w:t>
            </w:r>
          </w:p>
        </w:tc>
        <w:tc>
          <w:tcPr>
            <w:tcW w:w="2885" w:type="pct"/>
            <w:tcBorders>
              <w:top w:val="single" w:sz="6" w:space="0" w:color="000000"/>
              <w:left w:val="single" w:sz="6" w:space="0" w:color="000000"/>
              <w:bottom w:val="single" w:sz="6" w:space="0" w:color="000000"/>
              <w:right w:val="single" w:sz="6" w:space="0" w:color="000000"/>
            </w:tcBorders>
          </w:tcPr>
          <w:p w:rsidR="00F53AF3" w:rsidRPr="00DE2C90" w:rsidRDefault="00F53AF3" w:rsidP="00814629">
            <w:pPr>
              <w:pStyle w:val="prastasistinklapis"/>
              <w:spacing w:before="0" w:beforeAutospacing="0" w:after="0" w:afterAutospacing="0"/>
              <w:rPr>
                <w:b/>
                <w:bCs/>
              </w:rPr>
            </w:pPr>
            <w:r w:rsidRPr="00DE2C90">
              <w:rPr>
                <w:b/>
                <w:bCs/>
              </w:rPr>
              <w:t>1.1 Tema. Etika, kaip moralės teorija. Profesinė etika. Poreikiai ir vertybės.</w:t>
            </w:r>
          </w:p>
          <w:p w:rsidR="00F53AF3" w:rsidRPr="00DE2C90" w:rsidRDefault="00F53AF3" w:rsidP="00814629">
            <w:pPr>
              <w:pStyle w:val="prastasistinklapis"/>
              <w:spacing w:before="0" w:beforeAutospacing="0" w:after="0" w:afterAutospacing="0"/>
              <w:rPr>
                <w:i/>
              </w:rPr>
            </w:pPr>
            <w:r w:rsidRPr="00DE2C90">
              <w:rPr>
                <w:bCs/>
                <w:i/>
              </w:rPr>
              <w:t>Užduotys:</w:t>
            </w:r>
          </w:p>
          <w:p w:rsidR="00F53AF3" w:rsidRPr="00DE2C90" w:rsidRDefault="00F53AF3" w:rsidP="00814629">
            <w:pPr>
              <w:pStyle w:val="prastasistinklapis"/>
              <w:spacing w:before="0" w:beforeAutospacing="0" w:after="0" w:afterAutospacing="0"/>
            </w:pPr>
            <w:r w:rsidRPr="00DE2C90">
              <w:t>1.1.1. Apibrėžti kas yra etika, moralė, dorovė.</w:t>
            </w:r>
          </w:p>
          <w:p w:rsidR="00F53AF3" w:rsidRPr="00DE2C90" w:rsidRDefault="00F53AF3" w:rsidP="00814629">
            <w:pPr>
              <w:pStyle w:val="prastasistinklapis"/>
              <w:spacing w:before="0" w:beforeAutospacing="0" w:after="0" w:afterAutospacing="0"/>
            </w:pPr>
            <w:r w:rsidRPr="00DE2C90">
              <w:t>1.1.2. Apibūdinti profesinės etikos principus ir problemas.</w:t>
            </w:r>
          </w:p>
          <w:p w:rsidR="00F53AF3" w:rsidRPr="00DE2C90" w:rsidRDefault="00F53AF3" w:rsidP="00814629">
            <w:pPr>
              <w:pStyle w:val="prastasistinklapis"/>
              <w:spacing w:before="0" w:beforeAutospacing="0" w:after="0" w:afterAutospacing="0"/>
              <w:rPr>
                <w:b/>
                <w:bCs/>
              </w:rPr>
            </w:pPr>
            <w:r w:rsidRPr="00DE2C90">
              <w:rPr>
                <w:b/>
                <w:bCs/>
              </w:rPr>
              <w:t>1.2</w:t>
            </w:r>
            <w:r w:rsidR="009D3838">
              <w:rPr>
                <w:b/>
                <w:bCs/>
              </w:rPr>
              <w:t xml:space="preserve"> </w:t>
            </w:r>
            <w:r w:rsidRPr="00DE2C90">
              <w:rPr>
                <w:b/>
                <w:bCs/>
              </w:rPr>
              <w:t>Tema. Sienos apsaugos pareigūnų elgesį reglamentuojančios normos.</w:t>
            </w:r>
          </w:p>
          <w:p w:rsidR="00F53AF3" w:rsidRPr="00DE2C90" w:rsidRDefault="00F53AF3" w:rsidP="00814629">
            <w:pPr>
              <w:pStyle w:val="prastasistinklapis"/>
              <w:spacing w:before="0" w:beforeAutospacing="0" w:after="0" w:afterAutospacing="0"/>
              <w:rPr>
                <w:i/>
              </w:rPr>
            </w:pPr>
            <w:r w:rsidRPr="00DE2C90">
              <w:rPr>
                <w:bCs/>
                <w:i/>
              </w:rPr>
              <w:t>Užduotys:</w:t>
            </w:r>
          </w:p>
          <w:p w:rsidR="00F53AF3" w:rsidRPr="00DE2C90" w:rsidRDefault="00F53AF3" w:rsidP="00814629">
            <w:pPr>
              <w:pStyle w:val="prastasistinklapis"/>
              <w:spacing w:before="0" w:beforeAutospacing="0" w:after="0" w:afterAutospacing="0"/>
            </w:pPr>
            <w:r w:rsidRPr="00DE2C90">
              <w:t>1.2.1. Taikyti pagrindinius elgesio taisyklių reikalavimus VSAT pareigūnui.</w:t>
            </w:r>
          </w:p>
          <w:p w:rsidR="00F53AF3" w:rsidRPr="00DE2C90" w:rsidRDefault="00F53AF3" w:rsidP="00814629">
            <w:pPr>
              <w:pStyle w:val="prastasistinklapis"/>
              <w:spacing w:before="0" w:beforeAutospacing="0" w:after="0" w:afterAutospacing="0"/>
            </w:pPr>
            <w:r w:rsidRPr="00DE2C90">
              <w:t xml:space="preserve">1.2.2. Tinkamai reaguoti </w:t>
            </w:r>
            <w:r w:rsidR="003D32ED" w:rsidRPr="00DE2C90">
              <w:t xml:space="preserve">į </w:t>
            </w:r>
            <w:r w:rsidRPr="00DE2C90">
              <w:t>netoleruotiną elgesį, analizuoti priimtų veiksmų motyvus.</w:t>
            </w:r>
          </w:p>
          <w:p w:rsidR="009D3838" w:rsidRDefault="00F53AF3" w:rsidP="00814629">
            <w:pPr>
              <w:pStyle w:val="prastasistinklapis"/>
              <w:spacing w:before="0" w:beforeAutospacing="0" w:after="0" w:afterAutospacing="0"/>
            </w:pPr>
            <w:r w:rsidRPr="00DE2C90">
              <w:t>1.2.3. Pritaikyti</w:t>
            </w:r>
            <w:r w:rsidR="009D3838">
              <w:t xml:space="preserve"> </w:t>
            </w:r>
            <w:r w:rsidRPr="00DE2C90">
              <w:t xml:space="preserve">pagrindinius FRONTEX elgesio kodekse nustatytus etikos reikalavimus sienos apsaugos </w:t>
            </w:r>
            <w:r w:rsidRPr="00DE2C90">
              <w:lastRenderedPageBreak/>
              <w:t>pareigūnui.</w:t>
            </w:r>
          </w:p>
          <w:p w:rsidR="00F53AF3" w:rsidRPr="00DE2C90" w:rsidRDefault="00F53AF3" w:rsidP="00814629">
            <w:pPr>
              <w:pStyle w:val="prastasistinklapis"/>
              <w:spacing w:before="0" w:beforeAutospacing="0" w:after="0" w:afterAutospacing="0"/>
              <w:rPr>
                <w:b/>
                <w:bCs/>
              </w:rPr>
            </w:pPr>
            <w:r w:rsidRPr="00DE2C90">
              <w:rPr>
                <w:b/>
                <w:bCs/>
              </w:rPr>
              <w:t>1.3</w:t>
            </w:r>
            <w:r w:rsidR="009D3838">
              <w:rPr>
                <w:b/>
                <w:bCs/>
              </w:rPr>
              <w:t xml:space="preserve"> </w:t>
            </w:r>
            <w:r w:rsidRPr="00DE2C90">
              <w:rPr>
                <w:b/>
                <w:bCs/>
              </w:rPr>
              <w:t>Tema. Korupcija ir kiti neetiško elgesio pavyzdžiai.</w:t>
            </w:r>
          </w:p>
          <w:p w:rsidR="00F53AF3" w:rsidRPr="00DE2C90" w:rsidRDefault="00F53AF3" w:rsidP="00814629">
            <w:pPr>
              <w:pStyle w:val="prastasistinklapis"/>
              <w:spacing w:before="0" w:beforeAutospacing="0" w:after="0" w:afterAutospacing="0"/>
              <w:rPr>
                <w:i/>
              </w:rPr>
            </w:pPr>
            <w:r w:rsidRPr="00DE2C90">
              <w:rPr>
                <w:bCs/>
                <w:i/>
              </w:rPr>
              <w:t>Užduotys:</w:t>
            </w:r>
          </w:p>
          <w:p w:rsidR="009D3838" w:rsidRDefault="00F53AF3" w:rsidP="00814629">
            <w:pPr>
              <w:pStyle w:val="prastasistinklapis"/>
              <w:spacing w:before="0" w:beforeAutospacing="0" w:after="0" w:afterAutospacing="0"/>
            </w:pPr>
            <w:r w:rsidRPr="00DE2C90">
              <w:t>1.3.1. Apibūdinti priežastis, galimai sąlygojančias ir/ar skatinančias VSAT pareigūnų korupciją.</w:t>
            </w:r>
          </w:p>
          <w:p w:rsidR="009D3838" w:rsidRDefault="00F53AF3" w:rsidP="00814629">
            <w:pPr>
              <w:pStyle w:val="prastasistinklapis"/>
              <w:spacing w:before="0" w:beforeAutospacing="0" w:after="0" w:afterAutospacing="0"/>
            </w:pPr>
            <w:r w:rsidRPr="00DE2C90">
              <w:t>1.3.2. Veikti konkrečiose situacijose: kai siūloma už piniginį atlygį teikti informaciją apie nesaugomas pasienio ruožo vietas; prašoma teikti informaciją iš tarnybinių duomenų bazių apie asmenį ir/ar</w:t>
            </w:r>
            <w:r w:rsidR="009D3838">
              <w:t xml:space="preserve"> </w:t>
            </w:r>
            <w:r w:rsidRPr="00DE2C90">
              <w:t>jo turtą ir kitos).</w:t>
            </w:r>
          </w:p>
          <w:p w:rsidR="00F53AF3" w:rsidRPr="00DE2C90" w:rsidRDefault="00F53AF3" w:rsidP="00814629">
            <w:pPr>
              <w:pStyle w:val="prastasistinklapis"/>
              <w:spacing w:before="0" w:beforeAutospacing="0" w:after="0" w:afterAutospacing="0"/>
              <w:rPr>
                <w:b/>
                <w:bCs/>
              </w:rPr>
            </w:pPr>
            <w:r w:rsidRPr="00DE2C90">
              <w:rPr>
                <w:b/>
                <w:bCs/>
              </w:rPr>
              <w:t>1.4</w:t>
            </w:r>
            <w:r w:rsidR="009D3838">
              <w:rPr>
                <w:b/>
                <w:bCs/>
              </w:rPr>
              <w:t xml:space="preserve"> </w:t>
            </w:r>
            <w:r w:rsidRPr="00DE2C90">
              <w:rPr>
                <w:b/>
                <w:bCs/>
              </w:rPr>
              <w:t>Tema. Nešališkumas. Vertybės, kuriomis vadovaujasi sienos apsaugos pareigūnas.</w:t>
            </w:r>
          </w:p>
          <w:p w:rsidR="00F53AF3" w:rsidRPr="00DE2C90" w:rsidRDefault="00F53AF3" w:rsidP="00814629">
            <w:pPr>
              <w:pStyle w:val="prastasistinklapis"/>
              <w:spacing w:before="0" w:beforeAutospacing="0" w:after="0" w:afterAutospacing="0"/>
              <w:rPr>
                <w:i/>
              </w:rPr>
            </w:pPr>
            <w:r w:rsidRPr="00DE2C90">
              <w:rPr>
                <w:bCs/>
                <w:i/>
              </w:rPr>
              <w:t>Užduotys:</w:t>
            </w:r>
          </w:p>
          <w:p w:rsidR="009D3838" w:rsidRDefault="00F53AF3" w:rsidP="00814629">
            <w:pPr>
              <w:pStyle w:val="prastasistinklapis"/>
              <w:spacing w:before="0" w:beforeAutospacing="0" w:after="0" w:afterAutospacing="0"/>
            </w:pPr>
            <w:r w:rsidRPr="00DE2C90">
              <w:t xml:space="preserve">1.4.1. </w:t>
            </w:r>
            <w:r w:rsidR="003D32ED" w:rsidRPr="00DE2C90">
              <w:t>Paaiškinti nešališkumo sampratą ir</w:t>
            </w:r>
            <w:r w:rsidRPr="00DE2C90">
              <w:t xml:space="preserve"> pareigūno nešališką elgesį tarnybos metu.</w:t>
            </w:r>
          </w:p>
          <w:p w:rsidR="00F53AF3" w:rsidRPr="00DE2C90" w:rsidRDefault="00F53AF3" w:rsidP="00814629">
            <w:pPr>
              <w:pStyle w:val="prastasistinklapis"/>
              <w:spacing w:before="0" w:beforeAutospacing="0" w:after="0" w:afterAutospacing="0"/>
            </w:pPr>
            <w:r w:rsidRPr="00DE2C90">
              <w:t>1.4.2. Taikyti</w:t>
            </w:r>
            <w:r w:rsidR="009D3838">
              <w:t xml:space="preserve"> </w:t>
            </w:r>
            <w:r w:rsidRPr="00DE2C90">
              <w:t>vertybes,</w:t>
            </w:r>
            <w:r w:rsidR="009D3838">
              <w:t xml:space="preserve"> </w:t>
            </w:r>
            <w:r w:rsidRPr="00DE2C90">
              <w:t>kuriomis</w:t>
            </w:r>
            <w:r w:rsidR="009D3838">
              <w:t xml:space="preserve"> </w:t>
            </w:r>
            <w:r w:rsidRPr="00DE2C90">
              <w:t>turėtų vadovautis pasienietis</w:t>
            </w:r>
            <w:r w:rsidR="009D3838">
              <w:t xml:space="preserve"> </w:t>
            </w:r>
            <w:r w:rsidRPr="00DE2C90">
              <w:t>tarnyboje ir asmeniniame gyvenime.</w:t>
            </w:r>
          </w:p>
        </w:tc>
        <w:tc>
          <w:tcPr>
            <w:tcW w:w="1124" w:type="pct"/>
            <w:tcBorders>
              <w:top w:val="single" w:sz="6" w:space="0" w:color="000000"/>
              <w:left w:val="single" w:sz="6" w:space="0" w:color="000000"/>
              <w:bottom w:val="single" w:sz="6" w:space="0" w:color="000000"/>
              <w:right w:val="single" w:sz="6" w:space="0" w:color="000000"/>
            </w:tcBorders>
          </w:tcPr>
          <w:p w:rsidR="00F53AF3" w:rsidRPr="00DE2C90" w:rsidRDefault="00F53AF3" w:rsidP="00814629">
            <w:r w:rsidRPr="00DE2C90">
              <w:lastRenderedPageBreak/>
              <w:t>1. Taiko profesinio elgesio taisykles,</w:t>
            </w:r>
            <w:r w:rsidR="009D3838">
              <w:t xml:space="preserve"> </w:t>
            </w:r>
            <w:r w:rsidRPr="00DE2C90">
              <w:t>organizacijos vertybes.</w:t>
            </w:r>
          </w:p>
          <w:p w:rsidR="006A25F5" w:rsidRPr="00DE2C90" w:rsidRDefault="00B6445C" w:rsidP="00814629">
            <w:r w:rsidRPr="00B6445C">
              <w:rPr>
                <w:i/>
                <w:iCs/>
              </w:rPr>
              <w:t xml:space="preserve">1.1. </w:t>
            </w:r>
            <w:r w:rsidR="00F53AF3" w:rsidRPr="00B6445C">
              <w:rPr>
                <w:i/>
                <w:iCs/>
              </w:rPr>
              <w:t xml:space="preserve">– 1.4. Temų mokymosi rezultato </w:t>
            </w:r>
            <w:r w:rsidR="006A25F5" w:rsidRPr="00B6445C">
              <w:rPr>
                <w:i/>
                <w:iCs/>
              </w:rPr>
              <w:t>įvertinimo svoris galutinio įvertinimo metu</w:t>
            </w:r>
            <w:r w:rsidR="00F53AF3" w:rsidRPr="00B6445C">
              <w:rPr>
                <w:i/>
                <w:iCs/>
              </w:rPr>
              <w:t xml:space="preserve"> - </w:t>
            </w:r>
            <w:r w:rsidR="00F53AF3" w:rsidRPr="00DE2C90">
              <w:t xml:space="preserve">25 </w:t>
            </w:r>
            <w:r w:rsidR="00CE528D" w:rsidRPr="00B6445C">
              <w:rPr>
                <w:i/>
                <w:iCs/>
              </w:rPr>
              <w:t>proc.</w:t>
            </w:r>
          </w:p>
        </w:tc>
      </w:tr>
      <w:tr w:rsidR="0083158F" w:rsidRPr="00DE2C90" w:rsidTr="00F654A8">
        <w:trPr>
          <w:trHeight w:val="57"/>
        </w:trPr>
        <w:tc>
          <w:tcPr>
            <w:tcW w:w="992" w:type="pct"/>
          </w:tcPr>
          <w:p w:rsidR="0083158F" w:rsidRPr="00DE2C90" w:rsidRDefault="00F53AF3" w:rsidP="00814629">
            <w:r w:rsidRPr="00DE2C90">
              <w:lastRenderedPageBreak/>
              <w:t>2.</w:t>
            </w:r>
            <w:r w:rsidR="009D3838">
              <w:t xml:space="preserve"> </w:t>
            </w:r>
            <w:r w:rsidRPr="00DE2C90">
              <w:t>Tolerantiškai bendrauti su įvairių kultūrų asmenimis.</w:t>
            </w:r>
          </w:p>
        </w:tc>
        <w:tc>
          <w:tcPr>
            <w:tcW w:w="2885" w:type="pct"/>
          </w:tcPr>
          <w:p w:rsidR="009D3838" w:rsidRDefault="00F53AF3" w:rsidP="00814629">
            <w:pPr>
              <w:pStyle w:val="prastasistinklapis"/>
              <w:spacing w:before="0" w:beforeAutospacing="0" w:after="0" w:afterAutospacing="0"/>
              <w:rPr>
                <w:b/>
                <w:bCs/>
              </w:rPr>
            </w:pPr>
            <w:r w:rsidRPr="00DE2C90">
              <w:rPr>
                <w:b/>
                <w:bCs/>
              </w:rPr>
              <w:t>2.1. Tema. Bendravimas su įvairių kultūrų sieną kertančias asmenimis.</w:t>
            </w:r>
          </w:p>
          <w:p w:rsidR="00F53AF3" w:rsidRPr="00DE2C90" w:rsidRDefault="00F53AF3" w:rsidP="00814629">
            <w:pPr>
              <w:pStyle w:val="prastasistinklapis"/>
              <w:spacing w:before="0" w:beforeAutospacing="0" w:after="0" w:afterAutospacing="0"/>
              <w:rPr>
                <w:i/>
              </w:rPr>
            </w:pPr>
            <w:r w:rsidRPr="00DE2C90">
              <w:rPr>
                <w:bCs/>
                <w:i/>
              </w:rPr>
              <w:t>Užduotys:</w:t>
            </w:r>
          </w:p>
          <w:p w:rsidR="009D3838" w:rsidRDefault="00F53AF3" w:rsidP="00814629">
            <w:pPr>
              <w:pStyle w:val="prastasistinklapis"/>
              <w:spacing w:before="0" w:beforeAutospacing="0" w:after="0" w:afterAutospacing="0"/>
            </w:pPr>
            <w:r w:rsidRPr="00DE2C90">
              <w:t>2.1.1. Papasakoti apie bendravimo su kitų kultūrų ir skirtingo mentaliteto žmonėmis svarbą pasieniečio darbe.</w:t>
            </w:r>
          </w:p>
          <w:p w:rsidR="009D3838" w:rsidRDefault="00F53AF3" w:rsidP="00814629">
            <w:pPr>
              <w:pStyle w:val="prastasistinklapis"/>
              <w:spacing w:before="0" w:beforeAutospacing="0" w:after="0" w:afterAutospacing="0"/>
            </w:pPr>
            <w:r w:rsidRPr="00DE2C90">
              <w:t xml:space="preserve">2.1.2. Atpažinti prietarų, rasizmo, rasinės diskriminacijos, ksenofobijos, </w:t>
            </w:r>
            <w:proofErr w:type="spellStart"/>
            <w:r w:rsidRPr="00DE2C90">
              <w:t>islamofobijos</w:t>
            </w:r>
            <w:proofErr w:type="spellEnd"/>
            <w:r w:rsidRPr="00DE2C90">
              <w:t xml:space="preserve">, </w:t>
            </w:r>
            <w:proofErr w:type="spellStart"/>
            <w:r w:rsidRPr="00DE2C90">
              <w:t>homofobijos</w:t>
            </w:r>
            <w:proofErr w:type="spellEnd"/>
            <w:r w:rsidRPr="00DE2C90">
              <w:t xml:space="preserve"> ir kitos netolerancijos apraiškų pavyzdžius</w:t>
            </w:r>
            <w:r w:rsidR="009D3838">
              <w:t xml:space="preserve"> </w:t>
            </w:r>
            <w:r w:rsidRPr="00DE2C90">
              <w:t>Lietuvos viešajame gyvenime ir visuomenėje.</w:t>
            </w:r>
          </w:p>
          <w:p w:rsidR="00F53AF3" w:rsidRPr="00DE2C90" w:rsidRDefault="00F53AF3" w:rsidP="00814629">
            <w:pPr>
              <w:pStyle w:val="prastasistinklapis"/>
              <w:spacing w:before="0" w:beforeAutospacing="0" w:after="0" w:afterAutospacing="0"/>
            </w:pPr>
            <w:r w:rsidRPr="00DE2C90">
              <w:t>2.1.3. Apklausti (pravesti pokalbį, interviu) nervingo, agresyvaus ar</w:t>
            </w:r>
            <w:r w:rsidR="009D3838">
              <w:t xml:space="preserve"> </w:t>
            </w:r>
            <w:r w:rsidRPr="00DE2C90">
              <w:t>melagingo elgesio (arba neblaivų ar nuo narkotinių medžiagų apsvaigusį) asmenį, kertantį sieną.</w:t>
            </w:r>
          </w:p>
          <w:p w:rsidR="0083158F" w:rsidRPr="00DE2C90" w:rsidRDefault="00F53AF3" w:rsidP="00814629">
            <w:pPr>
              <w:pStyle w:val="prastasistinklapis"/>
              <w:spacing w:before="0" w:beforeAutospacing="0" w:after="0" w:afterAutospacing="0"/>
            </w:pPr>
            <w:r w:rsidRPr="00DE2C90">
              <w:t>2.1.4. Tolerantiškai bendrauti su skirting</w:t>
            </w:r>
            <w:r w:rsidR="007F5E3A" w:rsidRPr="00DE2C90">
              <w:t>ais</w:t>
            </w:r>
            <w:r w:rsidRPr="00DE2C90">
              <w:t xml:space="preserve"> (</w:t>
            </w:r>
            <w:r w:rsidR="007F5E3A" w:rsidRPr="00DE2C90">
              <w:t xml:space="preserve">pagal </w:t>
            </w:r>
            <w:r w:rsidRPr="00DE2C90">
              <w:t>amži</w:t>
            </w:r>
            <w:r w:rsidR="007F5E3A" w:rsidRPr="00DE2C90">
              <w:t>ų</w:t>
            </w:r>
            <w:r w:rsidRPr="00DE2C90">
              <w:t>, lyt</w:t>
            </w:r>
            <w:r w:rsidR="007F5E3A" w:rsidRPr="00DE2C90">
              <w:t>į</w:t>
            </w:r>
            <w:r w:rsidRPr="00DE2C90">
              <w:t>, seksualin</w:t>
            </w:r>
            <w:r w:rsidR="007F5E3A" w:rsidRPr="00DE2C90">
              <w:t>ę</w:t>
            </w:r>
            <w:r w:rsidRPr="00DE2C90">
              <w:t xml:space="preserve"> orientacij</w:t>
            </w:r>
            <w:r w:rsidR="007F5E3A" w:rsidRPr="00DE2C90">
              <w:t>ą</w:t>
            </w:r>
            <w:r w:rsidRPr="00DE2C90">
              <w:t>, lytin</w:t>
            </w:r>
            <w:r w:rsidR="007F5E3A" w:rsidRPr="00DE2C90">
              <w:t>ę</w:t>
            </w:r>
            <w:r w:rsidR="009D3838">
              <w:t xml:space="preserve"> </w:t>
            </w:r>
            <w:r w:rsidRPr="00DE2C90">
              <w:t>tapatyb</w:t>
            </w:r>
            <w:r w:rsidR="007F5E3A" w:rsidRPr="00DE2C90">
              <w:t>ę</w:t>
            </w:r>
            <w:r w:rsidRPr="00DE2C90">
              <w:t xml:space="preserve">, </w:t>
            </w:r>
            <w:proofErr w:type="spellStart"/>
            <w:r w:rsidRPr="00DE2C90">
              <w:t>neįgalum</w:t>
            </w:r>
            <w:r w:rsidR="007F5E3A" w:rsidRPr="00DE2C90">
              <w:t>ą</w:t>
            </w:r>
            <w:proofErr w:type="spellEnd"/>
            <w:r w:rsidRPr="00DE2C90">
              <w:t xml:space="preserve"> </w:t>
            </w:r>
            <w:r w:rsidR="007F5E3A" w:rsidRPr="00DE2C90">
              <w:t>ir</w:t>
            </w:r>
            <w:r w:rsidRPr="00DE2C90">
              <w:t xml:space="preserve"> pan.) </w:t>
            </w:r>
            <w:r w:rsidR="007F5E3A" w:rsidRPr="00DE2C90">
              <w:t xml:space="preserve">asmenimis, </w:t>
            </w:r>
            <w:r w:rsidRPr="00DE2C90">
              <w:t>kertančiais sieną.</w:t>
            </w:r>
          </w:p>
        </w:tc>
        <w:tc>
          <w:tcPr>
            <w:tcW w:w="1124" w:type="pct"/>
          </w:tcPr>
          <w:p w:rsidR="0083158F" w:rsidRPr="00DE2C90" w:rsidRDefault="0083158F" w:rsidP="00814629">
            <w:r w:rsidRPr="00DE2C90">
              <w:t xml:space="preserve">2. </w:t>
            </w:r>
            <w:r w:rsidR="00F53AF3" w:rsidRPr="00DE2C90">
              <w:t>T</w:t>
            </w:r>
            <w:r w:rsidRPr="00DE2C90">
              <w:t>olerantiškai bendrau</w:t>
            </w:r>
            <w:r w:rsidR="00F53AF3" w:rsidRPr="00DE2C90">
              <w:t>ja</w:t>
            </w:r>
            <w:r w:rsidRPr="00DE2C90">
              <w:t xml:space="preserve"> su įvairių kultūrų asmenimis</w:t>
            </w:r>
          </w:p>
          <w:p w:rsidR="0083158F" w:rsidRPr="00DE2C90" w:rsidRDefault="0083158F" w:rsidP="00814629">
            <w:r w:rsidRPr="00DE2C90">
              <w:rPr>
                <w:i/>
                <w:iCs/>
              </w:rPr>
              <w:t>2.1</w:t>
            </w:r>
            <w:r w:rsidR="00F53AF3" w:rsidRPr="00DE2C90">
              <w:rPr>
                <w:i/>
                <w:iCs/>
              </w:rPr>
              <w:t>. T</w:t>
            </w:r>
            <w:r w:rsidRPr="00DE2C90">
              <w:rPr>
                <w:i/>
                <w:iCs/>
              </w:rPr>
              <w:t>emos mokymosi</w:t>
            </w:r>
            <w:r w:rsidR="004B6704" w:rsidRPr="00DE2C90">
              <w:rPr>
                <w:i/>
                <w:iCs/>
              </w:rPr>
              <w:t xml:space="preserve"> rezultato pasiekimų </w:t>
            </w:r>
            <w:r w:rsidR="006A25F5" w:rsidRPr="00DE2C90">
              <w:rPr>
                <w:i/>
                <w:iCs/>
              </w:rPr>
              <w:t>įvertinimo svoris galutinio įvertinimo metu</w:t>
            </w:r>
            <w:r w:rsidR="004B6704" w:rsidRPr="00DE2C90">
              <w:rPr>
                <w:i/>
                <w:iCs/>
              </w:rPr>
              <w:t xml:space="preserve"> -</w:t>
            </w:r>
            <w:r w:rsidRPr="00DE2C90">
              <w:t xml:space="preserve"> 25</w:t>
            </w:r>
            <w:r w:rsidR="00CE528D" w:rsidRPr="00DE2C90">
              <w:rPr>
                <w:i/>
                <w:iCs/>
              </w:rPr>
              <w:t xml:space="preserve"> proc.</w:t>
            </w:r>
          </w:p>
        </w:tc>
      </w:tr>
      <w:tr w:rsidR="0083158F" w:rsidRPr="00DE2C90" w:rsidTr="00F654A8">
        <w:trPr>
          <w:trHeight w:val="57"/>
        </w:trPr>
        <w:tc>
          <w:tcPr>
            <w:tcW w:w="992" w:type="pct"/>
          </w:tcPr>
          <w:p w:rsidR="0083158F" w:rsidRPr="00DE2C90" w:rsidRDefault="00F53AF3" w:rsidP="00814629">
            <w:r w:rsidRPr="00DE2C90">
              <w:t>3. Tinkamai bendrauti su sieną kertančias asmenimis.</w:t>
            </w:r>
          </w:p>
        </w:tc>
        <w:tc>
          <w:tcPr>
            <w:tcW w:w="2885" w:type="pct"/>
          </w:tcPr>
          <w:p w:rsidR="00F53AF3" w:rsidRPr="00DE2C90" w:rsidRDefault="00F53AF3" w:rsidP="00814629">
            <w:pPr>
              <w:pStyle w:val="prastasistinklapis"/>
              <w:spacing w:before="0" w:beforeAutospacing="0" w:after="0" w:afterAutospacing="0"/>
              <w:rPr>
                <w:b/>
                <w:bCs/>
              </w:rPr>
            </w:pPr>
            <w:r w:rsidRPr="00DE2C90">
              <w:rPr>
                <w:b/>
                <w:bCs/>
              </w:rPr>
              <w:t>3.1. Tema. Bendravimo samprata. Nežodinis ir žodinis bendravimas. Bendravimas su sieną kertančiais asmenimis.</w:t>
            </w:r>
          </w:p>
          <w:p w:rsidR="00F53AF3" w:rsidRPr="00DE2C90" w:rsidRDefault="00F53AF3" w:rsidP="00814629">
            <w:pPr>
              <w:pStyle w:val="prastasistinklapis"/>
              <w:spacing w:before="0" w:beforeAutospacing="0" w:after="0" w:afterAutospacing="0"/>
              <w:rPr>
                <w:i/>
              </w:rPr>
            </w:pPr>
            <w:r w:rsidRPr="00DE2C90">
              <w:rPr>
                <w:bCs/>
                <w:i/>
              </w:rPr>
              <w:t>Užduotys:</w:t>
            </w:r>
          </w:p>
          <w:p w:rsidR="00F53AF3" w:rsidRPr="00DE2C90" w:rsidRDefault="00F53AF3" w:rsidP="00814629">
            <w:pPr>
              <w:pStyle w:val="prastasistinklapis"/>
              <w:spacing w:before="0" w:beforeAutospacing="0" w:after="0" w:afterAutospacing="0"/>
            </w:pPr>
            <w:r w:rsidRPr="00DE2C90">
              <w:t>3.1.1. Paaiškinti bendravimo kaip socialinės komunikacijos ir informacijos gavimo šaltinio svarbą pasieniečio darbe.</w:t>
            </w:r>
          </w:p>
          <w:p w:rsidR="00F53AF3" w:rsidRPr="00DE2C90" w:rsidRDefault="00F53AF3" w:rsidP="00814629">
            <w:pPr>
              <w:pStyle w:val="prastasistinklapis"/>
              <w:spacing w:before="0" w:beforeAutospacing="0" w:after="0" w:afterAutospacing="0"/>
            </w:pPr>
            <w:r w:rsidRPr="00DE2C90">
              <w:t>3.1.2. Paaiškinti pasieniečio elgesio įtaką</w:t>
            </w:r>
            <w:r w:rsidR="009D3838">
              <w:t xml:space="preserve"> </w:t>
            </w:r>
            <w:r w:rsidRPr="00DE2C90">
              <w:t>jo santykiams su tikrinamais</w:t>
            </w:r>
            <w:r w:rsidR="009D3838">
              <w:t xml:space="preserve"> </w:t>
            </w:r>
            <w:r w:rsidRPr="00DE2C90">
              <w:t>asmenimis tarnybos metu.</w:t>
            </w:r>
          </w:p>
          <w:p w:rsidR="00F53AF3" w:rsidRPr="00DE2C90" w:rsidRDefault="00F53AF3" w:rsidP="00814629">
            <w:pPr>
              <w:pStyle w:val="prastasistinklapis"/>
              <w:spacing w:before="0" w:beforeAutospacing="0" w:after="0" w:afterAutospacing="0"/>
            </w:pPr>
            <w:r w:rsidRPr="00DE2C90">
              <w:t>3.1.3. Išvardinti vengtinus veiksmus, bendraujant su sieną kertančiais asmenimis.</w:t>
            </w:r>
          </w:p>
          <w:p w:rsidR="00F53AF3" w:rsidRPr="00DE2C90" w:rsidRDefault="00F53AF3" w:rsidP="00814629">
            <w:pPr>
              <w:pStyle w:val="prastasistinklapis"/>
              <w:spacing w:before="0" w:beforeAutospacing="0" w:after="0" w:afterAutospacing="0"/>
            </w:pPr>
            <w:r w:rsidRPr="00DE2C90">
              <w:t xml:space="preserve">3.1.4. </w:t>
            </w:r>
            <w:r w:rsidR="00C93017" w:rsidRPr="00DE2C90">
              <w:t>Pritaikyti</w:t>
            </w:r>
            <w:r w:rsidRPr="00DE2C90">
              <w:t xml:space="preserve"> </w:t>
            </w:r>
            <w:r w:rsidR="00C93017" w:rsidRPr="00DE2C90">
              <w:t>neverbalinės komunikacijos teikiamą</w:t>
            </w:r>
            <w:r w:rsidRPr="00DE2C90">
              <w:t xml:space="preserve"> informaciją, nurodyti pasieniečiui atliktinus veiksmus</w:t>
            </w:r>
          </w:p>
          <w:p w:rsidR="00F53AF3" w:rsidRPr="00DE2C90" w:rsidRDefault="00F53AF3" w:rsidP="00814629">
            <w:pPr>
              <w:pStyle w:val="prastasistinklapis"/>
              <w:spacing w:before="0" w:beforeAutospacing="0" w:after="0" w:afterAutospacing="0"/>
            </w:pPr>
            <w:r w:rsidRPr="00DE2C90">
              <w:t>3.1.5. Pasirinkti priemones, padėsiančias sudaryti profesionalo įspūdį ir veikti vadovaujantis pirmuoju įspūdžiu, susidarytu apie sieną kertančius žmones.</w:t>
            </w:r>
          </w:p>
          <w:p w:rsidR="00F53AF3" w:rsidRPr="00DE2C90" w:rsidRDefault="00F53AF3" w:rsidP="00814629">
            <w:pPr>
              <w:pStyle w:val="prastasistinklapis"/>
              <w:spacing w:before="0" w:beforeAutospacing="0" w:after="0" w:afterAutospacing="0"/>
            </w:pPr>
            <w:r w:rsidRPr="00DE2C90">
              <w:t>3.1.6. Bendrauti su asmenimis pasienio tikrinimu metu</w:t>
            </w:r>
          </w:p>
          <w:p w:rsidR="0083158F" w:rsidRPr="00DE2C90" w:rsidRDefault="00F53AF3" w:rsidP="00814629">
            <w:pPr>
              <w:pStyle w:val="prastasistinklapis"/>
              <w:spacing w:before="0" w:beforeAutospacing="0" w:after="0" w:afterAutospacing="0"/>
            </w:pPr>
            <w:r w:rsidRPr="00DE2C90">
              <w:t>3.1.7. Parengti pristatymą apie savo būsimą darbą.</w:t>
            </w:r>
          </w:p>
        </w:tc>
        <w:tc>
          <w:tcPr>
            <w:tcW w:w="1124" w:type="pct"/>
          </w:tcPr>
          <w:p w:rsidR="0083158F" w:rsidRPr="00DE2C90" w:rsidRDefault="0083158F" w:rsidP="00814629">
            <w:r w:rsidRPr="00DE2C90">
              <w:t>3. Tinkamai bendrau</w:t>
            </w:r>
            <w:r w:rsidR="00F53AF3" w:rsidRPr="00DE2C90">
              <w:t>ja</w:t>
            </w:r>
            <w:r w:rsidRPr="00DE2C90">
              <w:t xml:space="preserve"> su sieną kertančias asmenimis</w:t>
            </w:r>
            <w:r w:rsidR="00F53AF3" w:rsidRPr="00DE2C90">
              <w:t>.</w:t>
            </w:r>
          </w:p>
          <w:p w:rsidR="0083158F" w:rsidRPr="00DE2C90" w:rsidRDefault="0083158F" w:rsidP="00814629">
            <w:r w:rsidRPr="00DE2C90">
              <w:rPr>
                <w:i/>
                <w:iCs/>
              </w:rPr>
              <w:t>3.1</w:t>
            </w:r>
            <w:r w:rsidR="00F53AF3" w:rsidRPr="00DE2C90">
              <w:rPr>
                <w:i/>
                <w:iCs/>
              </w:rPr>
              <w:t>.</w:t>
            </w:r>
            <w:r w:rsidR="009D3838">
              <w:rPr>
                <w:i/>
                <w:iCs/>
              </w:rPr>
              <w:t xml:space="preserve"> </w:t>
            </w:r>
            <w:r w:rsidR="00F53AF3" w:rsidRPr="00DE2C90">
              <w:rPr>
                <w:i/>
                <w:iCs/>
              </w:rPr>
              <w:t>T</w:t>
            </w:r>
            <w:r w:rsidRPr="00DE2C90">
              <w:rPr>
                <w:i/>
                <w:iCs/>
              </w:rPr>
              <w:t>em</w:t>
            </w:r>
            <w:r w:rsidR="00F53AF3" w:rsidRPr="00DE2C90">
              <w:rPr>
                <w:i/>
                <w:iCs/>
              </w:rPr>
              <w:t>os</w:t>
            </w:r>
            <w:r w:rsidRPr="00DE2C90">
              <w:rPr>
                <w:i/>
                <w:iCs/>
              </w:rPr>
              <w:t xml:space="preserve"> mokymosi rezultato pasiekimų </w:t>
            </w:r>
            <w:r w:rsidR="006A25F5" w:rsidRPr="00DE2C90">
              <w:rPr>
                <w:i/>
                <w:iCs/>
              </w:rPr>
              <w:t>įvertinimo svoris galutinio įvertinimo metu</w:t>
            </w:r>
            <w:r w:rsidR="00C932DA" w:rsidRPr="00DE2C90">
              <w:rPr>
                <w:i/>
                <w:iCs/>
              </w:rPr>
              <w:t xml:space="preserve"> -</w:t>
            </w:r>
            <w:r w:rsidRPr="00DE2C90">
              <w:t xml:space="preserve"> 25 </w:t>
            </w:r>
            <w:r w:rsidR="00CE528D" w:rsidRPr="00DE2C90">
              <w:rPr>
                <w:i/>
                <w:iCs/>
              </w:rPr>
              <w:t>proc.</w:t>
            </w:r>
          </w:p>
        </w:tc>
      </w:tr>
      <w:tr w:rsidR="0083158F" w:rsidRPr="00DE2C90" w:rsidTr="00F654A8">
        <w:trPr>
          <w:trHeight w:val="57"/>
        </w:trPr>
        <w:tc>
          <w:tcPr>
            <w:tcW w:w="992" w:type="pct"/>
          </w:tcPr>
          <w:p w:rsidR="0083158F" w:rsidRPr="00DE2C90" w:rsidRDefault="00F53AF3" w:rsidP="00814629">
            <w:r w:rsidRPr="00DE2C90">
              <w:t>4. Valdyti stresines ir konfliktines situacijas</w:t>
            </w:r>
          </w:p>
        </w:tc>
        <w:tc>
          <w:tcPr>
            <w:tcW w:w="2885" w:type="pct"/>
          </w:tcPr>
          <w:p w:rsidR="009D3838" w:rsidRDefault="00F53AF3" w:rsidP="00814629">
            <w:pPr>
              <w:pStyle w:val="prastasistinklapis"/>
              <w:spacing w:before="0" w:beforeAutospacing="0" w:after="0" w:afterAutospacing="0"/>
              <w:rPr>
                <w:b/>
                <w:bCs/>
              </w:rPr>
            </w:pPr>
            <w:r w:rsidRPr="00DE2C90">
              <w:rPr>
                <w:b/>
                <w:bCs/>
              </w:rPr>
              <w:t>4.1.Tema. Stresas ir konfliktinės situacijos, juos įtakojantys veiksniai ir jų valdymas.</w:t>
            </w:r>
          </w:p>
          <w:p w:rsidR="00F53AF3" w:rsidRPr="00DE2C90" w:rsidRDefault="003466F9" w:rsidP="00814629">
            <w:pPr>
              <w:pStyle w:val="prastasistinklapis"/>
              <w:spacing w:before="0" w:beforeAutospacing="0" w:after="0" w:afterAutospacing="0"/>
              <w:rPr>
                <w:i/>
              </w:rPr>
            </w:pPr>
            <w:r w:rsidRPr="00DE2C90">
              <w:rPr>
                <w:bCs/>
                <w:i/>
              </w:rPr>
              <w:t>Užduoty</w:t>
            </w:r>
            <w:r w:rsidR="00F53AF3" w:rsidRPr="00DE2C90">
              <w:rPr>
                <w:bCs/>
                <w:i/>
              </w:rPr>
              <w:t>s</w:t>
            </w:r>
            <w:r w:rsidRPr="00DE2C90">
              <w:rPr>
                <w:i/>
              </w:rPr>
              <w:t>:</w:t>
            </w:r>
          </w:p>
          <w:p w:rsidR="00F53AF3" w:rsidRPr="00DE2C90" w:rsidRDefault="00F53AF3" w:rsidP="00814629">
            <w:pPr>
              <w:pStyle w:val="prastasistinklapis"/>
              <w:spacing w:before="0" w:beforeAutospacing="0" w:after="0" w:afterAutospacing="0"/>
            </w:pPr>
            <w:r w:rsidRPr="00DE2C90">
              <w:t>4.1.1. Paaiškinti psichinius</w:t>
            </w:r>
            <w:r w:rsidR="009D3838">
              <w:t xml:space="preserve"> </w:t>
            </w:r>
            <w:r w:rsidRPr="00DE2C90">
              <w:t>reiškinius ir jų rūšis, emocinių procesų įtaką bendravimui bei jų valdymo būdus.</w:t>
            </w:r>
          </w:p>
          <w:p w:rsidR="009D3838" w:rsidRDefault="00F53AF3" w:rsidP="00814629">
            <w:pPr>
              <w:pStyle w:val="prastasistinklapis"/>
              <w:spacing w:before="0" w:beforeAutospacing="0" w:after="0" w:afterAutospacing="0"/>
            </w:pPr>
            <w:r w:rsidRPr="00DE2C90">
              <w:lastRenderedPageBreak/>
              <w:t>4.1.2. Paaiškinti grupės sąvoką, grupių įvairovę, vaidmenis grupėje, grupės ir komandos skirtumus.</w:t>
            </w:r>
          </w:p>
          <w:p w:rsidR="00F53AF3" w:rsidRPr="00DE2C90" w:rsidRDefault="00F53AF3" w:rsidP="00814629">
            <w:pPr>
              <w:pStyle w:val="prastasistinklapis"/>
              <w:spacing w:before="0" w:beforeAutospacing="0" w:after="0" w:afterAutospacing="0"/>
            </w:pPr>
            <w:r w:rsidRPr="00DE2C90">
              <w:t>4.1.3. Apibūdinti narkotinių medžiagų ir</w:t>
            </w:r>
            <w:r w:rsidR="009D3838">
              <w:t xml:space="preserve"> </w:t>
            </w:r>
            <w:r w:rsidRPr="00DE2C90">
              <w:t>alkoholio poveikį ir padarinius žmogaus organizmui, identifikuoti apsvaigusius asmenis.</w:t>
            </w:r>
          </w:p>
          <w:p w:rsidR="00F53AF3" w:rsidRPr="00DE2C90" w:rsidRDefault="00F53AF3" w:rsidP="00814629">
            <w:pPr>
              <w:pStyle w:val="prastasistinklapis"/>
              <w:spacing w:before="0" w:beforeAutospacing="0" w:after="0" w:afterAutospacing="0"/>
            </w:pPr>
            <w:r w:rsidRPr="00DE2C90">
              <w:t>4.1.4. Apibūdinti stresines situacijas ir konfliktų rūšis bei priežastis, valdyti stresines ir konfliktines situacijas.</w:t>
            </w:r>
          </w:p>
          <w:p w:rsidR="00F53AF3" w:rsidRPr="00DE2C90" w:rsidRDefault="00F53AF3" w:rsidP="00814629">
            <w:pPr>
              <w:pStyle w:val="prastasistinklapis"/>
              <w:spacing w:before="0" w:beforeAutospacing="0" w:after="0" w:afterAutospacing="0"/>
            </w:pPr>
            <w:r w:rsidRPr="00DE2C90">
              <w:t>4.1.5. Nustatyti įtartino elgesio požymius ir nusakyti savo (pasieniečio) veiksmus esant tam tikrai situacijai.</w:t>
            </w:r>
          </w:p>
          <w:p w:rsidR="00F53AF3" w:rsidRPr="00DE2C90" w:rsidRDefault="00F53AF3" w:rsidP="00814629">
            <w:pPr>
              <w:pStyle w:val="prastasistinklapis"/>
              <w:spacing w:before="0" w:beforeAutospacing="0" w:after="0" w:afterAutospacing="0"/>
            </w:pPr>
            <w:r w:rsidRPr="00DE2C90">
              <w:t>4.1.6. Identifikuoti imituojamo</w:t>
            </w:r>
            <w:r w:rsidR="009D3838">
              <w:t xml:space="preserve"> </w:t>
            </w:r>
            <w:r w:rsidRPr="00DE2C90">
              <w:t>konflikto šaltinį, priežastis, suvaldyti konfliktą (konfliktinę situaciją).</w:t>
            </w:r>
          </w:p>
          <w:p w:rsidR="00F53AF3" w:rsidRPr="00DE2C90" w:rsidRDefault="00F53AF3" w:rsidP="00814629">
            <w:pPr>
              <w:pStyle w:val="prastasistinklapis"/>
              <w:spacing w:before="0" w:beforeAutospacing="0" w:after="0" w:afterAutospacing="0"/>
            </w:pPr>
            <w:r w:rsidRPr="00DE2C90">
              <w:t>4.1.7. Nustatyti netipišką elgesį, būdingą neteisėtai sieną kirtusiems asmenims.</w:t>
            </w:r>
          </w:p>
          <w:p w:rsidR="009D3838" w:rsidRDefault="00F53AF3" w:rsidP="00814629">
            <w:pPr>
              <w:pStyle w:val="prastasistinklapis"/>
              <w:spacing w:before="0" w:beforeAutospacing="0" w:after="0" w:afterAutospacing="0"/>
            </w:pPr>
            <w:r w:rsidRPr="00DE2C90">
              <w:t>4.1.8. Paaiškinti pasitikėjimo svarbą pasieniečio darbe ir apibūdint</w:t>
            </w:r>
            <w:r w:rsidR="00C93017" w:rsidRPr="00DE2C90">
              <w:t>i</w:t>
            </w:r>
            <w:r w:rsidRPr="00DE2C90">
              <w:t xml:space="preserve"> tr</w:t>
            </w:r>
            <w:r w:rsidR="00C93017" w:rsidRPr="00DE2C90">
              <w:t>i</w:t>
            </w:r>
            <w:r w:rsidRPr="00DE2C90">
              <w:t>s pasitikėjimo rūš</w:t>
            </w:r>
            <w:r w:rsidR="00C93017" w:rsidRPr="00DE2C90">
              <w:t>i</w:t>
            </w:r>
            <w:r w:rsidRPr="00DE2C90">
              <w:t>s (grėsme, žinojimu ir atpažinimu grįstas pasitikėjimas).</w:t>
            </w:r>
          </w:p>
          <w:p w:rsidR="0083158F" w:rsidRPr="00DE2C90" w:rsidRDefault="00F53AF3" w:rsidP="00814629">
            <w:pPr>
              <w:pStyle w:val="prastasistinklapis"/>
              <w:spacing w:before="0" w:beforeAutospacing="0" w:after="0" w:afterAutospacing="0"/>
            </w:pPr>
            <w:r w:rsidRPr="00DE2C90">
              <w:t>4.1.9. Paaiškinti, kokios gali būti skausmingų išgyvenimų pasekmės,</w:t>
            </w:r>
            <w:r w:rsidR="009D3838">
              <w:t xml:space="preserve"> </w:t>
            </w:r>
            <w:r w:rsidRPr="00DE2C90">
              <w:t>papasakoti apie atsigavimo po skausmingų išgyvenimų priemones, pokalbio reikšmę. Paaiškinti, kaip ir kur gauti pasieniečiui</w:t>
            </w:r>
            <w:r w:rsidR="009D3838">
              <w:t xml:space="preserve"> </w:t>
            </w:r>
            <w:r w:rsidRPr="00DE2C90">
              <w:t>reikalingą profesionalią pagalbą.</w:t>
            </w:r>
          </w:p>
        </w:tc>
        <w:tc>
          <w:tcPr>
            <w:tcW w:w="1124" w:type="pct"/>
          </w:tcPr>
          <w:p w:rsidR="0083158F" w:rsidRPr="00DE2C90" w:rsidRDefault="0083158F" w:rsidP="00814629">
            <w:r w:rsidRPr="00DE2C90">
              <w:lastRenderedPageBreak/>
              <w:t>4. Vald</w:t>
            </w:r>
            <w:r w:rsidR="003466F9" w:rsidRPr="00DE2C90">
              <w:t>o</w:t>
            </w:r>
            <w:r w:rsidRPr="00DE2C90">
              <w:t xml:space="preserve"> stresines ir konfliktines situacijas.</w:t>
            </w:r>
          </w:p>
          <w:p w:rsidR="0083158F" w:rsidRPr="00DE2C90" w:rsidRDefault="0083158F" w:rsidP="00814629">
            <w:r w:rsidRPr="00DE2C90">
              <w:rPr>
                <w:i/>
                <w:iCs/>
              </w:rPr>
              <w:t>4.1</w:t>
            </w:r>
            <w:r w:rsidR="003466F9" w:rsidRPr="00DE2C90">
              <w:rPr>
                <w:i/>
                <w:iCs/>
              </w:rPr>
              <w:t>. T</w:t>
            </w:r>
            <w:r w:rsidRPr="00DE2C90">
              <w:rPr>
                <w:i/>
                <w:iCs/>
              </w:rPr>
              <w:t>emos mokymosi</w:t>
            </w:r>
            <w:r w:rsidR="00E80D4F" w:rsidRPr="00DE2C90">
              <w:rPr>
                <w:i/>
                <w:iCs/>
              </w:rPr>
              <w:t xml:space="preserve"> rezultato </w:t>
            </w:r>
            <w:r w:rsidR="00E80D4F" w:rsidRPr="00DE2C90">
              <w:rPr>
                <w:i/>
                <w:iCs/>
              </w:rPr>
              <w:lastRenderedPageBreak/>
              <w:t xml:space="preserve">pasiekimų </w:t>
            </w:r>
            <w:r w:rsidR="006A25F5" w:rsidRPr="00DE2C90">
              <w:rPr>
                <w:i/>
                <w:iCs/>
              </w:rPr>
              <w:t>įvertinimo svoris galutinio įvertinimo metu</w:t>
            </w:r>
            <w:r w:rsidR="00E80D4F" w:rsidRPr="00DE2C90">
              <w:rPr>
                <w:i/>
                <w:iCs/>
              </w:rPr>
              <w:t xml:space="preserve"> -</w:t>
            </w:r>
            <w:r w:rsidRPr="00DE2C90">
              <w:t xml:space="preserve"> 25 </w:t>
            </w:r>
            <w:r w:rsidR="00CE528D" w:rsidRPr="00DE2C90">
              <w:rPr>
                <w:i/>
                <w:iCs/>
              </w:rPr>
              <w:t>proc.</w:t>
            </w:r>
          </w:p>
        </w:tc>
      </w:tr>
      <w:tr w:rsidR="004061E9" w:rsidRPr="00DE2C90" w:rsidTr="00F654A8">
        <w:trPr>
          <w:trHeight w:val="57"/>
        </w:trPr>
        <w:tc>
          <w:tcPr>
            <w:tcW w:w="992" w:type="pct"/>
          </w:tcPr>
          <w:p w:rsidR="004061E9" w:rsidRPr="00DE2C90" w:rsidRDefault="004061E9" w:rsidP="00814629">
            <w:r w:rsidRPr="00DE2C90">
              <w:lastRenderedPageBreak/>
              <w:t>Rekomenduojami mokymo/si metodai</w:t>
            </w:r>
          </w:p>
        </w:tc>
        <w:tc>
          <w:tcPr>
            <w:tcW w:w="4008" w:type="pct"/>
            <w:gridSpan w:val="2"/>
          </w:tcPr>
          <w:p w:rsidR="004061E9" w:rsidRPr="00DE2C90" w:rsidRDefault="004061E9" w:rsidP="00814629">
            <w:r w:rsidRPr="00DE2C90">
              <w:t xml:space="preserve">Paskaita, integruota paskaita, praktiniai užsiėmimai, video, demonstravimas, pristatymas, pavyzdžių nagrinėjimas ir analizė, diskusija, debatai, seminaras, pranešimas, imituojama situacija, praktinės užduotys, problemos sprendimas, teorinis ir praktinis testas, individualus ir grupinis darbas, </w:t>
            </w:r>
            <w:proofErr w:type="spellStart"/>
            <w:r w:rsidRPr="00DE2C90">
              <w:t>saviruoša</w:t>
            </w:r>
            <w:proofErr w:type="spellEnd"/>
            <w:r w:rsidRPr="00DE2C90">
              <w:t xml:space="preserve"> ir savikontrolė.</w:t>
            </w:r>
          </w:p>
        </w:tc>
      </w:tr>
      <w:tr w:rsidR="004061E9" w:rsidRPr="00DE2C90" w:rsidTr="00F654A8">
        <w:trPr>
          <w:trHeight w:val="57"/>
        </w:trPr>
        <w:tc>
          <w:tcPr>
            <w:tcW w:w="992" w:type="pct"/>
            <w:vMerge w:val="restart"/>
          </w:tcPr>
          <w:p w:rsidR="004061E9" w:rsidRPr="00DE2C90" w:rsidRDefault="004061E9" w:rsidP="00814629">
            <w:r w:rsidRPr="00DE2C90">
              <w:t>Materialieji ištekliai</w:t>
            </w:r>
          </w:p>
        </w:tc>
        <w:tc>
          <w:tcPr>
            <w:tcW w:w="4008" w:type="pct"/>
            <w:gridSpan w:val="2"/>
          </w:tcPr>
          <w:p w:rsidR="004061E9" w:rsidRPr="00DE2C90" w:rsidRDefault="004061E9" w:rsidP="00814629">
            <w:pPr>
              <w:rPr>
                <w:b/>
              </w:rPr>
            </w:pPr>
            <w:r w:rsidRPr="00DE2C90">
              <w:rPr>
                <w:b/>
              </w:rPr>
              <w:t>Mokymo/si medžiaga:</w:t>
            </w:r>
          </w:p>
          <w:p w:rsidR="004061E9" w:rsidRPr="00DE2C90" w:rsidRDefault="004061E9" w:rsidP="00814629">
            <w:r w:rsidRPr="00DE2C90">
              <w:t>Pasieniečio rengimo standartas.</w:t>
            </w:r>
          </w:p>
          <w:p w:rsidR="004061E9" w:rsidRPr="00DE2C90" w:rsidRDefault="004061E9" w:rsidP="00814629">
            <w:r w:rsidRPr="00DE2C90">
              <w:t>Pasieniečio modulinės profesinio mokymo programos aprašas.</w:t>
            </w:r>
          </w:p>
          <w:p w:rsidR="004061E9" w:rsidRPr="00DE2C90" w:rsidRDefault="004061E9" w:rsidP="00814629">
            <w:r w:rsidRPr="00DE2C90">
              <w:t>ES pasieniečio pirminio profesinio rengimo bendroji mokymo programa.</w:t>
            </w:r>
          </w:p>
          <w:p w:rsidR="003466F9" w:rsidRPr="00DE2C90" w:rsidRDefault="003466F9" w:rsidP="00814629">
            <w:pPr>
              <w:rPr>
                <w:b/>
                <w:bCs/>
              </w:rPr>
            </w:pPr>
            <w:r w:rsidRPr="00DE2C90">
              <w:t>Etikos ir psichologijos vadovėliai, žodynai ir pratybų sąsiuviniai.</w:t>
            </w:r>
          </w:p>
          <w:p w:rsidR="003466F9" w:rsidRPr="00DE2C90" w:rsidRDefault="003466F9" w:rsidP="00814629">
            <w:r w:rsidRPr="00DE2C90">
              <w:t>Prieiga prie internetinių puslapių.</w:t>
            </w:r>
          </w:p>
          <w:p w:rsidR="004061E9" w:rsidRPr="00DE2C90" w:rsidRDefault="004061E9" w:rsidP="00814629">
            <w:pPr>
              <w:rPr>
                <w:lang w:val="pt-BR"/>
              </w:rPr>
            </w:pPr>
            <w:r w:rsidRPr="00DE2C90">
              <w:t>Testai ir praktinės užduotys gebėjimams vertinti.</w:t>
            </w:r>
            <w:r w:rsidRPr="00DE2C90">
              <w:rPr>
                <w:lang w:val="pt-BR"/>
              </w:rPr>
              <w:t xml:space="preserve"> </w:t>
            </w:r>
          </w:p>
        </w:tc>
      </w:tr>
      <w:tr w:rsidR="004061E9" w:rsidRPr="00DE2C90" w:rsidTr="00F654A8">
        <w:trPr>
          <w:trHeight w:val="57"/>
        </w:trPr>
        <w:tc>
          <w:tcPr>
            <w:tcW w:w="992" w:type="pct"/>
            <w:vMerge/>
          </w:tcPr>
          <w:p w:rsidR="004061E9" w:rsidRPr="00DE2C90" w:rsidRDefault="004061E9" w:rsidP="00814629">
            <w:pPr>
              <w:rPr>
                <w:lang w:val="pt-BR"/>
              </w:rPr>
            </w:pPr>
          </w:p>
        </w:tc>
        <w:tc>
          <w:tcPr>
            <w:tcW w:w="4008" w:type="pct"/>
            <w:gridSpan w:val="2"/>
          </w:tcPr>
          <w:p w:rsidR="004061E9" w:rsidRPr="00DE2C90" w:rsidRDefault="004061E9" w:rsidP="00814629">
            <w:pPr>
              <w:rPr>
                <w:b/>
                <w:bCs/>
              </w:rPr>
            </w:pPr>
            <w:r w:rsidRPr="00DE2C90">
              <w:rPr>
                <w:b/>
                <w:bCs/>
              </w:rPr>
              <w:t>Mokymo/si priemonės:</w:t>
            </w:r>
          </w:p>
          <w:p w:rsidR="004061E9" w:rsidRPr="00DE2C90" w:rsidRDefault="003466F9" w:rsidP="00814629">
            <w:r w:rsidRPr="00DE2C90">
              <w:t>T</w:t>
            </w:r>
            <w:r w:rsidR="004061E9" w:rsidRPr="00DE2C90">
              <w:t>echninės priemonės mokymui iliustruoti, vizualizuoti</w:t>
            </w:r>
            <w:r w:rsidRPr="00DE2C90">
              <w:t>.</w:t>
            </w:r>
          </w:p>
        </w:tc>
      </w:tr>
      <w:tr w:rsidR="004061E9" w:rsidRPr="00DE2C90" w:rsidTr="00F654A8">
        <w:trPr>
          <w:trHeight w:val="57"/>
        </w:trPr>
        <w:tc>
          <w:tcPr>
            <w:tcW w:w="992" w:type="pct"/>
            <w:vMerge/>
          </w:tcPr>
          <w:p w:rsidR="004061E9" w:rsidRPr="00DE2C90" w:rsidRDefault="004061E9" w:rsidP="00814629"/>
        </w:tc>
        <w:tc>
          <w:tcPr>
            <w:tcW w:w="4008" w:type="pct"/>
            <w:gridSpan w:val="2"/>
          </w:tcPr>
          <w:p w:rsidR="009D3838" w:rsidRDefault="004061E9" w:rsidP="00814629">
            <w:r w:rsidRPr="00DE2C90">
              <w:rPr>
                <w:b/>
                <w:bCs/>
              </w:rPr>
              <w:t>Kiti ištekliai:</w:t>
            </w:r>
          </w:p>
          <w:p w:rsidR="004061E9" w:rsidRPr="00DE2C90" w:rsidRDefault="003466F9" w:rsidP="00814629">
            <w:r w:rsidRPr="00DE2C90">
              <w:t>Teorinio mokymo klasė.</w:t>
            </w:r>
          </w:p>
        </w:tc>
      </w:tr>
      <w:tr w:rsidR="004061E9" w:rsidRPr="00DE2C90" w:rsidTr="00F654A8">
        <w:trPr>
          <w:trHeight w:val="57"/>
        </w:trPr>
        <w:tc>
          <w:tcPr>
            <w:tcW w:w="992" w:type="pct"/>
          </w:tcPr>
          <w:p w:rsidR="004061E9" w:rsidRPr="00DE2C90" w:rsidRDefault="004061E9" w:rsidP="00814629">
            <w:r w:rsidRPr="00DE2C90">
              <w:t>Mokytojų kvalifikacija</w:t>
            </w:r>
          </w:p>
        </w:tc>
        <w:tc>
          <w:tcPr>
            <w:tcW w:w="4008" w:type="pct"/>
            <w:gridSpan w:val="2"/>
          </w:tcPr>
          <w:p w:rsidR="004061E9" w:rsidRPr="00DE2C90" w:rsidRDefault="00C72309" w:rsidP="00814629">
            <w:r w:rsidRPr="00DE2C90">
              <w:rPr>
                <w:rFonts w:eastAsia="Calibri"/>
              </w:rPr>
              <w:t>Modulį gali vesti mokytojai, turintys socialinių, humanitarinių mokslų</w:t>
            </w:r>
            <w:r w:rsidR="004355F2" w:rsidRPr="00DE2C90">
              <w:rPr>
                <w:rFonts w:eastAsia="Calibri"/>
              </w:rPr>
              <w:t xml:space="preserve"> sričių</w:t>
            </w:r>
            <w:r w:rsidRPr="00DE2C90">
              <w:rPr>
                <w:rFonts w:eastAsia="Calibri"/>
              </w:rPr>
              <w:t xml:space="preserve"> aukštąjį išsilavinimą. </w:t>
            </w:r>
          </w:p>
        </w:tc>
      </w:tr>
      <w:tr w:rsidR="004061E9" w:rsidRPr="00DE2C90" w:rsidTr="00F654A8">
        <w:trPr>
          <w:trHeight w:val="57"/>
        </w:trPr>
        <w:tc>
          <w:tcPr>
            <w:tcW w:w="992" w:type="pct"/>
          </w:tcPr>
          <w:p w:rsidR="004061E9" w:rsidRPr="00DE2C90" w:rsidRDefault="004061E9" w:rsidP="00814629">
            <w:pPr>
              <w:jc w:val="both"/>
            </w:pPr>
            <w:r w:rsidRPr="00DE2C90">
              <w:t>Modulio rengėjai</w:t>
            </w:r>
          </w:p>
        </w:tc>
        <w:tc>
          <w:tcPr>
            <w:tcW w:w="4008" w:type="pct"/>
            <w:gridSpan w:val="2"/>
          </w:tcPr>
          <w:p w:rsidR="004061E9" w:rsidRPr="00DE2C90" w:rsidRDefault="0083158F" w:rsidP="00814629">
            <w:r w:rsidRPr="00DE2C90">
              <w:t>Ž</w:t>
            </w:r>
            <w:r w:rsidR="00121380" w:rsidRPr="00DE2C90">
              <w:t>ygimantas</w:t>
            </w:r>
            <w:r w:rsidRPr="00DE2C90">
              <w:t xml:space="preserve"> </w:t>
            </w:r>
            <w:proofErr w:type="spellStart"/>
            <w:r w:rsidRPr="00DE2C90">
              <w:t>Babraitis</w:t>
            </w:r>
            <w:proofErr w:type="spellEnd"/>
            <w:r w:rsidR="003466F9" w:rsidRPr="00DE2C90">
              <w:t xml:space="preserve">, Ana </w:t>
            </w:r>
            <w:proofErr w:type="spellStart"/>
            <w:r w:rsidR="003466F9" w:rsidRPr="00DE2C90">
              <w:t>Černilova</w:t>
            </w:r>
            <w:proofErr w:type="spellEnd"/>
          </w:p>
        </w:tc>
      </w:tr>
    </w:tbl>
    <w:p w:rsidR="00CE2642" w:rsidRPr="00DE2C90" w:rsidRDefault="00CE2642" w:rsidP="00814629">
      <w:pPr>
        <w:jc w:val="both"/>
      </w:pPr>
    </w:p>
    <w:p w:rsidR="00814629" w:rsidRDefault="00814629" w:rsidP="00814629">
      <w:pPr>
        <w:rPr>
          <w:b/>
        </w:rPr>
      </w:pPr>
    </w:p>
    <w:p w:rsidR="009D3838" w:rsidRPr="00814629" w:rsidRDefault="00457C2F" w:rsidP="00B06348">
      <w:pPr>
        <w:pStyle w:val="Antrat3"/>
      </w:pPr>
      <w:bookmarkStart w:id="12" w:name="_Toc490140619"/>
      <w:r w:rsidRPr="00814629">
        <w:t xml:space="preserve">5.2.2. </w:t>
      </w:r>
      <w:r w:rsidR="001D1229" w:rsidRPr="00814629">
        <w:t xml:space="preserve">Modulio </w:t>
      </w:r>
      <w:r w:rsidR="00A147BE" w:rsidRPr="00814629">
        <w:t>„Civilinė sauga</w:t>
      </w:r>
      <w:r w:rsidR="003466F9" w:rsidRPr="00814629">
        <w:t xml:space="preserve"> ekstremalių situacijų metu</w:t>
      </w:r>
      <w:r w:rsidR="001D1229" w:rsidRPr="00814629">
        <w:t>“ aprašas</w:t>
      </w:r>
      <w:bookmarkEnd w:id="12"/>
    </w:p>
    <w:p w:rsidR="001D1229" w:rsidRPr="00225B91" w:rsidRDefault="001D1229" w:rsidP="00814629">
      <w:pPr>
        <w:jc w:val="both"/>
        <w:rPr>
          <w:bCs/>
        </w:rPr>
      </w:pPr>
    </w:p>
    <w:p w:rsidR="001D1229" w:rsidRPr="00DE2C90" w:rsidRDefault="001D1229" w:rsidP="00814629">
      <w:pPr>
        <w:jc w:val="both"/>
        <w:rPr>
          <w:i/>
          <w:iCs/>
        </w:rPr>
      </w:pPr>
      <w:r w:rsidRPr="00DE2C90">
        <w:rPr>
          <w:b/>
          <w:bCs/>
        </w:rPr>
        <w:t>Modulio paskirtis:</w:t>
      </w:r>
      <w:r w:rsidRPr="00DE2C90">
        <w:rPr>
          <w:i/>
          <w:iCs/>
        </w:rPr>
        <w:t xml:space="preserve"> </w:t>
      </w:r>
      <w:r w:rsidR="00B9275E" w:rsidRPr="00DE2C90">
        <w:t>įgyjama kompetencija veikti ekstremalių situacijų metų</w:t>
      </w:r>
      <w:r w:rsidR="0083158F" w:rsidRPr="00DE2C90">
        <w:t>.</w:t>
      </w:r>
    </w:p>
    <w:p w:rsidR="001D1229" w:rsidRPr="00DE2C90" w:rsidRDefault="001D1229" w:rsidP="00814629">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0"/>
        <w:gridCol w:w="4962"/>
        <w:gridCol w:w="3226"/>
      </w:tblGrid>
      <w:tr w:rsidR="001D1229" w:rsidRPr="00DE2C90" w:rsidTr="00E769D8">
        <w:trPr>
          <w:trHeight w:val="57"/>
        </w:trPr>
        <w:tc>
          <w:tcPr>
            <w:tcW w:w="962" w:type="pct"/>
          </w:tcPr>
          <w:p w:rsidR="001D1229" w:rsidRPr="00DE2C90" w:rsidRDefault="001D1229" w:rsidP="00814629">
            <w:r w:rsidRPr="00DE2C90">
              <w:t>Modulio pavadinimas</w:t>
            </w:r>
          </w:p>
        </w:tc>
        <w:tc>
          <w:tcPr>
            <w:tcW w:w="4038" w:type="pct"/>
            <w:gridSpan w:val="2"/>
          </w:tcPr>
          <w:p w:rsidR="001D1229" w:rsidRPr="00DE2C90" w:rsidRDefault="00A147BE" w:rsidP="00814629">
            <w:pPr>
              <w:rPr>
                <w:b/>
                <w:lang w:val="es-ES"/>
              </w:rPr>
            </w:pPr>
            <w:r w:rsidRPr="00DE2C90">
              <w:rPr>
                <w:b/>
                <w:lang w:val="es-ES"/>
              </w:rPr>
              <w:t>Civilinė sauga</w:t>
            </w:r>
            <w:r w:rsidR="00B6305A" w:rsidRPr="00DE2C90">
              <w:rPr>
                <w:b/>
                <w:lang w:val="es-ES"/>
              </w:rPr>
              <w:t xml:space="preserve"> ekstremalių situacijų metu</w:t>
            </w:r>
          </w:p>
        </w:tc>
      </w:tr>
      <w:tr w:rsidR="001D1229" w:rsidRPr="00DE2C90" w:rsidTr="00E769D8">
        <w:trPr>
          <w:trHeight w:val="57"/>
        </w:trPr>
        <w:tc>
          <w:tcPr>
            <w:tcW w:w="962" w:type="pct"/>
          </w:tcPr>
          <w:p w:rsidR="001D1229" w:rsidRPr="00DE2C90" w:rsidRDefault="001D1229" w:rsidP="00814629">
            <w:r w:rsidRPr="00DE2C90">
              <w:t>Modulio kodas</w:t>
            </w:r>
          </w:p>
        </w:tc>
        <w:tc>
          <w:tcPr>
            <w:tcW w:w="4038" w:type="pct"/>
            <w:gridSpan w:val="2"/>
          </w:tcPr>
          <w:p w:rsidR="001D1229" w:rsidRPr="00DE2C90" w:rsidRDefault="00755291" w:rsidP="00814629">
            <w:r>
              <w:t>4103239</w:t>
            </w:r>
          </w:p>
        </w:tc>
      </w:tr>
      <w:tr w:rsidR="001D1229" w:rsidRPr="00DE2C90" w:rsidTr="00E769D8">
        <w:trPr>
          <w:trHeight w:val="57"/>
        </w:trPr>
        <w:tc>
          <w:tcPr>
            <w:tcW w:w="962" w:type="pct"/>
          </w:tcPr>
          <w:p w:rsidR="001D1229" w:rsidRPr="00DE2C90" w:rsidRDefault="001D1229" w:rsidP="00814629">
            <w:r w:rsidRPr="00DE2C90">
              <w:t>LTKS lygis</w:t>
            </w:r>
          </w:p>
        </w:tc>
        <w:tc>
          <w:tcPr>
            <w:tcW w:w="4038" w:type="pct"/>
            <w:gridSpan w:val="2"/>
          </w:tcPr>
          <w:p w:rsidR="001D1229" w:rsidRPr="00DE2C90" w:rsidRDefault="00B9275E" w:rsidP="00814629">
            <w:r w:rsidRPr="00DE2C90">
              <w:t>IV</w:t>
            </w:r>
          </w:p>
        </w:tc>
      </w:tr>
      <w:tr w:rsidR="001D1229" w:rsidRPr="00DE2C90" w:rsidTr="00E769D8">
        <w:trPr>
          <w:trHeight w:val="57"/>
        </w:trPr>
        <w:tc>
          <w:tcPr>
            <w:tcW w:w="962" w:type="pct"/>
          </w:tcPr>
          <w:p w:rsidR="001D1229" w:rsidRPr="00DE2C90" w:rsidRDefault="001D1229" w:rsidP="00814629">
            <w:pPr>
              <w:ind w:right="-105"/>
            </w:pPr>
            <w:r w:rsidRPr="00DE2C90">
              <w:t>Apimtis kreditais</w:t>
            </w:r>
          </w:p>
        </w:tc>
        <w:tc>
          <w:tcPr>
            <w:tcW w:w="4038" w:type="pct"/>
            <w:gridSpan w:val="2"/>
          </w:tcPr>
          <w:p w:rsidR="001D1229" w:rsidRPr="00DE2C90" w:rsidRDefault="00A147BE" w:rsidP="00814629">
            <w:r w:rsidRPr="00DE2C90">
              <w:t>1</w:t>
            </w:r>
          </w:p>
        </w:tc>
      </w:tr>
      <w:tr w:rsidR="00B9275E" w:rsidRPr="00DE2C90" w:rsidTr="00E769D8">
        <w:trPr>
          <w:trHeight w:val="57"/>
        </w:trPr>
        <w:tc>
          <w:tcPr>
            <w:tcW w:w="962" w:type="pct"/>
          </w:tcPr>
          <w:p w:rsidR="00B9275E" w:rsidRPr="00DE2C90" w:rsidRDefault="00B9275E" w:rsidP="00814629">
            <w:r w:rsidRPr="00DE2C90">
              <w:t>Reikalingas pasirengimas mokymuisi</w:t>
            </w:r>
          </w:p>
        </w:tc>
        <w:tc>
          <w:tcPr>
            <w:tcW w:w="4038" w:type="pct"/>
            <w:gridSpan w:val="2"/>
          </w:tcPr>
          <w:p w:rsidR="00B9275E" w:rsidRPr="00DE2C90" w:rsidRDefault="003466F9" w:rsidP="00814629">
            <w:r w:rsidRPr="00DE2C90">
              <w:t>-</w:t>
            </w:r>
          </w:p>
        </w:tc>
      </w:tr>
      <w:tr w:rsidR="00B9275E" w:rsidRPr="00DE2C90" w:rsidTr="00E769D8">
        <w:trPr>
          <w:trHeight w:val="57"/>
        </w:trPr>
        <w:tc>
          <w:tcPr>
            <w:tcW w:w="962" w:type="pct"/>
          </w:tcPr>
          <w:p w:rsidR="00B9275E" w:rsidRPr="00DE2C90" w:rsidRDefault="00B9275E" w:rsidP="00814629">
            <w:r w:rsidRPr="00DE2C90">
              <w:lastRenderedPageBreak/>
              <w:t>Modulyje ugdomos bendrosios kompetencijos</w:t>
            </w:r>
          </w:p>
        </w:tc>
        <w:tc>
          <w:tcPr>
            <w:tcW w:w="4038" w:type="pct"/>
            <w:gridSpan w:val="2"/>
          </w:tcPr>
          <w:p w:rsidR="00B9275E" w:rsidRPr="00DE2C90" w:rsidRDefault="003466F9" w:rsidP="00814629">
            <w:pPr>
              <w:contextualSpacing/>
            </w:pPr>
            <w:r w:rsidRPr="00DE2C90">
              <w:t>Bendravimas gimtąja kalba. Bendravimas užsienio kalbomis. Matematiniai gebėjimai ir pagrindiniai gebėjimai mokslo ir technologijų srityse. Skaitmeninis raštingumas. Mokymasis mokytis. Socialiniai ir pilietiniai gebėjimai. Iniciatyva ir verslumas. Kultūrinis sąmoningumas ir raiška.</w:t>
            </w:r>
          </w:p>
        </w:tc>
      </w:tr>
      <w:tr w:rsidR="00B9275E" w:rsidRPr="00DE2C90" w:rsidTr="00E769D8">
        <w:trPr>
          <w:trHeight w:val="57"/>
        </w:trPr>
        <w:tc>
          <w:tcPr>
            <w:tcW w:w="962" w:type="pct"/>
          </w:tcPr>
          <w:p w:rsidR="00B9275E" w:rsidRPr="00DE2C90" w:rsidRDefault="00B9275E" w:rsidP="00814629">
            <w:pPr>
              <w:rPr>
                <w:b/>
                <w:bCs/>
                <w:i/>
                <w:iCs/>
              </w:rPr>
            </w:pPr>
            <w:r w:rsidRPr="00DE2C90">
              <w:rPr>
                <w:b/>
                <w:bCs/>
                <w:i/>
                <w:iCs/>
              </w:rPr>
              <w:t xml:space="preserve">Modulio mokymosi rezultatai </w:t>
            </w:r>
          </w:p>
        </w:tc>
        <w:tc>
          <w:tcPr>
            <w:tcW w:w="2447" w:type="pct"/>
          </w:tcPr>
          <w:p w:rsidR="00B9275E" w:rsidRPr="00DE2C90" w:rsidRDefault="00B9275E" w:rsidP="00814629">
            <w:pPr>
              <w:rPr>
                <w:b/>
                <w:bCs/>
                <w:i/>
                <w:iCs/>
                <w:lang w:val="de-DE"/>
              </w:rPr>
            </w:pPr>
            <w:proofErr w:type="spellStart"/>
            <w:r w:rsidRPr="00DE2C90">
              <w:rPr>
                <w:b/>
                <w:bCs/>
                <w:i/>
                <w:iCs/>
                <w:lang w:val="de-DE"/>
              </w:rPr>
              <w:t>Rekomenduojamas</w:t>
            </w:r>
            <w:proofErr w:type="spellEnd"/>
            <w:r w:rsidRPr="00DE2C90">
              <w:rPr>
                <w:b/>
                <w:bCs/>
                <w:i/>
                <w:iCs/>
                <w:lang w:val="de-DE"/>
              </w:rPr>
              <w:t xml:space="preserve"> </w:t>
            </w:r>
            <w:proofErr w:type="spellStart"/>
            <w:r w:rsidRPr="00DE2C90">
              <w:rPr>
                <w:b/>
                <w:bCs/>
                <w:i/>
                <w:iCs/>
                <w:lang w:val="de-DE"/>
              </w:rPr>
              <w:t>turinys</w:t>
            </w:r>
            <w:proofErr w:type="spellEnd"/>
            <w:r w:rsidRPr="00DE2C90">
              <w:rPr>
                <w:b/>
                <w:bCs/>
                <w:i/>
                <w:iCs/>
                <w:lang w:val="de-DE"/>
              </w:rPr>
              <w:t xml:space="preserve">, </w:t>
            </w:r>
            <w:proofErr w:type="spellStart"/>
            <w:r w:rsidRPr="00DE2C90">
              <w:rPr>
                <w:b/>
                <w:bCs/>
                <w:i/>
                <w:iCs/>
                <w:lang w:val="de-DE"/>
              </w:rPr>
              <w:t>reikalingas</w:t>
            </w:r>
            <w:proofErr w:type="spellEnd"/>
            <w:r w:rsidRPr="00DE2C90">
              <w:rPr>
                <w:b/>
                <w:bCs/>
                <w:i/>
                <w:iCs/>
                <w:lang w:val="de-DE"/>
              </w:rPr>
              <w:t xml:space="preserve"> </w:t>
            </w:r>
            <w:proofErr w:type="spellStart"/>
            <w:r w:rsidRPr="00DE2C90">
              <w:rPr>
                <w:b/>
                <w:bCs/>
                <w:i/>
                <w:iCs/>
                <w:lang w:val="de-DE"/>
              </w:rPr>
              <w:t>rezultatams</w:t>
            </w:r>
            <w:proofErr w:type="spellEnd"/>
            <w:r w:rsidRPr="00DE2C90">
              <w:rPr>
                <w:b/>
                <w:bCs/>
                <w:i/>
                <w:iCs/>
                <w:lang w:val="de-DE"/>
              </w:rPr>
              <w:t xml:space="preserve"> </w:t>
            </w:r>
            <w:proofErr w:type="spellStart"/>
            <w:r w:rsidRPr="00DE2C90">
              <w:rPr>
                <w:b/>
                <w:bCs/>
                <w:i/>
                <w:iCs/>
                <w:lang w:val="de-DE"/>
              </w:rPr>
              <w:t>pasiekti</w:t>
            </w:r>
            <w:proofErr w:type="spellEnd"/>
          </w:p>
        </w:tc>
        <w:tc>
          <w:tcPr>
            <w:tcW w:w="1591" w:type="pct"/>
          </w:tcPr>
          <w:p w:rsidR="00B9275E" w:rsidRPr="00DE2C90" w:rsidRDefault="00B9275E" w:rsidP="00814629">
            <w:pPr>
              <w:rPr>
                <w:b/>
                <w:bCs/>
                <w:i/>
                <w:iCs/>
              </w:rPr>
            </w:pPr>
            <w:r w:rsidRPr="00DE2C90">
              <w:rPr>
                <w:b/>
                <w:bCs/>
                <w:i/>
                <w:iCs/>
              </w:rPr>
              <w:t>Mokymosi pasiekimų</w:t>
            </w:r>
            <w:r w:rsidR="00AA0C4A">
              <w:rPr>
                <w:b/>
                <w:bCs/>
                <w:i/>
                <w:iCs/>
              </w:rPr>
              <w:t xml:space="preserve"> </w:t>
            </w:r>
            <w:r w:rsidRPr="00DE2C90">
              <w:rPr>
                <w:b/>
                <w:bCs/>
                <w:i/>
                <w:iCs/>
              </w:rPr>
              <w:t xml:space="preserve">įvertinimo kriterijai </w:t>
            </w:r>
          </w:p>
        </w:tc>
      </w:tr>
      <w:tr w:rsidR="0083158F" w:rsidRPr="00DE2C90" w:rsidTr="00E769D8">
        <w:trPr>
          <w:trHeight w:val="57"/>
        </w:trPr>
        <w:tc>
          <w:tcPr>
            <w:tcW w:w="962" w:type="pct"/>
          </w:tcPr>
          <w:p w:rsidR="0083158F" w:rsidRPr="00DE2C90" w:rsidRDefault="0083158F" w:rsidP="00814629">
            <w:r w:rsidRPr="00DE2C90">
              <w:t>1.</w:t>
            </w:r>
            <w:r w:rsidR="00D96ECC" w:rsidRPr="00DE2C90">
              <w:t xml:space="preserve"> Apibūdinti </w:t>
            </w:r>
            <w:r w:rsidRPr="00DE2C90">
              <w:t>teisės aktus, reg</w:t>
            </w:r>
            <w:r w:rsidR="00CE528D" w:rsidRPr="00DE2C90">
              <w:t>lamen</w:t>
            </w:r>
            <w:r w:rsidR="00E769D8" w:rsidRPr="00E769D8">
              <w:rPr>
                <w:b/>
                <w:i/>
              </w:rPr>
              <w:softHyphen/>
            </w:r>
            <w:r w:rsidR="00CE528D" w:rsidRPr="00DE2C90">
              <w:t>tuo</w:t>
            </w:r>
            <w:r w:rsidRPr="00DE2C90">
              <w:t>jančius civilinę saugą.</w:t>
            </w:r>
          </w:p>
        </w:tc>
        <w:tc>
          <w:tcPr>
            <w:tcW w:w="2447" w:type="pct"/>
          </w:tcPr>
          <w:p w:rsidR="0083158F" w:rsidRPr="00DE2C90" w:rsidRDefault="0083158F" w:rsidP="00814629">
            <w:r w:rsidRPr="00DE2C90">
              <w:rPr>
                <w:b/>
                <w:bCs/>
              </w:rPr>
              <w:t>1.1. Tema. Teisės aktai, reglamentuojantys civilinę saugą.</w:t>
            </w:r>
          </w:p>
          <w:p w:rsidR="0083158F" w:rsidRPr="00DE2C90" w:rsidRDefault="0083158F" w:rsidP="00814629">
            <w:r w:rsidRPr="00DE2C90">
              <w:rPr>
                <w:i/>
                <w:iCs/>
              </w:rPr>
              <w:t>Užduotis</w:t>
            </w:r>
            <w:r w:rsidRPr="00DE2C90">
              <w:t>:</w:t>
            </w:r>
          </w:p>
          <w:p w:rsidR="0083158F" w:rsidRPr="00DE2C90" w:rsidRDefault="0083158F" w:rsidP="00814629">
            <w:r w:rsidRPr="00DE2C90">
              <w:t xml:space="preserve">1.1.1. </w:t>
            </w:r>
            <w:r w:rsidR="00D96ECC" w:rsidRPr="00DE2C90">
              <w:t>apibūdin</w:t>
            </w:r>
            <w:r w:rsidRPr="00DE2C90">
              <w:t>ti teisės aktus, reglamentuojančius civilinę saugą.</w:t>
            </w:r>
          </w:p>
        </w:tc>
        <w:tc>
          <w:tcPr>
            <w:tcW w:w="1591" w:type="pct"/>
          </w:tcPr>
          <w:p w:rsidR="0083158F" w:rsidRPr="00DE2C90" w:rsidRDefault="00D96ECC" w:rsidP="00814629">
            <w:r w:rsidRPr="00DE2C90">
              <w:t>Apibūdina</w:t>
            </w:r>
            <w:r w:rsidR="0083158F" w:rsidRPr="00DE2C90">
              <w:t xml:space="preserve"> teisės aktus, reglamentuojančius civilinę saugą.</w:t>
            </w:r>
          </w:p>
        </w:tc>
      </w:tr>
      <w:tr w:rsidR="005D39E9" w:rsidRPr="00DE2C90" w:rsidTr="00E769D8">
        <w:trPr>
          <w:trHeight w:val="57"/>
        </w:trPr>
        <w:tc>
          <w:tcPr>
            <w:tcW w:w="962" w:type="pct"/>
          </w:tcPr>
          <w:p w:rsidR="005D39E9" w:rsidRPr="00DE2C90" w:rsidRDefault="00D96ECC" w:rsidP="00814629">
            <w:r w:rsidRPr="00DE2C90">
              <w:t>2</w:t>
            </w:r>
            <w:r w:rsidR="005D39E9" w:rsidRPr="00DE2C90">
              <w:t xml:space="preserve">. </w:t>
            </w:r>
            <w:r w:rsidRPr="00DE2C90">
              <w:t>Apibūdinti</w:t>
            </w:r>
            <w:r w:rsidR="005D39E9" w:rsidRPr="00DE2C90">
              <w:t xml:space="preserve"> radiacinės saugos principus ir atominių elektrinių avarijų pavojų.</w:t>
            </w:r>
          </w:p>
        </w:tc>
        <w:tc>
          <w:tcPr>
            <w:tcW w:w="2447" w:type="pct"/>
          </w:tcPr>
          <w:p w:rsidR="005D39E9" w:rsidRPr="00DE2C90" w:rsidRDefault="006053EB" w:rsidP="00814629">
            <w:r w:rsidRPr="00DE2C90">
              <w:rPr>
                <w:b/>
                <w:bCs/>
              </w:rPr>
              <w:t>2</w:t>
            </w:r>
            <w:r w:rsidR="005D39E9" w:rsidRPr="00DE2C90">
              <w:rPr>
                <w:b/>
                <w:bCs/>
              </w:rPr>
              <w:t>.1. Tema. Radiacinė sauga. Atominės elektrinės.</w:t>
            </w:r>
          </w:p>
          <w:p w:rsidR="005D39E9" w:rsidRPr="00DE2C90" w:rsidRDefault="005D39E9" w:rsidP="00814629">
            <w:r w:rsidRPr="00DE2C90">
              <w:rPr>
                <w:i/>
                <w:iCs/>
              </w:rPr>
              <w:t>Užduotys</w:t>
            </w:r>
            <w:r w:rsidRPr="00DE2C90">
              <w:t>:</w:t>
            </w:r>
          </w:p>
          <w:p w:rsidR="005D39E9" w:rsidRPr="00DE2C90" w:rsidRDefault="006053EB" w:rsidP="00814629">
            <w:r w:rsidRPr="00DE2C90">
              <w:t>2</w:t>
            </w:r>
            <w:r w:rsidR="005D39E9" w:rsidRPr="00DE2C90">
              <w:t>.1.1. žinoti radiacinės saugos principus;</w:t>
            </w:r>
          </w:p>
          <w:p w:rsidR="005D39E9" w:rsidRPr="00DE2C90" w:rsidRDefault="006053EB" w:rsidP="00814629">
            <w:r w:rsidRPr="00DE2C90">
              <w:t>2</w:t>
            </w:r>
            <w:r w:rsidR="005D39E9" w:rsidRPr="00DE2C90">
              <w:t>.1.2. suprasti atominių elektrinių avarijų pavojų ir jų poveikį aplinkai ir žmogui; atominių elektrinių avarijų klasifikaciją.</w:t>
            </w:r>
          </w:p>
        </w:tc>
        <w:tc>
          <w:tcPr>
            <w:tcW w:w="1591" w:type="pct"/>
          </w:tcPr>
          <w:p w:rsidR="005D39E9" w:rsidRPr="00DE2C90" w:rsidRDefault="00D96ECC" w:rsidP="00814629">
            <w:r w:rsidRPr="00DE2C90">
              <w:t>Apibūdina</w:t>
            </w:r>
            <w:r w:rsidR="005558E0" w:rsidRPr="00DE2C90">
              <w:t xml:space="preserve"> </w:t>
            </w:r>
            <w:r w:rsidR="005D39E9" w:rsidRPr="00DE2C90">
              <w:t>radiacinės saugos principus ir atominių elektrinių avarijų pavojų.</w:t>
            </w:r>
          </w:p>
          <w:p w:rsidR="005D39E9" w:rsidRPr="00DE2C90" w:rsidRDefault="00D96ECC" w:rsidP="00814629">
            <w:r w:rsidRPr="00DE2C90">
              <w:rPr>
                <w:i/>
                <w:iCs/>
              </w:rPr>
              <w:t>2</w:t>
            </w:r>
            <w:r w:rsidR="005D39E9" w:rsidRPr="00DE2C90">
              <w:rPr>
                <w:i/>
                <w:iCs/>
              </w:rPr>
              <w:t>.</w:t>
            </w:r>
            <w:r w:rsidRPr="00DE2C90">
              <w:rPr>
                <w:i/>
                <w:iCs/>
              </w:rPr>
              <w:t>1.</w:t>
            </w:r>
            <w:r w:rsidR="005D39E9" w:rsidRPr="00DE2C90">
              <w:rPr>
                <w:i/>
                <w:iCs/>
              </w:rPr>
              <w:t xml:space="preserve"> Temos mokymosi rezultato pasiekimų įvertinimo </w:t>
            </w:r>
            <w:r w:rsidR="007B5135" w:rsidRPr="00DE2C90">
              <w:rPr>
                <w:i/>
                <w:iCs/>
              </w:rPr>
              <w:t>svoris galutinio įvertinimo metu -</w:t>
            </w:r>
            <w:r w:rsidR="005D39E9" w:rsidRPr="00DE2C90">
              <w:rPr>
                <w:i/>
                <w:iCs/>
              </w:rPr>
              <w:t xml:space="preserve"> 10 proc.</w:t>
            </w:r>
          </w:p>
        </w:tc>
      </w:tr>
      <w:tr w:rsidR="005D39E9" w:rsidRPr="00DE2C90" w:rsidTr="00E769D8">
        <w:trPr>
          <w:trHeight w:val="57"/>
        </w:trPr>
        <w:tc>
          <w:tcPr>
            <w:tcW w:w="962" w:type="pct"/>
          </w:tcPr>
          <w:p w:rsidR="005D39E9" w:rsidRPr="00DE2C90" w:rsidRDefault="00D96ECC" w:rsidP="00814629">
            <w:r w:rsidRPr="00DE2C90">
              <w:t>3</w:t>
            </w:r>
            <w:r w:rsidR="005D39E9" w:rsidRPr="00DE2C90">
              <w:t xml:space="preserve">. </w:t>
            </w:r>
            <w:r w:rsidR="006A25F5" w:rsidRPr="00DE2C90">
              <w:t>Apibūdinti masinio naikinimo ginklus,</w:t>
            </w:r>
            <w:r w:rsidR="005D39E9" w:rsidRPr="00DE2C90">
              <w:t xml:space="preserve"> jų keliamą pavojų.</w:t>
            </w:r>
          </w:p>
        </w:tc>
        <w:tc>
          <w:tcPr>
            <w:tcW w:w="2447" w:type="pct"/>
          </w:tcPr>
          <w:p w:rsidR="005D39E9" w:rsidRPr="00DE2C90" w:rsidRDefault="006053EB" w:rsidP="00814629">
            <w:r w:rsidRPr="00DE2C90">
              <w:rPr>
                <w:b/>
                <w:bCs/>
              </w:rPr>
              <w:t>3</w:t>
            </w:r>
            <w:r w:rsidR="005D39E9" w:rsidRPr="00DE2C90">
              <w:rPr>
                <w:b/>
                <w:bCs/>
              </w:rPr>
              <w:t>.1. Tema. Masinio naikinimo ginklai, jų charakteristikos ir klasifikacija. Masinio naikinimo ginklų keliamas pavojus ir panaudojimo požymiai.</w:t>
            </w:r>
          </w:p>
          <w:p w:rsidR="005D39E9" w:rsidRPr="00DE2C90" w:rsidRDefault="005D39E9" w:rsidP="00814629">
            <w:r w:rsidRPr="00DE2C90">
              <w:rPr>
                <w:i/>
                <w:iCs/>
              </w:rPr>
              <w:t>Užduotys</w:t>
            </w:r>
            <w:r w:rsidRPr="00DE2C90">
              <w:t>:</w:t>
            </w:r>
          </w:p>
          <w:p w:rsidR="006A25F5" w:rsidRPr="00DE2C90" w:rsidRDefault="006053EB" w:rsidP="00814629">
            <w:r w:rsidRPr="00DE2C90">
              <w:t>3</w:t>
            </w:r>
            <w:r w:rsidR="005D39E9" w:rsidRPr="00DE2C90">
              <w:t xml:space="preserve">.1.1. </w:t>
            </w:r>
            <w:r w:rsidR="006A25F5" w:rsidRPr="00DE2C90">
              <w:t>žinoti naujausius masinio naikinimo ginklus;</w:t>
            </w:r>
          </w:p>
          <w:p w:rsidR="005D39E9" w:rsidRPr="00DE2C90" w:rsidRDefault="006053EB" w:rsidP="00814629">
            <w:r w:rsidRPr="00DE2C90">
              <w:t>3</w:t>
            </w:r>
            <w:r w:rsidR="005D39E9" w:rsidRPr="00DE2C90">
              <w:t>.1.2.</w:t>
            </w:r>
            <w:r w:rsidR="006A25F5" w:rsidRPr="00DE2C90">
              <w:t xml:space="preserve"> apibūdinti masinio naikinimo ginklus, jų charakteristikas ir klasifikaciją, jų keliamą pavojų ir panaudojimo požymius.</w:t>
            </w:r>
          </w:p>
        </w:tc>
        <w:tc>
          <w:tcPr>
            <w:tcW w:w="1591" w:type="pct"/>
          </w:tcPr>
          <w:p w:rsidR="005D39E9" w:rsidRPr="00DE2C90" w:rsidRDefault="006A25F5" w:rsidP="00814629">
            <w:r w:rsidRPr="00DE2C90">
              <w:t>Apibūdina</w:t>
            </w:r>
            <w:r w:rsidR="005D39E9" w:rsidRPr="00DE2C90">
              <w:t xml:space="preserve"> masinio naikinimo ginklus, jų keliamą pavojų, panaudojimo požymius.</w:t>
            </w:r>
          </w:p>
          <w:p w:rsidR="005D39E9" w:rsidRPr="00DE2C90" w:rsidRDefault="00D96ECC" w:rsidP="00814629">
            <w:r w:rsidRPr="00DE2C90">
              <w:rPr>
                <w:i/>
                <w:iCs/>
              </w:rPr>
              <w:t>3</w:t>
            </w:r>
            <w:r w:rsidR="005D39E9" w:rsidRPr="00DE2C90">
              <w:rPr>
                <w:i/>
                <w:iCs/>
              </w:rPr>
              <w:t>.</w:t>
            </w:r>
            <w:r w:rsidR="005558E0" w:rsidRPr="00DE2C90">
              <w:rPr>
                <w:i/>
                <w:iCs/>
              </w:rPr>
              <w:t xml:space="preserve">1. </w:t>
            </w:r>
            <w:r w:rsidR="005D39E9" w:rsidRPr="00DE2C90">
              <w:rPr>
                <w:i/>
                <w:iCs/>
              </w:rPr>
              <w:t>Temos mokymosi rezultato pasiekimų įvertinimo svoris galutinio įvertinimo metu</w:t>
            </w:r>
            <w:r w:rsidR="007B5135" w:rsidRPr="00DE2C90">
              <w:rPr>
                <w:i/>
                <w:iCs/>
              </w:rPr>
              <w:t xml:space="preserve"> -</w:t>
            </w:r>
            <w:r w:rsidR="005D39E9" w:rsidRPr="00DE2C90">
              <w:rPr>
                <w:i/>
                <w:iCs/>
              </w:rPr>
              <w:t xml:space="preserve"> 20 proc.</w:t>
            </w:r>
          </w:p>
        </w:tc>
      </w:tr>
      <w:tr w:rsidR="00D96ECC" w:rsidRPr="00DE2C90" w:rsidTr="00E769D8">
        <w:trPr>
          <w:trHeight w:val="57"/>
        </w:trPr>
        <w:tc>
          <w:tcPr>
            <w:tcW w:w="962" w:type="pct"/>
          </w:tcPr>
          <w:p w:rsidR="00D96ECC" w:rsidRPr="00DE2C90" w:rsidRDefault="00D96ECC" w:rsidP="00814629">
            <w:r w:rsidRPr="00DE2C90">
              <w:t>4. Išmanyti civilinės saugos ir gelbėjimo sistemos pagrindus bei struktūrą, veikti pagal civilinės saugos signalus.</w:t>
            </w:r>
          </w:p>
        </w:tc>
        <w:tc>
          <w:tcPr>
            <w:tcW w:w="2447" w:type="pct"/>
          </w:tcPr>
          <w:p w:rsidR="00D96ECC" w:rsidRPr="00DE2C90" w:rsidRDefault="006053EB" w:rsidP="00814629">
            <w:r w:rsidRPr="00DE2C90">
              <w:rPr>
                <w:b/>
                <w:bCs/>
              </w:rPr>
              <w:t>4</w:t>
            </w:r>
            <w:r w:rsidR="00D96ECC" w:rsidRPr="00DE2C90">
              <w:rPr>
                <w:b/>
                <w:bCs/>
              </w:rPr>
              <w:t>.1. Tema</w:t>
            </w:r>
            <w:r w:rsidR="00D96ECC" w:rsidRPr="00DE2C90">
              <w:t xml:space="preserve">. </w:t>
            </w:r>
            <w:r w:rsidR="00D96ECC" w:rsidRPr="00DE2C90">
              <w:rPr>
                <w:b/>
              </w:rPr>
              <w:t>Civilinės saugos ir</w:t>
            </w:r>
            <w:r w:rsidR="00D96ECC" w:rsidRPr="00DE2C90">
              <w:t xml:space="preserve"> </w:t>
            </w:r>
            <w:r w:rsidR="00D96ECC" w:rsidRPr="00DE2C90">
              <w:rPr>
                <w:b/>
                <w:bCs/>
              </w:rPr>
              <w:t>gelbėjimo sistemos pagrindai bei struktūra. Civilinės saugos signalai.</w:t>
            </w:r>
          </w:p>
          <w:p w:rsidR="00D96ECC" w:rsidRPr="00DE2C90" w:rsidRDefault="00D96ECC" w:rsidP="00814629">
            <w:r w:rsidRPr="00DE2C90">
              <w:rPr>
                <w:i/>
                <w:iCs/>
              </w:rPr>
              <w:t>Užduotys:</w:t>
            </w:r>
          </w:p>
          <w:p w:rsidR="00D96ECC" w:rsidRPr="00DE2C90" w:rsidRDefault="006053EB" w:rsidP="00814629">
            <w:r w:rsidRPr="00DE2C90">
              <w:t>4</w:t>
            </w:r>
            <w:r w:rsidR="00D96ECC" w:rsidRPr="00DE2C90">
              <w:t>.1.1. apibūdinti civilinės saugos ir gelbėjimo sistemos pagrindus bei struktūrą;</w:t>
            </w:r>
          </w:p>
          <w:p w:rsidR="00D96ECC" w:rsidRPr="00DE2C90" w:rsidRDefault="006053EB" w:rsidP="00814629">
            <w:r w:rsidRPr="00DE2C90">
              <w:t>4</w:t>
            </w:r>
            <w:r w:rsidR="00D96ECC" w:rsidRPr="00DE2C90">
              <w:t>.1.2. veikti pagal civilinės saugos signalus.</w:t>
            </w:r>
          </w:p>
        </w:tc>
        <w:tc>
          <w:tcPr>
            <w:tcW w:w="1591" w:type="pct"/>
          </w:tcPr>
          <w:p w:rsidR="00D96ECC" w:rsidRPr="00DE2C90" w:rsidRDefault="00D96ECC" w:rsidP="00814629">
            <w:r w:rsidRPr="00DE2C90">
              <w:t>Išmano civilinės saugos ir gelbėjimo sistemos pagrindus bei struktūrą, civilinės saugos signalus ir veikia pagal juos.</w:t>
            </w:r>
          </w:p>
          <w:p w:rsidR="00D96ECC" w:rsidRPr="00DE2C90" w:rsidRDefault="00D96ECC" w:rsidP="00814629">
            <w:r w:rsidRPr="00DE2C90">
              <w:rPr>
                <w:i/>
                <w:iCs/>
              </w:rPr>
              <w:t>4.1. Temos mokymosi rezultato pasiekimų įvertinimo svoris galutinio įvertinimo metu - 10 proc.</w:t>
            </w:r>
          </w:p>
        </w:tc>
      </w:tr>
      <w:tr w:rsidR="00D96ECC" w:rsidRPr="00DE2C90" w:rsidTr="00E769D8">
        <w:trPr>
          <w:trHeight w:val="57"/>
        </w:trPr>
        <w:tc>
          <w:tcPr>
            <w:tcW w:w="962" w:type="pct"/>
          </w:tcPr>
          <w:p w:rsidR="00D96ECC" w:rsidRPr="00DE2C90" w:rsidRDefault="00D96ECC" w:rsidP="00814629">
            <w:r w:rsidRPr="00DE2C90">
              <w:t>5. Veikti ekstremalioje situacijoje, galinčioje kilti pasieniečiui atliekant savo funkcijas.</w:t>
            </w:r>
          </w:p>
        </w:tc>
        <w:tc>
          <w:tcPr>
            <w:tcW w:w="2447" w:type="pct"/>
          </w:tcPr>
          <w:p w:rsidR="00D96ECC" w:rsidRPr="00DE2C90" w:rsidRDefault="00D96ECC" w:rsidP="00814629">
            <w:r w:rsidRPr="00DE2C90">
              <w:rPr>
                <w:b/>
                <w:bCs/>
              </w:rPr>
              <w:t>5.1. Tema. Ekstremalios situacijos, galinčios kilti pasieniečiui atliekant savo funkcijas.</w:t>
            </w:r>
          </w:p>
          <w:p w:rsidR="00D96ECC" w:rsidRPr="00DE2C90" w:rsidRDefault="00D96ECC" w:rsidP="00814629">
            <w:r w:rsidRPr="00DE2C90">
              <w:rPr>
                <w:i/>
                <w:iCs/>
              </w:rPr>
              <w:t>Užduotys</w:t>
            </w:r>
            <w:r w:rsidRPr="00DE2C90">
              <w:t>:</w:t>
            </w:r>
          </w:p>
          <w:p w:rsidR="00D96ECC" w:rsidRPr="00DE2C90" w:rsidRDefault="00D96ECC" w:rsidP="00814629">
            <w:r w:rsidRPr="00DE2C90">
              <w:t>5.1.1. išvardinti ekstremalias situacijas, galinčias kilti pasieniečiui atliekant savo funkcijas;</w:t>
            </w:r>
          </w:p>
          <w:p w:rsidR="00D96ECC" w:rsidRPr="00DE2C90" w:rsidRDefault="00D96ECC" w:rsidP="00814629">
            <w:r w:rsidRPr="00DE2C90">
              <w:t>5.1.2. demonstruoti veiksmus tokių situacijų užkardymo ar padarinių likvidavimo metu;</w:t>
            </w:r>
          </w:p>
          <w:p w:rsidR="00D96ECC" w:rsidRPr="00DE2C90" w:rsidRDefault="00D96ECC" w:rsidP="00814629">
            <w:r w:rsidRPr="00DE2C90">
              <w:t>5.1.3. demonstruoti veiksmus aptikus ginklus, šaudmenis, sprogmenis, radioaktyvias medžiagas ir kitus pavojų keliančius ribotos civilinės apyvartos daiktus.</w:t>
            </w:r>
          </w:p>
        </w:tc>
        <w:tc>
          <w:tcPr>
            <w:tcW w:w="1591" w:type="pct"/>
          </w:tcPr>
          <w:p w:rsidR="00D96ECC" w:rsidRPr="00DE2C90" w:rsidRDefault="00D96ECC" w:rsidP="00814629">
            <w:r w:rsidRPr="00DE2C90">
              <w:t>Veikia ekstremalioje situacijoje, galinčioje kilti pasieniečiui atliekant savo funkcijas. Demonstruoja veiksmus tokių situacijų užkardymo ar padarinių likvidavimo metu.</w:t>
            </w:r>
          </w:p>
          <w:p w:rsidR="00D96ECC" w:rsidRPr="00DE2C90" w:rsidRDefault="00D96ECC" w:rsidP="00814629">
            <w:r w:rsidRPr="00DE2C90">
              <w:rPr>
                <w:i/>
                <w:iCs/>
              </w:rPr>
              <w:t>5.1.</w:t>
            </w:r>
            <w:r w:rsidR="009D3838">
              <w:rPr>
                <w:i/>
                <w:iCs/>
              </w:rPr>
              <w:t xml:space="preserve"> </w:t>
            </w:r>
            <w:r w:rsidRPr="00DE2C90">
              <w:rPr>
                <w:i/>
                <w:iCs/>
              </w:rPr>
              <w:t>Temos mokymosi rezultato pasiekimų įvertinimo svoris galutinio įvertinimo metu - 35 proc.</w:t>
            </w:r>
          </w:p>
        </w:tc>
      </w:tr>
      <w:tr w:rsidR="00D96ECC" w:rsidRPr="00DE2C90" w:rsidTr="00E769D8">
        <w:trPr>
          <w:trHeight w:val="57"/>
        </w:trPr>
        <w:tc>
          <w:tcPr>
            <w:tcW w:w="962" w:type="pct"/>
          </w:tcPr>
          <w:p w:rsidR="00D96ECC" w:rsidRPr="00DE2C90" w:rsidRDefault="00D96ECC" w:rsidP="00814629">
            <w:r w:rsidRPr="00DE2C90">
              <w:t>6. Veikti kilus gaisrui.</w:t>
            </w:r>
          </w:p>
        </w:tc>
        <w:tc>
          <w:tcPr>
            <w:tcW w:w="2447" w:type="pct"/>
          </w:tcPr>
          <w:p w:rsidR="00D96ECC" w:rsidRPr="00DE2C90" w:rsidRDefault="00D96ECC" w:rsidP="00814629">
            <w:r w:rsidRPr="00DE2C90">
              <w:rPr>
                <w:b/>
                <w:bCs/>
              </w:rPr>
              <w:t>6.1. Tema. Gaisrai, jų priežastys ir profilaktika.</w:t>
            </w:r>
          </w:p>
          <w:p w:rsidR="00D96ECC" w:rsidRPr="00DE2C90" w:rsidRDefault="00D96ECC" w:rsidP="00814629">
            <w:r w:rsidRPr="00DE2C90">
              <w:rPr>
                <w:i/>
                <w:iCs/>
              </w:rPr>
              <w:t>Užduotys:</w:t>
            </w:r>
          </w:p>
          <w:p w:rsidR="00D96ECC" w:rsidRPr="00DE2C90" w:rsidRDefault="00D96ECC" w:rsidP="00814629">
            <w:r w:rsidRPr="00DE2C90">
              <w:t>6.1.1. išvardinti gaisrų priežastis ir gaisrų profilaktiką, tinkamai naudoti paprasčiausias gaisrų gesinimo priemones;</w:t>
            </w:r>
          </w:p>
          <w:p w:rsidR="00D96ECC" w:rsidRPr="00DE2C90" w:rsidRDefault="00D96ECC" w:rsidP="00814629">
            <w:r w:rsidRPr="00DE2C90">
              <w:lastRenderedPageBreak/>
              <w:t xml:space="preserve">6.1.2. evakuotis gaisro metu. </w:t>
            </w:r>
          </w:p>
        </w:tc>
        <w:tc>
          <w:tcPr>
            <w:tcW w:w="1591" w:type="pct"/>
          </w:tcPr>
          <w:p w:rsidR="00D96ECC" w:rsidRPr="00DE2C90" w:rsidRDefault="00D96ECC" w:rsidP="00814629">
            <w:r w:rsidRPr="00DE2C90">
              <w:lastRenderedPageBreak/>
              <w:t>Veikia kilus gaisrui. Tinkamai naudoja paprasčiausias gaisrų gesinimo priemones.</w:t>
            </w:r>
          </w:p>
          <w:p w:rsidR="00D96ECC" w:rsidRPr="00DE2C90" w:rsidRDefault="00D96ECC" w:rsidP="00814629">
            <w:r w:rsidRPr="00DE2C90">
              <w:rPr>
                <w:i/>
                <w:iCs/>
              </w:rPr>
              <w:t>6.1.</w:t>
            </w:r>
            <w:r w:rsidR="009D3838">
              <w:rPr>
                <w:i/>
                <w:iCs/>
              </w:rPr>
              <w:t xml:space="preserve"> </w:t>
            </w:r>
            <w:r w:rsidRPr="00DE2C90">
              <w:rPr>
                <w:i/>
                <w:iCs/>
              </w:rPr>
              <w:t xml:space="preserve">Temos mokymosi rezultato pasiekimų įvertinimo svoris galutinio įvertinimo metu - 5 </w:t>
            </w:r>
            <w:r w:rsidRPr="00DE2C90">
              <w:rPr>
                <w:i/>
                <w:iCs/>
              </w:rPr>
              <w:lastRenderedPageBreak/>
              <w:t>proc.</w:t>
            </w:r>
          </w:p>
        </w:tc>
      </w:tr>
      <w:tr w:rsidR="00D96ECC" w:rsidRPr="00DE2C90" w:rsidTr="00E769D8">
        <w:trPr>
          <w:trHeight w:val="57"/>
        </w:trPr>
        <w:tc>
          <w:tcPr>
            <w:tcW w:w="962" w:type="pct"/>
          </w:tcPr>
          <w:p w:rsidR="00D96ECC" w:rsidRPr="00DE2C90" w:rsidRDefault="00D96ECC" w:rsidP="00814629">
            <w:r w:rsidRPr="00DE2C90">
              <w:lastRenderedPageBreak/>
              <w:t>7. Naudoti asmeninio saugumo ir kolektyvines apsaugos priemonėmis.</w:t>
            </w:r>
          </w:p>
        </w:tc>
        <w:tc>
          <w:tcPr>
            <w:tcW w:w="2447" w:type="pct"/>
          </w:tcPr>
          <w:p w:rsidR="00D96ECC" w:rsidRPr="00DE2C90" w:rsidRDefault="00D96ECC" w:rsidP="00814629">
            <w:r w:rsidRPr="00DE2C90">
              <w:rPr>
                <w:b/>
                <w:bCs/>
              </w:rPr>
              <w:t>7.1. Tema. Asmeninio saugumo priemonės ir kolektyvinės apsaugos priemonės.</w:t>
            </w:r>
          </w:p>
          <w:p w:rsidR="00D96ECC" w:rsidRPr="00DE2C90" w:rsidRDefault="00D96ECC" w:rsidP="00814629">
            <w:r w:rsidRPr="00DE2C90">
              <w:rPr>
                <w:i/>
                <w:iCs/>
              </w:rPr>
              <w:t>Užduotys</w:t>
            </w:r>
            <w:r w:rsidRPr="00DE2C90">
              <w:t>:</w:t>
            </w:r>
          </w:p>
          <w:p w:rsidR="00D96ECC" w:rsidRPr="00DE2C90" w:rsidRDefault="00D96ECC" w:rsidP="00814629">
            <w:r w:rsidRPr="00DE2C90">
              <w:t>7.1.1. mokėti naudotis asmeninio saugumo priemonėmis;</w:t>
            </w:r>
          </w:p>
          <w:p w:rsidR="00D96ECC" w:rsidRPr="00DE2C90" w:rsidRDefault="00D96ECC" w:rsidP="00814629">
            <w:r w:rsidRPr="00DE2C90">
              <w:t>7.1.2. žinoti kolektyvinių apsaugos priemonių klasifikaciją bei mokėti tinkamai jomis naudotis.</w:t>
            </w:r>
          </w:p>
        </w:tc>
        <w:tc>
          <w:tcPr>
            <w:tcW w:w="1591" w:type="pct"/>
          </w:tcPr>
          <w:p w:rsidR="009D3838" w:rsidRDefault="00D96ECC" w:rsidP="00814629">
            <w:r w:rsidRPr="00DE2C90">
              <w:t>Tinkamai naudoja asmeninio saugumo ir kolektyvines apsaugos priemones.</w:t>
            </w:r>
          </w:p>
          <w:p w:rsidR="00D96ECC" w:rsidRPr="00DE2C90" w:rsidRDefault="00D96ECC" w:rsidP="00814629">
            <w:r w:rsidRPr="00DE2C90">
              <w:rPr>
                <w:i/>
                <w:iCs/>
              </w:rPr>
              <w:t>7.1. Temos mokymosi rezultato pasiekimų įvertinimo svoris galutinio įvertinimo metu - 20 proc.</w:t>
            </w:r>
          </w:p>
        </w:tc>
      </w:tr>
      <w:tr w:rsidR="00D96ECC" w:rsidRPr="00DE2C90" w:rsidTr="00E769D8">
        <w:trPr>
          <w:trHeight w:val="57"/>
        </w:trPr>
        <w:tc>
          <w:tcPr>
            <w:tcW w:w="962" w:type="pct"/>
          </w:tcPr>
          <w:p w:rsidR="00D96ECC" w:rsidRPr="00DE2C90" w:rsidRDefault="00D96ECC" w:rsidP="00814629">
            <w:r w:rsidRPr="00DE2C90">
              <w:t>Rekomenduojami mokymo/si metodai</w:t>
            </w:r>
          </w:p>
        </w:tc>
        <w:tc>
          <w:tcPr>
            <w:tcW w:w="4038" w:type="pct"/>
            <w:gridSpan w:val="2"/>
          </w:tcPr>
          <w:p w:rsidR="00D96ECC" w:rsidRPr="00DE2C90" w:rsidRDefault="00D96ECC" w:rsidP="00814629">
            <w:r w:rsidRPr="00DE2C90">
              <w:t>Paskaita, pristatymas, skaidrių ir videofilmų pristatymas, diskusijos grupėse, demonstravimas, pranešimas, debatai, imitavimas, darbas grupėje, praktinės užduotys.</w:t>
            </w:r>
          </w:p>
        </w:tc>
      </w:tr>
      <w:tr w:rsidR="00D96ECC" w:rsidRPr="00DE2C90" w:rsidTr="00E769D8">
        <w:trPr>
          <w:trHeight w:val="57"/>
        </w:trPr>
        <w:tc>
          <w:tcPr>
            <w:tcW w:w="962" w:type="pct"/>
            <w:vMerge w:val="restart"/>
          </w:tcPr>
          <w:p w:rsidR="00D96ECC" w:rsidRPr="00DE2C90" w:rsidRDefault="00D96ECC" w:rsidP="00814629">
            <w:r w:rsidRPr="00DE2C90">
              <w:t>Materialieji ištekliai</w:t>
            </w:r>
          </w:p>
        </w:tc>
        <w:tc>
          <w:tcPr>
            <w:tcW w:w="4038" w:type="pct"/>
            <w:gridSpan w:val="2"/>
          </w:tcPr>
          <w:p w:rsidR="00D96ECC" w:rsidRPr="00DE2C90" w:rsidRDefault="00D96ECC" w:rsidP="00814629">
            <w:pPr>
              <w:rPr>
                <w:lang w:val="pt-BR"/>
              </w:rPr>
            </w:pPr>
            <w:r w:rsidRPr="00DE2C90">
              <w:rPr>
                <w:b/>
                <w:bCs/>
                <w:lang w:val="pt-BR"/>
              </w:rPr>
              <w:t>Mokymo/si medžiaga:</w:t>
            </w:r>
            <w:r w:rsidRPr="00DE2C90">
              <w:rPr>
                <w:lang w:val="pt-BR"/>
              </w:rPr>
              <w:t xml:space="preserve"> </w:t>
            </w:r>
            <w:r w:rsidRPr="00DE2C90">
              <w:t xml:space="preserve">ES pasieniečio pirminio profesinio rengimo bendroji pagrindinė mokymo programa. Pasieniečio rengimo standartas. Pasieniečio modulinės profesinio mokymo programos aprašas. Testas gebėjimams vertinti. Paskaitų medžiaga, vadovėliai ir metodiniai leidiniai. </w:t>
            </w:r>
          </w:p>
        </w:tc>
      </w:tr>
      <w:tr w:rsidR="00D96ECC" w:rsidRPr="00DE2C90" w:rsidTr="00E769D8">
        <w:trPr>
          <w:trHeight w:val="57"/>
        </w:trPr>
        <w:tc>
          <w:tcPr>
            <w:tcW w:w="962" w:type="pct"/>
            <w:vMerge/>
          </w:tcPr>
          <w:p w:rsidR="00D96ECC" w:rsidRPr="00DE2C90" w:rsidRDefault="00D96ECC" w:rsidP="00814629">
            <w:pPr>
              <w:rPr>
                <w:lang w:val="pt-BR"/>
              </w:rPr>
            </w:pPr>
          </w:p>
        </w:tc>
        <w:tc>
          <w:tcPr>
            <w:tcW w:w="4038" w:type="pct"/>
            <w:gridSpan w:val="2"/>
          </w:tcPr>
          <w:p w:rsidR="00D96ECC" w:rsidRPr="00DE2C90" w:rsidRDefault="00D96ECC" w:rsidP="00814629">
            <w:r w:rsidRPr="00DE2C90">
              <w:rPr>
                <w:b/>
                <w:bCs/>
              </w:rPr>
              <w:t>Mokymo/si priemonės:</w:t>
            </w:r>
            <w:r w:rsidRPr="00DE2C90">
              <w:t xml:space="preserve"> Techninės priemonės mokymui iliustruoti, vizualizuoti, dujokaukės, respiratoriai, akiniai, apsaugos kostiumai, pirminės gaisrų gesinimo priemonės (gesintuvai).</w:t>
            </w:r>
          </w:p>
        </w:tc>
      </w:tr>
      <w:tr w:rsidR="00D96ECC" w:rsidRPr="00DE2C90" w:rsidTr="00E769D8">
        <w:trPr>
          <w:trHeight w:val="57"/>
        </w:trPr>
        <w:tc>
          <w:tcPr>
            <w:tcW w:w="962" w:type="pct"/>
            <w:vMerge/>
          </w:tcPr>
          <w:p w:rsidR="00D96ECC" w:rsidRPr="00DE2C90" w:rsidRDefault="00D96ECC" w:rsidP="00814629"/>
        </w:tc>
        <w:tc>
          <w:tcPr>
            <w:tcW w:w="4038" w:type="pct"/>
            <w:gridSpan w:val="2"/>
          </w:tcPr>
          <w:p w:rsidR="00D96ECC" w:rsidRPr="00DE2C90" w:rsidRDefault="00D96ECC" w:rsidP="00814629">
            <w:r w:rsidRPr="00DE2C90">
              <w:rPr>
                <w:b/>
                <w:bCs/>
              </w:rPr>
              <w:t>Kiti ištekliai:</w:t>
            </w:r>
            <w:r w:rsidRPr="00DE2C90">
              <w:t xml:space="preserve"> Teorinio mokymo klasė.</w:t>
            </w:r>
          </w:p>
        </w:tc>
      </w:tr>
      <w:tr w:rsidR="00D96ECC" w:rsidRPr="00DE2C90" w:rsidTr="00E769D8">
        <w:trPr>
          <w:trHeight w:val="57"/>
        </w:trPr>
        <w:tc>
          <w:tcPr>
            <w:tcW w:w="962" w:type="pct"/>
          </w:tcPr>
          <w:p w:rsidR="00D96ECC" w:rsidRPr="00DE2C90" w:rsidRDefault="00D96ECC" w:rsidP="00814629">
            <w:r w:rsidRPr="00DE2C90">
              <w:t>Mokytojų kvalifikacija</w:t>
            </w:r>
          </w:p>
        </w:tc>
        <w:tc>
          <w:tcPr>
            <w:tcW w:w="4038" w:type="pct"/>
            <w:gridSpan w:val="2"/>
          </w:tcPr>
          <w:p w:rsidR="00D96ECC" w:rsidRPr="00DE2C90" w:rsidRDefault="00C72309" w:rsidP="00814629">
            <w:r w:rsidRPr="00DE2C90">
              <w:rPr>
                <w:rFonts w:eastAsia="Calibri"/>
              </w:rPr>
              <w:t xml:space="preserve">Modulį gali vesti mokytojai, turintys socialinių, humanitarinių mokslų </w:t>
            </w:r>
            <w:r w:rsidR="004355F2" w:rsidRPr="00DE2C90">
              <w:rPr>
                <w:rFonts w:eastAsia="Calibri"/>
              </w:rPr>
              <w:t xml:space="preserve">sričių </w:t>
            </w:r>
            <w:r w:rsidRPr="00DE2C90">
              <w:rPr>
                <w:rFonts w:eastAsia="Calibri"/>
              </w:rPr>
              <w:t>aukštąjį išsilavinimą arba turintys pirminio profesinio mokymo baigimo pa</w:t>
            </w:r>
            <w:r w:rsidR="004355F2" w:rsidRPr="00DE2C90">
              <w:rPr>
                <w:rFonts w:eastAsia="Calibri"/>
              </w:rPr>
              <w:t>žymėjimą bei</w:t>
            </w:r>
            <w:r w:rsidRPr="00DE2C90">
              <w:rPr>
                <w:rFonts w:eastAsia="Calibri"/>
              </w:rPr>
              <w:t xml:space="preserve"> 3 m. darbo stažą</w:t>
            </w:r>
            <w:r w:rsidR="009D3838">
              <w:rPr>
                <w:rFonts w:eastAsia="Calibri"/>
              </w:rPr>
              <w:t xml:space="preserve"> </w:t>
            </w:r>
            <w:r w:rsidRPr="00DE2C90">
              <w:rPr>
                <w:rFonts w:eastAsia="Calibri"/>
              </w:rPr>
              <w:t>i</w:t>
            </w:r>
            <w:r w:rsidR="004355F2" w:rsidRPr="00DE2C90">
              <w:rPr>
                <w:rFonts w:eastAsia="Calibri"/>
              </w:rPr>
              <w:t>r</w:t>
            </w:r>
            <w:r w:rsidRPr="00DE2C90">
              <w:rPr>
                <w:rFonts w:eastAsia="Calibri"/>
              </w:rPr>
              <w:t xml:space="preserve"> turintys pedagogo kvalifikaciją </w:t>
            </w:r>
            <w:r w:rsidR="004355F2" w:rsidRPr="00DE2C90">
              <w:rPr>
                <w:rFonts w:eastAsia="Calibri"/>
              </w:rPr>
              <w:t xml:space="preserve">arba neturintys pedagogo kvalifikacijos, bet išklausę Lietuvos Respublikos švietimo ir mokslo ministro nustatytą pedagoginių ir psichologinių žinių kursą </w:t>
            </w:r>
            <w:r w:rsidRPr="00DE2C90">
              <w:rPr>
                <w:rFonts w:eastAsia="Calibri"/>
              </w:rPr>
              <w:t>ir</w:t>
            </w:r>
            <w:r w:rsidR="00CE528D" w:rsidRPr="00DE2C90">
              <w:t xml:space="preserve"> išklausę</w:t>
            </w:r>
            <w:r w:rsidR="00D96ECC" w:rsidRPr="00DE2C90">
              <w:t xml:space="preserve"> civilinės saugos mokymo kurs</w:t>
            </w:r>
            <w:r w:rsidR="004355F2" w:rsidRPr="00DE2C90">
              <w:t>us</w:t>
            </w:r>
            <w:r w:rsidR="00D96ECC" w:rsidRPr="00DE2C90">
              <w:t>.</w:t>
            </w:r>
          </w:p>
        </w:tc>
      </w:tr>
      <w:tr w:rsidR="00D96ECC" w:rsidRPr="00DE2C90" w:rsidTr="00E769D8">
        <w:trPr>
          <w:trHeight w:val="57"/>
        </w:trPr>
        <w:tc>
          <w:tcPr>
            <w:tcW w:w="962" w:type="pct"/>
          </w:tcPr>
          <w:p w:rsidR="00D96ECC" w:rsidRPr="00DE2C90" w:rsidRDefault="00D96ECC" w:rsidP="00814629">
            <w:r w:rsidRPr="00DE2C90">
              <w:t>Modulio rengėjai</w:t>
            </w:r>
          </w:p>
        </w:tc>
        <w:tc>
          <w:tcPr>
            <w:tcW w:w="4038" w:type="pct"/>
            <w:gridSpan w:val="2"/>
          </w:tcPr>
          <w:p w:rsidR="00D96ECC" w:rsidRPr="00DE2C90" w:rsidRDefault="00D96ECC" w:rsidP="00814629">
            <w:r w:rsidRPr="00DE2C90">
              <w:t xml:space="preserve">Anatolijus </w:t>
            </w:r>
            <w:proofErr w:type="spellStart"/>
            <w:r w:rsidRPr="00DE2C90">
              <w:t>Zarovskis</w:t>
            </w:r>
            <w:proofErr w:type="spellEnd"/>
            <w:r w:rsidRPr="00DE2C90">
              <w:t xml:space="preserve"> </w:t>
            </w:r>
          </w:p>
        </w:tc>
      </w:tr>
    </w:tbl>
    <w:p w:rsidR="002B5411" w:rsidRPr="00DE2C90" w:rsidRDefault="002B5411" w:rsidP="00814629">
      <w:pPr>
        <w:ind w:left="360"/>
        <w:rPr>
          <w:b/>
          <w:bCs/>
        </w:rPr>
      </w:pPr>
    </w:p>
    <w:p w:rsidR="00814629" w:rsidRDefault="00814629" w:rsidP="00814629">
      <w:pPr>
        <w:rPr>
          <w:b/>
        </w:rPr>
      </w:pPr>
    </w:p>
    <w:p w:rsidR="009D3838" w:rsidRPr="00814629" w:rsidRDefault="002B5411" w:rsidP="00B06348">
      <w:pPr>
        <w:pStyle w:val="Antrat3"/>
      </w:pPr>
      <w:bookmarkStart w:id="13" w:name="_Toc490140620"/>
      <w:r w:rsidRPr="00814629">
        <w:t>5.2.3. Modulio „</w:t>
      </w:r>
      <w:r w:rsidR="00426B9A" w:rsidRPr="00814629">
        <w:t>Ginkluota krašto gynyba</w:t>
      </w:r>
      <w:r w:rsidRPr="00814629">
        <w:t>“ aprašas</w:t>
      </w:r>
      <w:bookmarkEnd w:id="13"/>
    </w:p>
    <w:p w:rsidR="002B5411" w:rsidRPr="00DE2C90" w:rsidRDefault="002B5411" w:rsidP="00814629">
      <w:pPr>
        <w:jc w:val="both"/>
        <w:rPr>
          <w:b/>
          <w:bCs/>
        </w:rPr>
      </w:pPr>
    </w:p>
    <w:p w:rsidR="002B5411" w:rsidRPr="00DE2C90" w:rsidRDefault="002B5411" w:rsidP="00814629">
      <w:pPr>
        <w:jc w:val="both"/>
        <w:rPr>
          <w:iCs/>
        </w:rPr>
      </w:pPr>
      <w:r w:rsidRPr="00DE2C90">
        <w:rPr>
          <w:b/>
          <w:bCs/>
        </w:rPr>
        <w:t>Modulio paskirtis:</w:t>
      </w:r>
      <w:r w:rsidRPr="00DE2C90">
        <w:rPr>
          <w:i/>
          <w:iCs/>
        </w:rPr>
        <w:t xml:space="preserve"> </w:t>
      </w:r>
      <w:r w:rsidRPr="00DE2C90">
        <w:rPr>
          <w:rFonts w:eastAsia="Calibri"/>
        </w:rPr>
        <w:t>įgyjama kompetenciją taikyti bazines kario žinias ir gebėjimus ginant valstybę karo metu.</w:t>
      </w:r>
    </w:p>
    <w:p w:rsidR="002B5411" w:rsidRPr="00DE2C90" w:rsidRDefault="002B5411" w:rsidP="00814629">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0"/>
        <w:gridCol w:w="5468"/>
        <w:gridCol w:w="2660"/>
      </w:tblGrid>
      <w:tr w:rsidR="002B5411" w:rsidRPr="00DE2C90" w:rsidTr="00755291">
        <w:trPr>
          <w:trHeight w:val="57"/>
        </w:trPr>
        <w:tc>
          <w:tcPr>
            <w:tcW w:w="991" w:type="pct"/>
          </w:tcPr>
          <w:p w:rsidR="00630222" w:rsidRPr="00DE2C90" w:rsidRDefault="002B5411" w:rsidP="00814629">
            <w:r w:rsidRPr="00DE2C90">
              <w:t>Modulio pavadinimas</w:t>
            </w:r>
          </w:p>
        </w:tc>
        <w:tc>
          <w:tcPr>
            <w:tcW w:w="4009" w:type="pct"/>
            <w:gridSpan w:val="2"/>
          </w:tcPr>
          <w:p w:rsidR="00630222" w:rsidRPr="00DE2C90" w:rsidRDefault="00426B9A" w:rsidP="00814629">
            <w:pPr>
              <w:rPr>
                <w:lang w:val="es-ES"/>
              </w:rPr>
            </w:pPr>
            <w:r w:rsidRPr="00DE2C90">
              <w:rPr>
                <w:lang w:val="es-ES"/>
              </w:rPr>
              <w:t>Ginkluota krašto gynyba</w:t>
            </w:r>
          </w:p>
        </w:tc>
      </w:tr>
      <w:tr w:rsidR="002B5411" w:rsidRPr="00DE2C90" w:rsidTr="00755291">
        <w:trPr>
          <w:trHeight w:val="57"/>
        </w:trPr>
        <w:tc>
          <w:tcPr>
            <w:tcW w:w="991" w:type="pct"/>
          </w:tcPr>
          <w:p w:rsidR="00630222" w:rsidRPr="00DE2C90" w:rsidRDefault="002B5411" w:rsidP="00814629">
            <w:r w:rsidRPr="00DE2C90">
              <w:t>Modulio kodas</w:t>
            </w:r>
          </w:p>
        </w:tc>
        <w:tc>
          <w:tcPr>
            <w:tcW w:w="4009" w:type="pct"/>
            <w:gridSpan w:val="2"/>
          </w:tcPr>
          <w:p w:rsidR="00630222" w:rsidRPr="00DE2C90" w:rsidRDefault="00755291" w:rsidP="00814629">
            <w:r>
              <w:t>4103207</w:t>
            </w:r>
          </w:p>
        </w:tc>
      </w:tr>
      <w:tr w:rsidR="002B5411" w:rsidRPr="00DE2C90" w:rsidTr="00755291">
        <w:trPr>
          <w:trHeight w:val="57"/>
        </w:trPr>
        <w:tc>
          <w:tcPr>
            <w:tcW w:w="991" w:type="pct"/>
          </w:tcPr>
          <w:p w:rsidR="00630222" w:rsidRPr="00DE2C90" w:rsidRDefault="002B5411" w:rsidP="00814629">
            <w:r w:rsidRPr="00DE2C90">
              <w:t>LTKS lygis</w:t>
            </w:r>
          </w:p>
        </w:tc>
        <w:tc>
          <w:tcPr>
            <w:tcW w:w="4009" w:type="pct"/>
            <w:gridSpan w:val="2"/>
          </w:tcPr>
          <w:p w:rsidR="00630222" w:rsidRPr="00DE2C90" w:rsidRDefault="00E911B8" w:rsidP="00814629">
            <w:r w:rsidRPr="00DE2C90">
              <w:t>IV</w:t>
            </w:r>
          </w:p>
        </w:tc>
      </w:tr>
      <w:tr w:rsidR="002B5411" w:rsidRPr="00DE2C90" w:rsidTr="00755291">
        <w:trPr>
          <w:trHeight w:val="57"/>
        </w:trPr>
        <w:tc>
          <w:tcPr>
            <w:tcW w:w="991" w:type="pct"/>
          </w:tcPr>
          <w:p w:rsidR="00630222" w:rsidRPr="00DE2C90" w:rsidRDefault="002B5411" w:rsidP="00814629">
            <w:r w:rsidRPr="00DE2C90">
              <w:t>Apimtis kreditais</w:t>
            </w:r>
          </w:p>
        </w:tc>
        <w:tc>
          <w:tcPr>
            <w:tcW w:w="4009" w:type="pct"/>
            <w:gridSpan w:val="2"/>
          </w:tcPr>
          <w:p w:rsidR="00630222" w:rsidRPr="00DE2C90" w:rsidRDefault="002B5411" w:rsidP="00814629">
            <w:r w:rsidRPr="00DE2C90">
              <w:t>7</w:t>
            </w:r>
          </w:p>
        </w:tc>
      </w:tr>
      <w:tr w:rsidR="002B5411" w:rsidRPr="00DE2C90" w:rsidTr="00755291">
        <w:trPr>
          <w:trHeight w:val="57"/>
        </w:trPr>
        <w:tc>
          <w:tcPr>
            <w:tcW w:w="991" w:type="pct"/>
          </w:tcPr>
          <w:p w:rsidR="00630222" w:rsidRPr="00DE2C90" w:rsidRDefault="002B5411" w:rsidP="00814629">
            <w:r w:rsidRPr="00DE2C90">
              <w:t>Reikalingas pasirengimas mokymuisi</w:t>
            </w:r>
          </w:p>
        </w:tc>
        <w:tc>
          <w:tcPr>
            <w:tcW w:w="4009" w:type="pct"/>
            <w:gridSpan w:val="2"/>
          </w:tcPr>
          <w:p w:rsidR="00630222" w:rsidRPr="00DE2C90" w:rsidRDefault="007E207E" w:rsidP="00814629">
            <w:r w:rsidRPr="00DE2C90">
              <w:t>Įgyta kompetencija veikti ekstremalių situacijų metų.</w:t>
            </w:r>
          </w:p>
        </w:tc>
      </w:tr>
      <w:tr w:rsidR="002B5411" w:rsidRPr="00DE2C90" w:rsidTr="00755291">
        <w:trPr>
          <w:trHeight w:val="57"/>
        </w:trPr>
        <w:tc>
          <w:tcPr>
            <w:tcW w:w="991" w:type="pct"/>
          </w:tcPr>
          <w:p w:rsidR="00630222" w:rsidRPr="00DE2C90" w:rsidRDefault="002B5411" w:rsidP="00814629">
            <w:r w:rsidRPr="00DE2C90">
              <w:t>Modulyje ugdomos bendrosios kompetencijos</w:t>
            </w:r>
          </w:p>
        </w:tc>
        <w:tc>
          <w:tcPr>
            <w:tcW w:w="4009" w:type="pct"/>
            <w:gridSpan w:val="2"/>
          </w:tcPr>
          <w:p w:rsidR="00630222" w:rsidRPr="00DE2C90" w:rsidRDefault="005674E3" w:rsidP="00814629">
            <w:r w:rsidRPr="00DE2C90">
              <w:t>Bendravimas gimtąja kalba. Bendravimas užsienio kalbomis. Matematiniai gebėjimai ir pagrindiniai gebėjimai mokslo ir technologijų srityse. Skaitmeninis raštingumas. Mokymasis mokytis. Socialiniai ir pilietiniai gebėjimai. Iniciatyva ir verslumas. Kultūrinis sąmoningumas ir raiška.</w:t>
            </w:r>
          </w:p>
        </w:tc>
      </w:tr>
      <w:tr w:rsidR="00755291" w:rsidRPr="00DE2C90" w:rsidTr="00E45E02">
        <w:trPr>
          <w:trHeight w:val="57"/>
        </w:trPr>
        <w:tc>
          <w:tcPr>
            <w:tcW w:w="991" w:type="pct"/>
          </w:tcPr>
          <w:p w:rsidR="00630222" w:rsidRPr="00DE2C90" w:rsidRDefault="002B5411" w:rsidP="00814629">
            <w:pPr>
              <w:rPr>
                <w:b/>
                <w:bCs/>
                <w:i/>
                <w:iCs/>
              </w:rPr>
            </w:pPr>
            <w:r w:rsidRPr="00DE2C90">
              <w:rPr>
                <w:b/>
                <w:bCs/>
                <w:i/>
                <w:iCs/>
              </w:rPr>
              <w:t xml:space="preserve">Modulio mokymosi rezultatai </w:t>
            </w:r>
          </w:p>
        </w:tc>
        <w:tc>
          <w:tcPr>
            <w:tcW w:w="2697" w:type="pct"/>
          </w:tcPr>
          <w:p w:rsidR="00630222" w:rsidRPr="00DE2C90" w:rsidRDefault="002B5411" w:rsidP="00814629">
            <w:pPr>
              <w:rPr>
                <w:b/>
                <w:bCs/>
                <w:i/>
                <w:iCs/>
                <w:lang w:val="de-DE"/>
              </w:rPr>
            </w:pPr>
            <w:proofErr w:type="spellStart"/>
            <w:r w:rsidRPr="00DE2C90">
              <w:rPr>
                <w:b/>
                <w:bCs/>
                <w:i/>
                <w:iCs/>
                <w:lang w:val="de-DE"/>
              </w:rPr>
              <w:t>Rekomenduojamas</w:t>
            </w:r>
            <w:proofErr w:type="spellEnd"/>
            <w:r w:rsidRPr="00DE2C90">
              <w:rPr>
                <w:b/>
                <w:bCs/>
                <w:i/>
                <w:iCs/>
                <w:lang w:val="de-DE"/>
              </w:rPr>
              <w:t xml:space="preserve"> </w:t>
            </w:r>
            <w:proofErr w:type="spellStart"/>
            <w:r w:rsidRPr="00DE2C90">
              <w:rPr>
                <w:b/>
                <w:bCs/>
                <w:i/>
                <w:iCs/>
                <w:lang w:val="de-DE"/>
              </w:rPr>
              <w:t>turinys</w:t>
            </w:r>
            <w:proofErr w:type="spellEnd"/>
            <w:r w:rsidRPr="00DE2C90">
              <w:rPr>
                <w:b/>
                <w:bCs/>
                <w:i/>
                <w:iCs/>
                <w:lang w:val="de-DE"/>
              </w:rPr>
              <w:t xml:space="preserve">, </w:t>
            </w:r>
            <w:proofErr w:type="spellStart"/>
            <w:r w:rsidRPr="00DE2C90">
              <w:rPr>
                <w:b/>
                <w:bCs/>
                <w:i/>
                <w:iCs/>
                <w:lang w:val="de-DE"/>
              </w:rPr>
              <w:t>reikalingas</w:t>
            </w:r>
            <w:proofErr w:type="spellEnd"/>
            <w:r w:rsidRPr="00DE2C90">
              <w:rPr>
                <w:b/>
                <w:bCs/>
                <w:i/>
                <w:iCs/>
                <w:lang w:val="de-DE"/>
              </w:rPr>
              <w:t xml:space="preserve"> </w:t>
            </w:r>
            <w:proofErr w:type="spellStart"/>
            <w:r w:rsidRPr="00DE2C90">
              <w:rPr>
                <w:b/>
                <w:bCs/>
                <w:i/>
                <w:iCs/>
                <w:lang w:val="de-DE"/>
              </w:rPr>
              <w:t>rezultatams</w:t>
            </w:r>
            <w:proofErr w:type="spellEnd"/>
            <w:r w:rsidRPr="00DE2C90">
              <w:rPr>
                <w:b/>
                <w:bCs/>
                <w:i/>
                <w:iCs/>
                <w:lang w:val="de-DE"/>
              </w:rPr>
              <w:t xml:space="preserve"> </w:t>
            </w:r>
            <w:proofErr w:type="spellStart"/>
            <w:r w:rsidRPr="00DE2C90">
              <w:rPr>
                <w:b/>
                <w:bCs/>
                <w:i/>
                <w:iCs/>
                <w:lang w:val="de-DE"/>
              </w:rPr>
              <w:t>pasiekti</w:t>
            </w:r>
            <w:proofErr w:type="spellEnd"/>
          </w:p>
        </w:tc>
        <w:tc>
          <w:tcPr>
            <w:tcW w:w="1311" w:type="pct"/>
          </w:tcPr>
          <w:p w:rsidR="00630222" w:rsidRPr="00DE2C90" w:rsidRDefault="002B5411" w:rsidP="00814629">
            <w:pPr>
              <w:rPr>
                <w:b/>
                <w:bCs/>
                <w:i/>
                <w:iCs/>
              </w:rPr>
            </w:pPr>
            <w:r w:rsidRPr="00DE2C90">
              <w:rPr>
                <w:b/>
                <w:bCs/>
                <w:i/>
                <w:iCs/>
              </w:rPr>
              <w:t>Mokymosi pasiekimų</w:t>
            </w:r>
            <w:r w:rsidR="001A1BE5">
              <w:rPr>
                <w:b/>
                <w:bCs/>
                <w:i/>
                <w:iCs/>
              </w:rPr>
              <w:t xml:space="preserve"> </w:t>
            </w:r>
            <w:r w:rsidRPr="00DE2C90">
              <w:rPr>
                <w:b/>
                <w:bCs/>
                <w:i/>
                <w:iCs/>
              </w:rPr>
              <w:t xml:space="preserve">įvertinimo kriterijai </w:t>
            </w:r>
          </w:p>
        </w:tc>
      </w:tr>
      <w:tr w:rsidR="00755291" w:rsidRPr="00DE2C90" w:rsidTr="00E45E02">
        <w:trPr>
          <w:trHeight w:val="57"/>
        </w:trPr>
        <w:tc>
          <w:tcPr>
            <w:tcW w:w="991" w:type="pct"/>
          </w:tcPr>
          <w:p w:rsidR="009A3CEC" w:rsidRPr="00DE2C90" w:rsidRDefault="009A3CEC" w:rsidP="00814629">
            <w:r w:rsidRPr="00DE2C90">
              <w:t xml:space="preserve">1. </w:t>
            </w:r>
            <w:r w:rsidR="00F17E42" w:rsidRPr="00DE2C90">
              <w:t>Apibūdinti</w:t>
            </w:r>
            <w:r w:rsidRPr="00DE2C90">
              <w:t xml:space="preserve"> Lietuvos Respublikos ginkluotųjų pajėgų struktūrą ir </w:t>
            </w:r>
            <w:r w:rsidRPr="00DE2C90">
              <w:lastRenderedPageBreak/>
              <w:t>funkcijas, gynybos principus ir metodus, kovos taisykles.</w:t>
            </w:r>
          </w:p>
        </w:tc>
        <w:tc>
          <w:tcPr>
            <w:tcW w:w="2697" w:type="pct"/>
          </w:tcPr>
          <w:p w:rsidR="009A3CEC" w:rsidRPr="00DE2C90" w:rsidRDefault="009A3CEC" w:rsidP="00814629">
            <w:r w:rsidRPr="00DE2C90">
              <w:rPr>
                <w:b/>
                <w:bCs/>
              </w:rPr>
              <w:lastRenderedPageBreak/>
              <w:t>1.1. Tema. Bendrieji dalykai.</w:t>
            </w:r>
          </w:p>
          <w:p w:rsidR="009A3CEC" w:rsidRPr="00DE2C90" w:rsidRDefault="009A3CEC" w:rsidP="00814629">
            <w:r w:rsidRPr="00DE2C90">
              <w:rPr>
                <w:i/>
                <w:iCs/>
              </w:rPr>
              <w:t>Užduotys</w:t>
            </w:r>
            <w:r w:rsidRPr="00DE2C90">
              <w:t>:</w:t>
            </w:r>
          </w:p>
          <w:p w:rsidR="009A3CEC" w:rsidRPr="00DE2C90" w:rsidRDefault="009A3CEC" w:rsidP="00814629">
            <w:r w:rsidRPr="00DE2C90">
              <w:t xml:space="preserve">1.1.1. </w:t>
            </w:r>
            <w:r w:rsidR="00F17E42" w:rsidRPr="00DE2C90">
              <w:t>apibūdinti</w:t>
            </w:r>
            <w:r w:rsidRPr="00DE2C90">
              <w:t xml:space="preserve"> Lietuvos Respublikos ginkluotųjų pajėgų struktūrą ir funkcijas;</w:t>
            </w:r>
          </w:p>
          <w:p w:rsidR="009A3CEC" w:rsidRPr="00DE2C90" w:rsidRDefault="009A3CEC" w:rsidP="00814629">
            <w:r w:rsidRPr="00DE2C90">
              <w:t xml:space="preserve">1.1.2. suprasti valstybės ginkluotos gynybos principus </w:t>
            </w:r>
            <w:r w:rsidRPr="00DE2C90">
              <w:lastRenderedPageBreak/>
              <w:t>ir metodus;</w:t>
            </w:r>
          </w:p>
          <w:p w:rsidR="009A3CEC" w:rsidRPr="00DE2C90" w:rsidRDefault="009A3CEC" w:rsidP="00814629">
            <w:r w:rsidRPr="00DE2C90">
              <w:t>1.1.3. vadovautis kovos taisyklėmis.</w:t>
            </w:r>
          </w:p>
        </w:tc>
        <w:tc>
          <w:tcPr>
            <w:tcW w:w="1311" w:type="pct"/>
          </w:tcPr>
          <w:p w:rsidR="009A3CEC" w:rsidRPr="00DE2C90" w:rsidRDefault="009A3CEC" w:rsidP="00814629">
            <w:r w:rsidRPr="00DE2C90">
              <w:lastRenderedPageBreak/>
              <w:t xml:space="preserve">Apibūdina Lietuvos Respublikos ginkluotųjų pajėgų struktūra ir funkcijos, gynybos principai ir metodai, </w:t>
            </w:r>
            <w:r w:rsidRPr="00DE2C90">
              <w:lastRenderedPageBreak/>
              <w:t>kovos taisyklės.</w:t>
            </w:r>
          </w:p>
        </w:tc>
      </w:tr>
      <w:tr w:rsidR="00755291" w:rsidRPr="00DE2C90" w:rsidTr="00E45E02">
        <w:trPr>
          <w:trHeight w:val="57"/>
        </w:trPr>
        <w:tc>
          <w:tcPr>
            <w:tcW w:w="991" w:type="pct"/>
          </w:tcPr>
          <w:p w:rsidR="009A3CEC" w:rsidRPr="00DE2C90" w:rsidRDefault="009A3CEC" w:rsidP="00814629">
            <w:r w:rsidRPr="00DE2C90">
              <w:lastRenderedPageBreak/>
              <w:t xml:space="preserve">2. </w:t>
            </w:r>
            <w:r w:rsidR="006053EB" w:rsidRPr="00DE2C90">
              <w:t>Paruošti naudojimui</w:t>
            </w:r>
            <w:r w:rsidRPr="00DE2C90">
              <w:t xml:space="preserve"> karinę </w:t>
            </w:r>
            <w:proofErr w:type="spellStart"/>
            <w:r w:rsidRPr="00DE2C90">
              <w:t>ekipuotę</w:t>
            </w:r>
            <w:proofErr w:type="spellEnd"/>
            <w:r w:rsidRPr="00DE2C90">
              <w:t xml:space="preserve"> ir </w:t>
            </w:r>
            <w:r w:rsidR="006053EB" w:rsidRPr="00DE2C90">
              <w:t xml:space="preserve">atlikti </w:t>
            </w:r>
            <w:proofErr w:type="spellStart"/>
            <w:r w:rsidRPr="00DE2C90">
              <w:t>takti</w:t>
            </w:r>
            <w:r w:rsidR="006053EB" w:rsidRPr="00DE2C90">
              <w:t>niusveiksmus</w:t>
            </w:r>
            <w:proofErr w:type="spellEnd"/>
            <w:r w:rsidR="006053EB" w:rsidRPr="00DE2C90">
              <w:t>,</w:t>
            </w:r>
            <w:r w:rsidRPr="00DE2C90">
              <w:t xml:space="preserve"> atsižvelgiant į susidariusią situaciją</w:t>
            </w:r>
            <w:r w:rsidR="007F61F8" w:rsidRPr="00DE2C90">
              <w:t>.</w:t>
            </w:r>
          </w:p>
        </w:tc>
        <w:tc>
          <w:tcPr>
            <w:tcW w:w="2697" w:type="pct"/>
          </w:tcPr>
          <w:p w:rsidR="009A3CEC" w:rsidRPr="00DE2C90" w:rsidRDefault="009A3CEC" w:rsidP="00814629">
            <w:r w:rsidRPr="00DE2C90">
              <w:rPr>
                <w:b/>
                <w:bCs/>
              </w:rPr>
              <w:t xml:space="preserve">2.1.Tema. </w:t>
            </w:r>
            <w:proofErr w:type="spellStart"/>
            <w:r w:rsidRPr="00DE2C90">
              <w:rPr>
                <w:b/>
                <w:bCs/>
              </w:rPr>
              <w:t>Ekipuotė</w:t>
            </w:r>
            <w:proofErr w:type="spellEnd"/>
            <w:r w:rsidRPr="00DE2C90">
              <w:rPr>
                <w:b/>
                <w:bCs/>
              </w:rPr>
              <w:t xml:space="preserve"> ir maskuotė.</w:t>
            </w:r>
          </w:p>
          <w:p w:rsidR="009A3CEC" w:rsidRPr="00DE2C90" w:rsidRDefault="009A3CEC" w:rsidP="00814629">
            <w:r w:rsidRPr="00DE2C90">
              <w:rPr>
                <w:i/>
                <w:iCs/>
              </w:rPr>
              <w:t>Užduotys:</w:t>
            </w:r>
          </w:p>
          <w:p w:rsidR="009A3CEC" w:rsidRPr="00DE2C90" w:rsidRDefault="009A3CEC" w:rsidP="00814629">
            <w:r w:rsidRPr="00DE2C90">
              <w:t xml:space="preserve">2.1.1. paruošti </w:t>
            </w:r>
            <w:r w:rsidR="006053EB" w:rsidRPr="00DE2C90">
              <w:t xml:space="preserve">karinę </w:t>
            </w:r>
            <w:proofErr w:type="spellStart"/>
            <w:r w:rsidRPr="00DE2C90">
              <w:t>ekipuotę</w:t>
            </w:r>
            <w:proofErr w:type="spellEnd"/>
            <w:r w:rsidRPr="00DE2C90">
              <w:t xml:space="preserve"> ir ją prižiūrėti;</w:t>
            </w:r>
          </w:p>
          <w:p w:rsidR="009A3CEC" w:rsidRPr="00DE2C90" w:rsidRDefault="009A3CEC" w:rsidP="00814629">
            <w:r w:rsidRPr="00DE2C90">
              <w:t xml:space="preserve">2.1.2. užsimaskuoti ir maskuoti </w:t>
            </w:r>
            <w:proofErr w:type="spellStart"/>
            <w:r w:rsidRPr="00DE2C90">
              <w:t>ekipuotę</w:t>
            </w:r>
            <w:proofErr w:type="spellEnd"/>
            <w:r w:rsidRPr="00DE2C90">
              <w:t>.</w:t>
            </w:r>
          </w:p>
          <w:p w:rsidR="009A3CEC" w:rsidRPr="00DE2C90" w:rsidRDefault="009A3CEC" w:rsidP="00814629">
            <w:r w:rsidRPr="00DE2C90">
              <w:rPr>
                <w:b/>
                <w:bCs/>
              </w:rPr>
              <w:t>2.2. Tema. Specialusis rengimas.</w:t>
            </w:r>
          </w:p>
          <w:p w:rsidR="009A3CEC" w:rsidRPr="00DE2C90" w:rsidRDefault="009A3CEC" w:rsidP="00814629">
            <w:r w:rsidRPr="00DE2C90">
              <w:rPr>
                <w:i/>
                <w:iCs/>
              </w:rPr>
              <w:t>Užduotys:</w:t>
            </w:r>
          </w:p>
          <w:p w:rsidR="009A3CEC" w:rsidRPr="00DE2C90" w:rsidRDefault="009A3CEC" w:rsidP="00814629">
            <w:r w:rsidRPr="00DE2C90">
              <w:t>2.2.1. įrengti pastogę ekstremaliomis sąlygomis;</w:t>
            </w:r>
          </w:p>
          <w:p w:rsidR="009A3CEC" w:rsidRPr="00DE2C90" w:rsidRDefault="009A3CEC" w:rsidP="00814629">
            <w:r w:rsidRPr="00DE2C90">
              <w:t>2.2.2. užkurti laužą ekstremaliomis sąlygomis;</w:t>
            </w:r>
          </w:p>
          <w:p w:rsidR="009A3CEC" w:rsidRPr="00DE2C90" w:rsidRDefault="009A3CEC" w:rsidP="00814629">
            <w:r w:rsidRPr="00DE2C90">
              <w:t>2.2.3.</w:t>
            </w:r>
            <w:r w:rsidRPr="00DE2C90">
              <w:rPr>
                <w:sz w:val="14"/>
                <w:szCs w:val="14"/>
              </w:rPr>
              <w:t xml:space="preserve"> </w:t>
            </w:r>
            <w:r w:rsidRPr="00DE2C90">
              <w:t>išgauti geriamą vandenį ekstremaliomis sąlygomis;</w:t>
            </w:r>
          </w:p>
          <w:p w:rsidR="009A3CEC" w:rsidRPr="00DE2C90" w:rsidRDefault="009A3CEC" w:rsidP="00814629">
            <w:r w:rsidRPr="00DE2C90">
              <w:t>2.2.4. paruošti maistą ekstremaliomis sąlygomis.</w:t>
            </w:r>
          </w:p>
          <w:p w:rsidR="009A3CEC" w:rsidRPr="00DE2C90" w:rsidRDefault="009A3CEC" w:rsidP="00814629">
            <w:r w:rsidRPr="00DE2C90">
              <w:rPr>
                <w:b/>
                <w:bCs/>
              </w:rPr>
              <w:t>2.3. Tema. Taikinių nurodymas.</w:t>
            </w:r>
          </w:p>
          <w:p w:rsidR="009A3CEC" w:rsidRPr="00DE2C90" w:rsidRDefault="009A3CEC" w:rsidP="00814629">
            <w:r w:rsidRPr="00DE2C90">
              <w:rPr>
                <w:i/>
                <w:iCs/>
              </w:rPr>
              <w:t>Užduotis:</w:t>
            </w:r>
          </w:p>
          <w:p w:rsidR="009A3CEC" w:rsidRPr="00DE2C90" w:rsidRDefault="009A3CEC" w:rsidP="00814629">
            <w:r w:rsidRPr="00DE2C90">
              <w:t>2.3.1. nurodyti taikinius.</w:t>
            </w:r>
          </w:p>
          <w:p w:rsidR="009A3CEC" w:rsidRPr="00DE2C90" w:rsidRDefault="009A3CEC" w:rsidP="00814629">
            <w:r w:rsidRPr="00DE2C90">
              <w:rPr>
                <w:b/>
                <w:bCs/>
              </w:rPr>
              <w:t>2.4. Tema. Veiksmai mūšio lauke.</w:t>
            </w:r>
          </w:p>
          <w:p w:rsidR="009A3CEC" w:rsidRPr="00DE2C90" w:rsidRDefault="009A3CEC" w:rsidP="00814629">
            <w:r w:rsidRPr="00DE2C90">
              <w:rPr>
                <w:i/>
                <w:iCs/>
              </w:rPr>
              <w:t>Užduotys:</w:t>
            </w:r>
          </w:p>
          <w:p w:rsidR="009A3CEC" w:rsidRPr="00DE2C90" w:rsidRDefault="009A3CEC" w:rsidP="00814629">
            <w:r w:rsidRPr="00DE2C90">
              <w:t>2.4.1. reaguoti į netiesioginį apšaudymą ir oro antpuolį;</w:t>
            </w:r>
          </w:p>
          <w:p w:rsidR="009A3CEC" w:rsidRPr="00DE2C90" w:rsidRDefault="009A3CEC" w:rsidP="00814629">
            <w:r w:rsidRPr="00DE2C90">
              <w:t>2.4.2. reaguoti į apšvietimą tamsiu paros metu;</w:t>
            </w:r>
          </w:p>
          <w:p w:rsidR="009A3CEC" w:rsidRPr="00DE2C90" w:rsidRDefault="009A3CEC" w:rsidP="00814629">
            <w:r w:rsidRPr="00DE2C90">
              <w:t>2.4.3. reaguoti į tiesioginį apšaudymą.</w:t>
            </w:r>
          </w:p>
          <w:p w:rsidR="009A3CEC" w:rsidRPr="00DE2C90" w:rsidRDefault="009A3CEC" w:rsidP="00814629">
            <w:r w:rsidRPr="00DE2C90">
              <w:rPr>
                <w:b/>
                <w:bCs/>
              </w:rPr>
              <w:t>2.5. Tema. Mūšis mieste.</w:t>
            </w:r>
          </w:p>
          <w:p w:rsidR="009A3CEC" w:rsidRPr="00DE2C90" w:rsidRDefault="009A3CEC" w:rsidP="00814629">
            <w:r w:rsidRPr="00DE2C90">
              <w:rPr>
                <w:i/>
                <w:iCs/>
              </w:rPr>
              <w:t>Užduotis:</w:t>
            </w:r>
          </w:p>
          <w:p w:rsidR="009A3CEC" w:rsidRPr="00DE2C90" w:rsidRDefault="009A3CEC" w:rsidP="00814629">
            <w:r w:rsidRPr="00DE2C90">
              <w:t>2.5.1. veikti apgyvendintoje vietovėje.</w:t>
            </w:r>
          </w:p>
          <w:p w:rsidR="009A3CEC" w:rsidRPr="00DE2C90" w:rsidRDefault="009A3CEC" w:rsidP="00814629">
            <w:r w:rsidRPr="00DE2C90">
              <w:rPr>
                <w:b/>
                <w:bCs/>
              </w:rPr>
              <w:t>2.6. Tema. Patruliai.</w:t>
            </w:r>
          </w:p>
          <w:p w:rsidR="009A3CEC" w:rsidRPr="00DE2C90" w:rsidRDefault="009A3CEC" w:rsidP="00814629">
            <w:r w:rsidRPr="00DE2C90">
              <w:rPr>
                <w:i/>
                <w:iCs/>
              </w:rPr>
              <w:t>Užduotys:</w:t>
            </w:r>
          </w:p>
          <w:p w:rsidR="009A3CEC" w:rsidRPr="00DE2C90" w:rsidRDefault="009A3CEC" w:rsidP="00814629">
            <w:r w:rsidRPr="00DE2C90">
              <w:t>2.6.1. veikti žvalgybos patrulyje;</w:t>
            </w:r>
          </w:p>
          <w:p w:rsidR="009A3CEC" w:rsidRPr="00DE2C90" w:rsidRDefault="009A3CEC" w:rsidP="00814629">
            <w:r w:rsidRPr="00DE2C90">
              <w:t>2.6.2. veikti kovos patrulyje.</w:t>
            </w:r>
          </w:p>
          <w:p w:rsidR="009A3CEC" w:rsidRPr="00DE2C90" w:rsidRDefault="009A3CEC" w:rsidP="00814629">
            <w:r w:rsidRPr="00DE2C90">
              <w:rPr>
                <w:b/>
                <w:bCs/>
              </w:rPr>
              <w:t>2.7. Tema. Gynyba.</w:t>
            </w:r>
          </w:p>
          <w:p w:rsidR="009A3CEC" w:rsidRPr="00DE2C90" w:rsidRDefault="009A3CEC" w:rsidP="00814629">
            <w:r w:rsidRPr="00DE2C90">
              <w:rPr>
                <w:i/>
                <w:iCs/>
              </w:rPr>
              <w:t>Užduotis:</w:t>
            </w:r>
          </w:p>
          <w:p w:rsidR="009A3CEC" w:rsidRPr="00DE2C90" w:rsidRDefault="009A3CEC" w:rsidP="00814629">
            <w:r w:rsidRPr="00DE2C90">
              <w:t>2.7.1. veikti gynyboje.</w:t>
            </w:r>
          </w:p>
        </w:tc>
        <w:tc>
          <w:tcPr>
            <w:tcW w:w="1311" w:type="pct"/>
          </w:tcPr>
          <w:p w:rsidR="009A3CEC" w:rsidRPr="00DE2C90" w:rsidRDefault="009A3CEC" w:rsidP="00814629">
            <w:r w:rsidRPr="00DE2C90">
              <w:t>Naudojimui paruoš</w:t>
            </w:r>
            <w:r w:rsidR="00F17E42" w:rsidRPr="00DE2C90">
              <w:t>i</w:t>
            </w:r>
            <w:r w:rsidRPr="00DE2C90">
              <w:t xml:space="preserve">a </w:t>
            </w:r>
            <w:r w:rsidR="006053EB" w:rsidRPr="00DE2C90">
              <w:t xml:space="preserve">karinę </w:t>
            </w:r>
            <w:proofErr w:type="spellStart"/>
            <w:r w:rsidRPr="00DE2C90">
              <w:t>ekipuot</w:t>
            </w:r>
            <w:r w:rsidR="00F17E42" w:rsidRPr="00DE2C90">
              <w:t>ę</w:t>
            </w:r>
            <w:proofErr w:type="spellEnd"/>
            <w:r w:rsidRPr="00DE2C90">
              <w:t xml:space="preserve"> ir atli</w:t>
            </w:r>
            <w:r w:rsidR="00F17E42" w:rsidRPr="00DE2C90">
              <w:t>e</w:t>
            </w:r>
            <w:r w:rsidRPr="00DE2C90">
              <w:t>k</w:t>
            </w:r>
            <w:r w:rsidR="00F17E42" w:rsidRPr="00DE2C90">
              <w:t>a</w:t>
            </w:r>
            <w:r w:rsidRPr="00DE2C90">
              <w:t xml:space="preserve"> taktini</w:t>
            </w:r>
            <w:r w:rsidR="00F17E42" w:rsidRPr="00DE2C90">
              <w:t>us</w:t>
            </w:r>
            <w:r w:rsidRPr="00DE2C90">
              <w:t xml:space="preserve"> veiksm</w:t>
            </w:r>
            <w:r w:rsidR="00F17E42" w:rsidRPr="00DE2C90">
              <w:t>us</w:t>
            </w:r>
            <w:r w:rsidRPr="00DE2C90">
              <w:t xml:space="preserve"> atsižvelgiant į susidariusią situaciją</w:t>
            </w:r>
            <w:r w:rsidR="007F61F8" w:rsidRPr="00DE2C90">
              <w:t>.</w:t>
            </w:r>
          </w:p>
          <w:p w:rsidR="00D1317D" w:rsidRPr="00DE2C90" w:rsidRDefault="00D1317D" w:rsidP="00814629">
            <w:r w:rsidRPr="00DE2C90">
              <w:rPr>
                <w:i/>
                <w:iCs/>
              </w:rPr>
              <w:t>2.1</w:t>
            </w:r>
            <w:r w:rsidR="00F17E42" w:rsidRPr="00DE2C90">
              <w:rPr>
                <w:i/>
                <w:iCs/>
              </w:rPr>
              <w:t>.</w:t>
            </w:r>
            <w:r w:rsidRPr="00DE2C90">
              <w:rPr>
                <w:i/>
                <w:iCs/>
              </w:rPr>
              <w:t xml:space="preserve"> – 2.7</w:t>
            </w:r>
            <w:r w:rsidR="00F17E42" w:rsidRPr="00DE2C90">
              <w:rPr>
                <w:i/>
                <w:iCs/>
              </w:rPr>
              <w:t>.</w:t>
            </w:r>
            <w:r w:rsidR="009D3838">
              <w:rPr>
                <w:i/>
                <w:iCs/>
              </w:rPr>
              <w:t xml:space="preserve"> </w:t>
            </w:r>
            <w:r w:rsidR="00F17E42" w:rsidRPr="00DE2C90">
              <w:rPr>
                <w:i/>
                <w:iCs/>
              </w:rPr>
              <w:t>T</w:t>
            </w:r>
            <w:r w:rsidRPr="00DE2C90">
              <w:rPr>
                <w:i/>
                <w:iCs/>
              </w:rPr>
              <w:t>em</w:t>
            </w:r>
            <w:r w:rsidR="00F17E42" w:rsidRPr="00DE2C90">
              <w:rPr>
                <w:i/>
                <w:iCs/>
              </w:rPr>
              <w:t>ų</w:t>
            </w:r>
            <w:r w:rsidRPr="00DE2C90">
              <w:rPr>
                <w:i/>
                <w:iCs/>
              </w:rPr>
              <w:t xml:space="preserve"> mokymosi rezultato pasiekimų įvertinimo svoris galutinio įvertinimo metu -</w:t>
            </w:r>
            <w:r w:rsidR="009D3838">
              <w:rPr>
                <w:i/>
                <w:iCs/>
              </w:rPr>
              <w:t xml:space="preserve"> </w:t>
            </w:r>
            <w:r w:rsidRPr="00DE2C90">
              <w:rPr>
                <w:i/>
                <w:iCs/>
              </w:rPr>
              <w:t>20 proc.</w:t>
            </w:r>
          </w:p>
        </w:tc>
      </w:tr>
      <w:tr w:rsidR="00755291" w:rsidRPr="00DE2C90" w:rsidTr="00E45E02">
        <w:trPr>
          <w:trHeight w:val="57"/>
        </w:trPr>
        <w:tc>
          <w:tcPr>
            <w:tcW w:w="991" w:type="pct"/>
          </w:tcPr>
          <w:p w:rsidR="009A3CEC" w:rsidRPr="00DE2C90" w:rsidRDefault="009A3CEC" w:rsidP="00814629">
            <w:r w:rsidRPr="00DE2C90">
              <w:t xml:space="preserve">3. </w:t>
            </w:r>
            <w:r w:rsidR="00F17E42" w:rsidRPr="00DE2C90">
              <w:t>N</w:t>
            </w:r>
            <w:r w:rsidRPr="00DE2C90">
              <w:t>audoti tarnybinę ryšių įrangą.</w:t>
            </w:r>
          </w:p>
        </w:tc>
        <w:tc>
          <w:tcPr>
            <w:tcW w:w="2697" w:type="pct"/>
          </w:tcPr>
          <w:p w:rsidR="009A3CEC" w:rsidRPr="00DE2C90" w:rsidRDefault="009A3CEC" w:rsidP="00814629">
            <w:r w:rsidRPr="00DE2C90">
              <w:rPr>
                <w:b/>
                <w:bCs/>
              </w:rPr>
              <w:t>3.1. Tema. Ryšiai.</w:t>
            </w:r>
          </w:p>
          <w:p w:rsidR="009A3CEC" w:rsidRPr="00DE2C90" w:rsidRDefault="009A3CEC" w:rsidP="00814629">
            <w:r w:rsidRPr="00DE2C90">
              <w:rPr>
                <w:i/>
                <w:iCs/>
              </w:rPr>
              <w:t>Užduotys:</w:t>
            </w:r>
          </w:p>
          <w:p w:rsidR="009A3CEC" w:rsidRPr="00DE2C90" w:rsidRDefault="009A3CEC" w:rsidP="00814629">
            <w:r w:rsidRPr="00DE2C90">
              <w:t>3.1.1. palaikyti ryšį taktine radijo stotimi pagal patvirtintas procedūras;</w:t>
            </w:r>
          </w:p>
          <w:p w:rsidR="009A3CEC" w:rsidRPr="00DE2C90" w:rsidRDefault="009A3CEC" w:rsidP="00814629">
            <w:r w:rsidRPr="00DE2C90">
              <w:t>3.1.2. rengti ir siųsti radijo ryšiu taktinės situacijos (žvalgybos) pranešimus.</w:t>
            </w:r>
          </w:p>
        </w:tc>
        <w:tc>
          <w:tcPr>
            <w:tcW w:w="1311" w:type="pct"/>
          </w:tcPr>
          <w:p w:rsidR="009A3CEC" w:rsidRPr="00DE2C90" w:rsidRDefault="009A3CEC" w:rsidP="00814629">
            <w:r w:rsidRPr="00DE2C90">
              <w:t>Teisingai naudoja tarnybin</w:t>
            </w:r>
            <w:r w:rsidR="00F17E42" w:rsidRPr="00DE2C90">
              <w:t>ę ryšių įrangą</w:t>
            </w:r>
            <w:r w:rsidR="007F61F8" w:rsidRPr="00DE2C90">
              <w:t>.</w:t>
            </w:r>
          </w:p>
          <w:p w:rsidR="00D1317D" w:rsidRPr="00DE2C90" w:rsidRDefault="00D1317D" w:rsidP="00814629">
            <w:r w:rsidRPr="00DE2C90">
              <w:rPr>
                <w:i/>
                <w:iCs/>
              </w:rPr>
              <w:t>3.1</w:t>
            </w:r>
            <w:r w:rsidR="00F17E42" w:rsidRPr="00DE2C90">
              <w:rPr>
                <w:i/>
                <w:iCs/>
              </w:rPr>
              <w:t>.</w:t>
            </w:r>
            <w:r w:rsidRPr="00DE2C90">
              <w:rPr>
                <w:i/>
                <w:iCs/>
              </w:rPr>
              <w:t xml:space="preserve"> </w:t>
            </w:r>
            <w:r w:rsidR="00F17E42" w:rsidRPr="00DE2C90">
              <w:rPr>
                <w:i/>
                <w:iCs/>
              </w:rPr>
              <w:t>T</w:t>
            </w:r>
            <w:r w:rsidRPr="00DE2C90">
              <w:rPr>
                <w:i/>
                <w:iCs/>
              </w:rPr>
              <w:t>emos mokymosi rezultato pasiekimų įvertinimo svoris galutinio įvertinimo metu</w:t>
            </w:r>
            <w:r w:rsidR="009D3838">
              <w:rPr>
                <w:i/>
                <w:iCs/>
              </w:rPr>
              <w:t xml:space="preserve"> </w:t>
            </w:r>
            <w:r w:rsidRPr="00DE2C90">
              <w:rPr>
                <w:i/>
                <w:iCs/>
              </w:rPr>
              <w:t>- 10 proc.</w:t>
            </w:r>
          </w:p>
        </w:tc>
      </w:tr>
      <w:tr w:rsidR="00755291" w:rsidRPr="00DE2C90" w:rsidTr="00E45E02">
        <w:trPr>
          <w:trHeight w:val="57"/>
        </w:trPr>
        <w:tc>
          <w:tcPr>
            <w:tcW w:w="991" w:type="pct"/>
          </w:tcPr>
          <w:p w:rsidR="009A3CEC" w:rsidRPr="00DE2C90" w:rsidRDefault="009A3CEC" w:rsidP="00814629">
            <w:r w:rsidRPr="00DE2C90">
              <w:t xml:space="preserve">4. </w:t>
            </w:r>
            <w:r w:rsidR="006053EB" w:rsidRPr="00DE2C90">
              <w:t>Naudo</w:t>
            </w:r>
            <w:r w:rsidR="00756269" w:rsidRPr="00DE2C90">
              <w:t>ti</w:t>
            </w:r>
            <w:r w:rsidRPr="00DE2C90">
              <w:t xml:space="preserve"> pėstininkų ginklus ir rankines granatas</w:t>
            </w:r>
            <w:r w:rsidR="007F61F8" w:rsidRPr="00DE2C90">
              <w:t>.</w:t>
            </w:r>
          </w:p>
        </w:tc>
        <w:tc>
          <w:tcPr>
            <w:tcW w:w="2697" w:type="pct"/>
          </w:tcPr>
          <w:p w:rsidR="009A3CEC" w:rsidRPr="00DE2C90" w:rsidRDefault="009A3CEC" w:rsidP="00814629">
            <w:r w:rsidRPr="00DE2C90">
              <w:rPr>
                <w:b/>
                <w:bCs/>
              </w:rPr>
              <w:t>4.1. Tema. Ginklai ir šaudyba.</w:t>
            </w:r>
          </w:p>
          <w:p w:rsidR="009A3CEC" w:rsidRPr="00DE2C90" w:rsidRDefault="009A3CEC" w:rsidP="00814629">
            <w:r w:rsidRPr="00DE2C90">
              <w:rPr>
                <w:i/>
                <w:iCs/>
              </w:rPr>
              <w:t>Užduotys:</w:t>
            </w:r>
          </w:p>
          <w:p w:rsidR="009A3CEC" w:rsidRPr="00DE2C90" w:rsidRDefault="009A3CEC" w:rsidP="00814629">
            <w:r w:rsidRPr="00DE2C90">
              <w:t xml:space="preserve">4.1.1. saugiai </w:t>
            </w:r>
            <w:r w:rsidR="006053EB" w:rsidRPr="00DE2C90">
              <w:t>naudoti</w:t>
            </w:r>
            <w:r w:rsidRPr="00DE2C90">
              <w:t xml:space="preserve"> individualųjį ginklą;</w:t>
            </w:r>
          </w:p>
          <w:p w:rsidR="009A3CEC" w:rsidRPr="00DE2C90" w:rsidRDefault="009A3CEC" w:rsidP="00814629">
            <w:r w:rsidRPr="00DE2C90">
              <w:t xml:space="preserve">4.1.2. saugiai </w:t>
            </w:r>
            <w:r w:rsidR="006053EB" w:rsidRPr="00DE2C90">
              <w:t>naudot</w:t>
            </w:r>
            <w:r w:rsidR="00756269" w:rsidRPr="00DE2C90">
              <w:t>i</w:t>
            </w:r>
            <w:r w:rsidRPr="00DE2C90">
              <w:t xml:space="preserve"> priskirtą papildomą ginklą;</w:t>
            </w:r>
          </w:p>
          <w:p w:rsidR="009A3CEC" w:rsidRPr="00DE2C90" w:rsidRDefault="009A3CEC" w:rsidP="00814629">
            <w:r w:rsidRPr="00DE2C90">
              <w:t xml:space="preserve">4.1.3. saugiai </w:t>
            </w:r>
            <w:r w:rsidR="006053EB" w:rsidRPr="00DE2C90">
              <w:t>naudo</w:t>
            </w:r>
            <w:r w:rsidR="00756269" w:rsidRPr="00DE2C90">
              <w:t>ti</w:t>
            </w:r>
            <w:r w:rsidRPr="00DE2C90">
              <w:t xml:space="preserve"> padalinio ginklus;</w:t>
            </w:r>
          </w:p>
          <w:p w:rsidR="009A3CEC" w:rsidRPr="00DE2C90" w:rsidRDefault="009A3CEC" w:rsidP="00814629">
            <w:r w:rsidRPr="00DE2C90">
              <w:t>4.1.4. atlikti kovinio šaudymo pratybas iš individualiojo ir papildomo ginklo;</w:t>
            </w:r>
          </w:p>
          <w:p w:rsidR="009A3CEC" w:rsidRPr="00DE2C90" w:rsidRDefault="009A3CEC" w:rsidP="00814629">
            <w:r w:rsidRPr="00DE2C90">
              <w:t>4.1.5. saugiai naudoti rankines granatas.</w:t>
            </w:r>
          </w:p>
        </w:tc>
        <w:tc>
          <w:tcPr>
            <w:tcW w:w="1311" w:type="pct"/>
          </w:tcPr>
          <w:p w:rsidR="009A3CEC" w:rsidRPr="00DE2C90" w:rsidRDefault="009A3CEC" w:rsidP="00814629">
            <w:r w:rsidRPr="00DE2C90">
              <w:t xml:space="preserve">Tinkamai </w:t>
            </w:r>
            <w:r w:rsidR="006053EB" w:rsidRPr="00DE2C90">
              <w:t>naudoja</w:t>
            </w:r>
            <w:r w:rsidRPr="00DE2C90">
              <w:t xml:space="preserve"> pėstininkų ginkl</w:t>
            </w:r>
            <w:r w:rsidR="00F17E42" w:rsidRPr="00DE2C90">
              <w:t>us</w:t>
            </w:r>
            <w:r w:rsidRPr="00DE2C90">
              <w:t xml:space="preserve"> ir rankin</w:t>
            </w:r>
            <w:r w:rsidR="00F17E42" w:rsidRPr="00DE2C90">
              <w:t>e</w:t>
            </w:r>
            <w:r w:rsidRPr="00DE2C90">
              <w:t>s granat</w:t>
            </w:r>
            <w:r w:rsidR="00F17E42" w:rsidRPr="00DE2C90">
              <w:t>a</w:t>
            </w:r>
            <w:r w:rsidRPr="00DE2C90">
              <w:t>s</w:t>
            </w:r>
            <w:r w:rsidR="007F61F8" w:rsidRPr="00DE2C90">
              <w:t>.</w:t>
            </w:r>
          </w:p>
          <w:p w:rsidR="009A3CEC" w:rsidRPr="00DE2C90" w:rsidRDefault="00D1317D" w:rsidP="00814629">
            <w:r w:rsidRPr="00DE2C90">
              <w:rPr>
                <w:i/>
                <w:iCs/>
              </w:rPr>
              <w:t>4.1</w:t>
            </w:r>
            <w:r w:rsidR="00F17E42" w:rsidRPr="00DE2C90">
              <w:rPr>
                <w:i/>
                <w:iCs/>
              </w:rPr>
              <w:t>.</w:t>
            </w:r>
            <w:r w:rsidRPr="00DE2C90">
              <w:rPr>
                <w:i/>
                <w:iCs/>
              </w:rPr>
              <w:t xml:space="preserve"> </w:t>
            </w:r>
            <w:r w:rsidR="00F17E42" w:rsidRPr="00DE2C90">
              <w:rPr>
                <w:i/>
                <w:iCs/>
              </w:rPr>
              <w:t>T</w:t>
            </w:r>
            <w:r w:rsidRPr="00DE2C90">
              <w:rPr>
                <w:i/>
                <w:iCs/>
              </w:rPr>
              <w:t>emos mokymosi rezultato pasiekimų įvertinimo svoris galutinio įvertinimo metu - 30 proc.</w:t>
            </w:r>
          </w:p>
        </w:tc>
      </w:tr>
      <w:tr w:rsidR="00755291" w:rsidRPr="00DE2C90" w:rsidTr="00E45E02">
        <w:trPr>
          <w:trHeight w:val="57"/>
        </w:trPr>
        <w:tc>
          <w:tcPr>
            <w:tcW w:w="991" w:type="pct"/>
          </w:tcPr>
          <w:p w:rsidR="009A3CEC" w:rsidRPr="00DE2C90" w:rsidRDefault="009A3CEC" w:rsidP="00814629">
            <w:r w:rsidRPr="00DE2C90">
              <w:t xml:space="preserve">5. </w:t>
            </w:r>
            <w:r w:rsidR="00F17E42" w:rsidRPr="00DE2C90">
              <w:t>Veikti minų lauke i</w:t>
            </w:r>
            <w:r w:rsidRPr="00DE2C90">
              <w:t>r įrengti ugnies poziciją.</w:t>
            </w:r>
          </w:p>
        </w:tc>
        <w:tc>
          <w:tcPr>
            <w:tcW w:w="2697" w:type="pct"/>
          </w:tcPr>
          <w:p w:rsidR="009A3CEC" w:rsidRPr="00DE2C90" w:rsidRDefault="009A3CEC" w:rsidP="00814629">
            <w:r w:rsidRPr="00DE2C90">
              <w:rPr>
                <w:b/>
                <w:bCs/>
              </w:rPr>
              <w:t>5.1. Tema. Karo inžinerijos pagrindai.</w:t>
            </w:r>
          </w:p>
          <w:p w:rsidR="009A3CEC" w:rsidRPr="00DE2C90" w:rsidRDefault="009A3CEC" w:rsidP="00814629">
            <w:r w:rsidRPr="00DE2C90">
              <w:rPr>
                <w:i/>
                <w:iCs/>
              </w:rPr>
              <w:t>Užduotys:</w:t>
            </w:r>
          </w:p>
          <w:p w:rsidR="009A3CEC" w:rsidRPr="00DE2C90" w:rsidRDefault="009A3CEC" w:rsidP="00814629">
            <w:r w:rsidRPr="00DE2C90">
              <w:t>5.1.1. atpažinti minas, sprogstamuosius užtaisus bei juos išduodančius požymius;</w:t>
            </w:r>
          </w:p>
          <w:p w:rsidR="009A3CEC" w:rsidRPr="00DE2C90" w:rsidRDefault="009A3CEC" w:rsidP="00814629">
            <w:r w:rsidRPr="00DE2C90">
              <w:t xml:space="preserve">5.1.2. </w:t>
            </w:r>
            <w:r w:rsidR="00756269" w:rsidRPr="00DE2C90">
              <w:t xml:space="preserve">tinkamai </w:t>
            </w:r>
            <w:r w:rsidRPr="00DE2C90">
              <w:t xml:space="preserve">veikti patekus į minų lauką ar aptikus </w:t>
            </w:r>
            <w:r w:rsidRPr="00DE2C90">
              <w:lastRenderedPageBreak/>
              <w:t>sprogstamąjį užtaisą;</w:t>
            </w:r>
          </w:p>
          <w:p w:rsidR="009A3CEC" w:rsidRPr="00DE2C90" w:rsidRDefault="009A3CEC" w:rsidP="00814629">
            <w:r w:rsidRPr="00DE2C90">
              <w:t>5.1.3. įrengti ugnies poziciją.</w:t>
            </w:r>
          </w:p>
        </w:tc>
        <w:tc>
          <w:tcPr>
            <w:tcW w:w="1311" w:type="pct"/>
          </w:tcPr>
          <w:p w:rsidR="009A3CEC" w:rsidRPr="00DE2C90" w:rsidRDefault="009A3CEC" w:rsidP="00814629">
            <w:r w:rsidRPr="00DE2C90">
              <w:lastRenderedPageBreak/>
              <w:t>Tinkamai veikia min</w:t>
            </w:r>
            <w:r w:rsidR="007F61F8" w:rsidRPr="00DE2C90">
              <w:t>ų lauke, įrengia ugnies poziciją</w:t>
            </w:r>
            <w:r w:rsidRPr="00DE2C90">
              <w:t>.</w:t>
            </w:r>
          </w:p>
          <w:p w:rsidR="00D1317D" w:rsidRPr="00DE2C90" w:rsidRDefault="00D1317D" w:rsidP="00814629">
            <w:r w:rsidRPr="00DE2C90">
              <w:rPr>
                <w:i/>
                <w:iCs/>
              </w:rPr>
              <w:t>5.1</w:t>
            </w:r>
            <w:r w:rsidR="00F17E42" w:rsidRPr="00DE2C90">
              <w:rPr>
                <w:i/>
                <w:iCs/>
              </w:rPr>
              <w:t>. T</w:t>
            </w:r>
            <w:r w:rsidRPr="00DE2C90">
              <w:rPr>
                <w:i/>
                <w:iCs/>
              </w:rPr>
              <w:t xml:space="preserve">emos mokymosi rezultato pasiekimų </w:t>
            </w:r>
            <w:r w:rsidRPr="00DE2C90">
              <w:rPr>
                <w:i/>
                <w:iCs/>
              </w:rPr>
              <w:lastRenderedPageBreak/>
              <w:t>įvertinimo svoris galutinio įvertinimo metu</w:t>
            </w:r>
            <w:r w:rsidR="009D3838">
              <w:rPr>
                <w:i/>
                <w:iCs/>
              </w:rPr>
              <w:t xml:space="preserve"> </w:t>
            </w:r>
            <w:r w:rsidRPr="00DE2C90">
              <w:rPr>
                <w:i/>
                <w:iCs/>
              </w:rPr>
              <w:t>- 5 proc.</w:t>
            </w:r>
          </w:p>
        </w:tc>
      </w:tr>
      <w:tr w:rsidR="00755291" w:rsidRPr="00DE2C90" w:rsidTr="00E45E02">
        <w:trPr>
          <w:trHeight w:val="57"/>
        </w:trPr>
        <w:tc>
          <w:tcPr>
            <w:tcW w:w="991" w:type="pct"/>
          </w:tcPr>
          <w:p w:rsidR="009A3CEC" w:rsidRPr="00DE2C90" w:rsidRDefault="009A3CEC" w:rsidP="00814629">
            <w:r w:rsidRPr="00DE2C90">
              <w:lastRenderedPageBreak/>
              <w:t>6. Orientuotis vietovėje su žemėlapiu ar be jo.</w:t>
            </w:r>
          </w:p>
        </w:tc>
        <w:tc>
          <w:tcPr>
            <w:tcW w:w="2697" w:type="pct"/>
          </w:tcPr>
          <w:p w:rsidR="009A3CEC" w:rsidRPr="00DE2C90" w:rsidRDefault="009A3CEC" w:rsidP="00814629">
            <w:pPr>
              <w:jc w:val="both"/>
            </w:pPr>
            <w:r w:rsidRPr="00DE2C90">
              <w:rPr>
                <w:b/>
                <w:bCs/>
              </w:rPr>
              <w:t>6.1. Tema. Karo topografija.</w:t>
            </w:r>
          </w:p>
          <w:p w:rsidR="009A3CEC" w:rsidRPr="00DE2C90" w:rsidRDefault="009A3CEC" w:rsidP="00814629">
            <w:r w:rsidRPr="00DE2C90">
              <w:rPr>
                <w:i/>
                <w:iCs/>
              </w:rPr>
              <w:t>Užduotys:</w:t>
            </w:r>
          </w:p>
          <w:p w:rsidR="009A3CEC" w:rsidRPr="00DE2C90" w:rsidRDefault="009A3CEC" w:rsidP="00814629">
            <w:r w:rsidRPr="00DE2C90">
              <w:t>6.1.1. naudotis žemėlapiu ir topografine liniuote;</w:t>
            </w:r>
          </w:p>
          <w:p w:rsidR="009A3CEC" w:rsidRPr="00DE2C90" w:rsidRDefault="009A3CEC" w:rsidP="00814629">
            <w:r w:rsidRPr="00DE2C90">
              <w:t>6.1.2. orientuotis vietovėje naudojant žemėlapį, topografinę liniuotę ir kompasą.</w:t>
            </w:r>
          </w:p>
        </w:tc>
        <w:tc>
          <w:tcPr>
            <w:tcW w:w="1311" w:type="pct"/>
          </w:tcPr>
          <w:p w:rsidR="009A3CEC" w:rsidRPr="00DE2C90" w:rsidRDefault="009A3CEC" w:rsidP="00814629">
            <w:pPr>
              <w:jc w:val="both"/>
            </w:pPr>
            <w:r w:rsidRPr="00DE2C90">
              <w:t>Orientuojasi vietovėje su žemėlapiu ar be jo.</w:t>
            </w:r>
          </w:p>
          <w:p w:rsidR="00D1317D" w:rsidRPr="00DE2C90" w:rsidRDefault="00D1317D" w:rsidP="00814629">
            <w:r w:rsidRPr="00DE2C90">
              <w:rPr>
                <w:i/>
                <w:iCs/>
              </w:rPr>
              <w:t>6.1</w:t>
            </w:r>
            <w:r w:rsidR="00F17E42" w:rsidRPr="00DE2C90">
              <w:rPr>
                <w:i/>
                <w:iCs/>
              </w:rPr>
              <w:t>.</w:t>
            </w:r>
            <w:r w:rsidRPr="00DE2C90">
              <w:rPr>
                <w:i/>
                <w:iCs/>
              </w:rPr>
              <w:t xml:space="preserve"> </w:t>
            </w:r>
            <w:r w:rsidR="00F17E42" w:rsidRPr="00DE2C90">
              <w:rPr>
                <w:i/>
                <w:iCs/>
              </w:rPr>
              <w:t>T</w:t>
            </w:r>
            <w:r w:rsidRPr="00DE2C90">
              <w:rPr>
                <w:i/>
                <w:iCs/>
              </w:rPr>
              <w:t>emos mokymosi rezultato pasiekimų įvertinimo svoris galutinio įvertinimo metu - 15 proc.</w:t>
            </w:r>
          </w:p>
        </w:tc>
      </w:tr>
      <w:tr w:rsidR="00755291" w:rsidRPr="00DE2C90" w:rsidTr="00E45E02">
        <w:trPr>
          <w:trHeight w:val="57"/>
        </w:trPr>
        <w:tc>
          <w:tcPr>
            <w:tcW w:w="991" w:type="pct"/>
          </w:tcPr>
          <w:p w:rsidR="009A3CEC" w:rsidRPr="00DE2C90" w:rsidRDefault="009A3CEC" w:rsidP="00814629">
            <w:r w:rsidRPr="00DE2C90">
              <w:t xml:space="preserve">7. </w:t>
            </w:r>
            <w:r w:rsidR="00F17E42" w:rsidRPr="00DE2C90">
              <w:t>N</w:t>
            </w:r>
            <w:r w:rsidRPr="00DE2C90">
              <w:t>audoti apsaugos priemones panaudojus masinio naikinimo priemones</w:t>
            </w:r>
            <w:r w:rsidR="007F61F8" w:rsidRPr="00DE2C90">
              <w:t>.</w:t>
            </w:r>
          </w:p>
        </w:tc>
        <w:tc>
          <w:tcPr>
            <w:tcW w:w="2697" w:type="pct"/>
          </w:tcPr>
          <w:p w:rsidR="009A3CEC" w:rsidRPr="00DE2C90" w:rsidRDefault="009A3CEC" w:rsidP="00814629">
            <w:r w:rsidRPr="00DE2C90">
              <w:rPr>
                <w:b/>
                <w:bCs/>
              </w:rPr>
              <w:t>7.1. Tema. Apsauga nuo masinio naikinimo priemonių.</w:t>
            </w:r>
          </w:p>
          <w:p w:rsidR="009A3CEC" w:rsidRPr="00DE2C90" w:rsidRDefault="009A3CEC" w:rsidP="00814629">
            <w:r w:rsidRPr="00DE2C90">
              <w:rPr>
                <w:i/>
                <w:iCs/>
              </w:rPr>
              <w:t>Užduotys:</w:t>
            </w:r>
          </w:p>
          <w:p w:rsidR="009A3CEC" w:rsidRPr="00DE2C90" w:rsidRDefault="009A3CEC" w:rsidP="00814629">
            <w:r w:rsidRPr="00DE2C90">
              <w:t>7.1.1. apsisaugoti nuo ABC priemonių poveikio panaudojant dujokaukę (ir apsauginį ABC kostiumą);</w:t>
            </w:r>
          </w:p>
          <w:p w:rsidR="009A3CEC" w:rsidRPr="00DE2C90" w:rsidRDefault="009A3CEC" w:rsidP="00814629">
            <w:r w:rsidRPr="00DE2C90">
              <w:t>7.1.2. veikti užterštoje vietovėje.</w:t>
            </w:r>
          </w:p>
        </w:tc>
        <w:tc>
          <w:tcPr>
            <w:tcW w:w="1311" w:type="pct"/>
          </w:tcPr>
          <w:p w:rsidR="009A3CEC" w:rsidRPr="00DE2C90" w:rsidRDefault="009A3CEC" w:rsidP="00814629">
            <w:r w:rsidRPr="00DE2C90">
              <w:t>Tinkamai naudoja</w:t>
            </w:r>
            <w:r w:rsidR="00F17E42" w:rsidRPr="00DE2C90">
              <w:t xml:space="preserve"> apsaugos priemone</w:t>
            </w:r>
            <w:r w:rsidRPr="00DE2C90">
              <w:t>s panaudojus masinio naikinimo priemones.</w:t>
            </w:r>
          </w:p>
          <w:p w:rsidR="00D1317D" w:rsidRPr="00DE2C90" w:rsidRDefault="00D1317D" w:rsidP="00814629">
            <w:r w:rsidRPr="00DE2C90">
              <w:rPr>
                <w:i/>
                <w:iCs/>
              </w:rPr>
              <w:t>7.1</w:t>
            </w:r>
            <w:r w:rsidR="00F17E42" w:rsidRPr="00DE2C90">
              <w:rPr>
                <w:i/>
                <w:iCs/>
              </w:rPr>
              <w:t>.</w:t>
            </w:r>
            <w:r w:rsidRPr="00DE2C90">
              <w:rPr>
                <w:i/>
                <w:iCs/>
              </w:rPr>
              <w:t xml:space="preserve"> </w:t>
            </w:r>
            <w:r w:rsidR="00F17E42" w:rsidRPr="00DE2C90">
              <w:rPr>
                <w:i/>
                <w:iCs/>
              </w:rPr>
              <w:t>T</w:t>
            </w:r>
            <w:r w:rsidRPr="00DE2C90">
              <w:rPr>
                <w:i/>
                <w:iCs/>
              </w:rPr>
              <w:t>emos mokymosi rezultato pasiekimų įvertinimo svoris galutinio įvertinimo metu - 5 proc.</w:t>
            </w:r>
          </w:p>
        </w:tc>
      </w:tr>
      <w:tr w:rsidR="00755291" w:rsidRPr="00DE2C90" w:rsidTr="00E45E02">
        <w:trPr>
          <w:trHeight w:val="57"/>
        </w:trPr>
        <w:tc>
          <w:tcPr>
            <w:tcW w:w="991" w:type="pct"/>
          </w:tcPr>
          <w:p w:rsidR="009A3CEC" w:rsidRPr="00DE2C90" w:rsidRDefault="009A3CEC" w:rsidP="00814629">
            <w:r w:rsidRPr="00DE2C90">
              <w:t>8. Suteikti pirmąją medicinos pagalbą kariui mūšio lauke.</w:t>
            </w:r>
          </w:p>
        </w:tc>
        <w:tc>
          <w:tcPr>
            <w:tcW w:w="2697" w:type="pct"/>
          </w:tcPr>
          <w:p w:rsidR="009A3CEC" w:rsidRPr="00DE2C90" w:rsidRDefault="009A3CEC" w:rsidP="00814629">
            <w:r w:rsidRPr="00DE2C90">
              <w:rPr>
                <w:b/>
                <w:bCs/>
              </w:rPr>
              <w:t>8.1. Tema. Karo medicina.</w:t>
            </w:r>
          </w:p>
          <w:p w:rsidR="009A3CEC" w:rsidRPr="00DE2C90" w:rsidRDefault="009A3CEC" w:rsidP="00814629">
            <w:r w:rsidRPr="00DE2C90">
              <w:rPr>
                <w:i/>
                <w:iCs/>
              </w:rPr>
              <w:t>Užduotys:</w:t>
            </w:r>
          </w:p>
          <w:p w:rsidR="009A3CEC" w:rsidRPr="00DE2C90" w:rsidRDefault="009A3CEC" w:rsidP="00814629">
            <w:r w:rsidRPr="00DE2C90">
              <w:t>8.1.1. įvertinti situaciją, nukentėjusiojo būklę ir atlikti pirmosios pagalbos veiksmus aktyvaus apšaudymo (kontakto su priešu) metu ir priedangoje;</w:t>
            </w:r>
          </w:p>
          <w:p w:rsidR="009A3CEC" w:rsidRPr="00DE2C90" w:rsidRDefault="009A3CEC" w:rsidP="00814629">
            <w:r w:rsidRPr="00DE2C90">
              <w:t>8.1.2. įvertinti situaciją, nukentėjusiojo būklę ir atlikti pirmosios pagalbos veiksmus saugioje aplinkoje;</w:t>
            </w:r>
          </w:p>
          <w:p w:rsidR="009A3CEC" w:rsidRPr="00DE2C90" w:rsidRDefault="009A3CEC" w:rsidP="00814629">
            <w:r w:rsidRPr="00DE2C90">
              <w:t>8.1.3. įvertinti gyvybines funkcijas;</w:t>
            </w:r>
          </w:p>
          <w:p w:rsidR="009A3CEC" w:rsidRPr="00DE2C90" w:rsidRDefault="009A3CEC" w:rsidP="00814629">
            <w:r w:rsidRPr="00DE2C90">
              <w:t>8.1.4. rūšiuoti nukentėjusiuosius;</w:t>
            </w:r>
          </w:p>
          <w:p w:rsidR="009A3CEC" w:rsidRPr="00DE2C90" w:rsidRDefault="009A3CEC" w:rsidP="00814629">
            <w:r w:rsidRPr="00DE2C90">
              <w:t>8.1.5. atlikti pradinį gaivinimą;</w:t>
            </w:r>
          </w:p>
          <w:p w:rsidR="009A3CEC" w:rsidRPr="00DE2C90" w:rsidRDefault="009A3CEC" w:rsidP="00814629">
            <w:r w:rsidRPr="00DE2C90">
              <w:t>8.1.6. stabdyti išorinį kraujavimą;</w:t>
            </w:r>
          </w:p>
          <w:p w:rsidR="009A3CEC" w:rsidRPr="00DE2C90" w:rsidRDefault="009A3CEC" w:rsidP="00814629">
            <w:r w:rsidRPr="00DE2C90">
              <w:t>8.1.7. paguldyti be sąmonės esantį nukentėjusįjį į stabilią šoninę padėtį;</w:t>
            </w:r>
          </w:p>
          <w:p w:rsidR="009A3CEC" w:rsidRPr="00DE2C90" w:rsidRDefault="009A3CEC" w:rsidP="00814629">
            <w:r w:rsidRPr="00DE2C90">
              <w:t>8.1.8.sutvarstyti galūnes;</w:t>
            </w:r>
          </w:p>
          <w:p w:rsidR="009A3CEC" w:rsidRPr="00DE2C90" w:rsidRDefault="00BC5AF2" w:rsidP="00814629">
            <w:r w:rsidRPr="00DE2C90">
              <w:t xml:space="preserve">8.1.9. </w:t>
            </w:r>
            <w:r w:rsidR="009A3CEC" w:rsidRPr="00DE2C90">
              <w:t>transportuoti nukentėjusįjį.</w:t>
            </w:r>
          </w:p>
        </w:tc>
        <w:tc>
          <w:tcPr>
            <w:tcW w:w="1311" w:type="pct"/>
          </w:tcPr>
          <w:p w:rsidR="009A3CEC" w:rsidRPr="00DE2C90" w:rsidRDefault="009A3CEC" w:rsidP="00814629">
            <w:r w:rsidRPr="00DE2C90">
              <w:t>Suteikta pirmoji medicinos pagalba kariui mūšio lauke.</w:t>
            </w:r>
          </w:p>
          <w:p w:rsidR="00D1317D" w:rsidRPr="00DE2C90" w:rsidRDefault="009F47DB" w:rsidP="00814629">
            <w:r>
              <w:rPr>
                <w:i/>
                <w:iCs/>
              </w:rPr>
              <w:t>8</w:t>
            </w:r>
            <w:r w:rsidR="00D1317D" w:rsidRPr="00DE2C90">
              <w:rPr>
                <w:i/>
                <w:iCs/>
              </w:rPr>
              <w:t>.1 temos mokymosi rezultato pasiekimų įvertinimo svoris galutinio įvertinimo metu</w:t>
            </w:r>
            <w:r w:rsidR="009D3838">
              <w:rPr>
                <w:i/>
                <w:iCs/>
              </w:rPr>
              <w:t xml:space="preserve"> </w:t>
            </w:r>
            <w:r w:rsidR="00D1317D" w:rsidRPr="00DE2C90">
              <w:rPr>
                <w:i/>
                <w:iCs/>
              </w:rPr>
              <w:t>- 10 proc.</w:t>
            </w:r>
          </w:p>
        </w:tc>
      </w:tr>
      <w:tr w:rsidR="00755291" w:rsidRPr="00DE2C90" w:rsidTr="00E45E02">
        <w:trPr>
          <w:trHeight w:val="57"/>
        </w:trPr>
        <w:tc>
          <w:tcPr>
            <w:tcW w:w="991" w:type="pct"/>
          </w:tcPr>
          <w:p w:rsidR="00BC5AF2" w:rsidRPr="00DE2C90" w:rsidRDefault="00BC5AF2" w:rsidP="00814629">
            <w:r w:rsidRPr="00DE2C90">
              <w:t>9. Atlikti rikiuotės ir ceremonijų veiksmus su ginklu.</w:t>
            </w:r>
          </w:p>
        </w:tc>
        <w:tc>
          <w:tcPr>
            <w:tcW w:w="2697" w:type="pct"/>
          </w:tcPr>
          <w:p w:rsidR="00BC5AF2" w:rsidRPr="00DE2C90" w:rsidRDefault="00BC5AF2" w:rsidP="00814629">
            <w:r w:rsidRPr="00DE2C90">
              <w:rPr>
                <w:b/>
                <w:bCs/>
              </w:rPr>
              <w:t>9.1. Tema. Rikiuotė.</w:t>
            </w:r>
          </w:p>
          <w:p w:rsidR="00BC5AF2" w:rsidRPr="00DE2C90" w:rsidRDefault="00BC5AF2" w:rsidP="00814629">
            <w:r w:rsidRPr="00DE2C90">
              <w:rPr>
                <w:i/>
                <w:iCs/>
              </w:rPr>
              <w:t>Užduotys:</w:t>
            </w:r>
          </w:p>
          <w:p w:rsidR="00BC5AF2" w:rsidRPr="00DE2C90" w:rsidRDefault="00C831A7" w:rsidP="00814629">
            <w:r>
              <w:t>9</w:t>
            </w:r>
            <w:r w:rsidR="00BC5AF2" w:rsidRPr="00DE2C90">
              <w:t>.1.1 žygiuoti su ginklu ant peties, prie krūtinės;</w:t>
            </w:r>
          </w:p>
          <w:p w:rsidR="00BC5AF2" w:rsidRPr="00DE2C90" w:rsidRDefault="00C831A7" w:rsidP="00814629">
            <w:r>
              <w:t>9</w:t>
            </w:r>
            <w:r w:rsidR="00BC5AF2" w:rsidRPr="00DE2C90">
              <w:t>.1.2. atiduoti pagarbą žygiuojant su ginklu ant peties, prie krūtinės;</w:t>
            </w:r>
          </w:p>
          <w:p w:rsidR="00BC5AF2" w:rsidRPr="00DE2C90" w:rsidRDefault="00C831A7" w:rsidP="00814629">
            <w:r>
              <w:t>9</w:t>
            </w:r>
            <w:r w:rsidR="00BC5AF2" w:rsidRPr="00DE2C90">
              <w:t>.1.3. atiduoti pagarbą stovint su ginklu ant peties, prie krūtinės;</w:t>
            </w:r>
          </w:p>
          <w:p w:rsidR="00BC5AF2" w:rsidRPr="00DE2C90" w:rsidRDefault="00C831A7" w:rsidP="00814629">
            <w:r>
              <w:t>9</w:t>
            </w:r>
            <w:r w:rsidR="00BC5AF2" w:rsidRPr="00DE2C90">
              <w:t>.1.4. rikiuotėje patikrinti ar ginklas neužtaisytas.</w:t>
            </w:r>
          </w:p>
        </w:tc>
        <w:tc>
          <w:tcPr>
            <w:tcW w:w="1311" w:type="pct"/>
          </w:tcPr>
          <w:p w:rsidR="00BC5AF2" w:rsidRPr="00DE2C90" w:rsidRDefault="00BC5AF2" w:rsidP="00814629">
            <w:r w:rsidRPr="00DE2C90">
              <w:t>Atlikti rikiuotės ir ceremonijų veiksmai su ginklu.</w:t>
            </w:r>
          </w:p>
          <w:p w:rsidR="00D1317D" w:rsidRPr="00DE2C90" w:rsidRDefault="00D1317D" w:rsidP="00814629">
            <w:r w:rsidRPr="00DE2C90">
              <w:rPr>
                <w:i/>
                <w:iCs/>
              </w:rPr>
              <w:t>9.1</w:t>
            </w:r>
            <w:r w:rsidR="00F17E42" w:rsidRPr="00DE2C90">
              <w:rPr>
                <w:i/>
                <w:iCs/>
              </w:rPr>
              <w:t>.</w:t>
            </w:r>
            <w:r w:rsidRPr="00DE2C90">
              <w:rPr>
                <w:i/>
                <w:iCs/>
              </w:rPr>
              <w:t xml:space="preserve"> </w:t>
            </w:r>
            <w:r w:rsidR="00F17E42" w:rsidRPr="00DE2C90">
              <w:rPr>
                <w:i/>
                <w:iCs/>
              </w:rPr>
              <w:t>T</w:t>
            </w:r>
            <w:r w:rsidRPr="00DE2C90">
              <w:rPr>
                <w:i/>
                <w:iCs/>
              </w:rPr>
              <w:t>emos mokymosi rezultato pasiekimų įvertinimo svoris galutinio įvertinimo metu</w:t>
            </w:r>
            <w:r w:rsidR="009D3838">
              <w:rPr>
                <w:i/>
                <w:iCs/>
              </w:rPr>
              <w:t xml:space="preserve"> </w:t>
            </w:r>
            <w:r w:rsidRPr="00DE2C90">
              <w:rPr>
                <w:i/>
                <w:iCs/>
              </w:rPr>
              <w:t>- 5</w:t>
            </w:r>
            <w:r w:rsidR="009D3838">
              <w:rPr>
                <w:i/>
                <w:iCs/>
              </w:rPr>
              <w:t xml:space="preserve"> </w:t>
            </w:r>
            <w:r w:rsidRPr="00DE2C90">
              <w:rPr>
                <w:i/>
                <w:iCs/>
              </w:rPr>
              <w:t>proc.</w:t>
            </w:r>
          </w:p>
        </w:tc>
      </w:tr>
      <w:tr w:rsidR="00A27731" w:rsidRPr="00DE2C90" w:rsidTr="00755291">
        <w:trPr>
          <w:trHeight w:val="57"/>
        </w:trPr>
        <w:tc>
          <w:tcPr>
            <w:tcW w:w="991" w:type="pct"/>
          </w:tcPr>
          <w:p w:rsidR="00A27731" w:rsidRPr="00DE2C90" w:rsidRDefault="00A27731" w:rsidP="00814629">
            <w:r w:rsidRPr="00DE2C90">
              <w:t>Rekomenduojami mokymo/si metodai</w:t>
            </w:r>
          </w:p>
        </w:tc>
        <w:tc>
          <w:tcPr>
            <w:tcW w:w="4009" w:type="pct"/>
            <w:gridSpan w:val="2"/>
          </w:tcPr>
          <w:p w:rsidR="00A27731" w:rsidRPr="00DE2C90" w:rsidRDefault="00A27731" w:rsidP="00814629">
            <w:r w:rsidRPr="00DE2C90">
              <w:rPr>
                <w:bCs/>
                <w:lang w:val="pt-BR"/>
              </w:rPr>
              <w:t>Pratybos</w:t>
            </w:r>
            <w:r w:rsidR="007F61F8" w:rsidRPr="00DE2C90">
              <w:rPr>
                <w:bCs/>
                <w:lang w:val="pt-BR"/>
              </w:rPr>
              <w:t>,</w:t>
            </w:r>
            <w:r w:rsidRPr="00DE2C90">
              <w:rPr>
                <w:bCs/>
                <w:lang w:val="pt-BR"/>
              </w:rPr>
              <w:t xml:space="preserve"> paskaitos</w:t>
            </w:r>
            <w:r w:rsidR="007F61F8" w:rsidRPr="00DE2C90">
              <w:rPr>
                <w:bCs/>
                <w:lang w:val="pt-BR"/>
              </w:rPr>
              <w:t xml:space="preserve">, </w:t>
            </w:r>
            <w:r w:rsidRPr="00DE2C90">
              <w:rPr>
                <w:bCs/>
                <w:lang w:val="pt-BR"/>
              </w:rPr>
              <w:t>užduočių metodai šviesiu ir tamsiu paros metu klasėje arba vietovėje.</w:t>
            </w:r>
          </w:p>
        </w:tc>
      </w:tr>
      <w:tr w:rsidR="00A27731" w:rsidRPr="00DE2C90" w:rsidTr="00755291">
        <w:trPr>
          <w:trHeight w:val="57"/>
        </w:trPr>
        <w:tc>
          <w:tcPr>
            <w:tcW w:w="991" w:type="pct"/>
            <w:vMerge w:val="restart"/>
          </w:tcPr>
          <w:p w:rsidR="00A27731" w:rsidRPr="00DE2C90" w:rsidRDefault="00A27731" w:rsidP="00814629">
            <w:r w:rsidRPr="00DE2C90">
              <w:t>Materialieji ištekliai</w:t>
            </w:r>
          </w:p>
        </w:tc>
        <w:tc>
          <w:tcPr>
            <w:tcW w:w="4009" w:type="pct"/>
            <w:gridSpan w:val="2"/>
          </w:tcPr>
          <w:p w:rsidR="009D3838" w:rsidRDefault="00A27731" w:rsidP="00814629">
            <w:pPr>
              <w:rPr>
                <w:lang w:val="pt-BR"/>
              </w:rPr>
            </w:pPr>
            <w:r w:rsidRPr="00DE2C90">
              <w:rPr>
                <w:b/>
                <w:bCs/>
                <w:lang w:val="pt-BR"/>
              </w:rPr>
              <w:t>Mokymo/si medžiaga:</w:t>
            </w:r>
          </w:p>
          <w:p w:rsidR="00A27731" w:rsidRPr="00DE2C90" w:rsidRDefault="00A27731" w:rsidP="00814629">
            <w:pPr>
              <w:numPr>
                <w:ilvl w:val="0"/>
                <w:numId w:val="10"/>
              </w:numPr>
              <w:ind w:left="357" w:hanging="357"/>
              <w:rPr>
                <w:noProof/>
                <w:lang w:val="pt-BR"/>
              </w:rPr>
            </w:pPr>
            <w:r w:rsidRPr="00DE2C90">
              <w:rPr>
                <w:noProof/>
              </w:rPr>
              <w:t>Motorizuotųjų šaulių būrio (skyriaus) taktika. LK MDV. Vilnius, 2002.</w:t>
            </w:r>
          </w:p>
          <w:p w:rsidR="00A27731" w:rsidRPr="00DE2C90" w:rsidRDefault="00A27731" w:rsidP="00814629">
            <w:pPr>
              <w:numPr>
                <w:ilvl w:val="0"/>
                <w:numId w:val="10"/>
              </w:numPr>
              <w:ind w:left="357" w:hanging="357"/>
            </w:pPr>
            <w:r w:rsidRPr="00DE2C90">
              <w:t>Kario vadovėlis. Krašto apsaugos puskarininkių mokykla, Vilnius, 1995.</w:t>
            </w:r>
          </w:p>
          <w:p w:rsidR="00A27731" w:rsidRPr="00DE2C90" w:rsidRDefault="00A27731" w:rsidP="00814629">
            <w:pPr>
              <w:numPr>
                <w:ilvl w:val="0"/>
                <w:numId w:val="10"/>
              </w:numPr>
              <w:ind w:left="357" w:hanging="357"/>
            </w:pPr>
            <w:r w:rsidRPr="00DE2C90">
              <w:t>Kario rengimas. LKMDV. Vilnius, 2000.</w:t>
            </w:r>
          </w:p>
          <w:p w:rsidR="00A27731" w:rsidRPr="00DE2C90" w:rsidRDefault="00A27731" w:rsidP="00814629">
            <w:pPr>
              <w:numPr>
                <w:ilvl w:val="0"/>
                <w:numId w:val="10"/>
              </w:numPr>
              <w:ind w:left="357" w:hanging="357"/>
            </w:pPr>
            <w:r w:rsidRPr="00DE2C90">
              <w:t>Karo topografija. I dalis. LKA. Vilnius, 1994.</w:t>
            </w:r>
          </w:p>
          <w:p w:rsidR="00A27731" w:rsidRPr="00DE2C90" w:rsidRDefault="00A27731" w:rsidP="00814629">
            <w:pPr>
              <w:numPr>
                <w:ilvl w:val="0"/>
                <w:numId w:val="10"/>
              </w:numPr>
              <w:ind w:left="357" w:hanging="357"/>
            </w:pPr>
            <w:r w:rsidRPr="00DE2C90">
              <w:t>Karo topografija. II dalis. LKA. Vilnius, 1995.</w:t>
            </w:r>
          </w:p>
          <w:p w:rsidR="00A27731" w:rsidRPr="00DE2C90" w:rsidRDefault="00A27731" w:rsidP="00814629">
            <w:pPr>
              <w:numPr>
                <w:ilvl w:val="0"/>
                <w:numId w:val="10"/>
              </w:numPr>
              <w:ind w:left="357" w:hanging="357"/>
            </w:pPr>
            <w:r w:rsidRPr="00DE2C90">
              <w:t>Civilinės saugos pagrindai. Vilnius, 1996.</w:t>
            </w:r>
          </w:p>
          <w:p w:rsidR="00A27731" w:rsidRPr="00DE2C90" w:rsidRDefault="00A27731" w:rsidP="00814629">
            <w:pPr>
              <w:numPr>
                <w:ilvl w:val="0"/>
                <w:numId w:val="10"/>
              </w:numPr>
              <w:ind w:left="357" w:hanging="357"/>
            </w:pPr>
            <w:r w:rsidRPr="00DE2C90">
              <w:t xml:space="preserve">E. </w:t>
            </w:r>
            <w:proofErr w:type="spellStart"/>
            <w:r w:rsidRPr="00DE2C90">
              <w:t>Kisinas</w:t>
            </w:r>
            <w:proofErr w:type="spellEnd"/>
            <w:r w:rsidRPr="00DE2C90">
              <w:t>. Apsauga nuo naikinimo priemonių. LKA, 1996.</w:t>
            </w:r>
          </w:p>
          <w:p w:rsidR="00A27731" w:rsidRPr="00DE2C90" w:rsidRDefault="00A27731" w:rsidP="00814629">
            <w:pPr>
              <w:numPr>
                <w:ilvl w:val="0"/>
                <w:numId w:val="10"/>
              </w:numPr>
              <w:ind w:left="357" w:hanging="357"/>
              <w:rPr>
                <w:lang w:val="pt-BR"/>
              </w:rPr>
            </w:pPr>
            <w:r w:rsidRPr="00DE2C90">
              <w:t xml:space="preserve">E. </w:t>
            </w:r>
            <w:proofErr w:type="spellStart"/>
            <w:r w:rsidRPr="00DE2C90">
              <w:t>Kisinas</w:t>
            </w:r>
            <w:proofErr w:type="spellEnd"/>
            <w:r w:rsidRPr="00DE2C90">
              <w:t xml:space="preserve">. Apsaugos nuo naikinimo priemonių enciklopedinis žodynas. LKA, </w:t>
            </w:r>
            <w:r w:rsidRPr="00DE2C90">
              <w:lastRenderedPageBreak/>
              <w:t>2002.</w:t>
            </w:r>
          </w:p>
          <w:p w:rsidR="00936100" w:rsidRPr="00DE2C90" w:rsidRDefault="00936100" w:rsidP="00814629">
            <w:pPr>
              <w:numPr>
                <w:ilvl w:val="0"/>
                <w:numId w:val="10"/>
              </w:numPr>
              <w:ind w:left="357" w:hanging="357"/>
              <w:rPr>
                <w:lang w:val="pt-BR"/>
              </w:rPr>
            </w:pPr>
            <w:r w:rsidRPr="00DE2C90">
              <w:t>Plakatai.</w:t>
            </w:r>
          </w:p>
        </w:tc>
      </w:tr>
      <w:tr w:rsidR="00A27731" w:rsidRPr="00DE2C90" w:rsidTr="00755291">
        <w:trPr>
          <w:trHeight w:val="57"/>
        </w:trPr>
        <w:tc>
          <w:tcPr>
            <w:tcW w:w="991" w:type="pct"/>
            <w:vMerge/>
          </w:tcPr>
          <w:p w:rsidR="00A27731" w:rsidRPr="00DE2C90" w:rsidRDefault="00A27731" w:rsidP="00814629">
            <w:pPr>
              <w:rPr>
                <w:lang w:val="pt-BR"/>
              </w:rPr>
            </w:pPr>
          </w:p>
        </w:tc>
        <w:tc>
          <w:tcPr>
            <w:tcW w:w="4009" w:type="pct"/>
            <w:gridSpan w:val="2"/>
          </w:tcPr>
          <w:p w:rsidR="00A27731" w:rsidRPr="00DE2C90" w:rsidRDefault="00A27731" w:rsidP="00814629">
            <w:pPr>
              <w:rPr>
                <w:b/>
                <w:bCs/>
              </w:rPr>
            </w:pPr>
            <w:r w:rsidRPr="00DE2C90">
              <w:rPr>
                <w:b/>
                <w:bCs/>
              </w:rPr>
              <w:t>Mokymo/si priemonės:</w:t>
            </w:r>
          </w:p>
          <w:p w:rsidR="00A27731" w:rsidRPr="00DE2C90" w:rsidRDefault="00936100" w:rsidP="00814629">
            <w:r w:rsidRPr="00DE2C90">
              <w:t xml:space="preserve">Automatiniai šautuvai, šoviniai, imitaciniai šoviniai, dūminės granatos, mokomosios granatos ir </w:t>
            </w:r>
            <w:proofErr w:type="spellStart"/>
            <w:r w:rsidRPr="00DE2C90">
              <w:t>degtuvai</w:t>
            </w:r>
            <w:proofErr w:type="spellEnd"/>
            <w:r w:rsidRPr="00DE2C90">
              <w:t xml:space="preserve">, mokomosios minos, šalmai, kuprinės, kilimėliai, </w:t>
            </w:r>
            <w:proofErr w:type="spellStart"/>
            <w:r w:rsidRPr="00DE2C90">
              <w:t>palapinsiaustės</w:t>
            </w:r>
            <w:proofErr w:type="spellEnd"/>
            <w:r w:rsidRPr="00DE2C90">
              <w:t>, žiūronai, maskavimosi priemonės, kastuvėliai, žemėlapiai, kompasai, topografinės liniuotės, ausų ir akių apsaugos priemonės, taikiniai, radijo stotys, medicinos priemonės, kraujuojančių ir nekraujuojančių žaizdų muliažai, dujokaukės, kitos techninės priemonėmis mokymui iliustruoti ir vizualizuoti</w:t>
            </w:r>
          </w:p>
        </w:tc>
      </w:tr>
      <w:tr w:rsidR="00A27731" w:rsidRPr="00DE2C90" w:rsidTr="00755291">
        <w:trPr>
          <w:trHeight w:val="57"/>
        </w:trPr>
        <w:tc>
          <w:tcPr>
            <w:tcW w:w="991" w:type="pct"/>
            <w:vMerge/>
          </w:tcPr>
          <w:p w:rsidR="00A27731" w:rsidRPr="00DE2C90" w:rsidRDefault="00A27731" w:rsidP="00814629"/>
        </w:tc>
        <w:tc>
          <w:tcPr>
            <w:tcW w:w="4009" w:type="pct"/>
            <w:gridSpan w:val="2"/>
          </w:tcPr>
          <w:p w:rsidR="00A27731" w:rsidRPr="00DE2C90" w:rsidRDefault="00A27731" w:rsidP="00814629">
            <w:pPr>
              <w:rPr>
                <w:b/>
                <w:bCs/>
              </w:rPr>
            </w:pPr>
            <w:r w:rsidRPr="00DE2C90">
              <w:rPr>
                <w:b/>
                <w:bCs/>
              </w:rPr>
              <w:t>Kiti ištekliai:</w:t>
            </w:r>
          </w:p>
          <w:p w:rsidR="00936100" w:rsidRPr="00DE2C90" w:rsidRDefault="00936100" w:rsidP="00814629">
            <w:r w:rsidRPr="00DE2C90">
              <w:t>Teorinio mokymo klasė, mokymo laukas, šaudykla, lazerinis tiras, rikiuotės aikštė.</w:t>
            </w:r>
          </w:p>
        </w:tc>
      </w:tr>
      <w:tr w:rsidR="00A27731" w:rsidRPr="00DE2C90" w:rsidTr="00755291">
        <w:trPr>
          <w:trHeight w:val="57"/>
        </w:trPr>
        <w:tc>
          <w:tcPr>
            <w:tcW w:w="991" w:type="pct"/>
          </w:tcPr>
          <w:p w:rsidR="00A27731" w:rsidRPr="00DE2C90" w:rsidRDefault="00A27731" w:rsidP="00814629">
            <w:r w:rsidRPr="00DE2C90">
              <w:t>Mokytojų kvalifikacija</w:t>
            </w:r>
          </w:p>
        </w:tc>
        <w:tc>
          <w:tcPr>
            <w:tcW w:w="4009" w:type="pct"/>
            <w:gridSpan w:val="2"/>
          </w:tcPr>
          <w:p w:rsidR="00A27731" w:rsidRPr="00DE2C90" w:rsidRDefault="00426B9A" w:rsidP="00814629">
            <w:r w:rsidRPr="00DE2C90">
              <w:rPr>
                <w:rFonts w:eastAsia="Calibri"/>
              </w:rPr>
              <w:t xml:space="preserve">Modulį gali vesti mokytojai, turintys socialinių mokslų </w:t>
            </w:r>
            <w:r w:rsidR="007D048D" w:rsidRPr="00DE2C90">
              <w:rPr>
                <w:rFonts w:eastAsia="Calibri"/>
              </w:rPr>
              <w:t xml:space="preserve">sričių </w:t>
            </w:r>
            <w:r w:rsidRPr="00DE2C90">
              <w:rPr>
                <w:rFonts w:eastAsia="Calibri"/>
              </w:rPr>
              <w:t>aukštąjį išsilavinimą arba turintys pirminio profesi</w:t>
            </w:r>
            <w:r w:rsidR="004355F2" w:rsidRPr="00DE2C90">
              <w:rPr>
                <w:rFonts w:eastAsia="Calibri"/>
              </w:rPr>
              <w:t>nio mokymo baigimo pažymėjimą bei</w:t>
            </w:r>
            <w:r w:rsidRPr="00DE2C90">
              <w:rPr>
                <w:rFonts w:eastAsia="Calibri"/>
              </w:rPr>
              <w:t xml:space="preserve"> 3 m. darbo stažą</w:t>
            </w:r>
            <w:r w:rsidR="009D3838">
              <w:rPr>
                <w:rFonts w:eastAsia="Calibri"/>
              </w:rPr>
              <w:t xml:space="preserve"> </w:t>
            </w:r>
            <w:r w:rsidRPr="00DE2C90">
              <w:rPr>
                <w:rFonts w:eastAsia="Calibri"/>
              </w:rPr>
              <w:t>i</w:t>
            </w:r>
            <w:r w:rsidR="004355F2" w:rsidRPr="00DE2C90">
              <w:rPr>
                <w:rFonts w:eastAsia="Calibri"/>
              </w:rPr>
              <w:t>r</w:t>
            </w:r>
            <w:r w:rsidRPr="00DE2C90">
              <w:rPr>
                <w:rFonts w:eastAsia="Calibri"/>
              </w:rPr>
              <w:t xml:space="preserve"> turintys pedagogo kvalifikaciją</w:t>
            </w:r>
            <w:r w:rsidR="004355F2" w:rsidRPr="00DE2C90">
              <w:rPr>
                <w:rFonts w:eastAsia="Calibri"/>
              </w:rPr>
              <w:t xml:space="preserve"> arba neturintys pedagogo kvalifikacijos, bet išklausę Lietuvos Respublikos švietimo ir mokslo ministro nustatytą pedagoginių ir psichologinių žinių kursą</w:t>
            </w:r>
            <w:r w:rsidRPr="00DE2C90">
              <w:rPr>
                <w:rFonts w:eastAsia="Calibri"/>
              </w:rPr>
              <w:t xml:space="preserve">. </w:t>
            </w:r>
            <w:r w:rsidRPr="00DE2C90">
              <w:t xml:space="preserve">Mokytojas, vedantis užsiėmimus pirmosios medicinos pagalbos suteikimo temomis privalo turėti visuomenės sveikatos priežiūros specialisto licenciją, suteikiančią teisę verstis privalomuoju pirmosios medicinos pagalbos mokymu. Modulį gali vesti ir </w:t>
            </w:r>
            <w:r w:rsidR="00F17E42" w:rsidRPr="00DE2C90">
              <w:t>Lietuvos kariuomenės instruktoriai.</w:t>
            </w:r>
          </w:p>
        </w:tc>
      </w:tr>
      <w:tr w:rsidR="00A27731" w:rsidRPr="00DE2C90" w:rsidTr="00755291">
        <w:trPr>
          <w:trHeight w:val="57"/>
        </w:trPr>
        <w:tc>
          <w:tcPr>
            <w:tcW w:w="991" w:type="pct"/>
          </w:tcPr>
          <w:p w:rsidR="00A27731" w:rsidRPr="00DE2C90" w:rsidRDefault="00A27731" w:rsidP="00814629">
            <w:r w:rsidRPr="00DE2C90">
              <w:t>Modulio rengėjai</w:t>
            </w:r>
          </w:p>
        </w:tc>
        <w:tc>
          <w:tcPr>
            <w:tcW w:w="4009" w:type="pct"/>
            <w:gridSpan w:val="2"/>
          </w:tcPr>
          <w:p w:rsidR="00A27731" w:rsidRPr="00DE2C90" w:rsidRDefault="00BC5AF2" w:rsidP="00814629">
            <w:r w:rsidRPr="00DE2C90">
              <w:t>R</w:t>
            </w:r>
            <w:r w:rsidR="00121380" w:rsidRPr="00DE2C90">
              <w:t>ičardas</w:t>
            </w:r>
            <w:r w:rsidRPr="00DE2C90">
              <w:t xml:space="preserve"> </w:t>
            </w:r>
            <w:proofErr w:type="spellStart"/>
            <w:r w:rsidRPr="00DE2C90">
              <w:t>Nariūnas</w:t>
            </w:r>
            <w:proofErr w:type="spellEnd"/>
            <w:r w:rsidR="00F17E42" w:rsidRPr="00DE2C90">
              <w:t xml:space="preserve">, Pavel </w:t>
            </w:r>
            <w:proofErr w:type="spellStart"/>
            <w:r w:rsidR="00F17E42" w:rsidRPr="00DE2C90">
              <w:t>Leonov</w:t>
            </w:r>
            <w:proofErr w:type="spellEnd"/>
          </w:p>
        </w:tc>
      </w:tr>
    </w:tbl>
    <w:p w:rsidR="002B5411" w:rsidRPr="00DE2C90" w:rsidRDefault="002B5411" w:rsidP="00814629">
      <w:pPr>
        <w:ind w:left="360"/>
        <w:rPr>
          <w:b/>
          <w:bCs/>
        </w:rPr>
      </w:pPr>
    </w:p>
    <w:p w:rsidR="00814629" w:rsidRDefault="00814629" w:rsidP="00814629">
      <w:pPr>
        <w:rPr>
          <w:b/>
        </w:rPr>
      </w:pPr>
    </w:p>
    <w:p w:rsidR="009D3838" w:rsidRDefault="002243EC" w:rsidP="00814629">
      <w:pPr>
        <w:pStyle w:val="Antrat3"/>
      </w:pPr>
      <w:bookmarkStart w:id="14" w:name="_Toc490140621"/>
      <w:r w:rsidRPr="00DE2C90">
        <w:t>5.2.</w:t>
      </w:r>
      <w:r w:rsidR="000926A5" w:rsidRPr="00DE2C90">
        <w:t>4</w:t>
      </w:r>
      <w:r w:rsidRPr="00DE2C90">
        <w:t>. Modulio „</w:t>
      </w:r>
      <w:r w:rsidR="00CB7848" w:rsidRPr="00DE2C90">
        <w:t xml:space="preserve">Nuolatinis ištvermės, jėgos ir </w:t>
      </w:r>
      <w:proofErr w:type="spellStart"/>
      <w:r w:rsidR="00CB7848" w:rsidRPr="00DE2C90">
        <w:t>ir</w:t>
      </w:r>
      <w:proofErr w:type="spellEnd"/>
      <w:r w:rsidR="00CB7848" w:rsidRPr="00DE2C90">
        <w:t xml:space="preserve"> kitų fizinių ypatybių ugdymas</w:t>
      </w:r>
      <w:r w:rsidRPr="00DE2C90">
        <w:t>“ aprašas</w:t>
      </w:r>
      <w:bookmarkEnd w:id="14"/>
    </w:p>
    <w:p w:rsidR="002243EC" w:rsidRPr="00DE2C90" w:rsidRDefault="002243EC" w:rsidP="00814629">
      <w:pPr>
        <w:jc w:val="both"/>
        <w:rPr>
          <w:b/>
          <w:bCs/>
        </w:rPr>
      </w:pPr>
    </w:p>
    <w:p w:rsidR="002243EC" w:rsidRPr="00DE2C90" w:rsidRDefault="002243EC" w:rsidP="00814629">
      <w:pPr>
        <w:jc w:val="both"/>
        <w:rPr>
          <w:i/>
          <w:iCs/>
        </w:rPr>
      </w:pPr>
      <w:r w:rsidRPr="00DE2C90">
        <w:rPr>
          <w:b/>
          <w:bCs/>
        </w:rPr>
        <w:t>Modulio paskirtis:</w:t>
      </w:r>
      <w:r w:rsidRPr="00DE2C90">
        <w:rPr>
          <w:i/>
          <w:iCs/>
        </w:rPr>
        <w:t xml:space="preserve"> </w:t>
      </w:r>
      <w:r w:rsidRPr="00DE2C90">
        <w:rPr>
          <w:bCs/>
        </w:rPr>
        <w:t xml:space="preserve">įgyjama kompetencija ugdyti </w:t>
      </w:r>
      <w:r w:rsidR="00CB7848" w:rsidRPr="00DE2C90">
        <w:rPr>
          <w:bCs/>
        </w:rPr>
        <w:t xml:space="preserve">nuolatinę </w:t>
      </w:r>
      <w:r w:rsidRPr="00DE2C90">
        <w:rPr>
          <w:bCs/>
        </w:rPr>
        <w:t>ištvermę, jėgą ir kitas fizines ypatybes.</w:t>
      </w:r>
    </w:p>
    <w:p w:rsidR="002243EC" w:rsidRPr="00DE2C90" w:rsidRDefault="002243EC" w:rsidP="00814629">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4978"/>
        <w:gridCol w:w="2784"/>
      </w:tblGrid>
      <w:tr w:rsidR="002243EC" w:rsidRPr="00DE2C90" w:rsidTr="00CD6E9D">
        <w:trPr>
          <w:trHeight w:val="57"/>
        </w:trPr>
        <w:tc>
          <w:tcPr>
            <w:tcW w:w="1172" w:type="pct"/>
          </w:tcPr>
          <w:p w:rsidR="002243EC" w:rsidRPr="00DE2C90" w:rsidRDefault="002243EC" w:rsidP="00814629">
            <w:pPr>
              <w:jc w:val="both"/>
            </w:pPr>
            <w:r w:rsidRPr="00DE2C90">
              <w:t>Modulio pavadinimas</w:t>
            </w:r>
          </w:p>
        </w:tc>
        <w:tc>
          <w:tcPr>
            <w:tcW w:w="3828" w:type="pct"/>
            <w:gridSpan w:val="2"/>
          </w:tcPr>
          <w:p w:rsidR="002243EC" w:rsidRPr="00DE2C90" w:rsidRDefault="00CB7848" w:rsidP="00814629">
            <w:pPr>
              <w:jc w:val="both"/>
              <w:rPr>
                <w:lang w:val="es-ES"/>
              </w:rPr>
            </w:pPr>
            <w:r w:rsidRPr="00DE2C90">
              <w:rPr>
                <w:b/>
                <w:bCs/>
              </w:rPr>
              <w:t xml:space="preserve">Nuolatinis ištvermės, jėgos ir </w:t>
            </w:r>
            <w:proofErr w:type="spellStart"/>
            <w:r w:rsidRPr="00DE2C90">
              <w:rPr>
                <w:b/>
                <w:bCs/>
              </w:rPr>
              <w:t>ir</w:t>
            </w:r>
            <w:proofErr w:type="spellEnd"/>
            <w:r w:rsidRPr="00DE2C90">
              <w:rPr>
                <w:b/>
                <w:bCs/>
              </w:rPr>
              <w:t xml:space="preserve"> kitų fizinių ypatybių ugdymas</w:t>
            </w:r>
          </w:p>
        </w:tc>
      </w:tr>
      <w:tr w:rsidR="002243EC" w:rsidRPr="00DE2C90" w:rsidTr="00CD6E9D">
        <w:trPr>
          <w:trHeight w:val="57"/>
        </w:trPr>
        <w:tc>
          <w:tcPr>
            <w:tcW w:w="1172" w:type="pct"/>
          </w:tcPr>
          <w:p w:rsidR="002243EC" w:rsidRPr="00DE2C90" w:rsidRDefault="002243EC" w:rsidP="00814629">
            <w:pPr>
              <w:jc w:val="both"/>
            </w:pPr>
            <w:r w:rsidRPr="00DE2C90">
              <w:t>Modulio kodas</w:t>
            </w:r>
          </w:p>
        </w:tc>
        <w:tc>
          <w:tcPr>
            <w:tcW w:w="3828" w:type="pct"/>
            <w:gridSpan w:val="2"/>
          </w:tcPr>
          <w:p w:rsidR="002243EC" w:rsidRPr="00DE2C90" w:rsidRDefault="00E45E02" w:rsidP="00814629">
            <w:pPr>
              <w:jc w:val="both"/>
            </w:pPr>
            <w:r>
              <w:t>4103240</w:t>
            </w:r>
          </w:p>
        </w:tc>
      </w:tr>
      <w:tr w:rsidR="002243EC" w:rsidRPr="00DE2C90" w:rsidTr="00CD6E9D">
        <w:trPr>
          <w:trHeight w:val="57"/>
        </w:trPr>
        <w:tc>
          <w:tcPr>
            <w:tcW w:w="1172" w:type="pct"/>
          </w:tcPr>
          <w:p w:rsidR="002243EC" w:rsidRPr="00DE2C90" w:rsidRDefault="002243EC" w:rsidP="00814629">
            <w:pPr>
              <w:jc w:val="both"/>
            </w:pPr>
            <w:r w:rsidRPr="00DE2C90">
              <w:t>LTKS lygis</w:t>
            </w:r>
          </w:p>
        </w:tc>
        <w:tc>
          <w:tcPr>
            <w:tcW w:w="3828" w:type="pct"/>
            <w:gridSpan w:val="2"/>
          </w:tcPr>
          <w:p w:rsidR="002243EC" w:rsidRPr="00DE2C90" w:rsidRDefault="00DE06DB" w:rsidP="00814629">
            <w:pPr>
              <w:jc w:val="both"/>
            </w:pPr>
            <w:r w:rsidRPr="00DE2C90">
              <w:t>IV</w:t>
            </w:r>
          </w:p>
        </w:tc>
      </w:tr>
      <w:tr w:rsidR="002243EC" w:rsidRPr="00DE2C90" w:rsidTr="00CD6E9D">
        <w:trPr>
          <w:trHeight w:val="57"/>
        </w:trPr>
        <w:tc>
          <w:tcPr>
            <w:tcW w:w="1172" w:type="pct"/>
          </w:tcPr>
          <w:p w:rsidR="002243EC" w:rsidRPr="00DE2C90" w:rsidRDefault="002243EC" w:rsidP="00814629">
            <w:pPr>
              <w:jc w:val="both"/>
            </w:pPr>
            <w:r w:rsidRPr="00DE2C90">
              <w:t>Apimtis kreditais</w:t>
            </w:r>
          </w:p>
        </w:tc>
        <w:tc>
          <w:tcPr>
            <w:tcW w:w="3828" w:type="pct"/>
            <w:gridSpan w:val="2"/>
          </w:tcPr>
          <w:p w:rsidR="002243EC" w:rsidRPr="00DE2C90" w:rsidRDefault="00EF78B7" w:rsidP="00814629">
            <w:pPr>
              <w:jc w:val="both"/>
            </w:pPr>
            <w:r w:rsidRPr="00DE2C90">
              <w:t>3</w:t>
            </w:r>
          </w:p>
        </w:tc>
      </w:tr>
      <w:tr w:rsidR="002243EC" w:rsidRPr="00DE2C90" w:rsidTr="00CD6E9D">
        <w:trPr>
          <w:trHeight w:val="57"/>
        </w:trPr>
        <w:tc>
          <w:tcPr>
            <w:tcW w:w="1172" w:type="pct"/>
          </w:tcPr>
          <w:p w:rsidR="002243EC" w:rsidRPr="00DE2C90" w:rsidRDefault="002243EC" w:rsidP="00814629">
            <w:r w:rsidRPr="00DE2C90">
              <w:t>Reikalingas pasirengimas mokymuisi</w:t>
            </w:r>
          </w:p>
        </w:tc>
        <w:tc>
          <w:tcPr>
            <w:tcW w:w="3828" w:type="pct"/>
            <w:gridSpan w:val="2"/>
          </w:tcPr>
          <w:p w:rsidR="002243EC" w:rsidRPr="00DE2C90" w:rsidRDefault="00BC5AF2" w:rsidP="00814629">
            <w:pPr>
              <w:jc w:val="both"/>
            </w:pPr>
            <w:r w:rsidRPr="00DE2C90">
              <w:rPr>
                <w:rFonts w:eastAsia="Calibri"/>
              </w:rPr>
              <w:t>Įgyta kompetenciją taikyti bazines kario žinias ir gebėjimus ginant valstybę karo metu.</w:t>
            </w:r>
          </w:p>
        </w:tc>
      </w:tr>
      <w:tr w:rsidR="002243EC" w:rsidRPr="00DE2C90" w:rsidTr="00CD6E9D">
        <w:trPr>
          <w:trHeight w:val="57"/>
        </w:trPr>
        <w:tc>
          <w:tcPr>
            <w:tcW w:w="1172" w:type="pct"/>
          </w:tcPr>
          <w:p w:rsidR="002243EC" w:rsidRPr="00DE2C90" w:rsidRDefault="002243EC" w:rsidP="00814629">
            <w:r w:rsidRPr="00DE2C90">
              <w:t>Modulyje ugdomos bendrosios kompetencijos</w:t>
            </w:r>
          </w:p>
        </w:tc>
        <w:tc>
          <w:tcPr>
            <w:tcW w:w="3828" w:type="pct"/>
            <w:gridSpan w:val="2"/>
          </w:tcPr>
          <w:p w:rsidR="002243EC" w:rsidRPr="00DE2C90" w:rsidRDefault="00B6305A" w:rsidP="00814629">
            <w:r w:rsidRPr="00DE2C90">
              <w:t>Bendravimas gimtąja kalba. Bendravimas užsienio kalbomis. Mokymasis mokytis. Socialiniai ir pilietiniai gebėjimai. Iniciatyva ir verslumas. Kultūrinis sąmoningumas ir raiška.</w:t>
            </w:r>
          </w:p>
        </w:tc>
      </w:tr>
      <w:tr w:rsidR="002243EC" w:rsidRPr="00DE2C90" w:rsidTr="00CD6E9D">
        <w:trPr>
          <w:trHeight w:val="57"/>
        </w:trPr>
        <w:tc>
          <w:tcPr>
            <w:tcW w:w="1172" w:type="pct"/>
          </w:tcPr>
          <w:p w:rsidR="002243EC" w:rsidRPr="00DE2C90" w:rsidRDefault="002243EC" w:rsidP="00814629">
            <w:pPr>
              <w:rPr>
                <w:b/>
                <w:bCs/>
                <w:i/>
                <w:iCs/>
              </w:rPr>
            </w:pPr>
            <w:r w:rsidRPr="00DE2C90">
              <w:rPr>
                <w:b/>
                <w:bCs/>
                <w:i/>
                <w:iCs/>
              </w:rPr>
              <w:t xml:space="preserve">Modulio mokymosi rezultatai </w:t>
            </w:r>
          </w:p>
        </w:tc>
        <w:tc>
          <w:tcPr>
            <w:tcW w:w="2455" w:type="pct"/>
          </w:tcPr>
          <w:p w:rsidR="002243EC" w:rsidRPr="00DE2C90" w:rsidRDefault="002243EC" w:rsidP="00814629">
            <w:pPr>
              <w:rPr>
                <w:b/>
                <w:bCs/>
                <w:i/>
                <w:iCs/>
                <w:lang w:val="de-DE"/>
              </w:rPr>
            </w:pPr>
            <w:proofErr w:type="spellStart"/>
            <w:r w:rsidRPr="00DE2C90">
              <w:rPr>
                <w:b/>
                <w:bCs/>
                <w:i/>
                <w:iCs/>
                <w:lang w:val="de-DE"/>
              </w:rPr>
              <w:t>Rekomenduojamas</w:t>
            </w:r>
            <w:proofErr w:type="spellEnd"/>
            <w:r w:rsidRPr="00DE2C90">
              <w:rPr>
                <w:b/>
                <w:bCs/>
                <w:i/>
                <w:iCs/>
                <w:lang w:val="de-DE"/>
              </w:rPr>
              <w:t xml:space="preserve"> </w:t>
            </w:r>
            <w:proofErr w:type="spellStart"/>
            <w:r w:rsidRPr="00DE2C90">
              <w:rPr>
                <w:b/>
                <w:bCs/>
                <w:i/>
                <w:iCs/>
                <w:lang w:val="de-DE"/>
              </w:rPr>
              <w:t>turinys</w:t>
            </w:r>
            <w:proofErr w:type="spellEnd"/>
            <w:r w:rsidRPr="00DE2C90">
              <w:rPr>
                <w:b/>
                <w:bCs/>
                <w:i/>
                <w:iCs/>
                <w:lang w:val="de-DE"/>
              </w:rPr>
              <w:t xml:space="preserve">, </w:t>
            </w:r>
            <w:proofErr w:type="spellStart"/>
            <w:r w:rsidRPr="00DE2C90">
              <w:rPr>
                <w:b/>
                <w:bCs/>
                <w:i/>
                <w:iCs/>
                <w:lang w:val="de-DE"/>
              </w:rPr>
              <w:t>reikalingas</w:t>
            </w:r>
            <w:proofErr w:type="spellEnd"/>
            <w:r w:rsidRPr="00DE2C90">
              <w:rPr>
                <w:b/>
                <w:bCs/>
                <w:i/>
                <w:iCs/>
                <w:lang w:val="de-DE"/>
              </w:rPr>
              <w:t xml:space="preserve"> </w:t>
            </w:r>
            <w:proofErr w:type="spellStart"/>
            <w:r w:rsidRPr="00DE2C90">
              <w:rPr>
                <w:b/>
                <w:bCs/>
                <w:i/>
                <w:iCs/>
                <w:lang w:val="de-DE"/>
              </w:rPr>
              <w:t>rezultatams</w:t>
            </w:r>
            <w:proofErr w:type="spellEnd"/>
            <w:r w:rsidRPr="00DE2C90">
              <w:rPr>
                <w:b/>
                <w:bCs/>
                <w:i/>
                <w:iCs/>
                <w:lang w:val="de-DE"/>
              </w:rPr>
              <w:t xml:space="preserve"> </w:t>
            </w:r>
            <w:proofErr w:type="spellStart"/>
            <w:r w:rsidRPr="00DE2C90">
              <w:rPr>
                <w:b/>
                <w:bCs/>
                <w:i/>
                <w:iCs/>
                <w:lang w:val="de-DE"/>
              </w:rPr>
              <w:t>pasiekti</w:t>
            </w:r>
            <w:proofErr w:type="spellEnd"/>
          </w:p>
        </w:tc>
        <w:tc>
          <w:tcPr>
            <w:tcW w:w="1373" w:type="pct"/>
          </w:tcPr>
          <w:p w:rsidR="002243EC" w:rsidRPr="00DE2C90" w:rsidRDefault="002243EC" w:rsidP="00814629">
            <w:pPr>
              <w:rPr>
                <w:b/>
                <w:bCs/>
                <w:i/>
                <w:iCs/>
              </w:rPr>
            </w:pPr>
            <w:r w:rsidRPr="00DE2C90">
              <w:rPr>
                <w:b/>
                <w:bCs/>
                <w:i/>
                <w:iCs/>
              </w:rPr>
              <w:t>Mokymosi pasiekimų</w:t>
            </w:r>
            <w:r w:rsidR="001A1BE5">
              <w:rPr>
                <w:b/>
                <w:bCs/>
                <w:i/>
                <w:iCs/>
              </w:rPr>
              <w:t xml:space="preserve"> </w:t>
            </w:r>
            <w:r w:rsidRPr="00DE2C90">
              <w:rPr>
                <w:b/>
                <w:bCs/>
                <w:i/>
                <w:iCs/>
              </w:rPr>
              <w:t xml:space="preserve">įvertinimo kriterijai </w:t>
            </w:r>
          </w:p>
        </w:tc>
      </w:tr>
      <w:tr w:rsidR="00BC5AF2" w:rsidRPr="00DE2C90" w:rsidTr="00CD6E9D">
        <w:trPr>
          <w:trHeight w:val="57"/>
        </w:trPr>
        <w:tc>
          <w:tcPr>
            <w:tcW w:w="1172" w:type="pct"/>
          </w:tcPr>
          <w:p w:rsidR="00BC5AF2" w:rsidRPr="00DE2C90" w:rsidRDefault="00BC5AF2" w:rsidP="00814629">
            <w:r w:rsidRPr="00DE2C90">
              <w:t>1. Išmanyti pasieniečiui keliamus fizinio pasirengimo reikalavimus ir geros fizinės formos palaikymo svarbą; tinkamai pasirinkti sportinę veiklą, padedančią nuolat stiprinti fizinę būklę ir lavinti motorines funkcijas.</w:t>
            </w:r>
          </w:p>
        </w:tc>
        <w:tc>
          <w:tcPr>
            <w:tcW w:w="2455" w:type="pct"/>
          </w:tcPr>
          <w:p w:rsidR="00BC5AF2" w:rsidRPr="00DE2C90" w:rsidRDefault="00BC5AF2" w:rsidP="00814629">
            <w:pPr>
              <w:ind w:left="360" w:hanging="360"/>
            </w:pPr>
            <w:r w:rsidRPr="00DE2C90">
              <w:rPr>
                <w:b/>
                <w:bCs/>
              </w:rPr>
              <w:t>1.1. Tema Įvadas į modulį.</w:t>
            </w:r>
          </w:p>
          <w:p w:rsidR="00BC5AF2" w:rsidRPr="00DE2C90" w:rsidRDefault="00BC5AF2" w:rsidP="00814629">
            <w:r w:rsidRPr="00DE2C90">
              <w:rPr>
                <w:i/>
                <w:iCs/>
              </w:rPr>
              <w:t>Užduotys:</w:t>
            </w:r>
          </w:p>
          <w:p w:rsidR="00BC5AF2" w:rsidRPr="00DE2C90" w:rsidRDefault="00BC5AF2" w:rsidP="00814629">
            <w:r w:rsidRPr="00DE2C90">
              <w:t xml:space="preserve">1.1.1 </w:t>
            </w:r>
            <w:r w:rsidR="00B6305A" w:rsidRPr="00DE2C90">
              <w:t>paaiškinti</w:t>
            </w:r>
            <w:r w:rsidRPr="00DE2C90">
              <w:t xml:space="preserve"> pasieniečiui keliamus bendruosius fizinio pasirengimo reikalavimus ir geros fizinės formos palaikymo, kaip pasieniečio tarnybinės pareigos, svarb</w:t>
            </w:r>
            <w:r w:rsidR="00395526" w:rsidRPr="00DE2C90">
              <w:t>ą</w:t>
            </w:r>
            <w:r w:rsidRPr="00DE2C90">
              <w:t>;</w:t>
            </w:r>
          </w:p>
          <w:p w:rsidR="00BC5AF2" w:rsidRPr="00DE2C90" w:rsidRDefault="00BC5AF2" w:rsidP="00814629">
            <w:r w:rsidRPr="00DE2C90">
              <w:t>1.1.2. paaiškinti žalingų įpročių (nejudraus gyvenimo būdo, rūkymo, alkoholio ir narkotikų vartojimo, antsvorio ir kt.) keliamus pavojus sveikatai;</w:t>
            </w:r>
          </w:p>
          <w:p w:rsidR="00BC5AF2" w:rsidRPr="00DE2C90" w:rsidRDefault="00BC5AF2" w:rsidP="00814629">
            <w:r w:rsidRPr="00DE2C90">
              <w:t xml:space="preserve">1.1.3. pakartojami ir tiksliai atliekami veiksmai, lavinantys motorines funkcijas (jėga, ištvermė, </w:t>
            </w:r>
            <w:r w:rsidRPr="00DE2C90">
              <w:lastRenderedPageBreak/>
              <w:t>koordinacija, greitis ir pan.);</w:t>
            </w:r>
          </w:p>
          <w:p w:rsidR="00BC5AF2" w:rsidRPr="00DE2C90" w:rsidRDefault="00BC5AF2" w:rsidP="00814629">
            <w:r w:rsidRPr="00DE2C90">
              <w:t>1.1.4. demonstruojama tiksli veiksmų atlikimo technika siekiant išvengti</w:t>
            </w:r>
            <w:r w:rsidR="00B6305A" w:rsidRPr="00DE2C90">
              <w:t xml:space="preserve"> sportuojant kylančių pavojų (traumų rizika)</w:t>
            </w:r>
            <w:r w:rsidRPr="00DE2C90">
              <w:t>.</w:t>
            </w:r>
          </w:p>
        </w:tc>
        <w:tc>
          <w:tcPr>
            <w:tcW w:w="1373" w:type="pct"/>
          </w:tcPr>
          <w:p w:rsidR="00BC5AF2" w:rsidRPr="00DE2C90" w:rsidRDefault="00BC5AF2" w:rsidP="00814629">
            <w:r w:rsidRPr="00DE2C90">
              <w:lastRenderedPageBreak/>
              <w:t>Išmano pasieniečiui keliamus fizinio pasirengimo reikalavimus ir geros fizinės formos palaikymo svarbą; tinkamai pasir</w:t>
            </w:r>
            <w:r w:rsidR="00B6305A" w:rsidRPr="00DE2C90">
              <w:t>enka</w:t>
            </w:r>
            <w:r w:rsidRPr="00DE2C90">
              <w:t xml:space="preserve"> sportinę veiklą, padedančią nuolat stiprinti fizinę būklę ir lavinti motorines funkcijas.</w:t>
            </w:r>
          </w:p>
          <w:p w:rsidR="00BC5AF2" w:rsidRPr="00DE2C90" w:rsidRDefault="00BC5AF2" w:rsidP="00814629">
            <w:r w:rsidRPr="00DE2C90">
              <w:rPr>
                <w:i/>
                <w:iCs/>
              </w:rPr>
              <w:t xml:space="preserve">1. Temos mokymosi rezultato pasiekimų </w:t>
            </w:r>
            <w:r w:rsidRPr="00DE2C90">
              <w:rPr>
                <w:i/>
                <w:iCs/>
              </w:rPr>
              <w:lastRenderedPageBreak/>
              <w:t xml:space="preserve">įvertinimo svoris galutinio įvertinimo metu </w:t>
            </w:r>
            <w:r w:rsidR="00395526" w:rsidRPr="00DE2C90">
              <w:rPr>
                <w:i/>
                <w:iCs/>
              </w:rPr>
              <w:t xml:space="preserve">- </w:t>
            </w:r>
            <w:r w:rsidRPr="00DE2C90">
              <w:rPr>
                <w:i/>
                <w:iCs/>
              </w:rPr>
              <w:t>15 proc.</w:t>
            </w:r>
          </w:p>
        </w:tc>
      </w:tr>
      <w:tr w:rsidR="00BC5AF2" w:rsidRPr="00DE2C90" w:rsidTr="00CD6E9D">
        <w:trPr>
          <w:trHeight w:val="57"/>
        </w:trPr>
        <w:tc>
          <w:tcPr>
            <w:tcW w:w="1172" w:type="pct"/>
          </w:tcPr>
          <w:p w:rsidR="00BC5AF2" w:rsidRPr="00DE2C90" w:rsidRDefault="00BC5AF2" w:rsidP="00814629">
            <w:r w:rsidRPr="00DE2C90">
              <w:lastRenderedPageBreak/>
              <w:t xml:space="preserve">2. </w:t>
            </w:r>
            <w:r w:rsidR="00B6305A" w:rsidRPr="00DE2C90">
              <w:t>A</w:t>
            </w:r>
            <w:r w:rsidRPr="00DE2C90">
              <w:t>tlikti savigynos ir asmenų sulaikymo veiksmus.</w:t>
            </w:r>
          </w:p>
        </w:tc>
        <w:tc>
          <w:tcPr>
            <w:tcW w:w="2455" w:type="pct"/>
          </w:tcPr>
          <w:p w:rsidR="00BC5AF2" w:rsidRPr="00DE2C90" w:rsidRDefault="00BC5AF2" w:rsidP="00814629">
            <w:r w:rsidRPr="00DE2C90">
              <w:rPr>
                <w:b/>
                <w:bCs/>
              </w:rPr>
              <w:t>2.1 Tema. Metimų ir skausmingų veiksmų atlikimas. Smūgiai rankomis, kojomis ir apsigynimas nuo jų.</w:t>
            </w:r>
          </w:p>
          <w:p w:rsidR="00BC5AF2" w:rsidRPr="00DE2C90" w:rsidRDefault="00BC5AF2" w:rsidP="00814629">
            <w:r w:rsidRPr="00DE2C90">
              <w:rPr>
                <w:i/>
                <w:iCs/>
              </w:rPr>
              <w:t>Užduotys:</w:t>
            </w:r>
          </w:p>
          <w:p w:rsidR="00BC5AF2" w:rsidRPr="00DE2C90" w:rsidRDefault="00BC5AF2" w:rsidP="00814629">
            <w:r w:rsidRPr="00DE2C90">
              <w:t>2.1.1. atlikti metimus ir skausmingus</w:t>
            </w:r>
          </w:p>
          <w:p w:rsidR="00BC5AF2" w:rsidRPr="00DE2C90" w:rsidRDefault="00BC5AF2" w:rsidP="00814629">
            <w:r w:rsidRPr="00DE2C90">
              <w:t>veiksmus;</w:t>
            </w:r>
          </w:p>
          <w:p w:rsidR="00BC5AF2" w:rsidRPr="00DE2C90" w:rsidRDefault="00BC5AF2" w:rsidP="00814629">
            <w:r w:rsidRPr="00DE2C90">
              <w:t>2.1.2. atlikti smūgius rankomis ir kojomis, apsiginti nuo smūgių;</w:t>
            </w:r>
          </w:p>
          <w:p w:rsidR="00BC5AF2" w:rsidRPr="00DE2C90" w:rsidRDefault="00BC5AF2" w:rsidP="00814629">
            <w:r w:rsidRPr="00DE2C90">
              <w:t>2.1.3. atlikti jėgos ir ištvermės lavinimo pratimus;</w:t>
            </w:r>
          </w:p>
          <w:p w:rsidR="00BC5AF2" w:rsidRPr="00DE2C90" w:rsidRDefault="00BC5AF2" w:rsidP="00814629">
            <w:r w:rsidRPr="00DE2C90">
              <w:t>2.1.4. išsilaisvinti nuo suėmimų, apglėbimų ir smaugimų;</w:t>
            </w:r>
          </w:p>
          <w:p w:rsidR="00BC5AF2" w:rsidRPr="00DE2C90" w:rsidRDefault="00BC5AF2" w:rsidP="00814629">
            <w:r w:rsidRPr="00DE2C90">
              <w:t>2.1.5. apsiginti nuo užpuolimo peiliu ar kitu ginklu.</w:t>
            </w:r>
          </w:p>
          <w:p w:rsidR="00BC5AF2" w:rsidRPr="00DE2C90" w:rsidRDefault="00BC5AF2" w:rsidP="00814629">
            <w:r w:rsidRPr="00DE2C90">
              <w:rPr>
                <w:b/>
                <w:bCs/>
              </w:rPr>
              <w:t>2.2 Tema. Bendrasis fizinis pasirengimas ir plaukimas.</w:t>
            </w:r>
          </w:p>
          <w:p w:rsidR="00BC5AF2" w:rsidRPr="00DE2C90" w:rsidRDefault="00BC5AF2" w:rsidP="00814629">
            <w:r w:rsidRPr="00DE2C90">
              <w:rPr>
                <w:i/>
                <w:iCs/>
              </w:rPr>
              <w:t>Užduotys:</w:t>
            </w:r>
          </w:p>
          <w:p w:rsidR="00BC5AF2" w:rsidRPr="00DE2C90" w:rsidRDefault="00BC5AF2" w:rsidP="00814629">
            <w:r w:rsidRPr="00DE2C90">
              <w:t>2.2.1. lavinti ir tobulinti motorines funkcijas ir palaikyti fizinę formą;</w:t>
            </w:r>
          </w:p>
          <w:p w:rsidR="00BC5AF2" w:rsidRPr="00DE2C90" w:rsidRDefault="00BC5AF2" w:rsidP="00814629">
            <w:r w:rsidRPr="00DE2C90">
              <w:t>2.2.2. plaukti ir atlikti SAR gelbėjimo darbus vandenyje.</w:t>
            </w:r>
          </w:p>
          <w:p w:rsidR="00BC5AF2" w:rsidRPr="00DE2C90" w:rsidRDefault="00BC5AF2" w:rsidP="00814629">
            <w:r w:rsidRPr="00DE2C90">
              <w:rPr>
                <w:b/>
                <w:bCs/>
              </w:rPr>
              <w:t>2.3 Tema. Fizinės prievartos veiksmų atlikimas prieš asmenis, nepaklususius teisėtiems pareigūno reikalavimams.</w:t>
            </w:r>
          </w:p>
          <w:p w:rsidR="00BC5AF2" w:rsidRPr="00DE2C90" w:rsidRDefault="00BC5AF2" w:rsidP="00814629">
            <w:r w:rsidRPr="00DE2C90">
              <w:rPr>
                <w:i/>
                <w:iCs/>
              </w:rPr>
              <w:t>Užduotys:</w:t>
            </w:r>
          </w:p>
          <w:p w:rsidR="00BC5AF2" w:rsidRPr="00DE2C90" w:rsidRDefault="00BC5AF2" w:rsidP="00814629">
            <w:r w:rsidRPr="00DE2C90">
              <w:t>2.2.1. laikytis saugumo reikalavimų naudojant fizinę prievartą prieš asmenis;</w:t>
            </w:r>
          </w:p>
          <w:p w:rsidR="00BC5AF2" w:rsidRPr="00DE2C90" w:rsidRDefault="00BC5AF2" w:rsidP="00814629">
            <w:r w:rsidRPr="00DE2C90">
              <w:t>2.2.2. atlikti smūgius rankomis ir kojomis, apsiginti nuo smūgių;</w:t>
            </w:r>
          </w:p>
          <w:p w:rsidR="00BC5AF2" w:rsidRPr="00DE2C90" w:rsidRDefault="00BC5AF2" w:rsidP="00814629">
            <w:r w:rsidRPr="00DE2C90">
              <w:t xml:space="preserve">2.2.3. naudotis policininko lazda, </w:t>
            </w:r>
            <w:proofErr w:type="spellStart"/>
            <w:r w:rsidRPr="00DE2C90">
              <w:t>tonfa</w:t>
            </w:r>
            <w:proofErr w:type="spellEnd"/>
            <w:r w:rsidRPr="00DE2C90">
              <w:t xml:space="preserve"> ir kitomis specialiosiomis priemonėmis.</w:t>
            </w:r>
          </w:p>
        </w:tc>
        <w:tc>
          <w:tcPr>
            <w:tcW w:w="1373" w:type="pct"/>
          </w:tcPr>
          <w:p w:rsidR="00BC5AF2" w:rsidRPr="00DE2C90" w:rsidRDefault="00BC5AF2" w:rsidP="00814629">
            <w:r w:rsidRPr="00DE2C90">
              <w:t>Tinkamai atlikti savigynos ir asmenų sulaikymo veiksmai.</w:t>
            </w:r>
          </w:p>
          <w:p w:rsidR="00BC5AF2" w:rsidRPr="00DE2C90" w:rsidRDefault="00BC5AF2" w:rsidP="00814629">
            <w:r w:rsidRPr="00DE2C90">
              <w:rPr>
                <w:i/>
                <w:iCs/>
              </w:rPr>
              <w:t>2. Temos mokymosi rezultato pasiekimų įvertinimo svoris galutinio įvertinimo metu</w:t>
            </w:r>
            <w:r w:rsidR="00395526" w:rsidRPr="00DE2C90">
              <w:rPr>
                <w:i/>
                <w:iCs/>
              </w:rPr>
              <w:t xml:space="preserve"> - </w:t>
            </w:r>
            <w:r w:rsidRPr="00DE2C90">
              <w:rPr>
                <w:i/>
                <w:iCs/>
              </w:rPr>
              <w:t xml:space="preserve">85 proc. </w:t>
            </w:r>
          </w:p>
        </w:tc>
      </w:tr>
      <w:tr w:rsidR="0091661F" w:rsidRPr="00DE2C90" w:rsidTr="00CD6E9D">
        <w:trPr>
          <w:trHeight w:val="57"/>
        </w:trPr>
        <w:tc>
          <w:tcPr>
            <w:tcW w:w="1172" w:type="pct"/>
          </w:tcPr>
          <w:p w:rsidR="0091661F" w:rsidRPr="00DE2C90" w:rsidRDefault="0091661F" w:rsidP="00814629">
            <w:pPr>
              <w:jc w:val="both"/>
            </w:pPr>
            <w:r w:rsidRPr="00DE2C90">
              <w:t>Rekomenduojami mokymo/si metodai</w:t>
            </w:r>
          </w:p>
        </w:tc>
        <w:tc>
          <w:tcPr>
            <w:tcW w:w="3828" w:type="pct"/>
            <w:gridSpan w:val="2"/>
          </w:tcPr>
          <w:p w:rsidR="0091661F" w:rsidRPr="00DE2C90" w:rsidRDefault="0091661F" w:rsidP="00814629">
            <w:pPr>
              <w:jc w:val="both"/>
            </w:pPr>
            <w:r w:rsidRPr="00DE2C90">
              <w:t xml:space="preserve">Paskaita, integruota paskaita, praktiniai užsiėmimai, demonstravimas, imituojama situacija, praktinis testas, individualus ir grupinis darbas, </w:t>
            </w:r>
            <w:proofErr w:type="spellStart"/>
            <w:r w:rsidRPr="00DE2C90">
              <w:t>saviruoša</w:t>
            </w:r>
            <w:proofErr w:type="spellEnd"/>
            <w:r w:rsidRPr="00DE2C90">
              <w:t xml:space="preserve"> ir savikontrolė.</w:t>
            </w:r>
          </w:p>
        </w:tc>
      </w:tr>
      <w:tr w:rsidR="0091661F" w:rsidRPr="00DE2C90" w:rsidTr="00CD6E9D">
        <w:trPr>
          <w:trHeight w:val="57"/>
        </w:trPr>
        <w:tc>
          <w:tcPr>
            <w:tcW w:w="1172" w:type="pct"/>
            <w:vMerge w:val="restart"/>
          </w:tcPr>
          <w:p w:rsidR="0091661F" w:rsidRPr="00DE2C90" w:rsidRDefault="0091661F" w:rsidP="00814629">
            <w:pPr>
              <w:jc w:val="both"/>
            </w:pPr>
            <w:r w:rsidRPr="00DE2C90">
              <w:t>Materialieji ištekliai</w:t>
            </w:r>
          </w:p>
        </w:tc>
        <w:tc>
          <w:tcPr>
            <w:tcW w:w="3828" w:type="pct"/>
            <w:gridSpan w:val="2"/>
          </w:tcPr>
          <w:p w:rsidR="009D3838" w:rsidRDefault="0091661F" w:rsidP="00814629">
            <w:pPr>
              <w:jc w:val="both"/>
            </w:pPr>
            <w:r w:rsidRPr="00DE2C90">
              <w:rPr>
                <w:b/>
              </w:rPr>
              <w:t>Mokymo</w:t>
            </w:r>
            <w:r w:rsidRPr="00DE2C90">
              <w:t>/</w:t>
            </w:r>
            <w:r w:rsidRPr="00DE2C90">
              <w:rPr>
                <w:b/>
              </w:rPr>
              <w:t>-</w:t>
            </w:r>
            <w:proofErr w:type="spellStart"/>
            <w:r w:rsidRPr="00DE2C90">
              <w:rPr>
                <w:b/>
              </w:rPr>
              <w:t>osi</w:t>
            </w:r>
            <w:proofErr w:type="spellEnd"/>
            <w:r w:rsidRPr="00DE2C90">
              <w:rPr>
                <w:b/>
              </w:rPr>
              <w:t xml:space="preserve"> medžiaga:</w:t>
            </w:r>
          </w:p>
          <w:p w:rsidR="0091661F" w:rsidRPr="00DE2C90" w:rsidRDefault="0091661F" w:rsidP="00814629">
            <w:pPr>
              <w:jc w:val="both"/>
            </w:pPr>
            <w:r w:rsidRPr="00DE2C90">
              <w:t>Pasieniečio rengimo standartas.</w:t>
            </w:r>
          </w:p>
          <w:p w:rsidR="0091661F" w:rsidRPr="00DE2C90" w:rsidRDefault="0091661F" w:rsidP="00814629">
            <w:pPr>
              <w:jc w:val="both"/>
            </w:pPr>
            <w:r w:rsidRPr="00DE2C90">
              <w:t>Pasieniečio modulinės profesinio mokymo programos aprašas.</w:t>
            </w:r>
          </w:p>
          <w:p w:rsidR="0091661F" w:rsidRPr="00DE2C90" w:rsidRDefault="0091661F" w:rsidP="00814629">
            <w:pPr>
              <w:jc w:val="both"/>
            </w:pPr>
            <w:r w:rsidRPr="00DE2C90">
              <w:t>ES pasieniečio pirminio profesinio rengimo bendroji mokymo programa.</w:t>
            </w:r>
          </w:p>
          <w:p w:rsidR="0091661F" w:rsidRPr="00DE2C90" w:rsidRDefault="0091661F" w:rsidP="00814629">
            <w:pPr>
              <w:rPr>
                <w:lang w:val="pt-BR"/>
              </w:rPr>
            </w:pPr>
            <w:r w:rsidRPr="00DE2C90">
              <w:t>Testai ir praktinės užduotys gebėjimams vertinti.</w:t>
            </w:r>
          </w:p>
        </w:tc>
      </w:tr>
      <w:tr w:rsidR="0091661F" w:rsidRPr="00DE2C90" w:rsidTr="00CD6E9D">
        <w:trPr>
          <w:trHeight w:val="57"/>
        </w:trPr>
        <w:tc>
          <w:tcPr>
            <w:tcW w:w="1172" w:type="pct"/>
            <w:vMerge/>
          </w:tcPr>
          <w:p w:rsidR="0091661F" w:rsidRPr="00DE2C90" w:rsidRDefault="0091661F" w:rsidP="00814629">
            <w:pPr>
              <w:jc w:val="both"/>
              <w:rPr>
                <w:lang w:val="pt-BR"/>
              </w:rPr>
            </w:pPr>
          </w:p>
        </w:tc>
        <w:tc>
          <w:tcPr>
            <w:tcW w:w="3828" w:type="pct"/>
            <w:gridSpan w:val="2"/>
          </w:tcPr>
          <w:p w:rsidR="0091661F" w:rsidRPr="00DE2C90" w:rsidRDefault="0091661F" w:rsidP="00814629">
            <w:r w:rsidRPr="00DE2C90">
              <w:rPr>
                <w:b/>
              </w:rPr>
              <w:t>Mokymo</w:t>
            </w:r>
            <w:r w:rsidRPr="00DE2C90">
              <w:t>/</w:t>
            </w:r>
            <w:r w:rsidRPr="00DE2C90">
              <w:rPr>
                <w:b/>
              </w:rPr>
              <w:t>-</w:t>
            </w:r>
            <w:proofErr w:type="spellStart"/>
            <w:r w:rsidRPr="00DE2C90">
              <w:rPr>
                <w:b/>
              </w:rPr>
              <w:t>osi</w:t>
            </w:r>
            <w:proofErr w:type="spellEnd"/>
            <w:r w:rsidRPr="00DE2C90">
              <w:rPr>
                <w:b/>
              </w:rPr>
              <w:t xml:space="preserve"> priemonės: </w:t>
            </w:r>
            <w:r w:rsidR="00B6305A" w:rsidRPr="00DE2C90">
              <w:t>įvairus sportinis inventorius.</w:t>
            </w:r>
          </w:p>
        </w:tc>
      </w:tr>
      <w:tr w:rsidR="0091661F" w:rsidRPr="00DE2C90" w:rsidTr="00CD6E9D">
        <w:trPr>
          <w:trHeight w:val="57"/>
        </w:trPr>
        <w:tc>
          <w:tcPr>
            <w:tcW w:w="1172" w:type="pct"/>
            <w:vMerge/>
          </w:tcPr>
          <w:p w:rsidR="0091661F" w:rsidRPr="00DE2C90" w:rsidRDefault="0091661F" w:rsidP="00814629">
            <w:pPr>
              <w:jc w:val="both"/>
            </w:pPr>
          </w:p>
        </w:tc>
        <w:tc>
          <w:tcPr>
            <w:tcW w:w="3828" w:type="pct"/>
            <w:gridSpan w:val="2"/>
          </w:tcPr>
          <w:p w:rsidR="0091661F" w:rsidRPr="00DE2C90" w:rsidRDefault="0091661F" w:rsidP="00814629">
            <w:pPr>
              <w:jc w:val="both"/>
            </w:pPr>
            <w:r w:rsidRPr="00DE2C90">
              <w:rPr>
                <w:b/>
              </w:rPr>
              <w:t>Kiti ištekliai:</w:t>
            </w:r>
            <w:r w:rsidR="00B6305A" w:rsidRPr="00DE2C90">
              <w:t xml:space="preserve"> sporto ir treniruočių salės.</w:t>
            </w:r>
          </w:p>
        </w:tc>
      </w:tr>
      <w:tr w:rsidR="0091661F" w:rsidRPr="00DE2C90" w:rsidTr="00CD6E9D">
        <w:trPr>
          <w:trHeight w:val="57"/>
        </w:trPr>
        <w:tc>
          <w:tcPr>
            <w:tcW w:w="1172" w:type="pct"/>
          </w:tcPr>
          <w:p w:rsidR="0091661F" w:rsidRPr="00DE2C90" w:rsidRDefault="0091661F" w:rsidP="00814629">
            <w:pPr>
              <w:jc w:val="both"/>
            </w:pPr>
            <w:r w:rsidRPr="00DE2C90">
              <w:t>Mokytojų kvalifikacija</w:t>
            </w:r>
          </w:p>
        </w:tc>
        <w:tc>
          <w:tcPr>
            <w:tcW w:w="3828" w:type="pct"/>
            <w:gridSpan w:val="2"/>
          </w:tcPr>
          <w:p w:rsidR="0091661F" w:rsidRPr="00DE2C90" w:rsidRDefault="00426B9A" w:rsidP="00814629">
            <w:r w:rsidRPr="00DE2C90">
              <w:rPr>
                <w:rFonts w:eastAsia="Calibri"/>
              </w:rPr>
              <w:t xml:space="preserve">Modulį gali vesti mokytojai, turintys socialinių mokslų </w:t>
            </w:r>
            <w:r w:rsidR="007D048D" w:rsidRPr="00DE2C90">
              <w:rPr>
                <w:rFonts w:eastAsia="Calibri"/>
              </w:rPr>
              <w:t xml:space="preserve">sričių </w:t>
            </w:r>
            <w:r w:rsidRPr="00DE2C90">
              <w:rPr>
                <w:rFonts w:eastAsia="Calibri"/>
              </w:rPr>
              <w:t>aukštąjį išsilavinimą arba turintys pirminio profesi</w:t>
            </w:r>
            <w:r w:rsidR="004355F2" w:rsidRPr="00DE2C90">
              <w:rPr>
                <w:rFonts w:eastAsia="Calibri"/>
              </w:rPr>
              <w:t>nio mokymo baigimo pažymėjimą bei</w:t>
            </w:r>
            <w:r w:rsidRPr="00DE2C90">
              <w:rPr>
                <w:rFonts w:eastAsia="Calibri"/>
              </w:rPr>
              <w:t xml:space="preserve"> 3 m. darbo stažą i</w:t>
            </w:r>
            <w:r w:rsidR="004355F2" w:rsidRPr="00DE2C90">
              <w:rPr>
                <w:rFonts w:eastAsia="Calibri"/>
              </w:rPr>
              <w:t>r</w:t>
            </w:r>
            <w:r w:rsidRPr="00DE2C90">
              <w:rPr>
                <w:rFonts w:eastAsia="Calibri"/>
              </w:rPr>
              <w:t xml:space="preserve"> turintys pedagogo kvalifikaciją</w:t>
            </w:r>
            <w:r w:rsidR="004355F2" w:rsidRPr="00DE2C90">
              <w:rPr>
                <w:rFonts w:eastAsia="Calibri"/>
              </w:rPr>
              <w:t xml:space="preserve"> arba neturintys pedagogo kvalifikacijos, bet išklausę Lietuvos Respublikos švietimo ir mokslo ministro nustatytą pedagoginių ir psichologinių žinių kursą</w:t>
            </w:r>
            <w:r w:rsidR="009E3E07" w:rsidRPr="00DE2C90">
              <w:rPr>
                <w:rFonts w:eastAsia="Calibri"/>
              </w:rPr>
              <w:t>, turintys instruktoriaus pažymėjimą.</w:t>
            </w:r>
          </w:p>
        </w:tc>
      </w:tr>
      <w:tr w:rsidR="0091661F" w:rsidRPr="00DE2C90" w:rsidTr="00CD6E9D">
        <w:trPr>
          <w:trHeight w:val="57"/>
        </w:trPr>
        <w:tc>
          <w:tcPr>
            <w:tcW w:w="1172" w:type="pct"/>
          </w:tcPr>
          <w:p w:rsidR="0091661F" w:rsidRPr="00DE2C90" w:rsidRDefault="0091661F" w:rsidP="00814629">
            <w:pPr>
              <w:jc w:val="both"/>
            </w:pPr>
            <w:r w:rsidRPr="00DE2C90">
              <w:t>Modulio rengėjai</w:t>
            </w:r>
          </w:p>
        </w:tc>
        <w:tc>
          <w:tcPr>
            <w:tcW w:w="3828" w:type="pct"/>
            <w:gridSpan w:val="2"/>
          </w:tcPr>
          <w:p w:rsidR="0091661F" w:rsidRPr="00DE2C90" w:rsidRDefault="00BC5AF2" w:rsidP="00814629">
            <w:r w:rsidRPr="00DE2C90">
              <w:t>Ž</w:t>
            </w:r>
            <w:r w:rsidR="00121380" w:rsidRPr="00DE2C90">
              <w:t>ygimantas</w:t>
            </w:r>
            <w:r w:rsidRPr="00DE2C90">
              <w:t xml:space="preserve"> </w:t>
            </w:r>
            <w:proofErr w:type="spellStart"/>
            <w:r w:rsidRPr="00DE2C90">
              <w:t>Babraitis</w:t>
            </w:r>
            <w:proofErr w:type="spellEnd"/>
          </w:p>
        </w:tc>
      </w:tr>
    </w:tbl>
    <w:p w:rsidR="001E2B89" w:rsidRDefault="001E2B89" w:rsidP="001E2B89">
      <w:pPr>
        <w:rPr>
          <w:b/>
        </w:rPr>
      </w:pPr>
    </w:p>
    <w:p w:rsidR="001E2B89" w:rsidRDefault="001E2B89" w:rsidP="001E2B89">
      <w:pPr>
        <w:rPr>
          <w:b/>
        </w:rPr>
      </w:pPr>
    </w:p>
    <w:p w:rsidR="001E2B89" w:rsidRDefault="001E2B89" w:rsidP="001E2B89">
      <w:pPr>
        <w:jc w:val="center"/>
        <w:rPr>
          <w:b/>
          <w:i/>
        </w:rPr>
      </w:pPr>
    </w:p>
    <w:p w:rsidR="009D3838" w:rsidRPr="001E2B89" w:rsidRDefault="001E2B89" w:rsidP="00637A30">
      <w:pPr>
        <w:pStyle w:val="Antrat3"/>
      </w:pPr>
      <w:bookmarkStart w:id="15" w:name="_Toc490140622"/>
      <w:r w:rsidRPr="001E2B89">
        <w:t>5</w:t>
      </w:r>
      <w:r w:rsidR="000926A5" w:rsidRPr="001E2B89">
        <w:t>.2.5. Modulio „</w:t>
      </w:r>
      <w:r w:rsidR="00A147BE" w:rsidRPr="001E2B89">
        <w:t>Sienos stebėjim</w:t>
      </w:r>
      <w:r w:rsidR="00CB7848" w:rsidRPr="001E2B89">
        <w:t>o ir pasienio sargybų vykdymas</w:t>
      </w:r>
      <w:r w:rsidR="000926A5" w:rsidRPr="001E2B89">
        <w:t>“ aprašas</w:t>
      </w:r>
      <w:bookmarkEnd w:id="15"/>
    </w:p>
    <w:p w:rsidR="000926A5" w:rsidRPr="00DE2C90" w:rsidRDefault="000926A5" w:rsidP="00814629">
      <w:pPr>
        <w:jc w:val="both"/>
        <w:rPr>
          <w:b/>
          <w:bCs/>
        </w:rPr>
      </w:pPr>
    </w:p>
    <w:p w:rsidR="000926A5" w:rsidRPr="00DE2C90" w:rsidRDefault="000926A5" w:rsidP="00814629">
      <w:pPr>
        <w:jc w:val="both"/>
        <w:rPr>
          <w:i/>
          <w:iCs/>
        </w:rPr>
      </w:pPr>
      <w:r w:rsidRPr="00DE2C90">
        <w:rPr>
          <w:b/>
          <w:bCs/>
        </w:rPr>
        <w:t>Modulio paskirtis:</w:t>
      </w:r>
      <w:r w:rsidRPr="00DE2C90">
        <w:rPr>
          <w:i/>
          <w:iCs/>
        </w:rPr>
        <w:t xml:space="preserve"> </w:t>
      </w:r>
      <w:r w:rsidR="00A147BE" w:rsidRPr="00DE2C90">
        <w:t xml:space="preserve">įgyjama kompetencija </w:t>
      </w:r>
      <w:r w:rsidR="00CB7848" w:rsidRPr="00DE2C90">
        <w:t xml:space="preserve">vykdyti </w:t>
      </w:r>
      <w:r w:rsidR="00A147BE" w:rsidRPr="00DE2C90">
        <w:t>sien</w:t>
      </w:r>
      <w:r w:rsidR="00CB7848" w:rsidRPr="00DE2C90">
        <w:t xml:space="preserve">os stebėjimą </w:t>
      </w:r>
      <w:r w:rsidR="00A147BE" w:rsidRPr="00DE2C90">
        <w:t>ir pasienio sargybas.</w:t>
      </w:r>
    </w:p>
    <w:p w:rsidR="000926A5" w:rsidRPr="00DE2C90" w:rsidRDefault="000926A5" w:rsidP="00814629">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5387"/>
        <w:gridCol w:w="2800"/>
      </w:tblGrid>
      <w:tr w:rsidR="000926A5" w:rsidRPr="00DE2C90" w:rsidTr="0047717C">
        <w:trPr>
          <w:trHeight w:val="57"/>
        </w:trPr>
        <w:tc>
          <w:tcPr>
            <w:tcW w:w="962" w:type="pct"/>
          </w:tcPr>
          <w:p w:rsidR="000926A5" w:rsidRPr="00DE2C90" w:rsidRDefault="000926A5" w:rsidP="00814629">
            <w:pPr>
              <w:jc w:val="both"/>
            </w:pPr>
            <w:r w:rsidRPr="00DE2C90">
              <w:t>Modulio pavadinimas</w:t>
            </w:r>
          </w:p>
        </w:tc>
        <w:tc>
          <w:tcPr>
            <w:tcW w:w="4038" w:type="pct"/>
            <w:gridSpan w:val="2"/>
          </w:tcPr>
          <w:p w:rsidR="000926A5" w:rsidRPr="00DE2C90" w:rsidRDefault="00CB7848" w:rsidP="00814629">
            <w:pPr>
              <w:jc w:val="both"/>
              <w:rPr>
                <w:b/>
                <w:lang w:val="es-ES"/>
              </w:rPr>
            </w:pPr>
            <w:r w:rsidRPr="00DE2C90">
              <w:rPr>
                <w:b/>
                <w:bCs/>
              </w:rPr>
              <w:t>Sienos stebėjimo ir pasienio sargybų vykdymas</w:t>
            </w:r>
          </w:p>
        </w:tc>
      </w:tr>
      <w:tr w:rsidR="000926A5" w:rsidRPr="00DE2C90" w:rsidTr="0047717C">
        <w:trPr>
          <w:trHeight w:val="57"/>
        </w:trPr>
        <w:tc>
          <w:tcPr>
            <w:tcW w:w="962" w:type="pct"/>
          </w:tcPr>
          <w:p w:rsidR="000926A5" w:rsidRPr="00DE2C90" w:rsidRDefault="000926A5" w:rsidP="00814629">
            <w:pPr>
              <w:jc w:val="both"/>
            </w:pPr>
            <w:r w:rsidRPr="00DE2C90">
              <w:t>Modulio kodas</w:t>
            </w:r>
          </w:p>
        </w:tc>
        <w:tc>
          <w:tcPr>
            <w:tcW w:w="4038" w:type="pct"/>
            <w:gridSpan w:val="2"/>
          </w:tcPr>
          <w:p w:rsidR="000926A5" w:rsidRPr="00DE2C90" w:rsidRDefault="00E45E02" w:rsidP="00814629">
            <w:pPr>
              <w:jc w:val="both"/>
            </w:pPr>
            <w:r>
              <w:t>4103241</w:t>
            </w:r>
          </w:p>
        </w:tc>
      </w:tr>
      <w:tr w:rsidR="000926A5" w:rsidRPr="00DE2C90" w:rsidTr="0047717C">
        <w:trPr>
          <w:trHeight w:val="57"/>
        </w:trPr>
        <w:tc>
          <w:tcPr>
            <w:tcW w:w="962" w:type="pct"/>
          </w:tcPr>
          <w:p w:rsidR="000926A5" w:rsidRPr="00DE2C90" w:rsidRDefault="000926A5" w:rsidP="00814629">
            <w:pPr>
              <w:jc w:val="both"/>
            </w:pPr>
            <w:r w:rsidRPr="00DE2C90">
              <w:t>LTKS lygis</w:t>
            </w:r>
          </w:p>
        </w:tc>
        <w:tc>
          <w:tcPr>
            <w:tcW w:w="4038" w:type="pct"/>
            <w:gridSpan w:val="2"/>
          </w:tcPr>
          <w:p w:rsidR="000926A5" w:rsidRPr="00DE2C90" w:rsidRDefault="00E45E02" w:rsidP="00814629">
            <w:pPr>
              <w:jc w:val="both"/>
            </w:pPr>
            <w:r>
              <w:t>IV</w:t>
            </w:r>
          </w:p>
        </w:tc>
      </w:tr>
      <w:tr w:rsidR="000926A5" w:rsidRPr="00DE2C90" w:rsidTr="0047717C">
        <w:trPr>
          <w:trHeight w:val="57"/>
        </w:trPr>
        <w:tc>
          <w:tcPr>
            <w:tcW w:w="962" w:type="pct"/>
          </w:tcPr>
          <w:p w:rsidR="000926A5" w:rsidRPr="00DE2C90" w:rsidRDefault="000926A5" w:rsidP="00814629">
            <w:pPr>
              <w:jc w:val="both"/>
            </w:pPr>
            <w:r w:rsidRPr="00DE2C90">
              <w:t>Apimtis kreditais</w:t>
            </w:r>
          </w:p>
        </w:tc>
        <w:tc>
          <w:tcPr>
            <w:tcW w:w="4038" w:type="pct"/>
            <w:gridSpan w:val="2"/>
          </w:tcPr>
          <w:p w:rsidR="000926A5" w:rsidRPr="00DE2C90" w:rsidRDefault="00A147BE" w:rsidP="00814629">
            <w:pPr>
              <w:jc w:val="both"/>
            </w:pPr>
            <w:r w:rsidRPr="00DE2C90">
              <w:t>8</w:t>
            </w:r>
          </w:p>
        </w:tc>
      </w:tr>
      <w:tr w:rsidR="000926A5" w:rsidRPr="00DE2C90" w:rsidTr="0047717C">
        <w:trPr>
          <w:trHeight w:val="57"/>
        </w:trPr>
        <w:tc>
          <w:tcPr>
            <w:tcW w:w="962" w:type="pct"/>
          </w:tcPr>
          <w:p w:rsidR="00630222" w:rsidRPr="00DE2C90" w:rsidRDefault="000926A5" w:rsidP="00814629">
            <w:r w:rsidRPr="00DE2C90">
              <w:t>Reikalingas pasirengimas mokymuisi</w:t>
            </w:r>
          </w:p>
        </w:tc>
        <w:tc>
          <w:tcPr>
            <w:tcW w:w="4038" w:type="pct"/>
            <w:gridSpan w:val="2"/>
          </w:tcPr>
          <w:p w:rsidR="00630222" w:rsidRPr="00DE2C90" w:rsidRDefault="00BC5AF2" w:rsidP="00814629">
            <w:r w:rsidRPr="00DE2C90">
              <w:rPr>
                <w:bCs/>
              </w:rPr>
              <w:t xml:space="preserve">Įgyta kompetencija ugdyti </w:t>
            </w:r>
            <w:r w:rsidR="00CB7848" w:rsidRPr="00DE2C90">
              <w:rPr>
                <w:bCs/>
              </w:rPr>
              <w:t xml:space="preserve">nuolatinę </w:t>
            </w:r>
            <w:r w:rsidRPr="00DE2C90">
              <w:rPr>
                <w:bCs/>
              </w:rPr>
              <w:t>ištvermę, jėgą ir kitas fizines ypatybes.</w:t>
            </w:r>
          </w:p>
        </w:tc>
      </w:tr>
      <w:tr w:rsidR="000926A5" w:rsidRPr="00DE2C90" w:rsidTr="0047717C">
        <w:trPr>
          <w:trHeight w:val="57"/>
        </w:trPr>
        <w:tc>
          <w:tcPr>
            <w:tcW w:w="962" w:type="pct"/>
          </w:tcPr>
          <w:p w:rsidR="00630222" w:rsidRPr="00DE2C90" w:rsidRDefault="000926A5" w:rsidP="00814629">
            <w:r w:rsidRPr="00DE2C90">
              <w:t>Modulyje ugdomos bendrosios kompetencijos</w:t>
            </w:r>
          </w:p>
        </w:tc>
        <w:tc>
          <w:tcPr>
            <w:tcW w:w="4038" w:type="pct"/>
            <w:gridSpan w:val="2"/>
          </w:tcPr>
          <w:p w:rsidR="00630222" w:rsidRPr="00DE2C90" w:rsidRDefault="00CB7848" w:rsidP="00814629">
            <w:pPr>
              <w:pStyle w:val="Sraopastraipa"/>
              <w:ind w:left="54"/>
              <w:contextualSpacing/>
            </w:pPr>
            <w:r w:rsidRPr="00DE2C90">
              <w:t>Bendravimas gimtąja kalba. Bendravimas užsienio kalbomis. Matematiniai gebėjimai ir pagrindiniai gebėjimai mokslo ir technologijų srityse. Skaitmeninis raštingumas. Mokymasis mokytis. Socialiniai ir pilietiniai gebėjimai. Iniciatyva ir verslumas. Kultūrinis sąmoningumas ir raiška.</w:t>
            </w:r>
          </w:p>
        </w:tc>
      </w:tr>
      <w:tr w:rsidR="000926A5" w:rsidRPr="00DE2C90" w:rsidTr="0047717C">
        <w:trPr>
          <w:trHeight w:val="57"/>
        </w:trPr>
        <w:tc>
          <w:tcPr>
            <w:tcW w:w="962" w:type="pct"/>
          </w:tcPr>
          <w:p w:rsidR="00630222" w:rsidRPr="00DE2C90" w:rsidRDefault="000926A5" w:rsidP="00814629">
            <w:pPr>
              <w:rPr>
                <w:b/>
                <w:bCs/>
                <w:i/>
                <w:iCs/>
              </w:rPr>
            </w:pPr>
            <w:r w:rsidRPr="00DE2C90">
              <w:rPr>
                <w:b/>
                <w:bCs/>
                <w:i/>
                <w:iCs/>
              </w:rPr>
              <w:t xml:space="preserve">Modulio mokymosi rezultatai </w:t>
            </w:r>
          </w:p>
        </w:tc>
        <w:tc>
          <w:tcPr>
            <w:tcW w:w="2657" w:type="pct"/>
          </w:tcPr>
          <w:p w:rsidR="00630222" w:rsidRPr="00DE2C90" w:rsidRDefault="000926A5" w:rsidP="00814629">
            <w:pPr>
              <w:rPr>
                <w:b/>
                <w:bCs/>
                <w:i/>
                <w:iCs/>
                <w:lang w:val="de-DE"/>
              </w:rPr>
            </w:pPr>
            <w:proofErr w:type="spellStart"/>
            <w:r w:rsidRPr="00DE2C90">
              <w:rPr>
                <w:b/>
                <w:bCs/>
                <w:i/>
                <w:iCs/>
                <w:lang w:val="de-DE"/>
              </w:rPr>
              <w:t>Rekomenduojamas</w:t>
            </w:r>
            <w:proofErr w:type="spellEnd"/>
            <w:r w:rsidRPr="00DE2C90">
              <w:rPr>
                <w:b/>
                <w:bCs/>
                <w:i/>
                <w:iCs/>
                <w:lang w:val="de-DE"/>
              </w:rPr>
              <w:t xml:space="preserve"> </w:t>
            </w:r>
            <w:proofErr w:type="spellStart"/>
            <w:r w:rsidRPr="00DE2C90">
              <w:rPr>
                <w:b/>
                <w:bCs/>
                <w:i/>
                <w:iCs/>
                <w:lang w:val="de-DE"/>
              </w:rPr>
              <w:t>turinys</w:t>
            </w:r>
            <w:proofErr w:type="spellEnd"/>
            <w:r w:rsidRPr="00DE2C90">
              <w:rPr>
                <w:b/>
                <w:bCs/>
                <w:i/>
                <w:iCs/>
                <w:lang w:val="de-DE"/>
              </w:rPr>
              <w:t xml:space="preserve">, </w:t>
            </w:r>
            <w:proofErr w:type="spellStart"/>
            <w:r w:rsidRPr="00DE2C90">
              <w:rPr>
                <w:b/>
                <w:bCs/>
                <w:i/>
                <w:iCs/>
                <w:lang w:val="de-DE"/>
              </w:rPr>
              <w:t>reikalingas</w:t>
            </w:r>
            <w:proofErr w:type="spellEnd"/>
            <w:r w:rsidRPr="00DE2C90">
              <w:rPr>
                <w:b/>
                <w:bCs/>
                <w:i/>
                <w:iCs/>
                <w:lang w:val="de-DE"/>
              </w:rPr>
              <w:t xml:space="preserve"> </w:t>
            </w:r>
            <w:proofErr w:type="spellStart"/>
            <w:r w:rsidRPr="00DE2C90">
              <w:rPr>
                <w:b/>
                <w:bCs/>
                <w:i/>
                <w:iCs/>
                <w:lang w:val="de-DE"/>
              </w:rPr>
              <w:t>rezultatams</w:t>
            </w:r>
            <w:proofErr w:type="spellEnd"/>
            <w:r w:rsidRPr="00DE2C90">
              <w:rPr>
                <w:b/>
                <w:bCs/>
                <w:i/>
                <w:iCs/>
                <w:lang w:val="de-DE"/>
              </w:rPr>
              <w:t xml:space="preserve"> </w:t>
            </w:r>
            <w:proofErr w:type="spellStart"/>
            <w:r w:rsidRPr="00DE2C90">
              <w:rPr>
                <w:b/>
                <w:bCs/>
                <w:i/>
                <w:iCs/>
                <w:lang w:val="de-DE"/>
              </w:rPr>
              <w:t>pasiekti</w:t>
            </w:r>
            <w:proofErr w:type="spellEnd"/>
          </w:p>
        </w:tc>
        <w:tc>
          <w:tcPr>
            <w:tcW w:w="1381" w:type="pct"/>
          </w:tcPr>
          <w:p w:rsidR="00630222" w:rsidRPr="00DE2C90" w:rsidRDefault="000926A5" w:rsidP="00814629">
            <w:pPr>
              <w:rPr>
                <w:b/>
                <w:bCs/>
                <w:i/>
                <w:iCs/>
              </w:rPr>
            </w:pPr>
            <w:r w:rsidRPr="00DE2C90">
              <w:rPr>
                <w:b/>
                <w:bCs/>
                <w:i/>
                <w:iCs/>
              </w:rPr>
              <w:t>Mokymosi pasiekimų</w:t>
            </w:r>
            <w:r w:rsidR="00542704">
              <w:rPr>
                <w:b/>
                <w:bCs/>
                <w:i/>
                <w:iCs/>
              </w:rPr>
              <w:t xml:space="preserve"> </w:t>
            </w:r>
            <w:r w:rsidRPr="00DE2C90">
              <w:rPr>
                <w:b/>
                <w:bCs/>
                <w:i/>
                <w:iCs/>
              </w:rPr>
              <w:t xml:space="preserve">įvertinimo kriterijai </w:t>
            </w:r>
          </w:p>
        </w:tc>
      </w:tr>
      <w:tr w:rsidR="00BC5AF2" w:rsidRPr="00DE2C90" w:rsidTr="0047717C">
        <w:trPr>
          <w:trHeight w:val="57"/>
        </w:trPr>
        <w:tc>
          <w:tcPr>
            <w:tcW w:w="962" w:type="pct"/>
          </w:tcPr>
          <w:p w:rsidR="00BC5AF2" w:rsidRPr="00DE2C90" w:rsidRDefault="00BC5AF2" w:rsidP="00814629">
            <w:r w:rsidRPr="00DE2C90">
              <w:t>1. Apibūdinti užkardos struktūrą ir veiklą vykdant sienos stebėjimą.</w:t>
            </w:r>
          </w:p>
        </w:tc>
        <w:tc>
          <w:tcPr>
            <w:tcW w:w="2657" w:type="pct"/>
          </w:tcPr>
          <w:p w:rsidR="00BC5AF2" w:rsidRPr="00DE2C90" w:rsidRDefault="00BC5AF2" w:rsidP="00814629">
            <w:r w:rsidRPr="00DE2C90">
              <w:rPr>
                <w:b/>
                <w:bCs/>
              </w:rPr>
              <w:t>1.1. Tema.</w:t>
            </w:r>
            <w:r w:rsidRPr="00DE2C90">
              <w:t xml:space="preserve"> </w:t>
            </w:r>
            <w:r w:rsidRPr="00DE2C90">
              <w:rPr>
                <w:b/>
                <w:bCs/>
              </w:rPr>
              <w:t>VSAT užkardų organizacinė struktūra, funkcijos, uždaviniai ir veikimo ribos.</w:t>
            </w:r>
          </w:p>
          <w:p w:rsidR="00BC5AF2" w:rsidRPr="00DE2C90" w:rsidRDefault="00BC5AF2" w:rsidP="00814629">
            <w:r w:rsidRPr="00DE2C90">
              <w:rPr>
                <w:i/>
                <w:iCs/>
              </w:rPr>
              <w:t>Užduotys</w:t>
            </w:r>
            <w:r w:rsidRPr="00DE2C90">
              <w:t>:</w:t>
            </w:r>
          </w:p>
          <w:p w:rsidR="00BC5AF2" w:rsidRPr="00DE2C90" w:rsidRDefault="00BC5AF2" w:rsidP="00814629">
            <w:r w:rsidRPr="00DE2C90">
              <w:t>1.1.1. apibūdinti vietinį sienos stebėjimą atliekančios sienos apsaugos tarnybos užkardos struktūrą, užkardos valdymo sistemą;</w:t>
            </w:r>
          </w:p>
          <w:p w:rsidR="00BC5AF2" w:rsidRPr="00DE2C90" w:rsidRDefault="00BC5AF2" w:rsidP="00814629">
            <w:r w:rsidRPr="00DE2C90">
              <w:t>1.1.2. atlikti užduotis, vadovaujantis žiniomis apie vietinės sienos stebėjimą atliekančios sienos apsaugos tarnybos užkardą.</w:t>
            </w:r>
          </w:p>
        </w:tc>
        <w:tc>
          <w:tcPr>
            <w:tcW w:w="1381" w:type="pct"/>
          </w:tcPr>
          <w:p w:rsidR="00BC5AF2" w:rsidRPr="00DE2C90" w:rsidRDefault="00CB7848" w:rsidP="00814629">
            <w:r w:rsidRPr="00DE2C90">
              <w:t>Apibūdin</w:t>
            </w:r>
            <w:r w:rsidR="00BC5AF2" w:rsidRPr="00DE2C90">
              <w:t>a VSAT užkardos veikl</w:t>
            </w:r>
            <w:r w:rsidR="00395526" w:rsidRPr="00DE2C90">
              <w:t>ą</w:t>
            </w:r>
            <w:r w:rsidR="00BC5AF2" w:rsidRPr="00DE2C90">
              <w:t xml:space="preserve"> vykdant sienos stebėjimą.</w:t>
            </w:r>
          </w:p>
          <w:p w:rsidR="00BC5AF2" w:rsidRPr="00DE2C90" w:rsidRDefault="00CB7848" w:rsidP="00814629">
            <w:r w:rsidRPr="00DE2C90">
              <w:t>Pritaik</w:t>
            </w:r>
            <w:r w:rsidR="00BC5AF2" w:rsidRPr="00DE2C90">
              <w:t>o žini</w:t>
            </w:r>
            <w:r w:rsidRPr="00DE2C90">
              <w:t>a</w:t>
            </w:r>
            <w:r w:rsidR="00BC5AF2" w:rsidRPr="00DE2C90">
              <w:t>s apie užkardą atliekant užduotis.</w:t>
            </w:r>
          </w:p>
          <w:p w:rsidR="00BC5AF2" w:rsidRPr="00DE2C90" w:rsidRDefault="00BC5AF2" w:rsidP="00814629">
            <w:r w:rsidRPr="00DE2C90">
              <w:rPr>
                <w:i/>
                <w:iCs/>
              </w:rPr>
              <w:t xml:space="preserve">1.1. Temos mokymosi rezultato pasiekimų įvertinimo svoris galutinio įvertinimo metu </w:t>
            </w:r>
            <w:r w:rsidR="00395526" w:rsidRPr="00DE2C90">
              <w:rPr>
                <w:i/>
                <w:iCs/>
              </w:rPr>
              <w:t xml:space="preserve">- </w:t>
            </w:r>
            <w:r w:rsidRPr="00DE2C90">
              <w:rPr>
                <w:i/>
                <w:iCs/>
              </w:rPr>
              <w:t>10 proc.</w:t>
            </w:r>
          </w:p>
        </w:tc>
      </w:tr>
      <w:tr w:rsidR="00BC5AF2" w:rsidRPr="00DE2C90" w:rsidTr="0047717C">
        <w:trPr>
          <w:trHeight w:val="57"/>
        </w:trPr>
        <w:tc>
          <w:tcPr>
            <w:tcW w:w="962" w:type="pct"/>
          </w:tcPr>
          <w:p w:rsidR="00BC5AF2" w:rsidRPr="00DE2C90" w:rsidRDefault="00BC5AF2" w:rsidP="00814629">
            <w:r w:rsidRPr="00DE2C90">
              <w:t xml:space="preserve">2. Apibūdinti ir naudoti sienos stebėjimui </w:t>
            </w:r>
            <w:r w:rsidR="008275F2" w:rsidRPr="00DE2C90">
              <w:t>skirta</w:t>
            </w:r>
            <w:r w:rsidRPr="00DE2C90">
              <w:t>s technines priemones.</w:t>
            </w:r>
          </w:p>
        </w:tc>
        <w:tc>
          <w:tcPr>
            <w:tcW w:w="2657" w:type="pct"/>
          </w:tcPr>
          <w:p w:rsidR="00BC5AF2" w:rsidRPr="00DE2C90" w:rsidRDefault="00BC5AF2" w:rsidP="00814629">
            <w:r w:rsidRPr="00DE2C90">
              <w:rPr>
                <w:b/>
                <w:bCs/>
              </w:rPr>
              <w:t>2.1.Tema. Sienos stebėjimui naudojamos techninės priemonės.</w:t>
            </w:r>
          </w:p>
          <w:p w:rsidR="00BC5AF2" w:rsidRPr="00DE2C90" w:rsidRDefault="00BC5AF2" w:rsidP="00814629">
            <w:r w:rsidRPr="00DE2C90">
              <w:rPr>
                <w:i/>
                <w:iCs/>
              </w:rPr>
              <w:t>Užduotys:</w:t>
            </w:r>
          </w:p>
          <w:p w:rsidR="00BC5AF2" w:rsidRPr="00DE2C90" w:rsidRDefault="00BC5AF2" w:rsidP="00814629">
            <w:r w:rsidRPr="00DE2C90">
              <w:t>2.1.1. apibūdinti stacionarių sienos stebėjimo sistemų rūšis, technines galimybes;</w:t>
            </w:r>
          </w:p>
          <w:p w:rsidR="00BC5AF2" w:rsidRPr="00DE2C90" w:rsidRDefault="00BC5AF2" w:rsidP="00814629">
            <w:r w:rsidRPr="00DE2C90">
              <w:t>2.1.2. apibūdinti nešiojamas sienos kontrolės ir stebėjimo priemones, jų technines galimybes;</w:t>
            </w:r>
          </w:p>
          <w:p w:rsidR="00BC5AF2" w:rsidRPr="00DE2C90" w:rsidRDefault="00BC5AF2" w:rsidP="00814629">
            <w:r w:rsidRPr="00DE2C90">
              <w:t>2.1.3. apibūdinti optines ir elektronines stebėjimo priemones, žinoti jų paskirtį;</w:t>
            </w:r>
          </w:p>
          <w:p w:rsidR="002861F0" w:rsidRPr="00DE2C90" w:rsidRDefault="00395526" w:rsidP="00814629">
            <w:r w:rsidRPr="00DE2C90">
              <w:t>2.1.4.</w:t>
            </w:r>
            <w:r w:rsidR="00CB7848" w:rsidRPr="00DE2C90">
              <w:t xml:space="preserve"> </w:t>
            </w:r>
            <w:r w:rsidR="002861F0" w:rsidRPr="00DE2C90">
              <w:t>apibūdinti ryšio palaikymo priemones, jų technines galimybes;</w:t>
            </w:r>
          </w:p>
          <w:p w:rsidR="00CB7848" w:rsidRPr="00DE2C90" w:rsidRDefault="00BC5AF2" w:rsidP="00814629">
            <w:r w:rsidRPr="00DE2C90">
              <w:t xml:space="preserve">2.1.5. </w:t>
            </w:r>
            <w:r w:rsidR="00CB7848" w:rsidRPr="00DE2C90">
              <w:t>paaiškinti ryšio palaikymo priemonių panaudojimo tvarką;</w:t>
            </w:r>
          </w:p>
          <w:p w:rsidR="009D3838" w:rsidRDefault="00BC5AF2" w:rsidP="00814629">
            <w:r w:rsidRPr="00DE2C90">
              <w:t xml:space="preserve">2.1.6. </w:t>
            </w:r>
            <w:r w:rsidR="00CB7848" w:rsidRPr="00DE2C90">
              <w:t>tinkamai ir saugiai naudotis sienos stebėjimo priemonėmis;</w:t>
            </w:r>
          </w:p>
          <w:p w:rsidR="00BC5AF2" w:rsidRPr="00DE2C90" w:rsidRDefault="00756269" w:rsidP="00814629">
            <w:r w:rsidRPr="00DE2C90">
              <w:t>2.1.7. t</w:t>
            </w:r>
            <w:r w:rsidR="00BC5AF2" w:rsidRPr="00DE2C90">
              <w:t>inkamai ir saugiai naudotis ryšio palaikymo priemonėmis.</w:t>
            </w:r>
          </w:p>
        </w:tc>
        <w:tc>
          <w:tcPr>
            <w:tcW w:w="1381" w:type="pct"/>
          </w:tcPr>
          <w:p w:rsidR="00BC5AF2" w:rsidRPr="00DE2C90" w:rsidRDefault="00BC5AF2" w:rsidP="00814629">
            <w:r w:rsidRPr="00DE2C90">
              <w:t>Apibūdin</w:t>
            </w:r>
            <w:r w:rsidR="00CB7848" w:rsidRPr="00DE2C90">
              <w:t>a</w:t>
            </w:r>
            <w:r w:rsidRPr="00DE2C90">
              <w:t xml:space="preserve"> ir naudoja sienos stebėjimui skirt</w:t>
            </w:r>
            <w:r w:rsidR="00CB7848" w:rsidRPr="00DE2C90">
              <w:t>as technine</w:t>
            </w:r>
            <w:r w:rsidRPr="00DE2C90">
              <w:t>s priemon</w:t>
            </w:r>
            <w:r w:rsidR="00CB7848" w:rsidRPr="00DE2C90">
              <w:t>e</w:t>
            </w:r>
            <w:r w:rsidRPr="00DE2C90">
              <w:t>s.</w:t>
            </w:r>
          </w:p>
          <w:p w:rsidR="00BC5AF2" w:rsidRPr="00DE2C90" w:rsidRDefault="00BC5AF2" w:rsidP="00814629">
            <w:r w:rsidRPr="00DE2C90">
              <w:rPr>
                <w:i/>
                <w:iCs/>
              </w:rPr>
              <w:t xml:space="preserve">2.1. Temos mokymosi rezultato pasiekimų įvertinimo svoris galutinio įvertinimo metu </w:t>
            </w:r>
            <w:r w:rsidR="00395526" w:rsidRPr="00DE2C90">
              <w:rPr>
                <w:i/>
                <w:iCs/>
              </w:rPr>
              <w:t xml:space="preserve">- </w:t>
            </w:r>
            <w:r w:rsidRPr="00DE2C90">
              <w:rPr>
                <w:i/>
                <w:iCs/>
              </w:rPr>
              <w:t>10 proc.</w:t>
            </w:r>
          </w:p>
        </w:tc>
      </w:tr>
      <w:tr w:rsidR="00BC5AF2" w:rsidRPr="00DE2C90" w:rsidTr="0047717C">
        <w:trPr>
          <w:trHeight w:val="57"/>
        </w:trPr>
        <w:tc>
          <w:tcPr>
            <w:tcW w:w="962" w:type="pct"/>
          </w:tcPr>
          <w:p w:rsidR="00BC5AF2" w:rsidRPr="00DE2C90" w:rsidRDefault="00BC5AF2" w:rsidP="00814629">
            <w:r w:rsidRPr="00DE2C90">
              <w:t>3. Apibūdinti valstybės sieną, pasienio teisinį režimą</w:t>
            </w:r>
            <w:r w:rsidR="008275F2" w:rsidRPr="00DE2C90">
              <w:t>; taikyti valstybės sienos, pasienio teisinio režimo reikalavimus.</w:t>
            </w:r>
          </w:p>
        </w:tc>
        <w:tc>
          <w:tcPr>
            <w:tcW w:w="2657" w:type="pct"/>
          </w:tcPr>
          <w:p w:rsidR="00BC5AF2" w:rsidRPr="00DE2C90" w:rsidRDefault="00BC5AF2" w:rsidP="00814629">
            <w:r w:rsidRPr="00DE2C90">
              <w:rPr>
                <w:b/>
                <w:bCs/>
              </w:rPr>
              <w:t>3.1. Tema. Valstybės sienos samprata ir pasienio teisinis režimas.</w:t>
            </w:r>
          </w:p>
          <w:p w:rsidR="00BC5AF2" w:rsidRPr="00DE2C90" w:rsidRDefault="00BC5AF2" w:rsidP="00814629">
            <w:r w:rsidRPr="00DE2C90">
              <w:rPr>
                <w:i/>
                <w:iCs/>
              </w:rPr>
              <w:t>Užduotys</w:t>
            </w:r>
            <w:r w:rsidRPr="00DE2C90">
              <w:t>:</w:t>
            </w:r>
          </w:p>
          <w:p w:rsidR="002861F0" w:rsidRPr="00DE2C90" w:rsidRDefault="002861F0" w:rsidP="00814629">
            <w:r w:rsidRPr="00DE2C90">
              <w:t>3.1.1. apibūdinti Lietuvos Respublikos</w:t>
            </w:r>
            <w:r w:rsidR="0047717C">
              <w:t xml:space="preserve"> </w:t>
            </w:r>
            <w:r w:rsidRPr="00DE2C90">
              <w:t>teritoriją ir valstybės sienos sampratą;</w:t>
            </w:r>
          </w:p>
          <w:p w:rsidR="002861F0" w:rsidRPr="00DE2C90" w:rsidRDefault="002861F0" w:rsidP="00814629">
            <w:r w:rsidRPr="00DE2C90">
              <w:t>3.1.2. paaiškinti pasienio ruožo, valstybės</w:t>
            </w:r>
            <w:r w:rsidR="0047717C">
              <w:t xml:space="preserve"> </w:t>
            </w:r>
            <w:r w:rsidRPr="00DE2C90">
              <w:t>sienos apsaugos zonos, pasienio juostos</w:t>
            </w:r>
            <w:r w:rsidR="0047717C">
              <w:t xml:space="preserve"> </w:t>
            </w:r>
            <w:r w:rsidRPr="00DE2C90">
              <w:t>sampratas, apibūdinti buvimo jose</w:t>
            </w:r>
            <w:r w:rsidR="0047717C">
              <w:t xml:space="preserve"> </w:t>
            </w:r>
            <w:r w:rsidRPr="00DE2C90">
              <w:t>sąlygas;</w:t>
            </w:r>
          </w:p>
          <w:p w:rsidR="002861F0" w:rsidRPr="00DE2C90" w:rsidRDefault="002861F0" w:rsidP="00814629">
            <w:r w:rsidRPr="00DE2C90">
              <w:lastRenderedPageBreak/>
              <w:t>3.1.3. paaiškinti laikino sienų kontrolės</w:t>
            </w:r>
            <w:r w:rsidR="0047717C">
              <w:t xml:space="preserve"> </w:t>
            </w:r>
            <w:r w:rsidRPr="00DE2C90">
              <w:t>atnaujinimo ties vidinėmis ES sienomis</w:t>
            </w:r>
            <w:r w:rsidR="0047717C">
              <w:t xml:space="preserve"> </w:t>
            </w:r>
            <w:r w:rsidRPr="00DE2C90">
              <w:t>sąlygas;</w:t>
            </w:r>
          </w:p>
          <w:p w:rsidR="002861F0" w:rsidRPr="00DE2C90" w:rsidRDefault="002861F0" w:rsidP="00814629">
            <w:r w:rsidRPr="00DE2C90">
              <w:t>3.1.4. identifikuoti Lietuvos Respublikos</w:t>
            </w:r>
            <w:r w:rsidR="0000418A">
              <w:t xml:space="preserve"> </w:t>
            </w:r>
            <w:r w:rsidRPr="00DE2C90">
              <w:t>ir kaimyni</w:t>
            </w:r>
            <w:r w:rsidR="0000418A" w:rsidRPr="0000418A">
              <w:rPr>
                <w:b/>
                <w:i/>
              </w:rPr>
              <w:softHyphen/>
            </w:r>
            <w:r w:rsidRPr="00DE2C90">
              <w:t>nių valstybių sienos ženklinimą,</w:t>
            </w:r>
            <w:r w:rsidR="0000418A">
              <w:t xml:space="preserve"> </w:t>
            </w:r>
            <w:r w:rsidRPr="00DE2C90">
              <w:t>apibūdinti valstybės sienos ženklinimui</w:t>
            </w:r>
            <w:r w:rsidR="0000418A">
              <w:t xml:space="preserve"> </w:t>
            </w:r>
            <w:r w:rsidRPr="00DE2C90">
              <w:t>naudojamus ženklus ir jų tipus;</w:t>
            </w:r>
          </w:p>
          <w:p w:rsidR="00BC5AF2" w:rsidRPr="00DE2C90" w:rsidRDefault="002861F0" w:rsidP="00814629">
            <w:r w:rsidRPr="00DE2C90">
              <w:t>3.1.5. kontroliuoti asmenų buvimo</w:t>
            </w:r>
            <w:r w:rsidR="0000418A">
              <w:t xml:space="preserve"> </w:t>
            </w:r>
            <w:r w:rsidRPr="00DE2C90">
              <w:t>pasienio ruože, valstybės sienos apsaugos</w:t>
            </w:r>
            <w:r w:rsidR="0000418A">
              <w:t xml:space="preserve"> </w:t>
            </w:r>
            <w:r w:rsidRPr="00DE2C90">
              <w:t>zonoje, pasienio juostoje sąlygas.</w:t>
            </w:r>
          </w:p>
        </w:tc>
        <w:tc>
          <w:tcPr>
            <w:tcW w:w="1381" w:type="pct"/>
          </w:tcPr>
          <w:p w:rsidR="00BC5AF2" w:rsidRPr="00DE2C90" w:rsidRDefault="00BC5AF2" w:rsidP="00814629">
            <w:r w:rsidRPr="00DE2C90">
              <w:lastRenderedPageBreak/>
              <w:t>Apibūdina valstybės sien</w:t>
            </w:r>
            <w:r w:rsidR="002861F0" w:rsidRPr="00DE2C90">
              <w:t>ą, pasienio teisinį</w:t>
            </w:r>
            <w:r w:rsidRPr="00DE2C90">
              <w:t xml:space="preserve"> režim</w:t>
            </w:r>
            <w:r w:rsidR="002861F0" w:rsidRPr="00DE2C90">
              <w:t>ą</w:t>
            </w:r>
            <w:r w:rsidRPr="00DE2C90">
              <w:t>. Taiko valstybės sienos, pasienio teisinio režimo reikalavim</w:t>
            </w:r>
            <w:r w:rsidR="002861F0" w:rsidRPr="00DE2C90">
              <w:t>us</w:t>
            </w:r>
            <w:r w:rsidRPr="00DE2C90">
              <w:t>.</w:t>
            </w:r>
          </w:p>
          <w:p w:rsidR="00BC5AF2" w:rsidRPr="00DE2C90" w:rsidRDefault="00BC5AF2" w:rsidP="00814629">
            <w:r w:rsidRPr="00DE2C90">
              <w:rPr>
                <w:i/>
                <w:iCs/>
              </w:rPr>
              <w:t xml:space="preserve">3.1. Temos mokymosi rezultato pasiekimų įvertinimo svoris galutinio </w:t>
            </w:r>
            <w:r w:rsidRPr="00DE2C90">
              <w:rPr>
                <w:i/>
                <w:iCs/>
              </w:rPr>
              <w:lastRenderedPageBreak/>
              <w:t xml:space="preserve">įvertinimo metu </w:t>
            </w:r>
            <w:r w:rsidR="002F499B" w:rsidRPr="00DE2C90">
              <w:rPr>
                <w:i/>
                <w:iCs/>
              </w:rPr>
              <w:t xml:space="preserve">- </w:t>
            </w:r>
            <w:r w:rsidRPr="00DE2C90">
              <w:rPr>
                <w:i/>
                <w:iCs/>
              </w:rPr>
              <w:t>10 proc.</w:t>
            </w:r>
          </w:p>
        </w:tc>
      </w:tr>
      <w:tr w:rsidR="00BC5AF2" w:rsidRPr="00DE2C90" w:rsidTr="0047717C">
        <w:trPr>
          <w:trHeight w:val="57"/>
        </w:trPr>
        <w:tc>
          <w:tcPr>
            <w:tcW w:w="962" w:type="pct"/>
          </w:tcPr>
          <w:p w:rsidR="00BC5AF2" w:rsidRPr="00DE2C90" w:rsidRDefault="00BC5AF2" w:rsidP="00814629">
            <w:r w:rsidRPr="00DE2C90">
              <w:lastRenderedPageBreak/>
              <w:t>4. Apibūdinti ir taiky</w:t>
            </w:r>
            <w:r w:rsidR="008275F2" w:rsidRPr="00DE2C90">
              <w:t>ti VSAT pareigūno įgaliojimus bei</w:t>
            </w:r>
            <w:r w:rsidRPr="00DE2C90">
              <w:t xml:space="preserve"> veiksmus teisės pažeidimo atveju.</w:t>
            </w:r>
          </w:p>
        </w:tc>
        <w:tc>
          <w:tcPr>
            <w:tcW w:w="2657" w:type="pct"/>
          </w:tcPr>
          <w:p w:rsidR="00BC5AF2" w:rsidRPr="00DE2C90" w:rsidRDefault="00BC5AF2" w:rsidP="00814629">
            <w:r w:rsidRPr="00DE2C90">
              <w:rPr>
                <w:b/>
                <w:bCs/>
              </w:rPr>
              <w:t>4.1. Tema. VSAT pareigūno įgaliojimai ir veiksmai esant teisės pažeidimui.</w:t>
            </w:r>
          </w:p>
          <w:p w:rsidR="00BC5AF2" w:rsidRPr="00DE2C90" w:rsidRDefault="00BC5AF2" w:rsidP="00814629">
            <w:r w:rsidRPr="00DE2C90">
              <w:rPr>
                <w:i/>
                <w:iCs/>
              </w:rPr>
              <w:t>Užduotys</w:t>
            </w:r>
            <w:r w:rsidRPr="00DE2C90">
              <w:t>:</w:t>
            </w:r>
          </w:p>
          <w:p w:rsidR="00BC5AF2" w:rsidRPr="00DE2C90" w:rsidRDefault="00BC5AF2" w:rsidP="00814629">
            <w:r w:rsidRPr="00DE2C90">
              <w:t>4.1.1. naudotis VSAT pareigūno teisiniu statusu;</w:t>
            </w:r>
          </w:p>
          <w:p w:rsidR="00BC5AF2" w:rsidRPr="00DE2C90" w:rsidRDefault="00BC5AF2" w:rsidP="00814629">
            <w:r w:rsidRPr="00DE2C90">
              <w:t>4.1.2. nustatyti sienos stebėjimo metu pasitaikančius administracinius nusižengimus, nusikaltimus ir baudžiamuosius nusižengimus, imtis tolimesnių veiksmų esant tokiam teisės pažeidimui;</w:t>
            </w:r>
          </w:p>
          <w:p w:rsidR="00BC5AF2" w:rsidRPr="00DE2C90" w:rsidRDefault="00BC5AF2" w:rsidP="00814629">
            <w:r w:rsidRPr="00DE2C90">
              <w:t>4.1.3. nustatyti korupcinio pobūdžio nusikaltimus, imtis tolimesnių veiksmų esant tokiam nusikaltimui;</w:t>
            </w:r>
          </w:p>
          <w:p w:rsidR="00BC5AF2" w:rsidRPr="00DE2C90" w:rsidRDefault="00BC5AF2" w:rsidP="00814629">
            <w:r w:rsidRPr="00DE2C90">
              <w:t xml:space="preserve">4.1.4. </w:t>
            </w:r>
            <w:r w:rsidR="00CB6A0F" w:rsidRPr="00DE2C90">
              <w:t xml:space="preserve">saugiai </w:t>
            </w:r>
            <w:r w:rsidRPr="00DE2C90">
              <w:t>taikyti galimas prievartos priemones atsižvelgiant į daromą teisės pažeidimą;</w:t>
            </w:r>
          </w:p>
          <w:p w:rsidR="00BC5AF2" w:rsidRPr="00DE2C90" w:rsidRDefault="00BC5AF2" w:rsidP="00814629">
            <w:r w:rsidRPr="00DE2C90">
              <w:t>4.1.5. surašyti procesinius dokumentus.</w:t>
            </w:r>
          </w:p>
        </w:tc>
        <w:tc>
          <w:tcPr>
            <w:tcW w:w="1381" w:type="pct"/>
          </w:tcPr>
          <w:p w:rsidR="00BC5AF2" w:rsidRPr="00DE2C90" w:rsidRDefault="00BC5AF2" w:rsidP="00814629">
            <w:r w:rsidRPr="00DE2C90">
              <w:t>Apibūdina ir taiko VSAT pareigūno įgaliojim</w:t>
            </w:r>
            <w:r w:rsidR="002861F0" w:rsidRPr="00DE2C90">
              <w:t>us</w:t>
            </w:r>
            <w:r w:rsidR="008275F2" w:rsidRPr="00DE2C90">
              <w:t xml:space="preserve"> bei </w:t>
            </w:r>
            <w:r w:rsidRPr="00DE2C90">
              <w:t>veiksm</w:t>
            </w:r>
            <w:r w:rsidR="002861F0" w:rsidRPr="00DE2C90">
              <w:t>us</w:t>
            </w:r>
            <w:r w:rsidRPr="00DE2C90">
              <w:t xml:space="preserve"> teisės pažeidimo atveju.</w:t>
            </w:r>
          </w:p>
          <w:p w:rsidR="00BC5AF2" w:rsidRPr="00DE2C90" w:rsidRDefault="00BC5AF2" w:rsidP="00814629">
            <w:r w:rsidRPr="00DE2C90">
              <w:rPr>
                <w:i/>
                <w:iCs/>
              </w:rPr>
              <w:t xml:space="preserve">4.1. Temos mokymosi rezultato pasiekimų įvertinimo svoris galutinio įvertinimo metu </w:t>
            </w:r>
            <w:r w:rsidR="002F499B" w:rsidRPr="00DE2C90">
              <w:rPr>
                <w:i/>
                <w:iCs/>
              </w:rPr>
              <w:t xml:space="preserve">- </w:t>
            </w:r>
            <w:r w:rsidRPr="00DE2C90">
              <w:rPr>
                <w:i/>
                <w:iCs/>
              </w:rPr>
              <w:t>10 proc.</w:t>
            </w:r>
          </w:p>
        </w:tc>
      </w:tr>
      <w:tr w:rsidR="00BC5AF2" w:rsidRPr="00DE2C90" w:rsidTr="0047717C">
        <w:trPr>
          <w:trHeight w:val="57"/>
        </w:trPr>
        <w:tc>
          <w:tcPr>
            <w:tcW w:w="962" w:type="pct"/>
          </w:tcPr>
          <w:p w:rsidR="00BC5AF2" w:rsidRPr="00DE2C90" w:rsidRDefault="00BC5AF2" w:rsidP="00814629">
            <w:r w:rsidRPr="00DE2C90">
              <w:t>5. Apibūdinti rizikos analizės sistemą ir rizikos profilius vykdant sienos stebėjimą.</w:t>
            </w:r>
          </w:p>
        </w:tc>
        <w:tc>
          <w:tcPr>
            <w:tcW w:w="2657" w:type="pct"/>
          </w:tcPr>
          <w:p w:rsidR="00BC5AF2" w:rsidRPr="00DE2C90" w:rsidRDefault="00BC5AF2" w:rsidP="00814629">
            <w:r w:rsidRPr="00DE2C90">
              <w:rPr>
                <w:b/>
                <w:bCs/>
              </w:rPr>
              <w:t>5.1. Tema. Rizikos analizė ir profiliavimas vykdant sienos stebėjimą.</w:t>
            </w:r>
          </w:p>
          <w:p w:rsidR="00BC5AF2" w:rsidRPr="00DE2C90" w:rsidRDefault="00BC5AF2" w:rsidP="00814629">
            <w:r w:rsidRPr="00DE2C90">
              <w:rPr>
                <w:i/>
                <w:iCs/>
              </w:rPr>
              <w:t>Užduotys</w:t>
            </w:r>
            <w:r w:rsidRPr="00DE2C90">
              <w:t>:</w:t>
            </w:r>
          </w:p>
          <w:p w:rsidR="00BC5AF2" w:rsidRPr="00DE2C90" w:rsidRDefault="00BC5AF2" w:rsidP="00814629">
            <w:r w:rsidRPr="00DE2C90">
              <w:t>5.1.1. apibūdinti rizikos analizės sampratą, sistemos svarbą ir praktinę naudą;</w:t>
            </w:r>
          </w:p>
          <w:p w:rsidR="00BC5AF2" w:rsidRPr="00DE2C90" w:rsidRDefault="00BC5AF2" w:rsidP="00814629">
            <w:r w:rsidRPr="00DE2C90">
              <w:t>5.1.2. išmanyti su sienos kirtimu susijusių nusikalti</w:t>
            </w:r>
            <w:r w:rsidR="0000418A" w:rsidRPr="0000418A">
              <w:rPr>
                <w:b/>
                <w:i/>
              </w:rPr>
              <w:softHyphen/>
            </w:r>
            <w:r w:rsidRPr="00DE2C90">
              <w:t>mų padarymo būdus ir atpažinti jų rizikos požymius;</w:t>
            </w:r>
          </w:p>
          <w:p w:rsidR="00BC5AF2" w:rsidRPr="00DE2C90" w:rsidRDefault="00BC5AF2" w:rsidP="00814629">
            <w:r w:rsidRPr="00DE2C90">
              <w:t>5.1.3. profiliuoti keliaujančius asmenis ir transporto priemones;</w:t>
            </w:r>
          </w:p>
          <w:p w:rsidR="00BC5AF2" w:rsidRPr="00DE2C90" w:rsidRDefault="00BC5AF2" w:rsidP="00814629">
            <w:r w:rsidRPr="00DE2C90">
              <w:t>5.1.4. teikti informaciją apie pastebėtus naujus rizikos profilius.</w:t>
            </w:r>
          </w:p>
        </w:tc>
        <w:tc>
          <w:tcPr>
            <w:tcW w:w="1381" w:type="pct"/>
          </w:tcPr>
          <w:p w:rsidR="00BC5AF2" w:rsidRPr="00DE2C90" w:rsidRDefault="00BC5AF2" w:rsidP="00814629">
            <w:r w:rsidRPr="00DE2C90">
              <w:t>Apibūdina rizikos analizės sistem</w:t>
            </w:r>
            <w:r w:rsidR="002861F0" w:rsidRPr="00DE2C90">
              <w:t>ą</w:t>
            </w:r>
            <w:r w:rsidRPr="00DE2C90">
              <w:t xml:space="preserve"> ir rizikos profili</w:t>
            </w:r>
            <w:r w:rsidR="002861F0" w:rsidRPr="00DE2C90">
              <w:t>us</w:t>
            </w:r>
            <w:r w:rsidRPr="00DE2C90">
              <w:t xml:space="preserve"> vykdant sienos stebėjimą.</w:t>
            </w:r>
          </w:p>
          <w:p w:rsidR="00BC5AF2" w:rsidRPr="00DE2C90" w:rsidRDefault="00BC5AF2" w:rsidP="00814629">
            <w:r w:rsidRPr="00DE2C90">
              <w:rPr>
                <w:i/>
                <w:iCs/>
              </w:rPr>
              <w:t xml:space="preserve">5.1. Temos mokymosi rezultato pasiekimų įvertinimo svoris galutinio įvertinimo metu </w:t>
            </w:r>
            <w:r w:rsidR="002F499B" w:rsidRPr="00DE2C90">
              <w:rPr>
                <w:i/>
                <w:iCs/>
              </w:rPr>
              <w:t xml:space="preserve">- </w:t>
            </w:r>
            <w:r w:rsidRPr="00DE2C90">
              <w:rPr>
                <w:i/>
                <w:iCs/>
              </w:rPr>
              <w:t>5 proc.</w:t>
            </w:r>
          </w:p>
        </w:tc>
      </w:tr>
      <w:tr w:rsidR="00BC5AF2" w:rsidRPr="00DE2C90" w:rsidTr="0047717C">
        <w:trPr>
          <w:trHeight w:val="57"/>
        </w:trPr>
        <w:tc>
          <w:tcPr>
            <w:tcW w:w="962" w:type="pct"/>
          </w:tcPr>
          <w:p w:rsidR="00BC5AF2" w:rsidRPr="00DE2C90" w:rsidRDefault="00BC5AF2" w:rsidP="00814629">
            <w:r w:rsidRPr="00DE2C90">
              <w:t xml:space="preserve">6. </w:t>
            </w:r>
            <w:r w:rsidR="002861F0" w:rsidRPr="00DE2C90">
              <w:t xml:space="preserve">Stebėti </w:t>
            </w:r>
            <w:r w:rsidRPr="00DE2C90">
              <w:t>sien</w:t>
            </w:r>
            <w:r w:rsidR="002861F0" w:rsidRPr="00DE2C90">
              <w:t xml:space="preserve">ą, vadovaujantis sienos stebėjimo </w:t>
            </w:r>
            <w:r w:rsidRPr="00DE2C90">
              <w:t>organizavimo tvarka ir principais.</w:t>
            </w:r>
          </w:p>
        </w:tc>
        <w:tc>
          <w:tcPr>
            <w:tcW w:w="2657" w:type="pct"/>
          </w:tcPr>
          <w:p w:rsidR="00BC5AF2" w:rsidRPr="00DE2C90" w:rsidRDefault="00BC5AF2" w:rsidP="00814629">
            <w:r w:rsidRPr="00DE2C90">
              <w:rPr>
                <w:b/>
                <w:bCs/>
              </w:rPr>
              <w:t>6.1. Tema. Sienos stebėjimo organizavimo tvarka ir principai.</w:t>
            </w:r>
          </w:p>
          <w:p w:rsidR="00BC5AF2" w:rsidRPr="00DE2C90" w:rsidRDefault="00BC5AF2" w:rsidP="00814629">
            <w:r w:rsidRPr="00DE2C90">
              <w:rPr>
                <w:i/>
                <w:iCs/>
              </w:rPr>
              <w:t>Užduotys</w:t>
            </w:r>
            <w:r w:rsidRPr="00DE2C90">
              <w:t>:</w:t>
            </w:r>
          </w:p>
          <w:p w:rsidR="00BC5AF2" w:rsidRPr="00DE2C90" w:rsidRDefault="00BC5AF2" w:rsidP="00814629">
            <w:r w:rsidRPr="00DE2C90">
              <w:t>6.1.1. apibūdinti pasienio sargybų rūšis;</w:t>
            </w:r>
          </w:p>
          <w:p w:rsidR="00BC5AF2" w:rsidRPr="00DE2C90" w:rsidRDefault="00BC5AF2" w:rsidP="00814629">
            <w:r w:rsidRPr="00DE2C90">
              <w:t>6.1.2. veikti vadovaujantis pasienio sargybų valdymo tvarka ir principais;</w:t>
            </w:r>
          </w:p>
          <w:p w:rsidR="00BC5AF2" w:rsidRPr="00DE2C90" w:rsidRDefault="00BC5AF2" w:rsidP="00814629">
            <w:r w:rsidRPr="00DE2C90">
              <w:t xml:space="preserve">6.1.3. </w:t>
            </w:r>
            <w:r w:rsidR="00B8424E" w:rsidRPr="00DE2C90">
              <w:t xml:space="preserve">saugiai </w:t>
            </w:r>
            <w:r w:rsidRPr="00DE2C90">
              <w:t>naudotis pasienio sargybos užduočiai įvykdyti būtinomis priemonėmis, ginklais ir įranga.</w:t>
            </w:r>
          </w:p>
        </w:tc>
        <w:tc>
          <w:tcPr>
            <w:tcW w:w="1381" w:type="pct"/>
          </w:tcPr>
          <w:p w:rsidR="00BC5AF2" w:rsidRPr="00DE2C90" w:rsidRDefault="002861F0" w:rsidP="00814629">
            <w:r w:rsidRPr="00DE2C90">
              <w:t>Stebi sieną, vadovaujantis sienos stebėjimo organizavimo tvarka ir principais.</w:t>
            </w:r>
          </w:p>
          <w:p w:rsidR="00BC5AF2" w:rsidRPr="00DE2C90" w:rsidRDefault="00BC5AF2" w:rsidP="00814629">
            <w:r w:rsidRPr="00DE2C90">
              <w:rPr>
                <w:i/>
                <w:iCs/>
              </w:rPr>
              <w:t xml:space="preserve">6.1. Temos mokymosi rezultato pasiekimų įvertinimo svoris galutinio įvertinimo metu </w:t>
            </w:r>
            <w:r w:rsidR="002F499B" w:rsidRPr="00DE2C90">
              <w:rPr>
                <w:i/>
                <w:iCs/>
              </w:rPr>
              <w:t xml:space="preserve">- </w:t>
            </w:r>
            <w:r w:rsidR="00702E98" w:rsidRPr="00DE2C90">
              <w:rPr>
                <w:i/>
                <w:iCs/>
              </w:rPr>
              <w:t>1</w:t>
            </w:r>
            <w:r w:rsidRPr="00DE2C90">
              <w:rPr>
                <w:i/>
                <w:iCs/>
              </w:rPr>
              <w:t>0 proc.</w:t>
            </w:r>
          </w:p>
        </w:tc>
      </w:tr>
      <w:tr w:rsidR="00BC5AF2" w:rsidRPr="00DE2C90" w:rsidTr="0047717C">
        <w:trPr>
          <w:trHeight w:val="57"/>
        </w:trPr>
        <w:tc>
          <w:tcPr>
            <w:tcW w:w="962" w:type="pct"/>
          </w:tcPr>
          <w:p w:rsidR="00BC5AF2" w:rsidRPr="00DE2C90" w:rsidRDefault="00BC5AF2" w:rsidP="00814629">
            <w:r w:rsidRPr="00DE2C90">
              <w:t>7. Vykdyti sienos stebėjimą pėsčiomis.</w:t>
            </w:r>
          </w:p>
        </w:tc>
        <w:tc>
          <w:tcPr>
            <w:tcW w:w="2657" w:type="pct"/>
          </w:tcPr>
          <w:p w:rsidR="00BC5AF2" w:rsidRPr="00DE2C90" w:rsidRDefault="00BC5AF2" w:rsidP="00814629">
            <w:r w:rsidRPr="00DE2C90">
              <w:rPr>
                <w:b/>
                <w:bCs/>
              </w:rPr>
              <w:t>7.1. Tema. Pasienio sargybos veiksmai vykdant sienos stebėjimą pėsčiomis.</w:t>
            </w:r>
          </w:p>
          <w:p w:rsidR="00BC5AF2" w:rsidRPr="00DE2C90" w:rsidRDefault="00BC5AF2" w:rsidP="00814629">
            <w:r w:rsidRPr="00DE2C90">
              <w:rPr>
                <w:i/>
                <w:iCs/>
              </w:rPr>
              <w:t>Užduotys</w:t>
            </w:r>
            <w:r w:rsidRPr="00DE2C90">
              <w:t>:</w:t>
            </w:r>
          </w:p>
          <w:p w:rsidR="00BC5AF2" w:rsidRPr="00DE2C90" w:rsidRDefault="00BC5AF2" w:rsidP="00814629">
            <w:r w:rsidRPr="00DE2C90">
              <w:t>7.1.1. patruliuoti pėsčiomis pagal gaunamas užduotis;</w:t>
            </w:r>
          </w:p>
          <w:p w:rsidR="00BC5AF2" w:rsidRPr="00DE2C90" w:rsidRDefault="00BC5AF2" w:rsidP="00814629">
            <w:r w:rsidRPr="00DE2C90">
              <w:t>7.1.2. atlikti pirminius pareigūno veiksmus nustačius valstybės sienos pažeidimo požymius;</w:t>
            </w:r>
          </w:p>
          <w:p w:rsidR="00BC5AF2" w:rsidRPr="00DE2C90" w:rsidRDefault="00BC5AF2" w:rsidP="00814629">
            <w:r w:rsidRPr="00DE2C90">
              <w:t>7.1.3. vertinti situaciją vadovaujantis situacijos vertinimo principais;</w:t>
            </w:r>
          </w:p>
          <w:p w:rsidR="00BC5AF2" w:rsidRPr="00DE2C90" w:rsidRDefault="00BC5AF2" w:rsidP="00814629">
            <w:r w:rsidRPr="00DE2C90">
              <w:t>7.1.4. tikrinti asmenų dokumentus laikantis atsargumo priemonių ir taktikos;</w:t>
            </w:r>
          </w:p>
          <w:p w:rsidR="00BC5AF2" w:rsidRPr="00DE2C90" w:rsidRDefault="00BC5AF2" w:rsidP="00814629">
            <w:r w:rsidRPr="00DE2C90">
              <w:t>7.1.5. tikrinti transporto priemones laikantis atsargumo priemonių ir taktikos;</w:t>
            </w:r>
          </w:p>
          <w:p w:rsidR="00BC5AF2" w:rsidRPr="00DE2C90" w:rsidRDefault="00BC5AF2" w:rsidP="00814629">
            <w:r w:rsidRPr="00DE2C90">
              <w:t>7.1.6. vykdyti sargybą kartu su kinologu ir tarnybiniu šunimi.</w:t>
            </w:r>
          </w:p>
        </w:tc>
        <w:tc>
          <w:tcPr>
            <w:tcW w:w="1381" w:type="pct"/>
          </w:tcPr>
          <w:p w:rsidR="00BC5AF2" w:rsidRPr="00DE2C90" w:rsidRDefault="00BC5AF2" w:rsidP="00814629">
            <w:r w:rsidRPr="00DE2C90">
              <w:t>Vykdo</w:t>
            </w:r>
            <w:r w:rsidR="002861F0" w:rsidRPr="00DE2C90">
              <w:t xml:space="preserve"> sienos stebėjimą</w:t>
            </w:r>
            <w:r w:rsidRPr="00DE2C90">
              <w:t xml:space="preserve"> pėsčiomis.</w:t>
            </w:r>
          </w:p>
          <w:p w:rsidR="00BC5AF2" w:rsidRPr="00DE2C90" w:rsidRDefault="00BC5AF2" w:rsidP="00814629">
            <w:r w:rsidRPr="00DE2C90">
              <w:rPr>
                <w:i/>
                <w:iCs/>
              </w:rPr>
              <w:t xml:space="preserve">7.1. Temos mokymosi rezultato pasiekimų įvertinimo svoris galutinio įvertinimo metu </w:t>
            </w:r>
            <w:r w:rsidR="002F499B" w:rsidRPr="00DE2C90">
              <w:rPr>
                <w:i/>
                <w:iCs/>
              </w:rPr>
              <w:t xml:space="preserve">- </w:t>
            </w:r>
            <w:r w:rsidRPr="00DE2C90">
              <w:rPr>
                <w:i/>
                <w:iCs/>
              </w:rPr>
              <w:t>25 proc.</w:t>
            </w:r>
          </w:p>
        </w:tc>
      </w:tr>
      <w:tr w:rsidR="00BE0519" w:rsidRPr="00DE2C90" w:rsidTr="0047717C">
        <w:trPr>
          <w:trHeight w:val="57"/>
        </w:trPr>
        <w:tc>
          <w:tcPr>
            <w:tcW w:w="962" w:type="pct"/>
          </w:tcPr>
          <w:p w:rsidR="00BE0519" w:rsidRPr="00DE2C90" w:rsidRDefault="00BE0519" w:rsidP="00814629">
            <w:r w:rsidRPr="00DE2C90">
              <w:lastRenderedPageBreak/>
              <w:t xml:space="preserve">8. </w:t>
            </w:r>
            <w:r w:rsidR="008323E5" w:rsidRPr="00DE2C90">
              <w:t>Naudoti tarnybines transporto priemones</w:t>
            </w:r>
            <w:r w:rsidRPr="00DE2C90">
              <w:t>.</w:t>
            </w:r>
          </w:p>
        </w:tc>
        <w:tc>
          <w:tcPr>
            <w:tcW w:w="2657" w:type="pct"/>
          </w:tcPr>
          <w:p w:rsidR="00BE0519" w:rsidRPr="00DE2C90" w:rsidRDefault="00BE0519" w:rsidP="00814629">
            <w:r w:rsidRPr="00DE2C90">
              <w:rPr>
                <w:b/>
              </w:rPr>
              <w:t>8.1. Tema.</w:t>
            </w:r>
            <w:r w:rsidRPr="00DE2C90">
              <w:t xml:space="preserve"> </w:t>
            </w:r>
            <w:r w:rsidRPr="00DE2C90">
              <w:rPr>
                <w:b/>
                <w:bCs/>
              </w:rPr>
              <w:t>Sienos stebėjimo vykdymas naudojant tarnybines transporto priemones.</w:t>
            </w:r>
          </w:p>
          <w:p w:rsidR="00BE0519" w:rsidRPr="00DE2C90" w:rsidRDefault="00BE0519" w:rsidP="00814629">
            <w:r w:rsidRPr="00DE2C90">
              <w:rPr>
                <w:i/>
                <w:iCs/>
              </w:rPr>
              <w:t>Užduotys</w:t>
            </w:r>
            <w:r w:rsidRPr="00DE2C90">
              <w:t>:</w:t>
            </w:r>
          </w:p>
          <w:p w:rsidR="00BE0519" w:rsidRPr="00DE2C90" w:rsidRDefault="00BE0519" w:rsidP="00814629">
            <w:r w:rsidRPr="00DE2C90">
              <w:t>8.1.1. paaiškinti pagrindinius saugaus tarnybinės transporto priemonės vairavimo principus;</w:t>
            </w:r>
          </w:p>
          <w:p w:rsidR="00BE0519" w:rsidRPr="00DE2C90" w:rsidRDefault="00BE0519" w:rsidP="00814629">
            <w:r w:rsidRPr="00DE2C90">
              <w:t>8.1.2. saugiai valdyti tarnybines transporto priemones;</w:t>
            </w:r>
          </w:p>
          <w:p w:rsidR="00BE0519" w:rsidRPr="00DE2C90" w:rsidRDefault="00BE0519" w:rsidP="00814629">
            <w:r w:rsidRPr="00DE2C90">
              <w:t>8.1.3. patruliuoti su tarnybinėmis transporto priemonėmis stebint sieną.</w:t>
            </w:r>
          </w:p>
        </w:tc>
        <w:tc>
          <w:tcPr>
            <w:tcW w:w="1381" w:type="pct"/>
          </w:tcPr>
          <w:p w:rsidR="00BE0519" w:rsidRPr="00DE2C90" w:rsidRDefault="00BE0519" w:rsidP="00814629">
            <w:r w:rsidRPr="00DE2C90">
              <w:t>Tinkamai naudoja tarnybin</w:t>
            </w:r>
            <w:r w:rsidR="002861F0" w:rsidRPr="00DE2C90">
              <w:t>es transporto priemone</w:t>
            </w:r>
            <w:r w:rsidRPr="00DE2C90">
              <w:t>s.</w:t>
            </w:r>
          </w:p>
          <w:p w:rsidR="00BE0519" w:rsidRPr="00DE2C90" w:rsidRDefault="00BE0519" w:rsidP="00814629">
            <w:r w:rsidRPr="00DE2C90">
              <w:rPr>
                <w:i/>
                <w:iCs/>
              </w:rPr>
              <w:t xml:space="preserve">8.1. Temos mokymosi rezultato pasiekimų įvertinimo svoris galutinio įvertinimo metu </w:t>
            </w:r>
            <w:r w:rsidR="005D6FDE" w:rsidRPr="00DE2C90">
              <w:rPr>
                <w:i/>
                <w:iCs/>
              </w:rPr>
              <w:t xml:space="preserve">- </w:t>
            </w:r>
            <w:r w:rsidRPr="00DE2C90">
              <w:rPr>
                <w:i/>
                <w:iCs/>
              </w:rPr>
              <w:t>10 proc.</w:t>
            </w:r>
          </w:p>
        </w:tc>
      </w:tr>
      <w:tr w:rsidR="00BE0519" w:rsidRPr="00DE2C90" w:rsidTr="0047717C">
        <w:trPr>
          <w:trHeight w:val="57"/>
        </w:trPr>
        <w:tc>
          <w:tcPr>
            <w:tcW w:w="962" w:type="pct"/>
          </w:tcPr>
          <w:p w:rsidR="00BE0519" w:rsidRPr="00DE2C90" w:rsidRDefault="00BE0519" w:rsidP="00814629">
            <w:r w:rsidRPr="00DE2C90">
              <w:t>9. Naudoti ginkluotę stebint sieną.</w:t>
            </w:r>
          </w:p>
        </w:tc>
        <w:tc>
          <w:tcPr>
            <w:tcW w:w="2657" w:type="pct"/>
          </w:tcPr>
          <w:p w:rsidR="00BE0519" w:rsidRPr="00DE2C90" w:rsidRDefault="00BE0519" w:rsidP="00814629">
            <w:r w:rsidRPr="00DE2C90">
              <w:rPr>
                <w:b/>
                <w:bCs/>
              </w:rPr>
              <w:t>9.1. Tema. Ginkluotės naudojimas stebint sieną.</w:t>
            </w:r>
          </w:p>
          <w:p w:rsidR="00BE0519" w:rsidRPr="00DE2C90" w:rsidRDefault="00BE0519" w:rsidP="00814629">
            <w:r w:rsidRPr="00DE2C90">
              <w:rPr>
                <w:i/>
                <w:iCs/>
              </w:rPr>
              <w:t>Užduotys</w:t>
            </w:r>
            <w:r w:rsidRPr="00DE2C90">
              <w:t>:</w:t>
            </w:r>
          </w:p>
          <w:p w:rsidR="00BE0519" w:rsidRPr="00DE2C90" w:rsidRDefault="008405E3" w:rsidP="00814629">
            <w:r>
              <w:t>9</w:t>
            </w:r>
            <w:r w:rsidR="00BE0519" w:rsidRPr="00DE2C90">
              <w:t>.1.1. tinkamai naudoti tarnybinius pistoletus;</w:t>
            </w:r>
          </w:p>
          <w:p w:rsidR="00BE0519" w:rsidRPr="00DE2C90" w:rsidRDefault="008405E3" w:rsidP="00814629">
            <w:r>
              <w:t>9</w:t>
            </w:r>
            <w:r w:rsidR="00BE0519" w:rsidRPr="00DE2C90">
              <w:t>.1.2. tinkamai naudoti tarnybinius pistoletus kulkosvaidžius.</w:t>
            </w:r>
          </w:p>
          <w:p w:rsidR="00BE0519" w:rsidRPr="00DE2C90" w:rsidRDefault="008405E3" w:rsidP="00814629">
            <w:r>
              <w:t>9</w:t>
            </w:r>
            <w:r w:rsidR="00BE0519" w:rsidRPr="00DE2C90">
              <w:t>.1.3. tinkamai naudoti lygiavamzdžius šautuvus.</w:t>
            </w:r>
          </w:p>
        </w:tc>
        <w:tc>
          <w:tcPr>
            <w:tcW w:w="1381" w:type="pct"/>
          </w:tcPr>
          <w:p w:rsidR="00BE0519" w:rsidRPr="00DE2C90" w:rsidRDefault="00BE0519" w:rsidP="00814629">
            <w:r w:rsidRPr="00DE2C90">
              <w:t>Tinkamai naudoja ginkluotę stebint sieną.</w:t>
            </w:r>
          </w:p>
          <w:p w:rsidR="00BE0519" w:rsidRPr="00DE2C90" w:rsidRDefault="00BE0519" w:rsidP="00814629">
            <w:r w:rsidRPr="00DE2C90">
              <w:rPr>
                <w:i/>
                <w:iCs/>
              </w:rPr>
              <w:t xml:space="preserve">9.1 temos mokymosi rezultato pasiekimų įvertinimo svoris galutinio įvertinimo metu </w:t>
            </w:r>
            <w:r w:rsidR="005D6FDE" w:rsidRPr="00DE2C90">
              <w:rPr>
                <w:i/>
                <w:iCs/>
              </w:rPr>
              <w:t xml:space="preserve">- </w:t>
            </w:r>
            <w:r w:rsidRPr="00DE2C90">
              <w:rPr>
                <w:i/>
                <w:iCs/>
              </w:rPr>
              <w:t>10 proc.</w:t>
            </w:r>
          </w:p>
        </w:tc>
      </w:tr>
      <w:tr w:rsidR="007A36F8" w:rsidRPr="00DE2C90" w:rsidTr="0047717C">
        <w:trPr>
          <w:trHeight w:val="57"/>
        </w:trPr>
        <w:tc>
          <w:tcPr>
            <w:tcW w:w="962" w:type="pct"/>
          </w:tcPr>
          <w:p w:rsidR="00630222" w:rsidRPr="00DE2C90" w:rsidRDefault="007A36F8" w:rsidP="00814629">
            <w:r w:rsidRPr="00DE2C90">
              <w:t>Rekomenduojami mokymo/si metodai</w:t>
            </w:r>
          </w:p>
        </w:tc>
        <w:tc>
          <w:tcPr>
            <w:tcW w:w="4038" w:type="pct"/>
            <w:gridSpan w:val="2"/>
          </w:tcPr>
          <w:p w:rsidR="00630222" w:rsidRPr="00DE2C90" w:rsidRDefault="007A36F8" w:rsidP="00814629">
            <w:r w:rsidRPr="00DE2C90">
              <w:t>Paskaita, seminaras, pristatymas, audiolingvistinis metodas, pranešimas, diskusijos grupėse, demonstravimas, pranešimas, pristatymas, debatai, imitavimas, darbas grupėje, darbas poromis, praktinės užduotys.</w:t>
            </w:r>
          </w:p>
        </w:tc>
      </w:tr>
      <w:tr w:rsidR="007A36F8" w:rsidRPr="00DE2C90" w:rsidTr="0047717C">
        <w:trPr>
          <w:trHeight w:val="57"/>
        </w:trPr>
        <w:tc>
          <w:tcPr>
            <w:tcW w:w="962" w:type="pct"/>
            <w:vMerge w:val="restart"/>
          </w:tcPr>
          <w:p w:rsidR="00630222" w:rsidRPr="00DE2C90" w:rsidRDefault="007A36F8" w:rsidP="00814629">
            <w:r w:rsidRPr="00DE2C90">
              <w:t>Materialieji ištekliai</w:t>
            </w:r>
          </w:p>
        </w:tc>
        <w:tc>
          <w:tcPr>
            <w:tcW w:w="4038" w:type="pct"/>
            <w:gridSpan w:val="2"/>
          </w:tcPr>
          <w:p w:rsidR="00630222" w:rsidRPr="00DE2C90" w:rsidRDefault="007A36F8" w:rsidP="00814629">
            <w:pPr>
              <w:rPr>
                <w:lang w:val="pt-BR"/>
              </w:rPr>
            </w:pPr>
            <w:r w:rsidRPr="00DE2C90">
              <w:rPr>
                <w:b/>
                <w:bCs/>
                <w:lang w:val="pt-BR"/>
              </w:rPr>
              <w:t>Mokymo/si medžiaga:</w:t>
            </w:r>
            <w:r w:rsidRPr="00DE2C90">
              <w:rPr>
                <w:lang w:val="pt-BR"/>
              </w:rPr>
              <w:t xml:space="preserve"> </w:t>
            </w:r>
            <w:r w:rsidRPr="00DE2C90">
              <w:t>ES pasieniečio pirminio profesinio rengimo bendroji pagrindinė mokymo programa. Pasieniečio rengimo standartas. Pasieniečio modulinės profesinio mokymo programos aprašas. Testas gebėjimams vertinti.</w:t>
            </w:r>
          </w:p>
        </w:tc>
      </w:tr>
      <w:tr w:rsidR="007A36F8" w:rsidRPr="00DE2C90" w:rsidTr="0047717C">
        <w:trPr>
          <w:trHeight w:val="57"/>
        </w:trPr>
        <w:tc>
          <w:tcPr>
            <w:tcW w:w="962" w:type="pct"/>
            <w:vMerge/>
          </w:tcPr>
          <w:p w:rsidR="00630222" w:rsidRPr="00DE2C90" w:rsidRDefault="00630222" w:rsidP="00814629">
            <w:pPr>
              <w:rPr>
                <w:lang w:val="pt-BR"/>
              </w:rPr>
            </w:pPr>
          </w:p>
        </w:tc>
        <w:tc>
          <w:tcPr>
            <w:tcW w:w="4038" w:type="pct"/>
            <w:gridSpan w:val="2"/>
          </w:tcPr>
          <w:p w:rsidR="00630222" w:rsidRPr="00DE2C90" w:rsidRDefault="007A36F8" w:rsidP="00814629">
            <w:r w:rsidRPr="00DE2C90">
              <w:rPr>
                <w:b/>
                <w:bCs/>
              </w:rPr>
              <w:t>Mokymo/si priemonės:</w:t>
            </w:r>
            <w:r w:rsidRPr="00DE2C90">
              <w:t xml:space="preserve"> </w:t>
            </w:r>
            <w:r w:rsidR="002861F0" w:rsidRPr="00DE2C90">
              <w:t>techninės priemonės mokymui iliustruoti ir</w:t>
            </w:r>
            <w:r w:rsidR="0000418A">
              <w:t xml:space="preserve"> </w:t>
            </w:r>
            <w:r w:rsidR="002861F0" w:rsidRPr="00DE2C90">
              <w:t>vizualizuoti, šaunamieji ir mokomieji ginklai (kopijos), specialiosios</w:t>
            </w:r>
            <w:r w:rsidR="0000418A">
              <w:t xml:space="preserve"> </w:t>
            </w:r>
            <w:r w:rsidR="002861F0" w:rsidRPr="00DE2C90">
              <w:t>priemonės, tarnybinės transporto ir radijo ryšio priemonės.</w:t>
            </w:r>
          </w:p>
        </w:tc>
      </w:tr>
      <w:tr w:rsidR="007A36F8" w:rsidRPr="00DE2C90" w:rsidTr="0047717C">
        <w:trPr>
          <w:trHeight w:val="57"/>
        </w:trPr>
        <w:tc>
          <w:tcPr>
            <w:tcW w:w="962" w:type="pct"/>
            <w:vMerge/>
          </w:tcPr>
          <w:p w:rsidR="00630222" w:rsidRPr="00DE2C90" w:rsidRDefault="00630222" w:rsidP="00814629"/>
        </w:tc>
        <w:tc>
          <w:tcPr>
            <w:tcW w:w="4038" w:type="pct"/>
            <w:gridSpan w:val="2"/>
          </w:tcPr>
          <w:p w:rsidR="00630222" w:rsidRPr="00DE2C90" w:rsidRDefault="007A36F8" w:rsidP="00814629">
            <w:r w:rsidRPr="00DE2C90">
              <w:rPr>
                <w:b/>
                <w:bCs/>
              </w:rPr>
              <w:t>Kiti ištekliai:</w:t>
            </w:r>
            <w:r w:rsidRPr="00DE2C90">
              <w:t xml:space="preserve"> </w:t>
            </w:r>
            <w:r w:rsidR="002861F0" w:rsidRPr="00DE2C90">
              <w:t>teorinio mokymo klasė, taktikos klasė, tiras, šaudykla.</w:t>
            </w:r>
          </w:p>
        </w:tc>
      </w:tr>
      <w:tr w:rsidR="007A36F8" w:rsidRPr="00DE2C90" w:rsidTr="0047717C">
        <w:trPr>
          <w:trHeight w:val="57"/>
        </w:trPr>
        <w:tc>
          <w:tcPr>
            <w:tcW w:w="962" w:type="pct"/>
          </w:tcPr>
          <w:p w:rsidR="00630222" w:rsidRPr="00DE2C90" w:rsidRDefault="007A36F8" w:rsidP="00814629">
            <w:r w:rsidRPr="00DE2C90">
              <w:t>Mokytojų kvalifikacija</w:t>
            </w:r>
          </w:p>
        </w:tc>
        <w:tc>
          <w:tcPr>
            <w:tcW w:w="4038" w:type="pct"/>
            <w:gridSpan w:val="2"/>
          </w:tcPr>
          <w:p w:rsidR="00630222" w:rsidRPr="00DE2C90" w:rsidRDefault="00426B9A" w:rsidP="00814629">
            <w:r w:rsidRPr="00DE2C90">
              <w:rPr>
                <w:rFonts w:eastAsia="Calibri"/>
              </w:rPr>
              <w:t>Modulį gali vesti mokytojai, turintys socialinių, humanitarinių</w:t>
            </w:r>
            <w:r w:rsidR="009D3838">
              <w:rPr>
                <w:rFonts w:eastAsia="Calibri"/>
              </w:rPr>
              <w:t xml:space="preserve"> </w:t>
            </w:r>
            <w:r w:rsidRPr="00DE2C90">
              <w:rPr>
                <w:rFonts w:eastAsia="Calibri"/>
              </w:rPr>
              <w:t>mokslų</w:t>
            </w:r>
            <w:r w:rsidR="007D048D" w:rsidRPr="00DE2C90">
              <w:rPr>
                <w:rFonts w:eastAsia="Calibri"/>
              </w:rPr>
              <w:t xml:space="preserve"> sričių</w:t>
            </w:r>
            <w:r w:rsidRPr="00DE2C90">
              <w:rPr>
                <w:rFonts w:eastAsia="Calibri"/>
              </w:rPr>
              <w:t xml:space="preserve"> aukštąjį išsilavinimą arba turintys pirminio profesi</w:t>
            </w:r>
            <w:r w:rsidR="00034B8D" w:rsidRPr="00DE2C90">
              <w:rPr>
                <w:rFonts w:eastAsia="Calibri"/>
              </w:rPr>
              <w:t>nio mokymo baigimo pažymėjimą bei</w:t>
            </w:r>
            <w:r w:rsidRPr="00DE2C90">
              <w:rPr>
                <w:rFonts w:eastAsia="Calibri"/>
              </w:rPr>
              <w:t xml:space="preserve"> 3 m. darbo stažą</w:t>
            </w:r>
            <w:r w:rsidR="009D3838">
              <w:rPr>
                <w:rFonts w:eastAsia="Calibri"/>
              </w:rPr>
              <w:t xml:space="preserve"> </w:t>
            </w:r>
            <w:r w:rsidR="007D048D" w:rsidRPr="00DE2C90">
              <w:rPr>
                <w:rFonts w:eastAsia="Calibri"/>
              </w:rPr>
              <w:t>ir turintys pedagogo kvalifikaciją arba neturintys pedagogo kvalifikacijos, bet išklausę Lietuvos Respublikos švietimo ir mokslo ministro nustatytą pedagoginių ir psichologinių žinių kursą</w:t>
            </w:r>
            <w:r w:rsidR="00034B8D" w:rsidRPr="00DE2C90">
              <w:rPr>
                <w:rFonts w:eastAsia="Calibri"/>
              </w:rPr>
              <w:t>, turintys instruktoriaus pažymėjimą</w:t>
            </w:r>
            <w:r w:rsidR="009E3E07" w:rsidRPr="00DE2C90">
              <w:rPr>
                <w:rFonts w:eastAsia="Calibri"/>
              </w:rPr>
              <w:t>.</w:t>
            </w:r>
          </w:p>
        </w:tc>
      </w:tr>
      <w:tr w:rsidR="007A36F8" w:rsidRPr="00DE2C90" w:rsidTr="0047717C">
        <w:trPr>
          <w:trHeight w:val="57"/>
        </w:trPr>
        <w:tc>
          <w:tcPr>
            <w:tcW w:w="962" w:type="pct"/>
          </w:tcPr>
          <w:p w:rsidR="007A36F8" w:rsidRPr="00DE2C90" w:rsidRDefault="007A36F8" w:rsidP="00814629">
            <w:pPr>
              <w:jc w:val="both"/>
            </w:pPr>
            <w:r w:rsidRPr="00DE2C90">
              <w:t>Modulio rengėjai</w:t>
            </w:r>
          </w:p>
        </w:tc>
        <w:tc>
          <w:tcPr>
            <w:tcW w:w="4038" w:type="pct"/>
            <w:gridSpan w:val="2"/>
          </w:tcPr>
          <w:p w:rsidR="007A36F8" w:rsidRPr="00DE2C90" w:rsidRDefault="002861F0" w:rsidP="00814629">
            <w:r w:rsidRPr="00DE2C90">
              <w:t xml:space="preserve">Giedrius </w:t>
            </w:r>
            <w:proofErr w:type="spellStart"/>
            <w:r w:rsidRPr="00DE2C90">
              <w:t>Bakša</w:t>
            </w:r>
            <w:proofErr w:type="spellEnd"/>
            <w:r w:rsidRPr="00DE2C90">
              <w:t xml:space="preserve">, Antanas </w:t>
            </w:r>
            <w:proofErr w:type="spellStart"/>
            <w:r w:rsidRPr="00DE2C90">
              <w:t>Lepeška</w:t>
            </w:r>
            <w:proofErr w:type="spellEnd"/>
          </w:p>
        </w:tc>
      </w:tr>
    </w:tbl>
    <w:p w:rsidR="000926A5" w:rsidRPr="00DE2C90" w:rsidRDefault="000926A5" w:rsidP="00814629">
      <w:pPr>
        <w:ind w:left="360"/>
        <w:rPr>
          <w:b/>
          <w:bCs/>
        </w:rPr>
      </w:pPr>
    </w:p>
    <w:p w:rsidR="00814629" w:rsidRDefault="00814629" w:rsidP="00814629">
      <w:pPr>
        <w:rPr>
          <w:b/>
        </w:rPr>
      </w:pPr>
    </w:p>
    <w:p w:rsidR="009D3838" w:rsidRPr="00814629" w:rsidRDefault="00814629" w:rsidP="00637A30">
      <w:pPr>
        <w:pStyle w:val="Antrat3"/>
      </w:pPr>
      <w:bookmarkStart w:id="16" w:name="_Toc490140623"/>
      <w:r w:rsidRPr="00814629">
        <w:t>5</w:t>
      </w:r>
      <w:r w:rsidR="000926A5" w:rsidRPr="00814629">
        <w:t>.2.6. Modulio „</w:t>
      </w:r>
      <w:r w:rsidR="00A147BE" w:rsidRPr="00814629">
        <w:t>Viešosios tvarkos užtikrinimas</w:t>
      </w:r>
      <w:r w:rsidR="002861F0" w:rsidRPr="00814629">
        <w:t xml:space="preserve"> pasienio ruože</w:t>
      </w:r>
      <w:r w:rsidR="000926A5" w:rsidRPr="00814629">
        <w:t>“ aprašas</w:t>
      </w:r>
      <w:bookmarkEnd w:id="16"/>
    </w:p>
    <w:p w:rsidR="000926A5" w:rsidRPr="00DE2C90" w:rsidRDefault="000926A5" w:rsidP="00814629">
      <w:pPr>
        <w:jc w:val="both"/>
        <w:rPr>
          <w:b/>
          <w:bCs/>
        </w:rPr>
      </w:pPr>
    </w:p>
    <w:p w:rsidR="000926A5" w:rsidRPr="00DE2C90" w:rsidRDefault="000926A5" w:rsidP="00814629">
      <w:pPr>
        <w:jc w:val="both"/>
        <w:rPr>
          <w:iCs/>
        </w:rPr>
      </w:pPr>
      <w:r w:rsidRPr="00DE2C90">
        <w:rPr>
          <w:b/>
          <w:bCs/>
        </w:rPr>
        <w:t>Modulio paskirtis:</w:t>
      </w:r>
      <w:r w:rsidR="009D3838">
        <w:rPr>
          <w:i/>
          <w:iCs/>
        </w:rPr>
        <w:t xml:space="preserve"> </w:t>
      </w:r>
      <w:r w:rsidR="00BE0519" w:rsidRPr="00DE2C90">
        <w:rPr>
          <w:iCs/>
        </w:rPr>
        <w:t>įgyjama kompetencija užtikrinti viešąją tvarką pasienio ruože.</w:t>
      </w:r>
    </w:p>
    <w:p w:rsidR="000926A5" w:rsidRPr="00DE2C90" w:rsidRDefault="000926A5" w:rsidP="00814629">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7"/>
        <w:gridCol w:w="4860"/>
        <w:gridCol w:w="2901"/>
      </w:tblGrid>
      <w:tr w:rsidR="0000051E" w:rsidRPr="00DE2C90" w:rsidTr="00BC6ED3">
        <w:tc>
          <w:tcPr>
            <w:tcW w:w="1172" w:type="pct"/>
          </w:tcPr>
          <w:p w:rsidR="0000051E" w:rsidRPr="00DE2C90" w:rsidRDefault="0000051E" w:rsidP="00814629">
            <w:r w:rsidRPr="00DE2C90">
              <w:t>Modulio pavadinimas</w:t>
            </w:r>
          </w:p>
        </w:tc>
        <w:tc>
          <w:tcPr>
            <w:tcW w:w="3828" w:type="pct"/>
            <w:gridSpan w:val="2"/>
          </w:tcPr>
          <w:p w:rsidR="0000051E" w:rsidRPr="00DE2C90" w:rsidRDefault="0000051E" w:rsidP="00814629">
            <w:pPr>
              <w:rPr>
                <w:b/>
                <w:lang w:val="es-ES"/>
              </w:rPr>
            </w:pPr>
            <w:r w:rsidRPr="00DE2C90">
              <w:rPr>
                <w:b/>
                <w:bCs/>
              </w:rPr>
              <w:t>Viešosios tvarkos užtikrinimas</w:t>
            </w:r>
            <w:r w:rsidR="002861F0" w:rsidRPr="00DE2C90">
              <w:rPr>
                <w:b/>
                <w:bCs/>
              </w:rPr>
              <w:t xml:space="preserve"> pasienio ruože</w:t>
            </w:r>
          </w:p>
        </w:tc>
      </w:tr>
      <w:tr w:rsidR="00F23B31" w:rsidRPr="00DE2C90" w:rsidTr="00BC6ED3">
        <w:tc>
          <w:tcPr>
            <w:tcW w:w="1172" w:type="pct"/>
          </w:tcPr>
          <w:p w:rsidR="00F23B31" w:rsidRPr="00DE2C90" w:rsidRDefault="00F23B31" w:rsidP="00814629">
            <w:r w:rsidRPr="00DE2C90">
              <w:t>Modulio kodas</w:t>
            </w:r>
          </w:p>
        </w:tc>
        <w:tc>
          <w:tcPr>
            <w:tcW w:w="3828" w:type="pct"/>
            <w:gridSpan w:val="2"/>
          </w:tcPr>
          <w:p w:rsidR="00F23B31" w:rsidRPr="00DE2C90" w:rsidRDefault="0000418A" w:rsidP="00814629">
            <w:r>
              <w:t>4103242</w:t>
            </w:r>
          </w:p>
        </w:tc>
      </w:tr>
      <w:tr w:rsidR="00F23B31" w:rsidRPr="00DE2C90" w:rsidTr="00BC6ED3">
        <w:tc>
          <w:tcPr>
            <w:tcW w:w="1172" w:type="pct"/>
          </w:tcPr>
          <w:p w:rsidR="00F23B31" w:rsidRPr="00DE2C90" w:rsidRDefault="00F23B31" w:rsidP="00814629">
            <w:r w:rsidRPr="00DE2C90">
              <w:t>LTKS lygis</w:t>
            </w:r>
          </w:p>
        </w:tc>
        <w:tc>
          <w:tcPr>
            <w:tcW w:w="3828" w:type="pct"/>
            <w:gridSpan w:val="2"/>
          </w:tcPr>
          <w:p w:rsidR="00F23B31" w:rsidRPr="00DE2C90" w:rsidRDefault="00F23B31" w:rsidP="00814629">
            <w:r w:rsidRPr="00DE2C90">
              <w:t>IV</w:t>
            </w:r>
          </w:p>
        </w:tc>
      </w:tr>
      <w:tr w:rsidR="00F23B31" w:rsidRPr="00DE2C90" w:rsidTr="00BC6ED3">
        <w:tc>
          <w:tcPr>
            <w:tcW w:w="1172" w:type="pct"/>
          </w:tcPr>
          <w:p w:rsidR="00F23B31" w:rsidRPr="00DE2C90" w:rsidRDefault="00F23B31" w:rsidP="00814629">
            <w:r w:rsidRPr="00DE2C90">
              <w:t>Apimtis kreditais</w:t>
            </w:r>
          </w:p>
        </w:tc>
        <w:tc>
          <w:tcPr>
            <w:tcW w:w="3828" w:type="pct"/>
            <w:gridSpan w:val="2"/>
          </w:tcPr>
          <w:p w:rsidR="00F23B31" w:rsidRPr="00DE2C90" w:rsidRDefault="00F23B31" w:rsidP="00814629">
            <w:r w:rsidRPr="00DE2C90">
              <w:t>4</w:t>
            </w:r>
          </w:p>
        </w:tc>
      </w:tr>
      <w:tr w:rsidR="00F23B31" w:rsidRPr="00DE2C90" w:rsidTr="00BC6ED3">
        <w:tc>
          <w:tcPr>
            <w:tcW w:w="1172" w:type="pct"/>
          </w:tcPr>
          <w:p w:rsidR="00F23B31" w:rsidRPr="00DE2C90" w:rsidRDefault="00F23B31" w:rsidP="00814629">
            <w:r w:rsidRPr="00DE2C90">
              <w:t>Reikalingas pasirengimas mokymuisi</w:t>
            </w:r>
          </w:p>
        </w:tc>
        <w:tc>
          <w:tcPr>
            <w:tcW w:w="3828" w:type="pct"/>
            <w:gridSpan w:val="2"/>
          </w:tcPr>
          <w:p w:rsidR="00F23B31" w:rsidRPr="00DE2C90" w:rsidRDefault="00BE0519" w:rsidP="00814629">
            <w:r w:rsidRPr="00DE2C90">
              <w:t xml:space="preserve">Įgyta kompetencija </w:t>
            </w:r>
            <w:r w:rsidR="002861F0" w:rsidRPr="00DE2C90">
              <w:t xml:space="preserve">vykdyti </w:t>
            </w:r>
            <w:r w:rsidRPr="00DE2C90">
              <w:t>sien</w:t>
            </w:r>
            <w:r w:rsidR="007F38C2" w:rsidRPr="00DE2C90">
              <w:t>os</w:t>
            </w:r>
            <w:r w:rsidRPr="00DE2C90">
              <w:t xml:space="preserve"> </w:t>
            </w:r>
            <w:r w:rsidR="007F38C2" w:rsidRPr="00DE2C90">
              <w:t xml:space="preserve">stebėjimą </w:t>
            </w:r>
            <w:r w:rsidRPr="00DE2C90">
              <w:t>ir pasienio sargybas.</w:t>
            </w:r>
          </w:p>
        </w:tc>
      </w:tr>
      <w:tr w:rsidR="00F23B31" w:rsidRPr="00DE2C90" w:rsidTr="00BC6ED3">
        <w:tc>
          <w:tcPr>
            <w:tcW w:w="1172" w:type="pct"/>
          </w:tcPr>
          <w:p w:rsidR="00F23B31" w:rsidRPr="00DE2C90" w:rsidRDefault="00F23B31" w:rsidP="00814629">
            <w:r w:rsidRPr="00DE2C90">
              <w:t>Modulyje ugdomos bendrosios kompetencijos</w:t>
            </w:r>
          </w:p>
        </w:tc>
        <w:tc>
          <w:tcPr>
            <w:tcW w:w="3828" w:type="pct"/>
            <w:gridSpan w:val="2"/>
          </w:tcPr>
          <w:p w:rsidR="00F23B31" w:rsidRPr="00DE2C90" w:rsidRDefault="007F38C2" w:rsidP="00814629">
            <w:pPr>
              <w:pStyle w:val="Sraopastraipa"/>
              <w:ind w:left="54"/>
              <w:contextualSpacing/>
            </w:pPr>
            <w:r w:rsidRPr="00DE2C90">
              <w:t>Bendravimas gimtąja kalba. Bendravimas užsienio kalbomis. Matematiniai gebėjimai ir pagrindiniai gebėjimai mokslo ir technologijų srityse. Skaitmeninis raštingumas. Mokymasis mokytis. Socialiniai ir pilietiniai gebėjimai. Iniciatyva ir verslumas. Kultūrinis sąmoningumas ir raiška.</w:t>
            </w:r>
          </w:p>
        </w:tc>
      </w:tr>
      <w:tr w:rsidR="00F23B31" w:rsidRPr="00DE2C90" w:rsidTr="00BC6ED3">
        <w:trPr>
          <w:trHeight w:val="680"/>
        </w:trPr>
        <w:tc>
          <w:tcPr>
            <w:tcW w:w="1172" w:type="pct"/>
          </w:tcPr>
          <w:p w:rsidR="00F23B31" w:rsidRPr="00DE2C90" w:rsidRDefault="00F23B31" w:rsidP="00814629">
            <w:pPr>
              <w:rPr>
                <w:b/>
                <w:bCs/>
                <w:i/>
                <w:iCs/>
              </w:rPr>
            </w:pPr>
            <w:r w:rsidRPr="00DE2C90">
              <w:rPr>
                <w:b/>
                <w:bCs/>
                <w:i/>
                <w:iCs/>
              </w:rPr>
              <w:t xml:space="preserve">Modulio mokymosi rezultatai </w:t>
            </w:r>
          </w:p>
        </w:tc>
        <w:tc>
          <w:tcPr>
            <w:tcW w:w="2397" w:type="pct"/>
          </w:tcPr>
          <w:p w:rsidR="00F23B31" w:rsidRPr="00DE2C90" w:rsidRDefault="00F23B31" w:rsidP="00814629">
            <w:pPr>
              <w:rPr>
                <w:b/>
                <w:bCs/>
                <w:i/>
                <w:iCs/>
                <w:lang w:val="de-DE"/>
              </w:rPr>
            </w:pPr>
            <w:proofErr w:type="spellStart"/>
            <w:r w:rsidRPr="00DE2C90">
              <w:rPr>
                <w:b/>
                <w:bCs/>
                <w:i/>
                <w:iCs/>
                <w:lang w:val="de-DE"/>
              </w:rPr>
              <w:t>Rekomenduojamas</w:t>
            </w:r>
            <w:proofErr w:type="spellEnd"/>
            <w:r w:rsidRPr="00DE2C90">
              <w:rPr>
                <w:b/>
                <w:bCs/>
                <w:i/>
                <w:iCs/>
                <w:lang w:val="de-DE"/>
              </w:rPr>
              <w:t xml:space="preserve"> </w:t>
            </w:r>
            <w:proofErr w:type="spellStart"/>
            <w:r w:rsidRPr="00DE2C90">
              <w:rPr>
                <w:b/>
                <w:bCs/>
                <w:i/>
                <w:iCs/>
                <w:lang w:val="de-DE"/>
              </w:rPr>
              <w:t>turinys</w:t>
            </w:r>
            <w:proofErr w:type="spellEnd"/>
            <w:r w:rsidRPr="00DE2C90">
              <w:rPr>
                <w:b/>
                <w:bCs/>
                <w:i/>
                <w:iCs/>
                <w:lang w:val="de-DE"/>
              </w:rPr>
              <w:t xml:space="preserve">, </w:t>
            </w:r>
            <w:proofErr w:type="spellStart"/>
            <w:r w:rsidRPr="00DE2C90">
              <w:rPr>
                <w:b/>
                <w:bCs/>
                <w:i/>
                <w:iCs/>
                <w:lang w:val="de-DE"/>
              </w:rPr>
              <w:t>reikalingas</w:t>
            </w:r>
            <w:proofErr w:type="spellEnd"/>
            <w:r w:rsidRPr="00DE2C90">
              <w:rPr>
                <w:b/>
                <w:bCs/>
                <w:i/>
                <w:iCs/>
                <w:lang w:val="de-DE"/>
              </w:rPr>
              <w:t xml:space="preserve"> </w:t>
            </w:r>
            <w:proofErr w:type="spellStart"/>
            <w:r w:rsidRPr="00DE2C90">
              <w:rPr>
                <w:b/>
                <w:bCs/>
                <w:i/>
                <w:iCs/>
                <w:lang w:val="de-DE"/>
              </w:rPr>
              <w:t>rezultatams</w:t>
            </w:r>
            <w:proofErr w:type="spellEnd"/>
            <w:r w:rsidRPr="00DE2C90">
              <w:rPr>
                <w:b/>
                <w:bCs/>
                <w:i/>
                <w:iCs/>
                <w:lang w:val="de-DE"/>
              </w:rPr>
              <w:t xml:space="preserve"> </w:t>
            </w:r>
            <w:proofErr w:type="spellStart"/>
            <w:r w:rsidRPr="00DE2C90">
              <w:rPr>
                <w:b/>
                <w:bCs/>
                <w:i/>
                <w:iCs/>
                <w:lang w:val="de-DE"/>
              </w:rPr>
              <w:t>pasiekti</w:t>
            </w:r>
            <w:proofErr w:type="spellEnd"/>
          </w:p>
        </w:tc>
        <w:tc>
          <w:tcPr>
            <w:tcW w:w="1431" w:type="pct"/>
          </w:tcPr>
          <w:p w:rsidR="00F23B31" w:rsidRPr="00DE2C90" w:rsidRDefault="00F23B31" w:rsidP="00814629">
            <w:pPr>
              <w:rPr>
                <w:b/>
                <w:bCs/>
                <w:i/>
                <w:iCs/>
              </w:rPr>
            </w:pPr>
            <w:r w:rsidRPr="00DE2C90">
              <w:rPr>
                <w:b/>
                <w:bCs/>
                <w:i/>
                <w:iCs/>
              </w:rPr>
              <w:t>Mokymosi pasiekimų</w:t>
            </w:r>
            <w:r w:rsidR="00542704">
              <w:rPr>
                <w:b/>
                <w:bCs/>
                <w:i/>
                <w:iCs/>
              </w:rPr>
              <w:t xml:space="preserve"> </w:t>
            </w:r>
            <w:r w:rsidRPr="00DE2C90">
              <w:rPr>
                <w:b/>
                <w:bCs/>
                <w:i/>
                <w:iCs/>
              </w:rPr>
              <w:t xml:space="preserve">įvertinimo kriterijai </w:t>
            </w:r>
          </w:p>
        </w:tc>
      </w:tr>
      <w:tr w:rsidR="00BE0519" w:rsidRPr="00DE2C90" w:rsidTr="00BC6ED3">
        <w:trPr>
          <w:trHeight w:val="680"/>
        </w:trPr>
        <w:tc>
          <w:tcPr>
            <w:tcW w:w="1172" w:type="pct"/>
          </w:tcPr>
          <w:p w:rsidR="00BE0519" w:rsidRPr="00DE2C90" w:rsidRDefault="00BE0519" w:rsidP="00814629">
            <w:r w:rsidRPr="00DE2C90">
              <w:lastRenderedPageBreak/>
              <w:t>1. Užtikrinti viešąją tvarką pasienio ruože.</w:t>
            </w:r>
          </w:p>
        </w:tc>
        <w:tc>
          <w:tcPr>
            <w:tcW w:w="2397" w:type="pct"/>
          </w:tcPr>
          <w:p w:rsidR="00BE0519" w:rsidRPr="00DE2C90" w:rsidRDefault="00BE0519" w:rsidP="00814629">
            <w:r w:rsidRPr="00DE2C90">
              <w:rPr>
                <w:b/>
                <w:bCs/>
              </w:rPr>
              <w:t xml:space="preserve">1.1. </w:t>
            </w:r>
            <w:proofErr w:type="spellStart"/>
            <w:r w:rsidRPr="00DE2C90">
              <w:rPr>
                <w:b/>
                <w:bCs/>
              </w:rPr>
              <w:t>Tema.Viešosios</w:t>
            </w:r>
            <w:proofErr w:type="spellEnd"/>
            <w:r w:rsidRPr="00DE2C90">
              <w:rPr>
                <w:b/>
                <w:bCs/>
              </w:rPr>
              <w:t xml:space="preserve"> tvarkos užtikrinimas pasienio ruože.</w:t>
            </w:r>
          </w:p>
          <w:p w:rsidR="00BE0519" w:rsidRPr="00DE2C90" w:rsidRDefault="00BE0519" w:rsidP="00814629">
            <w:r w:rsidRPr="00DE2C90">
              <w:rPr>
                <w:i/>
                <w:iCs/>
              </w:rPr>
              <w:t>Užduotys</w:t>
            </w:r>
            <w:r w:rsidRPr="00DE2C90">
              <w:t>:</w:t>
            </w:r>
          </w:p>
          <w:p w:rsidR="00BE0519" w:rsidRPr="00DE2C90" w:rsidRDefault="00BE0519" w:rsidP="00814629">
            <w:r w:rsidRPr="00DE2C90">
              <w:t>1.1.1. paaiškinti pasienio sargybos veiksmus užtikrinant viešą</w:t>
            </w:r>
            <w:r w:rsidR="005D6FDE" w:rsidRPr="00DE2C90">
              <w:t>ją</w:t>
            </w:r>
            <w:r w:rsidRPr="00DE2C90">
              <w:t xml:space="preserve"> tvarką;</w:t>
            </w:r>
          </w:p>
          <w:p w:rsidR="00BE0519" w:rsidRPr="00DE2C90" w:rsidRDefault="00BE0519" w:rsidP="00814629">
            <w:r w:rsidRPr="00DE2C90">
              <w:t>1.1.2. užtikrinti viešąją tvarką.</w:t>
            </w:r>
          </w:p>
        </w:tc>
        <w:tc>
          <w:tcPr>
            <w:tcW w:w="1431" w:type="pct"/>
          </w:tcPr>
          <w:p w:rsidR="00BE0519" w:rsidRPr="00DE2C90" w:rsidRDefault="00BE0519" w:rsidP="00814629">
            <w:r w:rsidRPr="00DE2C90">
              <w:t>Užtikrina viešąją tvarką pasienio ruože.</w:t>
            </w:r>
          </w:p>
          <w:p w:rsidR="00BE0519" w:rsidRPr="00DE2C90" w:rsidRDefault="00BE0519" w:rsidP="00814629">
            <w:r w:rsidRPr="00DE2C90">
              <w:rPr>
                <w:i/>
                <w:iCs/>
              </w:rPr>
              <w:t xml:space="preserve">1.1. Temos mokymosi rezultato pasiekimų įvertinimo svoris galutinio įvertinimo metu </w:t>
            </w:r>
            <w:r w:rsidR="005D6FDE" w:rsidRPr="00DE2C90">
              <w:rPr>
                <w:i/>
                <w:iCs/>
              </w:rPr>
              <w:t xml:space="preserve">- </w:t>
            </w:r>
            <w:r w:rsidRPr="00DE2C90">
              <w:rPr>
                <w:i/>
                <w:iCs/>
              </w:rPr>
              <w:t>10 proc</w:t>
            </w:r>
            <w:r w:rsidRPr="00DE2C90">
              <w:t>.</w:t>
            </w:r>
          </w:p>
        </w:tc>
      </w:tr>
      <w:tr w:rsidR="00BE0519" w:rsidRPr="00DE2C90" w:rsidTr="00BC6ED3">
        <w:trPr>
          <w:trHeight w:val="269"/>
        </w:trPr>
        <w:tc>
          <w:tcPr>
            <w:tcW w:w="1172" w:type="pct"/>
          </w:tcPr>
          <w:p w:rsidR="00BE0519" w:rsidRPr="00DE2C90" w:rsidRDefault="00BE0519" w:rsidP="00814629">
            <w:r w:rsidRPr="00DE2C90">
              <w:t>2. Persekioti ir sulaikyti teisės pažeidimus padariusius asmenis.</w:t>
            </w:r>
          </w:p>
        </w:tc>
        <w:tc>
          <w:tcPr>
            <w:tcW w:w="2397" w:type="pct"/>
          </w:tcPr>
          <w:p w:rsidR="00BE0519" w:rsidRPr="00DE2C90" w:rsidRDefault="00BE0519" w:rsidP="00814629">
            <w:r w:rsidRPr="00DE2C90">
              <w:rPr>
                <w:b/>
                <w:bCs/>
              </w:rPr>
              <w:t>2.1. Tema.</w:t>
            </w:r>
            <w:r w:rsidRPr="00DE2C90">
              <w:t xml:space="preserve"> </w:t>
            </w:r>
            <w:r w:rsidRPr="00DE2C90">
              <w:rPr>
                <w:b/>
                <w:bCs/>
              </w:rPr>
              <w:t>Pažeidimus padariusių asmenų sulaikymas.</w:t>
            </w:r>
          </w:p>
          <w:p w:rsidR="00BE0519" w:rsidRPr="00DE2C90" w:rsidRDefault="00BE0519" w:rsidP="00814629">
            <w:r w:rsidRPr="00DE2C90">
              <w:rPr>
                <w:i/>
                <w:iCs/>
              </w:rPr>
              <w:t>Užduotys</w:t>
            </w:r>
            <w:r w:rsidRPr="00DE2C90">
              <w:t>:</w:t>
            </w:r>
          </w:p>
          <w:p w:rsidR="00BE0519" w:rsidRPr="00DE2C90" w:rsidRDefault="00BE0519" w:rsidP="00814629">
            <w:r w:rsidRPr="00DE2C90">
              <w:t>2.1.1. apibūdinti fizinės prievartos ir specialiųjų priemonių taikymo taktiką sulaikant asmenis;</w:t>
            </w:r>
          </w:p>
          <w:p w:rsidR="00BE0519" w:rsidRPr="00DE2C90" w:rsidRDefault="00BE0519" w:rsidP="00814629">
            <w:r w:rsidRPr="00DE2C90">
              <w:t>2.1.2. taikyti tinkamas prievartos priemones, atsižvelgiant į pažeidimo ir grėsmės pobūdį;</w:t>
            </w:r>
          </w:p>
          <w:p w:rsidR="00BE0519" w:rsidRPr="00DE2C90" w:rsidRDefault="00BE0519" w:rsidP="00814629">
            <w:r w:rsidRPr="00DE2C90">
              <w:t>2.1.3. persekioti ir sulaikyti pėsčiuosius asmenis ir transporto priemones laikantis persekiojimo ir sulaikymo principų ir taktikos;</w:t>
            </w:r>
          </w:p>
          <w:p w:rsidR="00BE0519" w:rsidRPr="00DE2C90" w:rsidRDefault="00BE0519" w:rsidP="00814629">
            <w:r w:rsidRPr="00DE2C90">
              <w:t>2.1.4. sulaikyti transporto priemonėse esančius asmenis</w:t>
            </w:r>
            <w:r w:rsidR="00B8424E" w:rsidRPr="00DE2C90">
              <w:t>,</w:t>
            </w:r>
            <w:r w:rsidRPr="00DE2C90">
              <w:t xml:space="preserve"> laikantis sulaikymo principų ir taktikos;</w:t>
            </w:r>
          </w:p>
          <w:p w:rsidR="00BE0519" w:rsidRPr="00DE2C90" w:rsidRDefault="00BE0519" w:rsidP="00814629">
            <w:r w:rsidRPr="00DE2C90">
              <w:t>2.1.5. naudotis priverstinio transporto priemonių stabdymo priemonėmis;</w:t>
            </w:r>
          </w:p>
          <w:p w:rsidR="00BE0519" w:rsidRPr="00DE2C90" w:rsidRDefault="00BE0519" w:rsidP="00814629">
            <w:r w:rsidRPr="00DE2C90">
              <w:t>2.1.6. sulaikyti asmenis padariusius teisės pažeidimą patalpose;</w:t>
            </w:r>
          </w:p>
          <w:p w:rsidR="00BE0519" w:rsidRPr="00DE2C90" w:rsidRDefault="00BE0519" w:rsidP="00814629">
            <w:r w:rsidRPr="00DE2C90">
              <w:t>2.1.</w:t>
            </w:r>
            <w:r w:rsidR="008F022A">
              <w:t>7</w:t>
            </w:r>
            <w:r w:rsidRPr="00DE2C90">
              <w:t>. sulaikyti asmenis esant ribotam apšvietimui;</w:t>
            </w:r>
          </w:p>
          <w:p w:rsidR="00BE0519" w:rsidRPr="00DE2C90" w:rsidRDefault="00BE0519" w:rsidP="00814629">
            <w:r w:rsidRPr="00DE2C90">
              <w:t>2.1.</w:t>
            </w:r>
            <w:r w:rsidR="008F022A">
              <w:t>8</w:t>
            </w:r>
            <w:r w:rsidRPr="00DE2C90">
              <w:t>. sulaikyti asmenis esant masiniams tvarkos pažeidimams;</w:t>
            </w:r>
          </w:p>
          <w:p w:rsidR="00BE0519" w:rsidRPr="00DE2C90" w:rsidRDefault="00BE0519" w:rsidP="00814629">
            <w:r w:rsidRPr="00DE2C90">
              <w:t>2.1.</w:t>
            </w:r>
            <w:r w:rsidR="008F022A">
              <w:t>9</w:t>
            </w:r>
            <w:r w:rsidRPr="00DE2C90">
              <w:t>. persekioti ir sulaikyti pavojingus, linkusius priešintis asmenis.</w:t>
            </w:r>
          </w:p>
        </w:tc>
        <w:tc>
          <w:tcPr>
            <w:tcW w:w="1431" w:type="pct"/>
          </w:tcPr>
          <w:p w:rsidR="00BE0519" w:rsidRPr="00DE2C90" w:rsidRDefault="00BE0519" w:rsidP="00814629">
            <w:r w:rsidRPr="00DE2C90">
              <w:t>Persekioja ir sulaiko teisės pažeidimus padariusius asmenis.</w:t>
            </w:r>
          </w:p>
          <w:p w:rsidR="00BE0519" w:rsidRPr="00DE2C90" w:rsidRDefault="00BE0519" w:rsidP="00814629">
            <w:r w:rsidRPr="00DE2C90">
              <w:rPr>
                <w:i/>
                <w:iCs/>
              </w:rPr>
              <w:t xml:space="preserve">2.1. Temos mokymosi rezultato pasiekimų įvertinimo svoris galutinio įvertinimo metu </w:t>
            </w:r>
            <w:r w:rsidR="005D6FDE" w:rsidRPr="00DE2C90">
              <w:rPr>
                <w:i/>
                <w:iCs/>
              </w:rPr>
              <w:t xml:space="preserve">- </w:t>
            </w:r>
            <w:r w:rsidRPr="00DE2C90">
              <w:rPr>
                <w:i/>
                <w:iCs/>
              </w:rPr>
              <w:t>55 proc.</w:t>
            </w:r>
          </w:p>
        </w:tc>
      </w:tr>
      <w:tr w:rsidR="00BE0519" w:rsidRPr="00DE2C90" w:rsidTr="00BC6ED3">
        <w:trPr>
          <w:trHeight w:val="269"/>
        </w:trPr>
        <w:tc>
          <w:tcPr>
            <w:tcW w:w="1172" w:type="pct"/>
          </w:tcPr>
          <w:p w:rsidR="00BE0519" w:rsidRPr="00DE2C90" w:rsidRDefault="00BE0519" w:rsidP="00814629">
            <w:r w:rsidRPr="00DE2C90">
              <w:t>3. Naudoti ginkluotę užtikrinant viešąją tvarką.</w:t>
            </w:r>
          </w:p>
        </w:tc>
        <w:tc>
          <w:tcPr>
            <w:tcW w:w="2397" w:type="pct"/>
          </w:tcPr>
          <w:p w:rsidR="00BE0519" w:rsidRPr="00DE2C90" w:rsidRDefault="00BE0519" w:rsidP="00814629">
            <w:r w:rsidRPr="00DE2C90">
              <w:rPr>
                <w:b/>
                <w:bCs/>
              </w:rPr>
              <w:t>3.1. Tema. Ginkluotės naudojimas užtikrinant viešąją tvarką.</w:t>
            </w:r>
          </w:p>
          <w:p w:rsidR="00BE0519" w:rsidRPr="00DE2C90" w:rsidRDefault="00BE0519" w:rsidP="00814629">
            <w:r w:rsidRPr="00DE2C90">
              <w:rPr>
                <w:i/>
                <w:iCs/>
              </w:rPr>
              <w:t>Užduotys</w:t>
            </w:r>
            <w:r w:rsidRPr="00DE2C90">
              <w:t>:</w:t>
            </w:r>
          </w:p>
          <w:p w:rsidR="00BE0519" w:rsidRPr="00DE2C90" w:rsidRDefault="00BE0519" w:rsidP="00814629">
            <w:r w:rsidRPr="00DE2C90">
              <w:t>3.1.1. saugiai naudoti tarnybinius pistoletus;</w:t>
            </w:r>
          </w:p>
          <w:p w:rsidR="00BE0519" w:rsidRPr="00DE2C90" w:rsidRDefault="00BE0519" w:rsidP="00814629">
            <w:r w:rsidRPr="00DE2C90">
              <w:t>3.1.2. saugiai naudoti tarnybinius pistoletus kulkosvaidžius.</w:t>
            </w:r>
          </w:p>
          <w:p w:rsidR="00BE0519" w:rsidRPr="00DE2C90" w:rsidRDefault="00BE0519" w:rsidP="00814629">
            <w:r w:rsidRPr="00DE2C90">
              <w:t>3.1.3. saugiai naudoti lygiavamzdžius šautuvus.</w:t>
            </w:r>
          </w:p>
        </w:tc>
        <w:tc>
          <w:tcPr>
            <w:tcW w:w="1431" w:type="pct"/>
          </w:tcPr>
          <w:p w:rsidR="00BE0519" w:rsidRPr="00DE2C90" w:rsidRDefault="00BE0519" w:rsidP="00814629">
            <w:r w:rsidRPr="00DE2C90">
              <w:t>Tinkamai naudoja ginkluotę užtikrinant viešąją tvarką.</w:t>
            </w:r>
          </w:p>
          <w:p w:rsidR="00BE0519" w:rsidRPr="00DE2C90" w:rsidRDefault="00BE0519" w:rsidP="00814629">
            <w:r w:rsidRPr="00DE2C90">
              <w:rPr>
                <w:i/>
                <w:iCs/>
              </w:rPr>
              <w:t xml:space="preserve">3.1 temos mokymosi rezultato pasiekimų įvertinimo svoris galutinio įvertinimo metu </w:t>
            </w:r>
            <w:r w:rsidR="005D6FDE" w:rsidRPr="00DE2C90">
              <w:rPr>
                <w:i/>
                <w:iCs/>
              </w:rPr>
              <w:t xml:space="preserve">- </w:t>
            </w:r>
            <w:r w:rsidRPr="00DE2C90">
              <w:rPr>
                <w:i/>
                <w:iCs/>
              </w:rPr>
              <w:t>25 proc.</w:t>
            </w:r>
          </w:p>
        </w:tc>
      </w:tr>
      <w:tr w:rsidR="00BE0519" w:rsidRPr="00DE2C90" w:rsidTr="00BC6ED3">
        <w:trPr>
          <w:trHeight w:val="269"/>
        </w:trPr>
        <w:tc>
          <w:tcPr>
            <w:tcW w:w="1172" w:type="pct"/>
          </w:tcPr>
          <w:p w:rsidR="00BE0519" w:rsidRPr="00DE2C90" w:rsidRDefault="00BE0519" w:rsidP="00814629">
            <w:r w:rsidRPr="00DE2C90">
              <w:t>4. Pristatyti sulaikytus teisės pažeidėjus.</w:t>
            </w:r>
          </w:p>
        </w:tc>
        <w:tc>
          <w:tcPr>
            <w:tcW w:w="2397" w:type="pct"/>
          </w:tcPr>
          <w:p w:rsidR="00BE0519" w:rsidRPr="00DE2C90" w:rsidRDefault="00BE0519" w:rsidP="00814629">
            <w:r w:rsidRPr="00DE2C90">
              <w:rPr>
                <w:b/>
                <w:bCs/>
              </w:rPr>
              <w:t>4.1.Tema. Sulaikytų teisės pažeidėjų pristatymas.</w:t>
            </w:r>
          </w:p>
          <w:p w:rsidR="00BE0519" w:rsidRPr="00DE2C90" w:rsidRDefault="00BE0519" w:rsidP="00814629">
            <w:r w:rsidRPr="00DE2C90">
              <w:rPr>
                <w:i/>
                <w:iCs/>
              </w:rPr>
              <w:t>Užduotys</w:t>
            </w:r>
            <w:r w:rsidRPr="00DE2C90">
              <w:t>:</w:t>
            </w:r>
          </w:p>
          <w:p w:rsidR="00BE0519" w:rsidRPr="00DE2C90" w:rsidRDefault="00BE0519" w:rsidP="00814629">
            <w:r w:rsidRPr="00DE2C90">
              <w:t>4.1.1. paaiškinti teisės pažeidėjų pristatymo principus ir taktiką;</w:t>
            </w:r>
          </w:p>
          <w:p w:rsidR="00BE0519" w:rsidRPr="00DE2C90" w:rsidRDefault="00BE0519" w:rsidP="00814629">
            <w:r w:rsidRPr="00DE2C90">
              <w:t>4.1.2. pristatyti teisės pažeidėjus pėsčiomis;</w:t>
            </w:r>
          </w:p>
          <w:p w:rsidR="00BE0519" w:rsidRPr="00DE2C90" w:rsidRDefault="00BE0519" w:rsidP="00814629">
            <w:r w:rsidRPr="00DE2C90">
              <w:t>4.1.3. pristatyti teisės pažeidėjus tarnybine transporto priemone.</w:t>
            </w:r>
          </w:p>
        </w:tc>
        <w:tc>
          <w:tcPr>
            <w:tcW w:w="1431" w:type="pct"/>
          </w:tcPr>
          <w:p w:rsidR="00BE0519" w:rsidRPr="00DE2C90" w:rsidRDefault="00BE0519" w:rsidP="00814629">
            <w:r w:rsidRPr="00DE2C90">
              <w:t>Pristato sulaikytus teisės pažeidėjus.</w:t>
            </w:r>
          </w:p>
          <w:p w:rsidR="00BE0519" w:rsidRPr="00DE2C90" w:rsidRDefault="00BE0519" w:rsidP="00814629">
            <w:r w:rsidRPr="00DE2C90">
              <w:rPr>
                <w:i/>
                <w:iCs/>
              </w:rPr>
              <w:t xml:space="preserve">4.1 temos mokymosi rezultato pasiekimų įvertinimo svoris galutinio įvertinimo metu </w:t>
            </w:r>
            <w:r w:rsidR="005D6FDE" w:rsidRPr="00DE2C90">
              <w:rPr>
                <w:i/>
                <w:iCs/>
              </w:rPr>
              <w:t xml:space="preserve">- </w:t>
            </w:r>
            <w:r w:rsidRPr="00DE2C90">
              <w:rPr>
                <w:i/>
                <w:iCs/>
              </w:rPr>
              <w:t>10 proc.</w:t>
            </w:r>
          </w:p>
        </w:tc>
      </w:tr>
      <w:tr w:rsidR="00F23B31" w:rsidRPr="00DE2C90" w:rsidTr="00BC6ED3">
        <w:trPr>
          <w:trHeight w:val="269"/>
        </w:trPr>
        <w:tc>
          <w:tcPr>
            <w:tcW w:w="1172" w:type="pct"/>
          </w:tcPr>
          <w:p w:rsidR="00F23B31" w:rsidRPr="00DE2C90" w:rsidRDefault="00F23B31" w:rsidP="00814629">
            <w:r w:rsidRPr="00DE2C90">
              <w:t>Rekomenduojami mokymo/si metodai</w:t>
            </w:r>
          </w:p>
        </w:tc>
        <w:tc>
          <w:tcPr>
            <w:tcW w:w="3828" w:type="pct"/>
            <w:gridSpan w:val="2"/>
          </w:tcPr>
          <w:p w:rsidR="00F23B31" w:rsidRPr="00DE2C90" w:rsidRDefault="00F23B31" w:rsidP="00814629">
            <w:r w:rsidRPr="00DE2C90">
              <w:t>Paskaita, seminaras, pristatymas, audiolingvistinis metodas, pranešimas, diskusijos grupėse, demonstravimas, pranešimas, pristatymas, debatai, imitavimas, darbas grupėje, darbas poromis, praktinės užduotys.</w:t>
            </w:r>
          </w:p>
        </w:tc>
      </w:tr>
      <w:tr w:rsidR="00F23B31" w:rsidRPr="00DE2C90" w:rsidTr="00BC6ED3">
        <w:trPr>
          <w:trHeight w:val="413"/>
        </w:trPr>
        <w:tc>
          <w:tcPr>
            <w:tcW w:w="1172" w:type="pct"/>
            <w:vMerge w:val="restart"/>
          </w:tcPr>
          <w:p w:rsidR="00F23B31" w:rsidRPr="00DE2C90" w:rsidRDefault="00F23B31" w:rsidP="00814629">
            <w:r w:rsidRPr="00DE2C90">
              <w:t>Materialieji ištekliai</w:t>
            </w:r>
          </w:p>
        </w:tc>
        <w:tc>
          <w:tcPr>
            <w:tcW w:w="3828" w:type="pct"/>
            <w:gridSpan w:val="2"/>
          </w:tcPr>
          <w:p w:rsidR="00F23B31" w:rsidRPr="00DE2C90" w:rsidRDefault="00F23B31" w:rsidP="00814629">
            <w:pPr>
              <w:rPr>
                <w:lang w:val="pt-BR"/>
              </w:rPr>
            </w:pPr>
            <w:r w:rsidRPr="00DE2C90">
              <w:rPr>
                <w:b/>
                <w:bCs/>
                <w:lang w:val="pt-BR"/>
              </w:rPr>
              <w:t>Mokymo/si medžiaga:</w:t>
            </w:r>
            <w:r w:rsidRPr="00DE2C90">
              <w:rPr>
                <w:lang w:val="pt-BR"/>
              </w:rPr>
              <w:t xml:space="preserve"> </w:t>
            </w:r>
            <w:r w:rsidRPr="00DE2C90">
              <w:t>ES pasieniečio pirminio profesinio rengimo bendroji pagrindinė mokymo programa. Pasieniečio rengimo standartas. Pasieniečio modulinės profesinio mokymo programos aprašas. Testas gebėjimams vertinti.</w:t>
            </w:r>
          </w:p>
        </w:tc>
      </w:tr>
      <w:tr w:rsidR="00F23B31" w:rsidRPr="00DE2C90" w:rsidTr="00BC6ED3">
        <w:trPr>
          <w:trHeight w:val="413"/>
        </w:trPr>
        <w:tc>
          <w:tcPr>
            <w:tcW w:w="1172" w:type="pct"/>
            <w:vMerge/>
          </w:tcPr>
          <w:p w:rsidR="00F23B31" w:rsidRPr="00DE2C90" w:rsidRDefault="00F23B31" w:rsidP="00814629">
            <w:pPr>
              <w:rPr>
                <w:lang w:val="pt-BR"/>
              </w:rPr>
            </w:pPr>
          </w:p>
        </w:tc>
        <w:tc>
          <w:tcPr>
            <w:tcW w:w="3828" w:type="pct"/>
            <w:gridSpan w:val="2"/>
          </w:tcPr>
          <w:p w:rsidR="00F23B31" w:rsidRPr="00DE2C90" w:rsidRDefault="00F23B31" w:rsidP="00814629">
            <w:r w:rsidRPr="00DE2C90">
              <w:rPr>
                <w:b/>
                <w:bCs/>
              </w:rPr>
              <w:t>Mokymo/si priemonės:</w:t>
            </w:r>
            <w:r w:rsidRPr="00DE2C90">
              <w:t xml:space="preserve"> </w:t>
            </w:r>
            <w:r w:rsidR="007F38C2" w:rsidRPr="00DE2C90">
              <w:t>techninės priemonės mokymui iliustruoti ir</w:t>
            </w:r>
            <w:r w:rsidR="0000418A">
              <w:t xml:space="preserve"> </w:t>
            </w:r>
            <w:r w:rsidR="007F38C2" w:rsidRPr="00DE2C90">
              <w:t>vizualizuoti, šaunamieji ir mokomieji ginklai (kopijos), specialiosios</w:t>
            </w:r>
            <w:r w:rsidR="0000418A">
              <w:t xml:space="preserve"> </w:t>
            </w:r>
            <w:r w:rsidR="007F38C2" w:rsidRPr="00DE2C90">
              <w:t>priemonės, tarnybinės transporto ir radijo ryšio priemonės.</w:t>
            </w:r>
          </w:p>
        </w:tc>
      </w:tr>
      <w:tr w:rsidR="00F23B31" w:rsidRPr="00DE2C90" w:rsidTr="00BC6ED3">
        <w:trPr>
          <w:trHeight w:val="412"/>
        </w:trPr>
        <w:tc>
          <w:tcPr>
            <w:tcW w:w="1172" w:type="pct"/>
            <w:vMerge/>
          </w:tcPr>
          <w:p w:rsidR="00F23B31" w:rsidRPr="00DE2C90" w:rsidRDefault="00F23B31" w:rsidP="00814629"/>
        </w:tc>
        <w:tc>
          <w:tcPr>
            <w:tcW w:w="3828" w:type="pct"/>
            <w:gridSpan w:val="2"/>
          </w:tcPr>
          <w:p w:rsidR="00F23B31" w:rsidRPr="00DE2C90" w:rsidRDefault="00F23B31" w:rsidP="00814629">
            <w:r w:rsidRPr="00DE2C90">
              <w:rPr>
                <w:b/>
                <w:bCs/>
              </w:rPr>
              <w:t>Kiti ištekliai:</w:t>
            </w:r>
            <w:r w:rsidRPr="00DE2C90">
              <w:t xml:space="preserve"> </w:t>
            </w:r>
            <w:r w:rsidR="007F38C2" w:rsidRPr="00DE2C90">
              <w:t>teorinio mokymo klasė, taktikos klasė, tiras, šaudykla.</w:t>
            </w:r>
          </w:p>
        </w:tc>
      </w:tr>
      <w:tr w:rsidR="00F23B31" w:rsidRPr="00DE2C90" w:rsidTr="00BC6ED3">
        <w:tc>
          <w:tcPr>
            <w:tcW w:w="1172" w:type="pct"/>
          </w:tcPr>
          <w:p w:rsidR="00F23B31" w:rsidRPr="00DE2C90" w:rsidRDefault="00F23B31" w:rsidP="00814629">
            <w:r w:rsidRPr="00DE2C90">
              <w:t>Mokytojų kvalifikacija</w:t>
            </w:r>
          </w:p>
        </w:tc>
        <w:tc>
          <w:tcPr>
            <w:tcW w:w="3828" w:type="pct"/>
            <w:gridSpan w:val="2"/>
          </w:tcPr>
          <w:p w:rsidR="00F23B31" w:rsidRPr="00DE2C90" w:rsidRDefault="00320B56" w:rsidP="00814629">
            <w:r w:rsidRPr="00DE2C90">
              <w:rPr>
                <w:rFonts w:eastAsia="Calibri"/>
              </w:rPr>
              <w:t>Modulį gali vesti mokytojai, turintys socialinių, humanitarinių mokslų</w:t>
            </w:r>
            <w:r w:rsidR="00034B8D" w:rsidRPr="00DE2C90">
              <w:rPr>
                <w:rFonts w:eastAsia="Calibri"/>
              </w:rPr>
              <w:t xml:space="preserve"> sričių</w:t>
            </w:r>
            <w:r w:rsidRPr="00DE2C90">
              <w:rPr>
                <w:rFonts w:eastAsia="Calibri"/>
              </w:rPr>
              <w:t xml:space="preserve"> aukštąjį išsilavinimą arba turintys pirminio profesi</w:t>
            </w:r>
            <w:r w:rsidR="00034B8D" w:rsidRPr="00DE2C90">
              <w:rPr>
                <w:rFonts w:eastAsia="Calibri"/>
              </w:rPr>
              <w:t>nio mokymo baigimo pažymėjimą bei</w:t>
            </w:r>
            <w:r w:rsidRPr="00DE2C90">
              <w:rPr>
                <w:rFonts w:eastAsia="Calibri"/>
              </w:rPr>
              <w:t xml:space="preserve"> 3 m. darbo </w:t>
            </w:r>
            <w:r w:rsidR="00034B8D" w:rsidRPr="00DE2C90">
              <w:rPr>
                <w:rFonts w:eastAsia="Calibri"/>
              </w:rPr>
              <w:t>stažą ir turintys pedagogo kvalifikaciją arba neturintys pedagogo kvalifikacijos, bet išklausę Lietuvos Respublikos švietimo ir mokslo ministro nustatytą pedagoginių ir psichologinių žinių kursą, turintys instruktoriaus pažymėjimą.</w:t>
            </w:r>
          </w:p>
        </w:tc>
      </w:tr>
      <w:tr w:rsidR="00F23B31" w:rsidRPr="00DE2C90" w:rsidTr="00BC6ED3">
        <w:tc>
          <w:tcPr>
            <w:tcW w:w="1172" w:type="pct"/>
          </w:tcPr>
          <w:p w:rsidR="00F23B31" w:rsidRPr="00DE2C90" w:rsidRDefault="00F23B31" w:rsidP="00814629">
            <w:r w:rsidRPr="00DE2C90">
              <w:t>Modulio rengėjai</w:t>
            </w:r>
          </w:p>
        </w:tc>
        <w:tc>
          <w:tcPr>
            <w:tcW w:w="3828" w:type="pct"/>
            <w:gridSpan w:val="2"/>
          </w:tcPr>
          <w:p w:rsidR="00F23B31" w:rsidRPr="00DE2C90" w:rsidRDefault="007F38C2" w:rsidP="00814629">
            <w:r w:rsidRPr="00DE2C90">
              <w:t xml:space="preserve">Giedrius </w:t>
            </w:r>
            <w:proofErr w:type="spellStart"/>
            <w:r w:rsidRPr="00DE2C90">
              <w:t>Bakša</w:t>
            </w:r>
            <w:proofErr w:type="spellEnd"/>
            <w:r w:rsidRPr="00DE2C90">
              <w:t xml:space="preserve">, Antanas </w:t>
            </w:r>
            <w:proofErr w:type="spellStart"/>
            <w:r w:rsidRPr="00DE2C90">
              <w:t>Lepeška</w:t>
            </w:r>
            <w:proofErr w:type="spellEnd"/>
          </w:p>
        </w:tc>
      </w:tr>
    </w:tbl>
    <w:p w:rsidR="00F23B31" w:rsidRPr="00DE2C90" w:rsidRDefault="00F23B31" w:rsidP="00814629">
      <w:pPr>
        <w:ind w:left="360"/>
        <w:rPr>
          <w:b/>
          <w:bCs/>
        </w:rPr>
      </w:pPr>
    </w:p>
    <w:p w:rsidR="00814629" w:rsidRDefault="00814629" w:rsidP="00814629">
      <w:pPr>
        <w:rPr>
          <w:b/>
        </w:rPr>
      </w:pPr>
    </w:p>
    <w:p w:rsidR="009D3838" w:rsidRDefault="000926A5" w:rsidP="00814629">
      <w:pPr>
        <w:pStyle w:val="Antrat3"/>
      </w:pPr>
      <w:bookmarkStart w:id="17" w:name="_Toc490140624"/>
      <w:r w:rsidRPr="00DE2C90">
        <w:t>5.2.7. Modulio „</w:t>
      </w:r>
      <w:r w:rsidR="00F25130" w:rsidRPr="00DE2C90">
        <w:t xml:space="preserve">Dokumentų </w:t>
      </w:r>
      <w:r w:rsidR="007F38C2" w:rsidRPr="00DE2C90">
        <w:t>tikrinimas, asmenų ir transporto priemonių identifikavimas</w:t>
      </w:r>
      <w:r w:rsidRPr="00DE2C90">
        <w:t>“ aprašas</w:t>
      </w:r>
      <w:bookmarkEnd w:id="17"/>
    </w:p>
    <w:p w:rsidR="000926A5" w:rsidRPr="00DE2C90" w:rsidRDefault="000926A5" w:rsidP="00814629">
      <w:pPr>
        <w:jc w:val="both"/>
        <w:rPr>
          <w:b/>
          <w:bCs/>
        </w:rPr>
      </w:pPr>
    </w:p>
    <w:p w:rsidR="000926A5" w:rsidRPr="00DE2C90" w:rsidRDefault="000926A5" w:rsidP="00814629">
      <w:pPr>
        <w:jc w:val="both"/>
        <w:rPr>
          <w:iCs/>
        </w:rPr>
      </w:pPr>
      <w:r w:rsidRPr="00DE2C90">
        <w:rPr>
          <w:b/>
          <w:bCs/>
        </w:rPr>
        <w:t>Modulio paskirtis:</w:t>
      </w:r>
      <w:r w:rsidRPr="00DE2C90">
        <w:rPr>
          <w:i/>
          <w:iCs/>
        </w:rPr>
        <w:t xml:space="preserve"> </w:t>
      </w:r>
      <w:r w:rsidR="004C2C1B" w:rsidRPr="00DE2C90">
        <w:rPr>
          <w:iCs/>
        </w:rPr>
        <w:t xml:space="preserve">įgyjama kompetencija </w:t>
      </w:r>
      <w:r w:rsidR="00F25130" w:rsidRPr="00DE2C90">
        <w:rPr>
          <w:rFonts w:eastAsia="Calibri"/>
          <w:iCs/>
        </w:rPr>
        <w:t>tikrinti dokumentus, identifikuo</w:t>
      </w:r>
      <w:r w:rsidR="007F38C2" w:rsidRPr="00DE2C90">
        <w:rPr>
          <w:rFonts w:eastAsia="Calibri"/>
          <w:iCs/>
        </w:rPr>
        <w:t>jant</w:t>
      </w:r>
      <w:r w:rsidR="00F25130" w:rsidRPr="00DE2C90">
        <w:rPr>
          <w:rFonts w:eastAsia="Calibri"/>
          <w:iCs/>
        </w:rPr>
        <w:t xml:space="preserve"> asmenis ir transporto priemones.</w:t>
      </w:r>
    </w:p>
    <w:p w:rsidR="000926A5" w:rsidRPr="00DE2C90" w:rsidRDefault="000926A5" w:rsidP="00814629">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5671"/>
        <w:gridCol w:w="2516"/>
      </w:tblGrid>
      <w:tr w:rsidR="000926A5" w:rsidRPr="00DE2C90" w:rsidTr="00542704">
        <w:trPr>
          <w:trHeight w:val="57"/>
        </w:trPr>
        <w:tc>
          <w:tcPr>
            <w:tcW w:w="962" w:type="pct"/>
          </w:tcPr>
          <w:p w:rsidR="000926A5" w:rsidRPr="00DE2C90" w:rsidRDefault="00457C2F" w:rsidP="00814629">
            <w:r w:rsidRPr="00DE2C90">
              <w:t>Modulio pavadinimas</w:t>
            </w:r>
          </w:p>
        </w:tc>
        <w:tc>
          <w:tcPr>
            <w:tcW w:w="4038" w:type="pct"/>
            <w:gridSpan w:val="2"/>
          </w:tcPr>
          <w:p w:rsidR="000926A5" w:rsidRPr="00DE2C90" w:rsidRDefault="00F25130" w:rsidP="00814629">
            <w:pPr>
              <w:rPr>
                <w:b/>
                <w:lang w:val="es-ES"/>
              </w:rPr>
            </w:pPr>
            <w:r w:rsidRPr="00DE2C90">
              <w:rPr>
                <w:b/>
                <w:bCs/>
              </w:rPr>
              <w:t>Dokumentų tikrinimas</w:t>
            </w:r>
            <w:r w:rsidR="00396E4A" w:rsidRPr="00DE2C90">
              <w:rPr>
                <w:b/>
                <w:bCs/>
              </w:rPr>
              <w:t>, asmenų ir transporto priemonių identifikavimas</w:t>
            </w:r>
          </w:p>
        </w:tc>
      </w:tr>
      <w:tr w:rsidR="00036FF8" w:rsidRPr="00DE2C90" w:rsidTr="00542704">
        <w:trPr>
          <w:trHeight w:val="57"/>
        </w:trPr>
        <w:tc>
          <w:tcPr>
            <w:tcW w:w="962" w:type="pct"/>
          </w:tcPr>
          <w:p w:rsidR="00036FF8" w:rsidRPr="00DE2C90" w:rsidRDefault="00036FF8" w:rsidP="00814629">
            <w:r w:rsidRPr="00DE2C90">
              <w:t>Modulio kodas</w:t>
            </w:r>
          </w:p>
        </w:tc>
        <w:tc>
          <w:tcPr>
            <w:tcW w:w="4038" w:type="pct"/>
            <w:gridSpan w:val="2"/>
          </w:tcPr>
          <w:p w:rsidR="00036FF8" w:rsidRPr="00DE2C90" w:rsidRDefault="0000418A" w:rsidP="00814629">
            <w:r>
              <w:t>4103243</w:t>
            </w:r>
          </w:p>
        </w:tc>
      </w:tr>
      <w:tr w:rsidR="00036FF8" w:rsidRPr="00DE2C90" w:rsidTr="00542704">
        <w:trPr>
          <w:trHeight w:val="57"/>
        </w:trPr>
        <w:tc>
          <w:tcPr>
            <w:tcW w:w="962" w:type="pct"/>
          </w:tcPr>
          <w:p w:rsidR="00036FF8" w:rsidRPr="00DE2C90" w:rsidRDefault="00036FF8" w:rsidP="00814629">
            <w:r w:rsidRPr="00DE2C90">
              <w:t>LTKS lygis</w:t>
            </w:r>
          </w:p>
        </w:tc>
        <w:tc>
          <w:tcPr>
            <w:tcW w:w="4038" w:type="pct"/>
            <w:gridSpan w:val="2"/>
          </w:tcPr>
          <w:p w:rsidR="00036FF8" w:rsidRPr="00DE2C90" w:rsidRDefault="00036FF8" w:rsidP="00814629">
            <w:r w:rsidRPr="00DE2C90">
              <w:t>IV</w:t>
            </w:r>
          </w:p>
        </w:tc>
      </w:tr>
      <w:tr w:rsidR="00036FF8" w:rsidRPr="00DE2C90" w:rsidTr="00542704">
        <w:trPr>
          <w:trHeight w:val="57"/>
        </w:trPr>
        <w:tc>
          <w:tcPr>
            <w:tcW w:w="962" w:type="pct"/>
          </w:tcPr>
          <w:p w:rsidR="00036FF8" w:rsidRPr="00DE2C90" w:rsidRDefault="00036FF8" w:rsidP="00814629">
            <w:r w:rsidRPr="00DE2C90">
              <w:t>Apimtis kreditais</w:t>
            </w:r>
          </w:p>
        </w:tc>
        <w:tc>
          <w:tcPr>
            <w:tcW w:w="4038" w:type="pct"/>
            <w:gridSpan w:val="2"/>
          </w:tcPr>
          <w:p w:rsidR="00036FF8" w:rsidRPr="00DE2C90" w:rsidRDefault="00036FF8" w:rsidP="00814629">
            <w:r w:rsidRPr="00DE2C90">
              <w:t>5</w:t>
            </w:r>
          </w:p>
        </w:tc>
      </w:tr>
      <w:tr w:rsidR="00036FF8" w:rsidRPr="00DE2C90" w:rsidTr="00542704">
        <w:trPr>
          <w:trHeight w:val="57"/>
        </w:trPr>
        <w:tc>
          <w:tcPr>
            <w:tcW w:w="962" w:type="pct"/>
          </w:tcPr>
          <w:p w:rsidR="00036FF8" w:rsidRPr="00DE2C90" w:rsidRDefault="00036FF8" w:rsidP="00814629">
            <w:r w:rsidRPr="00DE2C90">
              <w:t>Reikalingas pasirengimas mokymuisi</w:t>
            </w:r>
          </w:p>
        </w:tc>
        <w:tc>
          <w:tcPr>
            <w:tcW w:w="4038" w:type="pct"/>
            <w:gridSpan w:val="2"/>
          </w:tcPr>
          <w:p w:rsidR="00036FF8" w:rsidRPr="00DE2C90" w:rsidRDefault="00F25130" w:rsidP="00814629">
            <w:r w:rsidRPr="00DE2C90">
              <w:t xml:space="preserve">Įgyta kompetencija </w:t>
            </w:r>
            <w:r w:rsidR="007F38C2" w:rsidRPr="00DE2C90">
              <w:t xml:space="preserve">vykdyti sienos stebėjimą ir </w:t>
            </w:r>
            <w:r w:rsidRPr="00DE2C90">
              <w:t>pasienio sargybas.</w:t>
            </w:r>
          </w:p>
        </w:tc>
      </w:tr>
      <w:tr w:rsidR="00036FF8" w:rsidRPr="00DE2C90" w:rsidTr="00542704">
        <w:trPr>
          <w:trHeight w:val="57"/>
        </w:trPr>
        <w:tc>
          <w:tcPr>
            <w:tcW w:w="962" w:type="pct"/>
          </w:tcPr>
          <w:p w:rsidR="00036FF8" w:rsidRPr="00DE2C90" w:rsidRDefault="00036FF8" w:rsidP="00814629">
            <w:r w:rsidRPr="00DE2C90">
              <w:t>Modulyje ugdomos bendrosios kompetencijos</w:t>
            </w:r>
          </w:p>
        </w:tc>
        <w:tc>
          <w:tcPr>
            <w:tcW w:w="4038" w:type="pct"/>
            <w:gridSpan w:val="2"/>
          </w:tcPr>
          <w:p w:rsidR="00036FF8" w:rsidRPr="00DE2C90" w:rsidRDefault="007F38C2" w:rsidP="00814629">
            <w:r w:rsidRPr="00DE2C90">
              <w:t>Bendravimas gimtąja kalba. Bendravimas užsienio kalbomis. Matematiniai gebėjimai ir pagrindiniai gebėjimai mokslo ir technologijų srityse. Skaitmeninis raštingumas. Mokymasis mokytis. Socialiniai ir pilietiniai gebėjimai. Iniciatyva ir verslumas. Kultūrinis sąmoningumas ir raiška.</w:t>
            </w:r>
          </w:p>
        </w:tc>
      </w:tr>
      <w:tr w:rsidR="00036FF8" w:rsidRPr="00DE2C90" w:rsidTr="00542704">
        <w:trPr>
          <w:trHeight w:val="57"/>
        </w:trPr>
        <w:tc>
          <w:tcPr>
            <w:tcW w:w="962" w:type="pct"/>
          </w:tcPr>
          <w:p w:rsidR="00036FF8" w:rsidRPr="00DE2C90" w:rsidRDefault="00036FF8" w:rsidP="00814629">
            <w:pPr>
              <w:rPr>
                <w:b/>
                <w:bCs/>
                <w:i/>
                <w:iCs/>
              </w:rPr>
            </w:pPr>
            <w:r w:rsidRPr="00DE2C90">
              <w:rPr>
                <w:b/>
                <w:bCs/>
                <w:i/>
                <w:iCs/>
              </w:rPr>
              <w:t xml:space="preserve">Modulio mokymosi rezultatai </w:t>
            </w:r>
          </w:p>
        </w:tc>
        <w:tc>
          <w:tcPr>
            <w:tcW w:w="2797" w:type="pct"/>
          </w:tcPr>
          <w:p w:rsidR="00036FF8" w:rsidRPr="00DE2C90" w:rsidRDefault="00036FF8" w:rsidP="00814629">
            <w:pPr>
              <w:rPr>
                <w:b/>
                <w:bCs/>
                <w:i/>
                <w:iCs/>
                <w:lang w:val="de-DE"/>
              </w:rPr>
            </w:pPr>
            <w:proofErr w:type="spellStart"/>
            <w:r w:rsidRPr="00DE2C90">
              <w:rPr>
                <w:b/>
                <w:bCs/>
                <w:i/>
                <w:iCs/>
                <w:lang w:val="de-DE"/>
              </w:rPr>
              <w:t>Rekomenduojamas</w:t>
            </w:r>
            <w:proofErr w:type="spellEnd"/>
            <w:r w:rsidRPr="00DE2C90">
              <w:rPr>
                <w:b/>
                <w:bCs/>
                <w:i/>
                <w:iCs/>
                <w:lang w:val="de-DE"/>
              </w:rPr>
              <w:t xml:space="preserve"> </w:t>
            </w:r>
            <w:proofErr w:type="spellStart"/>
            <w:r w:rsidRPr="00DE2C90">
              <w:rPr>
                <w:b/>
                <w:bCs/>
                <w:i/>
                <w:iCs/>
                <w:lang w:val="de-DE"/>
              </w:rPr>
              <w:t>turinys</w:t>
            </w:r>
            <w:proofErr w:type="spellEnd"/>
            <w:r w:rsidRPr="00DE2C90">
              <w:rPr>
                <w:b/>
                <w:bCs/>
                <w:i/>
                <w:iCs/>
                <w:lang w:val="de-DE"/>
              </w:rPr>
              <w:t xml:space="preserve">, </w:t>
            </w:r>
            <w:proofErr w:type="spellStart"/>
            <w:r w:rsidRPr="00DE2C90">
              <w:rPr>
                <w:b/>
                <w:bCs/>
                <w:i/>
                <w:iCs/>
                <w:lang w:val="de-DE"/>
              </w:rPr>
              <w:t>reikalingas</w:t>
            </w:r>
            <w:proofErr w:type="spellEnd"/>
            <w:r w:rsidRPr="00DE2C90">
              <w:rPr>
                <w:b/>
                <w:bCs/>
                <w:i/>
                <w:iCs/>
                <w:lang w:val="de-DE"/>
              </w:rPr>
              <w:t xml:space="preserve"> </w:t>
            </w:r>
            <w:proofErr w:type="spellStart"/>
            <w:r w:rsidRPr="00DE2C90">
              <w:rPr>
                <w:b/>
                <w:bCs/>
                <w:i/>
                <w:iCs/>
                <w:lang w:val="de-DE"/>
              </w:rPr>
              <w:t>rezultatams</w:t>
            </w:r>
            <w:proofErr w:type="spellEnd"/>
            <w:r w:rsidRPr="00DE2C90">
              <w:rPr>
                <w:b/>
                <w:bCs/>
                <w:i/>
                <w:iCs/>
                <w:lang w:val="de-DE"/>
              </w:rPr>
              <w:t xml:space="preserve"> </w:t>
            </w:r>
            <w:proofErr w:type="spellStart"/>
            <w:r w:rsidRPr="00DE2C90">
              <w:rPr>
                <w:b/>
                <w:bCs/>
                <w:i/>
                <w:iCs/>
                <w:lang w:val="de-DE"/>
              </w:rPr>
              <w:t>pasiekti</w:t>
            </w:r>
            <w:proofErr w:type="spellEnd"/>
          </w:p>
        </w:tc>
        <w:tc>
          <w:tcPr>
            <w:tcW w:w="1241" w:type="pct"/>
          </w:tcPr>
          <w:p w:rsidR="00036FF8" w:rsidRPr="00DE2C90" w:rsidRDefault="00036FF8" w:rsidP="00814629">
            <w:pPr>
              <w:rPr>
                <w:b/>
                <w:bCs/>
                <w:i/>
                <w:iCs/>
              </w:rPr>
            </w:pPr>
            <w:r w:rsidRPr="00DE2C90">
              <w:rPr>
                <w:b/>
                <w:bCs/>
                <w:i/>
                <w:iCs/>
              </w:rPr>
              <w:t>Mokymosi pasiekimų</w:t>
            </w:r>
            <w:r w:rsidR="00542704">
              <w:rPr>
                <w:b/>
                <w:bCs/>
                <w:i/>
                <w:iCs/>
              </w:rPr>
              <w:t xml:space="preserve"> </w:t>
            </w:r>
            <w:r w:rsidRPr="00DE2C90">
              <w:rPr>
                <w:b/>
                <w:bCs/>
                <w:i/>
                <w:iCs/>
              </w:rPr>
              <w:t xml:space="preserve">įvertinimo kriterijai </w:t>
            </w:r>
          </w:p>
        </w:tc>
      </w:tr>
      <w:tr w:rsidR="00F25130" w:rsidRPr="00DE2C90" w:rsidTr="00542704">
        <w:trPr>
          <w:trHeight w:val="57"/>
        </w:trPr>
        <w:tc>
          <w:tcPr>
            <w:tcW w:w="962" w:type="pct"/>
          </w:tcPr>
          <w:p w:rsidR="00F25130" w:rsidRPr="00DE2C90" w:rsidRDefault="00F25130" w:rsidP="00814629">
            <w:r w:rsidRPr="00DE2C90">
              <w:t>1. Paaiškinti kriminalistikos taikymo metodus.</w:t>
            </w:r>
          </w:p>
        </w:tc>
        <w:tc>
          <w:tcPr>
            <w:tcW w:w="2797" w:type="pct"/>
          </w:tcPr>
          <w:p w:rsidR="00F25130" w:rsidRPr="00DE2C90" w:rsidRDefault="00F25130" w:rsidP="00814629">
            <w:r w:rsidRPr="00DE2C90">
              <w:rPr>
                <w:b/>
                <w:bCs/>
              </w:rPr>
              <w:t>1.1. Tema. Kriminalistikos metodai.</w:t>
            </w:r>
          </w:p>
          <w:p w:rsidR="00F25130" w:rsidRPr="00DE2C90" w:rsidRDefault="00F25130" w:rsidP="00814629">
            <w:r w:rsidRPr="00DE2C90">
              <w:rPr>
                <w:i/>
                <w:iCs/>
              </w:rPr>
              <w:t>Užduotis:</w:t>
            </w:r>
          </w:p>
          <w:p w:rsidR="00F25130" w:rsidRPr="00DE2C90" w:rsidRDefault="00F25130" w:rsidP="00814629">
            <w:r w:rsidRPr="00DE2C90">
              <w:t>1.1.1. paaiškinti kriminalistikos taikymo metodus.</w:t>
            </w:r>
          </w:p>
        </w:tc>
        <w:tc>
          <w:tcPr>
            <w:tcW w:w="1241" w:type="pct"/>
          </w:tcPr>
          <w:p w:rsidR="00F25130" w:rsidRPr="00DE2C90" w:rsidRDefault="007F38C2" w:rsidP="00814629">
            <w:r w:rsidRPr="00DE2C90">
              <w:t xml:space="preserve">Paaiškina </w:t>
            </w:r>
            <w:r w:rsidR="00F25130" w:rsidRPr="00DE2C90">
              <w:t>kriminalistikos taikymo metod</w:t>
            </w:r>
            <w:r w:rsidRPr="00DE2C90">
              <w:t>us</w:t>
            </w:r>
            <w:r w:rsidR="00F25130" w:rsidRPr="00DE2C90">
              <w:t>.</w:t>
            </w:r>
          </w:p>
        </w:tc>
      </w:tr>
      <w:tr w:rsidR="00F25130" w:rsidRPr="00DE2C90" w:rsidTr="00542704">
        <w:trPr>
          <w:trHeight w:val="57"/>
        </w:trPr>
        <w:tc>
          <w:tcPr>
            <w:tcW w:w="962" w:type="pct"/>
          </w:tcPr>
          <w:p w:rsidR="00F25130" w:rsidRPr="00DE2C90" w:rsidRDefault="008323E5" w:rsidP="00814629">
            <w:r w:rsidRPr="00DE2C90">
              <w:t>2. Pat</w:t>
            </w:r>
            <w:r w:rsidR="00F25130" w:rsidRPr="00DE2C90">
              <w:t>ikrinti dokumentus ir nustatyti klastotes.</w:t>
            </w:r>
          </w:p>
        </w:tc>
        <w:tc>
          <w:tcPr>
            <w:tcW w:w="2797" w:type="pct"/>
          </w:tcPr>
          <w:p w:rsidR="00F25130" w:rsidRPr="00DE2C90" w:rsidRDefault="00F25130" w:rsidP="00814629">
            <w:r w:rsidRPr="00DE2C90">
              <w:rPr>
                <w:b/>
                <w:bCs/>
              </w:rPr>
              <w:t>2.1. Tema</w:t>
            </w:r>
            <w:r w:rsidRPr="00DE2C90">
              <w:t xml:space="preserve">. </w:t>
            </w:r>
            <w:r w:rsidRPr="00DE2C90">
              <w:rPr>
                <w:b/>
                <w:bCs/>
              </w:rPr>
              <w:t>Saugiųjų dokumentų tikrinimas ir tyrimas.</w:t>
            </w:r>
          </w:p>
          <w:p w:rsidR="00F25130" w:rsidRPr="00DE2C90" w:rsidRDefault="00F25130" w:rsidP="00814629">
            <w:r w:rsidRPr="00DE2C90">
              <w:rPr>
                <w:i/>
                <w:iCs/>
              </w:rPr>
              <w:t>Užduotys:</w:t>
            </w:r>
          </w:p>
          <w:p w:rsidR="00F25130" w:rsidRPr="00DE2C90" w:rsidRDefault="00F25130" w:rsidP="00814629">
            <w:r w:rsidRPr="00DE2C90">
              <w:t>2.1.1. paaiškinti apie asmens kelionės dokumentų pripažinimą, jų tipus ir dokumentų standartus;</w:t>
            </w:r>
          </w:p>
          <w:p w:rsidR="00F25130" w:rsidRPr="00DE2C90" w:rsidRDefault="00F25130" w:rsidP="00814629">
            <w:r w:rsidRPr="00DE2C90">
              <w:t>2.1.2. saugiai naudoti dokumentų tikrinimo ir tyrimo įrangą, duomenų bazes;</w:t>
            </w:r>
          </w:p>
          <w:p w:rsidR="00F25130" w:rsidRPr="00DE2C90" w:rsidRDefault="00F25130" w:rsidP="00814629">
            <w:r w:rsidRPr="00DE2C90">
              <w:t>2.1.3. atpažinti saugiųjų dokumentų technologines apsaugos priemones;</w:t>
            </w:r>
          </w:p>
          <w:p w:rsidR="00F25130" w:rsidRPr="00DE2C90" w:rsidRDefault="00F25130" w:rsidP="00814629">
            <w:r w:rsidRPr="00DE2C90">
              <w:t>2.1.4. nustatyti, ar dokumentai yra pripažįstami, autentiški ir galiojantys.</w:t>
            </w:r>
          </w:p>
          <w:p w:rsidR="00F25130" w:rsidRPr="00DE2C90" w:rsidRDefault="00F25130" w:rsidP="00814629">
            <w:r w:rsidRPr="00DE2C90">
              <w:rPr>
                <w:b/>
                <w:bCs/>
              </w:rPr>
              <w:t>2.2. Tema. Įtariamai suklastotų dokumentų tyrimas.</w:t>
            </w:r>
          </w:p>
          <w:p w:rsidR="00F25130" w:rsidRPr="00DE2C90" w:rsidRDefault="00F25130" w:rsidP="00814629">
            <w:r w:rsidRPr="00DE2C90">
              <w:rPr>
                <w:i/>
                <w:iCs/>
              </w:rPr>
              <w:t>Užduotys:</w:t>
            </w:r>
          </w:p>
          <w:p w:rsidR="00F25130" w:rsidRPr="00DE2C90" w:rsidRDefault="00F25130" w:rsidP="00814629">
            <w:r w:rsidRPr="00DE2C90">
              <w:t>2.2.1. paaiškinti apie dokumentų klastojimo būdus ir metodus;</w:t>
            </w:r>
          </w:p>
          <w:p w:rsidR="00F25130" w:rsidRPr="00DE2C90" w:rsidRDefault="00F25130" w:rsidP="00814629">
            <w:r w:rsidRPr="00DE2C90">
              <w:t>2.2.2. tikrinti dokumentus, nustatyti dokumento klastotę;</w:t>
            </w:r>
          </w:p>
          <w:p w:rsidR="00F25130" w:rsidRPr="00DE2C90" w:rsidRDefault="00F25130" w:rsidP="00814629">
            <w:r w:rsidRPr="00DE2C90">
              <w:t>2.2.3. atlikti veiksmus, nustačius dokumento klastotę.</w:t>
            </w:r>
          </w:p>
        </w:tc>
        <w:tc>
          <w:tcPr>
            <w:tcW w:w="1241" w:type="pct"/>
          </w:tcPr>
          <w:p w:rsidR="00F25130" w:rsidRPr="00DE2C90" w:rsidRDefault="007F38C2" w:rsidP="00814629">
            <w:r w:rsidRPr="00DE2C90">
              <w:t>Patikrina</w:t>
            </w:r>
            <w:r w:rsidR="00F25130" w:rsidRPr="00DE2C90">
              <w:t xml:space="preserve"> dokument</w:t>
            </w:r>
            <w:r w:rsidRPr="00DE2C90">
              <w:t>us</w:t>
            </w:r>
            <w:r w:rsidR="00F25130" w:rsidRPr="00DE2C90">
              <w:t xml:space="preserve"> ir nustato klastot</w:t>
            </w:r>
            <w:r w:rsidRPr="00DE2C90">
              <w:t>e</w:t>
            </w:r>
            <w:r w:rsidR="00F25130" w:rsidRPr="00DE2C90">
              <w:t>s.</w:t>
            </w:r>
          </w:p>
          <w:p w:rsidR="00F25130" w:rsidRPr="00DE2C90" w:rsidRDefault="00F25130" w:rsidP="00814629">
            <w:r w:rsidRPr="00DE2C90">
              <w:rPr>
                <w:i/>
                <w:iCs/>
              </w:rPr>
              <w:t>2.1</w:t>
            </w:r>
            <w:r w:rsidR="007F38C2" w:rsidRPr="00DE2C90">
              <w:rPr>
                <w:i/>
                <w:iCs/>
              </w:rPr>
              <w:t>.</w:t>
            </w:r>
            <w:r w:rsidRPr="00DE2C90">
              <w:rPr>
                <w:i/>
                <w:iCs/>
              </w:rPr>
              <w:t xml:space="preserve"> </w:t>
            </w:r>
            <w:r w:rsidR="007F38C2" w:rsidRPr="00DE2C90">
              <w:rPr>
                <w:i/>
                <w:iCs/>
              </w:rPr>
              <w:t>T</w:t>
            </w:r>
            <w:r w:rsidRPr="00DE2C90">
              <w:rPr>
                <w:i/>
                <w:iCs/>
              </w:rPr>
              <w:t xml:space="preserve">emos mokymosi rezultato pasiekimų įvertinimo svoris galutinio įvertinimo metu </w:t>
            </w:r>
            <w:r w:rsidR="00702E98" w:rsidRPr="00DE2C90">
              <w:rPr>
                <w:i/>
                <w:iCs/>
              </w:rPr>
              <w:t xml:space="preserve">- </w:t>
            </w:r>
            <w:r w:rsidRPr="00DE2C90">
              <w:rPr>
                <w:i/>
                <w:iCs/>
              </w:rPr>
              <w:t>40 proc.</w:t>
            </w:r>
          </w:p>
        </w:tc>
      </w:tr>
      <w:tr w:rsidR="00F25130" w:rsidRPr="00DE2C90" w:rsidTr="00542704">
        <w:trPr>
          <w:trHeight w:val="57"/>
        </w:trPr>
        <w:tc>
          <w:tcPr>
            <w:tcW w:w="962" w:type="pct"/>
          </w:tcPr>
          <w:p w:rsidR="00F25130" w:rsidRPr="00DE2C90" w:rsidRDefault="00F25130" w:rsidP="00814629">
            <w:r w:rsidRPr="00DE2C90">
              <w:t>3. Identifikuoti asmenis.</w:t>
            </w:r>
          </w:p>
        </w:tc>
        <w:tc>
          <w:tcPr>
            <w:tcW w:w="2797" w:type="pct"/>
          </w:tcPr>
          <w:p w:rsidR="00F25130" w:rsidRPr="00DE2C90" w:rsidRDefault="00F25130" w:rsidP="00814629">
            <w:r w:rsidRPr="00DE2C90">
              <w:rPr>
                <w:b/>
                <w:bCs/>
              </w:rPr>
              <w:t>3.1. Tema</w:t>
            </w:r>
            <w:r w:rsidRPr="00DE2C90">
              <w:t xml:space="preserve">. </w:t>
            </w:r>
            <w:r w:rsidRPr="00DE2C90">
              <w:rPr>
                <w:b/>
                <w:bCs/>
              </w:rPr>
              <w:t>Asmenų identifikavimas.</w:t>
            </w:r>
          </w:p>
          <w:p w:rsidR="00F25130" w:rsidRPr="00DE2C90" w:rsidRDefault="00F25130" w:rsidP="00814629">
            <w:r w:rsidRPr="00DE2C90">
              <w:rPr>
                <w:i/>
                <w:iCs/>
              </w:rPr>
              <w:t>Užduotys:</w:t>
            </w:r>
          </w:p>
          <w:p w:rsidR="00F25130" w:rsidRPr="00DE2C90" w:rsidRDefault="00F25130" w:rsidP="00814629">
            <w:r w:rsidRPr="00DE2C90">
              <w:t xml:space="preserve">3.1.1. paaiškinti apie asmens identifikavimo galimybes </w:t>
            </w:r>
            <w:r w:rsidRPr="00DE2C90">
              <w:lastRenderedPageBreak/>
              <w:t>ir ypatumus;</w:t>
            </w:r>
          </w:p>
          <w:p w:rsidR="00F25130" w:rsidRPr="00DE2C90" w:rsidRDefault="00F25130" w:rsidP="00814629">
            <w:r w:rsidRPr="00DE2C90">
              <w:t>3.1.2. apibūdinti ir identifikuoti asmenis;</w:t>
            </w:r>
          </w:p>
          <w:p w:rsidR="00F25130" w:rsidRPr="00DE2C90" w:rsidRDefault="00F25130" w:rsidP="00814629">
            <w:r w:rsidRPr="00DE2C90">
              <w:t>3.1.3. patikrinti, ar dokumentas yra galiojantis, autentiškas ir priklauso pateikėjui.</w:t>
            </w:r>
          </w:p>
        </w:tc>
        <w:tc>
          <w:tcPr>
            <w:tcW w:w="1241" w:type="pct"/>
          </w:tcPr>
          <w:p w:rsidR="00F25130" w:rsidRPr="00DE2C90" w:rsidRDefault="00F25130" w:rsidP="00814629">
            <w:r w:rsidRPr="00DE2C90">
              <w:lastRenderedPageBreak/>
              <w:t>Identifikuo</w:t>
            </w:r>
            <w:r w:rsidR="007F38C2" w:rsidRPr="00DE2C90">
              <w:t>ja</w:t>
            </w:r>
            <w:r w:rsidRPr="00DE2C90">
              <w:t xml:space="preserve"> asmen</w:t>
            </w:r>
            <w:r w:rsidR="007F38C2" w:rsidRPr="00DE2C90">
              <w:t>i</w:t>
            </w:r>
            <w:r w:rsidRPr="00DE2C90">
              <w:t>s.</w:t>
            </w:r>
          </w:p>
          <w:p w:rsidR="00F25130" w:rsidRPr="00DE2C90" w:rsidRDefault="00F25130" w:rsidP="00814629">
            <w:r w:rsidRPr="00DE2C90">
              <w:rPr>
                <w:i/>
                <w:iCs/>
              </w:rPr>
              <w:t>3.1</w:t>
            </w:r>
            <w:r w:rsidR="007F38C2" w:rsidRPr="00DE2C90">
              <w:rPr>
                <w:i/>
                <w:iCs/>
              </w:rPr>
              <w:t>.</w:t>
            </w:r>
            <w:r w:rsidRPr="00DE2C90">
              <w:rPr>
                <w:i/>
                <w:iCs/>
              </w:rPr>
              <w:t xml:space="preserve"> </w:t>
            </w:r>
            <w:r w:rsidR="007F38C2" w:rsidRPr="00DE2C90">
              <w:rPr>
                <w:i/>
                <w:iCs/>
              </w:rPr>
              <w:t>T</w:t>
            </w:r>
            <w:r w:rsidRPr="00DE2C90">
              <w:rPr>
                <w:i/>
                <w:iCs/>
              </w:rPr>
              <w:t xml:space="preserve">emos mokymosi rezultato pasiekimų </w:t>
            </w:r>
            <w:r w:rsidRPr="00DE2C90">
              <w:rPr>
                <w:i/>
                <w:iCs/>
              </w:rPr>
              <w:lastRenderedPageBreak/>
              <w:t xml:space="preserve">įvertinimo svoris galutinio įvertinimo metu </w:t>
            </w:r>
            <w:r w:rsidR="00702E98" w:rsidRPr="00DE2C90">
              <w:rPr>
                <w:i/>
                <w:iCs/>
              </w:rPr>
              <w:t xml:space="preserve">- </w:t>
            </w:r>
            <w:r w:rsidRPr="00DE2C90">
              <w:rPr>
                <w:i/>
                <w:iCs/>
              </w:rPr>
              <w:t>8 proc.</w:t>
            </w:r>
          </w:p>
        </w:tc>
      </w:tr>
      <w:tr w:rsidR="00F25130" w:rsidRPr="00DE2C90" w:rsidTr="00542704">
        <w:trPr>
          <w:trHeight w:val="57"/>
        </w:trPr>
        <w:tc>
          <w:tcPr>
            <w:tcW w:w="962" w:type="pct"/>
          </w:tcPr>
          <w:p w:rsidR="00F25130" w:rsidRPr="00DE2C90" w:rsidRDefault="00F25130" w:rsidP="00814629">
            <w:r w:rsidRPr="00DE2C90">
              <w:lastRenderedPageBreak/>
              <w:t>4. Identifikuoti, tikrinti ir atpažinti įtarimai vogtas transporto priemones.</w:t>
            </w:r>
          </w:p>
        </w:tc>
        <w:tc>
          <w:tcPr>
            <w:tcW w:w="2797" w:type="pct"/>
          </w:tcPr>
          <w:p w:rsidR="00F25130" w:rsidRPr="00DE2C90" w:rsidRDefault="00F25130" w:rsidP="00814629">
            <w:r w:rsidRPr="00DE2C90">
              <w:rPr>
                <w:b/>
                <w:bCs/>
              </w:rPr>
              <w:t>4.1. Tema. Transporto priemonių registracija.</w:t>
            </w:r>
          </w:p>
          <w:p w:rsidR="00F25130" w:rsidRPr="00DE2C90" w:rsidRDefault="00F25130" w:rsidP="00814629">
            <w:r w:rsidRPr="00DE2C90">
              <w:rPr>
                <w:i/>
                <w:iCs/>
              </w:rPr>
              <w:t>Užduotys:</w:t>
            </w:r>
          </w:p>
          <w:p w:rsidR="00F25130" w:rsidRPr="00DE2C90" w:rsidRDefault="00F25130" w:rsidP="00814629">
            <w:r w:rsidRPr="00DE2C90">
              <w:t>4.1.1. paaiškinti transporto priemonių registravimo tvarką LR, valstybinio numerio ženklus, jų apsaugas ir klastojimo būdus;</w:t>
            </w:r>
          </w:p>
          <w:p w:rsidR="00F25130" w:rsidRPr="00DE2C90" w:rsidRDefault="00F25130" w:rsidP="00814629">
            <w:r w:rsidRPr="00DE2C90">
              <w:t xml:space="preserve">4.1.2. </w:t>
            </w:r>
            <w:r w:rsidR="007F38C2" w:rsidRPr="00DE2C90">
              <w:t>pa</w:t>
            </w:r>
            <w:r w:rsidRPr="00DE2C90">
              <w:t xml:space="preserve">tikrinti transporto priemonės </w:t>
            </w:r>
            <w:proofErr w:type="spellStart"/>
            <w:r w:rsidRPr="00DE2C90">
              <w:t>registacijos</w:t>
            </w:r>
            <w:proofErr w:type="spellEnd"/>
            <w:r w:rsidRPr="00DE2C90">
              <w:t xml:space="preserve"> dokumentus ir valstybinio numerio ženklus.</w:t>
            </w:r>
          </w:p>
          <w:p w:rsidR="00F25130" w:rsidRPr="00DE2C90" w:rsidRDefault="00F25130" w:rsidP="00814629">
            <w:r w:rsidRPr="00DE2C90">
              <w:rPr>
                <w:b/>
                <w:bCs/>
              </w:rPr>
              <w:t>4.2. Tema. Transporto priemonių identifikavimas.</w:t>
            </w:r>
          </w:p>
          <w:p w:rsidR="00F25130" w:rsidRPr="00DE2C90" w:rsidRDefault="00F25130" w:rsidP="00814629">
            <w:r w:rsidRPr="00DE2C90">
              <w:rPr>
                <w:i/>
                <w:iCs/>
              </w:rPr>
              <w:t>Užduotys:</w:t>
            </w:r>
          </w:p>
          <w:p w:rsidR="007F38C2" w:rsidRPr="00DE2C90" w:rsidRDefault="007F38C2" w:rsidP="00814629">
            <w:pPr>
              <w:pStyle w:val="prastasistinklapis"/>
              <w:spacing w:before="0" w:beforeAutospacing="0" w:after="0" w:afterAutospacing="0"/>
            </w:pPr>
            <w:r w:rsidRPr="00DE2C90">
              <w:t>4.2.1. paaiškinti apie transporto priemonių identifikavimo galimybes;</w:t>
            </w:r>
          </w:p>
          <w:p w:rsidR="007F38C2" w:rsidRPr="00DE2C90" w:rsidRDefault="007F38C2" w:rsidP="00814629">
            <w:pPr>
              <w:pStyle w:val="prastasistinklapis"/>
              <w:spacing w:before="0" w:beforeAutospacing="0" w:after="0" w:afterAutospacing="0"/>
            </w:pPr>
            <w:r w:rsidRPr="00DE2C90">
              <w:t>4.2.2. dekoduoti transporto priemonių identifikavimo numerius ir nustatyti jų atlikimo būdus;</w:t>
            </w:r>
          </w:p>
          <w:p w:rsidR="007F38C2" w:rsidRPr="00DE2C90" w:rsidRDefault="007F38C2" w:rsidP="00814629">
            <w:pPr>
              <w:pStyle w:val="prastasistinklapis"/>
              <w:spacing w:before="0" w:beforeAutospacing="0" w:after="0" w:afterAutospacing="0"/>
            </w:pPr>
            <w:r w:rsidRPr="00DE2C90">
              <w:t>4.2.3. tikrinti gamyklines plokšteles, informacinius lipdukus ir identifikavimo žymenis;</w:t>
            </w:r>
          </w:p>
          <w:p w:rsidR="007F38C2" w:rsidRPr="00DE2C90" w:rsidRDefault="007F38C2" w:rsidP="00814629">
            <w:pPr>
              <w:pStyle w:val="prastasistinklapis"/>
              <w:spacing w:before="0" w:beforeAutospacing="0" w:after="0" w:afterAutospacing="0"/>
            </w:pPr>
            <w:r w:rsidRPr="00DE2C90">
              <w:t>4.2.4. patikrinti transporto priemonių registracijos dokumentus, identifikuoti transporto priemones ir nustatyti jų pagaminimo datas.</w:t>
            </w:r>
          </w:p>
          <w:p w:rsidR="00F25130" w:rsidRPr="00DE2C90" w:rsidRDefault="00F25130" w:rsidP="00814629">
            <w:r w:rsidRPr="00DE2C90">
              <w:rPr>
                <w:b/>
                <w:bCs/>
              </w:rPr>
              <w:t>4.3. Tema. Transporto priemonių sulaikymas ir paėmimas.</w:t>
            </w:r>
          </w:p>
          <w:p w:rsidR="00F25130" w:rsidRPr="00DE2C90" w:rsidRDefault="00F25130" w:rsidP="00814629">
            <w:r w:rsidRPr="00DE2C90">
              <w:rPr>
                <w:i/>
                <w:iCs/>
              </w:rPr>
              <w:t>Užduotys:</w:t>
            </w:r>
          </w:p>
          <w:p w:rsidR="00666C39" w:rsidRPr="00DE2C90" w:rsidRDefault="00666C39" w:rsidP="00814629">
            <w:pPr>
              <w:pStyle w:val="prastasistinklapis"/>
              <w:spacing w:before="0" w:beforeAutospacing="0" w:after="0" w:afterAutospacing="0"/>
            </w:pPr>
            <w:r w:rsidRPr="00DE2C90">
              <w:t>4.3.1. paaiškinti apie transporto priemonių vagysčių būdus, įtariamai vogtų transporto priemonių požymius ir transporto priemonių sulaikymo ir paėmimo pagrindus;</w:t>
            </w:r>
          </w:p>
          <w:p w:rsidR="00666C39" w:rsidRPr="00DE2C90" w:rsidRDefault="00666C39" w:rsidP="00814629">
            <w:pPr>
              <w:pStyle w:val="prastasistinklapis"/>
              <w:spacing w:before="0" w:beforeAutospacing="0" w:after="0" w:afterAutospacing="0"/>
            </w:pPr>
            <w:r w:rsidRPr="00DE2C90">
              <w:t>4.3.2. atpažinti žymėtas, nuomotas ir įtariamai vogtas transporto priemones;</w:t>
            </w:r>
          </w:p>
          <w:p w:rsidR="00F25130" w:rsidRPr="00DE2C90" w:rsidRDefault="00666C39" w:rsidP="00814629">
            <w:pPr>
              <w:pStyle w:val="prastasistinklapis"/>
              <w:spacing w:before="0" w:beforeAutospacing="0" w:after="0" w:afterAutospacing="0"/>
            </w:pPr>
            <w:r w:rsidRPr="00DE2C90">
              <w:t>4.3.</w:t>
            </w:r>
            <w:r w:rsidR="00DD4DF8">
              <w:t>3</w:t>
            </w:r>
            <w:r w:rsidRPr="00DE2C90">
              <w:t xml:space="preserve">. identifikuoti, saugiai tikrinti transporto priemones ir atlikti veiksmus, sulaikius įtariamai vogtą transporto priemonę. </w:t>
            </w:r>
          </w:p>
        </w:tc>
        <w:tc>
          <w:tcPr>
            <w:tcW w:w="1241" w:type="pct"/>
          </w:tcPr>
          <w:p w:rsidR="00F25130" w:rsidRPr="00DE2C90" w:rsidRDefault="00F25130" w:rsidP="00814629">
            <w:r w:rsidRPr="00DE2C90">
              <w:t>Identifikuo</w:t>
            </w:r>
            <w:r w:rsidR="007F38C2" w:rsidRPr="00DE2C90">
              <w:t>ja, tikrina</w:t>
            </w:r>
            <w:r w:rsidRPr="00DE2C90">
              <w:t xml:space="preserve"> ir atpaž</w:t>
            </w:r>
            <w:r w:rsidR="007F38C2" w:rsidRPr="00DE2C90">
              <w:t>įsta įtarimai vogtas transporto priemone</w:t>
            </w:r>
            <w:r w:rsidRPr="00DE2C90">
              <w:t>s.</w:t>
            </w:r>
          </w:p>
          <w:p w:rsidR="00F25130" w:rsidRPr="00DE2C90" w:rsidRDefault="007F38C2" w:rsidP="00814629">
            <w:r w:rsidRPr="00DE2C90">
              <w:rPr>
                <w:i/>
                <w:iCs/>
              </w:rPr>
              <w:t>4.1. – 4.3. T</w:t>
            </w:r>
            <w:r w:rsidR="00F25130" w:rsidRPr="00DE2C90">
              <w:rPr>
                <w:i/>
                <w:iCs/>
              </w:rPr>
              <w:t xml:space="preserve">emų mokymosi rezultato pasiekimų įvertinimo svoris galutinio įvertinimo metu </w:t>
            </w:r>
            <w:r w:rsidR="00702E98" w:rsidRPr="00DE2C90">
              <w:rPr>
                <w:i/>
                <w:iCs/>
              </w:rPr>
              <w:t xml:space="preserve">- </w:t>
            </w:r>
            <w:r w:rsidR="00F25130" w:rsidRPr="00DE2C90">
              <w:rPr>
                <w:i/>
                <w:iCs/>
              </w:rPr>
              <w:t>40 proc.</w:t>
            </w:r>
          </w:p>
        </w:tc>
      </w:tr>
      <w:tr w:rsidR="00F25130" w:rsidRPr="00DE2C90" w:rsidTr="00542704">
        <w:trPr>
          <w:trHeight w:val="57"/>
        </w:trPr>
        <w:tc>
          <w:tcPr>
            <w:tcW w:w="962" w:type="pct"/>
          </w:tcPr>
          <w:p w:rsidR="00F25130" w:rsidRPr="00DE2C90" w:rsidRDefault="00F25130" w:rsidP="00814629">
            <w:r w:rsidRPr="00DE2C90">
              <w:t>5. Nustatyti nusikalstamą veiką, surinkti įkalčius, apklausti asmenis ir surašyti procesinius dokumentus.</w:t>
            </w:r>
          </w:p>
        </w:tc>
        <w:tc>
          <w:tcPr>
            <w:tcW w:w="2797" w:type="pct"/>
          </w:tcPr>
          <w:p w:rsidR="00F25130" w:rsidRPr="00DE2C90" w:rsidRDefault="00F25130" w:rsidP="00814629">
            <w:pPr>
              <w:rPr>
                <w:b/>
                <w:bCs/>
              </w:rPr>
            </w:pPr>
            <w:r w:rsidRPr="00DE2C90">
              <w:rPr>
                <w:b/>
                <w:bCs/>
              </w:rPr>
              <w:t>5.1.Tema. Nusikalstamos veikos ir jų tyrimas.</w:t>
            </w:r>
          </w:p>
          <w:p w:rsidR="00F25130" w:rsidRPr="00DE2C90" w:rsidRDefault="00F25130" w:rsidP="00814629">
            <w:r w:rsidRPr="00DE2C90">
              <w:rPr>
                <w:i/>
                <w:iCs/>
              </w:rPr>
              <w:t>Užduotys:</w:t>
            </w:r>
          </w:p>
          <w:p w:rsidR="00F25130" w:rsidRPr="00DE2C90" w:rsidRDefault="00F25130" w:rsidP="00814629">
            <w:r w:rsidRPr="00DE2C90">
              <w:t>5.1.1. paaiškinti nusikalstamas veikas ir kitus teisės pažeidimus pasienyje</w:t>
            </w:r>
            <w:r w:rsidR="00730972" w:rsidRPr="00DE2C90">
              <w:t>, žinoti daromą žalą Lietuvos ekonomikai</w:t>
            </w:r>
            <w:r w:rsidRPr="00DE2C90">
              <w:t>;</w:t>
            </w:r>
          </w:p>
          <w:p w:rsidR="00F25130" w:rsidRPr="00DE2C90" w:rsidRDefault="00F25130" w:rsidP="00814629">
            <w:r w:rsidRPr="00DE2C90">
              <w:t>5.1.2. nustatyti nusikalstamą veiką, surinkti įrodymus, apklausti asmenis ir surašyti procesinius dokumentus.</w:t>
            </w:r>
          </w:p>
        </w:tc>
        <w:tc>
          <w:tcPr>
            <w:tcW w:w="1241" w:type="pct"/>
          </w:tcPr>
          <w:p w:rsidR="00F25130" w:rsidRPr="00DE2C90" w:rsidRDefault="00F25130" w:rsidP="00814629">
            <w:r w:rsidRPr="00DE2C90">
              <w:t>Nustat</w:t>
            </w:r>
            <w:r w:rsidR="00666C39" w:rsidRPr="00DE2C90">
              <w:t>o nusikalstamą</w:t>
            </w:r>
            <w:r w:rsidRPr="00DE2C90">
              <w:t xml:space="preserve"> veik</w:t>
            </w:r>
            <w:r w:rsidR="00666C39" w:rsidRPr="00DE2C90">
              <w:t>ą</w:t>
            </w:r>
            <w:r w:rsidRPr="00DE2C90">
              <w:t>, sur</w:t>
            </w:r>
            <w:r w:rsidR="00666C39" w:rsidRPr="00DE2C90">
              <w:t>en</w:t>
            </w:r>
            <w:r w:rsidRPr="00DE2C90">
              <w:t>k</w:t>
            </w:r>
            <w:r w:rsidR="00666C39" w:rsidRPr="00DE2C90">
              <w:t>a</w:t>
            </w:r>
            <w:r w:rsidRPr="00DE2C90">
              <w:t xml:space="preserve"> įkalči</w:t>
            </w:r>
            <w:r w:rsidR="00666C39" w:rsidRPr="00DE2C90">
              <w:t>us</w:t>
            </w:r>
            <w:r w:rsidRPr="00DE2C90">
              <w:t>, apklaus</w:t>
            </w:r>
            <w:r w:rsidR="00666C39" w:rsidRPr="00DE2C90">
              <w:t>ia</w:t>
            </w:r>
            <w:r w:rsidRPr="00DE2C90">
              <w:t xml:space="preserve"> asmen</w:t>
            </w:r>
            <w:r w:rsidR="00666C39" w:rsidRPr="00DE2C90">
              <w:t>i</w:t>
            </w:r>
            <w:r w:rsidRPr="00DE2C90">
              <w:t>s ir suraš</w:t>
            </w:r>
            <w:r w:rsidR="00666C39" w:rsidRPr="00DE2C90">
              <w:t>o</w:t>
            </w:r>
            <w:r w:rsidRPr="00DE2C90">
              <w:t xml:space="preserve"> procesini</w:t>
            </w:r>
            <w:r w:rsidR="00666C39" w:rsidRPr="00DE2C90">
              <w:t>us</w:t>
            </w:r>
            <w:r w:rsidRPr="00DE2C90">
              <w:t xml:space="preserve"> dokument</w:t>
            </w:r>
            <w:r w:rsidR="00666C39" w:rsidRPr="00DE2C90">
              <w:t>us</w:t>
            </w:r>
            <w:r w:rsidRPr="00DE2C90">
              <w:t>.</w:t>
            </w:r>
          </w:p>
          <w:p w:rsidR="00F25130" w:rsidRPr="00DE2C90" w:rsidRDefault="00F25130" w:rsidP="00814629">
            <w:r w:rsidRPr="00DE2C90">
              <w:rPr>
                <w:i/>
                <w:iCs/>
              </w:rPr>
              <w:t>5.1</w:t>
            </w:r>
            <w:r w:rsidR="00666C39" w:rsidRPr="00DE2C90">
              <w:rPr>
                <w:i/>
                <w:iCs/>
              </w:rPr>
              <w:t>.</w:t>
            </w:r>
            <w:r w:rsidRPr="00DE2C90">
              <w:rPr>
                <w:i/>
                <w:iCs/>
              </w:rPr>
              <w:t xml:space="preserve"> </w:t>
            </w:r>
            <w:r w:rsidR="00666C39" w:rsidRPr="00DE2C90">
              <w:rPr>
                <w:i/>
                <w:iCs/>
              </w:rPr>
              <w:t>T</w:t>
            </w:r>
            <w:r w:rsidRPr="00DE2C90">
              <w:rPr>
                <w:i/>
                <w:iCs/>
              </w:rPr>
              <w:t xml:space="preserve">emos mokymosi rezultato pasiekimų įvertinimo svoris galutinio įvertinimo metu </w:t>
            </w:r>
            <w:r w:rsidR="000972BA" w:rsidRPr="00DE2C90">
              <w:rPr>
                <w:i/>
                <w:iCs/>
              </w:rPr>
              <w:t xml:space="preserve">- </w:t>
            </w:r>
            <w:r w:rsidRPr="00DE2C90">
              <w:rPr>
                <w:i/>
                <w:iCs/>
              </w:rPr>
              <w:t>10 proc.</w:t>
            </w:r>
          </w:p>
        </w:tc>
      </w:tr>
      <w:tr w:rsidR="00F25130" w:rsidRPr="00DE2C90" w:rsidTr="00542704">
        <w:trPr>
          <w:trHeight w:val="57"/>
        </w:trPr>
        <w:tc>
          <w:tcPr>
            <w:tcW w:w="962" w:type="pct"/>
          </w:tcPr>
          <w:p w:rsidR="00F25130" w:rsidRPr="00DE2C90" w:rsidRDefault="00F25130" w:rsidP="00814629">
            <w:r w:rsidRPr="00DE2C90">
              <w:t xml:space="preserve">6. </w:t>
            </w:r>
            <w:r w:rsidR="008323E5" w:rsidRPr="00DE2C90">
              <w:t>Rasti informaciją</w:t>
            </w:r>
            <w:r w:rsidRPr="00DE2C90">
              <w:t xml:space="preserve"> duomenų bazėse, registruose ir internete.</w:t>
            </w:r>
          </w:p>
        </w:tc>
        <w:tc>
          <w:tcPr>
            <w:tcW w:w="2797" w:type="pct"/>
          </w:tcPr>
          <w:p w:rsidR="00F25130" w:rsidRPr="00DE2C90" w:rsidRDefault="00F25130" w:rsidP="00814629">
            <w:r w:rsidRPr="00DE2C90">
              <w:rPr>
                <w:b/>
                <w:bCs/>
              </w:rPr>
              <w:t>6.1. Tema. Darbas su duomenų bazėmis, registrais ir internetinėmis svetainėmis.</w:t>
            </w:r>
          </w:p>
          <w:p w:rsidR="00F25130" w:rsidRPr="00DE2C90" w:rsidRDefault="00F25130" w:rsidP="00814629">
            <w:r w:rsidRPr="00DE2C90">
              <w:rPr>
                <w:i/>
                <w:iCs/>
              </w:rPr>
              <w:t>Užduotys:</w:t>
            </w:r>
          </w:p>
          <w:p w:rsidR="00F25130" w:rsidRPr="00DE2C90" w:rsidRDefault="00F25130" w:rsidP="00814629">
            <w:r w:rsidRPr="00DE2C90">
              <w:t>6.1.1.</w:t>
            </w:r>
            <w:r w:rsidRPr="00DE2C90">
              <w:rPr>
                <w:b/>
                <w:bCs/>
              </w:rPr>
              <w:t xml:space="preserve"> </w:t>
            </w:r>
            <w:r w:rsidRPr="00DE2C90">
              <w:t>surasti teisės aktus ir informaciją internete;</w:t>
            </w:r>
          </w:p>
          <w:p w:rsidR="00F25130" w:rsidRPr="00DE2C90" w:rsidRDefault="00F25130" w:rsidP="00814629">
            <w:r w:rsidRPr="00DE2C90">
              <w:t>6.1.2.</w:t>
            </w:r>
            <w:r w:rsidRPr="00DE2C90">
              <w:rPr>
                <w:b/>
                <w:bCs/>
              </w:rPr>
              <w:t xml:space="preserve"> </w:t>
            </w:r>
            <w:r w:rsidRPr="00DE2C90">
              <w:t>naudotis duomenų bazėmis;</w:t>
            </w:r>
          </w:p>
          <w:p w:rsidR="00F25130" w:rsidRPr="00DE2C90" w:rsidRDefault="00F25130" w:rsidP="00814629">
            <w:r w:rsidRPr="00DE2C90">
              <w:t>6.1.3. dirbti su administracinių nusižengimų registru.</w:t>
            </w:r>
          </w:p>
        </w:tc>
        <w:tc>
          <w:tcPr>
            <w:tcW w:w="1241" w:type="pct"/>
          </w:tcPr>
          <w:p w:rsidR="00F25130" w:rsidRPr="00DE2C90" w:rsidRDefault="00666C39" w:rsidP="00814629">
            <w:r w:rsidRPr="00DE2C90">
              <w:t>Randa</w:t>
            </w:r>
            <w:r w:rsidR="00F25130" w:rsidRPr="00DE2C90">
              <w:t xml:space="preserve"> informacij</w:t>
            </w:r>
            <w:r w:rsidRPr="00DE2C90">
              <w:t>ą</w:t>
            </w:r>
            <w:r w:rsidR="00F25130" w:rsidRPr="00DE2C90">
              <w:t xml:space="preserve"> duomenų bazėse, registruose ir internete.</w:t>
            </w:r>
          </w:p>
          <w:p w:rsidR="00F25130" w:rsidRPr="00DE2C90" w:rsidRDefault="00F25130" w:rsidP="00814629">
            <w:r w:rsidRPr="00DE2C90">
              <w:rPr>
                <w:i/>
                <w:iCs/>
              </w:rPr>
              <w:t>6.1</w:t>
            </w:r>
            <w:r w:rsidR="00666C39" w:rsidRPr="00DE2C90">
              <w:rPr>
                <w:i/>
                <w:iCs/>
              </w:rPr>
              <w:t>.</w:t>
            </w:r>
            <w:r w:rsidRPr="00DE2C90">
              <w:rPr>
                <w:i/>
                <w:iCs/>
              </w:rPr>
              <w:t xml:space="preserve"> </w:t>
            </w:r>
            <w:r w:rsidR="00666C39" w:rsidRPr="00DE2C90">
              <w:rPr>
                <w:i/>
                <w:iCs/>
              </w:rPr>
              <w:t>T</w:t>
            </w:r>
            <w:r w:rsidRPr="00DE2C90">
              <w:rPr>
                <w:i/>
                <w:iCs/>
              </w:rPr>
              <w:t xml:space="preserve">emos mokymosi rezultato pasiekimų įvertinimo svoris galutinio įvertinimo metu </w:t>
            </w:r>
            <w:r w:rsidR="000972BA" w:rsidRPr="00DE2C90">
              <w:rPr>
                <w:i/>
                <w:iCs/>
              </w:rPr>
              <w:t xml:space="preserve">- </w:t>
            </w:r>
            <w:r w:rsidRPr="00DE2C90">
              <w:rPr>
                <w:i/>
                <w:iCs/>
              </w:rPr>
              <w:t>2 proc.</w:t>
            </w:r>
          </w:p>
        </w:tc>
      </w:tr>
      <w:tr w:rsidR="00036FF8" w:rsidRPr="00DE2C90" w:rsidTr="00542704">
        <w:trPr>
          <w:trHeight w:val="57"/>
        </w:trPr>
        <w:tc>
          <w:tcPr>
            <w:tcW w:w="962" w:type="pct"/>
          </w:tcPr>
          <w:p w:rsidR="00036FF8" w:rsidRPr="00DE2C90" w:rsidRDefault="00036FF8" w:rsidP="00814629">
            <w:r w:rsidRPr="00DE2C90">
              <w:t>Rekomenduojami mokymo/si metodai</w:t>
            </w:r>
          </w:p>
        </w:tc>
        <w:tc>
          <w:tcPr>
            <w:tcW w:w="4038" w:type="pct"/>
            <w:gridSpan w:val="2"/>
          </w:tcPr>
          <w:p w:rsidR="00036FF8" w:rsidRPr="00DE2C90" w:rsidRDefault="00036FF8" w:rsidP="00814629">
            <w:r w:rsidRPr="00DE2C90">
              <w:t>Paskaita,</w:t>
            </w:r>
            <w:r w:rsidRPr="00DE2C90">
              <w:rPr>
                <w:rFonts w:eastAsia="Calibri"/>
              </w:rPr>
              <w:t xml:space="preserve"> integruota paskaita,</w:t>
            </w:r>
            <w:r w:rsidRPr="00DE2C90">
              <w:t xml:space="preserve"> praktiniai užsiėmimai, video, demonstravimas, pristatymas, pavyzdžių nagrinėjimas ir analizė, diskusija, debatai, seminaras, pranešimas, imituojama situacija, praktinės užduotys, problemos sprendimas, </w:t>
            </w:r>
            <w:r w:rsidRPr="00DE2C90">
              <w:lastRenderedPageBreak/>
              <w:t xml:space="preserve">teorinis ir praktinis testas, individualus ir grupinis darbas, </w:t>
            </w:r>
            <w:proofErr w:type="spellStart"/>
            <w:r w:rsidRPr="00DE2C90">
              <w:t>saviruoša</w:t>
            </w:r>
            <w:proofErr w:type="spellEnd"/>
            <w:r w:rsidRPr="00DE2C90">
              <w:t xml:space="preserve"> ir savikontrolė, internetas.</w:t>
            </w:r>
          </w:p>
        </w:tc>
      </w:tr>
      <w:tr w:rsidR="00036FF8" w:rsidRPr="00DE2C90" w:rsidTr="00542704">
        <w:trPr>
          <w:trHeight w:val="57"/>
        </w:trPr>
        <w:tc>
          <w:tcPr>
            <w:tcW w:w="962" w:type="pct"/>
            <w:vMerge w:val="restart"/>
          </w:tcPr>
          <w:p w:rsidR="00036FF8" w:rsidRPr="00DE2C90" w:rsidRDefault="00036FF8" w:rsidP="00814629">
            <w:r w:rsidRPr="00DE2C90">
              <w:lastRenderedPageBreak/>
              <w:t>Materialieji ištekliai</w:t>
            </w:r>
          </w:p>
        </w:tc>
        <w:tc>
          <w:tcPr>
            <w:tcW w:w="4038" w:type="pct"/>
            <w:gridSpan w:val="2"/>
          </w:tcPr>
          <w:p w:rsidR="00036FF8" w:rsidRPr="00DE2C90" w:rsidRDefault="00036FF8" w:rsidP="00814629">
            <w:pPr>
              <w:rPr>
                <w:rFonts w:eastAsia="Calibri"/>
                <w:b/>
              </w:rPr>
            </w:pPr>
            <w:r w:rsidRPr="00DE2C90">
              <w:rPr>
                <w:rFonts w:eastAsia="Calibri"/>
                <w:b/>
              </w:rPr>
              <w:t>Mokymo/si medžiaga:</w:t>
            </w:r>
          </w:p>
          <w:p w:rsidR="00666C39" w:rsidRPr="00DE2C90" w:rsidRDefault="00666C39" w:rsidP="00814629">
            <w:pPr>
              <w:pStyle w:val="prastasistinklapis"/>
              <w:spacing w:before="0" w:beforeAutospacing="0" w:after="0" w:afterAutospacing="0"/>
            </w:pPr>
            <w:r w:rsidRPr="00DE2C90">
              <w:t>Teisės, kriminalistikos, dokumentų patikros ir transporto priemonių vadovėliai, žodynai ir pratybų sąsiuviniai.</w:t>
            </w:r>
          </w:p>
          <w:p w:rsidR="00666C39" w:rsidRPr="00DE2C90" w:rsidRDefault="00666C39" w:rsidP="00814629">
            <w:pPr>
              <w:pStyle w:val="prastasistinklapis"/>
              <w:spacing w:before="0" w:beforeAutospacing="0" w:after="0" w:afterAutospacing="0"/>
            </w:pPr>
            <w:r w:rsidRPr="00DE2C90">
              <w:t xml:space="preserve">Lietuvos Respublikos </w:t>
            </w:r>
            <w:proofErr w:type="spellStart"/>
            <w:r w:rsidRPr="00DE2C90">
              <w:t>admininstracinių</w:t>
            </w:r>
            <w:proofErr w:type="spellEnd"/>
            <w:r w:rsidRPr="00DE2C90">
              <w:t xml:space="preserve"> nusižengimų, baudžiamasis ir baudžiamojo proceso kodeksai ir kiti teisės aktai.</w:t>
            </w:r>
          </w:p>
          <w:p w:rsidR="00666C39" w:rsidRPr="00DE2C90" w:rsidRDefault="00666C39" w:rsidP="00814629">
            <w:pPr>
              <w:pStyle w:val="prastasistinklapis"/>
              <w:spacing w:before="0" w:beforeAutospacing="0" w:after="0" w:afterAutospacing="0"/>
            </w:pPr>
            <w:r w:rsidRPr="00DE2C90">
              <w:t>Skaitmeninės mokymo priemonės (e-paskaitų medžiaga, e-testai, „</w:t>
            </w:r>
            <w:proofErr w:type="spellStart"/>
            <w:r w:rsidRPr="00DE2C90">
              <w:t>Frontex</w:t>
            </w:r>
            <w:proofErr w:type="spellEnd"/>
            <w:r w:rsidRPr="00DE2C90">
              <w:t xml:space="preserve"> dokumentų klastočių mokymo pagrindai ir terminologijos anglų kalba suderinimas“ ir kontrolinių skaičių skaičiavimo programos ir pan.).</w:t>
            </w:r>
          </w:p>
          <w:p w:rsidR="00666C39" w:rsidRPr="00DE2C90" w:rsidRDefault="00666C39" w:rsidP="00814629">
            <w:pPr>
              <w:pStyle w:val="prastasistinklapis"/>
              <w:spacing w:before="0" w:beforeAutospacing="0" w:after="0" w:afterAutospacing="0"/>
            </w:pPr>
            <w:r w:rsidRPr="00DE2C90">
              <w:t>Autentiškų ir klastotų dokumentų katalogai ir aprašai.</w:t>
            </w:r>
          </w:p>
          <w:p w:rsidR="009D3838" w:rsidRDefault="00666C39" w:rsidP="00814629">
            <w:pPr>
              <w:pStyle w:val="prastasistinklapis"/>
              <w:spacing w:before="0" w:beforeAutospacing="0" w:after="0" w:afterAutospacing="0"/>
            </w:pPr>
            <w:r w:rsidRPr="00DE2C90">
              <w:t>Įvairių valstybių asmens kelionės dokumentai, leidimai gyventi, vizos, transporto priemonių registracijos dokumentai, draudimai, kelionės leidimai ir t.t.</w:t>
            </w:r>
          </w:p>
          <w:p w:rsidR="009D3838" w:rsidRDefault="00666C39" w:rsidP="00814629">
            <w:pPr>
              <w:pStyle w:val="prastasistinklapis"/>
              <w:spacing w:before="0" w:beforeAutospacing="0" w:after="0" w:afterAutospacing="0"/>
            </w:pPr>
            <w:r w:rsidRPr="00DE2C90">
              <w:t xml:space="preserve">Duomenų bazės (pvz., </w:t>
            </w:r>
            <w:proofErr w:type="spellStart"/>
            <w:r w:rsidRPr="00DE2C90">
              <w:t>iFado</w:t>
            </w:r>
            <w:proofErr w:type="spellEnd"/>
            <w:r w:rsidRPr="00DE2C90">
              <w:t>, Prado, EUVID ir pan.) ir registrai.</w:t>
            </w:r>
          </w:p>
          <w:p w:rsidR="00666C39" w:rsidRPr="00DE2C90" w:rsidRDefault="00666C39" w:rsidP="00814629">
            <w:pPr>
              <w:pStyle w:val="prastasistinklapis"/>
              <w:spacing w:before="0" w:beforeAutospacing="0" w:after="0" w:afterAutospacing="0"/>
            </w:pPr>
            <w:r w:rsidRPr="00DE2C90">
              <w:t>Padalomoji medžiaga, testai ir praktinės užduotys.</w:t>
            </w:r>
          </w:p>
          <w:p w:rsidR="00666C39" w:rsidRPr="00DE2C90" w:rsidRDefault="00666C39" w:rsidP="00814629">
            <w:pPr>
              <w:pStyle w:val="prastasistinklapis"/>
              <w:spacing w:before="0" w:beforeAutospacing="0" w:after="0" w:afterAutospacing="0"/>
            </w:pPr>
            <w:r w:rsidRPr="00DE2C90">
              <w:t>Valstybinio numerio ženklų pavyzdžiai.</w:t>
            </w:r>
          </w:p>
          <w:p w:rsidR="00666C39" w:rsidRPr="00DE2C90" w:rsidRDefault="00666C39" w:rsidP="00814629">
            <w:pPr>
              <w:pStyle w:val="prastasistinklapis"/>
              <w:spacing w:before="0" w:beforeAutospacing="0" w:after="0" w:afterAutospacing="0"/>
            </w:pPr>
            <w:r w:rsidRPr="00DE2C90">
              <w:t>Transporto priemonių identifikavimo numerių, gamyklinių plokštelių ir informacinių lipdukų pavyzdžiai.</w:t>
            </w:r>
          </w:p>
          <w:p w:rsidR="00036FF8" w:rsidRPr="00DE2C90" w:rsidRDefault="00666C39" w:rsidP="00814629">
            <w:pPr>
              <w:pStyle w:val="prastasistinklapis"/>
              <w:spacing w:before="0" w:beforeAutospacing="0" w:after="0" w:afterAutospacing="0"/>
            </w:pPr>
            <w:r w:rsidRPr="00DE2C90">
              <w:t>Dokumentų technologinių apsaugos priemonių ir spaudų pavyzdžiai.</w:t>
            </w:r>
          </w:p>
        </w:tc>
      </w:tr>
      <w:tr w:rsidR="00036FF8" w:rsidRPr="00DE2C90" w:rsidTr="00542704">
        <w:trPr>
          <w:trHeight w:val="57"/>
        </w:trPr>
        <w:tc>
          <w:tcPr>
            <w:tcW w:w="962" w:type="pct"/>
            <w:vMerge/>
          </w:tcPr>
          <w:p w:rsidR="00036FF8" w:rsidRPr="00DE2C90" w:rsidRDefault="00036FF8" w:rsidP="00814629">
            <w:pPr>
              <w:rPr>
                <w:lang w:val="pt-BR"/>
              </w:rPr>
            </w:pPr>
          </w:p>
        </w:tc>
        <w:tc>
          <w:tcPr>
            <w:tcW w:w="4038" w:type="pct"/>
            <w:gridSpan w:val="2"/>
          </w:tcPr>
          <w:p w:rsidR="00036FF8" w:rsidRPr="00DE2C90" w:rsidRDefault="00036FF8" w:rsidP="00814629">
            <w:pPr>
              <w:rPr>
                <w:b/>
                <w:bCs/>
              </w:rPr>
            </w:pPr>
            <w:r w:rsidRPr="00DE2C90">
              <w:rPr>
                <w:b/>
                <w:bCs/>
              </w:rPr>
              <w:t>Mokymo/si priemonės:</w:t>
            </w:r>
          </w:p>
          <w:p w:rsidR="00666C39" w:rsidRPr="00DE2C90" w:rsidRDefault="00666C39" w:rsidP="00814629">
            <w:pPr>
              <w:pStyle w:val="prastasistinklapis"/>
              <w:spacing w:before="0" w:beforeAutospacing="0" w:after="0" w:afterAutospacing="0"/>
            </w:pPr>
            <w:r w:rsidRPr="00DE2C90">
              <w:t>Techninės priemonės mokymui iliustruoti ir vizualizuoti.</w:t>
            </w:r>
          </w:p>
          <w:p w:rsidR="00666C39" w:rsidRPr="00DE2C90" w:rsidRDefault="00666C39" w:rsidP="00814629">
            <w:pPr>
              <w:pStyle w:val="prastasistinklapis"/>
              <w:spacing w:before="0" w:beforeAutospacing="0" w:after="0" w:afterAutospacing="0"/>
            </w:pPr>
            <w:r w:rsidRPr="00DE2C90">
              <w:t>Dokumentų tikrinimo ir tyrimo įranga (pvz., stacionarus ir</w:t>
            </w:r>
            <w:r w:rsidR="009D3838">
              <w:t xml:space="preserve"> </w:t>
            </w:r>
            <w:r w:rsidRPr="00DE2C90">
              <w:t xml:space="preserve">mobilus UV šviesos šaltiniai, didinimo stiklai (didinimas nemažesnis kaip 10x, 15x), stacionarūs ir mobilūs mikroskopai, </w:t>
            </w:r>
            <w:proofErr w:type="spellStart"/>
            <w:r w:rsidRPr="00DE2C90">
              <w:t>retroreflektyvinės</w:t>
            </w:r>
            <w:proofErr w:type="spellEnd"/>
            <w:r w:rsidRPr="00DE2C90">
              <w:t xml:space="preserve"> lempos, vaizdo </w:t>
            </w:r>
            <w:proofErr w:type="spellStart"/>
            <w:r w:rsidRPr="00DE2C90">
              <w:t>spekrinis</w:t>
            </w:r>
            <w:proofErr w:type="spellEnd"/>
            <w:r w:rsidRPr="00DE2C90">
              <w:t xml:space="preserve"> </w:t>
            </w:r>
            <w:proofErr w:type="spellStart"/>
            <w:r w:rsidRPr="00DE2C90">
              <w:t>komparatorius</w:t>
            </w:r>
            <w:proofErr w:type="spellEnd"/>
            <w:r w:rsidRPr="00DE2C90">
              <w:t>, biometrinių dokumentų skaitytuvai, pirštų skeneriai, brūkšninių kodų skeneris).</w:t>
            </w:r>
          </w:p>
          <w:p w:rsidR="00036FF8" w:rsidRPr="00DE2C90" w:rsidRDefault="00666C39" w:rsidP="00814629">
            <w:pPr>
              <w:pStyle w:val="prastasistinklapis"/>
              <w:spacing w:before="0" w:beforeAutospacing="0" w:after="0" w:afterAutospacing="0"/>
            </w:pPr>
            <w:r w:rsidRPr="00DE2C90">
              <w:t>Transporto priemonių tikrinimo įranga (pvz., veidrodėliai, dažų sluoksnio/ tankio matuokliai).</w:t>
            </w:r>
          </w:p>
        </w:tc>
      </w:tr>
      <w:tr w:rsidR="00036FF8" w:rsidRPr="00DE2C90" w:rsidTr="00542704">
        <w:trPr>
          <w:trHeight w:val="57"/>
        </w:trPr>
        <w:tc>
          <w:tcPr>
            <w:tcW w:w="962" w:type="pct"/>
            <w:vMerge/>
          </w:tcPr>
          <w:p w:rsidR="00036FF8" w:rsidRPr="00DE2C90" w:rsidRDefault="00036FF8" w:rsidP="00814629"/>
        </w:tc>
        <w:tc>
          <w:tcPr>
            <w:tcW w:w="4038" w:type="pct"/>
            <w:gridSpan w:val="2"/>
          </w:tcPr>
          <w:p w:rsidR="00036FF8" w:rsidRPr="00DE2C90" w:rsidRDefault="00036FF8" w:rsidP="00814629">
            <w:pPr>
              <w:rPr>
                <w:b/>
                <w:bCs/>
              </w:rPr>
            </w:pPr>
            <w:r w:rsidRPr="00DE2C90">
              <w:rPr>
                <w:b/>
                <w:bCs/>
              </w:rPr>
              <w:t>Kiti ištekliai:</w:t>
            </w:r>
          </w:p>
          <w:p w:rsidR="00036FF8" w:rsidRPr="00DE2C90" w:rsidRDefault="00666C39" w:rsidP="00814629">
            <w:pPr>
              <w:pStyle w:val="prastasistinklapis"/>
              <w:spacing w:before="0" w:beforeAutospacing="0" w:after="0" w:afterAutospacing="0"/>
            </w:pPr>
            <w:r w:rsidRPr="00DE2C90">
              <w:t xml:space="preserve">Dokumentų patikros, informacinių technologijų ir teorinio mokymo klasės, mokomasis pasienio kontrolės punktas, garažas. </w:t>
            </w:r>
          </w:p>
        </w:tc>
      </w:tr>
      <w:tr w:rsidR="00036FF8" w:rsidRPr="00DE2C90" w:rsidTr="00542704">
        <w:trPr>
          <w:trHeight w:val="57"/>
        </w:trPr>
        <w:tc>
          <w:tcPr>
            <w:tcW w:w="962" w:type="pct"/>
          </w:tcPr>
          <w:p w:rsidR="00036FF8" w:rsidRPr="00DE2C90" w:rsidRDefault="00036FF8" w:rsidP="00814629">
            <w:r w:rsidRPr="00DE2C90">
              <w:t>Mokytojų kvalifikacija</w:t>
            </w:r>
          </w:p>
        </w:tc>
        <w:tc>
          <w:tcPr>
            <w:tcW w:w="4038" w:type="pct"/>
            <w:gridSpan w:val="2"/>
          </w:tcPr>
          <w:p w:rsidR="00036FF8" w:rsidRPr="00DE2C90" w:rsidRDefault="001D3442" w:rsidP="00814629">
            <w:pPr>
              <w:pStyle w:val="prastasistinklapis"/>
              <w:spacing w:before="0" w:beforeAutospacing="0" w:after="0" w:afterAutospacing="0"/>
            </w:pPr>
            <w:r w:rsidRPr="00DE2C90">
              <w:rPr>
                <w:rFonts w:eastAsia="Calibri"/>
              </w:rPr>
              <w:t>Modulį gali vesti mokytojai, turintys socialinių mokslų</w:t>
            </w:r>
            <w:r w:rsidR="00034B8D" w:rsidRPr="00DE2C90">
              <w:rPr>
                <w:rFonts w:eastAsia="Calibri"/>
              </w:rPr>
              <w:t xml:space="preserve"> srities</w:t>
            </w:r>
            <w:r w:rsidRPr="00DE2C90">
              <w:rPr>
                <w:rFonts w:eastAsia="Calibri"/>
              </w:rPr>
              <w:t xml:space="preserve"> aukštąjį išsilavinimą ir </w:t>
            </w:r>
            <w:r w:rsidR="00666C39" w:rsidRPr="00DE2C90">
              <w:t xml:space="preserve">turintis </w:t>
            </w:r>
            <w:r w:rsidR="00320B56" w:rsidRPr="00DE2C90">
              <w:t>3</w:t>
            </w:r>
            <w:r w:rsidR="00666C39" w:rsidRPr="00DE2C90">
              <w:t xml:space="preserve"> metų darbo praktiką </w:t>
            </w:r>
            <w:r w:rsidR="00320B56" w:rsidRPr="00DE2C90">
              <w:t>dokumentų, asmenų ir transporto priemonių tikrinimo srityje</w:t>
            </w:r>
            <w:r w:rsidR="005944F5" w:rsidRPr="00DE2C90">
              <w:rPr>
                <w:rFonts w:eastAsia="Calibri"/>
              </w:rPr>
              <w:t xml:space="preserve"> arba turintys pirminio profesinio mokymo baigimo pažymėjimą ir 3 m. darbo stažą </w:t>
            </w:r>
            <w:r w:rsidR="005944F5" w:rsidRPr="00DE2C90">
              <w:t>dokumentų, asmenų ir transporto priemonių tikrinimo srityje</w:t>
            </w:r>
            <w:r w:rsidR="005944F5" w:rsidRPr="00DE2C90">
              <w:rPr>
                <w:rFonts w:eastAsia="Calibri"/>
              </w:rPr>
              <w:t xml:space="preserve"> </w:t>
            </w:r>
            <w:r w:rsidR="00034B8D" w:rsidRPr="00DE2C90">
              <w:rPr>
                <w:rFonts w:eastAsia="Calibri"/>
              </w:rPr>
              <w:t>bei turintys pedagogo kvalifikaciją arba neturintys pedagogo kvalifikacijos, bet išklausę Lietuvos Respublikos švietimo ir mokslo ministro nustatytą pedagoginių ir psichologinių žinių kursą.</w:t>
            </w:r>
          </w:p>
        </w:tc>
      </w:tr>
      <w:tr w:rsidR="00036FF8" w:rsidRPr="00DE2C90" w:rsidTr="00542704">
        <w:trPr>
          <w:trHeight w:val="57"/>
        </w:trPr>
        <w:tc>
          <w:tcPr>
            <w:tcW w:w="962" w:type="pct"/>
          </w:tcPr>
          <w:p w:rsidR="00036FF8" w:rsidRPr="00DE2C90" w:rsidRDefault="00036FF8" w:rsidP="00814629">
            <w:pPr>
              <w:jc w:val="both"/>
            </w:pPr>
            <w:r w:rsidRPr="00DE2C90">
              <w:t>Modulio rengėjai</w:t>
            </w:r>
          </w:p>
        </w:tc>
        <w:tc>
          <w:tcPr>
            <w:tcW w:w="4038" w:type="pct"/>
            <w:gridSpan w:val="2"/>
          </w:tcPr>
          <w:p w:rsidR="00036FF8" w:rsidRPr="00DE2C90" w:rsidRDefault="00036FF8" w:rsidP="00814629">
            <w:r w:rsidRPr="00DE2C90">
              <w:rPr>
                <w:rFonts w:eastAsia="Calibri"/>
              </w:rPr>
              <w:t xml:space="preserve">Jolanta </w:t>
            </w:r>
            <w:proofErr w:type="spellStart"/>
            <w:r w:rsidRPr="00DE2C90">
              <w:rPr>
                <w:rFonts w:eastAsia="Calibri"/>
              </w:rPr>
              <w:t>Marcinkevičienė</w:t>
            </w:r>
            <w:proofErr w:type="spellEnd"/>
          </w:p>
        </w:tc>
      </w:tr>
    </w:tbl>
    <w:p w:rsidR="000926A5" w:rsidRPr="00DE2C90" w:rsidRDefault="000926A5" w:rsidP="00814629">
      <w:pPr>
        <w:ind w:left="360"/>
        <w:rPr>
          <w:b/>
          <w:bCs/>
        </w:rPr>
      </w:pPr>
    </w:p>
    <w:p w:rsidR="00814629" w:rsidRDefault="00814629" w:rsidP="00814629">
      <w:pPr>
        <w:rPr>
          <w:b/>
        </w:rPr>
      </w:pPr>
    </w:p>
    <w:p w:rsidR="009D3838" w:rsidRDefault="000926A5" w:rsidP="00814629">
      <w:pPr>
        <w:pStyle w:val="Antrat3"/>
      </w:pPr>
      <w:bookmarkStart w:id="18" w:name="_Toc490140625"/>
      <w:r w:rsidRPr="00DE2C90">
        <w:t>5.2.8. Modulio „</w:t>
      </w:r>
      <w:r w:rsidR="00A147BE" w:rsidRPr="00DE2C90">
        <w:t>Patikrinimai kertant sieną</w:t>
      </w:r>
      <w:r w:rsidRPr="00DE2C90">
        <w:t>“ aprašas</w:t>
      </w:r>
      <w:bookmarkEnd w:id="18"/>
    </w:p>
    <w:p w:rsidR="000926A5" w:rsidRPr="00DE2C90" w:rsidRDefault="000926A5" w:rsidP="00814629">
      <w:pPr>
        <w:jc w:val="both"/>
        <w:rPr>
          <w:b/>
          <w:bCs/>
        </w:rPr>
      </w:pPr>
    </w:p>
    <w:p w:rsidR="000926A5" w:rsidRPr="00DE2C90" w:rsidRDefault="000926A5" w:rsidP="00814629">
      <w:pPr>
        <w:jc w:val="both"/>
        <w:rPr>
          <w:iCs/>
        </w:rPr>
      </w:pPr>
      <w:r w:rsidRPr="00DE2C90">
        <w:rPr>
          <w:b/>
          <w:bCs/>
        </w:rPr>
        <w:t>Modulio paskirtis:</w:t>
      </w:r>
      <w:r w:rsidR="009D3838">
        <w:rPr>
          <w:i/>
          <w:iCs/>
        </w:rPr>
        <w:t xml:space="preserve"> </w:t>
      </w:r>
      <w:r w:rsidR="00F25130" w:rsidRPr="00DE2C90">
        <w:rPr>
          <w:iCs/>
        </w:rPr>
        <w:t xml:space="preserve">įgyjama kompetencija tikrinti kertančius sieną </w:t>
      </w:r>
      <w:r w:rsidR="002228BD" w:rsidRPr="00DE2C90">
        <w:rPr>
          <w:iCs/>
        </w:rPr>
        <w:t>a</w:t>
      </w:r>
      <w:r w:rsidR="00F25130" w:rsidRPr="00DE2C90">
        <w:rPr>
          <w:iCs/>
        </w:rPr>
        <w:t>smenis ir transporto priemones</w:t>
      </w:r>
      <w:r w:rsidR="002228BD" w:rsidRPr="00DE2C90">
        <w:rPr>
          <w:iCs/>
        </w:rPr>
        <w:t>.</w:t>
      </w:r>
    </w:p>
    <w:p w:rsidR="000926A5" w:rsidRPr="00DE2C90" w:rsidRDefault="000926A5" w:rsidP="00814629">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5527"/>
        <w:gridCol w:w="2660"/>
      </w:tblGrid>
      <w:tr w:rsidR="000926A5" w:rsidRPr="00DE2C90" w:rsidTr="000808CA">
        <w:trPr>
          <w:trHeight w:val="57"/>
        </w:trPr>
        <w:tc>
          <w:tcPr>
            <w:tcW w:w="962" w:type="pct"/>
          </w:tcPr>
          <w:p w:rsidR="000926A5" w:rsidRPr="00DE2C90" w:rsidRDefault="000926A5" w:rsidP="00814629">
            <w:pPr>
              <w:jc w:val="both"/>
            </w:pPr>
            <w:r w:rsidRPr="00DE2C90">
              <w:t>Modulio pavadinimas</w:t>
            </w:r>
          </w:p>
        </w:tc>
        <w:tc>
          <w:tcPr>
            <w:tcW w:w="4038" w:type="pct"/>
            <w:gridSpan w:val="2"/>
          </w:tcPr>
          <w:p w:rsidR="000926A5" w:rsidRPr="00DE2C90" w:rsidRDefault="00457C2F" w:rsidP="00814629">
            <w:pPr>
              <w:jc w:val="both"/>
              <w:rPr>
                <w:lang w:val="es-ES"/>
              </w:rPr>
            </w:pPr>
            <w:r w:rsidRPr="00DE2C90">
              <w:rPr>
                <w:bCs/>
              </w:rPr>
              <w:t>Patikrinimai kertant sieną</w:t>
            </w:r>
          </w:p>
        </w:tc>
      </w:tr>
      <w:tr w:rsidR="004C2C1B" w:rsidRPr="00DE2C90" w:rsidTr="000808CA">
        <w:trPr>
          <w:trHeight w:val="57"/>
        </w:trPr>
        <w:tc>
          <w:tcPr>
            <w:tcW w:w="962" w:type="pct"/>
          </w:tcPr>
          <w:p w:rsidR="004C2C1B" w:rsidRPr="00DE2C90" w:rsidRDefault="004C2C1B" w:rsidP="00814629">
            <w:pPr>
              <w:jc w:val="both"/>
            </w:pPr>
            <w:r w:rsidRPr="00DE2C90">
              <w:t>Modulio kodas</w:t>
            </w:r>
          </w:p>
        </w:tc>
        <w:tc>
          <w:tcPr>
            <w:tcW w:w="4038" w:type="pct"/>
            <w:gridSpan w:val="2"/>
          </w:tcPr>
          <w:p w:rsidR="004C2C1B" w:rsidRPr="00DE2C90" w:rsidRDefault="0000418A" w:rsidP="00814629">
            <w:pPr>
              <w:jc w:val="both"/>
            </w:pPr>
            <w:r>
              <w:t>4103210</w:t>
            </w:r>
          </w:p>
        </w:tc>
      </w:tr>
      <w:tr w:rsidR="004C2C1B" w:rsidRPr="00DE2C90" w:rsidTr="000808CA">
        <w:trPr>
          <w:trHeight w:val="57"/>
        </w:trPr>
        <w:tc>
          <w:tcPr>
            <w:tcW w:w="962" w:type="pct"/>
          </w:tcPr>
          <w:p w:rsidR="004C2C1B" w:rsidRPr="00DE2C90" w:rsidRDefault="004C2C1B" w:rsidP="00814629">
            <w:pPr>
              <w:jc w:val="both"/>
            </w:pPr>
            <w:r w:rsidRPr="00DE2C90">
              <w:t>LTKS lygis</w:t>
            </w:r>
          </w:p>
        </w:tc>
        <w:tc>
          <w:tcPr>
            <w:tcW w:w="4038" w:type="pct"/>
            <w:gridSpan w:val="2"/>
          </w:tcPr>
          <w:p w:rsidR="004C2C1B" w:rsidRPr="00DE2C90" w:rsidRDefault="004C2C1B" w:rsidP="00814629">
            <w:pPr>
              <w:jc w:val="both"/>
            </w:pPr>
            <w:r w:rsidRPr="00DE2C90">
              <w:t>IV</w:t>
            </w:r>
          </w:p>
        </w:tc>
      </w:tr>
      <w:tr w:rsidR="004C2C1B" w:rsidRPr="00DE2C90" w:rsidTr="000808CA">
        <w:trPr>
          <w:trHeight w:val="57"/>
        </w:trPr>
        <w:tc>
          <w:tcPr>
            <w:tcW w:w="962" w:type="pct"/>
          </w:tcPr>
          <w:p w:rsidR="004C2C1B" w:rsidRPr="00DE2C90" w:rsidRDefault="004C2C1B" w:rsidP="00814629">
            <w:pPr>
              <w:jc w:val="both"/>
            </w:pPr>
            <w:r w:rsidRPr="00DE2C90">
              <w:t>Apimtis kreditais</w:t>
            </w:r>
          </w:p>
        </w:tc>
        <w:tc>
          <w:tcPr>
            <w:tcW w:w="4038" w:type="pct"/>
            <w:gridSpan w:val="2"/>
          </w:tcPr>
          <w:p w:rsidR="004C2C1B" w:rsidRPr="00DE2C90" w:rsidRDefault="004C2C1B" w:rsidP="00814629">
            <w:pPr>
              <w:jc w:val="both"/>
            </w:pPr>
            <w:r w:rsidRPr="00DE2C90">
              <w:t>9</w:t>
            </w:r>
          </w:p>
        </w:tc>
      </w:tr>
      <w:tr w:rsidR="004C2C1B" w:rsidRPr="00DE2C90" w:rsidTr="000808CA">
        <w:trPr>
          <w:trHeight w:val="57"/>
        </w:trPr>
        <w:tc>
          <w:tcPr>
            <w:tcW w:w="962" w:type="pct"/>
          </w:tcPr>
          <w:p w:rsidR="004C2C1B" w:rsidRPr="00DE2C90" w:rsidRDefault="004C2C1B" w:rsidP="00814629">
            <w:r w:rsidRPr="00DE2C90">
              <w:t>Reikalingas pasirengimas mokymuisi</w:t>
            </w:r>
          </w:p>
        </w:tc>
        <w:tc>
          <w:tcPr>
            <w:tcW w:w="4038" w:type="pct"/>
            <w:gridSpan w:val="2"/>
          </w:tcPr>
          <w:p w:rsidR="004C2C1B" w:rsidRPr="00DE2C90" w:rsidRDefault="002228BD" w:rsidP="00814629">
            <w:pPr>
              <w:jc w:val="both"/>
            </w:pPr>
            <w:r w:rsidRPr="00DE2C90">
              <w:rPr>
                <w:iCs/>
              </w:rPr>
              <w:t xml:space="preserve">Įgyta kompetencija </w:t>
            </w:r>
            <w:r w:rsidRPr="00DE2C90">
              <w:rPr>
                <w:rFonts w:eastAsia="Calibri"/>
                <w:iCs/>
              </w:rPr>
              <w:t>tikrinti dokumentus, identifikuo</w:t>
            </w:r>
            <w:r w:rsidR="00666C39" w:rsidRPr="00DE2C90">
              <w:rPr>
                <w:rFonts w:eastAsia="Calibri"/>
                <w:iCs/>
              </w:rPr>
              <w:t>jant</w:t>
            </w:r>
            <w:r w:rsidRPr="00DE2C90">
              <w:rPr>
                <w:rFonts w:eastAsia="Calibri"/>
                <w:iCs/>
              </w:rPr>
              <w:t xml:space="preserve"> asmenis ir transporto priemones.</w:t>
            </w:r>
          </w:p>
        </w:tc>
      </w:tr>
      <w:tr w:rsidR="004C2C1B" w:rsidRPr="00DE2C90" w:rsidTr="000808CA">
        <w:trPr>
          <w:trHeight w:val="57"/>
        </w:trPr>
        <w:tc>
          <w:tcPr>
            <w:tcW w:w="962" w:type="pct"/>
          </w:tcPr>
          <w:p w:rsidR="004C2C1B" w:rsidRPr="00DE2C90" w:rsidRDefault="004C2C1B" w:rsidP="00814629">
            <w:r w:rsidRPr="00DE2C90">
              <w:t xml:space="preserve">Modulyje </w:t>
            </w:r>
            <w:r w:rsidRPr="00DE2C90">
              <w:lastRenderedPageBreak/>
              <w:t>ugdomos bendrosios kompetencijos</w:t>
            </w:r>
          </w:p>
        </w:tc>
        <w:tc>
          <w:tcPr>
            <w:tcW w:w="4038" w:type="pct"/>
            <w:gridSpan w:val="2"/>
          </w:tcPr>
          <w:p w:rsidR="004C2C1B" w:rsidRPr="00DE2C90" w:rsidRDefault="00666C39" w:rsidP="00814629">
            <w:r w:rsidRPr="00DE2C90">
              <w:lastRenderedPageBreak/>
              <w:t xml:space="preserve">Bendravimas gimtąja kalba. Bendravimas užsienio kalbomis. Matematiniai </w:t>
            </w:r>
            <w:r w:rsidRPr="00DE2C90">
              <w:lastRenderedPageBreak/>
              <w:t>gebėjimai ir pagrindiniai gebėjimai mokslo ir technologijų srityse. Skaitmeninis raštingumas. Mokymasis mokytis. Socialiniai ir pilietiniai gebėjimai. Iniciatyva ir verslumas. Kultūrinis sąmoningumas ir raiška.</w:t>
            </w:r>
          </w:p>
        </w:tc>
      </w:tr>
      <w:tr w:rsidR="004C2C1B" w:rsidRPr="00DE2C90" w:rsidTr="000808CA">
        <w:trPr>
          <w:trHeight w:val="57"/>
        </w:trPr>
        <w:tc>
          <w:tcPr>
            <w:tcW w:w="962" w:type="pct"/>
          </w:tcPr>
          <w:p w:rsidR="004C2C1B" w:rsidRPr="00DE2C90" w:rsidRDefault="004C2C1B" w:rsidP="00814629">
            <w:pPr>
              <w:rPr>
                <w:b/>
                <w:bCs/>
                <w:i/>
                <w:iCs/>
              </w:rPr>
            </w:pPr>
            <w:r w:rsidRPr="00DE2C90">
              <w:rPr>
                <w:b/>
                <w:bCs/>
                <w:i/>
                <w:iCs/>
              </w:rPr>
              <w:lastRenderedPageBreak/>
              <w:t xml:space="preserve">Modulio mokymosi rezultatai </w:t>
            </w:r>
          </w:p>
        </w:tc>
        <w:tc>
          <w:tcPr>
            <w:tcW w:w="2726" w:type="pct"/>
          </w:tcPr>
          <w:p w:rsidR="004C2C1B" w:rsidRPr="00DE2C90" w:rsidRDefault="004C2C1B" w:rsidP="00814629">
            <w:pPr>
              <w:rPr>
                <w:b/>
                <w:bCs/>
                <w:i/>
                <w:iCs/>
                <w:lang w:val="de-DE"/>
              </w:rPr>
            </w:pPr>
            <w:proofErr w:type="spellStart"/>
            <w:r w:rsidRPr="00DE2C90">
              <w:rPr>
                <w:b/>
                <w:bCs/>
                <w:i/>
                <w:iCs/>
                <w:lang w:val="de-DE"/>
              </w:rPr>
              <w:t>Rekomenduojamas</w:t>
            </w:r>
            <w:proofErr w:type="spellEnd"/>
            <w:r w:rsidRPr="00DE2C90">
              <w:rPr>
                <w:b/>
                <w:bCs/>
                <w:i/>
                <w:iCs/>
                <w:lang w:val="de-DE"/>
              </w:rPr>
              <w:t xml:space="preserve"> </w:t>
            </w:r>
            <w:proofErr w:type="spellStart"/>
            <w:r w:rsidRPr="00DE2C90">
              <w:rPr>
                <w:b/>
                <w:bCs/>
                <w:i/>
                <w:iCs/>
                <w:lang w:val="de-DE"/>
              </w:rPr>
              <w:t>turinys</w:t>
            </w:r>
            <w:proofErr w:type="spellEnd"/>
            <w:r w:rsidRPr="00DE2C90">
              <w:rPr>
                <w:b/>
                <w:bCs/>
                <w:i/>
                <w:iCs/>
                <w:lang w:val="de-DE"/>
              </w:rPr>
              <w:t xml:space="preserve">, </w:t>
            </w:r>
            <w:proofErr w:type="spellStart"/>
            <w:r w:rsidRPr="00DE2C90">
              <w:rPr>
                <w:b/>
                <w:bCs/>
                <w:i/>
                <w:iCs/>
                <w:lang w:val="de-DE"/>
              </w:rPr>
              <w:t>reikalingas</w:t>
            </w:r>
            <w:proofErr w:type="spellEnd"/>
            <w:r w:rsidRPr="00DE2C90">
              <w:rPr>
                <w:b/>
                <w:bCs/>
                <w:i/>
                <w:iCs/>
                <w:lang w:val="de-DE"/>
              </w:rPr>
              <w:t xml:space="preserve"> </w:t>
            </w:r>
            <w:proofErr w:type="spellStart"/>
            <w:r w:rsidRPr="00DE2C90">
              <w:rPr>
                <w:b/>
                <w:bCs/>
                <w:i/>
                <w:iCs/>
                <w:lang w:val="de-DE"/>
              </w:rPr>
              <w:t>rezultatams</w:t>
            </w:r>
            <w:proofErr w:type="spellEnd"/>
            <w:r w:rsidRPr="00DE2C90">
              <w:rPr>
                <w:b/>
                <w:bCs/>
                <w:i/>
                <w:iCs/>
                <w:lang w:val="de-DE"/>
              </w:rPr>
              <w:t xml:space="preserve"> </w:t>
            </w:r>
            <w:proofErr w:type="spellStart"/>
            <w:r w:rsidRPr="00DE2C90">
              <w:rPr>
                <w:b/>
                <w:bCs/>
                <w:i/>
                <w:iCs/>
                <w:lang w:val="de-DE"/>
              </w:rPr>
              <w:t>pasiekti</w:t>
            </w:r>
            <w:proofErr w:type="spellEnd"/>
          </w:p>
        </w:tc>
        <w:tc>
          <w:tcPr>
            <w:tcW w:w="1312" w:type="pct"/>
          </w:tcPr>
          <w:p w:rsidR="004C2C1B" w:rsidRPr="00DE2C90" w:rsidRDefault="004C2C1B" w:rsidP="00814629">
            <w:pPr>
              <w:rPr>
                <w:b/>
                <w:bCs/>
                <w:i/>
                <w:iCs/>
              </w:rPr>
            </w:pPr>
            <w:r w:rsidRPr="00DE2C90">
              <w:rPr>
                <w:b/>
                <w:bCs/>
                <w:i/>
                <w:iCs/>
              </w:rPr>
              <w:t>Mokymosi pasiekimų</w:t>
            </w:r>
            <w:r w:rsidR="007179E5">
              <w:rPr>
                <w:b/>
                <w:bCs/>
                <w:i/>
                <w:iCs/>
              </w:rPr>
              <w:t xml:space="preserve"> </w:t>
            </w:r>
            <w:r w:rsidRPr="00DE2C90">
              <w:rPr>
                <w:b/>
                <w:bCs/>
                <w:i/>
                <w:iCs/>
              </w:rPr>
              <w:t xml:space="preserve">įvertinimo kriterijai </w:t>
            </w:r>
          </w:p>
        </w:tc>
      </w:tr>
      <w:tr w:rsidR="002228BD" w:rsidRPr="00DE2C90" w:rsidTr="000808CA">
        <w:trPr>
          <w:trHeight w:val="57"/>
        </w:trPr>
        <w:tc>
          <w:tcPr>
            <w:tcW w:w="962" w:type="pct"/>
          </w:tcPr>
          <w:p w:rsidR="002228BD" w:rsidRPr="00DE2C90" w:rsidRDefault="002228BD" w:rsidP="00814629">
            <w:r w:rsidRPr="00DE2C90">
              <w:t>1. Apibūdinti tarnybos organizavimą PKP, PKP režimo pažeidimus ir procesinių dokumentų forminimą.</w:t>
            </w:r>
          </w:p>
        </w:tc>
        <w:tc>
          <w:tcPr>
            <w:tcW w:w="2726" w:type="pct"/>
          </w:tcPr>
          <w:p w:rsidR="002228BD" w:rsidRPr="00DE2C90" w:rsidRDefault="002228BD" w:rsidP="00814629">
            <w:r w:rsidRPr="00DE2C90">
              <w:rPr>
                <w:b/>
                <w:bCs/>
              </w:rPr>
              <w:t>1.1. Tema. Sienos perėjimo punktai ir tarnybos organizavimas.</w:t>
            </w:r>
          </w:p>
          <w:p w:rsidR="002228BD" w:rsidRPr="00DE2C90" w:rsidRDefault="002228BD" w:rsidP="00814629">
            <w:r w:rsidRPr="00DE2C90">
              <w:rPr>
                <w:i/>
                <w:iCs/>
              </w:rPr>
              <w:t>Užduotys:</w:t>
            </w:r>
          </w:p>
          <w:p w:rsidR="00666C39" w:rsidRPr="00DE2C90" w:rsidRDefault="00666C39" w:rsidP="00814629">
            <w:pPr>
              <w:pStyle w:val="prastasistinklapis"/>
              <w:spacing w:before="0" w:beforeAutospacing="0" w:after="0" w:afterAutospacing="0"/>
            </w:pPr>
            <w:r w:rsidRPr="00DE2C90">
              <w:t>1.1.1. susipažinti su teisės aktais, reglamentuojančiais veiklą PKP ir PKP režimą;</w:t>
            </w:r>
          </w:p>
          <w:p w:rsidR="00666C39" w:rsidRPr="00DE2C90" w:rsidRDefault="00666C39" w:rsidP="00814629">
            <w:pPr>
              <w:pStyle w:val="prastasistinklapis"/>
              <w:spacing w:before="0" w:beforeAutospacing="0" w:after="0" w:afterAutospacing="0"/>
            </w:pPr>
            <w:r w:rsidRPr="00DE2C90">
              <w:t>1.1.2.</w:t>
            </w:r>
            <w:r w:rsidRPr="00DE2C90">
              <w:rPr>
                <w:sz w:val="14"/>
                <w:szCs w:val="14"/>
              </w:rPr>
              <w:t xml:space="preserve"> </w:t>
            </w:r>
            <w:r w:rsidRPr="00DE2C90">
              <w:t>susipažinti su registrais, sistemomis ir duomenų bazėmis;</w:t>
            </w:r>
          </w:p>
          <w:p w:rsidR="00666C39" w:rsidRPr="00DE2C90" w:rsidRDefault="00666C39" w:rsidP="00814629">
            <w:pPr>
              <w:pStyle w:val="prastasistinklapis"/>
              <w:spacing w:before="0" w:beforeAutospacing="0" w:after="0" w:afterAutospacing="0"/>
            </w:pPr>
            <w:r w:rsidRPr="00DE2C90">
              <w:t>1.1.3. susipažinti su dokumentacijos susijusios su tarnybos organizavimu pildymu;</w:t>
            </w:r>
          </w:p>
          <w:p w:rsidR="00666C39" w:rsidRPr="00DE2C90" w:rsidRDefault="00666C39" w:rsidP="00814629">
            <w:pPr>
              <w:pStyle w:val="prastasistinklapis"/>
              <w:spacing w:before="0" w:beforeAutospacing="0" w:after="0" w:afterAutospacing="0"/>
            </w:pPr>
            <w:r w:rsidRPr="00DE2C90">
              <w:t>1.1.4.apibūdinti PKP infrastruktūrą bei tarnybos organizavimą ir vykdymą oro, jūrų ir sausumos PKP.</w:t>
            </w:r>
          </w:p>
          <w:p w:rsidR="002228BD" w:rsidRPr="00DE2C90" w:rsidRDefault="002228BD" w:rsidP="00814629">
            <w:r w:rsidRPr="00DE2C90">
              <w:rPr>
                <w:b/>
                <w:bCs/>
              </w:rPr>
              <w:t>1.2. Tema. PKP režimo užtikrinimas.</w:t>
            </w:r>
          </w:p>
          <w:p w:rsidR="002228BD" w:rsidRPr="00DE2C90" w:rsidRDefault="002228BD" w:rsidP="00814629">
            <w:r w:rsidRPr="00DE2C90">
              <w:rPr>
                <w:i/>
                <w:iCs/>
              </w:rPr>
              <w:t>Užduotys:</w:t>
            </w:r>
          </w:p>
          <w:p w:rsidR="002228BD" w:rsidRPr="00DE2C90" w:rsidRDefault="002228BD" w:rsidP="00814629">
            <w:r w:rsidRPr="00DE2C90">
              <w:t>1.2.1.</w:t>
            </w:r>
            <w:r w:rsidRPr="00DE2C90">
              <w:rPr>
                <w:sz w:val="14"/>
                <w:szCs w:val="14"/>
              </w:rPr>
              <w:t xml:space="preserve"> </w:t>
            </w:r>
            <w:r w:rsidRPr="00DE2C90">
              <w:t>vadovautis teisės aktais, reglamentuojančiais PKP režimą;</w:t>
            </w:r>
          </w:p>
          <w:p w:rsidR="002228BD" w:rsidRPr="00DE2C90" w:rsidRDefault="002228BD" w:rsidP="00814629">
            <w:r w:rsidRPr="00DE2C90">
              <w:t>1.2.2.</w:t>
            </w:r>
            <w:r w:rsidRPr="00DE2C90">
              <w:rPr>
                <w:sz w:val="14"/>
                <w:szCs w:val="14"/>
              </w:rPr>
              <w:t xml:space="preserve"> </w:t>
            </w:r>
            <w:r w:rsidRPr="00DE2C90">
              <w:t>laikytis PKP režimo reikalavimų;</w:t>
            </w:r>
          </w:p>
          <w:p w:rsidR="002228BD" w:rsidRPr="00DE2C90" w:rsidRDefault="002228BD" w:rsidP="00814629">
            <w:r w:rsidRPr="00DE2C90">
              <w:t>1.2.3.</w:t>
            </w:r>
            <w:r w:rsidRPr="00DE2C90">
              <w:rPr>
                <w:sz w:val="14"/>
                <w:szCs w:val="14"/>
              </w:rPr>
              <w:t xml:space="preserve"> </w:t>
            </w:r>
            <w:r w:rsidRPr="00DE2C90">
              <w:t>atlikti būtinus veiksmus, nustačius PKP režimo pažeidimus;</w:t>
            </w:r>
          </w:p>
          <w:p w:rsidR="002228BD" w:rsidRPr="00DE2C90" w:rsidRDefault="002228BD" w:rsidP="00814629">
            <w:r w:rsidRPr="00DE2C90">
              <w:t>1.2.4.</w:t>
            </w:r>
            <w:r w:rsidRPr="00DE2C90">
              <w:rPr>
                <w:sz w:val="14"/>
                <w:szCs w:val="14"/>
              </w:rPr>
              <w:t xml:space="preserve"> </w:t>
            </w:r>
            <w:r w:rsidRPr="00DE2C90">
              <w:t>perduoti tarnybinę informaciją bei pildyti dokumentaciją.</w:t>
            </w:r>
          </w:p>
        </w:tc>
        <w:tc>
          <w:tcPr>
            <w:tcW w:w="1312" w:type="pct"/>
          </w:tcPr>
          <w:p w:rsidR="002228BD" w:rsidRPr="00DE2C90" w:rsidRDefault="002228BD" w:rsidP="00814629">
            <w:r w:rsidRPr="00DE2C90">
              <w:t>Apibūdina tarnybos organizavim</w:t>
            </w:r>
            <w:r w:rsidR="00666C39" w:rsidRPr="00DE2C90">
              <w:t>ą</w:t>
            </w:r>
            <w:r w:rsidRPr="00DE2C90">
              <w:t xml:space="preserve"> PKP, PKP režimo pažeidim</w:t>
            </w:r>
            <w:r w:rsidR="00666C39" w:rsidRPr="00DE2C90">
              <w:t>us</w:t>
            </w:r>
            <w:r w:rsidRPr="00DE2C90">
              <w:t xml:space="preserve"> ir procesinių dokumentų forminim</w:t>
            </w:r>
            <w:r w:rsidR="00666C39" w:rsidRPr="00DE2C90">
              <w:t>ą</w:t>
            </w:r>
            <w:r w:rsidRPr="00DE2C90">
              <w:t>.</w:t>
            </w:r>
          </w:p>
          <w:p w:rsidR="002228BD" w:rsidRPr="00DE2C90" w:rsidRDefault="00666C39" w:rsidP="00814629">
            <w:r w:rsidRPr="00DE2C90">
              <w:rPr>
                <w:i/>
                <w:iCs/>
              </w:rPr>
              <w:t>1.1 – 1.2. T</w:t>
            </w:r>
            <w:r w:rsidR="002228BD" w:rsidRPr="00DE2C90">
              <w:rPr>
                <w:i/>
                <w:iCs/>
              </w:rPr>
              <w:t xml:space="preserve">emų mokymosi rezultato pasiekimų įvertinimo svoris galutinio įvertinimo metu </w:t>
            </w:r>
            <w:r w:rsidR="000972BA" w:rsidRPr="00DE2C90">
              <w:rPr>
                <w:i/>
                <w:iCs/>
              </w:rPr>
              <w:t xml:space="preserve">- </w:t>
            </w:r>
            <w:r w:rsidR="002228BD" w:rsidRPr="00DE2C90">
              <w:rPr>
                <w:i/>
                <w:iCs/>
              </w:rPr>
              <w:t>10 proc.</w:t>
            </w:r>
          </w:p>
        </w:tc>
      </w:tr>
      <w:tr w:rsidR="002228BD" w:rsidRPr="00DE2C90" w:rsidTr="000808CA">
        <w:trPr>
          <w:trHeight w:val="57"/>
        </w:trPr>
        <w:tc>
          <w:tcPr>
            <w:tcW w:w="962" w:type="pct"/>
          </w:tcPr>
          <w:p w:rsidR="002228BD" w:rsidRPr="00DE2C90" w:rsidRDefault="002228BD" w:rsidP="00814629">
            <w:r w:rsidRPr="00DE2C90">
              <w:t>2. Paaiškinti prekių, daiktų ir krovinių gabenimo per valstybės sieną tvarką ir atlikti jų patikrinimus.</w:t>
            </w:r>
          </w:p>
        </w:tc>
        <w:tc>
          <w:tcPr>
            <w:tcW w:w="2726" w:type="pct"/>
          </w:tcPr>
          <w:p w:rsidR="002228BD" w:rsidRPr="00DE2C90" w:rsidRDefault="002228BD" w:rsidP="00814629">
            <w:r w:rsidRPr="00DE2C90">
              <w:rPr>
                <w:b/>
                <w:bCs/>
              </w:rPr>
              <w:t>2.1. Tema. Prekių, daiktų ir krovinių gabenimas per valstybės sieną.</w:t>
            </w:r>
          </w:p>
          <w:p w:rsidR="002228BD" w:rsidRPr="00DE2C90" w:rsidRDefault="002228BD" w:rsidP="00814629">
            <w:r w:rsidRPr="00DE2C90">
              <w:rPr>
                <w:i/>
                <w:iCs/>
              </w:rPr>
              <w:t>Užduotys:</w:t>
            </w:r>
          </w:p>
          <w:p w:rsidR="00666C39" w:rsidRPr="00DE2C90" w:rsidRDefault="00666C39" w:rsidP="00814629">
            <w:pPr>
              <w:pStyle w:val="prastasistinklapis"/>
              <w:spacing w:before="0" w:beforeAutospacing="0" w:after="0" w:afterAutospacing="0"/>
            </w:pPr>
            <w:r w:rsidRPr="00DE2C90">
              <w:t>2.1.1. susipažinti su teisės aktais reglamentuojančiais prekių, daiktų ir krovinių gabenimą per valstybės sieną;</w:t>
            </w:r>
          </w:p>
          <w:p w:rsidR="00666C39" w:rsidRPr="00DE2C90" w:rsidRDefault="00666C39" w:rsidP="00814629">
            <w:pPr>
              <w:pStyle w:val="prastasistinklapis"/>
              <w:spacing w:before="0" w:beforeAutospacing="0" w:after="0" w:afterAutospacing="0"/>
            </w:pPr>
            <w:r w:rsidRPr="00DE2C90">
              <w:t>2.1.2. žinoti kontroliuojamų daiktų, prekių ir krovinių gabenimo per valstybės sieną tvarką;</w:t>
            </w:r>
          </w:p>
          <w:p w:rsidR="00666C39" w:rsidRPr="00DE2C90" w:rsidRDefault="00666C39" w:rsidP="00814629">
            <w:pPr>
              <w:pStyle w:val="prastasistinklapis"/>
              <w:spacing w:before="0" w:beforeAutospacing="0" w:after="0" w:afterAutospacing="0"/>
            </w:pPr>
            <w:r w:rsidRPr="00DE2C90">
              <w:t>2.1.3. paaiškinti atsakomybę už kontroliuojamų daiktų gabenimo taisyklių ir normų pažeidimus;</w:t>
            </w:r>
          </w:p>
          <w:p w:rsidR="00666C39" w:rsidRPr="00DE2C90" w:rsidRDefault="00666C39" w:rsidP="00814629">
            <w:pPr>
              <w:pStyle w:val="prastasistinklapis"/>
              <w:spacing w:before="0" w:beforeAutospacing="0" w:after="0" w:afterAutospacing="0"/>
              <w:ind w:right="560"/>
            </w:pPr>
            <w:r w:rsidRPr="00DE2C90">
              <w:t>2.1.4. paaiškinti apie pavojingų krovinių gabenimo ir tikrinimo ypatumus;</w:t>
            </w:r>
          </w:p>
          <w:p w:rsidR="00666C39" w:rsidRPr="00DE2C90" w:rsidRDefault="00666C39" w:rsidP="00814629">
            <w:pPr>
              <w:pStyle w:val="prastasistinklapis"/>
              <w:spacing w:before="0" w:beforeAutospacing="0" w:after="0" w:afterAutospacing="0"/>
            </w:pPr>
            <w:r w:rsidRPr="00DE2C90">
              <w:t>2.1.5. suprasti kontrabandos daromą žalą</w:t>
            </w:r>
            <w:r w:rsidR="009D3838">
              <w:t xml:space="preserve"> </w:t>
            </w:r>
            <w:r w:rsidRPr="00DE2C90">
              <w:t>Lietuvos biudžetui; paklausos ir pasiūlos kainų poveikį kontrabandai;</w:t>
            </w:r>
          </w:p>
          <w:p w:rsidR="00666C39" w:rsidRPr="00DE2C90" w:rsidRDefault="00666C39" w:rsidP="00814629">
            <w:pPr>
              <w:pStyle w:val="prastasistinklapis"/>
              <w:spacing w:before="0" w:beforeAutospacing="0" w:after="0" w:afterAutospacing="0"/>
              <w:ind w:right="60"/>
            </w:pPr>
            <w:r w:rsidRPr="00DE2C90">
              <w:t>2.1.6. tikrinti dokumentus, kuriuos privalo pateikti kontroliuojamus daiktus įvežantys/išvežantys į/iš LR asmenys;</w:t>
            </w:r>
          </w:p>
          <w:p w:rsidR="00666C39" w:rsidRPr="00DE2C90" w:rsidRDefault="00666C39" w:rsidP="00814629">
            <w:pPr>
              <w:pStyle w:val="prastasistinklapis"/>
              <w:spacing w:before="0" w:beforeAutospacing="0" w:after="0" w:afterAutospacing="0"/>
            </w:pPr>
            <w:r w:rsidRPr="00DE2C90">
              <w:t>2.1.7. identifikuoti 1-9 klasės pavojingus krovinius ir saugiai juos patikrinti;</w:t>
            </w:r>
          </w:p>
          <w:p w:rsidR="00666C39" w:rsidRPr="00DE2C90" w:rsidRDefault="00666C39" w:rsidP="00814629">
            <w:pPr>
              <w:pStyle w:val="prastasistinklapis"/>
              <w:spacing w:before="0" w:beforeAutospacing="0" w:after="0" w:afterAutospacing="0"/>
              <w:ind w:right="60"/>
            </w:pPr>
            <w:r w:rsidRPr="00DE2C90">
              <w:t>2.1.8. suformuoti bylą dėl neteisėto prekių, daiktų ar krovinių gabenimo per valstybės sieną.</w:t>
            </w:r>
          </w:p>
          <w:p w:rsidR="002228BD" w:rsidRPr="00DE2C90" w:rsidRDefault="002228BD" w:rsidP="00814629">
            <w:pPr>
              <w:ind w:right="60"/>
            </w:pPr>
            <w:r w:rsidRPr="00DE2C90">
              <w:rPr>
                <w:b/>
                <w:bCs/>
              </w:rPr>
              <w:t>2.2.Tema.</w:t>
            </w:r>
            <w:r w:rsidRPr="00DE2C90">
              <w:t xml:space="preserve"> </w:t>
            </w:r>
            <w:r w:rsidRPr="00DE2C90">
              <w:rPr>
                <w:b/>
                <w:bCs/>
              </w:rPr>
              <w:t>Prekių, daiktų ir krovinių jonizuojančiosios spinduliuotės lygio kontrolė.</w:t>
            </w:r>
          </w:p>
          <w:p w:rsidR="002228BD" w:rsidRPr="00DE2C90" w:rsidRDefault="002228BD" w:rsidP="00814629">
            <w:r w:rsidRPr="00DE2C90">
              <w:rPr>
                <w:bCs/>
                <w:i/>
                <w:iCs/>
              </w:rPr>
              <w:t>Užduotys:</w:t>
            </w:r>
          </w:p>
          <w:p w:rsidR="00DC01B9" w:rsidRPr="00DE2C90" w:rsidRDefault="00DC01B9" w:rsidP="00814629">
            <w:pPr>
              <w:pStyle w:val="prastasistinklapis"/>
              <w:spacing w:before="0" w:beforeAutospacing="0" w:after="0" w:afterAutospacing="0"/>
              <w:ind w:right="200"/>
            </w:pPr>
            <w:r w:rsidRPr="00DE2C90">
              <w:t>2.2.1. papasakoti apie jonizuojančios spinduliuotės sampratą, dozių rūšis ir biologinį poveikį;</w:t>
            </w:r>
          </w:p>
          <w:p w:rsidR="00DC01B9" w:rsidRPr="00DE2C90" w:rsidRDefault="00DC01B9" w:rsidP="00814629">
            <w:pPr>
              <w:pStyle w:val="prastasistinklapis"/>
              <w:spacing w:before="0" w:beforeAutospacing="0" w:after="0" w:afterAutospacing="0"/>
              <w:ind w:right="200"/>
            </w:pPr>
            <w:r w:rsidRPr="00DE2C90">
              <w:t xml:space="preserve">2.2.2. paaiškinti atsakomybę už pavojingų medžiagų </w:t>
            </w:r>
            <w:r w:rsidRPr="00DE2C90">
              <w:lastRenderedPageBreak/>
              <w:t>ar daiktų vežimo orlaiviais, automobilių, geležinkelių ir vandenų keliais taisyklių pažeidimus;</w:t>
            </w:r>
          </w:p>
          <w:p w:rsidR="00DC01B9" w:rsidRPr="00DE2C90" w:rsidRDefault="00DC01B9" w:rsidP="00814629">
            <w:pPr>
              <w:pStyle w:val="prastasistinklapis"/>
              <w:spacing w:before="0" w:beforeAutospacing="0" w:after="0" w:afterAutospacing="0"/>
            </w:pPr>
            <w:r w:rsidRPr="00DE2C90">
              <w:t xml:space="preserve">2.2.3. naudoti </w:t>
            </w:r>
            <w:proofErr w:type="spellStart"/>
            <w:r w:rsidRPr="00DE2C90">
              <w:t>dozimetrinius</w:t>
            </w:r>
            <w:proofErr w:type="spellEnd"/>
            <w:r w:rsidRPr="00DE2C90">
              <w:t xml:space="preserve"> matuoklius ir atlikti jonizuojančiosios spinduliuotės lygio matavimus;</w:t>
            </w:r>
          </w:p>
          <w:p w:rsidR="002228BD" w:rsidRPr="00DE2C90" w:rsidRDefault="00DC01B9" w:rsidP="00814629">
            <w:pPr>
              <w:pStyle w:val="prastasistinklapis"/>
              <w:spacing w:before="0" w:beforeAutospacing="0" w:after="0" w:afterAutospacing="0"/>
              <w:ind w:right="60"/>
            </w:pPr>
            <w:r w:rsidRPr="00DE2C90">
              <w:t>2.2.4. pildyti dokumentaciją apie nelegalų jonizuojančiosios spinduliuotės šaltinį ar objektą.</w:t>
            </w:r>
          </w:p>
        </w:tc>
        <w:tc>
          <w:tcPr>
            <w:tcW w:w="1312" w:type="pct"/>
          </w:tcPr>
          <w:p w:rsidR="002228BD" w:rsidRPr="00DE2C90" w:rsidRDefault="00666C39" w:rsidP="00814629">
            <w:r w:rsidRPr="00DE2C90">
              <w:lastRenderedPageBreak/>
              <w:t>Paaiškin</w:t>
            </w:r>
            <w:r w:rsidR="002228BD" w:rsidRPr="00DE2C90">
              <w:t>a prekių, daiktų ir krovinių gab</w:t>
            </w:r>
            <w:r w:rsidRPr="00DE2C90">
              <w:t>enimo per valstybės sieną tvarką</w:t>
            </w:r>
            <w:r w:rsidR="002228BD" w:rsidRPr="00DE2C90">
              <w:t xml:space="preserve"> ir atli</w:t>
            </w:r>
            <w:r w:rsidRPr="00DE2C90">
              <w:t>eka jų patikrinimą</w:t>
            </w:r>
            <w:r w:rsidR="002228BD" w:rsidRPr="00DE2C90">
              <w:t>.</w:t>
            </w:r>
          </w:p>
          <w:p w:rsidR="002228BD" w:rsidRPr="00DE2C90" w:rsidRDefault="00666C39" w:rsidP="00814629">
            <w:r w:rsidRPr="00DE2C90">
              <w:rPr>
                <w:i/>
                <w:iCs/>
              </w:rPr>
              <w:t>2.1- 2.2. T</w:t>
            </w:r>
            <w:r w:rsidR="002228BD" w:rsidRPr="00DE2C90">
              <w:rPr>
                <w:i/>
                <w:iCs/>
              </w:rPr>
              <w:t xml:space="preserve">emų mokymosi rezultato pasiekimų įvertinimo svoris galutinio įvertinimo metu </w:t>
            </w:r>
            <w:r w:rsidR="000972BA" w:rsidRPr="00DE2C90">
              <w:rPr>
                <w:i/>
                <w:iCs/>
              </w:rPr>
              <w:t xml:space="preserve">- </w:t>
            </w:r>
            <w:r w:rsidR="002228BD" w:rsidRPr="00DE2C90">
              <w:rPr>
                <w:i/>
                <w:iCs/>
              </w:rPr>
              <w:t>10 proc.</w:t>
            </w:r>
          </w:p>
        </w:tc>
      </w:tr>
      <w:tr w:rsidR="002228BD" w:rsidRPr="00DE2C90" w:rsidTr="000808CA">
        <w:trPr>
          <w:trHeight w:val="57"/>
        </w:trPr>
        <w:tc>
          <w:tcPr>
            <w:tcW w:w="962" w:type="pct"/>
          </w:tcPr>
          <w:p w:rsidR="002228BD" w:rsidRPr="00DE2C90" w:rsidRDefault="002228BD" w:rsidP="00814629">
            <w:r w:rsidRPr="00DE2C90">
              <w:lastRenderedPageBreak/>
              <w:t>3. Atlikti transporto priemonių patikrinimus.</w:t>
            </w:r>
          </w:p>
        </w:tc>
        <w:tc>
          <w:tcPr>
            <w:tcW w:w="2726" w:type="pct"/>
          </w:tcPr>
          <w:p w:rsidR="002228BD" w:rsidRPr="00DE2C90" w:rsidRDefault="002228BD" w:rsidP="00814629">
            <w:r w:rsidRPr="00DE2C90">
              <w:rPr>
                <w:b/>
                <w:bCs/>
              </w:rPr>
              <w:t>3.1. Tema. Transporto priemonių tikrinimas ir eismo kontrolė.</w:t>
            </w:r>
          </w:p>
          <w:p w:rsidR="002228BD" w:rsidRPr="00DE2C90" w:rsidRDefault="002228BD" w:rsidP="00814629">
            <w:r w:rsidRPr="00DE2C90">
              <w:rPr>
                <w:i/>
                <w:iCs/>
              </w:rPr>
              <w:t>Užduotys:</w:t>
            </w:r>
          </w:p>
          <w:p w:rsidR="00DC01B9" w:rsidRPr="00DE2C90" w:rsidRDefault="00DC01B9" w:rsidP="00814629">
            <w:pPr>
              <w:pStyle w:val="prastasistinklapis"/>
              <w:spacing w:before="0" w:beforeAutospacing="0" w:after="0" w:afterAutospacing="0"/>
            </w:pPr>
            <w:r w:rsidRPr="00DE2C90">
              <w:t>3.1.1. susipažinti su teisės aktais, reglamentuojančiais transporto priemonių tikrinimą, jų dalyvavimą tarptautiniame eisme ir saugaus eismo kontrolę;</w:t>
            </w:r>
          </w:p>
          <w:p w:rsidR="00DC01B9" w:rsidRPr="00DE2C90" w:rsidRDefault="00DC01B9" w:rsidP="00814629">
            <w:pPr>
              <w:pStyle w:val="prastasistinklapis"/>
              <w:spacing w:before="0" w:beforeAutospacing="0" w:after="0" w:afterAutospacing="0"/>
            </w:pPr>
            <w:r w:rsidRPr="00DE2C90">
              <w:t>3.1.2. supažindinti su eismo kontrolės ir transporto priemonių tikrinimo įranga;</w:t>
            </w:r>
          </w:p>
          <w:p w:rsidR="009D3838" w:rsidRDefault="00DC01B9" w:rsidP="00814629">
            <w:pPr>
              <w:pStyle w:val="prastasistinklapis"/>
              <w:spacing w:before="0" w:beforeAutospacing="0" w:after="0" w:afterAutospacing="0"/>
            </w:pPr>
            <w:r w:rsidRPr="00DE2C90">
              <w:t>3.1.3. paaiškinti transporto priemonių tikrinimo ypatumus;</w:t>
            </w:r>
          </w:p>
          <w:p w:rsidR="00DC01B9" w:rsidRPr="00DE2C90" w:rsidRDefault="00DC01B9" w:rsidP="00814629">
            <w:pPr>
              <w:pStyle w:val="prastasistinklapis"/>
              <w:spacing w:before="0" w:beforeAutospacing="0" w:after="0" w:afterAutospacing="0"/>
            </w:pPr>
            <w:r w:rsidRPr="00DE2C90">
              <w:t>3.1.4. paaiškinti apie kelių eismo taisyklių pažeidimus PKP ir atsakomybę už juos;</w:t>
            </w:r>
          </w:p>
          <w:p w:rsidR="00DC01B9" w:rsidRPr="00DE2C90" w:rsidRDefault="00DC01B9" w:rsidP="00814629">
            <w:pPr>
              <w:pStyle w:val="prastasistinklapis"/>
              <w:spacing w:before="0" w:beforeAutospacing="0" w:after="0" w:afterAutospacing="0"/>
            </w:pPr>
            <w:r w:rsidRPr="00DE2C90">
              <w:t>3.1.5. tikrinti transporto priemonių ir krovinių dokumentus;</w:t>
            </w:r>
          </w:p>
          <w:p w:rsidR="00DC01B9" w:rsidRPr="00DE2C90" w:rsidRDefault="00DC01B9" w:rsidP="00814629">
            <w:pPr>
              <w:pStyle w:val="prastasistinklapis"/>
              <w:spacing w:before="0" w:beforeAutospacing="0" w:after="0" w:afterAutospacing="0"/>
            </w:pPr>
            <w:r w:rsidRPr="00DE2C90">
              <w:t>3.1.6. nustatyti, ar automobilis atitinka dalyvavimo tarptautiniame eisme sąlygas;</w:t>
            </w:r>
          </w:p>
          <w:p w:rsidR="00DC01B9" w:rsidRPr="00DE2C90" w:rsidRDefault="00DC01B9" w:rsidP="00814629">
            <w:pPr>
              <w:pStyle w:val="prastasistinklapis"/>
              <w:spacing w:before="0" w:beforeAutospacing="0" w:after="0" w:afterAutospacing="0"/>
            </w:pPr>
            <w:r w:rsidRPr="00DE2C90">
              <w:t>3.1.7. identifikuoti transporto priemones ir tikrinti per VSATIS;</w:t>
            </w:r>
          </w:p>
          <w:p w:rsidR="00DC01B9" w:rsidRPr="00DE2C90" w:rsidRDefault="00DC01B9" w:rsidP="00814629">
            <w:pPr>
              <w:pStyle w:val="prastasistinklapis"/>
              <w:spacing w:before="0" w:beforeAutospacing="0" w:after="0" w:afterAutospacing="0"/>
            </w:pPr>
            <w:r w:rsidRPr="00DE2C90">
              <w:t>3.1.8. identifikuoti transporto priemonę, patikrinti jos dokumentus, atlikti transporto priemonės patikrinimą ir priimti sprendimą dėl jos vykimo per valstybės sieną;</w:t>
            </w:r>
          </w:p>
          <w:p w:rsidR="00DC01B9" w:rsidRPr="00DE2C90" w:rsidRDefault="00DC01B9" w:rsidP="00814629">
            <w:pPr>
              <w:pStyle w:val="prastasistinklapis"/>
              <w:spacing w:before="0" w:beforeAutospacing="0" w:after="0" w:afterAutospacing="0"/>
            </w:pPr>
            <w:r w:rsidRPr="00DE2C90">
              <w:t>3.1.9.</w:t>
            </w:r>
            <w:r w:rsidRPr="00DE2C90">
              <w:rPr>
                <w:b/>
                <w:bCs/>
              </w:rPr>
              <w:t xml:space="preserve"> </w:t>
            </w:r>
            <w:r w:rsidRPr="00DE2C90">
              <w:t>saugiai naudoti eismo kontrolės ir transporto priemonių tikrinimo įrangą;</w:t>
            </w:r>
          </w:p>
          <w:p w:rsidR="002228BD" w:rsidRPr="00DE2C90" w:rsidRDefault="00DC01B9" w:rsidP="00814629">
            <w:pPr>
              <w:pStyle w:val="prastasistinklapis"/>
              <w:spacing w:before="0" w:beforeAutospacing="0" w:after="0" w:afterAutospacing="0"/>
            </w:pPr>
            <w:r w:rsidRPr="00DE2C90">
              <w:t>3.1.10. surašyti procesinius dokumentus dėl kelių eismo taisyklių pažeidimų.</w:t>
            </w:r>
          </w:p>
        </w:tc>
        <w:tc>
          <w:tcPr>
            <w:tcW w:w="1312" w:type="pct"/>
          </w:tcPr>
          <w:p w:rsidR="002228BD" w:rsidRPr="00DE2C90" w:rsidRDefault="002228BD" w:rsidP="00814629">
            <w:r w:rsidRPr="00DE2C90">
              <w:t>Atli</w:t>
            </w:r>
            <w:r w:rsidR="00DC01B9" w:rsidRPr="00DE2C90">
              <w:t>e</w:t>
            </w:r>
            <w:r w:rsidRPr="00DE2C90">
              <w:t>ka transporto priemonių patik</w:t>
            </w:r>
            <w:r w:rsidR="008323E5" w:rsidRPr="00DE2C90">
              <w:t>rinimus</w:t>
            </w:r>
            <w:r w:rsidRPr="00DE2C90">
              <w:t>.</w:t>
            </w:r>
          </w:p>
          <w:p w:rsidR="002228BD" w:rsidRPr="00DE2C90" w:rsidRDefault="00DC01B9" w:rsidP="00814629">
            <w:r w:rsidRPr="00DE2C90">
              <w:rPr>
                <w:i/>
                <w:iCs/>
              </w:rPr>
              <w:t>3.1. T</w:t>
            </w:r>
            <w:r w:rsidR="002228BD" w:rsidRPr="00DE2C90">
              <w:rPr>
                <w:i/>
                <w:iCs/>
              </w:rPr>
              <w:t xml:space="preserve">emos mokymosi rezultato pasiekimų įvertinimo svoris galutinio įvertinimo metu </w:t>
            </w:r>
            <w:r w:rsidR="000972BA" w:rsidRPr="00DE2C90">
              <w:rPr>
                <w:i/>
                <w:iCs/>
              </w:rPr>
              <w:t xml:space="preserve">- </w:t>
            </w:r>
            <w:r w:rsidR="002228BD" w:rsidRPr="00DE2C90">
              <w:rPr>
                <w:i/>
                <w:iCs/>
              </w:rPr>
              <w:t>10 proc.</w:t>
            </w:r>
          </w:p>
        </w:tc>
      </w:tr>
      <w:tr w:rsidR="002228BD" w:rsidRPr="00DE2C90" w:rsidTr="000808CA">
        <w:trPr>
          <w:trHeight w:val="57"/>
        </w:trPr>
        <w:tc>
          <w:tcPr>
            <w:tcW w:w="962" w:type="pct"/>
          </w:tcPr>
          <w:p w:rsidR="002228BD" w:rsidRPr="00DE2C90" w:rsidRDefault="002228BD" w:rsidP="00814629">
            <w:r w:rsidRPr="00DE2C90">
              <w:t>4. Naudoti informacines technologijas, pagrindin</w:t>
            </w:r>
            <w:r w:rsidR="008323E5" w:rsidRPr="00DE2C90">
              <w:t>ę programinę</w:t>
            </w:r>
            <w:r w:rsidRPr="00DE2C90">
              <w:t xml:space="preserve"> įrang</w:t>
            </w:r>
            <w:r w:rsidR="008323E5" w:rsidRPr="00DE2C90">
              <w:t>ą</w:t>
            </w:r>
            <w:r w:rsidRPr="00DE2C90">
              <w:t>, duomenų bazes, registrus ir sistemas.</w:t>
            </w:r>
          </w:p>
        </w:tc>
        <w:tc>
          <w:tcPr>
            <w:tcW w:w="2726" w:type="pct"/>
          </w:tcPr>
          <w:p w:rsidR="002228BD" w:rsidRPr="00DE2C90" w:rsidRDefault="002228BD" w:rsidP="00814629">
            <w:r w:rsidRPr="00DE2C90">
              <w:rPr>
                <w:b/>
                <w:bCs/>
              </w:rPr>
              <w:t>4.1. Tema. Informacinės technologijos ir duomenų apsauga.</w:t>
            </w:r>
          </w:p>
          <w:p w:rsidR="002228BD" w:rsidRPr="00DE2C90" w:rsidRDefault="002228BD" w:rsidP="00814629">
            <w:r w:rsidRPr="00DE2C90">
              <w:rPr>
                <w:i/>
                <w:iCs/>
              </w:rPr>
              <w:t>Užduotys:</w:t>
            </w:r>
          </w:p>
          <w:p w:rsidR="00DC01B9" w:rsidRPr="00DE2C90" w:rsidRDefault="00DC01B9" w:rsidP="00814629">
            <w:pPr>
              <w:pStyle w:val="prastasistinklapis"/>
              <w:spacing w:before="0" w:beforeAutospacing="0" w:after="0" w:afterAutospacing="0"/>
            </w:pPr>
            <w:r w:rsidRPr="00DE2C90">
              <w:t>4.1.1. paaiškinti slaptažodžių vartojimo svarbą ir naudoti slaptažodžius;</w:t>
            </w:r>
          </w:p>
          <w:p w:rsidR="00DC01B9" w:rsidRPr="00DE2C90" w:rsidRDefault="00DC01B9" w:rsidP="00814629">
            <w:pPr>
              <w:pStyle w:val="prastasistinklapis"/>
              <w:spacing w:before="0" w:beforeAutospacing="0" w:after="0" w:afterAutospacing="0"/>
            </w:pPr>
            <w:r w:rsidRPr="00DE2C90">
              <w:t>4.1.2. naudotis antivirusinėmis programomis;</w:t>
            </w:r>
          </w:p>
          <w:p w:rsidR="00DC01B9" w:rsidRPr="00DE2C90" w:rsidRDefault="00DC01B9" w:rsidP="00814629">
            <w:pPr>
              <w:pStyle w:val="prastasistinklapis"/>
              <w:spacing w:before="0" w:beforeAutospacing="0" w:after="0" w:afterAutospacing="0"/>
            </w:pPr>
            <w:r w:rsidRPr="00DE2C90">
              <w:t>4.1.3. dirbti su pagrindinėmis Office programomis, failais, katalogais, diskais;</w:t>
            </w:r>
          </w:p>
          <w:p w:rsidR="00DC01B9" w:rsidRPr="00DE2C90" w:rsidRDefault="00DC01B9" w:rsidP="00814629">
            <w:pPr>
              <w:pStyle w:val="prastasistinklapis"/>
              <w:spacing w:before="0" w:beforeAutospacing="0" w:after="0" w:afterAutospacing="0"/>
            </w:pPr>
            <w:r w:rsidRPr="00DE2C90">
              <w:t>4.1.4. parengti tarnybinius pranešimus, užpildyti pranešimus apie klastotę;</w:t>
            </w:r>
          </w:p>
          <w:p w:rsidR="00DC01B9" w:rsidRPr="00DE2C90" w:rsidRDefault="00DC01B9" w:rsidP="00814629">
            <w:pPr>
              <w:pStyle w:val="prastasistinklapis"/>
              <w:spacing w:before="0" w:beforeAutospacing="0" w:after="0" w:afterAutospacing="0"/>
            </w:pPr>
            <w:r w:rsidRPr="00DE2C90">
              <w:t>4.1.5. surasti teisės aktus ir informaciją internete ir duomenų bazėse;</w:t>
            </w:r>
          </w:p>
          <w:p w:rsidR="00DC01B9" w:rsidRPr="00DE2C90" w:rsidRDefault="00DC01B9" w:rsidP="00814629">
            <w:pPr>
              <w:pStyle w:val="prastasistinklapis"/>
              <w:spacing w:before="0" w:beforeAutospacing="0" w:after="0" w:afterAutospacing="0"/>
            </w:pPr>
            <w:r w:rsidRPr="00DE2C90">
              <w:t>4.1.6. viešose interneto svetainėse ir duomenų bazėse patikrinti, ar pateikti dokumentai yra galiojantys (nepamesti ar vogti) ir atitinka originalių dokumentų aprašymus.</w:t>
            </w:r>
          </w:p>
          <w:p w:rsidR="002228BD" w:rsidRPr="00DE2C90" w:rsidRDefault="002228BD" w:rsidP="00814629">
            <w:r w:rsidRPr="00DE2C90">
              <w:rPr>
                <w:b/>
                <w:bCs/>
              </w:rPr>
              <w:t>4.2. Tema. Duomenų bazės, registrai ir sistemos.</w:t>
            </w:r>
          </w:p>
          <w:p w:rsidR="002228BD" w:rsidRPr="00DE2C90" w:rsidRDefault="002228BD" w:rsidP="00814629">
            <w:r w:rsidRPr="00DE2C90">
              <w:rPr>
                <w:i/>
                <w:iCs/>
              </w:rPr>
              <w:t>Užduotys:</w:t>
            </w:r>
          </w:p>
          <w:p w:rsidR="00DC01B9" w:rsidRPr="00DE2C90" w:rsidRDefault="00DC01B9" w:rsidP="00814629">
            <w:pPr>
              <w:pStyle w:val="prastasistinklapis"/>
              <w:spacing w:before="0" w:beforeAutospacing="0" w:after="0" w:afterAutospacing="0"/>
            </w:pPr>
            <w:r w:rsidRPr="00DE2C90">
              <w:t>4.2.1. paaiškinti VSATIS sampratą, pagrindines funkcijas, organizacinę ir informacinę struktūrą;</w:t>
            </w:r>
          </w:p>
          <w:p w:rsidR="00DC01B9" w:rsidRPr="00DE2C90" w:rsidRDefault="00DC01B9" w:rsidP="00814629">
            <w:pPr>
              <w:pStyle w:val="prastasistinklapis"/>
              <w:spacing w:before="0" w:beforeAutospacing="0" w:after="0" w:afterAutospacing="0"/>
            </w:pPr>
            <w:r w:rsidRPr="00DE2C90">
              <w:t xml:space="preserve">4.2.2. paaiškinti Šengeno informacinės sistemos (SIS) teisinį reglamentavimą, paskirtį ir struktūrą, asmens </w:t>
            </w:r>
            <w:r w:rsidRPr="00DE2C90">
              <w:lastRenderedPageBreak/>
              <w:t>duomenų apsauga SIS, duomenų apsaugos priemones;</w:t>
            </w:r>
          </w:p>
          <w:p w:rsidR="00DC01B9" w:rsidRPr="00DE2C90" w:rsidRDefault="00DC01B9" w:rsidP="00814629">
            <w:pPr>
              <w:pStyle w:val="prastasistinklapis"/>
              <w:spacing w:before="0" w:beforeAutospacing="0" w:after="0" w:afterAutospacing="0"/>
            </w:pPr>
            <w:r w:rsidRPr="00DE2C90">
              <w:t>4.2.3. paaiškinti EURODAC paskirtį ir funkcijas;</w:t>
            </w:r>
          </w:p>
          <w:p w:rsidR="00DC01B9" w:rsidRPr="00DE2C90" w:rsidRDefault="00DC01B9" w:rsidP="00814629">
            <w:pPr>
              <w:pStyle w:val="prastasistinklapis"/>
              <w:spacing w:before="0" w:beforeAutospacing="0" w:after="0" w:afterAutospacing="0"/>
            </w:pPr>
            <w:r w:rsidRPr="00DE2C90">
              <w:t>4.2.4. paaiškinti Gyventojų, Užsieniečių registrų tikslą, paskirtį ir naudojimo galimybes;</w:t>
            </w:r>
          </w:p>
          <w:p w:rsidR="00DC01B9" w:rsidRPr="00DE2C90" w:rsidRDefault="00DC01B9" w:rsidP="00814629">
            <w:pPr>
              <w:pStyle w:val="prastasistinklapis"/>
              <w:spacing w:before="0" w:beforeAutospacing="0" w:after="0" w:afterAutospacing="0"/>
            </w:pPr>
            <w:r w:rsidRPr="00DE2C90">
              <w:t>4.2.5. patikrinti asmenį ir transporto priemonę per VSATIS;</w:t>
            </w:r>
          </w:p>
          <w:p w:rsidR="00DC01B9" w:rsidRPr="00DE2C90" w:rsidRDefault="00DC01B9" w:rsidP="00814629">
            <w:pPr>
              <w:pStyle w:val="prastasistinklapis"/>
              <w:spacing w:before="0" w:beforeAutospacing="0" w:after="0" w:afterAutospacing="0"/>
            </w:pPr>
            <w:r w:rsidRPr="00DE2C90">
              <w:t>4.2.6. atlikti veiksmus esant SIS sutapimui, surašyti pranešimą SIRENE biurui;</w:t>
            </w:r>
          </w:p>
          <w:p w:rsidR="009D3838" w:rsidRDefault="00DC01B9" w:rsidP="00814629">
            <w:pPr>
              <w:pStyle w:val="prastasistinklapis"/>
              <w:spacing w:before="0" w:beforeAutospacing="0" w:after="0" w:afterAutospacing="0"/>
            </w:pPr>
            <w:r w:rsidRPr="00DE2C90">
              <w:t>4.2.7. naudoti darbui nacionalinę Vizų informacinę sistemą (N.VIS);</w:t>
            </w:r>
          </w:p>
          <w:p w:rsidR="002228BD" w:rsidRPr="00DE2C90" w:rsidRDefault="00DC01B9" w:rsidP="00814629">
            <w:pPr>
              <w:pStyle w:val="prastasistinklapis"/>
              <w:spacing w:before="0" w:beforeAutospacing="0" w:after="0" w:afterAutospacing="0"/>
            </w:pPr>
            <w:r w:rsidRPr="00DE2C90">
              <w:t>4.2.8. naudoti kitus žinybinius registrus ir sistemas.</w:t>
            </w:r>
          </w:p>
        </w:tc>
        <w:tc>
          <w:tcPr>
            <w:tcW w:w="1312" w:type="pct"/>
          </w:tcPr>
          <w:p w:rsidR="002228BD" w:rsidRPr="00DE2C90" w:rsidRDefault="002228BD" w:rsidP="00814629">
            <w:r w:rsidRPr="00DE2C90">
              <w:lastRenderedPageBreak/>
              <w:t>Naudoja informacines technologijas, pagrindinę programinę įrangą duomenų bazes, registr</w:t>
            </w:r>
            <w:r w:rsidR="00DC01B9" w:rsidRPr="00DE2C90">
              <w:t>us</w:t>
            </w:r>
            <w:r w:rsidRPr="00DE2C90">
              <w:t xml:space="preserve"> ir sistem</w:t>
            </w:r>
            <w:r w:rsidR="00DC01B9" w:rsidRPr="00DE2C90">
              <w:t>a</w:t>
            </w:r>
            <w:r w:rsidRPr="00DE2C90">
              <w:t>s.</w:t>
            </w:r>
          </w:p>
          <w:p w:rsidR="002228BD" w:rsidRPr="00DE2C90" w:rsidRDefault="000972BA" w:rsidP="00814629">
            <w:r w:rsidRPr="00DE2C90">
              <w:rPr>
                <w:i/>
                <w:iCs/>
              </w:rPr>
              <w:t>4.1 – 4.2. temų mokymosi rezultato pasiekimų įvertinimo svoris galutinio įvertinimo metu - 10 proc.</w:t>
            </w:r>
          </w:p>
        </w:tc>
      </w:tr>
      <w:tr w:rsidR="002228BD" w:rsidRPr="00DE2C90" w:rsidTr="000808CA">
        <w:trPr>
          <w:trHeight w:val="57"/>
        </w:trPr>
        <w:tc>
          <w:tcPr>
            <w:tcW w:w="962" w:type="pct"/>
          </w:tcPr>
          <w:p w:rsidR="002228BD" w:rsidRPr="00DE2C90" w:rsidRDefault="002228BD" w:rsidP="00814629">
            <w:r w:rsidRPr="00DE2C90">
              <w:lastRenderedPageBreak/>
              <w:t>5. Atlikti asmenų ir transporto priemonių</w:t>
            </w:r>
            <w:r w:rsidR="008323E5" w:rsidRPr="00DE2C90">
              <w:t>,</w:t>
            </w:r>
            <w:r w:rsidRPr="00DE2C90">
              <w:t xml:space="preserve"> kertančių sieną patikrinimą, atsižvelgiant į esamą riziką ir rizikos profilius.</w:t>
            </w:r>
          </w:p>
        </w:tc>
        <w:tc>
          <w:tcPr>
            <w:tcW w:w="2726" w:type="pct"/>
          </w:tcPr>
          <w:p w:rsidR="002228BD" w:rsidRPr="00DE2C90" w:rsidRDefault="002228BD" w:rsidP="00814629">
            <w:r w:rsidRPr="00DE2C90">
              <w:rPr>
                <w:b/>
                <w:bCs/>
              </w:rPr>
              <w:t>5.1.Tema. Rizika ir profiliavimas.</w:t>
            </w:r>
          </w:p>
          <w:p w:rsidR="002228BD" w:rsidRPr="00DE2C90" w:rsidRDefault="002228BD" w:rsidP="00814629">
            <w:r w:rsidRPr="00DE2C90">
              <w:rPr>
                <w:i/>
                <w:iCs/>
              </w:rPr>
              <w:t>Užduotys:</w:t>
            </w:r>
          </w:p>
          <w:p w:rsidR="00DC01B9" w:rsidRPr="00DE2C90" w:rsidRDefault="00DC01B9" w:rsidP="00814629">
            <w:pPr>
              <w:pStyle w:val="prastasistinklapis"/>
              <w:spacing w:before="0" w:beforeAutospacing="0" w:after="0" w:afterAutospacing="0"/>
            </w:pPr>
            <w:r w:rsidRPr="00DE2C90">
              <w:t>5.1.1. papasakoti apie rizikos valdymą ir grėsmių nustatymą;</w:t>
            </w:r>
          </w:p>
          <w:p w:rsidR="00DC01B9" w:rsidRPr="00DE2C90" w:rsidRDefault="00DC01B9" w:rsidP="00814629">
            <w:pPr>
              <w:pStyle w:val="prastasistinklapis"/>
              <w:spacing w:before="0" w:beforeAutospacing="0" w:after="0" w:afterAutospacing="0"/>
            </w:pPr>
            <w:r w:rsidRPr="00DE2C90">
              <w:t>5.1.2. apibūdinti rizikos analizės duomenų srautus;</w:t>
            </w:r>
          </w:p>
          <w:p w:rsidR="00DC01B9" w:rsidRPr="00DE2C90" w:rsidRDefault="00DC01B9" w:rsidP="00814629">
            <w:pPr>
              <w:pStyle w:val="prastasistinklapis"/>
              <w:spacing w:before="0" w:beforeAutospacing="0" w:after="0" w:afterAutospacing="0"/>
            </w:pPr>
            <w:r w:rsidRPr="00DE2C90">
              <w:t>5.1.3. paaiškinti ir apibūdinti rizikos profilio sampratą;</w:t>
            </w:r>
          </w:p>
          <w:p w:rsidR="00DC01B9" w:rsidRPr="00DE2C90" w:rsidRDefault="00DC01B9" w:rsidP="00814629">
            <w:pPr>
              <w:pStyle w:val="prastasistinklapis"/>
              <w:spacing w:before="0" w:beforeAutospacing="0" w:after="0" w:afterAutospacing="0"/>
            </w:pPr>
            <w:r w:rsidRPr="00DE2C90">
              <w:t>5.1.4. atlikti pokalbį su asmeniu kertančiu sieną siekiant nustatyti grėsmės lygį;</w:t>
            </w:r>
          </w:p>
          <w:p w:rsidR="002228BD" w:rsidRPr="00DE2C90" w:rsidRDefault="00DC01B9" w:rsidP="00814629">
            <w:pPr>
              <w:pStyle w:val="prastasistinklapis"/>
              <w:spacing w:before="0" w:beforeAutospacing="0" w:after="0" w:afterAutospacing="0"/>
            </w:pPr>
            <w:r w:rsidRPr="00DE2C90">
              <w:t>5.1.5. įvertinti asmenų ir transporto priemonių riziką ir atlikti jų profiliavimą.</w:t>
            </w:r>
          </w:p>
        </w:tc>
        <w:tc>
          <w:tcPr>
            <w:tcW w:w="1312" w:type="pct"/>
          </w:tcPr>
          <w:p w:rsidR="009D3838" w:rsidRDefault="002228BD" w:rsidP="00814629">
            <w:r w:rsidRPr="00DE2C90">
              <w:t>Atli</w:t>
            </w:r>
            <w:r w:rsidR="00DC01B9" w:rsidRPr="00DE2C90">
              <w:t>e</w:t>
            </w:r>
            <w:r w:rsidRPr="00DE2C90">
              <w:t>ka asmenų ir transporto priem</w:t>
            </w:r>
            <w:r w:rsidR="00DC01B9" w:rsidRPr="00DE2C90">
              <w:t>onių</w:t>
            </w:r>
            <w:r w:rsidR="008323E5" w:rsidRPr="00DE2C90">
              <w:t>,</w:t>
            </w:r>
            <w:r w:rsidR="00DC01B9" w:rsidRPr="00DE2C90">
              <w:t xml:space="preserve"> kertančių sieną patikrinimą</w:t>
            </w:r>
            <w:r w:rsidRPr="00DE2C90">
              <w:t>, atsižvelgiant į esamą riziką ir rizikos profilius.</w:t>
            </w:r>
          </w:p>
          <w:p w:rsidR="002228BD" w:rsidRPr="00DE2C90" w:rsidRDefault="002228BD" w:rsidP="00814629">
            <w:r w:rsidRPr="00DE2C90">
              <w:rPr>
                <w:i/>
                <w:iCs/>
              </w:rPr>
              <w:t xml:space="preserve">5.1 temos mokymosi rezultato pasiekimų įvertinimo svoris galutinio įvertinimo metu </w:t>
            </w:r>
            <w:r w:rsidR="00626EF9" w:rsidRPr="00DE2C90">
              <w:rPr>
                <w:i/>
                <w:iCs/>
              </w:rPr>
              <w:t xml:space="preserve">- </w:t>
            </w:r>
            <w:r w:rsidRPr="00DE2C90">
              <w:rPr>
                <w:i/>
                <w:iCs/>
              </w:rPr>
              <w:t>10 proc.</w:t>
            </w:r>
          </w:p>
        </w:tc>
      </w:tr>
      <w:tr w:rsidR="002228BD" w:rsidRPr="00DE2C90" w:rsidTr="000808CA">
        <w:trPr>
          <w:trHeight w:val="57"/>
        </w:trPr>
        <w:tc>
          <w:tcPr>
            <w:tcW w:w="962" w:type="pct"/>
          </w:tcPr>
          <w:p w:rsidR="002228BD" w:rsidRPr="00DE2C90" w:rsidRDefault="002228BD" w:rsidP="00814629">
            <w:r w:rsidRPr="00DE2C90">
              <w:t>6. Užtikrinti pagrindines žmogaus teises, priimti prašym</w:t>
            </w:r>
            <w:r w:rsidR="008323E5" w:rsidRPr="00DE2C90">
              <w:t>us</w:t>
            </w:r>
            <w:r w:rsidRPr="00DE2C90">
              <w:t xml:space="preserve"> dėl pabėgėlio ar apsaugos suteikimo.</w:t>
            </w:r>
          </w:p>
        </w:tc>
        <w:tc>
          <w:tcPr>
            <w:tcW w:w="2726" w:type="pct"/>
          </w:tcPr>
          <w:p w:rsidR="002228BD" w:rsidRPr="00DE2C90" w:rsidRDefault="002228BD" w:rsidP="00814629">
            <w:r w:rsidRPr="00DE2C90">
              <w:rPr>
                <w:b/>
                <w:bCs/>
              </w:rPr>
              <w:t>6.1.Tema. Pagrindinės žmogaus teisės, jų apsauga ir prieglobsčio procedūra.</w:t>
            </w:r>
          </w:p>
          <w:p w:rsidR="002228BD" w:rsidRPr="00DE2C90" w:rsidRDefault="002228BD" w:rsidP="00814629">
            <w:pPr>
              <w:rPr>
                <w:i/>
              </w:rPr>
            </w:pPr>
            <w:r w:rsidRPr="00DE2C90">
              <w:rPr>
                <w:bCs/>
                <w:i/>
                <w:iCs/>
              </w:rPr>
              <w:t>Užduotys:</w:t>
            </w:r>
          </w:p>
          <w:p w:rsidR="00DC01B9" w:rsidRPr="00DE2C90" w:rsidRDefault="00DC01B9" w:rsidP="00814629">
            <w:pPr>
              <w:pStyle w:val="prastasistinklapis"/>
              <w:spacing w:before="0" w:beforeAutospacing="0" w:after="0" w:afterAutospacing="0"/>
            </w:pPr>
            <w:r w:rsidRPr="00DE2C90">
              <w:t>6.1.1. paaiškinti apie asmens sulaikymo pagrindus ir terminus bei alternatyviąsias sulaikymo priemones;</w:t>
            </w:r>
          </w:p>
          <w:p w:rsidR="00DC01B9" w:rsidRPr="00DE2C90" w:rsidRDefault="00DC01B9" w:rsidP="00814629">
            <w:pPr>
              <w:pStyle w:val="prastasistinklapis"/>
              <w:spacing w:before="0" w:beforeAutospacing="0" w:after="0" w:afterAutospacing="0"/>
            </w:pPr>
            <w:r w:rsidRPr="00DE2C90">
              <w:t>6.1.2. paaiškinti asmenų, kuriems atsisakyta suteikti prieglobstį, sulaikymui taikomus apribojimus;</w:t>
            </w:r>
          </w:p>
          <w:p w:rsidR="00DC01B9" w:rsidRPr="00DE2C90" w:rsidRDefault="00DC01B9" w:rsidP="00814629">
            <w:pPr>
              <w:pStyle w:val="prastasistinklapis"/>
              <w:spacing w:before="0" w:beforeAutospacing="0" w:after="0" w:afterAutospacing="0"/>
            </w:pPr>
            <w:r w:rsidRPr="00DE2C90">
              <w:t>6.1.3. užtikrinti pagrindines žmogaus teises;</w:t>
            </w:r>
          </w:p>
          <w:p w:rsidR="00DC01B9" w:rsidRPr="00DE2C90" w:rsidRDefault="00DC01B9" w:rsidP="00814629">
            <w:pPr>
              <w:pStyle w:val="prastasistinklapis"/>
              <w:spacing w:before="0" w:beforeAutospacing="0" w:after="0" w:afterAutospacing="0"/>
            </w:pPr>
            <w:r w:rsidRPr="00DE2C90">
              <w:t>6.1.4. užtikrinti vaikų apsaugos poreikius bei pagrindines teises;</w:t>
            </w:r>
          </w:p>
          <w:p w:rsidR="00DC01B9" w:rsidRPr="00DE2C90" w:rsidRDefault="00DC01B9" w:rsidP="00814629">
            <w:pPr>
              <w:pStyle w:val="prastasistinklapis"/>
              <w:spacing w:before="0" w:beforeAutospacing="0" w:after="0" w:afterAutospacing="0"/>
            </w:pPr>
            <w:r w:rsidRPr="00DE2C90">
              <w:t>6.1.5. identifikuoti galimas prekybos žmonėmis aukas, jas apklausti ir užtikrinti jų teises;</w:t>
            </w:r>
          </w:p>
          <w:p w:rsidR="00DC01B9" w:rsidRPr="00DE2C90" w:rsidRDefault="00DC01B9" w:rsidP="00814629">
            <w:pPr>
              <w:pStyle w:val="prastasistinklapis"/>
              <w:spacing w:before="0" w:beforeAutospacing="0" w:after="0" w:afterAutospacing="0"/>
            </w:pPr>
            <w:r w:rsidRPr="00DE2C90">
              <w:t>6.1.6. nustatyti žmogaus teisių pažeidimus bei nusikaltimus;</w:t>
            </w:r>
          </w:p>
          <w:p w:rsidR="00DC01B9" w:rsidRPr="00DE2C90" w:rsidRDefault="00DC01B9" w:rsidP="00814629">
            <w:pPr>
              <w:pStyle w:val="prastasistinklapis"/>
              <w:spacing w:before="0" w:beforeAutospacing="0" w:after="0" w:afterAutospacing="0"/>
            </w:pPr>
            <w:r w:rsidRPr="00DE2C90">
              <w:t>6.1.7. nustatyti ir užtikrinti prieglobsčio prašytojo teises;</w:t>
            </w:r>
          </w:p>
          <w:p w:rsidR="00DC01B9" w:rsidRPr="00DE2C90" w:rsidRDefault="00DC01B9" w:rsidP="00814629">
            <w:pPr>
              <w:pStyle w:val="prastasistinklapis"/>
              <w:spacing w:before="0" w:beforeAutospacing="0" w:after="0" w:afterAutospacing="0"/>
            </w:pPr>
            <w:r w:rsidRPr="00DE2C90">
              <w:t xml:space="preserve">6.1.8. atlikti </w:t>
            </w:r>
            <w:proofErr w:type="spellStart"/>
            <w:r w:rsidRPr="00DE2C90">
              <w:t>daktiloskopavimą</w:t>
            </w:r>
            <w:proofErr w:type="spellEnd"/>
            <w:r w:rsidRPr="00DE2C90">
              <w:t xml:space="preserve"> ir užpildyti EURODAC kortelę;</w:t>
            </w:r>
          </w:p>
          <w:p w:rsidR="002228BD" w:rsidRPr="00DE2C90" w:rsidRDefault="00DC01B9" w:rsidP="00814629">
            <w:pPr>
              <w:pStyle w:val="prastasistinklapis"/>
              <w:spacing w:before="0" w:beforeAutospacing="0" w:after="0" w:afterAutospacing="0"/>
            </w:pPr>
            <w:r w:rsidRPr="00DE2C90">
              <w:t>6.1.9. laikantis duomenų apsaugos reikalavimų, suformuoti prieglobsčio prašytojo bylą, užfiksuoti ir perduoti informaciją apie prieglobsčio prašytoją.</w:t>
            </w:r>
          </w:p>
        </w:tc>
        <w:tc>
          <w:tcPr>
            <w:tcW w:w="1312" w:type="pct"/>
          </w:tcPr>
          <w:p w:rsidR="002228BD" w:rsidRPr="00DE2C90" w:rsidRDefault="002228BD" w:rsidP="00814629">
            <w:r w:rsidRPr="00DE2C90">
              <w:t>Užtikrin</w:t>
            </w:r>
            <w:r w:rsidR="00DC01B9" w:rsidRPr="00DE2C90">
              <w:t>a pagrindines žmogaus teise</w:t>
            </w:r>
            <w:r w:rsidRPr="00DE2C90">
              <w:t>s, priima prašym</w:t>
            </w:r>
            <w:r w:rsidR="00DC01B9" w:rsidRPr="00DE2C90">
              <w:t>us</w:t>
            </w:r>
            <w:r w:rsidRPr="00DE2C90">
              <w:t xml:space="preserve"> dėl pabėgėlio ar apsaugos suteikimo.</w:t>
            </w:r>
          </w:p>
          <w:p w:rsidR="002228BD" w:rsidRPr="00DE2C90" w:rsidRDefault="00626EF9" w:rsidP="00814629">
            <w:r w:rsidRPr="00DE2C90">
              <w:rPr>
                <w:i/>
                <w:iCs/>
              </w:rPr>
              <w:t>6</w:t>
            </w:r>
            <w:r w:rsidR="002228BD" w:rsidRPr="00DE2C90">
              <w:rPr>
                <w:i/>
                <w:iCs/>
              </w:rPr>
              <w:t>.1 temos mokymosi rezultato pasiekimų įvertinimo svoris galutinio įvertinimo metu 10 proc.</w:t>
            </w:r>
          </w:p>
        </w:tc>
      </w:tr>
      <w:tr w:rsidR="002228BD" w:rsidRPr="00DE2C90" w:rsidTr="000808CA">
        <w:trPr>
          <w:trHeight w:val="57"/>
        </w:trPr>
        <w:tc>
          <w:tcPr>
            <w:tcW w:w="962" w:type="pct"/>
          </w:tcPr>
          <w:p w:rsidR="002228BD" w:rsidRPr="00DE2C90" w:rsidRDefault="002228BD" w:rsidP="00814629">
            <w:r w:rsidRPr="00DE2C90">
              <w:t>7. Atlikti asmenų, daiktų, prekių, krovinių ir transporto priemonių patikrinimus bei priimti sprendimus dėl leidimo vykti per valstybės sieną.</w:t>
            </w:r>
          </w:p>
        </w:tc>
        <w:tc>
          <w:tcPr>
            <w:tcW w:w="2726" w:type="pct"/>
          </w:tcPr>
          <w:p w:rsidR="002228BD" w:rsidRPr="00DE2C90" w:rsidRDefault="002228BD" w:rsidP="00814629">
            <w:pPr>
              <w:jc w:val="both"/>
            </w:pPr>
            <w:r w:rsidRPr="00DE2C90">
              <w:rPr>
                <w:b/>
                <w:bCs/>
              </w:rPr>
              <w:t>7.1. Tema. Asmenų patikrinimas kertant sieną.</w:t>
            </w:r>
          </w:p>
          <w:p w:rsidR="002228BD" w:rsidRPr="00DE2C90" w:rsidRDefault="002228BD" w:rsidP="00814629">
            <w:pPr>
              <w:jc w:val="both"/>
            </w:pPr>
            <w:r w:rsidRPr="00DE2C90">
              <w:rPr>
                <w:i/>
                <w:iCs/>
              </w:rPr>
              <w:t>Užduotys:</w:t>
            </w:r>
          </w:p>
          <w:p w:rsidR="00DC01B9" w:rsidRPr="00DE2C90" w:rsidRDefault="00DC01B9" w:rsidP="00814629">
            <w:pPr>
              <w:pStyle w:val="prastasistinklapis"/>
              <w:spacing w:before="0" w:beforeAutospacing="0" w:after="0" w:afterAutospacing="0"/>
            </w:pPr>
            <w:r w:rsidRPr="00DE2C90">
              <w:t>7.1.1. žinoti ES ir Šengeno erdvės vidinių ir išorinių sienų sampratą bei vykimą per jas;</w:t>
            </w:r>
          </w:p>
          <w:p w:rsidR="00DC01B9" w:rsidRPr="00DE2C90" w:rsidRDefault="00DC01B9" w:rsidP="00814629">
            <w:pPr>
              <w:pStyle w:val="prastasistinklapis"/>
              <w:spacing w:before="0" w:beforeAutospacing="0" w:after="0" w:afterAutospacing="0"/>
            </w:pPr>
            <w:r w:rsidRPr="00DE2C90">
              <w:t>7.1.2. išvardinti asmenis, kurie naudojasi laisvo judėjimo teise pagal Sąjungos teisę;</w:t>
            </w:r>
          </w:p>
          <w:p w:rsidR="00DC01B9" w:rsidRPr="00DE2C90" w:rsidRDefault="00DC01B9" w:rsidP="00814629">
            <w:pPr>
              <w:pStyle w:val="prastasistinklapis"/>
              <w:spacing w:before="0" w:beforeAutospacing="0" w:after="0" w:afterAutospacing="0"/>
            </w:pPr>
            <w:r w:rsidRPr="00DE2C90">
              <w:t>7.1.3. apibūdinti patikrinimo lygius, patikrinimų sušvelninimo sąlygas;</w:t>
            </w:r>
          </w:p>
          <w:p w:rsidR="00DC01B9" w:rsidRPr="00DE2C90" w:rsidRDefault="00DC01B9" w:rsidP="00814629">
            <w:pPr>
              <w:pStyle w:val="prastasistinklapis"/>
              <w:spacing w:before="0" w:beforeAutospacing="0" w:after="0" w:afterAutospacing="0"/>
            </w:pPr>
            <w:r w:rsidRPr="00DE2C90">
              <w:t>7.1.4. vadovautis teisės aktais, reglamentuojančiais patikrinimus kertant sieną;</w:t>
            </w:r>
          </w:p>
          <w:p w:rsidR="00DC01B9" w:rsidRPr="00DE2C90" w:rsidRDefault="00DC01B9" w:rsidP="00814629">
            <w:pPr>
              <w:pStyle w:val="prastasistinklapis"/>
              <w:spacing w:before="0" w:beforeAutospacing="0" w:after="0" w:afterAutospacing="0"/>
            </w:pPr>
            <w:r w:rsidRPr="00DE2C90">
              <w:t xml:space="preserve">7.1.5. atlikti tikrinimą, laikinai atnaujinus vidaus sienų </w:t>
            </w:r>
            <w:r w:rsidRPr="00DE2C90">
              <w:lastRenderedPageBreak/>
              <w:t>kontrolę;</w:t>
            </w:r>
          </w:p>
          <w:p w:rsidR="00DC01B9" w:rsidRPr="00DE2C90" w:rsidRDefault="00DC01B9" w:rsidP="00814629">
            <w:pPr>
              <w:pStyle w:val="prastasistinklapis"/>
              <w:spacing w:before="0" w:beforeAutospacing="0" w:after="0" w:afterAutospacing="0"/>
            </w:pPr>
            <w:r w:rsidRPr="00DE2C90">
              <w:t>7.1.6. atlikti išankstinį asmenų patikrinimą;</w:t>
            </w:r>
          </w:p>
          <w:p w:rsidR="00DC01B9" w:rsidRPr="00DE2C90" w:rsidRDefault="00DC01B9" w:rsidP="00814629">
            <w:pPr>
              <w:pStyle w:val="prastasistinklapis"/>
              <w:spacing w:before="0" w:beforeAutospacing="0" w:after="0" w:afterAutospacing="0"/>
            </w:pPr>
            <w:r w:rsidRPr="00DE2C90">
              <w:t>7.1.7. tinkamai naudoti datos spaudus;</w:t>
            </w:r>
          </w:p>
          <w:p w:rsidR="00DC01B9" w:rsidRPr="00DE2C90" w:rsidRDefault="00DC01B9" w:rsidP="00814629">
            <w:pPr>
              <w:pStyle w:val="prastasistinklapis"/>
              <w:spacing w:before="0" w:beforeAutospacing="0" w:after="0" w:afterAutospacing="0"/>
            </w:pPr>
            <w:r w:rsidRPr="00DE2C90">
              <w:t>7.1.8. tikrinti sienos kirtimo spaudus ir atpažinti klastotus.</w:t>
            </w:r>
          </w:p>
          <w:p w:rsidR="002228BD" w:rsidRPr="00DE2C90" w:rsidRDefault="002228BD" w:rsidP="00814629">
            <w:pPr>
              <w:jc w:val="both"/>
            </w:pPr>
            <w:r w:rsidRPr="00DE2C90">
              <w:rPr>
                <w:b/>
                <w:bCs/>
              </w:rPr>
              <w:t>7.2. Tema. Atvykimo ir išvykimo sąlygos kertant išorės sieną.</w:t>
            </w:r>
          </w:p>
          <w:p w:rsidR="002228BD" w:rsidRPr="00DE2C90" w:rsidRDefault="002228BD" w:rsidP="00814629">
            <w:r w:rsidRPr="00DE2C90">
              <w:rPr>
                <w:i/>
                <w:iCs/>
              </w:rPr>
              <w:t>Užduotys:</w:t>
            </w:r>
          </w:p>
          <w:p w:rsidR="00DC01B9" w:rsidRPr="00DE2C90" w:rsidRDefault="00DC01B9" w:rsidP="00814629">
            <w:pPr>
              <w:pStyle w:val="prastasistinklapis"/>
              <w:spacing w:before="0" w:beforeAutospacing="0" w:after="0" w:afterAutospacing="0"/>
            </w:pPr>
            <w:r w:rsidRPr="00DE2C90">
              <w:t>7.2.1. paaiškinti apie specialias nuostatas dėl tam tikrų kategorijų asmenų tikrinimo;</w:t>
            </w:r>
          </w:p>
          <w:p w:rsidR="00DC01B9" w:rsidRPr="00DE2C90" w:rsidRDefault="00DC01B9" w:rsidP="00814629">
            <w:pPr>
              <w:pStyle w:val="prastasistinklapis"/>
              <w:spacing w:before="0" w:beforeAutospacing="0" w:after="0" w:afterAutospacing="0"/>
            </w:pPr>
            <w:r w:rsidRPr="00DE2C90">
              <w:t>7.2.2. tikrinti atvykimo į šalį ir išvykimo iš jos sąlygas;</w:t>
            </w:r>
          </w:p>
          <w:p w:rsidR="00DC01B9" w:rsidRPr="00DE2C90" w:rsidRDefault="00DC01B9" w:rsidP="00814629">
            <w:pPr>
              <w:pStyle w:val="prastasistinklapis"/>
              <w:spacing w:before="0" w:beforeAutospacing="0" w:after="0" w:afterAutospacing="0"/>
            </w:pPr>
            <w:r w:rsidRPr="00DE2C90">
              <w:t>7.2.3. taikyti teisės aktus, reglamentuojančius vizų ir leidimų gyventi išdavimą, panaikinimą ar atšaukimą;</w:t>
            </w:r>
          </w:p>
          <w:p w:rsidR="00DC01B9" w:rsidRPr="00DE2C90" w:rsidRDefault="00DC01B9" w:rsidP="00814629">
            <w:pPr>
              <w:pStyle w:val="prastasistinklapis"/>
              <w:spacing w:before="0" w:beforeAutospacing="0" w:after="0" w:afterAutospacing="0"/>
            </w:pPr>
            <w:r w:rsidRPr="00DE2C90">
              <w:t>7.2.4. išduoti vizas, jas panaikinti ar atšaukti;</w:t>
            </w:r>
          </w:p>
          <w:p w:rsidR="00DC01B9" w:rsidRPr="00DE2C90" w:rsidRDefault="00DC01B9" w:rsidP="00814629">
            <w:pPr>
              <w:pStyle w:val="prastasistinklapis"/>
              <w:spacing w:before="0" w:beforeAutospacing="0" w:after="0" w:afterAutospacing="0"/>
            </w:pPr>
            <w:r w:rsidRPr="00DE2C90">
              <w:t>7.2.5. tinkamai žymėti asmens kelionės dokumentus;</w:t>
            </w:r>
          </w:p>
          <w:p w:rsidR="00DC01B9" w:rsidRPr="00DE2C90" w:rsidRDefault="00DC01B9" w:rsidP="00814629">
            <w:pPr>
              <w:pStyle w:val="prastasistinklapis"/>
              <w:spacing w:before="0" w:beforeAutospacing="0" w:after="0" w:afterAutospacing="0"/>
            </w:pPr>
            <w:r w:rsidRPr="00DE2C90">
              <w:t>7.2.6. nustatyti spaudo suklastojimą, surašyti procesinius dokumentus.</w:t>
            </w:r>
          </w:p>
          <w:p w:rsidR="002228BD" w:rsidRPr="00DE2C90" w:rsidRDefault="002228BD" w:rsidP="00814629">
            <w:pPr>
              <w:rPr>
                <w:b/>
                <w:bCs/>
              </w:rPr>
            </w:pPr>
            <w:r w:rsidRPr="00DE2C90">
              <w:rPr>
                <w:b/>
                <w:bCs/>
              </w:rPr>
              <w:t>7.3. Tema. Atsisakymas leisti atvykti. Asmenų grąžinimas, įpareigojimas išvykti ir išsiuntimas iš šalies.</w:t>
            </w:r>
          </w:p>
          <w:p w:rsidR="002228BD" w:rsidRPr="00DE2C90" w:rsidRDefault="002228BD" w:rsidP="00814629">
            <w:r w:rsidRPr="00DE2C90">
              <w:rPr>
                <w:bCs/>
                <w:i/>
                <w:iCs/>
              </w:rPr>
              <w:t>Užduotys:</w:t>
            </w:r>
          </w:p>
          <w:p w:rsidR="00DC01B9" w:rsidRPr="00DE2C90" w:rsidRDefault="00DC01B9" w:rsidP="00814629">
            <w:pPr>
              <w:pStyle w:val="prastasistinklapis"/>
              <w:spacing w:before="0" w:beforeAutospacing="0" w:after="0" w:afterAutospacing="0"/>
            </w:pPr>
            <w:r w:rsidRPr="00DE2C90">
              <w:t>7.3.1. paaiškinti sprendimų dėl atsisakymo leisti atvykti, grąžinimo, įpareigojimo išvykti ir išsiuntimo iš šalies procedūras;</w:t>
            </w:r>
          </w:p>
          <w:p w:rsidR="00DC01B9" w:rsidRPr="00DE2C90" w:rsidRDefault="00DC01B9" w:rsidP="00814629">
            <w:pPr>
              <w:pStyle w:val="prastasistinklapis"/>
              <w:spacing w:before="0" w:beforeAutospacing="0" w:after="0" w:afterAutospacing="0"/>
            </w:pPr>
            <w:r w:rsidRPr="00DE2C90">
              <w:t>7.3.2. surašyti sprendimus dėl atsisakymo leisti atvykti, asmens grąžinimo, įpareigojimo išvykti ar išsiuntimo iš šalies;</w:t>
            </w:r>
          </w:p>
          <w:p w:rsidR="00DC01B9" w:rsidRPr="00DE2C90" w:rsidRDefault="00DC01B9" w:rsidP="00814629">
            <w:pPr>
              <w:pStyle w:val="prastasistinklapis"/>
              <w:spacing w:before="0" w:beforeAutospacing="0" w:after="0" w:afterAutospacing="0"/>
            </w:pPr>
            <w:r w:rsidRPr="00DE2C90">
              <w:t>7.3.</w:t>
            </w:r>
            <w:r w:rsidR="000808CA">
              <w:t>3</w:t>
            </w:r>
            <w:r w:rsidRPr="00DE2C90">
              <w:t>. taikyti atsakomybę už užsieniečių atvykimo į</w:t>
            </w:r>
            <w:r w:rsidRPr="00DE2C90">
              <w:rPr>
                <w:b/>
                <w:bCs/>
              </w:rPr>
              <w:t xml:space="preserve"> </w:t>
            </w:r>
            <w:r w:rsidRPr="00DE2C90">
              <w:t>LR, buvimo ar gyvenimo joje, vykimo per ją tranzitu ar išvykimo iš jos tvarkos pažeidimus;</w:t>
            </w:r>
          </w:p>
          <w:p w:rsidR="00DC01B9" w:rsidRPr="00DE2C90" w:rsidRDefault="00DC01B9" w:rsidP="00814629">
            <w:pPr>
              <w:pStyle w:val="prastasistinklapis"/>
              <w:spacing w:before="0" w:beforeAutospacing="0" w:after="0" w:afterAutospacing="0"/>
            </w:pPr>
            <w:r w:rsidRPr="00DE2C90">
              <w:t>7.3.</w:t>
            </w:r>
            <w:r w:rsidR="000808CA">
              <w:t>4</w:t>
            </w:r>
            <w:r w:rsidRPr="00DE2C90">
              <w:t>. taikyti atsakomybę už gyvenamojo ploto suteikimą užsieniečiams, neturintiems paso ar jį atitinkančio kito kelionės dokumento, teisę būti ar gyventi LR patvirtinančio dokumento.</w:t>
            </w:r>
          </w:p>
          <w:p w:rsidR="002228BD" w:rsidRPr="00DE2C90" w:rsidRDefault="002228BD" w:rsidP="00814629">
            <w:pPr>
              <w:rPr>
                <w:b/>
                <w:bCs/>
              </w:rPr>
            </w:pPr>
            <w:r w:rsidRPr="00DE2C90">
              <w:rPr>
                <w:b/>
                <w:bCs/>
              </w:rPr>
              <w:t>7.4. Tema. Sprendimų dėl leidimo vykti per valstybės sieną priėmimas.</w:t>
            </w:r>
          </w:p>
          <w:p w:rsidR="002228BD" w:rsidRPr="00DE2C90" w:rsidRDefault="002228BD" w:rsidP="00814629">
            <w:r w:rsidRPr="00DE2C90">
              <w:rPr>
                <w:i/>
                <w:iCs/>
              </w:rPr>
              <w:t>Užduotys:</w:t>
            </w:r>
          </w:p>
          <w:p w:rsidR="00DC01B9" w:rsidRPr="00DE2C90" w:rsidRDefault="00DC01B9" w:rsidP="00814629">
            <w:pPr>
              <w:pStyle w:val="prastasistinklapis"/>
              <w:spacing w:before="0" w:beforeAutospacing="0" w:after="0" w:afterAutospacing="0"/>
            </w:pPr>
            <w:r w:rsidRPr="00DE2C90">
              <w:t xml:space="preserve">7.4.1. vykdyti pasienio tikrinimo </w:t>
            </w:r>
            <w:proofErr w:type="spellStart"/>
            <w:r w:rsidRPr="00DE2C90">
              <w:t>tikrinimo</w:t>
            </w:r>
            <w:proofErr w:type="spellEnd"/>
            <w:r w:rsidRPr="00DE2C90">
              <w:t xml:space="preserve"> užduotis;</w:t>
            </w:r>
          </w:p>
          <w:p w:rsidR="00DC01B9" w:rsidRPr="00DE2C90" w:rsidRDefault="00DC01B9" w:rsidP="00814629">
            <w:pPr>
              <w:pStyle w:val="prastasistinklapis"/>
              <w:spacing w:before="0" w:beforeAutospacing="0" w:after="0" w:afterAutospacing="0"/>
            </w:pPr>
            <w:r w:rsidRPr="00DE2C90">
              <w:t>7.4.2. profiliuoti asmenis, prekes, krovinius ir transporto priemones;</w:t>
            </w:r>
          </w:p>
          <w:p w:rsidR="00DC01B9" w:rsidRPr="00DE2C90" w:rsidRDefault="00DC01B9" w:rsidP="00814629">
            <w:pPr>
              <w:pStyle w:val="prastasistinklapis"/>
              <w:spacing w:before="0" w:beforeAutospacing="0" w:after="0" w:afterAutospacing="0"/>
            </w:pPr>
            <w:r w:rsidRPr="00DE2C90">
              <w:t>7.4.3. identifikuoti pavojingus krovinius ir juos saugiai patikrinti;</w:t>
            </w:r>
          </w:p>
          <w:p w:rsidR="00DC01B9" w:rsidRPr="00DE2C90" w:rsidRDefault="00DC01B9" w:rsidP="00814629">
            <w:pPr>
              <w:pStyle w:val="prastasistinklapis"/>
              <w:spacing w:before="0" w:beforeAutospacing="0" w:after="0" w:afterAutospacing="0"/>
            </w:pPr>
            <w:r w:rsidRPr="00DE2C90">
              <w:t>7.4.4. patikrinti leistinas prekių, daiktų normas ir kiekius;</w:t>
            </w:r>
          </w:p>
          <w:p w:rsidR="00DC01B9" w:rsidRPr="00DE2C90" w:rsidRDefault="00DC01B9" w:rsidP="00814629">
            <w:pPr>
              <w:pStyle w:val="prastasistinklapis"/>
              <w:spacing w:before="0" w:beforeAutospacing="0" w:after="0" w:afterAutospacing="0"/>
            </w:pPr>
            <w:r w:rsidRPr="00DE2C90">
              <w:t>7.4.5. saugiai naudoti dokumentų, transporto priemonių ir eismo reguliavimo įrangą;</w:t>
            </w:r>
          </w:p>
          <w:p w:rsidR="00DC01B9" w:rsidRPr="00DE2C90" w:rsidRDefault="00DC01B9" w:rsidP="00814629">
            <w:pPr>
              <w:pStyle w:val="prastasistinklapis"/>
              <w:spacing w:before="0" w:beforeAutospacing="0" w:after="0" w:afterAutospacing="0"/>
            </w:pPr>
            <w:r w:rsidRPr="00DE2C90">
              <w:t>7.4.6. tikrinti asmenų, krovinių, transporto priemonių dokumentus ir aptikti klastotes;</w:t>
            </w:r>
          </w:p>
          <w:p w:rsidR="00DC01B9" w:rsidRPr="00DE2C90" w:rsidRDefault="00DC01B9" w:rsidP="00814629">
            <w:pPr>
              <w:pStyle w:val="prastasistinklapis"/>
              <w:spacing w:before="0" w:beforeAutospacing="0" w:after="0" w:afterAutospacing="0"/>
            </w:pPr>
            <w:r w:rsidRPr="00DE2C90">
              <w:t>7.4.7. identifikuoti asmenis ir transporto priemones;</w:t>
            </w:r>
          </w:p>
          <w:p w:rsidR="00DC01B9" w:rsidRPr="00DE2C90" w:rsidRDefault="00DC01B9" w:rsidP="00814629">
            <w:pPr>
              <w:pStyle w:val="prastasistinklapis"/>
              <w:spacing w:before="0" w:beforeAutospacing="0" w:after="0" w:afterAutospacing="0"/>
            </w:pPr>
            <w:r w:rsidRPr="00DE2C90">
              <w:t>7.4.8. pasirinkti tikrinimo lygį ir patikrinti atvykimo į LR ir išvykimo iš LR sąlygas;</w:t>
            </w:r>
          </w:p>
          <w:p w:rsidR="00DC01B9" w:rsidRPr="00DE2C90" w:rsidRDefault="00DC01B9" w:rsidP="00814629">
            <w:pPr>
              <w:pStyle w:val="prastasistinklapis"/>
              <w:spacing w:before="0" w:beforeAutospacing="0" w:after="0" w:afterAutospacing="0"/>
            </w:pPr>
            <w:r w:rsidRPr="00DE2C90">
              <w:t>7.4.9. pildyti tarnybinę dokumentaciją, surašyti procesinius dokumentus;</w:t>
            </w:r>
          </w:p>
          <w:p w:rsidR="00DC01B9" w:rsidRPr="00DE2C90" w:rsidRDefault="00DC01B9" w:rsidP="00814629">
            <w:pPr>
              <w:pStyle w:val="prastasistinklapis"/>
              <w:spacing w:before="0" w:beforeAutospacing="0" w:after="0" w:afterAutospacing="0"/>
            </w:pPr>
            <w:r w:rsidRPr="00DE2C90">
              <w:t xml:space="preserve">7.4.10. laikantis duomenų apsaugos reikalavimų, dirbti </w:t>
            </w:r>
            <w:r w:rsidRPr="00DE2C90">
              <w:lastRenderedPageBreak/>
              <w:t>su duomenų bazėmis, registrais ir sistemomis;</w:t>
            </w:r>
          </w:p>
          <w:p w:rsidR="002228BD" w:rsidRPr="00DE2C90" w:rsidRDefault="00DC01B9" w:rsidP="00814629">
            <w:pPr>
              <w:pStyle w:val="prastasistinklapis"/>
              <w:spacing w:before="0" w:beforeAutospacing="0" w:after="0" w:afterAutospacing="0"/>
            </w:pPr>
            <w:r w:rsidRPr="00DE2C90">
              <w:t>7.4.11. priimti sprendimus dėl leidimo vykti per valstybės sieną.</w:t>
            </w:r>
          </w:p>
        </w:tc>
        <w:tc>
          <w:tcPr>
            <w:tcW w:w="1312" w:type="pct"/>
          </w:tcPr>
          <w:p w:rsidR="002228BD" w:rsidRPr="00DE2C90" w:rsidRDefault="002228BD" w:rsidP="00814629">
            <w:r w:rsidRPr="00DE2C90">
              <w:lastRenderedPageBreak/>
              <w:t>Atli</w:t>
            </w:r>
            <w:r w:rsidR="00DC01B9" w:rsidRPr="00DE2C90">
              <w:t>e</w:t>
            </w:r>
            <w:r w:rsidRPr="00DE2C90">
              <w:t>k</w:t>
            </w:r>
            <w:r w:rsidR="00DC01B9" w:rsidRPr="00DE2C90">
              <w:t>a</w:t>
            </w:r>
            <w:r w:rsidRPr="00DE2C90">
              <w:t xml:space="preserve"> asmenų, daiktų, prekių, krovinių ir transporto priemonių patikrinim</w:t>
            </w:r>
            <w:r w:rsidR="00DC01B9" w:rsidRPr="00DE2C90">
              <w:t>us</w:t>
            </w:r>
            <w:r w:rsidRPr="00DE2C90">
              <w:t xml:space="preserve"> bei priim</w:t>
            </w:r>
            <w:r w:rsidR="00DC01B9" w:rsidRPr="00DE2C90">
              <w:t>a</w:t>
            </w:r>
            <w:r w:rsidRPr="00DE2C90">
              <w:t xml:space="preserve"> sprendim</w:t>
            </w:r>
            <w:r w:rsidR="00DC01B9" w:rsidRPr="00DE2C90">
              <w:t>us</w:t>
            </w:r>
            <w:r w:rsidRPr="00DE2C90">
              <w:t xml:space="preserve"> dėl leidimo vykti per valstybės sieną.</w:t>
            </w:r>
          </w:p>
          <w:p w:rsidR="002228BD" w:rsidRPr="00DE2C90" w:rsidRDefault="00626EF9" w:rsidP="00814629">
            <w:r w:rsidRPr="00DE2C90">
              <w:rPr>
                <w:i/>
                <w:iCs/>
              </w:rPr>
              <w:t>7</w:t>
            </w:r>
            <w:r w:rsidR="002228BD" w:rsidRPr="00DE2C90">
              <w:rPr>
                <w:i/>
                <w:iCs/>
              </w:rPr>
              <w:t>.1</w:t>
            </w:r>
            <w:r w:rsidRPr="00DE2C90">
              <w:rPr>
                <w:i/>
                <w:iCs/>
              </w:rPr>
              <w:t>. –</w:t>
            </w:r>
            <w:r w:rsidR="002228BD" w:rsidRPr="00DE2C90">
              <w:rPr>
                <w:i/>
                <w:iCs/>
              </w:rPr>
              <w:t xml:space="preserve"> </w:t>
            </w:r>
            <w:r w:rsidRPr="00DE2C90">
              <w:rPr>
                <w:i/>
                <w:iCs/>
              </w:rPr>
              <w:t>7.4.</w:t>
            </w:r>
            <w:r w:rsidR="002228BD" w:rsidRPr="00DE2C90">
              <w:rPr>
                <w:i/>
                <w:iCs/>
              </w:rPr>
              <w:t xml:space="preserve">temos mokymosi rezultato pasiekimų įvertinimo svoris galutinio įvertinimo metu </w:t>
            </w:r>
            <w:r w:rsidRPr="00DE2C90">
              <w:rPr>
                <w:i/>
                <w:iCs/>
              </w:rPr>
              <w:t xml:space="preserve">- </w:t>
            </w:r>
            <w:r w:rsidR="002228BD" w:rsidRPr="00DE2C90">
              <w:rPr>
                <w:i/>
                <w:iCs/>
              </w:rPr>
              <w:t xml:space="preserve">40 </w:t>
            </w:r>
            <w:r w:rsidR="002228BD" w:rsidRPr="00DE2C90">
              <w:rPr>
                <w:i/>
                <w:iCs/>
              </w:rPr>
              <w:lastRenderedPageBreak/>
              <w:t>proc.</w:t>
            </w:r>
          </w:p>
        </w:tc>
      </w:tr>
      <w:tr w:rsidR="004C2C1B" w:rsidRPr="00DE2C90" w:rsidTr="000808CA">
        <w:trPr>
          <w:trHeight w:val="57"/>
        </w:trPr>
        <w:tc>
          <w:tcPr>
            <w:tcW w:w="962" w:type="pct"/>
          </w:tcPr>
          <w:p w:rsidR="004C2C1B" w:rsidRPr="00DE2C90" w:rsidRDefault="004C2C1B" w:rsidP="00814629">
            <w:pPr>
              <w:jc w:val="both"/>
            </w:pPr>
            <w:r w:rsidRPr="00DE2C90">
              <w:lastRenderedPageBreak/>
              <w:t>Rekomenduojami mokymo/si metodai</w:t>
            </w:r>
          </w:p>
        </w:tc>
        <w:tc>
          <w:tcPr>
            <w:tcW w:w="4038" w:type="pct"/>
            <w:gridSpan w:val="2"/>
          </w:tcPr>
          <w:p w:rsidR="004C2C1B" w:rsidRPr="00DE2C90" w:rsidRDefault="004C2C1B" w:rsidP="00814629">
            <w:r w:rsidRPr="00DE2C90">
              <w:t>Paskaita,</w:t>
            </w:r>
            <w:r w:rsidRPr="00DE2C90">
              <w:rPr>
                <w:rFonts w:eastAsia="Calibri"/>
              </w:rPr>
              <w:t xml:space="preserve"> integruota paskaita,</w:t>
            </w:r>
            <w:r w:rsidRPr="00DE2C90">
              <w:t xml:space="preserve"> praktiniai užsiėmimai, video, demonstravimas, pristatymas, pavyzdžių nagrinėjimas ir analizė, diskusija, debatai, seminaras, pranešimas, imituojama situacija, praktinės užduotys, problemos sprendimas, teorinis ir praktinis testas, individualus ir grupinis darbas, </w:t>
            </w:r>
            <w:proofErr w:type="spellStart"/>
            <w:r w:rsidRPr="00DE2C90">
              <w:t>saviruoša</w:t>
            </w:r>
            <w:proofErr w:type="spellEnd"/>
            <w:r w:rsidRPr="00DE2C90">
              <w:t xml:space="preserve"> ir savikontrolė, internetas.</w:t>
            </w:r>
          </w:p>
        </w:tc>
      </w:tr>
      <w:tr w:rsidR="004C2C1B" w:rsidRPr="00DE2C90" w:rsidTr="000808CA">
        <w:trPr>
          <w:trHeight w:val="57"/>
        </w:trPr>
        <w:tc>
          <w:tcPr>
            <w:tcW w:w="962" w:type="pct"/>
            <w:vMerge w:val="restart"/>
          </w:tcPr>
          <w:p w:rsidR="004C2C1B" w:rsidRPr="00DE2C90" w:rsidRDefault="004C2C1B" w:rsidP="00814629">
            <w:pPr>
              <w:jc w:val="both"/>
            </w:pPr>
            <w:r w:rsidRPr="00DE2C90">
              <w:t>Materialieji ištekliai</w:t>
            </w:r>
          </w:p>
        </w:tc>
        <w:tc>
          <w:tcPr>
            <w:tcW w:w="4038" w:type="pct"/>
            <w:gridSpan w:val="2"/>
          </w:tcPr>
          <w:p w:rsidR="004C2C1B" w:rsidRPr="00DE2C90" w:rsidRDefault="004C2C1B" w:rsidP="00814629">
            <w:pPr>
              <w:rPr>
                <w:rFonts w:eastAsia="Calibri"/>
                <w:b/>
              </w:rPr>
            </w:pPr>
            <w:r w:rsidRPr="00DE2C90">
              <w:rPr>
                <w:rFonts w:eastAsia="Calibri"/>
                <w:b/>
              </w:rPr>
              <w:t>Mokymo/si medžiaga:</w:t>
            </w:r>
          </w:p>
          <w:p w:rsidR="004C2C1B" w:rsidRPr="00DE2C90" w:rsidRDefault="004C2C1B" w:rsidP="00814629">
            <w:pPr>
              <w:pStyle w:val="Default"/>
              <w:rPr>
                <w:color w:val="auto"/>
              </w:rPr>
            </w:pPr>
            <w:r w:rsidRPr="00DE2C90">
              <w:rPr>
                <w:color w:val="auto"/>
              </w:rPr>
              <w:t>Pasieniečio rengimo standartas.</w:t>
            </w:r>
          </w:p>
          <w:p w:rsidR="004C2C1B" w:rsidRPr="00DE2C90" w:rsidRDefault="004C2C1B" w:rsidP="00814629">
            <w:pPr>
              <w:pStyle w:val="Default"/>
              <w:rPr>
                <w:color w:val="auto"/>
              </w:rPr>
            </w:pPr>
            <w:r w:rsidRPr="00DE2C90">
              <w:rPr>
                <w:color w:val="auto"/>
              </w:rPr>
              <w:t>Pasieniečio modulinės profesinio mokymo programos aprašas.</w:t>
            </w:r>
          </w:p>
          <w:p w:rsidR="004C2C1B" w:rsidRPr="00DE2C90" w:rsidRDefault="004C2C1B" w:rsidP="00814629">
            <w:pPr>
              <w:rPr>
                <w:rFonts w:eastAsia="Calibri"/>
              </w:rPr>
            </w:pPr>
            <w:r w:rsidRPr="00DE2C90">
              <w:rPr>
                <w:rFonts w:eastAsia="Calibri"/>
              </w:rPr>
              <w:t>ES pasieniečio pirminio profesinio rengimo bendroji mokymo programa.</w:t>
            </w:r>
          </w:p>
          <w:p w:rsidR="004C2C1B" w:rsidRPr="00DE2C90" w:rsidRDefault="004C2C1B" w:rsidP="00814629">
            <w:pPr>
              <w:rPr>
                <w:lang w:val="pt-BR"/>
              </w:rPr>
            </w:pPr>
            <w:r w:rsidRPr="00DE2C90">
              <w:rPr>
                <w:rFonts w:eastAsia="Calibri"/>
              </w:rPr>
              <w:t>Testai ir praktinės užduotys gebėjimams vertinti.</w:t>
            </w:r>
            <w:r w:rsidRPr="00DE2C90">
              <w:rPr>
                <w:lang w:val="pt-BR"/>
              </w:rPr>
              <w:t xml:space="preserve"> </w:t>
            </w:r>
          </w:p>
        </w:tc>
      </w:tr>
      <w:tr w:rsidR="004C2C1B" w:rsidRPr="00DE2C90" w:rsidTr="000808CA">
        <w:trPr>
          <w:trHeight w:val="57"/>
        </w:trPr>
        <w:tc>
          <w:tcPr>
            <w:tcW w:w="962" w:type="pct"/>
            <w:vMerge/>
          </w:tcPr>
          <w:p w:rsidR="004C2C1B" w:rsidRPr="00DE2C90" w:rsidRDefault="004C2C1B" w:rsidP="00814629">
            <w:pPr>
              <w:jc w:val="both"/>
              <w:rPr>
                <w:lang w:val="pt-BR"/>
              </w:rPr>
            </w:pPr>
          </w:p>
        </w:tc>
        <w:tc>
          <w:tcPr>
            <w:tcW w:w="4038" w:type="pct"/>
            <w:gridSpan w:val="2"/>
          </w:tcPr>
          <w:p w:rsidR="004C2C1B" w:rsidRPr="00DE2C90" w:rsidRDefault="004C2C1B" w:rsidP="00814629">
            <w:pPr>
              <w:rPr>
                <w:b/>
                <w:bCs/>
              </w:rPr>
            </w:pPr>
            <w:r w:rsidRPr="00DE2C90">
              <w:rPr>
                <w:b/>
                <w:bCs/>
              </w:rPr>
              <w:t>Mokymo/si priemonės:</w:t>
            </w:r>
          </w:p>
          <w:p w:rsidR="009D3838" w:rsidRDefault="00DC01B9" w:rsidP="00814629">
            <w:pPr>
              <w:pStyle w:val="prastasistinklapis"/>
              <w:spacing w:before="0" w:beforeAutospacing="0" w:after="0" w:afterAutospacing="0"/>
              <w:jc w:val="both"/>
            </w:pPr>
            <w:r w:rsidRPr="00DE2C90">
              <w:t xml:space="preserve">techninės priemonės mokymui iliustruoti, vizualizuoti. Dokumentų tikrinimo ir tyrimo įranga. </w:t>
            </w:r>
            <w:r w:rsidR="004A6815" w:rsidRPr="00DE2C90">
              <w:t xml:space="preserve">Transporto priemonių tikrinimo įranga. </w:t>
            </w:r>
            <w:r w:rsidRPr="00DE2C90">
              <w:t>Įvairių valstybių asmens kelionės dokumentai, leidimai gyventi, vizos, transporto priemonių registracijos dokumentai, draudimai, kelionės leidimai ir t.t.</w:t>
            </w:r>
          </w:p>
          <w:p w:rsidR="00DC01B9" w:rsidRPr="00DE2C90" w:rsidRDefault="00DC01B9" w:rsidP="00814629">
            <w:pPr>
              <w:pStyle w:val="prastasistinklapis"/>
              <w:spacing w:before="0" w:beforeAutospacing="0" w:after="0" w:afterAutospacing="0"/>
              <w:jc w:val="both"/>
            </w:pPr>
            <w:r w:rsidRPr="00DE2C90">
              <w:t>Autentiškų ir klastotų dokumentų katalogai ir aprašai.</w:t>
            </w:r>
          </w:p>
          <w:p w:rsidR="00DC01B9" w:rsidRPr="00DE2C90" w:rsidRDefault="00DC01B9" w:rsidP="00814629">
            <w:pPr>
              <w:pStyle w:val="prastasistinklapis"/>
              <w:spacing w:before="0" w:beforeAutospacing="0" w:after="0" w:afterAutospacing="0"/>
            </w:pPr>
            <w:r w:rsidRPr="00DE2C90">
              <w:t xml:space="preserve">Prieiga prie duomenų bazių (pvz., </w:t>
            </w:r>
            <w:proofErr w:type="spellStart"/>
            <w:r w:rsidRPr="00DE2C90">
              <w:t>iFado</w:t>
            </w:r>
            <w:proofErr w:type="spellEnd"/>
            <w:r w:rsidRPr="00DE2C90">
              <w:t>, Prado ) ir internetinių puslapių apie teisės aktus, transporto priemones ir dokumentus.</w:t>
            </w:r>
          </w:p>
          <w:p w:rsidR="00DC01B9" w:rsidRPr="00DE2C90" w:rsidRDefault="00DC01B9" w:rsidP="00814629">
            <w:pPr>
              <w:pStyle w:val="prastasistinklapis"/>
              <w:spacing w:before="0" w:beforeAutospacing="0" w:after="0" w:afterAutospacing="0"/>
              <w:jc w:val="both"/>
            </w:pPr>
            <w:r w:rsidRPr="00DE2C90">
              <w:t>Kriminalistikos, dokumentų patikros ir transporto priemonių vadovėliai, žodynai ir pratybų sąsiuviniai.</w:t>
            </w:r>
          </w:p>
          <w:p w:rsidR="00DC01B9" w:rsidRPr="00DE2C90" w:rsidRDefault="00DC01B9" w:rsidP="00814629">
            <w:pPr>
              <w:pStyle w:val="prastasistinklapis"/>
              <w:spacing w:before="0" w:beforeAutospacing="0" w:after="0" w:afterAutospacing="0"/>
            </w:pPr>
            <w:r w:rsidRPr="00DE2C90">
              <w:t>„</w:t>
            </w:r>
            <w:proofErr w:type="spellStart"/>
            <w:r w:rsidRPr="00DE2C90">
              <w:t>Frontex</w:t>
            </w:r>
            <w:proofErr w:type="spellEnd"/>
            <w:r w:rsidRPr="00DE2C90">
              <w:t xml:space="preserve"> dokumentų klastočių mokymo pagrindai ir terminologijos anglų kalba suderinimas” programa.</w:t>
            </w:r>
          </w:p>
          <w:p w:rsidR="009D3838" w:rsidRDefault="00DC01B9" w:rsidP="00814629">
            <w:pPr>
              <w:pStyle w:val="prastasistinklapis"/>
              <w:spacing w:before="0" w:beforeAutospacing="0" w:after="0" w:afterAutospacing="0"/>
            </w:pPr>
            <w:r w:rsidRPr="00DE2C90">
              <w:t>Sienos kirtimo ir kiti VSAT naudojami spaudai.</w:t>
            </w:r>
          </w:p>
          <w:p w:rsidR="004C2C1B" w:rsidRPr="00DE2C90" w:rsidRDefault="00DC01B9" w:rsidP="00814629">
            <w:pPr>
              <w:pStyle w:val="prastasistinklapis"/>
              <w:spacing w:before="0" w:beforeAutospacing="0" w:after="0" w:afterAutospacing="0"/>
              <w:rPr>
                <w:rFonts w:eastAsia="Calibri"/>
              </w:rPr>
            </w:pPr>
            <w:r w:rsidRPr="00DE2C90">
              <w:t>Vaizdo stebėjimo, eismo kontrolės, jonizuojančios spinduliuotės ir transporto priemonių tikrinimo įranga.</w:t>
            </w:r>
          </w:p>
        </w:tc>
      </w:tr>
      <w:tr w:rsidR="004C2C1B" w:rsidRPr="00DE2C90" w:rsidTr="000808CA">
        <w:trPr>
          <w:trHeight w:val="57"/>
        </w:trPr>
        <w:tc>
          <w:tcPr>
            <w:tcW w:w="962" w:type="pct"/>
            <w:vMerge/>
          </w:tcPr>
          <w:p w:rsidR="004C2C1B" w:rsidRPr="00DE2C90" w:rsidRDefault="004C2C1B" w:rsidP="00814629">
            <w:pPr>
              <w:jc w:val="both"/>
            </w:pPr>
          </w:p>
        </w:tc>
        <w:tc>
          <w:tcPr>
            <w:tcW w:w="4038" w:type="pct"/>
            <w:gridSpan w:val="2"/>
          </w:tcPr>
          <w:p w:rsidR="004C2C1B" w:rsidRPr="00DE2C90" w:rsidRDefault="004C2C1B" w:rsidP="00814629">
            <w:pPr>
              <w:rPr>
                <w:b/>
                <w:bCs/>
              </w:rPr>
            </w:pPr>
            <w:r w:rsidRPr="00DE2C90">
              <w:rPr>
                <w:b/>
                <w:bCs/>
              </w:rPr>
              <w:t>Kiti ištekliai:</w:t>
            </w:r>
          </w:p>
          <w:p w:rsidR="004C2C1B" w:rsidRPr="00DE2C90" w:rsidRDefault="00DC01B9" w:rsidP="00814629">
            <w:pPr>
              <w:pStyle w:val="prastasistinklapis"/>
              <w:spacing w:before="0" w:beforeAutospacing="0" w:after="0" w:afterAutospacing="0"/>
              <w:jc w:val="both"/>
            </w:pPr>
            <w:r w:rsidRPr="00DE2C90">
              <w:t>Dokumentų patikros klasė, informacinių technologijų klasė, teorinio mokymo klasė,</w:t>
            </w:r>
            <w:r w:rsidR="004A6815" w:rsidRPr="00DE2C90">
              <w:t xml:space="preserve"> garažas, m</w:t>
            </w:r>
            <w:r w:rsidRPr="00DE2C90">
              <w:t>okomasis pasienio kontrolės punktas.</w:t>
            </w:r>
          </w:p>
        </w:tc>
      </w:tr>
      <w:tr w:rsidR="004C2C1B" w:rsidRPr="00DE2C90" w:rsidTr="000808CA">
        <w:trPr>
          <w:trHeight w:val="57"/>
        </w:trPr>
        <w:tc>
          <w:tcPr>
            <w:tcW w:w="962" w:type="pct"/>
          </w:tcPr>
          <w:p w:rsidR="004C2C1B" w:rsidRPr="00DE2C90" w:rsidRDefault="004C2C1B" w:rsidP="00814629">
            <w:pPr>
              <w:jc w:val="both"/>
            </w:pPr>
            <w:r w:rsidRPr="00DE2C90">
              <w:t>Mokytojų kvalifikacija</w:t>
            </w:r>
          </w:p>
        </w:tc>
        <w:tc>
          <w:tcPr>
            <w:tcW w:w="4038" w:type="pct"/>
            <w:gridSpan w:val="2"/>
          </w:tcPr>
          <w:p w:rsidR="004C2C1B" w:rsidRPr="00DE2C90" w:rsidRDefault="00320B56" w:rsidP="00814629">
            <w:r w:rsidRPr="00DE2C90">
              <w:rPr>
                <w:rFonts w:eastAsia="Calibri"/>
              </w:rPr>
              <w:t xml:space="preserve">Modulį gali vesti mokytojai, turintys socialinių mokslų srities aukštąjį išsilavinimą ir </w:t>
            </w:r>
            <w:r w:rsidR="00034B8D" w:rsidRPr="00DE2C90">
              <w:t>praktinio darbo PKP patirtį</w:t>
            </w:r>
            <w:r w:rsidRPr="00DE2C90">
              <w:t xml:space="preserve"> </w:t>
            </w:r>
            <w:r w:rsidR="00034B8D" w:rsidRPr="00DE2C90">
              <w:rPr>
                <w:rFonts w:eastAsia="Calibri"/>
              </w:rPr>
              <w:t xml:space="preserve">bei turintys pedagogo kvalifikaciją arba neturintys pedagogo kvalifikacijos, bet išklausę Lietuvos Respublikos švietimo ir mokslo ministro nustatytą pedagoginių ir psichologinių žinių kursą. </w:t>
            </w:r>
            <w:r w:rsidRPr="00DE2C90">
              <w:t>Temas, susijusias su info</w:t>
            </w:r>
            <w:r w:rsidR="004A6815" w:rsidRPr="00DE2C90">
              <w:t>rmacin</w:t>
            </w:r>
            <w:r w:rsidRPr="00DE2C90">
              <w:t>ėmis</w:t>
            </w:r>
            <w:r w:rsidR="004A6815" w:rsidRPr="00DE2C90">
              <w:t xml:space="preserve"> technologij</w:t>
            </w:r>
            <w:r w:rsidRPr="00DE2C90">
              <w:t>omis</w:t>
            </w:r>
            <w:r w:rsidR="004A6815" w:rsidRPr="00DE2C90">
              <w:t xml:space="preserve"> gali </w:t>
            </w:r>
            <w:r w:rsidRPr="00DE2C90">
              <w:t>vesti</w:t>
            </w:r>
            <w:r w:rsidR="004A6815" w:rsidRPr="00DE2C90">
              <w:t xml:space="preserve"> mokytojas, baigęs informatikos, informatikos inžinerijos, matematikos studijų krypties programas arba kursus.</w:t>
            </w:r>
          </w:p>
        </w:tc>
      </w:tr>
      <w:tr w:rsidR="004C2C1B" w:rsidRPr="00DE2C90" w:rsidTr="000808CA">
        <w:trPr>
          <w:trHeight w:val="57"/>
        </w:trPr>
        <w:tc>
          <w:tcPr>
            <w:tcW w:w="962" w:type="pct"/>
          </w:tcPr>
          <w:p w:rsidR="004C2C1B" w:rsidRPr="00DE2C90" w:rsidRDefault="004C2C1B" w:rsidP="00814629">
            <w:pPr>
              <w:jc w:val="both"/>
            </w:pPr>
            <w:r w:rsidRPr="00DE2C90">
              <w:t>Modulio rengėjai</w:t>
            </w:r>
          </w:p>
        </w:tc>
        <w:tc>
          <w:tcPr>
            <w:tcW w:w="4038" w:type="pct"/>
            <w:gridSpan w:val="2"/>
          </w:tcPr>
          <w:p w:rsidR="004C2C1B" w:rsidRPr="00DE2C90" w:rsidRDefault="004C2C1B" w:rsidP="00814629">
            <w:r w:rsidRPr="00DE2C90">
              <w:t xml:space="preserve">Viktorija </w:t>
            </w:r>
            <w:proofErr w:type="spellStart"/>
            <w:r w:rsidRPr="00DE2C90">
              <w:t>Uginskytė</w:t>
            </w:r>
            <w:proofErr w:type="spellEnd"/>
            <w:r w:rsidRPr="00DE2C90">
              <w:t xml:space="preserve">, Olga </w:t>
            </w:r>
            <w:proofErr w:type="spellStart"/>
            <w:r w:rsidRPr="00DE2C90">
              <w:t>Andruškevičienė</w:t>
            </w:r>
            <w:proofErr w:type="spellEnd"/>
            <w:r w:rsidRPr="00DE2C90">
              <w:t xml:space="preserve">, Jolita </w:t>
            </w:r>
            <w:proofErr w:type="spellStart"/>
            <w:r w:rsidRPr="00DE2C90">
              <w:t>Nikitinienė</w:t>
            </w:r>
            <w:proofErr w:type="spellEnd"/>
            <w:r w:rsidRPr="00DE2C90">
              <w:t xml:space="preserve">, Jolanta </w:t>
            </w:r>
            <w:proofErr w:type="spellStart"/>
            <w:r w:rsidRPr="00DE2C90">
              <w:t>Marcinkevičienė</w:t>
            </w:r>
            <w:proofErr w:type="spellEnd"/>
          </w:p>
        </w:tc>
      </w:tr>
    </w:tbl>
    <w:p w:rsidR="000926A5" w:rsidRPr="00DE2C90" w:rsidRDefault="000926A5" w:rsidP="00814629">
      <w:pPr>
        <w:ind w:left="360"/>
        <w:rPr>
          <w:b/>
          <w:bCs/>
        </w:rPr>
      </w:pPr>
    </w:p>
    <w:p w:rsidR="009D3838" w:rsidRDefault="009D3838" w:rsidP="00814629">
      <w:pPr>
        <w:ind w:left="360"/>
      </w:pPr>
    </w:p>
    <w:p w:rsidR="00637A30" w:rsidRDefault="00637A30" w:rsidP="00814629">
      <w:pPr>
        <w:ind w:left="360"/>
      </w:pPr>
    </w:p>
    <w:p w:rsidR="00630222" w:rsidRPr="001E2B89" w:rsidRDefault="00814629" w:rsidP="00637A30">
      <w:pPr>
        <w:pStyle w:val="Antrat2"/>
      </w:pPr>
      <w:bookmarkStart w:id="19" w:name="_Toc490140626"/>
      <w:r w:rsidRPr="001E2B89">
        <w:t>5.3. BAIGIAMOJO MODULIO „ĮVADAS Į PASIENIEČIO TARNYBĄ“ APRAŠAS</w:t>
      </w:r>
      <w:bookmarkEnd w:id="19"/>
    </w:p>
    <w:p w:rsidR="00CE2642" w:rsidRPr="00DE2C90" w:rsidRDefault="00CE2642" w:rsidP="00814629">
      <w:pPr>
        <w:jc w:val="center"/>
        <w:rPr>
          <w:b/>
          <w:bCs/>
        </w:rPr>
      </w:pPr>
    </w:p>
    <w:p w:rsidR="009D3838" w:rsidRDefault="00CE2642" w:rsidP="00814629">
      <w:pPr>
        <w:jc w:val="both"/>
        <w:rPr>
          <w:i/>
          <w:iCs/>
        </w:rPr>
      </w:pPr>
      <w:r w:rsidRPr="00DE2C90">
        <w:rPr>
          <w:b/>
          <w:bCs/>
          <w:lang w:val="pt-BR"/>
        </w:rPr>
        <w:t>M</w:t>
      </w:r>
      <w:r w:rsidRPr="00DE2C90">
        <w:rPr>
          <w:b/>
          <w:bCs/>
        </w:rPr>
        <w:t>odulio paskirtis:</w:t>
      </w:r>
    </w:p>
    <w:p w:rsidR="00CE2642" w:rsidRPr="00DE2C90" w:rsidRDefault="009E2E47" w:rsidP="00814629">
      <w:pPr>
        <w:jc w:val="both"/>
      </w:pPr>
      <w:r w:rsidRPr="00DE2C90">
        <w:rPr>
          <w:bCs/>
        </w:rPr>
        <w:t xml:space="preserve">Baigiamasis modulis </w:t>
      </w:r>
      <w:r w:rsidRPr="00DE2C90">
        <w:t>skirtas kursantams, baigusiems visą mokymo programą ir siekiantiems gauti</w:t>
      </w:r>
      <w:r w:rsidR="009D3838">
        <w:t xml:space="preserve"> </w:t>
      </w:r>
      <w:r w:rsidRPr="00DE2C90">
        <w:t>Pasieniečio kvalifikaciją.</w:t>
      </w:r>
    </w:p>
    <w:p w:rsidR="009E2E47" w:rsidRPr="00DE2C90" w:rsidRDefault="009E2E47" w:rsidP="00814629">
      <w:pPr>
        <w:jc w:val="both"/>
        <w:rPr>
          <w:iCs/>
        </w:rPr>
      </w:pPr>
    </w:p>
    <w:p w:rsidR="00CE2642" w:rsidRPr="00DE2C90" w:rsidRDefault="00CE2642" w:rsidP="00814629">
      <w:pPr>
        <w:jc w:val="both"/>
        <w:rPr>
          <w:b/>
          <w:bCs/>
          <w:lang w:val="pt-BR"/>
        </w:rPr>
      </w:pPr>
      <w:r w:rsidRPr="00DE2C90">
        <w:rPr>
          <w:b/>
          <w:bCs/>
          <w:lang w:val="pt-BR"/>
        </w:rPr>
        <w:t>Modulio tikslai:</w:t>
      </w:r>
    </w:p>
    <w:p w:rsidR="004A6815" w:rsidRPr="00DE2C90" w:rsidRDefault="0000418A" w:rsidP="00814629">
      <w:pPr>
        <w:ind w:left="284"/>
        <w:jc w:val="both"/>
      </w:pPr>
      <w:r>
        <w:rPr>
          <w:lang w:val="pt-BR"/>
        </w:rPr>
        <w:t xml:space="preserve">1. </w:t>
      </w:r>
      <w:r w:rsidR="007229D5" w:rsidRPr="00DE2C90">
        <w:rPr>
          <w:lang w:val="pt-BR"/>
        </w:rPr>
        <w:t>r</w:t>
      </w:r>
      <w:proofErr w:type="spellStart"/>
      <w:r w:rsidR="004A6815" w:rsidRPr="00DE2C90">
        <w:t>ealioje</w:t>
      </w:r>
      <w:proofErr w:type="spellEnd"/>
      <w:r w:rsidR="004A6815" w:rsidRPr="00DE2C90">
        <w:t xml:space="preserve"> darbo aplinkoje (praktikos vietoje) išbandyti įgytas profesines ir bendrąsias kompetencijas;</w:t>
      </w:r>
    </w:p>
    <w:p w:rsidR="004A6815" w:rsidRPr="00DE2C90" w:rsidRDefault="0000418A" w:rsidP="00814629">
      <w:pPr>
        <w:ind w:left="284"/>
        <w:jc w:val="both"/>
      </w:pPr>
      <w:r>
        <w:t xml:space="preserve">2. </w:t>
      </w:r>
      <w:r w:rsidR="007229D5" w:rsidRPr="00DE2C90">
        <w:t>vertinti atliekamų darbų kokybę, reflektuoti savo praktinę veiklą bei jos rezultatus</w:t>
      </w:r>
      <w:r w:rsidR="004A6815" w:rsidRPr="00DE2C90">
        <w:t>;</w:t>
      </w:r>
    </w:p>
    <w:p w:rsidR="004A6815" w:rsidRPr="00DE2C90" w:rsidRDefault="0000418A" w:rsidP="00814629">
      <w:pPr>
        <w:ind w:left="284"/>
        <w:jc w:val="both"/>
      </w:pPr>
      <w:r>
        <w:t xml:space="preserve">3. </w:t>
      </w:r>
      <w:r w:rsidR="004A6815" w:rsidRPr="00DE2C90">
        <w:t>konsultacijų metų įtvirtin</w:t>
      </w:r>
      <w:r w:rsidR="007229D5" w:rsidRPr="00DE2C90">
        <w:t>ti kompetencija</w:t>
      </w:r>
      <w:r w:rsidR="004A6815" w:rsidRPr="00DE2C90">
        <w:t>s, demonstruotin</w:t>
      </w:r>
      <w:r w:rsidR="007229D5" w:rsidRPr="00DE2C90">
        <w:t>a</w:t>
      </w:r>
      <w:r w:rsidR="004A6815" w:rsidRPr="00DE2C90">
        <w:t xml:space="preserve">s </w:t>
      </w:r>
      <w:r w:rsidR="007229D5" w:rsidRPr="00DE2C90">
        <w:t xml:space="preserve">baigiamojo </w:t>
      </w:r>
      <w:r w:rsidR="004A6815" w:rsidRPr="00DE2C90">
        <w:t>kompetencijų vertinimo metu;</w:t>
      </w:r>
    </w:p>
    <w:p w:rsidR="004A6815" w:rsidRPr="00DE2C90" w:rsidRDefault="0000418A" w:rsidP="00814629">
      <w:pPr>
        <w:ind w:left="284"/>
        <w:jc w:val="both"/>
      </w:pPr>
      <w:r>
        <w:lastRenderedPageBreak/>
        <w:t xml:space="preserve">4. </w:t>
      </w:r>
      <w:r w:rsidR="004A6815" w:rsidRPr="00DE2C90">
        <w:t>susipaž</w:t>
      </w:r>
      <w:r w:rsidR="007229D5" w:rsidRPr="00DE2C90">
        <w:t>inti</w:t>
      </w:r>
      <w:r w:rsidR="004A6815" w:rsidRPr="00DE2C90">
        <w:t xml:space="preserve"> su Europos Sąjungos darbo strategijos požiūriu į viso gyvenimo mokymąsi ir VSAT vykdomo tęstinio profesinio mokymo sąranga.</w:t>
      </w:r>
    </w:p>
    <w:p w:rsidR="00CE2642" w:rsidRPr="00DE2C90" w:rsidRDefault="00CE2642" w:rsidP="00814629">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7478"/>
      </w:tblGrid>
      <w:tr w:rsidR="00CE2642" w:rsidRPr="00DE2C90" w:rsidTr="000C62E9">
        <w:trPr>
          <w:trHeight w:val="57"/>
        </w:trPr>
        <w:tc>
          <w:tcPr>
            <w:tcW w:w="1312" w:type="pct"/>
          </w:tcPr>
          <w:p w:rsidR="00630222" w:rsidRPr="00DE2C90" w:rsidRDefault="00CE2642" w:rsidP="00814629">
            <w:r w:rsidRPr="00DE2C90">
              <w:t>Modulio pavadinimas</w:t>
            </w:r>
          </w:p>
        </w:tc>
        <w:tc>
          <w:tcPr>
            <w:tcW w:w="3688" w:type="pct"/>
          </w:tcPr>
          <w:p w:rsidR="00630222" w:rsidRPr="00DE2C90" w:rsidRDefault="0049448F" w:rsidP="00814629">
            <w:pPr>
              <w:rPr>
                <w:lang w:val="es-ES"/>
              </w:rPr>
            </w:pPr>
            <w:r w:rsidRPr="00DE2C90">
              <w:rPr>
                <w:b/>
              </w:rPr>
              <w:t>Įvadas į pasieniečio tarnybą</w:t>
            </w:r>
          </w:p>
        </w:tc>
      </w:tr>
      <w:tr w:rsidR="00CE2642" w:rsidRPr="00DE2C90" w:rsidTr="000C62E9">
        <w:trPr>
          <w:trHeight w:val="57"/>
        </w:trPr>
        <w:tc>
          <w:tcPr>
            <w:tcW w:w="1312" w:type="pct"/>
          </w:tcPr>
          <w:p w:rsidR="00630222" w:rsidRPr="00DE2C90" w:rsidRDefault="00CE2642" w:rsidP="00814629">
            <w:r w:rsidRPr="00DE2C90">
              <w:t>Modulio kodas</w:t>
            </w:r>
          </w:p>
        </w:tc>
        <w:tc>
          <w:tcPr>
            <w:tcW w:w="3688" w:type="pct"/>
          </w:tcPr>
          <w:p w:rsidR="00630222" w:rsidRPr="00DE2C90" w:rsidRDefault="009E2E47" w:rsidP="00814629">
            <w:r w:rsidRPr="00DE2C90">
              <w:t>-</w:t>
            </w:r>
          </w:p>
        </w:tc>
      </w:tr>
      <w:tr w:rsidR="00CE2642" w:rsidRPr="00DE2C90" w:rsidTr="000C62E9">
        <w:trPr>
          <w:trHeight w:val="57"/>
        </w:trPr>
        <w:tc>
          <w:tcPr>
            <w:tcW w:w="1312" w:type="pct"/>
          </w:tcPr>
          <w:p w:rsidR="00630222" w:rsidRPr="00DE2C90" w:rsidRDefault="00CE2642" w:rsidP="00814629">
            <w:r w:rsidRPr="00DE2C90">
              <w:t>Apimtis kreditais</w:t>
            </w:r>
          </w:p>
        </w:tc>
        <w:tc>
          <w:tcPr>
            <w:tcW w:w="3688" w:type="pct"/>
          </w:tcPr>
          <w:p w:rsidR="00630222" w:rsidRPr="00DE2C90" w:rsidRDefault="009E2E47" w:rsidP="00814629">
            <w:r w:rsidRPr="00DE2C90">
              <w:t>7</w:t>
            </w:r>
          </w:p>
        </w:tc>
      </w:tr>
      <w:tr w:rsidR="00CE2642" w:rsidRPr="00DE2C90" w:rsidTr="000C62E9">
        <w:trPr>
          <w:trHeight w:val="57"/>
        </w:trPr>
        <w:tc>
          <w:tcPr>
            <w:tcW w:w="1312" w:type="pct"/>
          </w:tcPr>
          <w:p w:rsidR="00630222" w:rsidRPr="00DE2C90" w:rsidRDefault="00CE2642" w:rsidP="00814629">
            <w:r w:rsidRPr="00DE2C90">
              <w:t>Reikalingas pasirengimas mokymuisi</w:t>
            </w:r>
          </w:p>
        </w:tc>
        <w:tc>
          <w:tcPr>
            <w:tcW w:w="3688" w:type="pct"/>
          </w:tcPr>
          <w:p w:rsidR="00630222" w:rsidRPr="00DE2C90" w:rsidRDefault="009E2E47" w:rsidP="00814629">
            <w:r w:rsidRPr="00DE2C90">
              <w:t xml:space="preserve">Įgytos kompetencijos </w:t>
            </w:r>
            <w:r w:rsidR="007229D5" w:rsidRPr="00DE2C90">
              <w:t>veiksmingai, bei etiškai bendrauti, veikti ekstremalių situacijų metu, taikyti bazines kario žinias ir gebėjimus ginant valstybę karo metu, ugdyti nuolatinę ištvermę, jėgą ir kitas fizines ypatybes, vykdyti sienos stebėjimą ir pasienio sargybas, užtikrinti viešąją tvarką pasienio ruože, tikrinti dokumentus, identifikuojant asmenis ir transporto priemones,</w:t>
            </w:r>
            <w:r w:rsidR="009D3838">
              <w:t xml:space="preserve"> </w:t>
            </w:r>
            <w:r w:rsidR="007229D5" w:rsidRPr="00DE2C90">
              <w:t>tikrinti kertančius sieną asmenis ir transporto priemones.</w:t>
            </w:r>
          </w:p>
        </w:tc>
      </w:tr>
      <w:tr w:rsidR="00CE2642" w:rsidRPr="00DE2C90" w:rsidTr="000C62E9">
        <w:trPr>
          <w:trHeight w:val="57"/>
        </w:trPr>
        <w:tc>
          <w:tcPr>
            <w:tcW w:w="1312" w:type="pct"/>
          </w:tcPr>
          <w:p w:rsidR="00630222" w:rsidRPr="00DE2C90" w:rsidRDefault="00CE2642" w:rsidP="00814629">
            <w:r w:rsidRPr="00DE2C90">
              <w:t>Modulyje ugdomos bendrosios kompetencijos</w:t>
            </w:r>
          </w:p>
        </w:tc>
        <w:tc>
          <w:tcPr>
            <w:tcW w:w="3688" w:type="pct"/>
          </w:tcPr>
          <w:p w:rsidR="00630222" w:rsidRPr="00DE2C90" w:rsidRDefault="007229D5" w:rsidP="00814629">
            <w:r w:rsidRPr="00DE2C90">
              <w:t>Bendravimas gimtąja kalba. Bendravimas užsienio kalbomis. Matematiniai gebėjimai ir pagrindiniai gebėjimai mokslo ir technologijų srityse. Skaitmeninis raštingumas. Mokymasis mokytis. Socialiniai ir pilietiniai gebėjimai. Iniciatyva ir verslumas. Kultūrinis sąmoningumas ir raiška.</w:t>
            </w:r>
          </w:p>
        </w:tc>
      </w:tr>
      <w:tr w:rsidR="00B9297A" w:rsidRPr="00DE2C90" w:rsidTr="000C62E9">
        <w:trPr>
          <w:trHeight w:val="57"/>
        </w:trPr>
        <w:tc>
          <w:tcPr>
            <w:tcW w:w="1312" w:type="pct"/>
          </w:tcPr>
          <w:p w:rsidR="00630222" w:rsidRPr="00DE2C90" w:rsidRDefault="00B9297A" w:rsidP="00814629">
            <w:r w:rsidRPr="00DE2C90">
              <w:t>Mokymosi rezultatai</w:t>
            </w:r>
          </w:p>
        </w:tc>
        <w:tc>
          <w:tcPr>
            <w:tcW w:w="3688" w:type="pct"/>
          </w:tcPr>
          <w:p w:rsidR="009D3838" w:rsidRDefault="00B9297A" w:rsidP="00814629">
            <w:r w:rsidRPr="00DE2C90">
              <w:rPr>
                <w:bCs/>
              </w:rPr>
              <w:t xml:space="preserve">1. </w:t>
            </w:r>
            <w:r w:rsidRPr="00DE2C90">
              <w:t>Paaiškinti Europos Sąjungos darbo strategijos požiūrio į viso gyvenimo mokymąsi svarbą ir būtinybę pasieniečio profesinėje veikloje ir apibūdinti VSAT vykdomo tęstinio profesinio mokymo sąrangą.</w:t>
            </w:r>
          </w:p>
          <w:p w:rsidR="00630222" w:rsidRPr="00DE2C90" w:rsidRDefault="00B9297A" w:rsidP="00814629">
            <w:r w:rsidRPr="00DE2C90">
              <w:t>2. Paaiškinti, iliustruoti ir pademonstruoti praktikos metu pasiektus mokymo(-si) rezultatus.</w:t>
            </w:r>
          </w:p>
        </w:tc>
      </w:tr>
      <w:tr w:rsidR="00B9297A" w:rsidRPr="00DE2C90" w:rsidTr="000C62E9">
        <w:trPr>
          <w:trHeight w:val="57"/>
        </w:trPr>
        <w:tc>
          <w:tcPr>
            <w:tcW w:w="1312" w:type="pct"/>
          </w:tcPr>
          <w:p w:rsidR="00630222" w:rsidRPr="00DE2C90" w:rsidRDefault="00B9297A" w:rsidP="00814629">
            <w:r w:rsidRPr="00DE2C90">
              <w:t>Mokymosi pasiekimų vertinimas (slenkstinis)</w:t>
            </w:r>
          </w:p>
        </w:tc>
        <w:tc>
          <w:tcPr>
            <w:tcW w:w="3688" w:type="pct"/>
          </w:tcPr>
          <w:p w:rsidR="00630222" w:rsidRPr="00DE2C90" w:rsidRDefault="000C62E9" w:rsidP="00814629">
            <w:r>
              <w:t>1.</w:t>
            </w:r>
            <w:r w:rsidR="00B9297A" w:rsidRPr="00DE2C90">
              <w:t xml:space="preserve"> Paaiškinta Mokymosi visą gyvenimą strategijos svarba ir būtinybė pasieniečio profesinėje veikloje ir apibūdinta VSAT vykdomo tęstinio profesinio mokymo sąranga.</w:t>
            </w:r>
          </w:p>
          <w:p w:rsidR="00630222" w:rsidRPr="00DE2C90" w:rsidRDefault="00B9297A" w:rsidP="00814629">
            <w:pPr>
              <w:rPr>
                <w:b/>
                <w:bCs/>
                <w:lang w:val="pt-BR"/>
              </w:rPr>
            </w:pPr>
            <w:r w:rsidRPr="00DE2C90">
              <w:t>2. Paaiškinti, iliustruoti ir pademonstruoti praktikos metu pasiekti mokymo(-si) rezultatai.</w:t>
            </w:r>
          </w:p>
        </w:tc>
      </w:tr>
      <w:tr w:rsidR="00B9297A" w:rsidRPr="00DE2C90" w:rsidTr="000C62E9">
        <w:trPr>
          <w:trHeight w:val="57"/>
        </w:trPr>
        <w:tc>
          <w:tcPr>
            <w:tcW w:w="1312" w:type="pct"/>
            <w:vMerge w:val="restart"/>
          </w:tcPr>
          <w:p w:rsidR="00630222" w:rsidRPr="00DE2C90" w:rsidRDefault="00B9297A" w:rsidP="00814629">
            <w:r w:rsidRPr="00DE2C90">
              <w:t>Materialieji ištekliai</w:t>
            </w:r>
          </w:p>
        </w:tc>
        <w:tc>
          <w:tcPr>
            <w:tcW w:w="3688" w:type="pct"/>
          </w:tcPr>
          <w:p w:rsidR="009D3838" w:rsidRDefault="00B9297A" w:rsidP="00814629">
            <w:pPr>
              <w:rPr>
                <w:lang w:val="pt-BR"/>
              </w:rPr>
            </w:pPr>
            <w:r w:rsidRPr="00DE2C90">
              <w:rPr>
                <w:b/>
                <w:bCs/>
                <w:lang w:val="pt-BR"/>
              </w:rPr>
              <w:t>Mokymo/si medžiaga:</w:t>
            </w:r>
          </w:p>
          <w:p w:rsidR="00630222" w:rsidRPr="00DE2C90" w:rsidRDefault="00B9297A" w:rsidP="00814629">
            <w:pPr>
              <w:rPr>
                <w:rFonts w:eastAsia="Calibri"/>
              </w:rPr>
            </w:pPr>
            <w:r w:rsidRPr="00DE2C90">
              <w:rPr>
                <w:rFonts w:eastAsia="Calibri"/>
              </w:rPr>
              <w:t>modulinė pasieniečio profesinio mokymo programa, teisės aktai, reglamentuojantys mokymo organizavimą ir vykdymą mokykloje,</w:t>
            </w:r>
          </w:p>
          <w:p w:rsidR="00630222" w:rsidRPr="00DE2C90" w:rsidRDefault="00B9297A" w:rsidP="00814629">
            <w:pPr>
              <w:rPr>
                <w:lang w:val="pt-BR"/>
              </w:rPr>
            </w:pPr>
            <w:r w:rsidRPr="00DE2C90">
              <w:rPr>
                <w:rFonts w:eastAsia="Calibri"/>
              </w:rPr>
              <w:t>Pasieniečio profesinio rengimo standartas.</w:t>
            </w:r>
          </w:p>
        </w:tc>
      </w:tr>
      <w:tr w:rsidR="00B9297A" w:rsidRPr="00DE2C90" w:rsidTr="000C62E9">
        <w:trPr>
          <w:trHeight w:val="57"/>
        </w:trPr>
        <w:tc>
          <w:tcPr>
            <w:tcW w:w="1312" w:type="pct"/>
            <w:vMerge/>
          </w:tcPr>
          <w:p w:rsidR="00630222" w:rsidRPr="00DE2C90" w:rsidRDefault="00630222" w:rsidP="00814629">
            <w:pPr>
              <w:rPr>
                <w:lang w:val="pt-BR"/>
              </w:rPr>
            </w:pPr>
          </w:p>
        </w:tc>
        <w:tc>
          <w:tcPr>
            <w:tcW w:w="3688" w:type="pct"/>
          </w:tcPr>
          <w:p w:rsidR="00630222" w:rsidRPr="00DE2C90" w:rsidRDefault="00B9297A" w:rsidP="00814629">
            <w:pPr>
              <w:rPr>
                <w:b/>
                <w:bCs/>
              </w:rPr>
            </w:pPr>
            <w:r w:rsidRPr="00DE2C90">
              <w:rPr>
                <w:b/>
                <w:bCs/>
              </w:rPr>
              <w:t>Mokymo/si priemonės:</w:t>
            </w:r>
          </w:p>
          <w:p w:rsidR="00630222" w:rsidRPr="00DE2C90" w:rsidRDefault="007229D5" w:rsidP="00814629">
            <w:r w:rsidRPr="00DE2C90">
              <w:rPr>
                <w:rFonts w:eastAsia="Calibri"/>
              </w:rPr>
              <w:t>T</w:t>
            </w:r>
            <w:r w:rsidR="00B9297A" w:rsidRPr="00DE2C90">
              <w:rPr>
                <w:rFonts w:eastAsia="Calibri"/>
              </w:rPr>
              <w:t>echninės priemonės mokym</w:t>
            </w:r>
            <w:r w:rsidRPr="00DE2C90">
              <w:rPr>
                <w:rFonts w:eastAsia="Calibri"/>
              </w:rPr>
              <w:t>ui iliustruoti ir vizualizuoti,</w:t>
            </w:r>
            <w:r w:rsidRPr="00DE2C90">
              <w:rPr>
                <w:bCs/>
                <w:spacing w:val="-4"/>
              </w:rPr>
              <w:t xml:space="preserve"> žemėlapiai.</w:t>
            </w:r>
          </w:p>
        </w:tc>
      </w:tr>
      <w:tr w:rsidR="00B9297A" w:rsidRPr="00DE2C90" w:rsidTr="000C62E9">
        <w:trPr>
          <w:trHeight w:val="57"/>
        </w:trPr>
        <w:tc>
          <w:tcPr>
            <w:tcW w:w="1312" w:type="pct"/>
            <w:vMerge/>
          </w:tcPr>
          <w:p w:rsidR="00630222" w:rsidRPr="00DE2C90" w:rsidRDefault="00630222" w:rsidP="00814629"/>
        </w:tc>
        <w:tc>
          <w:tcPr>
            <w:tcW w:w="3688" w:type="pct"/>
          </w:tcPr>
          <w:p w:rsidR="00630222" w:rsidRPr="00DE2C90" w:rsidRDefault="00B9297A" w:rsidP="00814629">
            <w:pPr>
              <w:rPr>
                <w:b/>
                <w:bCs/>
              </w:rPr>
            </w:pPr>
            <w:r w:rsidRPr="00DE2C90">
              <w:rPr>
                <w:b/>
                <w:bCs/>
              </w:rPr>
              <w:t>Kiti ištekliai:</w:t>
            </w:r>
          </w:p>
          <w:p w:rsidR="00630222" w:rsidRPr="00DE2C90" w:rsidRDefault="00E024CF" w:rsidP="00814629">
            <w:pPr>
              <w:pStyle w:val="Sraopastraipa"/>
              <w:ind w:left="0"/>
              <w:contextualSpacing/>
            </w:pPr>
            <w:r w:rsidRPr="00DE2C90">
              <w:rPr>
                <w:rFonts w:eastAsia="Calibri"/>
              </w:rPr>
              <w:t>Teorinio mokymo klasė</w:t>
            </w:r>
            <w:r w:rsidR="007229D5" w:rsidRPr="00DE2C90">
              <w:rPr>
                <w:rFonts w:eastAsia="Calibri"/>
              </w:rPr>
              <w:t>,</w:t>
            </w:r>
            <w:r w:rsidR="007229D5" w:rsidRPr="00DE2C90">
              <w:t xml:space="preserve"> mokomoji valstybės siena</w:t>
            </w:r>
            <w:r w:rsidRPr="00DE2C90">
              <w:t xml:space="preserve">, </w:t>
            </w:r>
            <w:r w:rsidR="007229D5" w:rsidRPr="00DE2C90">
              <w:t>VSAT užkarda praktikos metu</w:t>
            </w:r>
            <w:r w:rsidRPr="00DE2C90">
              <w:t>.</w:t>
            </w:r>
          </w:p>
        </w:tc>
      </w:tr>
      <w:tr w:rsidR="00B9297A" w:rsidRPr="00DE2C90" w:rsidTr="000C62E9">
        <w:trPr>
          <w:trHeight w:val="57"/>
        </w:trPr>
        <w:tc>
          <w:tcPr>
            <w:tcW w:w="1312" w:type="pct"/>
          </w:tcPr>
          <w:p w:rsidR="00630222" w:rsidRPr="00DE2C90" w:rsidRDefault="00B9297A" w:rsidP="00814629">
            <w:r w:rsidRPr="00DE2C90">
              <w:t>Baigiamojo modulio vadovų kvalifikacija</w:t>
            </w:r>
          </w:p>
        </w:tc>
        <w:tc>
          <w:tcPr>
            <w:tcW w:w="3688" w:type="pct"/>
          </w:tcPr>
          <w:p w:rsidR="00630222" w:rsidRPr="00DE2C90" w:rsidRDefault="00F73A2D" w:rsidP="00814629">
            <w:r w:rsidRPr="00DE2C90">
              <w:rPr>
                <w:rFonts w:eastAsia="Calibri"/>
              </w:rPr>
              <w:t>Modulį gali vesti mokytojai, turintys socialinių, humanitarinių mokslų</w:t>
            </w:r>
            <w:r w:rsidR="00034B8D" w:rsidRPr="00DE2C90">
              <w:rPr>
                <w:rFonts w:eastAsia="Calibri"/>
              </w:rPr>
              <w:t xml:space="preserve"> sričių</w:t>
            </w:r>
            <w:r w:rsidRPr="00DE2C90">
              <w:rPr>
                <w:rFonts w:eastAsia="Calibri"/>
              </w:rPr>
              <w:t xml:space="preserve"> aukštąjį išsilavinimą arba turintys pirminio profesi</w:t>
            </w:r>
            <w:r w:rsidR="009E3E07" w:rsidRPr="00DE2C90">
              <w:rPr>
                <w:rFonts w:eastAsia="Calibri"/>
              </w:rPr>
              <w:t>nio mokymo baigimo pažymėjimą bei</w:t>
            </w:r>
            <w:r w:rsidRPr="00DE2C90">
              <w:rPr>
                <w:rFonts w:eastAsia="Calibri"/>
              </w:rPr>
              <w:t xml:space="preserve"> 3 m. darbo </w:t>
            </w:r>
            <w:r w:rsidR="00034B8D" w:rsidRPr="00DE2C90">
              <w:rPr>
                <w:rFonts w:eastAsia="Calibri"/>
              </w:rPr>
              <w:t>stažą ir turintys pedagogo kvalifikaciją arba neturintys pedagogo kvalifikacijos, bet išklausę Lietuvos Respublikos švietimo ir mokslo ministro nustatytą pedagoginių ir psichologinių žinių kursą</w:t>
            </w:r>
            <w:r w:rsidR="009E3E07" w:rsidRPr="00DE2C90">
              <w:rPr>
                <w:rFonts w:eastAsia="Calibri"/>
              </w:rPr>
              <w:t>, turintys instruktoriaus pažymėjimą</w:t>
            </w:r>
            <w:r w:rsidRPr="00DE2C90">
              <w:rPr>
                <w:rFonts w:eastAsia="Calibri"/>
              </w:rPr>
              <w:t xml:space="preserve">. </w:t>
            </w:r>
            <w:r w:rsidR="00E024CF" w:rsidRPr="00DE2C90">
              <w:t xml:space="preserve">Praktikos </w:t>
            </w:r>
            <w:r w:rsidRPr="00DE2C90">
              <w:t>vadovu skiriamas</w:t>
            </w:r>
            <w:r w:rsidR="00E024CF" w:rsidRPr="00DE2C90">
              <w:t xml:space="preserve"> VSAT pareigūnas, </w:t>
            </w:r>
            <w:r w:rsidRPr="00DE2C90">
              <w:t xml:space="preserve">užimantis ne žemesnes nei specialisto pareigas ir </w:t>
            </w:r>
            <w:r w:rsidR="00E024CF" w:rsidRPr="00DE2C90">
              <w:t xml:space="preserve">turintis </w:t>
            </w:r>
            <w:r w:rsidR="00FB5DF9" w:rsidRPr="00DE2C90">
              <w:t>ne trumpesnį, nei 2</w:t>
            </w:r>
            <w:r w:rsidR="00E024CF" w:rsidRPr="00DE2C90">
              <w:t xml:space="preserve"> m. </w:t>
            </w:r>
            <w:r w:rsidRPr="00DE2C90">
              <w:t xml:space="preserve">praktinio </w:t>
            </w:r>
            <w:r w:rsidR="00E024CF" w:rsidRPr="00DE2C90">
              <w:t>darbo stažą VSAT.</w:t>
            </w:r>
          </w:p>
        </w:tc>
      </w:tr>
      <w:tr w:rsidR="00B9297A" w:rsidRPr="00DE2C90" w:rsidTr="000C62E9">
        <w:trPr>
          <w:trHeight w:val="57"/>
        </w:trPr>
        <w:tc>
          <w:tcPr>
            <w:tcW w:w="1312" w:type="pct"/>
          </w:tcPr>
          <w:p w:rsidR="00630222" w:rsidRPr="00DE2C90" w:rsidRDefault="00B9297A" w:rsidP="00814629">
            <w:r w:rsidRPr="00DE2C90">
              <w:t>Modulio rengėjai</w:t>
            </w:r>
          </w:p>
        </w:tc>
        <w:tc>
          <w:tcPr>
            <w:tcW w:w="3688" w:type="pct"/>
          </w:tcPr>
          <w:p w:rsidR="00630222" w:rsidRPr="00DE2C90" w:rsidRDefault="000D601E" w:rsidP="00814629">
            <w:r w:rsidRPr="00DE2C90">
              <w:t>G</w:t>
            </w:r>
            <w:r w:rsidR="004372BA" w:rsidRPr="00DE2C90">
              <w:t>iedrius</w:t>
            </w:r>
            <w:r w:rsidRPr="00DE2C90">
              <w:t xml:space="preserve"> </w:t>
            </w:r>
            <w:r w:rsidR="004372BA" w:rsidRPr="00DE2C90">
              <w:t xml:space="preserve">Geniušas, </w:t>
            </w:r>
            <w:proofErr w:type="spellStart"/>
            <w:r w:rsidR="004372BA" w:rsidRPr="00DE2C90">
              <w:t>Miroslav</w:t>
            </w:r>
            <w:proofErr w:type="spellEnd"/>
            <w:r w:rsidRPr="00DE2C90">
              <w:t xml:space="preserve"> </w:t>
            </w:r>
            <w:proofErr w:type="spellStart"/>
            <w:r w:rsidRPr="00DE2C90">
              <w:t>Rabovič</w:t>
            </w:r>
            <w:proofErr w:type="spellEnd"/>
          </w:p>
        </w:tc>
      </w:tr>
    </w:tbl>
    <w:p w:rsidR="00CE2642" w:rsidRPr="00DE2C90" w:rsidRDefault="00CE2642" w:rsidP="00814629">
      <w:pPr>
        <w:jc w:val="both"/>
      </w:pPr>
    </w:p>
    <w:p w:rsidR="009D3838" w:rsidRDefault="0049448F" w:rsidP="00814629">
      <w:pPr>
        <w:jc w:val="both"/>
      </w:pPr>
      <w:r w:rsidRPr="00DE2C90">
        <w:rPr>
          <w:i/>
        </w:rPr>
        <w:t>Paaiškinimas:</w:t>
      </w:r>
    </w:p>
    <w:p w:rsidR="0049448F" w:rsidRPr="00DE2C90" w:rsidRDefault="0049448F" w:rsidP="00814629">
      <w:pPr>
        <w:jc w:val="both"/>
      </w:pPr>
      <w:r w:rsidRPr="00DE2C90">
        <w:t xml:space="preserve">modulis „Įvadas į pasieniečio tarnybą“ apima pagrindinių profesinių kompetencijų </w:t>
      </w:r>
      <w:proofErr w:type="spellStart"/>
      <w:r w:rsidRPr="00DE2C90">
        <w:t>įtvrtinimą</w:t>
      </w:r>
      <w:proofErr w:type="spellEnd"/>
      <w:r w:rsidRPr="00DE2C90">
        <w:t xml:space="preserve"> praktikos metu realioje darbo vietoje, kursantų paskirstymą iš anksto suderinus su VSAT.</w:t>
      </w:r>
    </w:p>
    <w:p w:rsidR="00CE2642" w:rsidRPr="00DE2C90" w:rsidRDefault="00CE2642" w:rsidP="00814629">
      <w:pPr>
        <w:rPr>
          <w:b/>
          <w:bCs/>
        </w:rPr>
      </w:pPr>
      <w:r w:rsidRPr="00DE2C90">
        <w:rPr>
          <w:b/>
          <w:bCs/>
        </w:rPr>
        <w:br w:type="page"/>
      </w:r>
    </w:p>
    <w:p w:rsidR="00630222" w:rsidRPr="00C36079" w:rsidRDefault="001E2B89" w:rsidP="00814629">
      <w:pPr>
        <w:pStyle w:val="Antrat2"/>
      </w:pPr>
      <w:bookmarkStart w:id="20" w:name="_Toc490140627"/>
      <w:r w:rsidRPr="00C36079">
        <w:lastRenderedPageBreak/>
        <w:t>5.4. PASIRENKAMŲJŲ, SU KVALIFIKACIJA SUSIJUSIŲ MODULIŲ, APRAŠAI</w:t>
      </w:r>
      <w:bookmarkEnd w:id="20"/>
    </w:p>
    <w:p w:rsidR="00CE2642" w:rsidRPr="00DE2C90" w:rsidRDefault="00CE2642" w:rsidP="00814629">
      <w:pPr>
        <w:jc w:val="both"/>
      </w:pPr>
    </w:p>
    <w:p w:rsidR="009D3838" w:rsidRDefault="00E024CF" w:rsidP="00814629">
      <w:pPr>
        <w:pStyle w:val="Antrat3"/>
      </w:pPr>
      <w:bookmarkStart w:id="21" w:name="_Toc490140628"/>
      <w:r w:rsidRPr="00DE2C90">
        <w:t>5.4.1.</w:t>
      </w:r>
      <w:r w:rsidR="00E14E51" w:rsidRPr="00DE2C90">
        <w:t xml:space="preserve"> Modulio „Profesinė užsienio kalba</w:t>
      </w:r>
      <w:r w:rsidR="000D601E" w:rsidRPr="00DE2C90">
        <w:t xml:space="preserve"> pasieniečio veikloje</w:t>
      </w:r>
      <w:r w:rsidR="00E14E51" w:rsidRPr="00DE2C90">
        <w:t>“ aprašas</w:t>
      </w:r>
      <w:bookmarkEnd w:id="21"/>
    </w:p>
    <w:p w:rsidR="00E14E51" w:rsidRPr="00590116" w:rsidRDefault="00E14E51" w:rsidP="00814629">
      <w:pPr>
        <w:jc w:val="both"/>
      </w:pPr>
    </w:p>
    <w:p w:rsidR="00E14E51" w:rsidRPr="00DE2C90" w:rsidRDefault="00E14E51" w:rsidP="00814629">
      <w:pPr>
        <w:jc w:val="both"/>
        <w:rPr>
          <w:iCs/>
        </w:rPr>
      </w:pPr>
      <w:r w:rsidRPr="00DE2C90">
        <w:rPr>
          <w:b/>
          <w:bCs/>
        </w:rPr>
        <w:t>Modulio paskirtis:</w:t>
      </w:r>
      <w:r w:rsidR="009D3838">
        <w:rPr>
          <w:i/>
          <w:iCs/>
        </w:rPr>
        <w:t xml:space="preserve"> </w:t>
      </w:r>
      <w:r w:rsidRPr="00DE2C90">
        <w:rPr>
          <w:iCs/>
        </w:rPr>
        <w:t>įgyjama kompetencija bendrauti profesine užsienio kalba</w:t>
      </w:r>
      <w:r w:rsidR="000D601E" w:rsidRPr="00DE2C90">
        <w:rPr>
          <w:iCs/>
        </w:rPr>
        <w:t xml:space="preserve"> pasieniečio veikloje</w:t>
      </w:r>
      <w:r w:rsidRPr="00DE2C90">
        <w:rPr>
          <w:iCs/>
        </w:rPr>
        <w:t>.</w:t>
      </w:r>
    </w:p>
    <w:p w:rsidR="00E14E51" w:rsidRPr="00DE2C90" w:rsidRDefault="00E14E51" w:rsidP="00814629">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4836"/>
        <w:gridCol w:w="2784"/>
      </w:tblGrid>
      <w:tr w:rsidR="00E14E51" w:rsidRPr="00DE2C90" w:rsidTr="006C67D4">
        <w:trPr>
          <w:trHeight w:val="57"/>
        </w:trPr>
        <w:tc>
          <w:tcPr>
            <w:tcW w:w="1242" w:type="pct"/>
          </w:tcPr>
          <w:p w:rsidR="00E14E51" w:rsidRPr="00DE2C90" w:rsidRDefault="00E14E51" w:rsidP="00814629">
            <w:r w:rsidRPr="00DE2C90">
              <w:t>Modulio pavadinimas</w:t>
            </w:r>
          </w:p>
        </w:tc>
        <w:tc>
          <w:tcPr>
            <w:tcW w:w="3758" w:type="pct"/>
            <w:gridSpan w:val="2"/>
          </w:tcPr>
          <w:p w:rsidR="00E14E51" w:rsidRPr="00DE2C90" w:rsidRDefault="00590116" w:rsidP="00814629">
            <w:pPr>
              <w:rPr>
                <w:lang w:val="es-ES"/>
              </w:rPr>
            </w:pPr>
            <w:r>
              <w:rPr>
                <w:b/>
                <w:bCs/>
              </w:rPr>
              <w:t>Profes</w:t>
            </w:r>
            <w:r w:rsidR="000D601E" w:rsidRPr="00DE2C90">
              <w:rPr>
                <w:b/>
                <w:bCs/>
              </w:rPr>
              <w:t>inė užsienio kalba pasieniečio veikloje</w:t>
            </w:r>
          </w:p>
        </w:tc>
      </w:tr>
      <w:tr w:rsidR="00E14E51" w:rsidRPr="00DE2C90" w:rsidTr="006C67D4">
        <w:trPr>
          <w:trHeight w:val="57"/>
        </w:trPr>
        <w:tc>
          <w:tcPr>
            <w:tcW w:w="1242" w:type="pct"/>
          </w:tcPr>
          <w:p w:rsidR="00E14E51" w:rsidRPr="00DE2C90" w:rsidRDefault="00E14E51" w:rsidP="00814629">
            <w:r w:rsidRPr="00DE2C90">
              <w:t>Modulio kodas</w:t>
            </w:r>
          </w:p>
        </w:tc>
        <w:tc>
          <w:tcPr>
            <w:tcW w:w="3758" w:type="pct"/>
            <w:gridSpan w:val="2"/>
          </w:tcPr>
          <w:p w:rsidR="00E14E51" w:rsidRPr="00DE2C90" w:rsidRDefault="00590116" w:rsidP="00814629">
            <w:r>
              <w:t>4103244</w:t>
            </w:r>
          </w:p>
        </w:tc>
      </w:tr>
      <w:tr w:rsidR="00E14E51" w:rsidRPr="00DE2C90" w:rsidTr="006C67D4">
        <w:trPr>
          <w:trHeight w:val="57"/>
        </w:trPr>
        <w:tc>
          <w:tcPr>
            <w:tcW w:w="1242" w:type="pct"/>
          </w:tcPr>
          <w:p w:rsidR="00E14E51" w:rsidRPr="00DE2C90" w:rsidRDefault="00E14E51" w:rsidP="00814629">
            <w:r w:rsidRPr="00DE2C90">
              <w:t>LTKS lygis</w:t>
            </w:r>
          </w:p>
        </w:tc>
        <w:tc>
          <w:tcPr>
            <w:tcW w:w="3758" w:type="pct"/>
            <w:gridSpan w:val="2"/>
          </w:tcPr>
          <w:p w:rsidR="00E14E51" w:rsidRPr="00DE2C90" w:rsidRDefault="00E14E51" w:rsidP="00814629">
            <w:r w:rsidRPr="00DE2C90">
              <w:t>IV</w:t>
            </w:r>
          </w:p>
        </w:tc>
      </w:tr>
      <w:tr w:rsidR="00E14E51" w:rsidRPr="00DE2C90" w:rsidTr="006C67D4">
        <w:trPr>
          <w:trHeight w:val="57"/>
        </w:trPr>
        <w:tc>
          <w:tcPr>
            <w:tcW w:w="1242" w:type="pct"/>
          </w:tcPr>
          <w:p w:rsidR="00E14E51" w:rsidRPr="00DE2C90" w:rsidRDefault="00E14E51" w:rsidP="00814629">
            <w:r w:rsidRPr="00DE2C90">
              <w:t>Apimtis kreditais</w:t>
            </w:r>
          </w:p>
        </w:tc>
        <w:tc>
          <w:tcPr>
            <w:tcW w:w="3758" w:type="pct"/>
            <w:gridSpan w:val="2"/>
          </w:tcPr>
          <w:p w:rsidR="00E14E51" w:rsidRPr="00DE2C90" w:rsidRDefault="00E14E51" w:rsidP="00814629">
            <w:r w:rsidRPr="00DE2C90">
              <w:t>9</w:t>
            </w:r>
          </w:p>
        </w:tc>
      </w:tr>
      <w:tr w:rsidR="00E14E51" w:rsidRPr="00DE2C90" w:rsidTr="006C67D4">
        <w:trPr>
          <w:trHeight w:val="57"/>
        </w:trPr>
        <w:tc>
          <w:tcPr>
            <w:tcW w:w="1242" w:type="pct"/>
          </w:tcPr>
          <w:p w:rsidR="00E14E51" w:rsidRPr="00DE2C90" w:rsidRDefault="00E14E51" w:rsidP="00814629">
            <w:r w:rsidRPr="00DE2C90">
              <w:t>Reikalingas pasirengimas mokymuisi</w:t>
            </w:r>
          </w:p>
        </w:tc>
        <w:tc>
          <w:tcPr>
            <w:tcW w:w="3758" w:type="pct"/>
            <w:gridSpan w:val="2"/>
          </w:tcPr>
          <w:p w:rsidR="00E14E51" w:rsidRPr="00DE2C90" w:rsidRDefault="00E024CF" w:rsidP="00814629">
            <w:r w:rsidRPr="00DE2C90">
              <w:t>-</w:t>
            </w:r>
          </w:p>
        </w:tc>
      </w:tr>
      <w:tr w:rsidR="00E14E51" w:rsidRPr="00DE2C90" w:rsidTr="006C67D4">
        <w:trPr>
          <w:trHeight w:val="57"/>
        </w:trPr>
        <w:tc>
          <w:tcPr>
            <w:tcW w:w="1242" w:type="pct"/>
          </w:tcPr>
          <w:p w:rsidR="00E14E51" w:rsidRPr="00DE2C90" w:rsidRDefault="00E14E51" w:rsidP="00814629">
            <w:r w:rsidRPr="00DE2C90">
              <w:t>Modulyje ugdomos bendrosios kompetencijos</w:t>
            </w:r>
          </w:p>
        </w:tc>
        <w:tc>
          <w:tcPr>
            <w:tcW w:w="3758" w:type="pct"/>
            <w:gridSpan w:val="2"/>
          </w:tcPr>
          <w:p w:rsidR="00E14E51" w:rsidRPr="00DE2C90" w:rsidRDefault="00E024CF" w:rsidP="00814629">
            <w:r w:rsidRPr="00DE2C90">
              <w:t>Bendravimas gimtąja kalba. Bendravimas užsienio kalbomis. Matematiniai gebėjimai ir pagrindiniai gebėjimai mokslo ir technologijų srityse. Skaitmeninis raštingumas. Mokymasis mokytis. Socialiniai ir pilietiniai gebėjimai. Iniciatyva ir verslumas. Kultūrinis sąmoningumas ir raiška.</w:t>
            </w:r>
          </w:p>
        </w:tc>
      </w:tr>
      <w:tr w:rsidR="00E14E51" w:rsidRPr="00DE2C90" w:rsidTr="006C67D4">
        <w:trPr>
          <w:trHeight w:val="57"/>
        </w:trPr>
        <w:tc>
          <w:tcPr>
            <w:tcW w:w="1242" w:type="pct"/>
          </w:tcPr>
          <w:p w:rsidR="00E14E51" w:rsidRPr="00DE2C90" w:rsidRDefault="00E14E51" w:rsidP="00814629">
            <w:pPr>
              <w:rPr>
                <w:b/>
                <w:bCs/>
                <w:i/>
                <w:iCs/>
              </w:rPr>
            </w:pPr>
            <w:r w:rsidRPr="00DE2C90">
              <w:rPr>
                <w:b/>
                <w:bCs/>
                <w:i/>
                <w:iCs/>
              </w:rPr>
              <w:t xml:space="preserve">Modulio mokymosi rezultatai </w:t>
            </w:r>
          </w:p>
        </w:tc>
        <w:tc>
          <w:tcPr>
            <w:tcW w:w="2385" w:type="pct"/>
          </w:tcPr>
          <w:p w:rsidR="00E14E51" w:rsidRPr="00DE2C90" w:rsidRDefault="00E14E51" w:rsidP="00814629">
            <w:pPr>
              <w:rPr>
                <w:b/>
                <w:bCs/>
                <w:i/>
                <w:iCs/>
                <w:lang w:val="de-DE"/>
              </w:rPr>
            </w:pPr>
            <w:proofErr w:type="spellStart"/>
            <w:r w:rsidRPr="00DE2C90">
              <w:rPr>
                <w:b/>
                <w:bCs/>
                <w:i/>
                <w:iCs/>
                <w:lang w:val="de-DE"/>
              </w:rPr>
              <w:t>Rekomenduojamas</w:t>
            </w:r>
            <w:proofErr w:type="spellEnd"/>
            <w:r w:rsidRPr="00DE2C90">
              <w:rPr>
                <w:b/>
                <w:bCs/>
                <w:i/>
                <w:iCs/>
                <w:lang w:val="de-DE"/>
              </w:rPr>
              <w:t xml:space="preserve"> </w:t>
            </w:r>
            <w:proofErr w:type="spellStart"/>
            <w:r w:rsidRPr="00DE2C90">
              <w:rPr>
                <w:b/>
                <w:bCs/>
                <w:i/>
                <w:iCs/>
                <w:lang w:val="de-DE"/>
              </w:rPr>
              <w:t>turinys</w:t>
            </w:r>
            <w:proofErr w:type="spellEnd"/>
            <w:r w:rsidRPr="00DE2C90">
              <w:rPr>
                <w:b/>
                <w:bCs/>
                <w:i/>
                <w:iCs/>
                <w:lang w:val="de-DE"/>
              </w:rPr>
              <w:t xml:space="preserve">, </w:t>
            </w:r>
            <w:proofErr w:type="spellStart"/>
            <w:r w:rsidRPr="00DE2C90">
              <w:rPr>
                <w:b/>
                <w:bCs/>
                <w:i/>
                <w:iCs/>
                <w:lang w:val="de-DE"/>
              </w:rPr>
              <w:t>reikalingas</w:t>
            </w:r>
            <w:proofErr w:type="spellEnd"/>
            <w:r w:rsidRPr="00DE2C90">
              <w:rPr>
                <w:b/>
                <w:bCs/>
                <w:i/>
                <w:iCs/>
                <w:lang w:val="de-DE"/>
              </w:rPr>
              <w:t xml:space="preserve"> </w:t>
            </w:r>
            <w:proofErr w:type="spellStart"/>
            <w:r w:rsidRPr="00DE2C90">
              <w:rPr>
                <w:b/>
                <w:bCs/>
                <w:i/>
                <w:iCs/>
                <w:lang w:val="de-DE"/>
              </w:rPr>
              <w:t>rezultatams</w:t>
            </w:r>
            <w:proofErr w:type="spellEnd"/>
            <w:r w:rsidRPr="00DE2C90">
              <w:rPr>
                <w:b/>
                <w:bCs/>
                <w:i/>
                <w:iCs/>
                <w:lang w:val="de-DE"/>
              </w:rPr>
              <w:t xml:space="preserve"> </w:t>
            </w:r>
            <w:proofErr w:type="spellStart"/>
            <w:r w:rsidRPr="00DE2C90">
              <w:rPr>
                <w:b/>
                <w:bCs/>
                <w:i/>
                <w:iCs/>
                <w:lang w:val="de-DE"/>
              </w:rPr>
              <w:t>pasiekti</w:t>
            </w:r>
            <w:proofErr w:type="spellEnd"/>
          </w:p>
        </w:tc>
        <w:tc>
          <w:tcPr>
            <w:tcW w:w="1373" w:type="pct"/>
          </w:tcPr>
          <w:p w:rsidR="00E14E51" w:rsidRPr="00DE2C90" w:rsidRDefault="00E14E51" w:rsidP="00814629">
            <w:pPr>
              <w:rPr>
                <w:b/>
                <w:bCs/>
                <w:i/>
                <w:iCs/>
              </w:rPr>
            </w:pPr>
            <w:r w:rsidRPr="00DE2C90">
              <w:rPr>
                <w:b/>
                <w:bCs/>
                <w:i/>
                <w:iCs/>
              </w:rPr>
              <w:t>Mokymosi pasiekimų</w:t>
            </w:r>
            <w:r w:rsidR="00590116">
              <w:rPr>
                <w:b/>
                <w:bCs/>
                <w:i/>
                <w:iCs/>
              </w:rPr>
              <w:t xml:space="preserve"> </w:t>
            </w:r>
            <w:r w:rsidRPr="00DE2C90">
              <w:rPr>
                <w:b/>
                <w:bCs/>
                <w:i/>
                <w:iCs/>
              </w:rPr>
              <w:t xml:space="preserve">įvertinimo kriterijai </w:t>
            </w:r>
          </w:p>
        </w:tc>
      </w:tr>
      <w:tr w:rsidR="000D601E" w:rsidRPr="00DE2C90" w:rsidTr="006C67D4">
        <w:trPr>
          <w:trHeight w:val="57"/>
        </w:trPr>
        <w:tc>
          <w:tcPr>
            <w:tcW w:w="1242" w:type="pct"/>
          </w:tcPr>
          <w:p w:rsidR="000D601E" w:rsidRPr="00DE2C90" w:rsidRDefault="000D601E" w:rsidP="00814629">
            <w:r w:rsidRPr="00DE2C90">
              <w:t>1. Paaiškinti užsienio kalbų svarbą vykdant pasieniečio funkcijas.</w:t>
            </w:r>
          </w:p>
        </w:tc>
        <w:tc>
          <w:tcPr>
            <w:tcW w:w="2385" w:type="pct"/>
          </w:tcPr>
          <w:p w:rsidR="000D601E" w:rsidRPr="00DE2C90" w:rsidRDefault="000D601E" w:rsidP="00814629">
            <w:r w:rsidRPr="00DE2C90">
              <w:rPr>
                <w:b/>
                <w:bCs/>
              </w:rPr>
              <w:t>1.1. Tema. Įvadas į užsienio kalbos modulį.</w:t>
            </w:r>
          </w:p>
          <w:p w:rsidR="000D601E" w:rsidRPr="00DE2C90" w:rsidRDefault="000D601E" w:rsidP="00814629">
            <w:r w:rsidRPr="00DE2C90">
              <w:rPr>
                <w:i/>
                <w:iCs/>
              </w:rPr>
              <w:t>Užduotis:</w:t>
            </w:r>
          </w:p>
          <w:p w:rsidR="000D601E" w:rsidRPr="00DE2C90" w:rsidRDefault="000D601E" w:rsidP="00814629">
            <w:r w:rsidRPr="00DE2C90">
              <w:t>1.1.1.</w:t>
            </w:r>
            <w:r w:rsidRPr="00DE2C90">
              <w:rPr>
                <w:b/>
                <w:bCs/>
              </w:rPr>
              <w:t xml:space="preserve"> </w:t>
            </w:r>
            <w:r w:rsidRPr="00DE2C90">
              <w:t>paaiškinti užsienio kalb</w:t>
            </w:r>
            <w:r w:rsidR="008323E5" w:rsidRPr="00DE2C90">
              <w:t>ų</w:t>
            </w:r>
            <w:r w:rsidRPr="00DE2C90">
              <w:t xml:space="preserve"> svarbą kasdieninių užduočių, susijusių su pasienio tikrinimais bei sienos stebėjimu sausumoje, jūroje ir ore atlikimu.</w:t>
            </w:r>
          </w:p>
        </w:tc>
        <w:tc>
          <w:tcPr>
            <w:tcW w:w="1373" w:type="pct"/>
          </w:tcPr>
          <w:p w:rsidR="000D601E" w:rsidRPr="00DE2C90" w:rsidRDefault="0049448F" w:rsidP="00814629">
            <w:r w:rsidRPr="00DE2C90">
              <w:t>Paaiškina užsienio kalb</w:t>
            </w:r>
            <w:r w:rsidR="008323E5" w:rsidRPr="00DE2C90">
              <w:t>ų</w:t>
            </w:r>
            <w:r w:rsidRPr="00DE2C90">
              <w:t xml:space="preserve"> svarbą</w:t>
            </w:r>
            <w:r w:rsidR="000D601E" w:rsidRPr="00DE2C90">
              <w:t xml:space="preserve"> pasieniečio funkcijoms atlikti.</w:t>
            </w:r>
          </w:p>
          <w:p w:rsidR="00DD2355" w:rsidRPr="00DE2C90" w:rsidRDefault="00DD2355" w:rsidP="00814629">
            <w:r w:rsidRPr="00DE2C90">
              <w:rPr>
                <w:i/>
                <w:iCs/>
              </w:rPr>
              <w:t>1.1</w:t>
            </w:r>
            <w:r w:rsidR="0049448F" w:rsidRPr="00DE2C90">
              <w:rPr>
                <w:i/>
                <w:iCs/>
              </w:rPr>
              <w:t>.</w:t>
            </w:r>
            <w:r w:rsidRPr="00DE2C90">
              <w:rPr>
                <w:i/>
                <w:iCs/>
              </w:rPr>
              <w:t xml:space="preserve"> </w:t>
            </w:r>
            <w:r w:rsidR="0049448F" w:rsidRPr="00DE2C90">
              <w:rPr>
                <w:i/>
                <w:iCs/>
              </w:rPr>
              <w:t>T</w:t>
            </w:r>
            <w:r w:rsidRPr="00DE2C90">
              <w:rPr>
                <w:i/>
                <w:iCs/>
              </w:rPr>
              <w:t>emos mokymosi rezultato pasiekimų įvertinimo svoris galutinio įvertinimo metu - 10 proc.</w:t>
            </w:r>
          </w:p>
        </w:tc>
      </w:tr>
      <w:tr w:rsidR="000D601E" w:rsidRPr="00DE2C90" w:rsidTr="006C67D4">
        <w:trPr>
          <w:trHeight w:val="57"/>
        </w:trPr>
        <w:tc>
          <w:tcPr>
            <w:tcW w:w="1242" w:type="pct"/>
          </w:tcPr>
          <w:p w:rsidR="000D601E" w:rsidRPr="00DE2C90" w:rsidRDefault="000D601E" w:rsidP="00814629">
            <w:r w:rsidRPr="00DE2C90">
              <w:t>2. Pademonstruoti užsienio kalbos fonetikos, gramatikos pagrindus, rašybos principus.</w:t>
            </w:r>
          </w:p>
        </w:tc>
        <w:tc>
          <w:tcPr>
            <w:tcW w:w="2385" w:type="pct"/>
          </w:tcPr>
          <w:p w:rsidR="000D601E" w:rsidRPr="00DE2C90" w:rsidRDefault="000D601E" w:rsidP="00814629">
            <w:pPr>
              <w:rPr>
                <w:b/>
                <w:bCs/>
              </w:rPr>
            </w:pPr>
            <w:r w:rsidRPr="00DE2C90">
              <w:rPr>
                <w:b/>
                <w:bCs/>
              </w:rPr>
              <w:t>2.1. Tema. Užsienio kalbos fonetikos, gramatikos pagrindai, rašybos principai.</w:t>
            </w:r>
          </w:p>
          <w:p w:rsidR="000D601E" w:rsidRPr="00DE2C90" w:rsidRDefault="000D601E" w:rsidP="00814629">
            <w:r w:rsidRPr="00DE2C90">
              <w:rPr>
                <w:i/>
                <w:iCs/>
              </w:rPr>
              <w:t>Užduotys:</w:t>
            </w:r>
          </w:p>
          <w:p w:rsidR="000D601E" w:rsidRPr="00DE2C90" w:rsidRDefault="000D601E" w:rsidP="00814629">
            <w:r w:rsidRPr="00DE2C90">
              <w:t>2.1.1. žinoti užsienio kalbos abėcėlę, pagrindines gramatikos taisykles;</w:t>
            </w:r>
          </w:p>
          <w:p w:rsidR="000D601E" w:rsidRPr="00DE2C90" w:rsidRDefault="000D601E" w:rsidP="00814629">
            <w:r w:rsidRPr="00DE2C90">
              <w:t>2.1.2. atlikti nurodytas gramatikos užduotis raštu arba žodžiu.</w:t>
            </w:r>
          </w:p>
        </w:tc>
        <w:tc>
          <w:tcPr>
            <w:tcW w:w="1373" w:type="pct"/>
          </w:tcPr>
          <w:p w:rsidR="000D601E" w:rsidRPr="00DE2C90" w:rsidRDefault="000D601E" w:rsidP="00814629">
            <w:r w:rsidRPr="00DE2C90">
              <w:t>Pademonstruo</w:t>
            </w:r>
            <w:r w:rsidR="0049448F" w:rsidRPr="00DE2C90">
              <w:t>ja</w:t>
            </w:r>
            <w:r w:rsidRPr="00DE2C90">
              <w:t xml:space="preserve"> užsienio kalbo</w:t>
            </w:r>
            <w:r w:rsidR="0049448F" w:rsidRPr="00DE2C90">
              <w:t>s fonetikos, gramatikos pagrindus</w:t>
            </w:r>
            <w:r w:rsidRPr="00DE2C90">
              <w:t>, rašybos pr</w:t>
            </w:r>
            <w:r w:rsidR="0049448F" w:rsidRPr="00DE2C90">
              <w:t>incipus</w:t>
            </w:r>
            <w:r w:rsidRPr="00DE2C90">
              <w:t>.</w:t>
            </w:r>
          </w:p>
          <w:p w:rsidR="00DD2355" w:rsidRPr="00DE2C90" w:rsidRDefault="00DD2355" w:rsidP="00814629">
            <w:r w:rsidRPr="00DE2C90">
              <w:rPr>
                <w:i/>
                <w:iCs/>
              </w:rPr>
              <w:t>2</w:t>
            </w:r>
            <w:r w:rsidR="0049448F" w:rsidRPr="00DE2C90">
              <w:rPr>
                <w:i/>
                <w:iCs/>
              </w:rPr>
              <w:t>.1.</w:t>
            </w:r>
            <w:r w:rsidRPr="00DE2C90">
              <w:rPr>
                <w:i/>
                <w:iCs/>
              </w:rPr>
              <w:t xml:space="preserve"> </w:t>
            </w:r>
            <w:r w:rsidR="0049448F" w:rsidRPr="00DE2C90">
              <w:rPr>
                <w:i/>
                <w:iCs/>
              </w:rPr>
              <w:t>T</w:t>
            </w:r>
            <w:r w:rsidRPr="00DE2C90">
              <w:rPr>
                <w:i/>
                <w:iCs/>
              </w:rPr>
              <w:t>emos mokymosi rezultato pasiekimų įvertinimo svoris galutinio įvertinimo metu - 20 proc.</w:t>
            </w:r>
          </w:p>
        </w:tc>
      </w:tr>
      <w:tr w:rsidR="000D601E" w:rsidRPr="00DE2C90" w:rsidTr="006C67D4">
        <w:trPr>
          <w:trHeight w:val="57"/>
        </w:trPr>
        <w:tc>
          <w:tcPr>
            <w:tcW w:w="1242" w:type="pct"/>
          </w:tcPr>
          <w:p w:rsidR="000D601E" w:rsidRPr="00DE2C90" w:rsidRDefault="000D601E" w:rsidP="00814629">
            <w:r w:rsidRPr="00DE2C90">
              <w:t>3. Pademonstruoti bendrinės ir profesinės užsienio kalbos leksikos pradmenis.</w:t>
            </w:r>
          </w:p>
        </w:tc>
        <w:tc>
          <w:tcPr>
            <w:tcW w:w="2385" w:type="pct"/>
          </w:tcPr>
          <w:p w:rsidR="000D601E" w:rsidRPr="00DE2C90" w:rsidRDefault="000D601E" w:rsidP="00814629">
            <w:r w:rsidRPr="00DE2C90">
              <w:rPr>
                <w:b/>
                <w:bCs/>
              </w:rPr>
              <w:t>3.1. Tema. Bendrinės ir profesinės užsienio kalbos leksika.</w:t>
            </w:r>
          </w:p>
          <w:p w:rsidR="000D601E" w:rsidRPr="00DE2C90" w:rsidRDefault="000D601E" w:rsidP="00814629">
            <w:r w:rsidRPr="00DE2C90">
              <w:rPr>
                <w:i/>
                <w:iCs/>
              </w:rPr>
              <w:t>Užduotys:</w:t>
            </w:r>
          </w:p>
          <w:p w:rsidR="000D601E" w:rsidRPr="00DE2C90" w:rsidRDefault="000D601E" w:rsidP="00814629">
            <w:r w:rsidRPr="00DE2C90">
              <w:t>3.1.1. naudoti pagrindinius bendrinės ir profesinės užsienio kalbos žodžius ir frazes;</w:t>
            </w:r>
          </w:p>
          <w:p w:rsidR="000D601E" w:rsidRPr="00DE2C90" w:rsidRDefault="000D601E" w:rsidP="00814629">
            <w:r w:rsidRPr="00DE2C90">
              <w:t>3.1.2. atlikti nurodytas skaitymo, klausymo užduotis ir pakomentuoti perskaityto, išklausyto teksto turinį pagal nustatytus kriterijus.</w:t>
            </w:r>
          </w:p>
        </w:tc>
        <w:tc>
          <w:tcPr>
            <w:tcW w:w="1373" w:type="pct"/>
          </w:tcPr>
          <w:p w:rsidR="000D601E" w:rsidRPr="00DE2C90" w:rsidRDefault="000D601E" w:rsidP="00814629">
            <w:r w:rsidRPr="00DE2C90">
              <w:t>Pademonstruo</w:t>
            </w:r>
            <w:r w:rsidR="0049448F" w:rsidRPr="00DE2C90">
              <w:t>ja</w:t>
            </w:r>
            <w:r w:rsidRPr="00DE2C90">
              <w:t xml:space="preserve"> bendrinės ir profesinės užsienio kalbos leksikos pradmen</w:t>
            </w:r>
            <w:r w:rsidR="0049448F" w:rsidRPr="00DE2C90">
              <w:t>i</w:t>
            </w:r>
            <w:r w:rsidRPr="00DE2C90">
              <w:t>s.</w:t>
            </w:r>
          </w:p>
          <w:p w:rsidR="00DD2355" w:rsidRPr="00DE2C90" w:rsidRDefault="00DD2355" w:rsidP="00814629">
            <w:r w:rsidRPr="00DE2C90">
              <w:rPr>
                <w:i/>
                <w:iCs/>
              </w:rPr>
              <w:t>3.1</w:t>
            </w:r>
            <w:r w:rsidR="0049448F" w:rsidRPr="00DE2C90">
              <w:rPr>
                <w:i/>
                <w:iCs/>
              </w:rPr>
              <w:t>.</w:t>
            </w:r>
            <w:r w:rsidRPr="00DE2C90">
              <w:rPr>
                <w:i/>
                <w:iCs/>
              </w:rPr>
              <w:t xml:space="preserve"> </w:t>
            </w:r>
            <w:r w:rsidR="0049448F" w:rsidRPr="00DE2C90">
              <w:rPr>
                <w:i/>
                <w:iCs/>
              </w:rPr>
              <w:t>T</w:t>
            </w:r>
            <w:r w:rsidRPr="00DE2C90">
              <w:rPr>
                <w:i/>
                <w:iCs/>
              </w:rPr>
              <w:t>emos mokymosi rezultato pasiekimų įvertinimo svoris galutinio įvertinimo metu -</w:t>
            </w:r>
            <w:r w:rsidR="009D3838">
              <w:rPr>
                <w:i/>
                <w:iCs/>
              </w:rPr>
              <w:t xml:space="preserve"> </w:t>
            </w:r>
            <w:r w:rsidRPr="00DE2C90">
              <w:rPr>
                <w:i/>
                <w:iCs/>
              </w:rPr>
              <w:t>20 proc.</w:t>
            </w:r>
          </w:p>
        </w:tc>
      </w:tr>
      <w:tr w:rsidR="000D601E" w:rsidRPr="00DE2C90" w:rsidTr="006C67D4">
        <w:trPr>
          <w:trHeight w:val="57"/>
        </w:trPr>
        <w:tc>
          <w:tcPr>
            <w:tcW w:w="1242" w:type="pct"/>
          </w:tcPr>
          <w:p w:rsidR="000D601E" w:rsidRPr="00DE2C90" w:rsidRDefault="000D601E" w:rsidP="00814629">
            <w:r w:rsidRPr="00DE2C90">
              <w:t>4. Pademonstruoti užsienio kalbos vartojimo įgūdžius kasdienėse situacijose ir profesinėje aplinkoje.</w:t>
            </w:r>
          </w:p>
        </w:tc>
        <w:tc>
          <w:tcPr>
            <w:tcW w:w="2385" w:type="pct"/>
          </w:tcPr>
          <w:p w:rsidR="000D601E" w:rsidRPr="00DE2C90" w:rsidRDefault="000D601E" w:rsidP="00814629">
            <w:r w:rsidRPr="00DE2C90">
              <w:rPr>
                <w:b/>
                <w:bCs/>
              </w:rPr>
              <w:t>4.1. Tema. Užsienio kalbos</w:t>
            </w:r>
          </w:p>
          <w:p w:rsidR="000D601E" w:rsidRPr="00DE2C90" w:rsidRDefault="000D601E" w:rsidP="00814629">
            <w:r w:rsidRPr="00DE2C90">
              <w:rPr>
                <w:b/>
                <w:bCs/>
              </w:rPr>
              <w:t>vartojimo kasdienėse ir profesinės veiklos situacijose pagrindai.</w:t>
            </w:r>
          </w:p>
          <w:p w:rsidR="000D601E" w:rsidRPr="00DE2C90" w:rsidRDefault="000D601E" w:rsidP="00814629">
            <w:r w:rsidRPr="00DE2C90">
              <w:rPr>
                <w:i/>
                <w:iCs/>
              </w:rPr>
              <w:t>Užduotys:</w:t>
            </w:r>
          </w:p>
          <w:p w:rsidR="000D601E" w:rsidRPr="00DE2C90" w:rsidRDefault="000D601E" w:rsidP="00814629">
            <w:r w:rsidRPr="00DE2C90">
              <w:t>4.1.1. naudoti pagrindinius profesinės užsienio kalbos žodžius ir frazes;</w:t>
            </w:r>
          </w:p>
          <w:p w:rsidR="000D601E" w:rsidRPr="00DE2C90" w:rsidRDefault="000D601E" w:rsidP="00814629">
            <w:r w:rsidRPr="00DE2C90">
              <w:t>4.1.2. parengti dialogą, pasakojimą nurodyta tema;</w:t>
            </w:r>
          </w:p>
          <w:p w:rsidR="000D601E" w:rsidRPr="00DE2C90" w:rsidRDefault="000D601E" w:rsidP="00814629">
            <w:r w:rsidRPr="00DE2C90">
              <w:t>4.1.3. bendrauti su asmeniu</w:t>
            </w:r>
            <w:r w:rsidRPr="00DE2C90">
              <w:rPr>
                <w:b/>
                <w:bCs/>
              </w:rPr>
              <w:t xml:space="preserve"> </w:t>
            </w:r>
            <w:r w:rsidRPr="00DE2C90">
              <w:t>sumodeliuotose praktinėse situacijose.</w:t>
            </w:r>
          </w:p>
          <w:p w:rsidR="000D601E" w:rsidRPr="00DE2C90" w:rsidRDefault="000D601E" w:rsidP="00814629">
            <w:r w:rsidRPr="00DE2C90">
              <w:t>4.1.4. atlikti testą pagal</w:t>
            </w:r>
            <w:r w:rsidRPr="00DE2C90">
              <w:rPr>
                <w:b/>
                <w:bCs/>
              </w:rPr>
              <w:t xml:space="preserve"> </w:t>
            </w:r>
            <w:r w:rsidRPr="00DE2C90">
              <w:t xml:space="preserve">nustatytus </w:t>
            </w:r>
            <w:r w:rsidRPr="00DE2C90">
              <w:lastRenderedPageBreak/>
              <w:t>reikalavimus.</w:t>
            </w:r>
          </w:p>
        </w:tc>
        <w:tc>
          <w:tcPr>
            <w:tcW w:w="1373" w:type="pct"/>
          </w:tcPr>
          <w:p w:rsidR="000D601E" w:rsidRPr="00DE2C90" w:rsidRDefault="0049448F" w:rsidP="00814629">
            <w:r w:rsidRPr="00DE2C90">
              <w:lastRenderedPageBreak/>
              <w:t>Pademonstruoja</w:t>
            </w:r>
            <w:r w:rsidR="000D601E" w:rsidRPr="00DE2C90">
              <w:t xml:space="preserve"> u</w:t>
            </w:r>
            <w:r w:rsidRPr="00DE2C90">
              <w:t>žsienio kalbos vartojimo įgūdžius</w:t>
            </w:r>
            <w:r w:rsidR="000D601E" w:rsidRPr="00DE2C90">
              <w:t xml:space="preserve"> kasdienėse situacijose ir profesinėje aplinkoje.</w:t>
            </w:r>
          </w:p>
          <w:p w:rsidR="00DD2355" w:rsidRPr="00DE2C90" w:rsidRDefault="00DD2355" w:rsidP="00814629">
            <w:r w:rsidRPr="00DE2C90">
              <w:rPr>
                <w:i/>
                <w:iCs/>
              </w:rPr>
              <w:t>4.1</w:t>
            </w:r>
            <w:r w:rsidR="0049448F" w:rsidRPr="00DE2C90">
              <w:rPr>
                <w:i/>
                <w:iCs/>
              </w:rPr>
              <w:t>.</w:t>
            </w:r>
            <w:r w:rsidRPr="00DE2C90">
              <w:rPr>
                <w:i/>
                <w:iCs/>
              </w:rPr>
              <w:t xml:space="preserve"> </w:t>
            </w:r>
            <w:r w:rsidR="0049448F" w:rsidRPr="00DE2C90">
              <w:rPr>
                <w:i/>
                <w:iCs/>
              </w:rPr>
              <w:t>T</w:t>
            </w:r>
            <w:r w:rsidRPr="00DE2C90">
              <w:rPr>
                <w:i/>
                <w:iCs/>
              </w:rPr>
              <w:t>emos mokymosi rezultato pasiekimų įvertinimo svoris galutinio įvertinimo metu- 50 proc.</w:t>
            </w:r>
          </w:p>
        </w:tc>
      </w:tr>
      <w:tr w:rsidR="00E14E51" w:rsidRPr="00DE2C90" w:rsidTr="006C67D4">
        <w:trPr>
          <w:trHeight w:val="57"/>
        </w:trPr>
        <w:tc>
          <w:tcPr>
            <w:tcW w:w="1242" w:type="pct"/>
          </w:tcPr>
          <w:p w:rsidR="00E14E51" w:rsidRPr="00DE2C90" w:rsidRDefault="00E14E51" w:rsidP="00814629">
            <w:r w:rsidRPr="00DE2C90">
              <w:lastRenderedPageBreak/>
              <w:t>Rekomenduojami mokymo/si metodai</w:t>
            </w:r>
          </w:p>
        </w:tc>
        <w:tc>
          <w:tcPr>
            <w:tcW w:w="3758" w:type="pct"/>
            <w:gridSpan w:val="2"/>
          </w:tcPr>
          <w:p w:rsidR="00E14E51" w:rsidRPr="00DE2C90" w:rsidRDefault="00E14E51" w:rsidP="00814629">
            <w:pPr>
              <w:rPr>
                <w:b/>
              </w:rPr>
            </w:pPr>
            <w:r w:rsidRPr="00DE2C90">
              <w:t>Audiolingvistinis metodas, komandinis darbas, vaidmenų atlikimas, praktinių klausymo, skaitymo, rašymo ir kalbėjimo įgūdžių tobulinimas, pokalbis, diskusija, savarankiškas darbas.</w:t>
            </w:r>
          </w:p>
        </w:tc>
      </w:tr>
      <w:tr w:rsidR="00E14E51" w:rsidRPr="00DE2C90" w:rsidTr="006C67D4">
        <w:trPr>
          <w:trHeight w:val="57"/>
        </w:trPr>
        <w:tc>
          <w:tcPr>
            <w:tcW w:w="1242" w:type="pct"/>
            <w:vMerge w:val="restart"/>
          </w:tcPr>
          <w:p w:rsidR="00E14E51" w:rsidRPr="00DE2C90" w:rsidRDefault="00E14E51" w:rsidP="00814629">
            <w:r w:rsidRPr="00DE2C90">
              <w:t>Materialieji ištekliai</w:t>
            </w:r>
          </w:p>
        </w:tc>
        <w:tc>
          <w:tcPr>
            <w:tcW w:w="3758" w:type="pct"/>
            <w:gridSpan w:val="2"/>
          </w:tcPr>
          <w:p w:rsidR="00E14E51" w:rsidRPr="00DE2C90" w:rsidRDefault="00E14E51" w:rsidP="00814629">
            <w:pPr>
              <w:pStyle w:val="Default"/>
              <w:rPr>
                <w:b/>
                <w:color w:val="auto"/>
              </w:rPr>
            </w:pPr>
            <w:r w:rsidRPr="00DE2C90">
              <w:rPr>
                <w:b/>
                <w:color w:val="auto"/>
              </w:rPr>
              <w:t>Mokymo</w:t>
            </w:r>
            <w:r w:rsidRPr="00DE2C90">
              <w:rPr>
                <w:color w:val="auto"/>
              </w:rPr>
              <w:t>/</w:t>
            </w:r>
            <w:r w:rsidRPr="00DE2C90">
              <w:rPr>
                <w:b/>
                <w:color w:val="auto"/>
              </w:rPr>
              <w:t>-</w:t>
            </w:r>
            <w:proofErr w:type="spellStart"/>
            <w:r w:rsidRPr="00DE2C90">
              <w:rPr>
                <w:b/>
                <w:color w:val="auto"/>
              </w:rPr>
              <w:t>osi</w:t>
            </w:r>
            <w:proofErr w:type="spellEnd"/>
            <w:r w:rsidRPr="00DE2C90">
              <w:rPr>
                <w:b/>
                <w:color w:val="auto"/>
              </w:rPr>
              <w:t xml:space="preserve"> medžiaga:</w:t>
            </w:r>
          </w:p>
          <w:p w:rsidR="002D4FFF" w:rsidRPr="00DE2C90" w:rsidRDefault="002D4FFF" w:rsidP="00814629">
            <w:pPr>
              <w:pStyle w:val="prastasistinklapis"/>
              <w:shd w:val="clear" w:color="auto" w:fill="FFFFFF"/>
              <w:spacing w:before="0" w:beforeAutospacing="0" w:after="0" w:afterAutospacing="0"/>
            </w:pPr>
            <w:r w:rsidRPr="00DE2C90">
              <w:t>spausdintos mokymo priemonės (vadovėlis; mokytojo knyga; konspektas; užduočių rinkinys; plakatas; žodynas ir kt.);</w:t>
            </w:r>
          </w:p>
          <w:p w:rsidR="00E14E51" w:rsidRPr="00DE2C90" w:rsidRDefault="002D4FFF" w:rsidP="00814629">
            <w:pPr>
              <w:pStyle w:val="prastasistinklapis"/>
              <w:shd w:val="clear" w:color="auto" w:fill="FFFFFF"/>
              <w:spacing w:before="0" w:beforeAutospacing="0" w:after="0" w:afterAutospacing="0"/>
              <w:rPr>
                <w:highlight w:val="yellow"/>
              </w:rPr>
            </w:pPr>
            <w:r w:rsidRPr="00DE2C90">
              <w:t xml:space="preserve">skaitmenines mokymo priemonės ( e-testai, </w:t>
            </w:r>
            <w:proofErr w:type="spellStart"/>
            <w:r w:rsidRPr="00DE2C90">
              <w:t>simuliacinės</w:t>
            </w:r>
            <w:proofErr w:type="spellEnd"/>
            <w:r w:rsidRPr="00DE2C90">
              <w:t xml:space="preserve"> mokymo priemonės, 3D mokymo priemonės ir kt.).</w:t>
            </w:r>
          </w:p>
        </w:tc>
      </w:tr>
      <w:tr w:rsidR="00E14E51" w:rsidRPr="00DE2C90" w:rsidTr="006C67D4">
        <w:trPr>
          <w:trHeight w:val="57"/>
        </w:trPr>
        <w:tc>
          <w:tcPr>
            <w:tcW w:w="1242" w:type="pct"/>
            <w:vMerge/>
          </w:tcPr>
          <w:p w:rsidR="00E14E51" w:rsidRPr="00DE2C90" w:rsidRDefault="00E14E51" w:rsidP="00814629">
            <w:pPr>
              <w:rPr>
                <w:lang w:val="pt-BR"/>
              </w:rPr>
            </w:pPr>
          </w:p>
        </w:tc>
        <w:tc>
          <w:tcPr>
            <w:tcW w:w="3758" w:type="pct"/>
            <w:gridSpan w:val="2"/>
          </w:tcPr>
          <w:p w:rsidR="00E14E51" w:rsidRPr="00DE2C90" w:rsidRDefault="00E14E51" w:rsidP="00814629">
            <w:pPr>
              <w:pStyle w:val="Default"/>
              <w:rPr>
                <w:color w:val="auto"/>
              </w:rPr>
            </w:pPr>
            <w:r w:rsidRPr="00DE2C90">
              <w:rPr>
                <w:b/>
                <w:color w:val="auto"/>
              </w:rPr>
              <w:t>Mokymo</w:t>
            </w:r>
            <w:r w:rsidRPr="00DE2C90">
              <w:rPr>
                <w:color w:val="auto"/>
              </w:rPr>
              <w:t>/</w:t>
            </w:r>
            <w:r w:rsidRPr="00DE2C90">
              <w:rPr>
                <w:b/>
                <w:color w:val="auto"/>
              </w:rPr>
              <w:t>-</w:t>
            </w:r>
            <w:proofErr w:type="spellStart"/>
            <w:r w:rsidRPr="00DE2C90">
              <w:rPr>
                <w:b/>
                <w:color w:val="auto"/>
              </w:rPr>
              <w:t>osi</w:t>
            </w:r>
            <w:proofErr w:type="spellEnd"/>
            <w:r w:rsidRPr="00DE2C90">
              <w:rPr>
                <w:b/>
                <w:color w:val="auto"/>
              </w:rPr>
              <w:t xml:space="preserve"> priemonės: </w:t>
            </w:r>
            <w:r w:rsidRPr="00DE2C90">
              <w:rPr>
                <w:color w:val="auto"/>
              </w:rPr>
              <w:t>techninės priemonės mokym</w:t>
            </w:r>
            <w:r w:rsidR="0049448F" w:rsidRPr="00DE2C90">
              <w:rPr>
                <w:color w:val="auto"/>
              </w:rPr>
              <w:t>ui iliustruoti ir vizualizuoti</w:t>
            </w:r>
            <w:r w:rsidRPr="00DE2C90">
              <w:rPr>
                <w:color w:val="auto"/>
              </w:rPr>
              <w:t>.</w:t>
            </w:r>
          </w:p>
        </w:tc>
      </w:tr>
      <w:tr w:rsidR="00E14E51" w:rsidRPr="00DE2C90" w:rsidTr="006C67D4">
        <w:trPr>
          <w:trHeight w:val="57"/>
        </w:trPr>
        <w:tc>
          <w:tcPr>
            <w:tcW w:w="1242" w:type="pct"/>
            <w:vMerge/>
          </w:tcPr>
          <w:p w:rsidR="00E14E51" w:rsidRPr="00DE2C90" w:rsidRDefault="00E14E51" w:rsidP="00814629"/>
        </w:tc>
        <w:tc>
          <w:tcPr>
            <w:tcW w:w="3758" w:type="pct"/>
            <w:gridSpan w:val="2"/>
          </w:tcPr>
          <w:p w:rsidR="00E14E51" w:rsidRPr="00DE2C90" w:rsidRDefault="00E14E51" w:rsidP="00814629">
            <w:pPr>
              <w:pStyle w:val="Default"/>
              <w:rPr>
                <w:b/>
                <w:color w:val="auto"/>
              </w:rPr>
            </w:pPr>
            <w:r w:rsidRPr="00DE2C90">
              <w:rPr>
                <w:b/>
                <w:color w:val="auto"/>
              </w:rPr>
              <w:t>Kiti ištekliai:</w:t>
            </w:r>
          </w:p>
          <w:p w:rsidR="00E14E51" w:rsidRPr="00DE2C90" w:rsidRDefault="00E14E51" w:rsidP="00814629">
            <w:pPr>
              <w:pStyle w:val="Default"/>
              <w:rPr>
                <w:color w:val="auto"/>
              </w:rPr>
            </w:pPr>
            <w:r w:rsidRPr="00DE2C90">
              <w:rPr>
                <w:color w:val="auto"/>
              </w:rPr>
              <w:t>Teorinio mokymo klasė.</w:t>
            </w:r>
          </w:p>
        </w:tc>
      </w:tr>
      <w:tr w:rsidR="00E14E51" w:rsidRPr="00DE2C90" w:rsidTr="006C67D4">
        <w:trPr>
          <w:trHeight w:val="57"/>
        </w:trPr>
        <w:tc>
          <w:tcPr>
            <w:tcW w:w="1242" w:type="pct"/>
          </w:tcPr>
          <w:p w:rsidR="00E14E51" w:rsidRPr="00DE2C90" w:rsidRDefault="00E14E51" w:rsidP="00814629">
            <w:r w:rsidRPr="00DE2C90">
              <w:t>Mokytojų kvalifikacija</w:t>
            </w:r>
          </w:p>
        </w:tc>
        <w:tc>
          <w:tcPr>
            <w:tcW w:w="3758" w:type="pct"/>
            <w:gridSpan w:val="2"/>
          </w:tcPr>
          <w:p w:rsidR="00E14E51" w:rsidRPr="00DE2C90" w:rsidRDefault="00F73A2D" w:rsidP="00814629">
            <w:r w:rsidRPr="00DE2C90">
              <w:rPr>
                <w:rFonts w:eastAsia="Calibri"/>
              </w:rPr>
              <w:t xml:space="preserve">Modulį gali vesti mokytojai, turintys humanitarinių mokslų </w:t>
            </w:r>
            <w:r w:rsidR="001D3442" w:rsidRPr="00DE2C90">
              <w:rPr>
                <w:rFonts w:eastAsia="Calibri"/>
              </w:rPr>
              <w:t xml:space="preserve">srities </w:t>
            </w:r>
            <w:r w:rsidRPr="00DE2C90">
              <w:rPr>
                <w:rFonts w:eastAsia="Calibri"/>
              </w:rPr>
              <w:t>aukštąjį išsilavinimą</w:t>
            </w:r>
            <w:r w:rsidR="001D3442" w:rsidRPr="00DE2C90">
              <w:rPr>
                <w:rFonts w:eastAsia="Calibri"/>
              </w:rPr>
              <w:t xml:space="preserve"> (</w:t>
            </w:r>
            <w:r w:rsidR="001D3442" w:rsidRPr="00DE2C90">
              <w:t>anglų</w:t>
            </w:r>
            <w:r w:rsidR="00A31C55" w:rsidRPr="00DE2C90">
              <w:t xml:space="preserve"> </w:t>
            </w:r>
            <w:r w:rsidR="001D3442" w:rsidRPr="00DE2C90">
              <w:t>/</w:t>
            </w:r>
            <w:r w:rsidR="00A31C55" w:rsidRPr="00DE2C90">
              <w:t xml:space="preserve"> </w:t>
            </w:r>
            <w:r w:rsidR="001D3442" w:rsidRPr="00DE2C90">
              <w:t xml:space="preserve">rusų k. </w:t>
            </w:r>
            <w:r w:rsidR="009E3E07" w:rsidRPr="00DE2C90">
              <w:t xml:space="preserve">filologijos </w:t>
            </w:r>
            <w:r w:rsidR="001D3442" w:rsidRPr="00DE2C90">
              <w:t>studijų krypties programas)</w:t>
            </w:r>
            <w:r w:rsidRPr="00DE2C90">
              <w:rPr>
                <w:rFonts w:eastAsia="Calibri"/>
              </w:rPr>
              <w:t>.</w:t>
            </w:r>
          </w:p>
        </w:tc>
      </w:tr>
      <w:tr w:rsidR="00E14E51" w:rsidRPr="00DE2C90" w:rsidTr="006C67D4">
        <w:trPr>
          <w:trHeight w:val="57"/>
        </w:trPr>
        <w:tc>
          <w:tcPr>
            <w:tcW w:w="1242" w:type="pct"/>
          </w:tcPr>
          <w:p w:rsidR="00E14E51" w:rsidRPr="00DE2C90" w:rsidRDefault="00E14E51" w:rsidP="00814629">
            <w:pPr>
              <w:jc w:val="both"/>
            </w:pPr>
            <w:r w:rsidRPr="00DE2C90">
              <w:t>Modulio rengėjai</w:t>
            </w:r>
          </w:p>
        </w:tc>
        <w:tc>
          <w:tcPr>
            <w:tcW w:w="3758" w:type="pct"/>
            <w:gridSpan w:val="2"/>
          </w:tcPr>
          <w:p w:rsidR="00E14E51" w:rsidRPr="00DE2C90" w:rsidRDefault="000D601E" w:rsidP="00814629">
            <w:r w:rsidRPr="00DE2C90">
              <w:t>Ž</w:t>
            </w:r>
            <w:r w:rsidR="004372BA" w:rsidRPr="00DE2C90">
              <w:t>ygimantas</w:t>
            </w:r>
            <w:r w:rsidRPr="00DE2C90">
              <w:t xml:space="preserve"> </w:t>
            </w:r>
            <w:proofErr w:type="spellStart"/>
            <w:r w:rsidRPr="00DE2C90">
              <w:t>Babraitis</w:t>
            </w:r>
            <w:proofErr w:type="spellEnd"/>
            <w:r w:rsidR="002D4FFF" w:rsidRPr="00DE2C90">
              <w:t xml:space="preserve">, Simona </w:t>
            </w:r>
            <w:proofErr w:type="spellStart"/>
            <w:r w:rsidR="002D4FFF" w:rsidRPr="00DE2C90">
              <w:t>Urbanovičienė</w:t>
            </w:r>
            <w:proofErr w:type="spellEnd"/>
            <w:r w:rsidR="002D4FFF" w:rsidRPr="00DE2C90">
              <w:t xml:space="preserve">, Alicija </w:t>
            </w:r>
            <w:proofErr w:type="spellStart"/>
            <w:r w:rsidR="002D4FFF" w:rsidRPr="00DE2C90">
              <w:t>Urbanovič</w:t>
            </w:r>
            <w:proofErr w:type="spellEnd"/>
            <w:r w:rsidR="002D4FFF" w:rsidRPr="00DE2C90">
              <w:t xml:space="preserve">, Jurgita </w:t>
            </w:r>
            <w:proofErr w:type="spellStart"/>
            <w:r w:rsidR="002D4FFF" w:rsidRPr="00DE2C90">
              <w:t>Bil</w:t>
            </w:r>
            <w:proofErr w:type="spellEnd"/>
          </w:p>
        </w:tc>
      </w:tr>
    </w:tbl>
    <w:p w:rsidR="00814629" w:rsidRDefault="00814629" w:rsidP="00814629">
      <w:pPr>
        <w:rPr>
          <w:b/>
          <w:bCs/>
        </w:rPr>
      </w:pPr>
    </w:p>
    <w:p w:rsidR="006C67D4" w:rsidRDefault="006C67D4" w:rsidP="00814629">
      <w:pPr>
        <w:rPr>
          <w:b/>
          <w:bCs/>
        </w:rPr>
      </w:pPr>
    </w:p>
    <w:p w:rsidR="009D3838" w:rsidRPr="00B6445C" w:rsidRDefault="00B6445C" w:rsidP="00814629">
      <w:pPr>
        <w:pStyle w:val="Antrat3"/>
      </w:pPr>
      <w:bookmarkStart w:id="22" w:name="_Toc490140629"/>
      <w:r w:rsidRPr="00B6445C">
        <w:t>5.4.</w:t>
      </w:r>
      <w:r w:rsidR="00E15D6C" w:rsidRPr="00B6445C">
        <w:t>2. Modulio „</w:t>
      </w:r>
      <w:r w:rsidR="002D4FFF" w:rsidRPr="00B6445C">
        <w:t>Pasienio sargybų funkcijos</w:t>
      </w:r>
      <w:r w:rsidR="000D601E" w:rsidRPr="00B6445C">
        <w:t xml:space="preserve"> oro uoste</w:t>
      </w:r>
      <w:r w:rsidR="00E15D6C" w:rsidRPr="00B6445C">
        <w:t>“ aprašas</w:t>
      </w:r>
      <w:bookmarkEnd w:id="22"/>
    </w:p>
    <w:p w:rsidR="00E15D6C" w:rsidRPr="00DE2C90" w:rsidRDefault="00E15D6C" w:rsidP="00814629">
      <w:pPr>
        <w:jc w:val="both"/>
        <w:rPr>
          <w:b/>
          <w:bCs/>
        </w:rPr>
      </w:pPr>
    </w:p>
    <w:p w:rsidR="00E15D6C" w:rsidRPr="00DE2C90" w:rsidRDefault="00E15D6C" w:rsidP="00814629">
      <w:pPr>
        <w:jc w:val="both"/>
        <w:rPr>
          <w:iCs/>
        </w:rPr>
      </w:pPr>
      <w:r w:rsidRPr="00DE2C90">
        <w:rPr>
          <w:b/>
          <w:bCs/>
        </w:rPr>
        <w:t>Modulio paskirtis:</w:t>
      </w:r>
      <w:r w:rsidR="009D3838">
        <w:rPr>
          <w:i/>
          <w:iCs/>
        </w:rPr>
        <w:t xml:space="preserve"> </w:t>
      </w:r>
      <w:r w:rsidRPr="00DE2C90">
        <w:rPr>
          <w:iCs/>
        </w:rPr>
        <w:t xml:space="preserve">įgyjama kompetencija </w:t>
      </w:r>
      <w:r w:rsidR="000D601E" w:rsidRPr="00DE2C90">
        <w:t>atlikti pasienio sargybų funkcijas oro uoste</w:t>
      </w:r>
      <w:r w:rsidRPr="00DE2C90">
        <w:rPr>
          <w:iCs/>
        </w:rPr>
        <w:t>.</w:t>
      </w:r>
    </w:p>
    <w:p w:rsidR="00CE2642" w:rsidRPr="00DE2C90" w:rsidRDefault="00CE2642" w:rsidP="00814629">
      <w:pPr>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7"/>
        <w:gridCol w:w="5245"/>
        <w:gridCol w:w="2516"/>
      </w:tblGrid>
      <w:tr w:rsidR="00CE2642" w:rsidRPr="00DE2C90" w:rsidTr="00B37C41">
        <w:trPr>
          <w:trHeight w:val="57"/>
        </w:trPr>
        <w:tc>
          <w:tcPr>
            <w:tcW w:w="1172" w:type="pct"/>
          </w:tcPr>
          <w:p w:rsidR="00CE2642" w:rsidRPr="00DE2C90" w:rsidRDefault="00CE2642" w:rsidP="00814629">
            <w:pPr>
              <w:jc w:val="both"/>
            </w:pPr>
            <w:r w:rsidRPr="00DE2C90">
              <w:t>Modulio pavadinimas</w:t>
            </w:r>
          </w:p>
        </w:tc>
        <w:tc>
          <w:tcPr>
            <w:tcW w:w="3828" w:type="pct"/>
            <w:gridSpan w:val="2"/>
          </w:tcPr>
          <w:p w:rsidR="00CE2642" w:rsidRPr="00DE2C90" w:rsidRDefault="002D4FFF" w:rsidP="00814629">
            <w:pPr>
              <w:jc w:val="both"/>
              <w:rPr>
                <w:b/>
                <w:lang w:val="es-ES"/>
              </w:rPr>
            </w:pPr>
            <w:r w:rsidRPr="00DE2C90">
              <w:rPr>
                <w:b/>
                <w:bCs/>
              </w:rPr>
              <w:t>Pasienio sargybų funkcijos oro uoste</w:t>
            </w:r>
          </w:p>
        </w:tc>
      </w:tr>
      <w:tr w:rsidR="00E15D6C" w:rsidRPr="00DE2C90" w:rsidTr="00B37C41">
        <w:trPr>
          <w:trHeight w:val="57"/>
        </w:trPr>
        <w:tc>
          <w:tcPr>
            <w:tcW w:w="1172" w:type="pct"/>
          </w:tcPr>
          <w:p w:rsidR="00E15D6C" w:rsidRPr="00DE2C90" w:rsidRDefault="00E15D6C" w:rsidP="00814629">
            <w:pPr>
              <w:jc w:val="both"/>
            </w:pPr>
            <w:r w:rsidRPr="00DE2C90">
              <w:t>Modulio kodas</w:t>
            </w:r>
          </w:p>
        </w:tc>
        <w:tc>
          <w:tcPr>
            <w:tcW w:w="3828" w:type="pct"/>
            <w:gridSpan w:val="2"/>
            <w:tcBorders>
              <w:top w:val="single" w:sz="4" w:space="0" w:color="auto"/>
              <w:left w:val="single" w:sz="4" w:space="0" w:color="auto"/>
              <w:bottom w:val="single" w:sz="4" w:space="0" w:color="auto"/>
              <w:right w:val="single" w:sz="4" w:space="0" w:color="auto"/>
            </w:tcBorders>
          </w:tcPr>
          <w:p w:rsidR="00E15D6C" w:rsidRPr="00DE2C90" w:rsidRDefault="00590116" w:rsidP="00814629">
            <w:pPr>
              <w:jc w:val="both"/>
              <w:rPr>
                <w:rFonts w:eastAsia="Calibri"/>
              </w:rPr>
            </w:pPr>
            <w:r>
              <w:rPr>
                <w:rFonts w:eastAsia="Calibri"/>
              </w:rPr>
              <w:t>4103245</w:t>
            </w:r>
          </w:p>
        </w:tc>
      </w:tr>
      <w:tr w:rsidR="00E15D6C" w:rsidRPr="00DE2C90" w:rsidTr="00B37C41">
        <w:trPr>
          <w:trHeight w:val="57"/>
        </w:trPr>
        <w:tc>
          <w:tcPr>
            <w:tcW w:w="1172" w:type="pct"/>
          </w:tcPr>
          <w:p w:rsidR="00E15D6C" w:rsidRPr="00DE2C90" w:rsidRDefault="00E15D6C" w:rsidP="00814629">
            <w:pPr>
              <w:jc w:val="both"/>
            </w:pPr>
            <w:r w:rsidRPr="00DE2C90">
              <w:t>LTKS lygis</w:t>
            </w:r>
          </w:p>
        </w:tc>
        <w:tc>
          <w:tcPr>
            <w:tcW w:w="3828" w:type="pct"/>
            <w:gridSpan w:val="2"/>
            <w:tcBorders>
              <w:top w:val="single" w:sz="4" w:space="0" w:color="auto"/>
              <w:left w:val="single" w:sz="4" w:space="0" w:color="auto"/>
              <w:bottom w:val="single" w:sz="4" w:space="0" w:color="auto"/>
              <w:right w:val="single" w:sz="4" w:space="0" w:color="auto"/>
            </w:tcBorders>
          </w:tcPr>
          <w:p w:rsidR="00E15D6C" w:rsidRPr="00DE2C90" w:rsidRDefault="00E15D6C" w:rsidP="00814629">
            <w:pPr>
              <w:jc w:val="both"/>
              <w:rPr>
                <w:rFonts w:eastAsia="Calibri"/>
              </w:rPr>
            </w:pPr>
            <w:r w:rsidRPr="00DE2C90">
              <w:rPr>
                <w:rFonts w:eastAsia="Calibri"/>
              </w:rPr>
              <w:t>IV</w:t>
            </w:r>
          </w:p>
        </w:tc>
      </w:tr>
      <w:tr w:rsidR="00E15D6C" w:rsidRPr="00DE2C90" w:rsidTr="00B37C41">
        <w:trPr>
          <w:trHeight w:val="57"/>
        </w:trPr>
        <w:tc>
          <w:tcPr>
            <w:tcW w:w="1172" w:type="pct"/>
          </w:tcPr>
          <w:p w:rsidR="00E15D6C" w:rsidRPr="00DE2C90" w:rsidRDefault="00E15D6C" w:rsidP="00814629">
            <w:pPr>
              <w:jc w:val="both"/>
            </w:pPr>
            <w:r w:rsidRPr="00DE2C90">
              <w:t>Apimtis kreditais</w:t>
            </w:r>
          </w:p>
        </w:tc>
        <w:tc>
          <w:tcPr>
            <w:tcW w:w="3828" w:type="pct"/>
            <w:gridSpan w:val="2"/>
            <w:tcBorders>
              <w:top w:val="single" w:sz="4" w:space="0" w:color="auto"/>
              <w:left w:val="single" w:sz="4" w:space="0" w:color="auto"/>
              <w:bottom w:val="single" w:sz="4" w:space="0" w:color="auto"/>
              <w:right w:val="single" w:sz="4" w:space="0" w:color="auto"/>
            </w:tcBorders>
          </w:tcPr>
          <w:p w:rsidR="00E15D6C" w:rsidRPr="00DE2C90" w:rsidRDefault="000D601E" w:rsidP="00814629">
            <w:pPr>
              <w:pStyle w:val="Default"/>
              <w:rPr>
                <w:color w:val="auto"/>
              </w:rPr>
            </w:pPr>
            <w:r w:rsidRPr="00DE2C90">
              <w:rPr>
                <w:color w:val="auto"/>
              </w:rPr>
              <w:t>4</w:t>
            </w:r>
          </w:p>
        </w:tc>
      </w:tr>
      <w:tr w:rsidR="00E15D6C" w:rsidRPr="00DE2C90" w:rsidTr="00B37C41">
        <w:trPr>
          <w:trHeight w:val="57"/>
        </w:trPr>
        <w:tc>
          <w:tcPr>
            <w:tcW w:w="1172" w:type="pct"/>
          </w:tcPr>
          <w:p w:rsidR="00E15D6C" w:rsidRPr="00DE2C90" w:rsidRDefault="00E15D6C" w:rsidP="00814629">
            <w:r w:rsidRPr="00DE2C90">
              <w:t>Reikalingas pasirengimas mokymuisi</w:t>
            </w:r>
          </w:p>
        </w:tc>
        <w:tc>
          <w:tcPr>
            <w:tcW w:w="3828" w:type="pct"/>
            <w:gridSpan w:val="2"/>
            <w:tcBorders>
              <w:top w:val="single" w:sz="4" w:space="0" w:color="auto"/>
              <w:left w:val="single" w:sz="4" w:space="0" w:color="auto"/>
              <w:bottom w:val="single" w:sz="4" w:space="0" w:color="auto"/>
              <w:right w:val="single" w:sz="4" w:space="0" w:color="auto"/>
            </w:tcBorders>
          </w:tcPr>
          <w:p w:rsidR="00E15D6C" w:rsidRPr="00DE2C90" w:rsidRDefault="002D4FFF" w:rsidP="00814629">
            <w:r w:rsidRPr="00DE2C90">
              <w:t>Įgytos kompetencijos veiksmingai, bei etiškai bendrauti, veikti ekstremalių situacijų metu, taikyti bazines kario žinias ir gebėjimus ginant valstybę karo metu, ugdyti nuolatinę ištvermę, jėgą ir kitas fizines ypatybes, vykdyti sienos stebėjimą ir pasienio sargybas, užtikrinti viešąją tvarką pasienio ruože, tikrinti dokumentus, identifikuojant asmenis ir transporto priemones,</w:t>
            </w:r>
            <w:r w:rsidR="009D3838">
              <w:t xml:space="preserve"> </w:t>
            </w:r>
            <w:r w:rsidRPr="00DE2C90">
              <w:t>tikrinti kertančius sieną asmenis ir transporto priemones.</w:t>
            </w:r>
          </w:p>
        </w:tc>
      </w:tr>
      <w:tr w:rsidR="00E15D6C" w:rsidRPr="00DE2C90" w:rsidTr="00B37C41">
        <w:trPr>
          <w:trHeight w:val="57"/>
        </w:trPr>
        <w:tc>
          <w:tcPr>
            <w:tcW w:w="1172" w:type="pct"/>
          </w:tcPr>
          <w:p w:rsidR="00E15D6C" w:rsidRPr="00DE2C90" w:rsidRDefault="00E15D6C" w:rsidP="00814629">
            <w:r w:rsidRPr="00DE2C90">
              <w:t>Modulyje ugdomos bendrosios kompetencijos</w:t>
            </w:r>
          </w:p>
        </w:tc>
        <w:tc>
          <w:tcPr>
            <w:tcW w:w="3828" w:type="pct"/>
            <w:gridSpan w:val="2"/>
            <w:tcBorders>
              <w:top w:val="single" w:sz="4" w:space="0" w:color="auto"/>
              <w:left w:val="single" w:sz="4" w:space="0" w:color="auto"/>
              <w:bottom w:val="single" w:sz="4" w:space="0" w:color="auto"/>
              <w:right w:val="single" w:sz="4" w:space="0" w:color="auto"/>
            </w:tcBorders>
          </w:tcPr>
          <w:p w:rsidR="00E15D6C" w:rsidRPr="00DE2C90" w:rsidRDefault="002D4FFF" w:rsidP="00814629">
            <w:pPr>
              <w:rPr>
                <w:rFonts w:eastAsia="Calibri"/>
              </w:rPr>
            </w:pPr>
            <w:r w:rsidRPr="00DE2C90">
              <w:t>Bendravimas gimtąja kalba. Bendravimas užsienio kalbomis. Matematiniai gebėjimai ir pagrindiniai gebėjimai mokslo ir technologijų srityse. Skaitmeninis raštingumas. Mokymasis mokytis. Socialiniai ir pilietiniai gebėjimai. Iniciatyva ir verslumas. Kultūrinis sąmoningumas ir raiška.</w:t>
            </w:r>
          </w:p>
        </w:tc>
      </w:tr>
      <w:tr w:rsidR="00E15D6C" w:rsidRPr="00DE2C90" w:rsidTr="00B37C41">
        <w:trPr>
          <w:trHeight w:val="57"/>
        </w:trPr>
        <w:tc>
          <w:tcPr>
            <w:tcW w:w="1172" w:type="pct"/>
          </w:tcPr>
          <w:p w:rsidR="00E15D6C" w:rsidRPr="00DE2C90" w:rsidRDefault="00E15D6C" w:rsidP="00814629">
            <w:pPr>
              <w:rPr>
                <w:b/>
                <w:bCs/>
                <w:i/>
                <w:iCs/>
              </w:rPr>
            </w:pPr>
            <w:r w:rsidRPr="00DE2C90">
              <w:rPr>
                <w:b/>
                <w:bCs/>
                <w:i/>
                <w:iCs/>
              </w:rPr>
              <w:t xml:space="preserve">Modulio mokymosi rezultatai </w:t>
            </w:r>
          </w:p>
        </w:tc>
        <w:tc>
          <w:tcPr>
            <w:tcW w:w="2587" w:type="pct"/>
          </w:tcPr>
          <w:p w:rsidR="00E15D6C" w:rsidRPr="00DE2C90" w:rsidRDefault="00E15D6C" w:rsidP="00814629">
            <w:pPr>
              <w:rPr>
                <w:b/>
                <w:bCs/>
                <w:i/>
                <w:iCs/>
                <w:lang w:val="de-DE"/>
              </w:rPr>
            </w:pPr>
            <w:proofErr w:type="spellStart"/>
            <w:r w:rsidRPr="00DE2C90">
              <w:rPr>
                <w:b/>
                <w:bCs/>
                <w:i/>
                <w:iCs/>
                <w:lang w:val="de-DE"/>
              </w:rPr>
              <w:t>Rekomenduojamas</w:t>
            </w:r>
            <w:proofErr w:type="spellEnd"/>
            <w:r w:rsidRPr="00DE2C90">
              <w:rPr>
                <w:b/>
                <w:bCs/>
                <w:i/>
                <w:iCs/>
                <w:lang w:val="de-DE"/>
              </w:rPr>
              <w:t xml:space="preserve"> </w:t>
            </w:r>
            <w:proofErr w:type="spellStart"/>
            <w:r w:rsidRPr="00DE2C90">
              <w:rPr>
                <w:b/>
                <w:bCs/>
                <w:i/>
                <w:iCs/>
                <w:lang w:val="de-DE"/>
              </w:rPr>
              <w:t>turinys</w:t>
            </w:r>
            <w:proofErr w:type="spellEnd"/>
            <w:r w:rsidRPr="00DE2C90">
              <w:rPr>
                <w:b/>
                <w:bCs/>
                <w:i/>
                <w:iCs/>
                <w:lang w:val="de-DE"/>
              </w:rPr>
              <w:t xml:space="preserve">, </w:t>
            </w:r>
            <w:proofErr w:type="spellStart"/>
            <w:r w:rsidRPr="00DE2C90">
              <w:rPr>
                <w:b/>
                <w:bCs/>
                <w:i/>
                <w:iCs/>
                <w:lang w:val="de-DE"/>
              </w:rPr>
              <w:t>reikalingas</w:t>
            </w:r>
            <w:proofErr w:type="spellEnd"/>
            <w:r w:rsidRPr="00DE2C90">
              <w:rPr>
                <w:b/>
                <w:bCs/>
                <w:i/>
                <w:iCs/>
                <w:lang w:val="de-DE"/>
              </w:rPr>
              <w:t xml:space="preserve"> </w:t>
            </w:r>
            <w:proofErr w:type="spellStart"/>
            <w:r w:rsidRPr="00DE2C90">
              <w:rPr>
                <w:b/>
                <w:bCs/>
                <w:i/>
                <w:iCs/>
                <w:lang w:val="de-DE"/>
              </w:rPr>
              <w:t>rezultatams</w:t>
            </w:r>
            <w:proofErr w:type="spellEnd"/>
            <w:r w:rsidRPr="00DE2C90">
              <w:rPr>
                <w:b/>
                <w:bCs/>
                <w:i/>
                <w:iCs/>
                <w:lang w:val="de-DE"/>
              </w:rPr>
              <w:t xml:space="preserve"> </w:t>
            </w:r>
            <w:proofErr w:type="spellStart"/>
            <w:r w:rsidRPr="00DE2C90">
              <w:rPr>
                <w:b/>
                <w:bCs/>
                <w:i/>
                <w:iCs/>
                <w:lang w:val="de-DE"/>
              </w:rPr>
              <w:t>pasiekti</w:t>
            </w:r>
            <w:proofErr w:type="spellEnd"/>
          </w:p>
        </w:tc>
        <w:tc>
          <w:tcPr>
            <w:tcW w:w="1241" w:type="pct"/>
          </w:tcPr>
          <w:p w:rsidR="00E15D6C" w:rsidRPr="00DE2C90" w:rsidRDefault="00E15D6C" w:rsidP="00814629">
            <w:pPr>
              <w:rPr>
                <w:b/>
                <w:bCs/>
                <w:i/>
                <w:iCs/>
              </w:rPr>
            </w:pPr>
            <w:r w:rsidRPr="00DE2C90">
              <w:rPr>
                <w:b/>
                <w:bCs/>
                <w:i/>
                <w:iCs/>
              </w:rPr>
              <w:t>Mokymosi pasiekimų</w:t>
            </w:r>
            <w:r w:rsidR="00B37C41">
              <w:rPr>
                <w:b/>
                <w:bCs/>
                <w:i/>
                <w:iCs/>
              </w:rPr>
              <w:t xml:space="preserve"> </w:t>
            </w:r>
            <w:r w:rsidRPr="00DE2C90">
              <w:rPr>
                <w:b/>
                <w:bCs/>
                <w:i/>
                <w:iCs/>
              </w:rPr>
              <w:t xml:space="preserve">įvertinimo kriterijai </w:t>
            </w:r>
          </w:p>
        </w:tc>
      </w:tr>
      <w:tr w:rsidR="000D601E" w:rsidRPr="00DE2C90" w:rsidTr="00B37C41">
        <w:trPr>
          <w:trHeight w:val="57"/>
        </w:trPr>
        <w:tc>
          <w:tcPr>
            <w:tcW w:w="1172" w:type="pct"/>
          </w:tcPr>
          <w:p w:rsidR="000D601E" w:rsidRPr="00DE2C90" w:rsidRDefault="000D601E" w:rsidP="00814629">
            <w:r w:rsidRPr="00DE2C90">
              <w:t>1. Atlikti kasdienes pasieniečio funkcijas oro uoste.</w:t>
            </w:r>
          </w:p>
        </w:tc>
        <w:tc>
          <w:tcPr>
            <w:tcW w:w="2587" w:type="pct"/>
          </w:tcPr>
          <w:p w:rsidR="000D601E" w:rsidRPr="00DE2C90" w:rsidRDefault="000D601E" w:rsidP="00814629">
            <w:r w:rsidRPr="00DE2C90">
              <w:rPr>
                <w:b/>
                <w:bCs/>
              </w:rPr>
              <w:t>1.1.</w:t>
            </w:r>
            <w:r w:rsidRPr="00DE2C90">
              <w:rPr>
                <w:sz w:val="14"/>
                <w:szCs w:val="14"/>
              </w:rPr>
              <w:t xml:space="preserve"> </w:t>
            </w:r>
            <w:r w:rsidRPr="00DE2C90">
              <w:rPr>
                <w:b/>
                <w:bCs/>
              </w:rPr>
              <w:t>Tema</w:t>
            </w:r>
            <w:r w:rsidRPr="00DE2C90">
              <w:t xml:space="preserve">. </w:t>
            </w:r>
            <w:r w:rsidRPr="00DE2C90">
              <w:rPr>
                <w:b/>
              </w:rPr>
              <w:t>Tarptautiniai ir nacionaliniai teisės aktai.</w:t>
            </w:r>
          </w:p>
          <w:p w:rsidR="000D601E" w:rsidRPr="00DE2C90" w:rsidRDefault="000D601E" w:rsidP="00814629">
            <w:r w:rsidRPr="00DE2C90">
              <w:rPr>
                <w:i/>
                <w:iCs/>
              </w:rPr>
              <w:t>Užduotys:</w:t>
            </w:r>
          </w:p>
          <w:p w:rsidR="002D4FFF" w:rsidRPr="00DE2C90" w:rsidRDefault="002D4FFF" w:rsidP="00814629">
            <w:pPr>
              <w:pStyle w:val="prastasistinklapis"/>
              <w:spacing w:before="0" w:beforeAutospacing="0" w:after="0" w:afterAutospacing="0"/>
            </w:pPr>
            <w:r w:rsidRPr="00DE2C90">
              <w:t>1.1.1. atlikti kasdienes pasieniečio užduotis vadovaujantis specifiniais tarptautiniais ir nacionaliniais teisės aktais reglamentuojančiais veiklą prie oro sienų;</w:t>
            </w:r>
          </w:p>
          <w:p w:rsidR="002D4FFF" w:rsidRPr="00DE2C90" w:rsidRDefault="002D4FFF" w:rsidP="00814629">
            <w:pPr>
              <w:pStyle w:val="prastasistinklapis"/>
              <w:spacing w:before="0" w:beforeAutospacing="0" w:after="0" w:afterAutospacing="0"/>
            </w:pPr>
            <w:r w:rsidRPr="00DE2C90">
              <w:t>1.1.2. atlikti veiksmus laikantis Čikagos konvencijos prieduose nustatytos tvarkos ir rekomenduojamos praktikos.</w:t>
            </w:r>
          </w:p>
          <w:p w:rsidR="002D4FFF" w:rsidRPr="00DE2C90" w:rsidRDefault="002D4FFF" w:rsidP="00814629">
            <w:pPr>
              <w:pStyle w:val="prastasistinklapis"/>
              <w:spacing w:before="0" w:beforeAutospacing="0" w:after="0" w:afterAutospacing="0"/>
            </w:pPr>
            <w:r w:rsidRPr="00DE2C90">
              <w:t>1.1.3. atlikti savo pareigas atsižvelgiant į tai, kad gali būti padaryta pažeidimų fiziškai atskiriant vidaus skrydžių keleivių srautus nuo kitų skrydžių keleivių srautų;</w:t>
            </w:r>
          </w:p>
          <w:p w:rsidR="002D4FFF" w:rsidRPr="00DE2C90" w:rsidRDefault="002D4FFF" w:rsidP="00814629">
            <w:pPr>
              <w:pStyle w:val="prastasistinklapis"/>
              <w:spacing w:before="0" w:beforeAutospacing="0" w:after="0" w:afterAutospacing="0"/>
            </w:pPr>
            <w:r w:rsidRPr="00DE2C90">
              <w:t xml:space="preserve">1.1.4. atlikti patikrinimus, atsižvelgiant į keleivio </w:t>
            </w:r>
            <w:r w:rsidRPr="00DE2C90">
              <w:lastRenderedPageBreak/>
              <w:t>kilmės šalį ir kelionės tikslą, oro uostuose, aerodromuose, taikant Šengeno sienų kodekse nustatytus reikalavimus;</w:t>
            </w:r>
          </w:p>
          <w:p w:rsidR="002D4FFF" w:rsidRPr="00DE2C90" w:rsidRDefault="002D4FFF" w:rsidP="00814629">
            <w:pPr>
              <w:pStyle w:val="prastasistinklapis"/>
              <w:spacing w:before="0" w:beforeAutospacing="0" w:after="0" w:afterAutospacing="0"/>
            </w:pPr>
            <w:r w:rsidRPr="00DE2C90">
              <w:t>1.1.5. gebėti veikti vadovaujantis Europos Civilinės Aviacijos Konferencijos reglamentuojama tvarka;</w:t>
            </w:r>
          </w:p>
          <w:p w:rsidR="000D601E" w:rsidRPr="00DE2C90" w:rsidRDefault="002D4FFF" w:rsidP="00814629">
            <w:pPr>
              <w:pStyle w:val="prastasistinklapis"/>
              <w:spacing w:before="0" w:beforeAutospacing="0" w:after="0" w:afterAutospacing="0"/>
            </w:pPr>
            <w:r w:rsidRPr="00DE2C90">
              <w:t>1.1.6. vykdyti procedūras, kurių būtina laikytis gerbiant žmonių su judėjimo negalia orumą, vadovaujantis JT neįgaliųjų teisių konvencija.</w:t>
            </w:r>
          </w:p>
        </w:tc>
        <w:tc>
          <w:tcPr>
            <w:tcW w:w="1241" w:type="pct"/>
          </w:tcPr>
          <w:p w:rsidR="000D601E" w:rsidRPr="00DE2C90" w:rsidRDefault="000D601E" w:rsidP="00814629">
            <w:pPr>
              <w:rPr>
                <w:i/>
                <w:iCs/>
              </w:rPr>
            </w:pPr>
            <w:r w:rsidRPr="00DE2C90">
              <w:rPr>
                <w:i/>
                <w:iCs/>
              </w:rPr>
              <w:lastRenderedPageBreak/>
              <w:t>Atli</w:t>
            </w:r>
            <w:r w:rsidR="002D4FFF" w:rsidRPr="00DE2C90">
              <w:rPr>
                <w:i/>
                <w:iCs/>
              </w:rPr>
              <w:t>e</w:t>
            </w:r>
            <w:r w:rsidRPr="00DE2C90">
              <w:rPr>
                <w:i/>
                <w:iCs/>
              </w:rPr>
              <w:t>k</w:t>
            </w:r>
            <w:r w:rsidR="002D4FFF" w:rsidRPr="00DE2C90">
              <w:rPr>
                <w:i/>
                <w:iCs/>
              </w:rPr>
              <w:t>a</w:t>
            </w:r>
            <w:r w:rsidRPr="00DE2C90">
              <w:rPr>
                <w:i/>
                <w:iCs/>
              </w:rPr>
              <w:t xml:space="preserve"> pasieniečio kasdienio darbo funkcijos oro uoste.</w:t>
            </w:r>
          </w:p>
          <w:p w:rsidR="000D601E" w:rsidRPr="00DE2C90" w:rsidRDefault="000D601E" w:rsidP="00814629">
            <w:r w:rsidRPr="00DE2C90">
              <w:rPr>
                <w:i/>
                <w:iCs/>
              </w:rPr>
              <w:t>1.1</w:t>
            </w:r>
            <w:r w:rsidR="002D4FFF" w:rsidRPr="00DE2C90">
              <w:rPr>
                <w:i/>
                <w:iCs/>
              </w:rPr>
              <w:t>.</w:t>
            </w:r>
            <w:r w:rsidRPr="00DE2C90">
              <w:rPr>
                <w:i/>
                <w:iCs/>
              </w:rPr>
              <w:t xml:space="preserve"> </w:t>
            </w:r>
            <w:r w:rsidR="002D4FFF" w:rsidRPr="00DE2C90">
              <w:rPr>
                <w:i/>
                <w:iCs/>
              </w:rPr>
              <w:t>T</w:t>
            </w:r>
            <w:r w:rsidRPr="00DE2C90">
              <w:rPr>
                <w:i/>
                <w:iCs/>
              </w:rPr>
              <w:t xml:space="preserve">emos mokymosi rezultato pasiekimų įvertinimo svoris galutinio įvertinimo metu </w:t>
            </w:r>
            <w:r w:rsidR="00C45C60" w:rsidRPr="00DE2C90">
              <w:rPr>
                <w:i/>
                <w:iCs/>
              </w:rPr>
              <w:t>- 3</w:t>
            </w:r>
            <w:r w:rsidRPr="00DE2C90">
              <w:rPr>
                <w:i/>
                <w:iCs/>
              </w:rPr>
              <w:t>0 proc.</w:t>
            </w:r>
          </w:p>
        </w:tc>
      </w:tr>
      <w:tr w:rsidR="000D601E" w:rsidRPr="00DE2C90" w:rsidTr="00B37C41">
        <w:trPr>
          <w:trHeight w:val="57"/>
        </w:trPr>
        <w:tc>
          <w:tcPr>
            <w:tcW w:w="1172" w:type="pct"/>
            <w:tcBorders>
              <w:top w:val="single" w:sz="4" w:space="0" w:color="auto"/>
              <w:left w:val="single" w:sz="4" w:space="0" w:color="auto"/>
              <w:bottom w:val="single" w:sz="4" w:space="0" w:color="auto"/>
              <w:right w:val="single" w:sz="4" w:space="0" w:color="auto"/>
            </w:tcBorders>
          </w:tcPr>
          <w:p w:rsidR="000D601E" w:rsidRPr="00DE2C90" w:rsidRDefault="000D601E" w:rsidP="00814629">
            <w:r w:rsidRPr="00DE2C90">
              <w:lastRenderedPageBreak/>
              <w:t>2. Laikytis saugumo ir apsaugą užtikrinančių procedūrų, bendrosios aviacijos tvarkos taisyklių.</w:t>
            </w:r>
          </w:p>
        </w:tc>
        <w:tc>
          <w:tcPr>
            <w:tcW w:w="2587" w:type="pct"/>
            <w:tcBorders>
              <w:left w:val="single" w:sz="4" w:space="0" w:color="auto"/>
              <w:right w:val="single" w:sz="4" w:space="0" w:color="auto"/>
            </w:tcBorders>
          </w:tcPr>
          <w:p w:rsidR="000D601E" w:rsidRPr="00DE2C90" w:rsidRDefault="000D601E" w:rsidP="00814629">
            <w:pPr>
              <w:ind w:hanging="720"/>
            </w:pPr>
            <w:r w:rsidRPr="00DE2C90">
              <w:rPr>
                <w:b/>
                <w:bCs/>
              </w:rPr>
              <w:t>2.1.</w:t>
            </w:r>
            <w:r w:rsidR="009D3838">
              <w:rPr>
                <w:b/>
                <w:bCs/>
              </w:rPr>
              <w:t xml:space="preserve"> </w:t>
            </w:r>
            <w:r w:rsidR="00C45C60" w:rsidRPr="00DE2C90">
              <w:rPr>
                <w:b/>
                <w:bCs/>
              </w:rPr>
              <w:t xml:space="preserve">2.1 </w:t>
            </w:r>
            <w:r w:rsidRPr="00DE2C90">
              <w:rPr>
                <w:b/>
                <w:bCs/>
              </w:rPr>
              <w:t xml:space="preserve">Tema. </w:t>
            </w:r>
            <w:r w:rsidRPr="00DE2C90">
              <w:rPr>
                <w:b/>
              </w:rPr>
              <w:t>Aviacinio saugumo priemonės.</w:t>
            </w:r>
          </w:p>
          <w:p w:rsidR="000D601E" w:rsidRPr="00DE2C90" w:rsidRDefault="000D601E" w:rsidP="00814629">
            <w:r w:rsidRPr="00DE2C90">
              <w:rPr>
                <w:i/>
                <w:iCs/>
              </w:rPr>
              <w:t>Užduotys:</w:t>
            </w:r>
          </w:p>
          <w:p w:rsidR="000D601E" w:rsidRPr="00DE2C90" w:rsidRDefault="000D601E" w:rsidP="00814629">
            <w:r w:rsidRPr="00DE2C90">
              <w:t>2.1</w:t>
            </w:r>
            <w:r w:rsidRPr="00DE2C90">
              <w:rPr>
                <w:i/>
                <w:iCs/>
              </w:rPr>
              <w:t>.</w:t>
            </w:r>
            <w:r w:rsidRPr="00DE2C90">
              <w:t>1.</w:t>
            </w:r>
            <w:r w:rsidRPr="00DE2C90">
              <w:rPr>
                <w:i/>
                <w:iCs/>
              </w:rPr>
              <w:t xml:space="preserve"> </w:t>
            </w:r>
            <w:r w:rsidRPr="00DE2C90">
              <w:t>tinkamai veikti susidūrus su saugumo pažeidimais.</w:t>
            </w:r>
          </w:p>
          <w:p w:rsidR="000D601E" w:rsidRPr="00DE2C90" w:rsidRDefault="000D601E" w:rsidP="00814629">
            <w:r w:rsidRPr="00DE2C90">
              <w:t>2.1.2.</w:t>
            </w:r>
            <w:r w:rsidRPr="00DE2C90">
              <w:rPr>
                <w:sz w:val="14"/>
                <w:szCs w:val="14"/>
              </w:rPr>
              <w:t xml:space="preserve"> </w:t>
            </w:r>
            <w:r w:rsidRPr="00DE2C90">
              <w:t>vykdyti procedūras, taikomas oro maršalams atvykimo (išvykimo) metu ir tikrinant ginklus.</w:t>
            </w:r>
          </w:p>
        </w:tc>
        <w:tc>
          <w:tcPr>
            <w:tcW w:w="1241" w:type="pct"/>
          </w:tcPr>
          <w:p w:rsidR="000D601E" w:rsidRPr="00DE2C90" w:rsidRDefault="000D601E" w:rsidP="00814629">
            <w:r w:rsidRPr="00DE2C90">
              <w:t>Laikosi saugumo ir apsaugą užtikrinančių procedūrų, bendrosios aviacijos tvarkos taisyklių.</w:t>
            </w:r>
          </w:p>
          <w:p w:rsidR="000D601E" w:rsidRPr="00DE2C90" w:rsidRDefault="000D601E" w:rsidP="00814629">
            <w:r w:rsidRPr="00DE2C90">
              <w:rPr>
                <w:i/>
                <w:iCs/>
              </w:rPr>
              <w:t xml:space="preserve">2.1 temos mokymosi rezultato pasiekimų įvertinimo svoris galutinio įvertinimo metu </w:t>
            </w:r>
            <w:r w:rsidR="00C45C60" w:rsidRPr="00DE2C90">
              <w:rPr>
                <w:i/>
                <w:iCs/>
              </w:rPr>
              <w:t>- 2</w:t>
            </w:r>
            <w:r w:rsidRPr="00DE2C90">
              <w:rPr>
                <w:i/>
                <w:iCs/>
              </w:rPr>
              <w:t>5 proc.</w:t>
            </w:r>
          </w:p>
        </w:tc>
      </w:tr>
      <w:tr w:rsidR="000D601E" w:rsidRPr="00DE2C90" w:rsidTr="00B37C41">
        <w:trPr>
          <w:trHeight w:val="57"/>
        </w:trPr>
        <w:tc>
          <w:tcPr>
            <w:tcW w:w="1172" w:type="pct"/>
            <w:tcBorders>
              <w:top w:val="single" w:sz="4" w:space="0" w:color="auto"/>
              <w:left w:val="single" w:sz="4" w:space="0" w:color="auto"/>
              <w:bottom w:val="single" w:sz="4" w:space="0" w:color="auto"/>
              <w:right w:val="single" w:sz="4" w:space="0" w:color="auto"/>
            </w:tcBorders>
          </w:tcPr>
          <w:p w:rsidR="000D601E" w:rsidRPr="00DE2C90" w:rsidRDefault="000D601E" w:rsidP="00814629">
            <w:r w:rsidRPr="00DE2C90">
              <w:t>3.</w:t>
            </w:r>
            <w:r w:rsidRPr="00DE2C90">
              <w:rPr>
                <w:sz w:val="14"/>
                <w:szCs w:val="14"/>
              </w:rPr>
              <w:t xml:space="preserve"> </w:t>
            </w:r>
            <w:r w:rsidRPr="00DE2C90">
              <w:t>Užkirsti kelią nelegaliai migracijai oro uoste.</w:t>
            </w:r>
          </w:p>
        </w:tc>
        <w:tc>
          <w:tcPr>
            <w:tcW w:w="2587" w:type="pct"/>
            <w:tcBorders>
              <w:left w:val="single" w:sz="4" w:space="0" w:color="auto"/>
              <w:right w:val="single" w:sz="4" w:space="0" w:color="auto"/>
            </w:tcBorders>
          </w:tcPr>
          <w:p w:rsidR="000D601E" w:rsidRPr="00DE2C90" w:rsidRDefault="000D601E" w:rsidP="00814629">
            <w:r w:rsidRPr="00DE2C90">
              <w:rPr>
                <w:b/>
                <w:bCs/>
              </w:rPr>
              <w:t xml:space="preserve">3.1.Tema. </w:t>
            </w:r>
            <w:r w:rsidRPr="00DE2C90">
              <w:rPr>
                <w:b/>
              </w:rPr>
              <w:t>Mišrieji skrydžiai.</w:t>
            </w:r>
          </w:p>
          <w:p w:rsidR="000D601E" w:rsidRPr="00DE2C90" w:rsidRDefault="000D601E" w:rsidP="00814629">
            <w:r w:rsidRPr="00DE2C90">
              <w:rPr>
                <w:i/>
                <w:iCs/>
              </w:rPr>
              <w:t>Užduotys:</w:t>
            </w:r>
          </w:p>
          <w:p w:rsidR="000D601E" w:rsidRPr="00DE2C90" w:rsidRDefault="000D601E" w:rsidP="00814629">
            <w:r w:rsidRPr="00DE2C90">
              <w:t>3.1.1. atpažinti mišriuosius skrydžius ir veikti atitinkamai;</w:t>
            </w:r>
          </w:p>
          <w:p w:rsidR="000D601E" w:rsidRPr="00DE2C90" w:rsidRDefault="000D601E" w:rsidP="00814629">
            <w:r w:rsidRPr="00DE2C90">
              <w:t>3.1.2.</w:t>
            </w:r>
            <w:r w:rsidR="004372BA" w:rsidRPr="00DE2C90">
              <w:t xml:space="preserve"> </w:t>
            </w:r>
            <w:r w:rsidRPr="00DE2C90">
              <w:t>užkirsti kelią norintiems pasinaudoti mišriaisiais skrydžiais ir nelegaliai patekti į valstybę narę.</w:t>
            </w:r>
          </w:p>
          <w:p w:rsidR="000D601E" w:rsidRPr="00DE2C90" w:rsidRDefault="000D601E" w:rsidP="00814629">
            <w:r w:rsidRPr="00DE2C90">
              <w:rPr>
                <w:b/>
                <w:bCs/>
              </w:rPr>
              <w:t xml:space="preserve">3.2. Tema. </w:t>
            </w:r>
            <w:r w:rsidRPr="00DE2C90">
              <w:rPr>
                <w:b/>
              </w:rPr>
              <w:t>Atsisakymas įleisti į šalį ir išsiuntimas iš šalies</w:t>
            </w:r>
            <w:r w:rsidRPr="00DE2C90">
              <w:t>.</w:t>
            </w:r>
          </w:p>
          <w:p w:rsidR="000D601E" w:rsidRPr="00DE2C90" w:rsidRDefault="000D601E" w:rsidP="00814629">
            <w:r w:rsidRPr="00DE2C90">
              <w:rPr>
                <w:i/>
                <w:iCs/>
              </w:rPr>
              <w:t>Užduotys:</w:t>
            </w:r>
          </w:p>
          <w:p w:rsidR="000D601E" w:rsidRPr="00DE2C90" w:rsidRDefault="000D601E" w:rsidP="00814629">
            <w:r w:rsidRPr="00DE2C90">
              <w:t>3.2.1. tinkamai veikti atsisakymo įleisti į šalį atvejais;</w:t>
            </w:r>
          </w:p>
          <w:p w:rsidR="009D3838" w:rsidRDefault="000D601E" w:rsidP="00814629">
            <w:pPr>
              <w:rPr>
                <w:b/>
                <w:bCs/>
              </w:rPr>
            </w:pPr>
            <w:r w:rsidRPr="00DE2C90">
              <w:t>3.2.2. bendradarbiauti, vykdant išsiuntimą iš šalies.</w:t>
            </w:r>
          </w:p>
          <w:p w:rsidR="000D601E" w:rsidRPr="00DE2C90" w:rsidRDefault="000D601E" w:rsidP="00814629">
            <w:r w:rsidRPr="00DE2C90">
              <w:rPr>
                <w:b/>
                <w:bCs/>
              </w:rPr>
              <w:t xml:space="preserve">3.3. Tema. </w:t>
            </w:r>
            <w:r w:rsidRPr="00DE2C90">
              <w:rPr>
                <w:b/>
              </w:rPr>
              <w:t>Specifiniai, su oro sienomis susiję, terminai</w:t>
            </w:r>
            <w:r w:rsidRPr="00DE2C90">
              <w:t>.</w:t>
            </w:r>
          </w:p>
          <w:p w:rsidR="000D601E" w:rsidRPr="00DE2C90" w:rsidRDefault="000D601E" w:rsidP="00814629">
            <w:r w:rsidRPr="00DE2C90">
              <w:rPr>
                <w:i/>
                <w:iCs/>
              </w:rPr>
              <w:t>Užduotis:</w:t>
            </w:r>
          </w:p>
          <w:p w:rsidR="000D601E" w:rsidRPr="00DE2C90" w:rsidRDefault="000D601E" w:rsidP="00814629">
            <w:r w:rsidRPr="00DE2C90">
              <w:t>3.3.1. vartoti specifinį žodyną ir terminus, reikalingus pasieniečio darbui oro uoste.</w:t>
            </w:r>
          </w:p>
          <w:p w:rsidR="000D601E" w:rsidRPr="00DE2C90" w:rsidRDefault="000D601E" w:rsidP="00814629">
            <w:r w:rsidRPr="00DE2C90">
              <w:rPr>
                <w:b/>
                <w:bCs/>
              </w:rPr>
              <w:t xml:space="preserve">3.4. Tema. </w:t>
            </w:r>
            <w:r w:rsidRPr="00DE2C90">
              <w:rPr>
                <w:b/>
              </w:rPr>
              <w:t>Specialieji skrydžiai.</w:t>
            </w:r>
          </w:p>
          <w:p w:rsidR="000D601E" w:rsidRPr="00DE2C90" w:rsidRDefault="000D601E" w:rsidP="00814629">
            <w:r w:rsidRPr="00DE2C90">
              <w:rPr>
                <w:i/>
                <w:iCs/>
              </w:rPr>
              <w:t>Užduotis:</w:t>
            </w:r>
          </w:p>
          <w:p w:rsidR="000D601E" w:rsidRPr="00DE2C90" w:rsidRDefault="000D601E" w:rsidP="00814629">
            <w:r w:rsidRPr="00DE2C90">
              <w:t>3.4.1 tinkamai atlikti tarnybą visų specialiųjų skrydžių atvejais.</w:t>
            </w:r>
          </w:p>
          <w:p w:rsidR="000D601E" w:rsidRPr="00DE2C90" w:rsidRDefault="000D601E" w:rsidP="00814629">
            <w:pPr>
              <w:ind w:left="20"/>
              <w:rPr>
                <w:b/>
              </w:rPr>
            </w:pPr>
            <w:r w:rsidRPr="00DE2C90">
              <w:rPr>
                <w:b/>
                <w:bCs/>
              </w:rPr>
              <w:t xml:space="preserve">3.5. Tema. </w:t>
            </w:r>
            <w:r w:rsidRPr="00DE2C90">
              <w:rPr>
                <w:b/>
              </w:rPr>
              <w:t>Rizikos analizė ir keitimasis informacija.</w:t>
            </w:r>
          </w:p>
          <w:p w:rsidR="000D601E" w:rsidRPr="00DE2C90" w:rsidRDefault="004372BA" w:rsidP="00814629">
            <w:r w:rsidRPr="00DE2C90">
              <w:rPr>
                <w:i/>
                <w:iCs/>
              </w:rPr>
              <w:t>Užduoty</w:t>
            </w:r>
            <w:r w:rsidR="000D601E" w:rsidRPr="00DE2C90">
              <w:rPr>
                <w:i/>
                <w:iCs/>
              </w:rPr>
              <w:t>s:</w:t>
            </w:r>
          </w:p>
          <w:p w:rsidR="000D601E" w:rsidRPr="00DE2C90" w:rsidRDefault="000D601E" w:rsidP="00814629">
            <w:r w:rsidRPr="00DE2C90">
              <w:t>3.5.1. panaudoti išankstinio patikrinimo metu gautą informaciją;</w:t>
            </w:r>
          </w:p>
          <w:p w:rsidR="000D601E" w:rsidRPr="00DE2C90" w:rsidRDefault="000D601E" w:rsidP="00814629">
            <w:r w:rsidRPr="00DE2C90">
              <w:t>3.5.2. veikti pagal tyrimų grupės pateiktus pakartotinio tyrimo rezultatus.</w:t>
            </w:r>
          </w:p>
          <w:p w:rsidR="000D601E" w:rsidRPr="00DE2C90" w:rsidRDefault="000D601E" w:rsidP="00814629">
            <w:pPr>
              <w:ind w:left="20"/>
              <w:rPr>
                <w:b/>
              </w:rPr>
            </w:pPr>
            <w:r w:rsidRPr="00DE2C90">
              <w:rPr>
                <w:b/>
                <w:bCs/>
              </w:rPr>
              <w:t xml:space="preserve">3.6. Tema. </w:t>
            </w:r>
            <w:r w:rsidRPr="00DE2C90">
              <w:rPr>
                <w:b/>
              </w:rPr>
              <w:t>Prieglobsčio tvarka oro uoste.</w:t>
            </w:r>
          </w:p>
          <w:p w:rsidR="000D601E" w:rsidRPr="00DE2C90" w:rsidRDefault="000D601E" w:rsidP="00814629">
            <w:r w:rsidRPr="00DE2C90">
              <w:rPr>
                <w:i/>
                <w:iCs/>
              </w:rPr>
              <w:t>Užduotis:</w:t>
            </w:r>
          </w:p>
          <w:p w:rsidR="000D601E" w:rsidRPr="00DE2C90" w:rsidRDefault="000D601E" w:rsidP="00814629">
            <w:r w:rsidRPr="00DE2C90">
              <w:rPr>
                <w:i/>
                <w:iCs/>
              </w:rPr>
              <w:t xml:space="preserve">3.6.1. </w:t>
            </w:r>
            <w:r w:rsidRPr="00DE2C90">
              <w:t>atlikti funkcijas prieglobsčio prašymo atveju.</w:t>
            </w:r>
          </w:p>
          <w:p w:rsidR="000D601E" w:rsidRPr="00DE2C90" w:rsidRDefault="000D601E" w:rsidP="00814629">
            <w:pPr>
              <w:ind w:left="20"/>
            </w:pPr>
            <w:r w:rsidRPr="00DE2C90">
              <w:rPr>
                <w:b/>
                <w:bCs/>
              </w:rPr>
              <w:t xml:space="preserve">3.7. Tema. </w:t>
            </w:r>
            <w:r w:rsidRPr="00DE2C90">
              <w:rPr>
                <w:b/>
              </w:rPr>
              <w:t>Tranzito salė.</w:t>
            </w:r>
          </w:p>
          <w:p w:rsidR="000D601E" w:rsidRPr="00DE2C90" w:rsidRDefault="000D601E" w:rsidP="00814629">
            <w:r w:rsidRPr="00DE2C90">
              <w:rPr>
                <w:i/>
                <w:iCs/>
              </w:rPr>
              <w:t>Užduotis:</w:t>
            </w:r>
          </w:p>
          <w:p w:rsidR="000D601E" w:rsidRPr="00DE2C90" w:rsidRDefault="000D601E" w:rsidP="00814629">
            <w:r w:rsidRPr="00DE2C90">
              <w:t xml:space="preserve">3.7.1. atlikti funkcijas vadovaujantis tranzito salėje taikomomis taisyklėmis ir atsižvelgiant į kitas šios </w:t>
            </w:r>
            <w:r w:rsidRPr="00DE2C90">
              <w:lastRenderedPageBreak/>
              <w:t>salės ypatybes.</w:t>
            </w:r>
          </w:p>
          <w:p w:rsidR="000D601E" w:rsidRPr="00DE2C90" w:rsidRDefault="000D601E" w:rsidP="00814629">
            <w:pPr>
              <w:ind w:left="20"/>
              <w:rPr>
                <w:b/>
              </w:rPr>
            </w:pPr>
            <w:r w:rsidRPr="00DE2C90">
              <w:rPr>
                <w:b/>
                <w:bCs/>
              </w:rPr>
              <w:t xml:space="preserve">3.8. Tema. </w:t>
            </w:r>
            <w:r w:rsidRPr="00DE2C90">
              <w:rPr>
                <w:b/>
              </w:rPr>
              <w:t>Viešoji zona.</w:t>
            </w:r>
          </w:p>
          <w:p w:rsidR="000D601E" w:rsidRPr="00DE2C90" w:rsidRDefault="000D601E" w:rsidP="00814629">
            <w:r w:rsidRPr="00DE2C90">
              <w:rPr>
                <w:i/>
                <w:iCs/>
              </w:rPr>
              <w:t>Užduotis:</w:t>
            </w:r>
          </w:p>
          <w:p w:rsidR="000D601E" w:rsidRPr="00DE2C90" w:rsidRDefault="000D601E" w:rsidP="00814629">
            <w:r w:rsidRPr="00DE2C90">
              <w:t>3.8.1. atlikti pareigas atsižvelgiant į veiklos viešojoje zonoje ypatumus.</w:t>
            </w:r>
          </w:p>
          <w:p w:rsidR="000D601E" w:rsidRPr="00DE2C90" w:rsidRDefault="004372BA" w:rsidP="00814629">
            <w:pPr>
              <w:ind w:left="20"/>
              <w:rPr>
                <w:b/>
              </w:rPr>
            </w:pPr>
            <w:r w:rsidRPr="00DE2C90">
              <w:rPr>
                <w:b/>
                <w:bCs/>
              </w:rPr>
              <w:t xml:space="preserve">3.9. </w:t>
            </w:r>
            <w:r w:rsidR="000D601E" w:rsidRPr="00DE2C90">
              <w:rPr>
                <w:b/>
                <w:bCs/>
              </w:rPr>
              <w:t xml:space="preserve">Tema. </w:t>
            </w:r>
            <w:r w:rsidR="000D601E" w:rsidRPr="00DE2C90">
              <w:rPr>
                <w:b/>
              </w:rPr>
              <w:t>Orlaivio patikrinimas ir patikrinimas prie įėjimo / išėjimo vartų.</w:t>
            </w:r>
          </w:p>
          <w:p w:rsidR="000D601E" w:rsidRPr="00DE2C90" w:rsidRDefault="000D601E" w:rsidP="00814629">
            <w:r w:rsidRPr="00DE2C90">
              <w:rPr>
                <w:i/>
                <w:iCs/>
              </w:rPr>
              <w:t>Užduotys:</w:t>
            </w:r>
          </w:p>
          <w:p w:rsidR="000D601E" w:rsidRPr="00DE2C90" w:rsidRDefault="000D601E" w:rsidP="00814629">
            <w:r w:rsidRPr="00DE2C90">
              <w:t>3.9.1. atlikti pirminį ir paskutinį patikrinimą prie vartų;</w:t>
            </w:r>
          </w:p>
          <w:p w:rsidR="000D601E" w:rsidRPr="00DE2C90" w:rsidRDefault="000D601E" w:rsidP="00814629">
            <w:r w:rsidRPr="00DE2C90">
              <w:t>3.9.2. atlikti funkcijas vadovaujantis vežėjo atsakomybę reglamentuojančiais teisės aktais.</w:t>
            </w:r>
          </w:p>
        </w:tc>
        <w:tc>
          <w:tcPr>
            <w:tcW w:w="1241" w:type="pct"/>
          </w:tcPr>
          <w:p w:rsidR="009D3838" w:rsidRDefault="000D601E" w:rsidP="00814629">
            <w:r w:rsidRPr="00DE2C90">
              <w:lastRenderedPageBreak/>
              <w:t>Tinkamai veik</w:t>
            </w:r>
            <w:r w:rsidR="00553B77" w:rsidRPr="00DE2C90">
              <w:t>i</w:t>
            </w:r>
            <w:r w:rsidRPr="00DE2C90">
              <w:t>a</w:t>
            </w:r>
            <w:r w:rsidR="00553B77" w:rsidRPr="00DE2C90">
              <w:t>,</w:t>
            </w:r>
            <w:r w:rsidRPr="00DE2C90">
              <w:t xml:space="preserve"> siekiant užkardyti nelegalią migraciją oro uoste.</w:t>
            </w:r>
          </w:p>
          <w:p w:rsidR="000D601E" w:rsidRPr="00DE2C90" w:rsidRDefault="000D601E" w:rsidP="00814629">
            <w:r w:rsidRPr="00DE2C90">
              <w:rPr>
                <w:i/>
                <w:iCs/>
              </w:rPr>
              <w:t xml:space="preserve">3.1-3.9. temų mokymosi rezultato pasiekimų įvertinimo svoris galutinio įvertinimo metu </w:t>
            </w:r>
            <w:r w:rsidR="00C45C60" w:rsidRPr="00DE2C90">
              <w:rPr>
                <w:i/>
                <w:iCs/>
              </w:rPr>
              <w:t>- 4</w:t>
            </w:r>
            <w:r w:rsidRPr="00DE2C90">
              <w:rPr>
                <w:i/>
                <w:iCs/>
              </w:rPr>
              <w:t>5 proc.</w:t>
            </w:r>
          </w:p>
        </w:tc>
      </w:tr>
      <w:tr w:rsidR="009C7DBE" w:rsidRPr="00DE2C90" w:rsidTr="00B37C41">
        <w:trPr>
          <w:trHeight w:val="57"/>
        </w:trPr>
        <w:tc>
          <w:tcPr>
            <w:tcW w:w="1172" w:type="pct"/>
          </w:tcPr>
          <w:p w:rsidR="009C7DBE" w:rsidRPr="00DE2C90" w:rsidRDefault="009C7DBE" w:rsidP="00814629">
            <w:pPr>
              <w:jc w:val="both"/>
            </w:pPr>
            <w:r w:rsidRPr="00DE2C90">
              <w:lastRenderedPageBreak/>
              <w:t>Rekomenduojami mokymo/si metodai</w:t>
            </w:r>
          </w:p>
        </w:tc>
        <w:tc>
          <w:tcPr>
            <w:tcW w:w="3828" w:type="pct"/>
            <w:gridSpan w:val="2"/>
          </w:tcPr>
          <w:p w:rsidR="009C7DBE" w:rsidRPr="00DE2C90" w:rsidRDefault="009C7DBE" w:rsidP="00814629">
            <w:pPr>
              <w:rPr>
                <w:b/>
                <w:bCs/>
              </w:rPr>
            </w:pPr>
            <w:r w:rsidRPr="00DE2C90">
              <w:rPr>
                <w:rFonts w:eastAsia="Calibri"/>
              </w:rPr>
              <w:t xml:space="preserve">Diskusijos, praktinės užduotys – imitacijos, darbas grupėse, išvyka į vietą, susijusią su mokomąja tema, paskaita, pavyzdžiai, pokalbis / elgesys su kitu kursantu pagal pateiktą situaciją (role </w:t>
            </w:r>
            <w:proofErr w:type="spellStart"/>
            <w:r w:rsidRPr="00DE2C90">
              <w:rPr>
                <w:rFonts w:eastAsia="Calibri"/>
              </w:rPr>
              <w:t>play</w:t>
            </w:r>
            <w:proofErr w:type="spellEnd"/>
            <w:r w:rsidRPr="00DE2C90">
              <w:rPr>
                <w:rFonts w:eastAsia="Calibri"/>
              </w:rPr>
              <w:t xml:space="preserve">), individualus darbas, mokymasis per patyrimus, specialistų vadovaujamas mokymas ir praktinė veikla, stažuotė, prezentacija / pristatymas, debatai. </w:t>
            </w:r>
          </w:p>
        </w:tc>
      </w:tr>
      <w:tr w:rsidR="009C7DBE" w:rsidRPr="00DE2C90" w:rsidTr="00B37C41">
        <w:trPr>
          <w:trHeight w:val="57"/>
        </w:trPr>
        <w:tc>
          <w:tcPr>
            <w:tcW w:w="1172" w:type="pct"/>
            <w:vMerge w:val="restart"/>
          </w:tcPr>
          <w:p w:rsidR="009C7DBE" w:rsidRPr="00DE2C90" w:rsidRDefault="009C7DBE" w:rsidP="00814629">
            <w:pPr>
              <w:jc w:val="both"/>
            </w:pPr>
            <w:r w:rsidRPr="00DE2C90">
              <w:t>Materialieji ištekliai</w:t>
            </w:r>
          </w:p>
        </w:tc>
        <w:tc>
          <w:tcPr>
            <w:tcW w:w="3828" w:type="pct"/>
            <w:gridSpan w:val="2"/>
          </w:tcPr>
          <w:p w:rsidR="009D3838" w:rsidRDefault="009C7DBE" w:rsidP="00814629">
            <w:pPr>
              <w:rPr>
                <w:lang w:val="pt-BR"/>
              </w:rPr>
            </w:pPr>
            <w:r w:rsidRPr="00DE2C90">
              <w:rPr>
                <w:b/>
                <w:bCs/>
                <w:lang w:val="pt-BR"/>
              </w:rPr>
              <w:t>Mokymo/si medžiaga:</w:t>
            </w:r>
          </w:p>
          <w:p w:rsidR="00553B77" w:rsidRPr="00DE2C90" w:rsidRDefault="00553B77" w:rsidP="00814629">
            <w:pPr>
              <w:pStyle w:val="prastasistinklapis"/>
              <w:spacing w:before="0" w:beforeAutospacing="0" w:after="0" w:afterAutospacing="0"/>
            </w:pPr>
            <w:r w:rsidRPr="00DE2C90">
              <w:t xml:space="preserve">vadovėliai, teisės aktų rinkiniai susiję su oro uosto darbu, </w:t>
            </w:r>
            <w:proofErr w:type="spellStart"/>
            <w:r w:rsidRPr="00DE2C90">
              <w:t>simuliacinės</w:t>
            </w:r>
            <w:proofErr w:type="spellEnd"/>
            <w:r w:rsidRPr="00DE2C90">
              <w:t xml:space="preserve"> mokymo priemonės, e-testai, e-mokymo priemonės mokytis specifinių terminų.</w:t>
            </w:r>
          </w:p>
          <w:p w:rsidR="009C7DBE" w:rsidRPr="00DE2C90" w:rsidRDefault="00553B77" w:rsidP="00814629">
            <w:pPr>
              <w:pStyle w:val="prastasistinklapis"/>
              <w:spacing w:before="0" w:beforeAutospacing="0" w:after="0" w:afterAutospacing="0"/>
            </w:pPr>
            <w:r w:rsidRPr="00DE2C90">
              <w:t>ES pasieniečio pirminio profesinio rengimo bendroji mokymo programa.</w:t>
            </w:r>
          </w:p>
        </w:tc>
      </w:tr>
      <w:tr w:rsidR="009C7DBE" w:rsidRPr="00DE2C90" w:rsidTr="00B37C41">
        <w:trPr>
          <w:trHeight w:val="57"/>
        </w:trPr>
        <w:tc>
          <w:tcPr>
            <w:tcW w:w="1172" w:type="pct"/>
            <w:vMerge/>
          </w:tcPr>
          <w:p w:rsidR="009C7DBE" w:rsidRPr="00DE2C90" w:rsidRDefault="009C7DBE" w:rsidP="00814629">
            <w:pPr>
              <w:jc w:val="both"/>
              <w:rPr>
                <w:lang w:val="pt-BR"/>
              </w:rPr>
            </w:pPr>
          </w:p>
        </w:tc>
        <w:tc>
          <w:tcPr>
            <w:tcW w:w="3828" w:type="pct"/>
            <w:gridSpan w:val="2"/>
          </w:tcPr>
          <w:p w:rsidR="009C7DBE" w:rsidRPr="00DE2C90" w:rsidRDefault="009C7DBE" w:rsidP="00814629">
            <w:pPr>
              <w:rPr>
                <w:b/>
                <w:bCs/>
              </w:rPr>
            </w:pPr>
            <w:r w:rsidRPr="00DE2C90">
              <w:rPr>
                <w:b/>
                <w:bCs/>
              </w:rPr>
              <w:t>Mokymo/si priemonės:</w:t>
            </w:r>
          </w:p>
          <w:p w:rsidR="009C7DBE" w:rsidRPr="00DE2C90" w:rsidRDefault="00553B77" w:rsidP="00814629">
            <w:pPr>
              <w:pStyle w:val="prastasistinklapis"/>
              <w:spacing w:before="0" w:beforeAutospacing="0" w:after="0" w:afterAutospacing="0"/>
            </w:pPr>
            <w:r w:rsidRPr="00DE2C90">
              <w:t>ryšio priemonės, stebėjimo įranga ir priemonės, specialiosios priemonės, ginklai, dokumentų tikrinimo įranga, naudojama oro uostuose.</w:t>
            </w:r>
          </w:p>
        </w:tc>
      </w:tr>
      <w:tr w:rsidR="009C7DBE" w:rsidRPr="00DE2C90" w:rsidTr="00B37C41">
        <w:trPr>
          <w:trHeight w:val="57"/>
        </w:trPr>
        <w:tc>
          <w:tcPr>
            <w:tcW w:w="1172" w:type="pct"/>
            <w:vMerge/>
          </w:tcPr>
          <w:p w:rsidR="009C7DBE" w:rsidRPr="00DE2C90" w:rsidRDefault="009C7DBE" w:rsidP="00814629">
            <w:pPr>
              <w:jc w:val="both"/>
            </w:pPr>
          </w:p>
        </w:tc>
        <w:tc>
          <w:tcPr>
            <w:tcW w:w="3828" w:type="pct"/>
            <w:gridSpan w:val="2"/>
          </w:tcPr>
          <w:p w:rsidR="009C7DBE" w:rsidRPr="00DE2C90" w:rsidRDefault="009C7DBE" w:rsidP="00814629">
            <w:pPr>
              <w:rPr>
                <w:b/>
                <w:bCs/>
              </w:rPr>
            </w:pPr>
            <w:r w:rsidRPr="00DE2C90">
              <w:rPr>
                <w:b/>
                <w:bCs/>
              </w:rPr>
              <w:t>Kiti ištekliai:</w:t>
            </w:r>
          </w:p>
          <w:p w:rsidR="009C7DBE" w:rsidRPr="00DE2C90" w:rsidRDefault="00553B77" w:rsidP="00814629">
            <w:pPr>
              <w:pStyle w:val="prastasistinklapis"/>
              <w:spacing w:before="0" w:beforeAutospacing="0" w:after="0" w:afterAutospacing="0"/>
            </w:pPr>
            <w:r w:rsidRPr="00DE2C90">
              <w:t>specializuota dokumentų tikrinimo klasė, klasė su kompiuterine įranga, Vilniaus oro uosto užkardos patalpos</w:t>
            </w:r>
            <w:r w:rsidR="00FC4AB2" w:rsidRPr="00DE2C90">
              <w:t xml:space="preserve"> (kaip </w:t>
            </w:r>
            <w:proofErr w:type="spellStart"/>
            <w:r w:rsidR="00FC4AB2" w:rsidRPr="00DE2C90">
              <w:t>spec</w:t>
            </w:r>
            <w:proofErr w:type="spellEnd"/>
            <w:r w:rsidR="00FC4AB2" w:rsidRPr="00DE2C90">
              <w:t xml:space="preserve">. mokymo bazė), </w:t>
            </w:r>
            <w:r w:rsidRPr="00DE2C90">
              <w:t>Kauno oro uosto užkardos patalpos</w:t>
            </w:r>
            <w:r w:rsidR="00FC4AB2" w:rsidRPr="00DE2C90">
              <w:t xml:space="preserve"> (kaip </w:t>
            </w:r>
            <w:proofErr w:type="spellStart"/>
            <w:r w:rsidR="00FC4AB2" w:rsidRPr="00DE2C90">
              <w:t>spec</w:t>
            </w:r>
            <w:proofErr w:type="spellEnd"/>
            <w:r w:rsidR="00FC4AB2" w:rsidRPr="00DE2C90">
              <w:t>. mokymo bazė)</w:t>
            </w:r>
            <w:r w:rsidRPr="00DE2C90">
              <w:t>.</w:t>
            </w:r>
          </w:p>
        </w:tc>
      </w:tr>
      <w:tr w:rsidR="009C7DBE" w:rsidRPr="00DE2C90" w:rsidTr="00B37C41">
        <w:trPr>
          <w:trHeight w:val="57"/>
        </w:trPr>
        <w:tc>
          <w:tcPr>
            <w:tcW w:w="1172" w:type="pct"/>
          </w:tcPr>
          <w:p w:rsidR="009C7DBE" w:rsidRPr="00DE2C90" w:rsidRDefault="009C7DBE" w:rsidP="00814629">
            <w:pPr>
              <w:jc w:val="both"/>
            </w:pPr>
            <w:r w:rsidRPr="00DE2C90">
              <w:t>Mokytojų kvalifikacija</w:t>
            </w:r>
          </w:p>
        </w:tc>
        <w:tc>
          <w:tcPr>
            <w:tcW w:w="3828" w:type="pct"/>
            <w:gridSpan w:val="2"/>
            <w:tcBorders>
              <w:top w:val="single" w:sz="4" w:space="0" w:color="auto"/>
              <w:left w:val="single" w:sz="4" w:space="0" w:color="auto"/>
              <w:bottom w:val="single" w:sz="4" w:space="0" w:color="auto"/>
              <w:right w:val="single" w:sz="4" w:space="0" w:color="auto"/>
            </w:tcBorders>
          </w:tcPr>
          <w:p w:rsidR="009C7DBE" w:rsidRPr="00DE2C90" w:rsidRDefault="001D3442" w:rsidP="00814629">
            <w:pPr>
              <w:rPr>
                <w:rFonts w:eastAsia="Calibri"/>
              </w:rPr>
            </w:pPr>
            <w:r w:rsidRPr="00DE2C90">
              <w:rPr>
                <w:rFonts w:eastAsia="Calibri"/>
              </w:rPr>
              <w:t xml:space="preserve">Modulį gali vesti mokytojai, turintys socialinių mokslų srities aukštąjį išsilavinimą ir </w:t>
            </w:r>
            <w:r w:rsidR="009E3E07" w:rsidRPr="00DE2C90">
              <w:rPr>
                <w:rFonts w:eastAsia="Calibri"/>
              </w:rPr>
              <w:t xml:space="preserve">2 m. </w:t>
            </w:r>
            <w:r w:rsidRPr="00DE2C90">
              <w:t>praktinio darbo oro uosto PKP patirtį. Temas, susijusias su informacinėmis technologijomis gali vesti mokytojas, baigęs informatikos, informatikos inžinerijos, matematikos studijų krypties programas arba kursus.</w:t>
            </w:r>
          </w:p>
        </w:tc>
      </w:tr>
      <w:tr w:rsidR="009C7DBE" w:rsidRPr="00DE2C90" w:rsidTr="00B37C41">
        <w:trPr>
          <w:trHeight w:val="57"/>
        </w:trPr>
        <w:tc>
          <w:tcPr>
            <w:tcW w:w="1172" w:type="pct"/>
          </w:tcPr>
          <w:p w:rsidR="009C7DBE" w:rsidRPr="00DE2C90" w:rsidRDefault="009C7DBE" w:rsidP="00814629">
            <w:pPr>
              <w:jc w:val="both"/>
            </w:pPr>
            <w:r w:rsidRPr="00DE2C90">
              <w:t>Modulio rengėjai</w:t>
            </w:r>
          </w:p>
        </w:tc>
        <w:tc>
          <w:tcPr>
            <w:tcW w:w="3828" w:type="pct"/>
            <w:gridSpan w:val="2"/>
            <w:tcBorders>
              <w:top w:val="single" w:sz="4" w:space="0" w:color="auto"/>
              <w:left w:val="single" w:sz="4" w:space="0" w:color="auto"/>
              <w:bottom w:val="single" w:sz="4" w:space="0" w:color="auto"/>
              <w:right w:val="single" w:sz="4" w:space="0" w:color="auto"/>
            </w:tcBorders>
          </w:tcPr>
          <w:p w:rsidR="009C7DBE" w:rsidRPr="00DE2C90" w:rsidRDefault="009C7DBE" w:rsidP="00814629">
            <w:pPr>
              <w:rPr>
                <w:rFonts w:eastAsia="Calibri"/>
              </w:rPr>
            </w:pPr>
            <w:r w:rsidRPr="00DE2C90">
              <w:rPr>
                <w:rFonts w:eastAsia="Calibri"/>
              </w:rPr>
              <w:t xml:space="preserve">Ričardas </w:t>
            </w:r>
            <w:proofErr w:type="spellStart"/>
            <w:r w:rsidRPr="00DE2C90">
              <w:rPr>
                <w:rFonts w:eastAsia="Calibri"/>
              </w:rPr>
              <w:t>Nariūnas</w:t>
            </w:r>
            <w:proofErr w:type="spellEnd"/>
            <w:r w:rsidRPr="00DE2C90">
              <w:rPr>
                <w:rFonts w:eastAsia="Calibri"/>
              </w:rPr>
              <w:t xml:space="preserve"> </w:t>
            </w:r>
          </w:p>
        </w:tc>
      </w:tr>
    </w:tbl>
    <w:p w:rsidR="00D74339" w:rsidRPr="00DE2C90" w:rsidRDefault="00D74339" w:rsidP="00814629">
      <w:pPr>
        <w:pStyle w:val="Default"/>
        <w:rPr>
          <w:i/>
          <w:iCs/>
          <w:color w:val="auto"/>
        </w:rPr>
      </w:pPr>
    </w:p>
    <w:p w:rsidR="00814629" w:rsidRDefault="00814629" w:rsidP="00814629">
      <w:pPr>
        <w:rPr>
          <w:b/>
          <w:bCs/>
        </w:rPr>
      </w:pPr>
    </w:p>
    <w:p w:rsidR="009D3838" w:rsidRDefault="00B6445C" w:rsidP="00814629">
      <w:pPr>
        <w:pStyle w:val="Antrat3"/>
      </w:pPr>
      <w:bookmarkStart w:id="23" w:name="_Toc490140630"/>
      <w:r>
        <w:t>5.4.3</w:t>
      </w:r>
      <w:r w:rsidR="004372BA" w:rsidRPr="00DE2C90">
        <w:t>. Modulio „</w:t>
      </w:r>
      <w:r w:rsidR="00553B77" w:rsidRPr="00DE2C90">
        <w:t>Pasienio sargybų funkcijos</w:t>
      </w:r>
      <w:r w:rsidR="004372BA" w:rsidRPr="00DE2C90">
        <w:t xml:space="preserve"> jūrų uoste“ aprašas</w:t>
      </w:r>
      <w:bookmarkEnd w:id="23"/>
    </w:p>
    <w:p w:rsidR="004372BA" w:rsidRPr="00DE2C90" w:rsidRDefault="004372BA" w:rsidP="00814629">
      <w:pPr>
        <w:jc w:val="both"/>
        <w:rPr>
          <w:b/>
          <w:bCs/>
        </w:rPr>
      </w:pPr>
    </w:p>
    <w:p w:rsidR="004372BA" w:rsidRPr="00DE2C90" w:rsidRDefault="004372BA" w:rsidP="00814629">
      <w:pPr>
        <w:jc w:val="both"/>
        <w:rPr>
          <w:iCs/>
        </w:rPr>
      </w:pPr>
      <w:r w:rsidRPr="00DE2C90">
        <w:rPr>
          <w:b/>
          <w:bCs/>
        </w:rPr>
        <w:t>Modulio paskirtis:</w:t>
      </w:r>
      <w:r w:rsidR="009D3838">
        <w:rPr>
          <w:i/>
          <w:iCs/>
        </w:rPr>
        <w:t xml:space="preserve"> </w:t>
      </w:r>
      <w:r w:rsidRPr="00DE2C90">
        <w:rPr>
          <w:iCs/>
        </w:rPr>
        <w:t xml:space="preserve">įgyjama kompetencija </w:t>
      </w:r>
      <w:r w:rsidRPr="00DE2C90">
        <w:t>atlikti pasienio sargybų funkcijas jūrų uoste</w:t>
      </w:r>
      <w:r w:rsidRPr="00DE2C90">
        <w:rPr>
          <w:iCs/>
        </w:rPr>
        <w:t>.</w:t>
      </w:r>
    </w:p>
    <w:p w:rsidR="004372BA" w:rsidRPr="00DE2C90" w:rsidRDefault="004372BA" w:rsidP="00814629">
      <w:pPr>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5953"/>
        <w:gridCol w:w="2234"/>
      </w:tblGrid>
      <w:tr w:rsidR="00553B77" w:rsidRPr="00DE2C90" w:rsidTr="00C742C4">
        <w:trPr>
          <w:trHeight w:val="57"/>
        </w:trPr>
        <w:tc>
          <w:tcPr>
            <w:tcW w:w="962" w:type="pct"/>
          </w:tcPr>
          <w:p w:rsidR="00553B77" w:rsidRPr="00DE2C90" w:rsidRDefault="00553B77" w:rsidP="00814629">
            <w:pPr>
              <w:jc w:val="both"/>
            </w:pPr>
            <w:r w:rsidRPr="00DE2C90">
              <w:t>Modulio pavadinimas</w:t>
            </w:r>
          </w:p>
        </w:tc>
        <w:tc>
          <w:tcPr>
            <w:tcW w:w="4038" w:type="pct"/>
            <w:gridSpan w:val="2"/>
          </w:tcPr>
          <w:p w:rsidR="00553B77" w:rsidRPr="00DE2C90" w:rsidRDefault="00553B77" w:rsidP="00814629">
            <w:pPr>
              <w:jc w:val="both"/>
              <w:rPr>
                <w:b/>
                <w:lang w:val="es-ES"/>
              </w:rPr>
            </w:pPr>
            <w:r w:rsidRPr="00DE2C90">
              <w:rPr>
                <w:b/>
                <w:bCs/>
              </w:rPr>
              <w:t>Pasienio sargybų funkcijos jūrų uoste</w:t>
            </w:r>
          </w:p>
        </w:tc>
      </w:tr>
      <w:tr w:rsidR="00553B77" w:rsidRPr="00DE2C90" w:rsidTr="00C742C4">
        <w:trPr>
          <w:trHeight w:val="57"/>
        </w:trPr>
        <w:tc>
          <w:tcPr>
            <w:tcW w:w="962" w:type="pct"/>
          </w:tcPr>
          <w:p w:rsidR="00553B77" w:rsidRPr="00DE2C90" w:rsidRDefault="00553B77" w:rsidP="00814629">
            <w:pPr>
              <w:jc w:val="both"/>
            </w:pPr>
            <w:r w:rsidRPr="00DE2C90">
              <w:t>Modulio kodas</w:t>
            </w:r>
          </w:p>
        </w:tc>
        <w:tc>
          <w:tcPr>
            <w:tcW w:w="4038" w:type="pct"/>
            <w:gridSpan w:val="2"/>
            <w:tcBorders>
              <w:top w:val="single" w:sz="4" w:space="0" w:color="auto"/>
              <w:left w:val="single" w:sz="4" w:space="0" w:color="auto"/>
              <w:bottom w:val="single" w:sz="4" w:space="0" w:color="auto"/>
              <w:right w:val="single" w:sz="4" w:space="0" w:color="auto"/>
            </w:tcBorders>
          </w:tcPr>
          <w:p w:rsidR="00553B77" w:rsidRPr="00DE2C90" w:rsidRDefault="00590116" w:rsidP="00814629">
            <w:pPr>
              <w:jc w:val="both"/>
              <w:rPr>
                <w:rFonts w:eastAsia="Calibri"/>
              </w:rPr>
            </w:pPr>
            <w:r>
              <w:rPr>
                <w:rFonts w:eastAsia="Calibri"/>
              </w:rPr>
              <w:t>4103246</w:t>
            </w:r>
          </w:p>
        </w:tc>
      </w:tr>
      <w:tr w:rsidR="00553B77" w:rsidRPr="00DE2C90" w:rsidTr="00C742C4">
        <w:trPr>
          <w:trHeight w:val="57"/>
        </w:trPr>
        <w:tc>
          <w:tcPr>
            <w:tcW w:w="962" w:type="pct"/>
          </w:tcPr>
          <w:p w:rsidR="00553B77" w:rsidRPr="00DE2C90" w:rsidRDefault="00553B77" w:rsidP="00814629">
            <w:pPr>
              <w:jc w:val="both"/>
            </w:pPr>
            <w:r w:rsidRPr="00DE2C90">
              <w:t>LTKS lygis</w:t>
            </w:r>
          </w:p>
        </w:tc>
        <w:tc>
          <w:tcPr>
            <w:tcW w:w="4038" w:type="pct"/>
            <w:gridSpan w:val="2"/>
            <w:tcBorders>
              <w:top w:val="single" w:sz="4" w:space="0" w:color="auto"/>
              <w:left w:val="single" w:sz="4" w:space="0" w:color="auto"/>
              <w:bottom w:val="single" w:sz="4" w:space="0" w:color="auto"/>
              <w:right w:val="single" w:sz="4" w:space="0" w:color="auto"/>
            </w:tcBorders>
          </w:tcPr>
          <w:p w:rsidR="00553B77" w:rsidRPr="00DE2C90" w:rsidRDefault="00553B77" w:rsidP="00814629">
            <w:pPr>
              <w:jc w:val="both"/>
              <w:rPr>
                <w:rFonts w:eastAsia="Calibri"/>
              </w:rPr>
            </w:pPr>
            <w:r w:rsidRPr="00DE2C90">
              <w:rPr>
                <w:rFonts w:eastAsia="Calibri"/>
              </w:rPr>
              <w:t>IV</w:t>
            </w:r>
          </w:p>
        </w:tc>
      </w:tr>
      <w:tr w:rsidR="00553B77" w:rsidRPr="00DE2C90" w:rsidTr="00C742C4">
        <w:trPr>
          <w:trHeight w:val="57"/>
        </w:trPr>
        <w:tc>
          <w:tcPr>
            <w:tcW w:w="962" w:type="pct"/>
          </w:tcPr>
          <w:p w:rsidR="00553B77" w:rsidRPr="00DE2C90" w:rsidRDefault="00553B77" w:rsidP="00814629">
            <w:pPr>
              <w:jc w:val="both"/>
            </w:pPr>
            <w:r w:rsidRPr="00DE2C90">
              <w:t>Apimtis kreditais</w:t>
            </w:r>
          </w:p>
        </w:tc>
        <w:tc>
          <w:tcPr>
            <w:tcW w:w="4038" w:type="pct"/>
            <w:gridSpan w:val="2"/>
            <w:tcBorders>
              <w:top w:val="single" w:sz="4" w:space="0" w:color="auto"/>
              <w:left w:val="single" w:sz="4" w:space="0" w:color="auto"/>
              <w:bottom w:val="single" w:sz="4" w:space="0" w:color="auto"/>
              <w:right w:val="single" w:sz="4" w:space="0" w:color="auto"/>
            </w:tcBorders>
          </w:tcPr>
          <w:p w:rsidR="00553B77" w:rsidRPr="00DE2C90" w:rsidRDefault="00C742C4" w:rsidP="00814629">
            <w:pPr>
              <w:pStyle w:val="Default"/>
              <w:rPr>
                <w:color w:val="auto"/>
              </w:rPr>
            </w:pPr>
            <w:r>
              <w:rPr>
                <w:color w:val="auto"/>
              </w:rPr>
              <w:t>5</w:t>
            </w:r>
          </w:p>
        </w:tc>
      </w:tr>
      <w:tr w:rsidR="00553B77" w:rsidRPr="00DE2C90" w:rsidTr="00C742C4">
        <w:trPr>
          <w:trHeight w:val="57"/>
        </w:trPr>
        <w:tc>
          <w:tcPr>
            <w:tcW w:w="962" w:type="pct"/>
          </w:tcPr>
          <w:p w:rsidR="00553B77" w:rsidRPr="00DE2C90" w:rsidRDefault="00553B77" w:rsidP="00814629">
            <w:r w:rsidRPr="00DE2C90">
              <w:t>Reikalingas pasirengimas mokymuisi</w:t>
            </w:r>
          </w:p>
        </w:tc>
        <w:tc>
          <w:tcPr>
            <w:tcW w:w="4038" w:type="pct"/>
            <w:gridSpan w:val="2"/>
            <w:tcBorders>
              <w:top w:val="single" w:sz="4" w:space="0" w:color="auto"/>
              <w:left w:val="single" w:sz="4" w:space="0" w:color="auto"/>
              <w:bottom w:val="single" w:sz="4" w:space="0" w:color="auto"/>
              <w:right w:val="single" w:sz="4" w:space="0" w:color="auto"/>
            </w:tcBorders>
          </w:tcPr>
          <w:p w:rsidR="00553B77" w:rsidRPr="00DE2C90" w:rsidRDefault="00553B77" w:rsidP="00814629">
            <w:r w:rsidRPr="00DE2C90">
              <w:t>Įgytos kompetencijos veiksmingai, bei etiškai bendrauti, veikti ekstremalių situacijų metu, taikyti bazines kario žinias ir gebėjimus ginant valstybę karo metu, ugdyti nuolatinę ištvermę, jėgą ir kitas fizines ypatybes, vykdyti sienos stebėjimą ir pasienio sargybas, užtikrinti viešąją tvarką pasienio ruože, tikrinti dokumentus, identifikuojant asmenis ir transporto priemones,</w:t>
            </w:r>
            <w:r w:rsidR="009D3838">
              <w:t xml:space="preserve"> </w:t>
            </w:r>
            <w:r w:rsidRPr="00DE2C90">
              <w:t>tikrinti kertančius sieną asmenis ir transporto priemones.</w:t>
            </w:r>
          </w:p>
        </w:tc>
      </w:tr>
      <w:tr w:rsidR="00553B77" w:rsidRPr="00DE2C90" w:rsidTr="00C742C4">
        <w:trPr>
          <w:trHeight w:val="57"/>
        </w:trPr>
        <w:tc>
          <w:tcPr>
            <w:tcW w:w="962" w:type="pct"/>
          </w:tcPr>
          <w:p w:rsidR="00553B77" w:rsidRPr="00DE2C90" w:rsidRDefault="00553B77" w:rsidP="00814629">
            <w:r w:rsidRPr="00DE2C90">
              <w:t xml:space="preserve">Modulyje ugdomos </w:t>
            </w:r>
            <w:r w:rsidRPr="00DE2C90">
              <w:lastRenderedPageBreak/>
              <w:t>bendrosios kompetencijos</w:t>
            </w:r>
          </w:p>
        </w:tc>
        <w:tc>
          <w:tcPr>
            <w:tcW w:w="4038" w:type="pct"/>
            <w:gridSpan w:val="2"/>
            <w:tcBorders>
              <w:top w:val="single" w:sz="4" w:space="0" w:color="auto"/>
              <w:left w:val="single" w:sz="4" w:space="0" w:color="auto"/>
              <w:bottom w:val="single" w:sz="4" w:space="0" w:color="auto"/>
              <w:right w:val="single" w:sz="4" w:space="0" w:color="auto"/>
            </w:tcBorders>
          </w:tcPr>
          <w:p w:rsidR="00553B77" w:rsidRPr="00DE2C90" w:rsidRDefault="00553B77" w:rsidP="00814629">
            <w:pPr>
              <w:rPr>
                <w:rFonts w:eastAsia="Calibri"/>
              </w:rPr>
            </w:pPr>
            <w:r w:rsidRPr="00DE2C90">
              <w:lastRenderedPageBreak/>
              <w:t xml:space="preserve">Bendravimas gimtąja kalba. Bendravimas užsienio kalbomis. Matematiniai gebėjimai ir pagrindiniai gebėjimai mokslo ir technologijų srityse. Skaitmeninis </w:t>
            </w:r>
            <w:r w:rsidRPr="00DE2C90">
              <w:lastRenderedPageBreak/>
              <w:t>raštingumas. Mokymasis mokytis. Socialiniai ir pilietiniai gebėjimai. Iniciatyva ir verslumas. Kultūrinis sąmoningumas ir raiška.</w:t>
            </w:r>
          </w:p>
        </w:tc>
      </w:tr>
      <w:tr w:rsidR="00C742C4" w:rsidRPr="00DE2C90" w:rsidTr="00C742C4">
        <w:trPr>
          <w:trHeight w:val="57"/>
        </w:trPr>
        <w:tc>
          <w:tcPr>
            <w:tcW w:w="962" w:type="pct"/>
          </w:tcPr>
          <w:p w:rsidR="00553B77" w:rsidRPr="00DE2C90" w:rsidRDefault="00553B77" w:rsidP="00814629">
            <w:pPr>
              <w:rPr>
                <w:b/>
                <w:bCs/>
                <w:i/>
                <w:iCs/>
              </w:rPr>
            </w:pPr>
            <w:r w:rsidRPr="00DE2C90">
              <w:rPr>
                <w:b/>
                <w:bCs/>
                <w:i/>
                <w:iCs/>
              </w:rPr>
              <w:lastRenderedPageBreak/>
              <w:t xml:space="preserve">Modulio mokymosi rezultatai </w:t>
            </w:r>
          </w:p>
        </w:tc>
        <w:tc>
          <w:tcPr>
            <w:tcW w:w="2936" w:type="pct"/>
          </w:tcPr>
          <w:p w:rsidR="00553B77" w:rsidRPr="00DE2C90" w:rsidRDefault="00553B77" w:rsidP="00814629">
            <w:pPr>
              <w:rPr>
                <w:b/>
                <w:bCs/>
                <w:i/>
                <w:iCs/>
                <w:lang w:val="de-DE"/>
              </w:rPr>
            </w:pPr>
            <w:proofErr w:type="spellStart"/>
            <w:r w:rsidRPr="00DE2C90">
              <w:rPr>
                <w:b/>
                <w:bCs/>
                <w:i/>
                <w:iCs/>
                <w:lang w:val="de-DE"/>
              </w:rPr>
              <w:t>Rekomenduojamas</w:t>
            </w:r>
            <w:proofErr w:type="spellEnd"/>
            <w:r w:rsidRPr="00DE2C90">
              <w:rPr>
                <w:b/>
                <w:bCs/>
                <w:i/>
                <w:iCs/>
                <w:lang w:val="de-DE"/>
              </w:rPr>
              <w:t xml:space="preserve"> </w:t>
            </w:r>
            <w:proofErr w:type="spellStart"/>
            <w:r w:rsidRPr="00DE2C90">
              <w:rPr>
                <w:b/>
                <w:bCs/>
                <w:i/>
                <w:iCs/>
                <w:lang w:val="de-DE"/>
              </w:rPr>
              <w:t>turinys</w:t>
            </w:r>
            <w:proofErr w:type="spellEnd"/>
            <w:r w:rsidRPr="00DE2C90">
              <w:rPr>
                <w:b/>
                <w:bCs/>
                <w:i/>
                <w:iCs/>
                <w:lang w:val="de-DE"/>
              </w:rPr>
              <w:t xml:space="preserve">, </w:t>
            </w:r>
            <w:proofErr w:type="spellStart"/>
            <w:r w:rsidRPr="00DE2C90">
              <w:rPr>
                <w:b/>
                <w:bCs/>
                <w:i/>
                <w:iCs/>
                <w:lang w:val="de-DE"/>
              </w:rPr>
              <w:t>reikalingas</w:t>
            </w:r>
            <w:proofErr w:type="spellEnd"/>
            <w:r w:rsidRPr="00DE2C90">
              <w:rPr>
                <w:b/>
                <w:bCs/>
                <w:i/>
                <w:iCs/>
                <w:lang w:val="de-DE"/>
              </w:rPr>
              <w:t xml:space="preserve"> </w:t>
            </w:r>
            <w:proofErr w:type="spellStart"/>
            <w:r w:rsidRPr="00DE2C90">
              <w:rPr>
                <w:b/>
                <w:bCs/>
                <w:i/>
                <w:iCs/>
                <w:lang w:val="de-DE"/>
              </w:rPr>
              <w:t>rezultatams</w:t>
            </w:r>
            <w:proofErr w:type="spellEnd"/>
            <w:r w:rsidRPr="00DE2C90">
              <w:rPr>
                <w:b/>
                <w:bCs/>
                <w:i/>
                <w:iCs/>
                <w:lang w:val="de-DE"/>
              </w:rPr>
              <w:t xml:space="preserve"> </w:t>
            </w:r>
            <w:proofErr w:type="spellStart"/>
            <w:r w:rsidRPr="00DE2C90">
              <w:rPr>
                <w:b/>
                <w:bCs/>
                <w:i/>
                <w:iCs/>
                <w:lang w:val="de-DE"/>
              </w:rPr>
              <w:t>pasiekti</w:t>
            </w:r>
            <w:proofErr w:type="spellEnd"/>
          </w:p>
        </w:tc>
        <w:tc>
          <w:tcPr>
            <w:tcW w:w="1102" w:type="pct"/>
          </w:tcPr>
          <w:p w:rsidR="00553B77" w:rsidRPr="00DE2C90" w:rsidRDefault="00553B77" w:rsidP="00814629">
            <w:pPr>
              <w:rPr>
                <w:b/>
                <w:bCs/>
                <w:i/>
                <w:iCs/>
              </w:rPr>
            </w:pPr>
            <w:r w:rsidRPr="00DE2C90">
              <w:rPr>
                <w:b/>
                <w:bCs/>
                <w:i/>
                <w:iCs/>
              </w:rPr>
              <w:t>Mokymosi pasiekimų</w:t>
            </w:r>
            <w:r w:rsidR="003329C8">
              <w:rPr>
                <w:b/>
                <w:bCs/>
                <w:i/>
                <w:iCs/>
              </w:rPr>
              <w:t xml:space="preserve"> </w:t>
            </w:r>
            <w:r w:rsidRPr="00DE2C90">
              <w:rPr>
                <w:b/>
                <w:bCs/>
                <w:i/>
                <w:iCs/>
              </w:rPr>
              <w:t xml:space="preserve">įvertinimo kriterijai </w:t>
            </w:r>
          </w:p>
        </w:tc>
      </w:tr>
      <w:tr w:rsidR="00C742C4" w:rsidRPr="00DE2C90" w:rsidTr="00C742C4">
        <w:trPr>
          <w:trHeight w:val="57"/>
        </w:trPr>
        <w:tc>
          <w:tcPr>
            <w:tcW w:w="962" w:type="pct"/>
          </w:tcPr>
          <w:p w:rsidR="00017002" w:rsidRPr="00DE2C90" w:rsidRDefault="00017002" w:rsidP="00814629">
            <w:r w:rsidRPr="00DE2C90">
              <w:rPr>
                <w:iCs/>
              </w:rPr>
              <w:t>1. Atlikti funkcijas kasdieniame pasieniečio darbe jūrų uoste.</w:t>
            </w:r>
          </w:p>
        </w:tc>
        <w:tc>
          <w:tcPr>
            <w:tcW w:w="2936" w:type="pct"/>
          </w:tcPr>
          <w:p w:rsidR="00017002" w:rsidRPr="00DE2C90" w:rsidRDefault="00017002" w:rsidP="00814629">
            <w:pPr>
              <w:rPr>
                <w:b/>
              </w:rPr>
            </w:pPr>
            <w:r w:rsidRPr="00DE2C90">
              <w:rPr>
                <w:b/>
                <w:bCs/>
              </w:rPr>
              <w:t>1.1.</w:t>
            </w:r>
            <w:r w:rsidRPr="00DE2C90">
              <w:rPr>
                <w:sz w:val="14"/>
                <w:szCs w:val="14"/>
              </w:rPr>
              <w:t xml:space="preserve"> </w:t>
            </w:r>
            <w:r w:rsidRPr="00DE2C90">
              <w:rPr>
                <w:b/>
                <w:bCs/>
              </w:rPr>
              <w:t>Tema</w:t>
            </w:r>
            <w:r w:rsidRPr="00DE2C90">
              <w:t xml:space="preserve">. </w:t>
            </w:r>
            <w:r w:rsidRPr="00DE2C90">
              <w:rPr>
                <w:b/>
              </w:rPr>
              <w:t>Tarptautiniai ir nacionaliniai teisės aktai.</w:t>
            </w:r>
          </w:p>
          <w:p w:rsidR="00017002" w:rsidRPr="00DE2C90" w:rsidRDefault="00017002" w:rsidP="00814629">
            <w:pPr>
              <w:rPr>
                <w:i/>
              </w:rPr>
            </w:pPr>
            <w:r w:rsidRPr="00DE2C90">
              <w:rPr>
                <w:i/>
                <w:iCs/>
              </w:rPr>
              <w:t>Užduotys:</w:t>
            </w:r>
          </w:p>
          <w:p w:rsidR="00017002" w:rsidRPr="00DE2C90" w:rsidRDefault="00017002" w:rsidP="00814629">
            <w:r w:rsidRPr="00DE2C90">
              <w:t>1.1.1. atlikti kasdienes pasieniečio užduotis vadovaujantis specifiniais tarptautiniais ir nacionaliniais teisės aktais reglamentuojančiais veiklą prie jūrų sienų;</w:t>
            </w:r>
          </w:p>
          <w:p w:rsidR="00017002" w:rsidRPr="00DE2C90" w:rsidRDefault="00017002" w:rsidP="00814629">
            <w:r w:rsidRPr="00DE2C90">
              <w:t>1.1.2. atlikti veiksmus laikantis konvencijos nustatytos tvarkos ir rekomenduojamos praktikos</w:t>
            </w:r>
          </w:p>
          <w:p w:rsidR="00017002" w:rsidRPr="00DE2C90" w:rsidRDefault="00017002" w:rsidP="00814629">
            <w:r w:rsidRPr="00DE2C90">
              <w:rPr>
                <w:iCs/>
              </w:rPr>
              <w:t>1.1.3. veikti neteisėtos prekybos jūroje atvejais.</w:t>
            </w:r>
          </w:p>
          <w:p w:rsidR="00017002" w:rsidRPr="00DE2C90" w:rsidRDefault="00017002" w:rsidP="00814629">
            <w:r w:rsidRPr="00DE2C90">
              <w:rPr>
                <w:iCs/>
              </w:rPr>
              <w:t xml:space="preserve">1.1.4. </w:t>
            </w:r>
            <w:r w:rsidRPr="00DE2C90">
              <w:t>atlikti patikrinimus, atsižvelgiant į keleivio kilmės šalį ir kelionės tikslą, jūrų uostuose, taikant Šengeno sienų kodekse nustatytus reikalavimus. </w:t>
            </w:r>
          </w:p>
        </w:tc>
        <w:tc>
          <w:tcPr>
            <w:tcW w:w="1102" w:type="pct"/>
          </w:tcPr>
          <w:p w:rsidR="00017002" w:rsidRPr="00DE2C90" w:rsidRDefault="00017002" w:rsidP="00814629">
            <w:pPr>
              <w:rPr>
                <w:iCs/>
              </w:rPr>
            </w:pPr>
            <w:r w:rsidRPr="00DE2C90">
              <w:rPr>
                <w:iCs/>
              </w:rPr>
              <w:t>1. Atlikti funkcijas kasdieniame pasieniečio darbe jūrų uoste.</w:t>
            </w:r>
          </w:p>
          <w:p w:rsidR="00017002" w:rsidRPr="00DE2C90" w:rsidRDefault="00017002" w:rsidP="00814629">
            <w:r w:rsidRPr="00DE2C90">
              <w:rPr>
                <w:i/>
                <w:iCs/>
              </w:rPr>
              <w:t>1.1. temų mokymosi rezultato pasiekimų įvertinimo svoris galutinio įvertinimo metu - 35 proc.</w:t>
            </w:r>
          </w:p>
        </w:tc>
      </w:tr>
      <w:tr w:rsidR="00C742C4" w:rsidRPr="00DE2C90" w:rsidTr="00C742C4">
        <w:trPr>
          <w:trHeight w:val="57"/>
        </w:trPr>
        <w:tc>
          <w:tcPr>
            <w:tcW w:w="962" w:type="pct"/>
            <w:tcBorders>
              <w:top w:val="single" w:sz="4" w:space="0" w:color="auto"/>
              <w:left w:val="single" w:sz="4" w:space="0" w:color="auto"/>
              <w:bottom w:val="single" w:sz="4" w:space="0" w:color="auto"/>
              <w:right w:val="single" w:sz="4" w:space="0" w:color="auto"/>
            </w:tcBorders>
          </w:tcPr>
          <w:p w:rsidR="004372BA" w:rsidRPr="00DE2C90" w:rsidRDefault="004372BA" w:rsidP="00814629">
            <w:r w:rsidRPr="00DE2C90">
              <w:t>2. Patruliuoti jūroje</w:t>
            </w:r>
            <w:r w:rsidR="00553B77" w:rsidRPr="00DE2C90">
              <w:t xml:space="preserve"> ją stebint</w:t>
            </w:r>
            <w:r w:rsidRPr="00DE2C90">
              <w:t>.</w:t>
            </w:r>
          </w:p>
        </w:tc>
        <w:tc>
          <w:tcPr>
            <w:tcW w:w="2936" w:type="pct"/>
            <w:tcBorders>
              <w:left w:val="single" w:sz="4" w:space="0" w:color="auto"/>
              <w:right w:val="single" w:sz="4" w:space="0" w:color="auto"/>
            </w:tcBorders>
          </w:tcPr>
          <w:p w:rsidR="004372BA" w:rsidRPr="00DE2C90" w:rsidRDefault="004372BA" w:rsidP="00814629">
            <w:pPr>
              <w:ind w:left="40"/>
              <w:rPr>
                <w:b/>
              </w:rPr>
            </w:pPr>
            <w:r w:rsidRPr="00DE2C90">
              <w:rPr>
                <w:b/>
                <w:bCs/>
              </w:rPr>
              <w:t xml:space="preserve">2.1. Tema. </w:t>
            </w:r>
            <w:r w:rsidRPr="00DE2C90">
              <w:rPr>
                <w:b/>
              </w:rPr>
              <w:t>Jūrinės sienos kontrolė.</w:t>
            </w:r>
          </w:p>
          <w:p w:rsidR="004372BA" w:rsidRPr="00DE2C90" w:rsidRDefault="004372BA" w:rsidP="00814629">
            <w:pPr>
              <w:ind w:left="40"/>
              <w:rPr>
                <w:i/>
              </w:rPr>
            </w:pPr>
            <w:r w:rsidRPr="00DE2C90">
              <w:rPr>
                <w:i/>
              </w:rPr>
              <w:t>Užd</w:t>
            </w:r>
            <w:r w:rsidR="00CF4A8C">
              <w:rPr>
                <w:i/>
              </w:rPr>
              <w:t>uoti</w:t>
            </w:r>
            <w:r w:rsidRPr="00DE2C90">
              <w:rPr>
                <w:i/>
              </w:rPr>
              <w:t>s:</w:t>
            </w:r>
          </w:p>
          <w:p w:rsidR="004372BA" w:rsidRPr="00DE2C90" w:rsidRDefault="004372BA" w:rsidP="00814629">
            <w:r w:rsidRPr="00DE2C90">
              <w:t>2.1.1. pasirinkti tinkamas veiklos priemones vykdant užduotis jūrų uoste.</w:t>
            </w:r>
          </w:p>
          <w:p w:rsidR="004372BA" w:rsidRPr="00DE2C90" w:rsidRDefault="004372BA" w:rsidP="00814629">
            <w:pPr>
              <w:ind w:left="40"/>
            </w:pPr>
            <w:r w:rsidRPr="00DE2C90">
              <w:rPr>
                <w:b/>
                <w:bCs/>
              </w:rPr>
              <w:t xml:space="preserve">2.2. Tema. </w:t>
            </w:r>
            <w:r w:rsidRPr="00DE2C90">
              <w:rPr>
                <w:b/>
              </w:rPr>
              <w:t>Paieškos ir gelbėjimo darbų procedūros Kuršių mariose.</w:t>
            </w:r>
          </w:p>
          <w:p w:rsidR="004372BA" w:rsidRPr="00DE2C90" w:rsidRDefault="004372BA" w:rsidP="00814629">
            <w:pPr>
              <w:ind w:left="40"/>
              <w:rPr>
                <w:i/>
              </w:rPr>
            </w:pPr>
            <w:r w:rsidRPr="00DE2C90">
              <w:rPr>
                <w:i/>
              </w:rPr>
              <w:t>Užduotis:</w:t>
            </w:r>
          </w:p>
          <w:p w:rsidR="004372BA" w:rsidRPr="00DE2C90" w:rsidRDefault="004372BA" w:rsidP="00814629">
            <w:r w:rsidRPr="00DE2C90">
              <w:t>2.2.1. vykdyti būtinas paieškos ir gelbėjimo darbų procedūras.</w:t>
            </w:r>
          </w:p>
          <w:p w:rsidR="004372BA" w:rsidRPr="00DE2C90" w:rsidRDefault="004372BA" w:rsidP="00814629">
            <w:pPr>
              <w:ind w:left="40"/>
            </w:pPr>
            <w:r w:rsidRPr="00DE2C90">
              <w:rPr>
                <w:b/>
                <w:bCs/>
              </w:rPr>
              <w:t xml:space="preserve">2.3. Tema. </w:t>
            </w:r>
            <w:r w:rsidRPr="00DE2C90">
              <w:rPr>
                <w:b/>
              </w:rPr>
              <w:t>Sauga laive.</w:t>
            </w:r>
          </w:p>
          <w:p w:rsidR="004372BA" w:rsidRPr="00DE2C90" w:rsidRDefault="004372BA" w:rsidP="00814629">
            <w:pPr>
              <w:ind w:left="40"/>
              <w:rPr>
                <w:i/>
              </w:rPr>
            </w:pPr>
            <w:r w:rsidRPr="00DE2C90">
              <w:rPr>
                <w:i/>
              </w:rPr>
              <w:t>Užduotis:</w:t>
            </w:r>
          </w:p>
          <w:p w:rsidR="004372BA" w:rsidRPr="00DE2C90" w:rsidRDefault="004372BA" w:rsidP="00814629">
            <w:r w:rsidRPr="00DE2C90">
              <w:t>2.3.1. naudotis svarbiausiomis saugos užtikrinimo priemonėmis, esančiomis laive.</w:t>
            </w:r>
          </w:p>
          <w:p w:rsidR="004372BA" w:rsidRPr="00DE2C90" w:rsidRDefault="004372BA" w:rsidP="00814629">
            <w:pPr>
              <w:ind w:left="40"/>
            </w:pPr>
            <w:r w:rsidRPr="00DE2C90">
              <w:rPr>
                <w:b/>
                <w:bCs/>
              </w:rPr>
              <w:t xml:space="preserve">2.4. Tema. </w:t>
            </w:r>
            <w:r w:rsidRPr="00DE2C90">
              <w:rPr>
                <w:b/>
              </w:rPr>
              <w:t>Laivybos tvarka.</w:t>
            </w:r>
          </w:p>
          <w:p w:rsidR="004372BA" w:rsidRPr="00DE2C90" w:rsidRDefault="004372BA" w:rsidP="00814629">
            <w:pPr>
              <w:ind w:left="40"/>
              <w:rPr>
                <w:i/>
              </w:rPr>
            </w:pPr>
            <w:r w:rsidRPr="00DE2C90">
              <w:rPr>
                <w:i/>
              </w:rPr>
              <w:t>Užduotis:</w:t>
            </w:r>
          </w:p>
          <w:p w:rsidR="004372BA" w:rsidRPr="00DE2C90" w:rsidRDefault="004372BA" w:rsidP="00814629">
            <w:r w:rsidRPr="00DE2C90">
              <w:t>2.4.1. atitinkamai reaguoti jūrų uosto saugumo pažeidimų atvejais.</w:t>
            </w:r>
          </w:p>
          <w:p w:rsidR="004372BA" w:rsidRPr="00DE2C90" w:rsidRDefault="004372BA" w:rsidP="00814629">
            <w:pPr>
              <w:ind w:left="40"/>
            </w:pPr>
            <w:r w:rsidRPr="00DE2C90">
              <w:rPr>
                <w:b/>
                <w:bCs/>
              </w:rPr>
              <w:t xml:space="preserve">2.5. Tema. </w:t>
            </w:r>
            <w:r w:rsidRPr="00DE2C90">
              <w:rPr>
                <w:b/>
              </w:rPr>
              <w:t>Techninės priemonės, naudojamos prie jūrų sienų.</w:t>
            </w:r>
          </w:p>
          <w:p w:rsidR="004372BA" w:rsidRPr="00DE2C90" w:rsidRDefault="004372BA" w:rsidP="00814629">
            <w:pPr>
              <w:ind w:left="40"/>
              <w:rPr>
                <w:i/>
              </w:rPr>
            </w:pPr>
            <w:r w:rsidRPr="00DE2C90">
              <w:rPr>
                <w:i/>
              </w:rPr>
              <w:t>Užduotis:</w:t>
            </w:r>
          </w:p>
          <w:p w:rsidR="004372BA" w:rsidRPr="00DE2C90" w:rsidRDefault="004372BA" w:rsidP="00814629">
            <w:r w:rsidRPr="00DE2C90">
              <w:t>2.5.1. pasirinkti tinkamas technines priemones ir saugiai jomis naudotis.</w:t>
            </w:r>
          </w:p>
        </w:tc>
        <w:tc>
          <w:tcPr>
            <w:tcW w:w="1102" w:type="pct"/>
          </w:tcPr>
          <w:p w:rsidR="004372BA" w:rsidRPr="00DE2C90" w:rsidRDefault="00C45C60" w:rsidP="00814629">
            <w:r w:rsidRPr="00DE2C90">
              <w:t>Tinkamai patruliuoj</w:t>
            </w:r>
            <w:r w:rsidR="004372BA" w:rsidRPr="00DE2C90">
              <w:t>a jūroje ją stebint.</w:t>
            </w:r>
          </w:p>
          <w:p w:rsidR="004372BA" w:rsidRPr="00DE2C90" w:rsidRDefault="004372BA" w:rsidP="00814629">
            <w:pPr>
              <w:rPr>
                <w:i/>
              </w:rPr>
            </w:pPr>
            <w:r w:rsidRPr="00DE2C90">
              <w:rPr>
                <w:i/>
              </w:rPr>
              <w:t>2.1.-2.</w:t>
            </w:r>
            <w:r w:rsidR="00C45C60" w:rsidRPr="00DE2C90">
              <w:rPr>
                <w:i/>
              </w:rPr>
              <w:t>5</w:t>
            </w:r>
            <w:r w:rsidR="00553B77" w:rsidRPr="00DE2C90">
              <w:rPr>
                <w:i/>
              </w:rPr>
              <w:t>. T</w:t>
            </w:r>
            <w:r w:rsidRPr="00DE2C90">
              <w:rPr>
                <w:i/>
              </w:rPr>
              <w:t xml:space="preserve">emų mokymosi rezultato pasiekimų įvertinimo svoris galutinio įvertinimo metu </w:t>
            </w:r>
            <w:r w:rsidR="00017002" w:rsidRPr="00DE2C90">
              <w:rPr>
                <w:i/>
              </w:rPr>
              <w:t>–</w:t>
            </w:r>
            <w:r w:rsidR="00C45C60" w:rsidRPr="00DE2C90">
              <w:rPr>
                <w:i/>
              </w:rPr>
              <w:t xml:space="preserve"> </w:t>
            </w:r>
            <w:r w:rsidR="00017002" w:rsidRPr="00DE2C90">
              <w:rPr>
                <w:i/>
              </w:rPr>
              <w:t xml:space="preserve">30 </w:t>
            </w:r>
            <w:r w:rsidRPr="00DE2C90">
              <w:rPr>
                <w:i/>
              </w:rPr>
              <w:t>proc.</w:t>
            </w:r>
          </w:p>
        </w:tc>
      </w:tr>
      <w:tr w:rsidR="00C742C4" w:rsidRPr="00DE2C90" w:rsidTr="00C742C4">
        <w:trPr>
          <w:trHeight w:val="57"/>
        </w:trPr>
        <w:tc>
          <w:tcPr>
            <w:tcW w:w="962" w:type="pct"/>
            <w:tcBorders>
              <w:top w:val="single" w:sz="4" w:space="0" w:color="auto"/>
              <w:left w:val="single" w:sz="4" w:space="0" w:color="auto"/>
              <w:bottom w:val="single" w:sz="4" w:space="0" w:color="auto"/>
              <w:right w:val="single" w:sz="4" w:space="0" w:color="auto"/>
            </w:tcBorders>
          </w:tcPr>
          <w:p w:rsidR="00017002" w:rsidRPr="00DE2C90" w:rsidRDefault="00017002" w:rsidP="00814629">
            <w:r w:rsidRPr="00DE2C90">
              <w:t>3.</w:t>
            </w:r>
            <w:r w:rsidRPr="00DE2C90">
              <w:rPr>
                <w:sz w:val="14"/>
                <w:szCs w:val="14"/>
              </w:rPr>
              <w:t xml:space="preserve"> </w:t>
            </w:r>
            <w:r w:rsidRPr="00DE2C90">
              <w:t>Užkirsti kelią nelegaliai migracijai jūrų uoste.</w:t>
            </w:r>
          </w:p>
        </w:tc>
        <w:tc>
          <w:tcPr>
            <w:tcW w:w="2936" w:type="pct"/>
            <w:tcBorders>
              <w:left w:val="single" w:sz="4" w:space="0" w:color="auto"/>
              <w:right w:val="single" w:sz="4" w:space="0" w:color="auto"/>
            </w:tcBorders>
          </w:tcPr>
          <w:p w:rsidR="00017002" w:rsidRPr="00DE2C90" w:rsidRDefault="00017002" w:rsidP="00814629">
            <w:r w:rsidRPr="00DE2C90">
              <w:rPr>
                <w:b/>
                <w:bCs/>
              </w:rPr>
              <w:t xml:space="preserve">3.1. Tema. </w:t>
            </w:r>
            <w:r w:rsidRPr="00DE2C90">
              <w:rPr>
                <w:b/>
              </w:rPr>
              <w:t>Atsisakymas įleisti į šalį.</w:t>
            </w:r>
          </w:p>
          <w:p w:rsidR="00017002" w:rsidRPr="00DE2C90" w:rsidRDefault="00CF4A8C" w:rsidP="00814629">
            <w:r>
              <w:rPr>
                <w:i/>
                <w:iCs/>
              </w:rPr>
              <w:t>Užduoti</w:t>
            </w:r>
            <w:r w:rsidR="00017002" w:rsidRPr="00DE2C90">
              <w:rPr>
                <w:i/>
                <w:iCs/>
              </w:rPr>
              <w:t>s:</w:t>
            </w:r>
          </w:p>
          <w:p w:rsidR="00017002" w:rsidRPr="00DE2C90" w:rsidRDefault="00017002" w:rsidP="00814629">
            <w:r w:rsidRPr="00DE2C90">
              <w:t>3.1.1. tinkamai veikti atsisakymo įleisti į šalį atvejais;</w:t>
            </w:r>
          </w:p>
          <w:p w:rsidR="00017002" w:rsidRPr="00DE2C90" w:rsidRDefault="00017002" w:rsidP="00814629">
            <w:r w:rsidRPr="00DE2C90">
              <w:rPr>
                <w:b/>
                <w:bCs/>
              </w:rPr>
              <w:t xml:space="preserve">3.2. Tema. </w:t>
            </w:r>
            <w:r w:rsidRPr="00DE2C90">
              <w:rPr>
                <w:b/>
              </w:rPr>
              <w:t>Specifiniai, su jūrų sienomis susiję, terminai</w:t>
            </w:r>
            <w:r w:rsidRPr="00DE2C90">
              <w:t>.</w:t>
            </w:r>
          </w:p>
          <w:p w:rsidR="00017002" w:rsidRPr="00DE2C90" w:rsidRDefault="00017002" w:rsidP="00814629">
            <w:r w:rsidRPr="00DE2C90">
              <w:rPr>
                <w:i/>
                <w:iCs/>
              </w:rPr>
              <w:t>Užduotis:</w:t>
            </w:r>
          </w:p>
          <w:p w:rsidR="00017002" w:rsidRPr="00DE2C90" w:rsidRDefault="00017002" w:rsidP="00814629">
            <w:r w:rsidRPr="00DE2C90">
              <w:t>3.2.1. vartoti specifinį žodyną ir terminus, reikalingus pasieniečio darbui jūrų uoste.</w:t>
            </w:r>
          </w:p>
          <w:p w:rsidR="00017002" w:rsidRPr="00DE2C90" w:rsidRDefault="00017002" w:rsidP="00814629">
            <w:pPr>
              <w:ind w:left="20"/>
              <w:rPr>
                <w:b/>
              </w:rPr>
            </w:pPr>
            <w:r w:rsidRPr="00DE2C90">
              <w:rPr>
                <w:b/>
                <w:bCs/>
              </w:rPr>
              <w:t xml:space="preserve">3.3. Tema. </w:t>
            </w:r>
            <w:r w:rsidRPr="00DE2C90">
              <w:rPr>
                <w:b/>
              </w:rPr>
              <w:t>Rizikos analizė ir keitimasis informacija.</w:t>
            </w:r>
          </w:p>
          <w:p w:rsidR="00017002" w:rsidRPr="00DE2C90" w:rsidRDefault="00017002" w:rsidP="00814629">
            <w:r w:rsidRPr="00DE2C90">
              <w:rPr>
                <w:i/>
                <w:iCs/>
              </w:rPr>
              <w:t>Užduotys:</w:t>
            </w:r>
          </w:p>
          <w:p w:rsidR="00017002" w:rsidRPr="00DE2C90" w:rsidRDefault="00017002" w:rsidP="00814629">
            <w:r w:rsidRPr="00DE2C90">
              <w:t>3.3.1. panaudoti išankstinio patikrinimo metu gautą informaciją;</w:t>
            </w:r>
          </w:p>
          <w:p w:rsidR="00017002" w:rsidRPr="00DE2C90" w:rsidRDefault="00017002" w:rsidP="00814629">
            <w:r w:rsidRPr="00DE2C90">
              <w:t>3.3.2. veikti pagal tyrimų grupės pateiktus pakartotinio tyrimo rezultatus.</w:t>
            </w:r>
          </w:p>
          <w:p w:rsidR="00017002" w:rsidRPr="00DE2C90" w:rsidRDefault="00017002" w:rsidP="00814629">
            <w:pPr>
              <w:ind w:left="20"/>
              <w:rPr>
                <w:b/>
              </w:rPr>
            </w:pPr>
            <w:r w:rsidRPr="00DE2C90">
              <w:rPr>
                <w:b/>
                <w:bCs/>
              </w:rPr>
              <w:t xml:space="preserve">3.4. Tema. </w:t>
            </w:r>
            <w:r w:rsidRPr="00DE2C90">
              <w:rPr>
                <w:b/>
              </w:rPr>
              <w:t>Prieglobsčio tvarka jūrų uoste.</w:t>
            </w:r>
          </w:p>
          <w:p w:rsidR="00017002" w:rsidRPr="00DE2C90" w:rsidRDefault="00017002" w:rsidP="00814629">
            <w:r w:rsidRPr="00DE2C90">
              <w:rPr>
                <w:i/>
                <w:iCs/>
              </w:rPr>
              <w:t>Užduotis:</w:t>
            </w:r>
          </w:p>
          <w:p w:rsidR="00017002" w:rsidRPr="00DE2C90" w:rsidRDefault="00017002" w:rsidP="00814629">
            <w:r w:rsidRPr="00DE2C90">
              <w:rPr>
                <w:i/>
                <w:iCs/>
              </w:rPr>
              <w:t xml:space="preserve">3.4.1. </w:t>
            </w:r>
            <w:r w:rsidRPr="00DE2C90">
              <w:t>atlikti funkcijas prieglobsčio prašymo atveju.</w:t>
            </w:r>
          </w:p>
          <w:p w:rsidR="00017002" w:rsidRPr="00DE2C90" w:rsidRDefault="00017002" w:rsidP="00814629">
            <w:pPr>
              <w:ind w:left="20"/>
              <w:rPr>
                <w:b/>
              </w:rPr>
            </w:pPr>
            <w:r w:rsidRPr="00DE2C90">
              <w:rPr>
                <w:b/>
                <w:bCs/>
              </w:rPr>
              <w:lastRenderedPageBreak/>
              <w:t xml:space="preserve">3.5. Tema. </w:t>
            </w:r>
            <w:r w:rsidRPr="00DE2C90">
              <w:rPr>
                <w:b/>
              </w:rPr>
              <w:t>Laivo patikrinimas</w:t>
            </w:r>
          </w:p>
          <w:p w:rsidR="00017002" w:rsidRPr="00DE2C90" w:rsidRDefault="00017002" w:rsidP="00814629">
            <w:r w:rsidRPr="00DE2C90">
              <w:rPr>
                <w:i/>
                <w:iCs/>
              </w:rPr>
              <w:t>Užduotys:</w:t>
            </w:r>
          </w:p>
          <w:p w:rsidR="00017002" w:rsidRPr="00DE2C90" w:rsidRDefault="00017002" w:rsidP="00814629">
            <w:r w:rsidRPr="00DE2C90">
              <w:t>3.5.1. atlikti administracinį patikrinimą;</w:t>
            </w:r>
          </w:p>
          <w:p w:rsidR="00017002" w:rsidRPr="00DE2C90" w:rsidRDefault="00017002" w:rsidP="00814629">
            <w:r w:rsidRPr="00DE2C90">
              <w:t>3.5.2. atlikti laivo patikrinimą.</w:t>
            </w:r>
          </w:p>
        </w:tc>
        <w:tc>
          <w:tcPr>
            <w:tcW w:w="1102" w:type="pct"/>
          </w:tcPr>
          <w:p w:rsidR="009D3838" w:rsidRDefault="00017002" w:rsidP="00814629">
            <w:r w:rsidRPr="00DE2C90">
              <w:lastRenderedPageBreak/>
              <w:t>Tinkamai veikta siekiant užkardyti nelegalią migraciją jūrų uoste.</w:t>
            </w:r>
          </w:p>
          <w:p w:rsidR="00017002" w:rsidRPr="00DE2C90" w:rsidRDefault="00017002" w:rsidP="00814629">
            <w:r w:rsidRPr="00DE2C90">
              <w:rPr>
                <w:i/>
                <w:iCs/>
              </w:rPr>
              <w:t>3.1-3.9. Temų mokymosi rezultato pasiekimų įvertinimo svoris galutinio įvertinimo metu - 35 proc.</w:t>
            </w:r>
          </w:p>
        </w:tc>
      </w:tr>
      <w:tr w:rsidR="00017002" w:rsidRPr="00DE2C90" w:rsidTr="00C742C4">
        <w:trPr>
          <w:trHeight w:val="57"/>
        </w:trPr>
        <w:tc>
          <w:tcPr>
            <w:tcW w:w="962" w:type="pct"/>
          </w:tcPr>
          <w:p w:rsidR="00017002" w:rsidRPr="00DE2C90" w:rsidRDefault="00017002" w:rsidP="00814629">
            <w:pPr>
              <w:jc w:val="both"/>
            </w:pPr>
            <w:r w:rsidRPr="00DE2C90">
              <w:lastRenderedPageBreak/>
              <w:t>Rekomenduojami mokymo/si metodai</w:t>
            </w:r>
          </w:p>
        </w:tc>
        <w:tc>
          <w:tcPr>
            <w:tcW w:w="4038" w:type="pct"/>
            <w:gridSpan w:val="2"/>
          </w:tcPr>
          <w:p w:rsidR="00017002" w:rsidRPr="00DE2C90" w:rsidRDefault="00017002" w:rsidP="00814629">
            <w:pPr>
              <w:rPr>
                <w:b/>
                <w:bCs/>
              </w:rPr>
            </w:pPr>
            <w:r w:rsidRPr="00DE2C90">
              <w:rPr>
                <w:rFonts w:eastAsia="Calibri"/>
              </w:rPr>
              <w:t xml:space="preserve">Diskusijos, praktinės užduotys – imitacijos, darbas grupėse, išvyka į vietą, susijusią su mokomąja tema, paskaita, pavyzdžiai, pokalbis / elgesys su kitu kursantu pagal pateiktą situaciją (role </w:t>
            </w:r>
            <w:proofErr w:type="spellStart"/>
            <w:r w:rsidRPr="00DE2C90">
              <w:rPr>
                <w:rFonts w:eastAsia="Calibri"/>
              </w:rPr>
              <w:t>play</w:t>
            </w:r>
            <w:proofErr w:type="spellEnd"/>
            <w:r w:rsidRPr="00DE2C90">
              <w:rPr>
                <w:rFonts w:eastAsia="Calibri"/>
              </w:rPr>
              <w:t xml:space="preserve">), individualus darbas, mokymasis per patyrimus, specialistų vadovaujamas mokymas ir praktinė veikla, stažuotė, prezentacija / pristatymas, debatai. </w:t>
            </w:r>
          </w:p>
        </w:tc>
      </w:tr>
      <w:tr w:rsidR="00017002" w:rsidRPr="00DE2C90" w:rsidTr="00C742C4">
        <w:trPr>
          <w:trHeight w:val="57"/>
        </w:trPr>
        <w:tc>
          <w:tcPr>
            <w:tcW w:w="962" w:type="pct"/>
            <w:vMerge w:val="restart"/>
          </w:tcPr>
          <w:p w:rsidR="00017002" w:rsidRPr="00DE2C90" w:rsidRDefault="00017002" w:rsidP="00814629">
            <w:pPr>
              <w:jc w:val="both"/>
            </w:pPr>
            <w:r w:rsidRPr="00DE2C90">
              <w:t>Materialieji ištekliai</w:t>
            </w:r>
          </w:p>
        </w:tc>
        <w:tc>
          <w:tcPr>
            <w:tcW w:w="4038" w:type="pct"/>
            <w:gridSpan w:val="2"/>
          </w:tcPr>
          <w:p w:rsidR="009D3838" w:rsidRDefault="00017002" w:rsidP="00814629">
            <w:pPr>
              <w:rPr>
                <w:lang w:val="pt-BR"/>
              </w:rPr>
            </w:pPr>
            <w:r w:rsidRPr="00DE2C90">
              <w:rPr>
                <w:b/>
                <w:bCs/>
                <w:lang w:val="pt-BR"/>
              </w:rPr>
              <w:t>Mokymo/si medžiaga:</w:t>
            </w:r>
          </w:p>
          <w:p w:rsidR="00017002" w:rsidRPr="00DE2C90" w:rsidRDefault="00017002" w:rsidP="00814629">
            <w:pPr>
              <w:pStyle w:val="prastasistinklapis"/>
              <w:spacing w:before="0" w:beforeAutospacing="0" w:after="0" w:afterAutospacing="0"/>
            </w:pPr>
            <w:r w:rsidRPr="00DE2C90">
              <w:rPr>
                <w:lang w:val="pt-BR"/>
              </w:rPr>
              <w:t>v</w:t>
            </w:r>
            <w:proofErr w:type="spellStart"/>
            <w:r w:rsidRPr="00DE2C90">
              <w:t>adovėliai</w:t>
            </w:r>
            <w:proofErr w:type="spellEnd"/>
            <w:r w:rsidRPr="00DE2C90">
              <w:t xml:space="preserve">, teisės aktų rinkiniai susiję su jūrų uosto darbu, </w:t>
            </w:r>
            <w:proofErr w:type="spellStart"/>
            <w:r w:rsidRPr="00DE2C90">
              <w:t>simuliacinės</w:t>
            </w:r>
            <w:proofErr w:type="spellEnd"/>
            <w:r w:rsidRPr="00DE2C90">
              <w:t xml:space="preserve"> mokymo priemonės, e-testai, e-mokymo priemonės mokytis specifinių terminų.</w:t>
            </w:r>
          </w:p>
          <w:p w:rsidR="00017002" w:rsidRPr="00DE2C90" w:rsidRDefault="00017002" w:rsidP="00814629">
            <w:pPr>
              <w:rPr>
                <w:lang w:val="pt-BR"/>
              </w:rPr>
            </w:pPr>
            <w:r w:rsidRPr="00DE2C90">
              <w:t>ES pasieniečio pirminio profesinio rengimo bendroji mokymo programa.</w:t>
            </w:r>
          </w:p>
        </w:tc>
      </w:tr>
      <w:tr w:rsidR="00017002" w:rsidRPr="00DE2C90" w:rsidTr="00C742C4">
        <w:trPr>
          <w:trHeight w:val="57"/>
        </w:trPr>
        <w:tc>
          <w:tcPr>
            <w:tcW w:w="962" w:type="pct"/>
            <w:vMerge/>
          </w:tcPr>
          <w:p w:rsidR="00017002" w:rsidRPr="00DE2C90" w:rsidRDefault="00017002" w:rsidP="00814629">
            <w:pPr>
              <w:jc w:val="both"/>
              <w:rPr>
                <w:lang w:val="pt-BR"/>
              </w:rPr>
            </w:pPr>
          </w:p>
        </w:tc>
        <w:tc>
          <w:tcPr>
            <w:tcW w:w="4038" w:type="pct"/>
            <w:gridSpan w:val="2"/>
          </w:tcPr>
          <w:p w:rsidR="00017002" w:rsidRPr="00DE2C90" w:rsidRDefault="00017002" w:rsidP="00814629">
            <w:pPr>
              <w:rPr>
                <w:b/>
                <w:bCs/>
              </w:rPr>
            </w:pPr>
            <w:r w:rsidRPr="00DE2C90">
              <w:rPr>
                <w:b/>
                <w:bCs/>
              </w:rPr>
              <w:t>Mokymo/si priemonės:</w:t>
            </w:r>
          </w:p>
          <w:p w:rsidR="00017002" w:rsidRPr="00DE2C90" w:rsidRDefault="00017002" w:rsidP="00814629">
            <w:r w:rsidRPr="00DE2C90">
              <w:t>ryšio priemonės, stebėjimo įranga ir priemonės, specialiosios priemonės, ginklai, dokumentų tikrinimo įranga, naudojama jūrų uostuose, paieškos ir gelbėjimo priemonės, pasienio laivai ir kateriai.</w:t>
            </w:r>
          </w:p>
        </w:tc>
      </w:tr>
      <w:tr w:rsidR="00017002" w:rsidRPr="00DE2C90" w:rsidTr="00C742C4">
        <w:trPr>
          <w:trHeight w:val="57"/>
        </w:trPr>
        <w:tc>
          <w:tcPr>
            <w:tcW w:w="962" w:type="pct"/>
            <w:vMerge/>
          </w:tcPr>
          <w:p w:rsidR="00017002" w:rsidRPr="00DE2C90" w:rsidRDefault="00017002" w:rsidP="00814629">
            <w:pPr>
              <w:jc w:val="both"/>
            </w:pPr>
          </w:p>
        </w:tc>
        <w:tc>
          <w:tcPr>
            <w:tcW w:w="4038" w:type="pct"/>
            <w:gridSpan w:val="2"/>
          </w:tcPr>
          <w:p w:rsidR="00017002" w:rsidRPr="00DE2C90" w:rsidRDefault="00017002" w:rsidP="00814629">
            <w:pPr>
              <w:rPr>
                <w:b/>
                <w:bCs/>
              </w:rPr>
            </w:pPr>
            <w:r w:rsidRPr="00DE2C90">
              <w:rPr>
                <w:b/>
                <w:bCs/>
              </w:rPr>
              <w:t>Kiti ištekliai:</w:t>
            </w:r>
          </w:p>
          <w:p w:rsidR="00017002" w:rsidRPr="00DE2C90" w:rsidRDefault="00017002" w:rsidP="00814629">
            <w:pPr>
              <w:pStyle w:val="prastasistinklapis"/>
              <w:spacing w:before="0" w:beforeAutospacing="0" w:after="0" w:afterAutospacing="0"/>
            </w:pPr>
            <w:r w:rsidRPr="00DE2C90">
              <w:t xml:space="preserve">specializuota dokumentų tikrinimo klasė, klasė su kompiuterine įranga, uosto užkardos patalpos (kaip </w:t>
            </w:r>
            <w:proofErr w:type="spellStart"/>
            <w:r w:rsidRPr="00DE2C90">
              <w:t>spec</w:t>
            </w:r>
            <w:proofErr w:type="spellEnd"/>
            <w:r w:rsidRPr="00DE2C90">
              <w:t xml:space="preserve">. mokymo bazė), Neringos užkardos patalpos (kaip </w:t>
            </w:r>
            <w:proofErr w:type="spellStart"/>
            <w:r w:rsidRPr="00DE2C90">
              <w:t>spec</w:t>
            </w:r>
            <w:proofErr w:type="spellEnd"/>
            <w:r w:rsidRPr="00DE2C90">
              <w:t>. mokymo bazė).</w:t>
            </w:r>
          </w:p>
        </w:tc>
      </w:tr>
      <w:tr w:rsidR="00017002" w:rsidRPr="00DE2C90" w:rsidTr="00C742C4">
        <w:trPr>
          <w:trHeight w:val="57"/>
        </w:trPr>
        <w:tc>
          <w:tcPr>
            <w:tcW w:w="962" w:type="pct"/>
          </w:tcPr>
          <w:p w:rsidR="00017002" w:rsidRPr="00DE2C90" w:rsidRDefault="00017002" w:rsidP="00814629">
            <w:pPr>
              <w:jc w:val="both"/>
            </w:pPr>
            <w:r w:rsidRPr="00DE2C90">
              <w:t>Mokytojų kvalifikacija</w:t>
            </w:r>
          </w:p>
        </w:tc>
        <w:tc>
          <w:tcPr>
            <w:tcW w:w="4038" w:type="pct"/>
            <w:gridSpan w:val="2"/>
            <w:tcBorders>
              <w:top w:val="single" w:sz="4" w:space="0" w:color="auto"/>
              <w:left w:val="single" w:sz="4" w:space="0" w:color="auto"/>
              <w:bottom w:val="single" w:sz="4" w:space="0" w:color="auto"/>
              <w:right w:val="single" w:sz="4" w:space="0" w:color="auto"/>
            </w:tcBorders>
          </w:tcPr>
          <w:p w:rsidR="00017002" w:rsidRPr="00DE2C90" w:rsidRDefault="001D3442" w:rsidP="00814629">
            <w:pPr>
              <w:rPr>
                <w:rFonts w:eastAsia="Calibri"/>
              </w:rPr>
            </w:pPr>
            <w:r w:rsidRPr="00DE2C90">
              <w:rPr>
                <w:rFonts w:eastAsia="Calibri"/>
              </w:rPr>
              <w:t xml:space="preserve">Modulį gali vesti mokytojai, turintys socialinių mokslų srities aukštąjį išsilavinimą ir </w:t>
            </w:r>
            <w:r w:rsidR="009E3E07" w:rsidRPr="00DE2C90">
              <w:rPr>
                <w:rFonts w:eastAsia="Calibri"/>
              </w:rPr>
              <w:t xml:space="preserve">2 m. </w:t>
            </w:r>
            <w:r w:rsidRPr="00DE2C90">
              <w:t xml:space="preserve">praktinio darbo jūrų </w:t>
            </w:r>
            <w:r w:rsidR="00A31C55" w:rsidRPr="00DE2C90">
              <w:t xml:space="preserve">uosto </w:t>
            </w:r>
            <w:r w:rsidRPr="00DE2C90">
              <w:t>PKP patirtį. Temas, susijusias su informacinėmis technologijomis gali vesti mokytojas, baigęs informatikos, informatikos inžinerijos, matematikos studijų krypties programas arba kursus.</w:t>
            </w:r>
          </w:p>
        </w:tc>
      </w:tr>
      <w:tr w:rsidR="00017002" w:rsidRPr="00DE2C90" w:rsidTr="00C742C4">
        <w:trPr>
          <w:trHeight w:val="57"/>
        </w:trPr>
        <w:tc>
          <w:tcPr>
            <w:tcW w:w="962" w:type="pct"/>
          </w:tcPr>
          <w:p w:rsidR="00017002" w:rsidRPr="00DE2C90" w:rsidRDefault="00017002" w:rsidP="00814629">
            <w:pPr>
              <w:jc w:val="both"/>
            </w:pPr>
            <w:r w:rsidRPr="00DE2C90">
              <w:t>Modulio rengėjai</w:t>
            </w:r>
          </w:p>
        </w:tc>
        <w:tc>
          <w:tcPr>
            <w:tcW w:w="4038" w:type="pct"/>
            <w:gridSpan w:val="2"/>
            <w:tcBorders>
              <w:top w:val="single" w:sz="4" w:space="0" w:color="auto"/>
              <w:left w:val="single" w:sz="4" w:space="0" w:color="auto"/>
              <w:bottom w:val="single" w:sz="4" w:space="0" w:color="auto"/>
              <w:right w:val="single" w:sz="4" w:space="0" w:color="auto"/>
            </w:tcBorders>
          </w:tcPr>
          <w:p w:rsidR="00017002" w:rsidRPr="00DE2C90" w:rsidRDefault="00017002" w:rsidP="00814629">
            <w:pPr>
              <w:rPr>
                <w:rFonts w:eastAsia="Calibri"/>
              </w:rPr>
            </w:pPr>
            <w:r w:rsidRPr="00DE2C90">
              <w:rPr>
                <w:rFonts w:eastAsia="Calibri"/>
              </w:rPr>
              <w:t xml:space="preserve">Ričardas </w:t>
            </w:r>
            <w:proofErr w:type="spellStart"/>
            <w:r w:rsidRPr="00DE2C90">
              <w:rPr>
                <w:rFonts w:eastAsia="Calibri"/>
              </w:rPr>
              <w:t>Nariūnas</w:t>
            </w:r>
            <w:proofErr w:type="spellEnd"/>
            <w:r w:rsidRPr="00DE2C90">
              <w:rPr>
                <w:rFonts w:eastAsia="Calibri"/>
              </w:rPr>
              <w:t xml:space="preserve"> </w:t>
            </w:r>
          </w:p>
        </w:tc>
      </w:tr>
    </w:tbl>
    <w:p w:rsidR="00CE2642" w:rsidRDefault="00CE2642" w:rsidP="00814629">
      <w:pPr>
        <w:pStyle w:val="Default"/>
        <w:rPr>
          <w:i/>
          <w:iCs/>
          <w:color w:val="auto"/>
        </w:rPr>
      </w:pPr>
    </w:p>
    <w:p w:rsidR="00814629" w:rsidRDefault="00814629" w:rsidP="00814629">
      <w:pPr>
        <w:pStyle w:val="Default"/>
        <w:rPr>
          <w:i/>
          <w:iCs/>
          <w:color w:val="auto"/>
        </w:rPr>
      </w:pPr>
    </w:p>
    <w:p w:rsidR="00814629" w:rsidRDefault="00814629" w:rsidP="00814629">
      <w:pPr>
        <w:pStyle w:val="Default"/>
        <w:jc w:val="center"/>
        <w:rPr>
          <w:i/>
          <w:iCs/>
          <w:color w:val="auto"/>
        </w:rPr>
      </w:pPr>
      <w:r>
        <w:rPr>
          <w:i/>
          <w:iCs/>
          <w:color w:val="auto"/>
        </w:rPr>
        <w:t>_______________________</w:t>
      </w:r>
    </w:p>
    <w:sectPr w:rsidR="00814629" w:rsidSect="00814629">
      <w:headerReference w:type="default" r:id="rId9"/>
      <w:pgSz w:w="11907" w:h="16840" w:code="9"/>
      <w:pgMar w:top="851" w:right="567" w:bottom="851" w:left="1418" w:header="284" w:footer="2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4BD" w:rsidRDefault="00FB74BD" w:rsidP="00BB6497">
      <w:r>
        <w:separator/>
      </w:r>
    </w:p>
  </w:endnote>
  <w:endnote w:type="continuationSeparator" w:id="0">
    <w:p w:rsidR="00FB74BD" w:rsidRDefault="00FB74BD"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DejaVu Sans">
    <w:charset w:val="BA"/>
    <w:family w:val="swiss"/>
    <w:pitch w:val="variable"/>
    <w:sig w:usb0="E7002EFF" w:usb1="D200FDFF" w:usb2="0A246029" w:usb3="00000000" w:csb0="000001FF" w:csb1="00000000"/>
  </w:font>
  <w:font w:name="Lohit Hindi">
    <w:altName w:val="MS Gothic"/>
    <w:charset w:val="80"/>
    <w:family w:val="auto"/>
    <w:pitch w:val="variable"/>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4BD" w:rsidRDefault="00FB74BD" w:rsidP="00BB6497">
      <w:r>
        <w:separator/>
      </w:r>
    </w:p>
  </w:footnote>
  <w:footnote w:type="continuationSeparator" w:id="0">
    <w:p w:rsidR="00FB74BD" w:rsidRDefault="00FB74BD" w:rsidP="00BB6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529570"/>
      <w:docPartObj>
        <w:docPartGallery w:val="Page Numbers (Top of Page)"/>
        <w:docPartUnique/>
      </w:docPartObj>
    </w:sdtPr>
    <w:sdtEndPr/>
    <w:sdtContent>
      <w:p w:rsidR="00B06348" w:rsidRDefault="00B06348">
        <w:pPr>
          <w:pStyle w:val="Antrats"/>
          <w:jc w:val="center"/>
        </w:pPr>
        <w:r>
          <w:fldChar w:fldCharType="begin"/>
        </w:r>
        <w:r>
          <w:instrText>PAGE   \* MERGEFORMAT</w:instrText>
        </w:r>
        <w:r>
          <w:fldChar w:fldCharType="separate"/>
        </w:r>
        <w:r w:rsidR="00097FE0">
          <w:rPr>
            <w:noProof/>
          </w:rPr>
          <w:t>43</w:t>
        </w:r>
        <w:r>
          <w:fldChar w:fldCharType="end"/>
        </w:r>
      </w:p>
    </w:sdtContent>
  </w:sdt>
  <w:p w:rsidR="00B06348" w:rsidRDefault="00B0634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5575"/>
    <w:multiLevelType w:val="multilevel"/>
    <w:tmpl w:val="434653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5E42080"/>
    <w:multiLevelType w:val="multilevel"/>
    <w:tmpl w:val="1C0AFC3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nsid w:val="09CF0425"/>
    <w:multiLevelType w:val="multilevel"/>
    <w:tmpl w:val="3D369F70"/>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A7C7053"/>
    <w:multiLevelType w:val="multilevel"/>
    <w:tmpl w:val="F90E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1974D9"/>
    <w:multiLevelType w:val="multilevel"/>
    <w:tmpl w:val="0E0AD7A8"/>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nsid w:val="0BA4530A"/>
    <w:multiLevelType w:val="multilevel"/>
    <w:tmpl w:val="B1F6D998"/>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966" w:hanging="540"/>
      </w:pPr>
      <w:rPr>
        <w:rFonts w:hint="default"/>
        <w:color w:val="000000"/>
      </w:rPr>
    </w:lvl>
    <w:lvl w:ilvl="2">
      <w:start w:val="1"/>
      <w:numFmt w:val="decimal"/>
      <w:isLgl/>
      <w:lvlText w:val="%1.%2.%3."/>
      <w:lvlJc w:val="left"/>
      <w:pPr>
        <w:ind w:left="1146" w:hanging="720"/>
      </w:pPr>
      <w:rPr>
        <w:rFonts w:hint="default"/>
        <w:color w:val="000000"/>
      </w:rPr>
    </w:lvl>
    <w:lvl w:ilvl="3">
      <w:start w:val="1"/>
      <w:numFmt w:val="decimal"/>
      <w:isLgl/>
      <w:lvlText w:val="%1.%2.%3.%4."/>
      <w:lvlJc w:val="left"/>
      <w:pPr>
        <w:ind w:left="1146" w:hanging="720"/>
      </w:pPr>
      <w:rPr>
        <w:rFonts w:hint="default"/>
        <w:color w:val="000000"/>
      </w:rPr>
    </w:lvl>
    <w:lvl w:ilvl="4">
      <w:start w:val="1"/>
      <w:numFmt w:val="decimal"/>
      <w:isLgl/>
      <w:lvlText w:val="%1.%2.%3.%4.%5."/>
      <w:lvlJc w:val="left"/>
      <w:pPr>
        <w:ind w:left="1506" w:hanging="1080"/>
      </w:pPr>
      <w:rPr>
        <w:rFonts w:hint="default"/>
        <w:color w:val="000000"/>
      </w:rPr>
    </w:lvl>
    <w:lvl w:ilvl="5">
      <w:start w:val="1"/>
      <w:numFmt w:val="decimal"/>
      <w:isLgl/>
      <w:lvlText w:val="%1.%2.%3.%4.%5.%6."/>
      <w:lvlJc w:val="left"/>
      <w:pPr>
        <w:ind w:left="1506" w:hanging="1080"/>
      </w:pPr>
      <w:rPr>
        <w:rFonts w:hint="default"/>
        <w:color w:val="000000"/>
      </w:rPr>
    </w:lvl>
    <w:lvl w:ilvl="6">
      <w:start w:val="1"/>
      <w:numFmt w:val="decimal"/>
      <w:isLgl/>
      <w:lvlText w:val="%1.%2.%3.%4.%5.%6.%7."/>
      <w:lvlJc w:val="left"/>
      <w:pPr>
        <w:ind w:left="1866" w:hanging="1440"/>
      </w:pPr>
      <w:rPr>
        <w:rFonts w:hint="default"/>
        <w:color w:val="000000"/>
      </w:rPr>
    </w:lvl>
    <w:lvl w:ilvl="7">
      <w:start w:val="1"/>
      <w:numFmt w:val="decimal"/>
      <w:isLgl/>
      <w:lvlText w:val="%1.%2.%3.%4.%5.%6.%7.%8."/>
      <w:lvlJc w:val="left"/>
      <w:pPr>
        <w:ind w:left="1866" w:hanging="1440"/>
      </w:pPr>
      <w:rPr>
        <w:rFonts w:hint="default"/>
        <w:color w:val="000000"/>
      </w:rPr>
    </w:lvl>
    <w:lvl w:ilvl="8">
      <w:start w:val="1"/>
      <w:numFmt w:val="decimal"/>
      <w:isLgl/>
      <w:lvlText w:val="%1.%2.%3.%4.%5.%6.%7.%8.%9."/>
      <w:lvlJc w:val="left"/>
      <w:pPr>
        <w:ind w:left="2226" w:hanging="1800"/>
      </w:pPr>
      <w:rPr>
        <w:rFonts w:hint="default"/>
        <w:color w:val="000000"/>
      </w:rPr>
    </w:lvl>
  </w:abstractNum>
  <w:abstractNum w:abstractNumId="6">
    <w:nsid w:val="10083535"/>
    <w:multiLevelType w:val="hybridMultilevel"/>
    <w:tmpl w:val="E2E04074"/>
    <w:lvl w:ilvl="0" w:tplc="04270001">
      <w:start w:val="1"/>
      <w:numFmt w:val="bullet"/>
      <w:lvlText w:val=""/>
      <w:lvlJc w:val="left"/>
      <w:pPr>
        <w:ind w:left="501" w:hanging="360"/>
      </w:pPr>
      <w:rPr>
        <w:rFonts w:ascii="Symbol" w:hAnsi="Symbol" w:hint="default"/>
      </w:rPr>
    </w:lvl>
    <w:lvl w:ilvl="1" w:tplc="04270003" w:tentative="1">
      <w:start w:val="1"/>
      <w:numFmt w:val="bullet"/>
      <w:lvlText w:val="o"/>
      <w:lvlJc w:val="left"/>
      <w:pPr>
        <w:ind w:left="1221" w:hanging="360"/>
      </w:pPr>
      <w:rPr>
        <w:rFonts w:ascii="Courier New" w:hAnsi="Courier New" w:cs="Courier New" w:hint="default"/>
      </w:rPr>
    </w:lvl>
    <w:lvl w:ilvl="2" w:tplc="04270005" w:tentative="1">
      <w:start w:val="1"/>
      <w:numFmt w:val="bullet"/>
      <w:lvlText w:val=""/>
      <w:lvlJc w:val="left"/>
      <w:pPr>
        <w:ind w:left="1941" w:hanging="360"/>
      </w:pPr>
      <w:rPr>
        <w:rFonts w:ascii="Wingdings" w:hAnsi="Wingdings" w:hint="default"/>
      </w:rPr>
    </w:lvl>
    <w:lvl w:ilvl="3" w:tplc="04270001" w:tentative="1">
      <w:start w:val="1"/>
      <w:numFmt w:val="bullet"/>
      <w:lvlText w:val=""/>
      <w:lvlJc w:val="left"/>
      <w:pPr>
        <w:ind w:left="2661" w:hanging="360"/>
      </w:pPr>
      <w:rPr>
        <w:rFonts w:ascii="Symbol" w:hAnsi="Symbol" w:hint="default"/>
      </w:rPr>
    </w:lvl>
    <w:lvl w:ilvl="4" w:tplc="04270003" w:tentative="1">
      <w:start w:val="1"/>
      <w:numFmt w:val="bullet"/>
      <w:lvlText w:val="o"/>
      <w:lvlJc w:val="left"/>
      <w:pPr>
        <w:ind w:left="3381" w:hanging="360"/>
      </w:pPr>
      <w:rPr>
        <w:rFonts w:ascii="Courier New" w:hAnsi="Courier New" w:cs="Courier New" w:hint="default"/>
      </w:rPr>
    </w:lvl>
    <w:lvl w:ilvl="5" w:tplc="04270005" w:tentative="1">
      <w:start w:val="1"/>
      <w:numFmt w:val="bullet"/>
      <w:lvlText w:val=""/>
      <w:lvlJc w:val="left"/>
      <w:pPr>
        <w:ind w:left="4101" w:hanging="360"/>
      </w:pPr>
      <w:rPr>
        <w:rFonts w:ascii="Wingdings" w:hAnsi="Wingdings" w:hint="default"/>
      </w:rPr>
    </w:lvl>
    <w:lvl w:ilvl="6" w:tplc="04270001" w:tentative="1">
      <w:start w:val="1"/>
      <w:numFmt w:val="bullet"/>
      <w:lvlText w:val=""/>
      <w:lvlJc w:val="left"/>
      <w:pPr>
        <w:ind w:left="4821" w:hanging="360"/>
      </w:pPr>
      <w:rPr>
        <w:rFonts w:ascii="Symbol" w:hAnsi="Symbol" w:hint="default"/>
      </w:rPr>
    </w:lvl>
    <w:lvl w:ilvl="7" w:tplc="04270003" w:tentative="1">
      <w:start w:val="1"/>
      <w:numFmt w:val="bullet"/>
      <w:lvlText w:val="o"/>
      <w:lvlJc w:val="left"/>
      <w:pPr>
        <w:ind w:left="5541" w:hanging="360"/>
      </w:pPr>
      <w:rPr>
        <w:rFonts w:ascii="Courier New" w:hAnsi="Courier New" w:cs="Courier New" w:hint="default"/>
      </w:rPr>
    </w:lvl>
    <w:lvl w:ilvl="8" w:tplc="04270005" w:tentative="1">
      <w:start w:val="1"/>
      <w:numFmt w:val="bullet"/>
      <w:lvlText w:val=""/>
      <w:lvlJc w:val="left"/>
      <w:pPr>
        <w:ind w:left="6261" w:hanging="360"/>
      </w:pPr>
      <w:rPr>
        <w:rFonts w:ascii="Wingdings" w:hAnsi="Wingdings" w:hint="default"/>
      </w:rPr>
    </w:lvl>
  </w:abstractNum>
  <w:abstractNum w:abstractNumId="7">
    <w:nsid w:val="13CF171E"/>
    <w:multiLevelType w:val="multilevel"/>
    <w:tmpl w:val="5562E444"/>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B9C54C1"/>
    <w:multiLevelType w:val="hybridMultilevel"/>
    <w:tmpl w:val="9C20E76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1EA1419C"/>
    <w:multiLevelType w:val="multilevel"/>
    <w:tmpl w:val="5CD84102"/>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0">
    <w:nsid w:val="24FE52F0"/>
    <w:multiLevelType w:val="multilevel"/>
    <w:tmpl w:val="11D69B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89C3614"/>
    <w:multiLevelType w:val="hybridMultilevel"/>
    <w:tmpl w:val="10C221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062"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C957B3D"/>
    <w:multiLevelType w:val="multilevel"/>
    <w:tmpl w:val="57E683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DA551C3"/>
    <w:multiLevelType w:val="multilevel"/>
    <w:tmpl w:val="C798C3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28016CE"/>
    <w:multiLevelType w:val="multilevel"/>
    <w:tmpl w:val="0968282A"/>
    <w:lvl w:ilvl="0">
      <w:start w:val="5"/>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5">
    <w:nsid w:val="329E19BA"/>
    <w:multiLevelType w:val="multilevel"/>
    <w:tmpl w:val="472CB286"/>
    <w:lvl w:ilvl="0">
      <w:start w:val="1"/>
      <w:numFmt w:val="decimal"/>
      <w:lvlText w:val="%1."/>
      <w:lvlJc w:val="left"/>
      <w:pPr>
        <w:ind w:left="420" w:hanging="420"/>
      </w:pPr>
      <w:rPr>
        <w:rFonts w:hint="default"/>
        <w:i/>
      </w:rPr>
    </w:lvl>
    <w:lvl w:ilvl="1">
      <w:start w:val="1"/>
      <w:numFmt w:val="decimal"/>
      <w:lvlText w:val="%1.%2."/>
      <w:lvlJc w:val="left"/>
      <w:pPr>
        <w:ind w:left="420" w:hanging="4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6">
    <w:nsid w:val="35495E25"/>
    <w:multiLevelType w:val="multilevel"/>
    <w:tmpl w:val="FDC0723E"/>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7">
    <w:nsid w:val="35E1240F"/>
    <w:multiLevelType w:val="hybridMultilevel"/>
    <w:tmpl w:val="18F6F152"/>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8">
    <w:nsid w:val="362E4FDF"/>
    <w:multiLevelType w:val="hybridMultilevel"/>
    <w:tmpl w:val="4D80B910"/>
    <w:lvl w:ilvl="0" w:tplc="1A3002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B62CE2"/>
    <w:multiLevelType w:val="multilevel"/>
    <w:tmpl w:val="2250A42C"/>
    <w:lvl w:ilvl="0">
      <w:start w:val="1"/>
      <w:numFmt w:val="decimal"/>
      <w:lvlText w:val="%1."/>
      <w:lvlJc w:val="left"/>
      <w:pPr>
        <w:ind w:left="540" w:hanging="540"/>
      </w:pPr>
      <w:rPr>
        <w:rFonts w:hint="default"/>
        <w:i w:val="0"/>
      </w:rPr>
    </w:lvl>
    <w:lvl w:ilvl="1">
      <w:start w:val="1"/>
      <w:numFmt w:val="decimal"/>
      <w:lvlText w:val="%1.%2."/>
      <w:lvlJc w:val="left"/>
      <w:pPr>
        <w:ind w:left="540" w:hanging="54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0">
    <w:nsid w:val="51C3638F"/>
    <w:multiLevelType w:val="multilevel"/>
    <w:tmpl w:val="0DB2E4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72D13C3"/>
    <w:multiLevelType w:val="multilevel"/>
    <w:tmpl w:val="B76C5302"/>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57940081"/>
    <w:multiLevelType w:val="multilevel"/>
    <w:tmpl w:val="3424BAD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7C86565"/>
    <w:multiLevelType w:val="multilevel"/>
    <w:tmpl w:val="4A02A6F6"/>
    <w:lvl w:ilvl="0">
      <w:start w:val="1"/>
      <w:numFmt w:val="decimal"/>
      <w:lvlText w:val="%1"/>
      <w:lvlJc w:val="left"/>
      <w:pPr>
        <w:ind w:left="390" w:hanging="390"/>
      </w:pPr>
      <w:rPr>
        <w:rFonts w:hint="default"/>
      </w:rPr>
    </w:lvl>
    <w:lvl w:ilvl="1">
      <w:start w:val="1"/>
      <w:numFmt w:val="decimal"/>
      <w:lvlText w:val="%1.%2"/>
      <w:lvlJc w:val="left"/>
      <w:pPr>
        <w:ind w:left="450" w:hanging="39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4">
    <w:nsid w:val="592A72E3"/>
    <w:multiLevelType w:val="hybridMultilevel"/>
    <w:tmpl w:val="BB1E0E86"/>
    <w:lvl w:ilvl="0" w:tplc="0427000F">
      <w:start w:val="1"/>
      <w:numFmt w:val="decimal"/>
      <w:lvlText w:val="%1."/>
      <w:lvlJc w:val="left"/>
      <w:pPr>
        <w:tabs>
          <w:tab w:val="num" w:pos="786"/>
        </w:tabs>
        <w:ind w:left="786" w:hanging="360"/>
      </w:pPr>
      <w:rPr>
        <w:rFonts w:hint="default"/>
      </w:rPr>
    </w:lvl>
    <w:lvl w:ilvl="1" w:tplc="04270019" w:tentative="1">
      <w:start w:val="1"/>
      <w:numFmt w:val="lowerLetter"/>
      <w:lvlText w:val="%2."/>
      <w:lvlJc w:val="left"/>
      <w:pPr>
        <w:tabs>
          <w:tab w:val="num" w:pos="1506"/>
        </w:tabs>
        <w:ind w:left="1506" w:hanging="360"/>
      </w:pPr>
    </w:lvl>
    <w:lvl w:ilvl="2" w:tplc="0427001B" w:tentative="1">
      <w:start w:val="1"/>
      <w:numFmt w:val="lowerRoman"/>
      <w:lvlText w:val="%3."/>
      <w:lvlJc w:val="right"/>
      <w:pPr>
        <w:tabs>
          <w:tab w:val="num" w:pos="2226"/>
        </w:tabs>
        <w:ind w:left="2226" w:hanging="180"/>
      </w:pPr>
    </w:lvl>
    <w:lvl w:ilvl="3" w:tplc="0427000F" w:tentative="1">
      <w:start w:val="1"/>
      <w:numFmt w:val="decimal"/>
      <w:lvlText w:val="%4."/>
      <w:lvlJc w:val="left"/>
      <w:pPr>
        <w:tabs>
          <w:tab w:val="num" w:pos="2946"/>
        </w:tabs>
        <w:ind w:left="2946" w:hanging="360"/>
      </w:pPr>
    </w:lvl>
    <w:lvl w:ilvl="4" w:tplc="04270019" w:tentative="1">
      <w:start w:val="1"/>
      <w:numFmt w:val="lowerLetter"/>
      <w:lvlText w:val="%5."/>
      <w:lvlJc w:val="left"/>
      <w:pPr>
        <w:tabs>
          <w:tab w:val="num" w:pos="3666"/>
        </w:tabs>
        <w:ind w:left="3666" w:hanging="360"/>
      </w:pPr>
    </w:lvl>
    <w:lvl w:ilvl="5" w:tplc="0427001B" w:tentative="1">
      <w:start w:val="1"/>
      <w:numFmt w:val="lowerRoman"/>
      <w:lvlText w:val="%6."/>
      <w:lvlJc w:val="right"/>
      <w:pPr>
        <w:tabs>
          <w:tab w:val="num" w:pos="4386"/>
        </w:tabs>
        <w:ind w:left="4386" w:hanging="180"/>
      </w:pPr>
    </w:lvl>
    <w:lvl w:ilvl="6" w:tplc="0427000F" w:tentative="1">
      <w:start w:val="1"/>
      <w:numFmt w:val="decimal"/>
      <w:lvlText w:val="%7."/>
      <w:lvlJc w:val="left"/>
      <w:pPr>
        <w:tabs>
          <w:tab w:val="num" w:pos="5106"/>
        </w:tabs>
        <w:ind w:left="5106" w:hanging="360"/>
      </w:pPr>
    </w:lvl>
    <w:lvl w:ilvl="7" w:tplc="04270019" w:tentative="1">
      <w:start w:val="1"/>
      <w:numFmt w:val="lowerLetter"/>
      <w:lvlText w:val="%8."/>
      <w:lvlJc w:val="left"/>
      <w:pPr>
        <w:tabs>
          <w:tab w:val="num" w:pos="5826"/>
        </w:tabs>
        <w:ind w:left="5826" w:hanging="360"/>
      </w:pPr>
    </w:lvl>
    <w:lvl w:ilvl="8" w:tplc="0427001B" w:tentative="1">
      <w:start w:val="1"/>
      <w:numFmt w:val="lowerRoman"/>
      <w:lvlText w:val="%9."/>
      <w:lvlJc w:val="right"/>
      <w:pPr>
        <w:tabs>
          <w:tab w:val="num" w:pos="6546"/>
        </w:tabs>
        <w:ind w:left="6546" w:hanging="180"/>
      </w:pPr>
    </w:lvl>
  </w:abstractNum>
  <w:abstractNum w:abstractNumId="25">
    <w:nsid w:val="5E7E456C"/>
    <w:multiLevelType w:val="multilevel"/>
    <w:tmpl w:val="2A0C7DF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690F39C8"/>
    <w:multiLevelType w:val="multilevel"/>
    <w:tmpl w:val="DC8E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1E7645"/>
    <w:multiLevelType w:val="hybridMultilevel"/>
    <w:tmpl w:val="32EE45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6D0B0AB3"/>
    <w:multiLevelType w:val="multilevel"/>
    <w:tmpl w:val="3424BAD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4594739"/>
    <w:multiLevelType w:val="multilevel"/>
    <w:tmpl w:val="2C785A0A"/>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7BFB2A88"/>
    <w:multiLevelType w:val="multilevel"/>
    <w:tmpl w:val="DD327054"/>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1">
    <w:nsid w:val="7FB518E0"/>
    <w:multiLevelType w:val="multilevel"/>
    <w:tmpl w:val="14C888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2"/>
  </w:num>
  <w:num w:numId="3">
    <w:abstractNumId w:val="25"/>
  </w:num>
  <w:num w:numId="4">
    <w:abstractNumId w:val="5"/>
  </w:num>
  <w:num w:numId="5">
    <w:abstractNumId w:val="11"/>
  </w:num>
  <w:num w:numId="6">
    <w:abstractNumId w:val="8"/>
  </w:num>
  <w:num w:numId="7">
    <w:abstractNumId w:val="20"/>
  </w:num>
  <w:num w:numId="8">
    <w:abstractNumId w:val="7"/>
  </w:num>
  <w:num w:numId="9">
    <w:abstractNumId w:val="27"/>
  </w:num>
  <w:num w:numId="10">
    <w:abstractNumId w:val="18"/>
  </w:num>
  <w:num w:numId="11">
    <w:abstractNumId w:val="6"/>
  </w:num>
  <w:num w:numId="12">
    <w:abstractNumId w:val="13"/>
  </w:num>
  <w:num w:numId="13">
    <w:abstractNumId w:val="22"/>
  </w:num>
  <w:num w:numId="14">
    <w:abstractNumId w:val="28"/>
  </w:num>
  <w:num w:numId="15">
    <w:abstractNumId w:val="12"/>
  </w:num>
  <w:num w:numId="16">
    <w:abstractNumId w:val="0"/>
  </w:num>
  <w:num w:numId="17">
    <w:abstractNumId w:val="9"/>
  </w:num>
  <w:num w:numId="18">
    <w:abstractNumId w:val="29"/>
  </w:num>
  <w:num w:numId="19">
    <w:abstractNumId w:val="14"/>
  </w:num>
  <w:num w:numId="20">
    <w:abstractNumId w:val="30"/>
  </w:num>
  <w:num w:numId="21">
    <w:abstractNumId w:val="4"/>
  </w:num>
  <w:num w:numId="22">
    <w:abstractNumId w:val="16"/>
  </w:num>
  <w:num w:numId="23">
    <w:abstractNumId w:val="31"/>
  </w:num>
  <w:num w:numId="24">
    <w:abstractNumId w:val="10"/>
  </w:num>
  <w:num w:numId="25">
    <w:abstractNumId w:val="21"/>
  </w:num>
  <w:num w:numId="26">
    <w:abstractNumId w:val="1"/>
  </w:num>
  <w:num w:numId="27">
    <w:abstractNumId w:val="3"/>
  </w:num>
  <w:num w:numId="28">
    <w:abstractNumId w:val="26"/>
  </w:num>
  <w:num w:numId="29">
    <w:abstractNumId w:val="24"/>
  </w:num>
  <w:num w:numId="30">
    <w:abstractNumId w:val="19"/>
  </w:num>
  <w:num w:numId="31">
    <w:abstractNumId w:val="23"/>
  </w:num>
  <w:num w:numId="32">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proofState w:spelling="clean"/>
  <w:defaultTabStop w:val="567"/>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A3"/>
    <w:rsid w:val="0000051E"/>
    <w:rsid w:val="00000DB9"/>
    <w:rsid w:val="00001DAE"/>
    <w:rsid w:val="00002E4B"/>
    <w:rsid w:val="0000418A"/>
    <w:rsid w:val="000051EE"/>
    <w:rsid w:val="00005A35"/>
    <w:rsid w:val="000102A3"/>
    <w:rsid w:val="00010B7B"/>
    <w:rsid w:val="000152E0"/>
    <w:rsid w:val="00017002"/>
    <w:rsid w:val="000203A9"/>
    <w:rsid w:val="00020ED3"/>
    <w:rsid w:val="00021A0B"/>
    <w:rsid w:val="000236EB"/>
    <w:rsid w:val="00031E76"/>
    <w:rsid w:val="000332A8"/>
    <w:rsid w:val="00034B8D"/>
    <w:rsid w:val="00036FF8"/>
    <w:rsid w:val="00041979"/>
    <w:rsid w:val="00043529"/>
    <w:rsid w:val="00044A95"/>
    <w:rsid w:val="000462FE"/>
    <w:rsid w:val="00047805"/>
    <w:rsid w:val="00054537"/>
    <w:rsid w:val="000559F2"/>
    <w:rsid w:val="00056320"/>
    <w:rsid w:val="000575DC"/>
    <w:rsid w:val="00057BE2"/>
    <w:rsid w:val="000642E1"/>
    <w:rsid w:val="00064D35"/>
    <w:rsid w:val="00066163"/>
    <w:rsid w:val="000677F8"/>
    <w:rsid w:val="000704B2"/>
    <w:rsid w:val="000721AA"/>
    <w:rsid w:val="00073914"/>
    <w:rsid w:val="00074550"/>
    <w:rsid w:val="00076B2D"/>
    <w:rsid w:val="00077A67"/>
    <w:rsid w:val="000808CA"/>
    <w:rsid w:val="00080BA8"/>
    <w:rsid w:val="00086301"/>
    <w:rsid w:val="00086A97"/>
    <w:rsid w:val="000926A5"/>
    <w:rsid w:val="00092AF6"/>
    <w:rsid w:val="0009434B"/>
    <w:rsid w:val="000972BA"/>
    <w:rsid w:val="00097890"/>
    <w:rsid w:val="00097980"/>
    <w:rsid w:val="00097FE0"/>
    <w:rsid w:val="000A16BC"/>
    <w:rsid w:val="000A2858"/>
    <w:rsid w:val="000A2B33"/>
    <w:rsid w:val="000A4243"/>
    <w:rsid w:val="000A5311"/>
    <w:rsid w:val="000A7D67"/>
    <w:rsid w:val="000B494D"/>
    <w:rsid w:val="000C4F4B"/>
    <w:rsid w:val="000C50E1"/>
    <w:rsid w:val="000C5D5A"/>
    <w:rsid w:val="000C62E9"/>
    <w:rsid w:val="000C6767"/>
    <w:rsid w:val="000C7AA3"/>
    <w:rsid w:val="000D59AE"/>
    <w:rsid w:val="000D601E"/>
    <w:rsid w:val="000D67C3"/>
    <w:rsid w:val="000D6801"/>
    <w:rsid w:val="000E0A4B"/>
    <w:rsid w:val="000E18E4"/>
    <w:rsid w:val="000E5860"/>
    <w:rsid w:val="000E5FC6"/>
    <w:rsid w:val="000F2572"/>
    <w:rsid w:val="000F2A8D"/>
    <w:rsid w:val="000F72F6"/>
    <w:rsid w:val="00101A75"/>
    <w:rsid w:val="001039CD"/>
    <w:rsid w:val="0010430B"/>
    <w:rsid w:val="00107004"/>
    <w:rsid w:val="00107157"/>
    <w:rsid w:val="00107EC4"/>
    <w:rsid w:val="0011261D"/>
    <w:rsid w:val="001138B9"/>
    <w:rsid w:val="00115E33"/>
    <w:rsid w:val="00117B99"/>
    <w:rsid w:val="00120675"/>
    <w:rsid w:val="00121380"/>
    <w:rsid w:val="00122B7A"/>
    <w:rsid w:val="00123C18"/>
    <w:rsid w:val="00123F78"/>
    <w:rsid w:val="001254B4"/>
    <w:rsid w:val="0012630D"/>
    <w:rsid w:val="00131F76"/>
    <w:rsid w:val="00132011"/>
    <w:rsid w:val="00134CD9"/>
    <w:rsid w:val="0013705D"/>
    <w:rsid w:val="00150318"/>
    <w:rsid w:val="00153973"/>
    <w:rsid w:val="001544AC"/>
    <w:rsid w:val="00156D76"/>
    <w:rsid w:val="00156E99"/>
    <w:rsid w:val="001577B6"/>
    <w:rsid w:val="00162222"/>
    <w:rsid w:val="00164BDB"/>
    <w:rsid w:val="00164CA1"/>
    <w:rsid w:val="00165CCD"/>
    <w:rsid w:val="00165E46"/>
    <w:rsid w:val="0016780C"/>
    <w:rsid w:val="00171BAC"/>
    <w:rsid w:val="00175EC2"/>
    <w:rsid w:val="001770A2"/>
    <w:rsid w:val="001777DB"/>
    <w:rsid w:val="00177CFA"/>
    <w:rsid w:val="001804EF"/>
    <w:rsid w:val="001866F0"/>
    <w:rsid w:val="00186F10"/>
    <w:rsid w:val="001919E5"/>
    <w:rsid w:val="00193B8A"/>
    <w:rsid w:val="00194248"/>
    <w:rsid w:val="001948CC"/>
    <w:rsid w:val="001966F2"/>
    <w:rsid w:val="001A0836"/>
    <w:rsid w:val="001A1BE5"/>
    <w:rsid w:val="001A48F0"/>
    <w:rsid w:val="001A7003"/>
    <w:rsid w:val="001B0751"/>
    <w:rsid w:val="001B60C6"/>
    <w:rsid w:val="001B6E93"/>
    <w:rsid w:val="001B7956"/>
    <w:rsid w:val="001B7AD7"/>
    <w:rsid w:val="001C0DA4"/>
    <w:rsid w:val="001C5B27"/>
    <w:rsid w:val="001C767A"/>
    <w:rsid w:val="001C7A19"/>
    <w:rsid w:val="001D1229"/>
    <w:rsid w:val="001D1480"/>
    <w:rsid w:val="001D3442"/>
    <w:rsid w:val="001D7524"/>
    <w:rsid w:val="001E0EED"/>
    <w:rsid w:val="001E2B89"/>
    <w:rsid w:val="001E2BC9"/>
    <w:rsid w:val="001F15DF"/>
    <w:rsid w:val="001F2FF3"/>
    <w:rsid w:val="001F4F40"/>
    <w:rsid w:val="001F520C"/>
    <w:rsid w:val="001F64C7"/>
    <w:rsid w:val="002014B3"/>
    <w:rsid w:val="00201F00"/>
    <w:rsid w:val="00203BE2"/>
    <w:rsid w:val="002057A3"/>
    <w:rsid w:val="00206B8A"/>
    <w:rsid w:val="0020757A"/>
    <w:rsid w:val="00213E9F"/>
    <w:rsid w:val="002152AA"/>
    <w:rsid w:val="002157F9"/>
    <w:rsid w:val="00216375"/>
    <w:rsid w:val="00216751"/>
    <w:rsid w:val="0021713D"/>
    <w:rsid w:val="00220A4F"/>
    <w:rsid w:val="00220D1F"/>
    <w:rsid w:val="002217A6"/>
    <w:rsid w:val="002228BD"/>
    <w:rsid w:val="00223DD5"/>
    <w:rsid w:val="002243EC"/>
    <w:rsid w:val="00224D56"/>
    <w:rsid w:val="00225B01"/>
    <w:rsid w:val="00225B91"/>
    <w:rsid w:val="002274FD"/>
    <w:rsid w:val="00227783"/>
    <w:rsid w:val="00227D7B"/>
    <w:rsid w:val="00232BDA"/>
    <w:rsid w:val="00235F95"/>
    <w:rsid w:val="0023687E"/>
    <w:rsid w:val="002461FF"/>
    <w:rsid w:val="00246216"/>
    <w:rsid w:val="00247495"/>
    <w:rsid w:val="00255E4B"/>
    <w:rsid w:val="00256F6C"/>
    <w:rsid w:val="0026005F"/>
    <w:rsid w:val="00260093"/>
    <w:rsid w:val="00264B73"/>
    <w:rsid w:val="00265117"/>
    <w:rsid w:val="00272F9A"/>
    <w:rsid w:val="002742CC"/>
    <w:rsid w:val="00274EE8"/>
    <w:rsid w:val="002811B4"/>
    <w:rsid w:val="002815DB"/>
    <w:rsid w:val="00281718"/>
    <w:rsid w:val="0028323C"/>
    <w:rsid w:val="00284368"/>
    <w:rsid w:val="0028563A"/>
    <w:rsid w:val="00285903"/>
    <w:rsid w:val="002861F0"/>
    <w:rsid w:val="00287862"/>
    <w:rsid w:val="00292856"/>
    <w:rsid w:val="00292F96"/>
    <w:rsid w:val="002940C2"/>
    <w:rsid w:val="002965D7"/>
    <w:rsid w:val="002971F3"/>
    <w:rsid w:val="002A067D"/>
    <w:rsid w:val="002A25B7"/>
    <w:rsid w:val="002A4EBF"/>
    <w:rsid w:val="002A53D7"/>
    <w:rsid w:val="002B0570"/>
    <w:rsid w:val="002B1FE9"/>
    <w:rsid w:val="002B21AF"/>
    <w:rsid w:val="002B2B5E"/>
    <w:rsid w:val="002B3B47"/>
    <w:rsid w:val="002B5411"/>
    <w:rsid w:val="002C2346"/>
    <w:rsid w:val="002C328B"/>
    <w:rsid w:val="002C38A8"/>
    <w:rsid w:val="002C4F9D"/>
    <w:rsid w:val="002C798C"/>
    <w:rsid w:val="002D4FFF"/>
    <w:rsid w:val="002E1F7B"/>
    <w:rsid w:val="002E3FC3"/>
    <w:rsid w:val="002E4A80"/>
    <w:rsid w:val="002E561B"/>
    <w:rsid w:val="002E58B6"/>
    <w:rsid w:val="002E7D3F"/>
    <w:rsid w:val="002F16E2"/>
    <w:rsid w:val="002F2744"/>
    <w:rsid w:val="002F2D82"/>
    <w:rsid w:val="002F4134"/>
    <w:rsid w:val="002F499B"/>
    <w:rsid w:val="002F4D69"/>
    <w:rsid w:val="002F55C1"/>
    <w:rsid w:val="002F55EE"/>
    <w:rsid w:val="003053F4"/>
    <w:rsid w:val="0031084C"/>
    <w:rsid w:val="00310C2F"/>
    <w:rsid w:val="00313CA8"/>
    <w:rsid w:val="00314CD3"/>
    <w:rsid w:val="00320B56"/>
    <w:rsid w:val="00320CAE"/>
    <w:rsid w:val="0032379B"/>
    <w:rsid w:val="00327FDD"/>
    <w:rsid w:val="003315F9"/>
    <w:rsid w:val="00331AFA"/>
    <w:rsid w:val="003320DB"/>
    <w:rsid w:val="003329C8"/>
    <w:rsid w:val="00332ACC"/>
    <w:rsid w:val="00333008"/>
    <w:rsid w:val="00333309"/>
    <w:rsid w:val="0033481D"/>
    <w:rsid w:val="00336289"/>
    <w:rsid w:val="0033788C"/>
    <w:rsid w:val="003466F9"/>
    <w:rsid w:val="00351DC3"/>
    <w:rsid w:val="003532A2"/>
    <w:rsid w:val="00360412"/>
    <w:rsid w:val="00361A92"/>
    <w:rsid w:val="00361C5D"/>
    <w:rsid w:val="00363781"/>
    <w:rsid w:val="00363CA6"/>
    <w:rsid w:val="003670FC"/>
    <w:rsid w:val="0036710B"/>
    <w:rsid w:val="003713C4"/>
    <w:rsid w:val="00371588"/>
    <w:rsid w:val="003729F2"/>
    <w:rsid w:val="003738AF"/>
    <w:rsid w:val="00377C4F"/>
    <w:rsid w:val="00381316"/>
    <w:rsid w:val="00382808"/>
    <w:rsid w:val="003842F3"/>
    <w:rsid w:val="00384574"/>
    <w:rsid w:val="00384A91"/>
    <w:rsid w:val="003857A5"/>
    <w:rsid w:val="003929F0"/>
    <w:rsid w:val="003943ED"/>
    <w:rsid w:val="00395526"/>
    <w:rsid w:val="00396E4A"/>
    <w:rsid w:val="003A04E1"/>
    <w:rsid w:val="003A0D0F"/>
    <w:rsid w:val="003A1B7E"/>
    <w:rsid w:val="003A35D4"/>
    <w:rsid w:val="003A70A6"/>
    <w:rsid w:val="003B07A3"/>
    <w:rsid w:val="003B091C"/>
    <w:rsid w:val="003B11F0"/>
    <w:rsid w:val="003B3473"/>
    <w:rsid w:val="003B3E3C"/>
    <w:rsid w:val="003B686F"/>
    <w:rsid w:val="003C0BC1"/>
    <w:rsid w:val="003C0F01"/>
    <w:rsid w:val="003C1AE6"/>
    <w:rsid w:val="003C3E28"/>
    <w:rsid w:val="003C47EC"/>
    <w:rsid w:val="003C4884"/>
    <w:rsid w:val="003C6D90"/>
    <w:rsid w:val="003C79EF"/>
    <w:rsid w:val="003D32ED"/>
    <w:rsid w:val="003D72D3"/>
    <w:rsid w:val="003E0AA0"/>
    <w:rsid w:val="003E3D4E"/>
    <w:rsid w:val="003E784E"/>
    <w:rsid w:val="003E7F3D"/>
    <w:rsid w:val="003F7755"/>
    <w:rsid w:val="00400136"/>
    <w:rsid w:val="004019D9"/>
    <w:rsid w:val="00401BB1"/>
    <w:rsid w:val="00402068"/>
    <w:rsid w:val="004061E9"/>
    <w:rsid w:val="00411092"/>
    <w:rsid w:val="004130B3"/>
    <w:rsid w:val="00420B71"/>
    <w:rsid w:val="00421E88"/>
    <w:rsid w:val="004269F2"/>
    <w:rsid w:val="00426B9A"/>
    <w:rsid w:val="0042732C"/>
    <w:rsid w:val="00427CD8"/>
    <w:rsid w:val="004303EC"/>
    <w:rsid w:val="004317F4"/>
    <w:rsid w:val="00432055"/>
    <w:rsid w:val="004326F2"/>
    <w:rsid w:val="00433478"/>
    <w:rsid w:val="0043372C"/>
    <w:rsid w:val="00434EA8"/>
    <w:rsid w:val="004355F2"/>
    <w:rsid w:val="00436BBF"/>
    <w:rsid w:val="004372BA"/>
    <w:rsid w:val="00437565"/>
    <w:rsid w:val="004412EC"/>
    <w:rsid w:val="00443D00"/>
    <w:rsid w:val="004440F2"/>
    <w:rsid w:val="00447FAD"/>
    <w:rsid w:val="00450B4E"/>
    <w:rsid w:val="00453E9B"/>
    <w:rsid w:val="004547C9"/>
    <w:rsid w:val="00456152"/>
    <w:rsid w:val="00457C2F"/>
    <w:rsid w:val="004626B7"/>
    <w:rsid w:val="00463793"/>
    <w:rsid w:val="00463A1B"/>
    <w:rsid w:val="00467F98"/>
    <w:rsid w:val="00473FAD"/>
    <w:rsid w:val="00476D8D"/>
    <w:rsid w:val="0047717C"/>
    <w:rsid w:val="0047766A"/>
    <w:rsid w:val="00481BDC"/>
    <w:rsid w:val="00483AEA"/>
    <w:rsid w:val="00484AFE"/>
    <w:rsid w:val="004857D0"/>
    <w:rsid w:val="004868A2"/>
    <w:rsid w:val="00492E01"/>
    <w:rsid w:val="00493512"/>
    <w:rsid w:val="0049448F"/>
    <w:rsid w:val="00497B93"/>
    <w:rsid w:val="004A05FA"/>
    <w:rsid w:val="004A4704"/>
    <w:rsid w:val="004A4993"/>
    <w:rsid w:val="004A6815"/>
    <w:rsid w:val="004A6C5D"/>
    <w:rsid w:val="004B28C6"/>
    <w:rsid w:val="004B2CD8"/>
    <w:rsid w:val="004B4AE9"/>
    <w:rsid w:val="004B55B7"/>
    <w:rsid w:val="004B6704"/>
    <w:rsid w:val="004B74A4"/>
    <w:rsid w:val="004C0C44"/>
    <w:rsid w:val="004C28CC"/>
    <w:rsid w:val="004C2C1B"/>
    <w:rsid w:val="004C391E"/>
    <w:rsid w:val="004C5B82"/>
    <w:rsid w:val="004C5C95"/>
    <w:rsid w:val="004D48DC"/>
    <w:rsid w:val="004D4D27"/>
    <w:rsid w:val="004D4DCE"/>
    <w:rsid w:val="004D78F9"/>
    <w:rsid w:val="004E0618"/>
    <w:rsid w:val="004E09A2"/>
    <w:rsid w:val="004E0D5B"/>
    <w:rsid w:val="004E0E5D"/>
    <w:rsid w:val="004E1A89"/>
    <w:rsid w:val="004E560D"/>
    <w:rsid w:val="004E6D56"/>
    <w:rsid w:val="004E754A"/>
    <w:rsid w:val="004F0BA5"/>
    <w:rsid w:val="004F3FFF"/>
    <w:rsid w:val="004F4D81"/>
    <w:rsid w:val="004F52F6"/>
    <w:rsid w:val="005016A8"/>
    <w:rsid w:val="00515C1B"/>
    <w:rsid w:val="00516EDB"/>
    <w:rsid w:val="005172CD"/>
    <w:rsid w:val="00525588"/>
    <w:rsid w:val="00525D74"/>
    <w:rsid w:val="005262AB"/>
    <w:rsid w:val="00527171"/>
    <w:rsid w:val="005319B5"/>
    <w:rsid w:val="00537923"/>
    <w:rsid w:val="005405A1"/>
    <w:rsid w:val="00542704"/>
    <w:rsid w:val="005438C2"/>
    <w:rsid w:val="00553B77"/>
    <w:rsid w:val="00553F84"/>
    <w:rsid w:val="00554FA5"/>
    <w:rsid w:val="005558E0"/>
    <w:rsid w:val="0055742B"/>
    <w:rsid w:val="005613E5"/>
    <w:rsid w:val="005632B0"/>
    <w:rsid w:val="005635F8"/>
    <w:rsid w:val="005674E3"/>
    <w:rsid w:val="00574F07"/>
    <w:rsid w:val="005755D7"/>
    <w:rsid w:val="00575DAA"/>
    <w:rsid w:val="00575DB7"/>
    <w:rsid w:val="005760C2"/>
    <w:rsid w:val="00576770"/>
    <w:rsid w:val="0057695D"/>
    <w:rsid w:val="005806BD"/>
    <w:rsid w:val="00583BD1"/>
    <w:rsid w:val="00585A95"/>
    <w:rsid w:val="00587AC6"/>
    <w:rsid w:val="00590116"/>
    <w:rsid w:val="00591C80"/>
    <w:rsid w:val="00594266"/>
    <w:rsid w:val="00594374"/>
    <w:rsid w:val="005944F5"/>
    <w:rsid w:val="005960F5"/>
    <w:rsid w:val="005A3C86"/>
    <w:rsid w:val="005A54BA"/>
    <w:rsid w:val="005A5C50"/>
    <w:rsid w:val="005A67E1"/>
    <w:rsid w:val="005A7533"/>
    <w:rsid w:val="005A76F0"/>
    <w:rsid w:val="005B292D"/>
    <w:rsid w:val="005B3BB0"/>
    <w:rsid w:val="005B40DC"/>
    <w:rsid w:val="005C0843"/>
    <w:rsid w:val="005C3641"/>
    <w:rsid w:val="005C63F0"/>
    <w:rsid w:val="005C7434"/>
    <w:rsid w:val="005D23C5"/>
    <w:rsid w:val="005D342A"/>
    <w:rsid w:val="005D39E9"/>
    <w:rsid w:val="005D5DB3"/>
    <w:rsid w:val="005D6308"/>
    <w:rsid w:val="005D6FDE"/>
    <w:rsid w:val="005E05BD"/>
    <w:rsid w:val="005E1652"/>
    <w:rsid w:val="005E41FD"/>
    <w:rsid w:val="005E5A84"/>
    <w:rsid w:val="005E64BA"/>
    <w:rsid w:val="005F0088"/>
    <w:rsid w:val="005F0175"/>
    <w:rsid w:val="005F0C4B"/>
    <w:rsid w:val="005F1A9A"/>
    <w:rsid w:val="005F4E51"/>
    <w:rsid w:val="00602C04"/>
    <w:rsid w:val="00603E68"/>
    <w:rsid w:val="00604526"/>
    <w:rsid w:val="006053EB"/>
    <w:rsid w:val="00612213"/>
    <w:rsid w:val="006134FC"/>
    <w:rsid w:val="00617F0C"/>
    <w:rsid w:val="00620D7A"/>
    <w:rsid w:val="00624240"/>
    <w:rsid w:val="00624559"/>
    <w:rsid w:val="00624C76"/>
    <w:rsid w:val="00626EF9"/>
    <w:rsid w:val="00627211"/>
    <w:rsid w:val="00627218"/>
    <w:rsid w:val="00627829"/>
    <w:rsid w:val="00630222"/>
    <w:rsid w:val="00633B51"/>
    <w:rsid w:val="006345B8"/>
    <w:rsid w:val="00634C91"/>
    <w:rsid w:val="00636556"/>
    <w:rsid w:val="00637A30"/>
    <w:rsid w:val="00645D06"/>
    <w:rsid w:val="0064784E"/>
    <w:rsid w:val="00647C99"/>
    <w:rsid w:val="00650AC5"/>
    <w:rsid w:val="00651A66"/>
    <w:rsid w:val="00652FDE"/>
    <w:rsid w:val="00655CD3"/>
    <w:rsid w:val="0066257B"/>
    <w:rsid w:val="00663EF6"/>
    <w:rsid w:val="00665B35"/>
    <w:rsid w:val="00665E95"/>
    <w:rsid w:val="00666C39"/>
    <w:rsid w:val="0067021B"/>
    <w:rsid w:val="00675C3E"/>
    <w:rsid w:val="00675F77"/>
    <w:rsid w:val="0067694F"/>
    <w:rsid w:val="006770A8"/>
    <w:rsid w:val="006773A7"/>
    <w:rsid w:val="006800B0"/>
    <w:rsid w:val="00683EBD"/>
    <w:rsid w:val="00684D03"/>
    <w:rsid w:val="00687137"/>
    <w:rsid w:val="0068752D"/>
    <w:rsid w:val="00687A0D"/>
    <w:rsid w:val="006908CE"/>
    <w:rsid w:val="00690FBB"/>
    <w:rsid w:val="006918E7"/>
    <w:rsid w:val="00694492"/>
    <w:rsid w:val="006A25F5"/>
    <w:rsid w:val="006A423A"/>
    <w:rsid w:val="006A5344"/>
    <w:rsid w:val="006B06FA"/>
    <w:rsid w:val="006B1087"/>
    <w:rsid w:val="006B186D"/>
    <w:rsid w:val="006B4F65"/>
    <w:rsid w:val="006C07F3"/>
    <w:rsid w:val="006C3DC5"/>
    <w:rsid w:val="006C5D68"/>
    <w:rsid w:val="006C67D4"/>
    <w:rsid w:val="006D07FA"/>
    <w:rsid w:val="006D0C76"/>
    <w:rsid w:val="006D0ED4"/>
    <w:rsid w:val="006D7EA9"/>
    <w:rsid w:val="006E1F52"/>
    <w:rsid w:val="006E504B"/>
    <w:rsid w:val="006E5E17"/>
    <w:rsid w:val="006F54B5"/>
    <w:rsid w:val="007018F8"/>
    <w:rsid w:val="007027EC"/>
    <w:rsid w:val="00702E98"/>
    <w:rsid w:val="00704EAE"/>
    <w:rsid w:val="00706D63"/>
    <w:rsid w:val="0071434D"/>
    <w:rsid w:val="00716656"/>
    <w:rsid w:val="007179E5"/>
    <w:rsid w:val="00717C88"/>
    <w:rsid w:val="007229D5"/>
    <w:rsid w:val="00727781"/>
    <w:rsid w:val="00730972"/>
    <w:rsid w:val="00735A97"/>
    <w:rsid w:val="007365E3"/>
    <w:rsid w:val="0074019E"/>
    <w:rsid w:val="00741CA9"/>
    <w:rsid w:val="00743066"/>
    <w:rsid w:val="00743903"/>
    <w:rsid w:val="00746A1C"/>
    <w:rsid w:val="00746A75"/>
    <w:rsid w:val="00750F9E"/>
    <w:rsid w:val="00753A0B"/>
    <w:rsid w:val="00753B25"/>
    <w:rsid w:val="0075443E"/>
    <w:rsid w:val="00755291"/>
    <w:rsid w:val="00756269"/>
    <w:rsid w:val="00765A01"/>
    <w:rsid w:val="00767958"/>
    <w:rsid w:val="00775ADA"/>
    <w:rsid w:val="00781BB4"/>
    <w:rsid w:val="007852F9"/>
    <w:rsid w:val="007876E8"/>
    <w:rsid w:val="0079206B"/>
    <w:rsid w:val="00794066"/>
    <w:rsid w:val="00794193"/>
    <w:rsid w:val="007947C5"/>
    <w:rsid w:val="0079797A"/>
    <w:rsid w:val="007A1444"/>
    <w:rsid w:val="007A36F8"/>
    <w:rsid w:val="007A39E1"/>
    <w:rsid w:val="007A5CF4"/>
    <w:rsid w:val="007A6086"/>
    <w:rsid w:val="007B29D0"/>
    <w:rsid w:val="007B5135"/>
    <w:rsid w:val="007B7E11"/>
    <w:rsid w:val="007C022F"/>
    <w:rsid w:val="007C0718"/>
    <w:rsid w:val="007C2B79"/>
    <w:rsid w:val="007C469B"/>
    <w:rsid w:val="007D048D"/>
    <w:rsid w:val="007D0C09"/>
    <w:rsid w:val="007D14CD"/>
    <w:rsid w:val="007D57A2"/>
    <w:rsid w:val="007E03A2"/>
    <w:rsid w:val="007E0F32"/>
    <w:rsid w:val="007E207E"/>
    <w:rsid w:val="007E22B6"/>
    <w:rsid w:val="007F0188"/>
    <w:rsid w:val="007F04F2"/>
    <w:rsid w:val="007F0868"/>
    <w:rsid w:val="007F1BBA"/>
    <w:rsid w:val="007F281D"/>
    <w:rsid w:val="007F38C2"/>
    <w:rsid w:val="007F5E3A"/>
    <w:rsid w:val="007F61F8"/>
    <w:rsid w:val="00802E0B"/>
    <w:rsid w:val="00806A81"/>
    <w:rsid w:val="00806AC2"/>
    <w:rsid w:val="008110FF"/>
    <w:rsid w:val="00812032"/>
    <w:rsid w:val="00813CFC"/>
    <w:rsid w:val="00813F46"/>
    <w:rsid w:val="00814629"/>
    <w:rsid w:val="0081532F"/>
    <w:rsid w:val="0081543D"/>
    <w:rsid w:val="00816296"/>
    <w:rsid w:val="00816A58"/>
    <w:rsid w:val="00824AFE"/>
    <w:rsid w:val="008275F2"/>
    <w:rsid w:val="008279E4"/>
    <w:rsid w:val="00827EAD"/>
    <w:rsid w:val="008306EA"/>
    <w:rsid w:val="0083158F"/>
    <w:rsid w:val="008323E5"/>
    <w:rsid w:val="0083304A"/>
    <w:rsid w:val="00833BB3"/>
    <w:rsid w:val="008352DE"/>
    <w:rsid w:val="00840115"/>
    <w:rsid w:val="008405E3"/>
    <w:rsid w:val="00842CD6"/>
    <w:rsid w:val="00843AAC"/>
    <w:rsid w:val="00844D9F"/>
    <w:rsid w:val="00845565"/>
    <w:rsid w:val="00845B5E"/>
    <w:rsid w:val="00845EFC"/>
    <w:rsid w:val="00846D92"/>
    <w:rsid w:val="0085041B"/>
    <w:rsid w:val="00853E19"/>
    <w:rsid w:val="00861C20"/>
    <w:rsid w:val="00871020"/>
    <w:rsid w:val="0087128D"/>
    <w:rsid w:val="008717EE"/>
    <w:rsid w:val="00875F12"/>
    <w:rsid w:val="00876145"/>
    <w:rsid w:val="008811D3"/>
    <w:rsid w:val="008813A1"/>
    <w:rsid w:val="0089224D"/>
    <w:rsid w:val="00892F72"/>
    <w:rsid w:val="00896D25"/>
    <w:rsid w:val="008A10FB"/>
    <w:rsid w:val="008B4ED7"/>
    <w:rsid w:val="008B5B76"/>
    <w:rsid w:val="008C0ACA"/>
    <w:rsid w:val="008C4D9A"/>
    <w:rsid w:val="008C7741"/>
    <w:rsid w:val="008C794A"/>
    <w:rsid w:val="008D313E"/>
    <w:rsid w:val="008D31A9"/>
    <w:rsid w:val="008D4736"/>
    <w:rsid w:val="008D4882"/>
    <w:rsid w:val="008D51C6"/>
    <w:rsid w:val="008E08DB"/>
    <w:rsid w:val="008E4241"/>
    <w:rsid w:val="008E7761"/>
    <w:rsid w:val="008E7A23"/>
    <w:rsid w:val="008F022A"/>
    <w:rsid w:val="008F146D"/>
    <w:rsid w:val="008F3CCA"/>
    <w:rsid w:val="008F4061"/>
    <w:rsid w:val="0090151B"/>
    <w:rsid w:val="00901687"/>
    <w:rsid w:val="00903273"/>
    <w:rsid w:val="00904E51"/>
    <w:rsid w:val="009062BA"/>
    <w:rsid w:val="0091188C"/>
    <w:rsid w:val="00911919"/>
    <w:rsid w:val="009134ED"/>
    <w:rsid w:val="00915830"/>
    <w:rsid w:val="0091661F"/>
    <w:rsid w:val="00926FA4"/>
    <w:rsid w:val="00931CA6"/>
    <w:rsid w:val="00932DD2"/>
    <w:rsid w:val="00936100"/>
    <w:rsid w:val="00940D98"/>
    <w:rsid w:val="00941812"/>
    <w:rsid w:val="0094221E"/>
    <w:rsid w:val="00943C20"/>
    <w:rsid w:val="00945E5F"/>
    <w:rsid w:val="0095073A"/>
    <w:rsid w:val="009532E9"/>
    <w:rsid w:val="00955C60"/>
    <w:rsid w:val="009633D7"/>
    <w:rsid w:val="00965A1A"/>
    <w:rsid w:val="0097434F"/>
    <w:rsid w:val="009744D3"/>
    <w:rsid w:val="009747D9"/>
    <w:rsid w:val="00976A48"/>
    <w:rsid w:val="00977E5B"/>
    <w:rsid w:val="009809B4"/>
    <w:rsid w:val="00984B5A"/>
    <w:rsid w:val="00985D12"/>
    <w:rsid w:val="009864BD"/>
    <w:rsid w:val="009900FC"/>
    <w:rsid w:val="00990AB9"/>
    <w:rsid w:val="009915AB"/>
    <w:rsid w:val="00991A1B"/>
    <w:rsid w:val="00991D34"/>
    <w:rsid w:val="0099387A"/>
    <w:rsid w:val="00993F45"/>
    <w:rsid w:val="009A1121"/>
    <w:rsid w:val="009A1319"/>
    <w:rsid w:val="009A369B"/>
    <w:rsid w:val="009A3A63"/>
    <w:rsid w:val="009A3CEC"/>
    <w:rsid w:val="009A4A97"/>
    <w:rsid w:val="009A5EBF"/>
    <w:rsid w:val="009B02BD"/>
    <w:rsid w:val="009B303C"/>
    <w:rsid w:val="009B345D"/>
    <w:rsid w:val="009B4E65"/>
    <w:rsid w:val="009B55B6"/>
    <w:rsid w:val="009B5D92"/>
    <w:rsid w:val="009B7528"/>
    <w:rsid w:val="009B75B8"/>
    <w:rsid w:val="009B7733"/>
    <w:rsid w:val="009C2328"/>
    <w:rsid w:val="009C2FDF"/>
    <w:rsid w:val="009C4D35"/>
    <w:rsid w:val="009C76F5"/>
    <w:rsid w:val="009C7DBE"/>
    <w:rsid w:val="009D2AB3"/>
    <w:rsid w:val="009D3838"/>
    <w:rsid w:val="009D5B09"/>
    <w:rsid w:val="009D6768"/>
    <w:rsid w:val="009D7FC1"/>
    <w:rsid w:val="009E23A9"/>
    <w:rsid w:val="009E2E47"/>
    <w:rsid w:val="009E3E07"/>
    <w:rsid w:val="009E4A66"/>
    <w:rsid w:val="009F02EA"/>
    <w:rsid w:val="009F14A2"/>
    <w:rsid w:val="009F47DB"/>
    <w:rsid w:val="009F57C8"/>
    <w:rsid w:val="009F783A"/>
    <w:rsid w:val="00A02B5D"/>
    <w:rsid w:val="00A02C71"/>
    <w:rsid w:val="00A04019"/>
    <w:rsid w:val="00A050A7"/>
    <w:rsid w:val="00A0558B"/>
    <w:rsid w:val="00A131B0"/>
    <w:rsid w:val="00A14340"/>
    <w:rsid w:val="00A147BE"/>
    <w:rsid w:val="00A1557F"/>
    <w:rsid w:val="00A24911"/>
    <w:rsid w:val="00A24CFF"/>
    <w:rsid w:val="00A267B8"/>
    <w:rsid w:val="00A27731"/>
    <w:rsid w:val="00A279C8"/>
    <w:rsid w:val="00A27D99"/>
    <w:rsid w:val="00A30F0C"/>
    <w:rsid w:val="00A316EF"/>
    <w:rsid w:val="00A31C55"/>
    <w:rsid w:val="00A32A19"/>
    <w:rsid w:val="00A34910"/>
    <w:rsid w:val="00A34D14"/>
    <w:rsid w:val="00A364A8"/>
    <w:rsid w:val="00A36E65"/>
    <w:rsid w:val="00A404D5"/>
    <w:rsid w:val="00A44E2D"/>
    <w:rsid w:val="00A46B59"/>
    <w:rsid w:val="00A517AD"/>
    <w:rsid w:val="00A5192A"/>
    <w:rsid w:val="00A53D8E"/>
    <w:rsid w:val="00A5566B"/>
    <w:rsid w:val="00A6076E"/>
    <w:rsid w:val="00A60F24"/>
    <w:rsid w:val="00A61669"/>
    <w:rsid w:val="00A65653"/>
    <w:rsid w:val="00A65F92"/>
    <w:rsid w:val="00A67EDA"/>
    <w:rsid w:val="00A70B44"/>
    <w:rsid w:val="00A73CA0"/>
    <w:rsid w:val="00A7516E"/>
    <w:rsid w:val="00A75D33"/>
    <w:rsid w:val="00A75FA2"/>
    <w:rsid w:val="00A85767"/>
    <w:rsid w:val="00A867DD"/>
    <w:rsid w:val="00A91BB3"/>
    <w:rsid w:val="00A952AA"/>
    <w:rsid w:val="00A95C77"/>
    <w:rsid w:val="00A96F17"/>
    <w:rsid w:val="00A97575"/>
    <w:rsid w:val="00AA0909"/>
    <w:rsid w:val="00AA0C4A"/>
    <w:rsid w:val="00AA2112"/>
    <w:rsid w:val="00AA24C2"/>
    <w:rsid w:val="00AA35DF"/>
    <w:rsid w:val="00AB2FB0"/>
    <w:rsid w:val="00AB3F63"/>
    <w:rsid w:val="00AB6564"/>
    <w:rsid w:val="00AB7971"/>
    <w:rsid w:val="00AC25A2"/>
    <w:rsid w:val="00AC347B"/>
    <w:rsid w:val="00AC4FD1"/>
    <w:rsid w:val="00AC59D7"/>
    <w:rsid w:val="00AD1F8A"/>
    <w:rsid w:val="00AD2390"/>
    <w:rsid w:val="00AD3534"/>
    <w:rsid w:val="00AD573D"/>
    <w:rsid w:val="00AD5A31"/>
    <w:rsid w:val="00AD6887"/>
    <w:rsid w:val="00AE1ABB"/>
    <w:rsid w:val="00AE33C2"/>
    <w:rsid w:val="00AE61D7"/>
    <w:rsid w:val="00AF4128"/>
    <w:rsid w:val="00AF558D"/>
    <w:rsid w:val="00B00119"/>
    <w:rsid w:val="00B00ED9"/>
    <w:rsid w:val="00B02C1E"/>
    <w:rsid w:val="00B03426"/>
    <w:rsid w:val="00B06348"/>
    <w:rsid w:val="00B0692A"/>
    <w:rsid w:val="00B109D6"/>
    <w:rsid w:val="00B16A66"/>
    <w:rsid w:val="00B22DE1"/>
    <w:rsid w:val="00B25B11"/>
    <w:rsid w:val="00B27394"/>
    <w:rsid w:val="00B27AB6"/>
    <w:rsid w:val="00B30D36"/>
    <w:rsid w:val="00B313E7"/>
    <w:rsid w:val="00B31B31"/>
    <w:rsid w:val="00B3305C"/>
    <w:rsid w:val="00B35A01"/>
    <w:rsid w:val="00B370E2"/>
    <w:rsid w:val="00B37900"/>
    <w:rsid w:val="00B37C41"/>
    <w:rsid w:val="00B41BEC"/>
    <w:rsid w:val="00B44F57"/>
    <w:rsid w:val="00B451A0"/>
    <w:rsid w:val="00B47601"/>
    <w:rsid w:val="00B505DB"/>
    <w:rsid w:val="00B508EE"/>
    <w:rsid w:val="00B54587"/>
    <w:rsid w:val="00B56E9C"/>
    <w:rsid w:val="00B57775"/>
    <w:rsid w:val="00B601B9"/>
    <w:rsid w:val="00B60B93"/>
    <w:rsid w:val="00B6305A"/>
    <w:rsid w:val="00B6445C"/>
    <w:rsid w:val="00B6646A"/>
    <w:rsid w:val="00B67658"/>
    <w:rsid w:val="00B67A6C"/>
    <w:rsid w:val="00B70B76"/>
    <w:rsid w:val="00B71BB1"/>
    <w:rsid w:val="00B737BA"/>
    <w:rsid w:val="00B7628A"/>
    <w:rsid w:val="00B81B76"/>
    <w:rsid w:val="00B825EB"/>
    <w:rsid w:val="00B8424E"/>
    <w:rsid w:val="00B84A8E"/>
    <w:rsid w:val="00B8666B"/>
    <w:rsid w:val="00B867BE"/>
    <w:rsid w:val="00B86F5D"/>
    <w:rsid w:val="00B9065D"/>
    <w:rsid w:val="00B926C8"/>
    <w:rsid w:val="00B9275E"/>
    <w:rsid w:val="00B9297A"/>
    <w:rsid w:val="00B92A68"/>
    <w:rsid w:val="00B96AA0"/>
    <w:rsid w:val="00B978EF"/>
    <w:rsid w:val="00BA2812"/>
    <w:rsid w:val="00BA4314"/>
    <w:rsid w:val="00BA457A"/>
    <w:rsid w:val="00BA466D"/>
    <w:rsid w:val="00BA4CEF"/>
    <w:rsid w:val="00BA547B"/>
    <w:rsid w:val="00BB1DA7"/>
    <w:rsid w:val="00BB2B94"/>
    <w:rsid w:val="00BB324F"/>
    <w:rsid w:val="00BB361B"/>
    <w:rsid w:val="00BB44EC"/>
    <w:rsid w:val="00BB4C80"/>
    <w:rsid w:val="00BB6497"/>
    <w:rsid w:val="00BC4727"/>
    <w:rsid w:val="00BC4D8F"/>
    <w:rsid w:val="00BC5AF2"/>
    <w:rsid w:val="00BC6ED3"/>
    <w:rsid w:val="00BD10D7"/>
    <w:rsid w:val="00BD18BB"/>
    <w:rsid w:val="00BD2360"/>
    <w:rsid w:val="00BD3D5A"/>
    <w:rsid w:val="00BD718E"/>
    <w:rsid w:val="00BE0519"/>
    <w:rsid w:val="00BE1EFC"/>
    <w:rsid w:val="00BE3E0F"/>
    <w:rsid w:val="00BE3ECB"/>
    <w:rsid w:val="00BE3F9C"/>
    <w:rsid w:val="00BE46C2"/>
    <w:rsid w:val="00BE4AB8"/>
    <w:rsid w:val="00BE5E62"/>
    <w:rsid w:val="00BE6153"/>
    <w:rsid w:val="00BE6AA9"/>
    <w:rsid w:val="00BF13D7"/>
    <w:rsid w:val="00BF511F"/>
    <w:rsid w:val="00BF629E"/>
    <w:rsid w:val="00BF7A1F"/>
    <w:rsid w:val="00BF7FBE"/>
    <w:rsid w:val="00C032B0"/>
    <w:rsid w:val="00C042CF"/>
    <w:rsid w:val="00C07F16"/>
    <w:rsid w:val="00C10EC6"/>
    <w:rsid w:val="00C134C7"/>
    <w:rsid w:val="00C13F03"/>
    <w:rsid w:val="00C227DF"/>
    <w:rsid w:val="00C2770A"/>
    <w:rsid w:val="00C303D0"/>
    <w:rsid w:val="00C31267"/>
    <w:rsid w:val="00C317CE"/>
    <w:rsid w:val="00C319C8"/>
    <w:rsid w:val="00C349B5"/>
    <w:rsid w:val="00C35443"/>
    <w:rsid w:val="00C36079"/>
    <w:rsid w:val="00C36E04"/>
    <w:rsid w:val="00C45C60"/>
    <w:rsid w:val="00C46E62"/>
    <w:rsid w:val="00C47EA5"/>
    <w:rsid w:val="00C52D35"/>
    <w:rsid w:val="00C56F80"/>
    <w:rsid w:val="00C64680"/>
    <w:rsid w:val="00C64F30"/>
    <w:rsid w:val="00C65BE4"/>
    <w:rsid w:val="00C712BD"/>
    <w:rsid w:val="00C72309"/>
    <w:rsid w:val="00C742C4"/>
    <w:rsid w:val="00C7793E"/>
    <w:rsid w:val="00C779DA"/>
    <w:rsid w:val="00C8238E"/>
    <w:rsid w:val="00C831A7"/>
    <w:rsid w:val="00C83508"/>
    <w:rsid w:val="00C91E94"/>
    <w:rsid w:val="00C93017"/>
    <w:rsid w:val="00C932DA"/>
    <w:rsid w:val="00C93E85"/>
    <w:rsid w:val="00C96DA3"/>
    <w:rsid w:val="00CA2A9A"/>
    <w:rsid w:val="00CA7403"/>
    <w:rsid w:val="00CA7DE9"/>
    <w:rsid w:val="00CB0186"/>
    <w:rsid w:val="00CB0439"/>
    <w:rsid w:val="00CB1774"/>
    <w:rsid w:val="00CB26A4"/>
    <w:rsid w:val="00CB2E83"/>
    <w:rsid w:val="00CB40C2"/>
    <w:rsid w:val="00CB6A0F"/>
    <w:rsid w:val="00CB7848"/>
    <w:rsid w:val="00CB7A67"/>
    <w:rsid w:val="00CB7F78"/>
    <w:rsid w:val="00CC1D90"/>
    <w:rsid w:val="00CC2124"/>
    <w:rsid w:val="00CD057A"/>
    <w:rsid w:val="00CD06CB"/>
    <w:rsid w:val="00CD0EEE"/>
    <w:rsid w:val="00CD205C"/>
    <w:rsid w:val="00CD2D69"/>
    <w:rsid w:val="00CD414E"/>
    <w:rsid w:val="00CD447D"/>
    <w:rsid w:val="00CD5D17"/>
    <w:rsid w:val="00CD5DB6"/>
    <w:rsid w:val="00CD6E9D"/>
    <w:rsid w:val="00CE1998"/>
    <w:rsid w:val="00CE2183"/>
    <w:rsid w:val="00CE2642"/>
    <w:rsid w:val="00CE4C69"/>
    <w:rsid w:val="00CE4FAE"/>
    <w:rsid w:val="00CE528D"/>
    <w:rsid w:val="00CE5584"/>
    <w:rsid w:val="00CE6F8B"/>
    <w:rsid w:val="00CF1B97"/>
    <w:rsid w:val="00CF471F"/>
    <w:rsid w:val="00CF4A8C"/>
    <w:rsid w:val="00CF6676"/>
    <w:rsid w:val="00CF6B6D"/>
    <w:rsid w:val="00CF78C3"/>
    <w:rsid w:val="00D00FA9"/>
    <w:rsid w:val="00D0695E"/>
    <w:rsid w:val="00D077E0"/>
    <w:rsid w:val="00D121FE"/>
    <w:rsid w:val="00D1317D"/>
    <w:rsid w:val="00D15614"/>
    <w:rsid w:val="00D21BFC"/>
    <w:rsid w:val="00D2273D"/>
    <w:rsid w:val="00D234DA"/>
    <w:rsid w:val="00D2522D"/>
    <w:rsid w:val="00D3003B"/>
    <w:rsid w:val="00D305C2"/>
    <w:rsid w:val="00D318C8"/>
    <w:rsid w:val="00D31BA8"/>
    <w:rsid w:val="00D331F8"/>
    <w:rsid w:val="00D35615"/>
    <w:rsid w:val="00D373F8"/>
    <w:rsid w:val="00D40320"/>
    <w:rsid w:val="00D42868"/>
    <w:rsid w:val="00D42D61"/>
    <w:rsid w:val="00D43946"/>
    <w:rsid w:val="00D43D58"/>
    <w:rsid w:val="00D4573D"/>
    <w:rsid w:val="00D45E79"/>
    <w:rsid w:val="00D47105"/>
    <w:rsid w:val="00D51A2F"/>
    <w:rsid w:val="00D541D9"/>
    <w:rsid w:val="00D5736E"/>
    <w:rsid w:val="00D57CBD"/>
    <w:rsid w:val="00D57E9B"/>
    <w:rsid w:val="00D6132E"/>
    <w:rsid w:val="00D6205E"/>
    <w:rsid w:val="00D6525C"/>
    <w:rsid w:val="00D67B99"/>
    <w:rsid w:val="00D67DF6"/>
    <w:rsid w:val="00D734B2"/>
    <w:rsid w:val="00D74339"/>
    <w:rsid w:val="00D75F57"/>
    <w:rsid w:val="00D76142"/>
    <w:rsid w:val="00D7778C"/>
    <w:rsid w:val="00D815D1"/>
    <w:rsid w:val="00D849F3"/>
    <w:rsid w:val="00D85335"/>
    <w:rsid w:val="00D8587A"/>
    <w:rsid w:val="00D91259"/>
    <w:rsid w:val="00D91F19"/>
    <w:rsid w:val="00D92791"/>
    <w:rsid w:val="00D92FB7"/>
    <w:rsid w:val="00D95EDD"/>
    <w:rsid w:val="00D96ECC"/>
    <w:rsid w:val="00D9701C"/>
    <w:rsid w:val="00DA0C61"/>
    <w:rsid w:val="00DA227C"/>
    <w:rsid w:val="00DA2422"/>
    <w:rsid w:val="00DA3C1F"/>
    <w:rsid w:val="00DA5BE4"/>
    <w:rsid w:val="00DB1313"/>
    <w:rsid w:val="00DB187A"/>
    <w:rsid w:val="00DB189C"/>
    <w:rsid w:val="00DB7031"/>
    <w:rsid w:val="00DB7E9B"/>
    <w:rsid w:val="00DB7F5A"/>
    <w:rsid w:val="00DC01B9"/>
    <w:rsid w:val="00DC07F1"/>
    <w:rsid w:val="00DC1EB7"/>
    <w:rsid w:val="00DC2EBF"/>
    <w:rsid w:val="00DC4A3E"/>
    <w:rsid w:val="00DC7BC2"/>
    <w:rsid w:val="00DD2355"/>
    <w:rsid w:val="00DD492D"/>
    <w:rsid w:val="00DD4DF8"/>
    <w:rsid w:val="00DD7E5F"/>
    <w:rsid w:val="00DE06DB"/>
    <w:rsid w:val="00DE2264"/>
    <w:rsid w:val="00DE2C90"/>
    <w:rsid w:val="00DE2EB4"/>
    <w:rsid w:val="00DE7315"/>
    <w:rsid w:val="00DF0665"/>
    <w:rsid w:val="00DF3465"/>
    <w:rsid w:val="00DF5220"/>
    <w:rsid w:val="00DF7BB0"/>
    <w:rsid w:val="00E021E8"/>
    <w:rsid w:val="00E024CF"/>
    <w:rsid w:val="00E04D8E"/>
    <w:rsid w:val="00E11812"/>
    <w:rsid w:val="00E14149"/>
    <w:rsid w:val="00E14E51"/>
    <w:rsid w:val="00E15D6C"/>
    <w:rsid w:val="00E161FC"/>
    <w:rsid w:val="00E17E92"/>
    <w:rsid w:val="00E235B8"/>
    <w:rsid w:val="00E258E8"/>
    <w:rsid w:val="00E3101A"/>
    <w:rsid w:val="00E373A0"/>
    <w:rsid w:val="00E42B3A"/>
    <w:rsid w:val="00E42C2C"/>
    <w:rsid w:val="00E445D7"/>
    <w:rsid w:val="00E45E02"/>
    <w:rsid w:val="00E536A7"/>
    <w:rsid w:val="00E56E84"/>
    <w:rsid w:val="00E70A58"/>
    <w:rsid w:val="00E713D7"/>
    <w:rsid w:val="00E73CB5"/>
    <w:rsid w:val="00E74D26"/>
    <w:rsid w:val="00E751FC"/>
    <w:rsid w:val="00E762B3"/>
    <w:rsid w:val="00E769D8"/>
    <w:rsid w:val="00E76F57"/>
    <w:rsid w:val="00E7729E"/>
    <w:rsid w:val="00E80D4F"/>
    <w:rsid w:val="00E82765"/>
    <w:rsid w:val="00E855A5"/>
    <w:rsid w:val="00E868BC"/>
    <w:rsid w:val="00E91039"/>
    <w:rsid w:val="00E911B8"/>
    <w:rsid w:val="00E928A1"/>
    <w:rsid w:val="00E9614D"/>
    <w:rsid w:val="00EA12F8"/>
    <w:rsid w:val="00EB28FC"/>
    <w:rsid w:val="00EB4B45"/>
    <w:rsid w:val="00EB5D76"/>
    <w:rsid w:val="00EC0547"/>
    <w:rsid w:val="00EC2674"/>
    <w:rsid w:val="00EC2FA6"/>
    <w:rsid w:val="00EC3871"/>
    <w:rsid w:val="00EC5FC5"/>
    <w:rsid w:val="00EC62F4"/>
    <w:rsid w:val="00EC7060"/>
    <w:rsid w:val="00ED0826"/>
    <w:rsid w:val="00ED1924"/>
    <w:rsid w:val="00ED1D02"/>
    <w:rsid w:val="00ED1E19"/>
    <w:rsid w:val="00ED204F"/>
    <w:rsid w:val="00ED5BA0"/>
    <w:rsid w:val="00ED7223"/>
    <w:rsid w:val="00EE1AAA"/>
    <w:rsid w:val="00EE4AC8"/>
    <w:rsid w:val="00EE6859"/>
    <w:rsid w:val="00EE70A4"/>
    <w:rsid w:val="00EF32C3"/>
    <w:rsid w:val="00EF78B7"/>
    <w:rsid w:val="00F00F43"/>
    <w:rsid w:val="00F0117B"/>
    <w:rsid w:val="00F0252D"/>
    <w:rsid w:val="00F0460F"/>
    <w:rsid w:val="00F04FC4"/>
    <w:rsid w:val="00F0576D"/>
    <w:rsid w:val="00F0590C"/>
    <w:rsid w:val="00F07D9A"/>
    <w:rsid w:val="00F107B8"/>
    <w:rsid w:val="00F121AF"/>
    <w:rsid w:val="00F136E2"/>
    <w:rsid w:val="00F16BA6"/>
    <w:rsid w:val="00F17067"/>
    <w:rsid w:val="00F17E42"/>
    <w:rsid w:val="00F202FA"/>
    <w:rsid w:val="00F2281D"/>
    <w:rsid w:val="00F23B31"/>
    <w:rsid w:val="00F23ED0"/>
    <w:rsid w:val="00F24E8D"/>
    <w:rsid w:val="00F25130"/>
    <w:rsid w:val="00F260A8"/>
    <w:rsid w:val="00F26346"/>
    <w:rsid w:val="00F26927"/>
    <w:rsid w:val="00F27346"/>
    <w:rsid w:val="00F27597"/>
    <w:rsid w:val="00F32B07"/>
    <w:rsid w:val="00F33550"/>
    <w:rsid w:val="00F349A4"/>
    <w:rsid w:val="00F37FCA"/>
    <w:rsid w:val="00F4568D"/>
    <w:rsid w:val="00F472ED"/>
    <w:rsid w:val="00F53AF3"/>
    <w:rsid w:val="00F53B50"/>
    <w:rsid w:val="00F53D8F"/>
    <w:rsid w:val="00F5727F"/>
    <w:rsid w:val="00F61B07"/>
    <w:rsid w:val="00F654A8"/>
    <w:rsid w:val="00F6555E"/>
    <w:rsid w:val="00F6652C"/>
    <w:rsid w:val="00F729FA"/>
    <w:rsid w:val="00F73A2D"/>
    <w:rsid w:val="00F75159"/>
    <w:rsid w:val="00F7718D"/>
    <w:rsid w:val="00F81A46"/>
    <w:rsid w:val="00F82F26"/>
    <w:rsid w:val="00F846E2"/>
    <w:rsid w:val="00F87CD3"/>
    <w:rsid w:val="00F87E55"/>
    <w:rsid w:val="00F93107"/>
    <w:rsid w:val="00F95DDB"/>
    <w:rsid w:val="00F96D06"/>
    <w:rsid w:val="00FA0145"/>
    <w:rsid w:val="00FA2686"/>
    <w:rsid w:val="00FA36E5"/>
    <w:rsid w:val="00FA45D5"/>
    <w:rsid w:val="00FB0845"/>
    <w:rsid w:val="00FB08E7"/>
    <w:rsid w:val="00FB1297"/>
    <w:rsid w:val="00FB3807"/>
    <w:rsid w:val="00FB5DF9"/>
    <w:rsid w:val="00FB74BD"/>
    <w:rsid w:val="00FB7D14"/>
    <w:rsid w:val="00FC16CF"/>
    <w:rsid w:val="00FC42CB"/>
    <w:rsid w:val="00FC47FF"/>
    <w:rsid w:val="00FC4AB2"/>
    <w:rsid w:val="00FC6297"/>
    <w:rsid w:val="00FD38F9"/>
    <w:rsid w:val="00FE09A6"/>
    <w:rsid w:val="00FE2169"/>
    <w:rsid w:val="00FE4FAF"/>
    <w:rsid w:val="00FE70B2"/>
    <w:rsid w:val="00FE7280"/>
    <w:rsid w:val="00FF079B"/>
    <w:rsid w:val="00FF13F1"/>
    <w:rsid w:val="00FF1CDC"/>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autoRedefine/>
    <w:qFormat/>
    <w:locked/>
    <w:rsid w:val="00DE2C90"/>
    <w:pPr>
      <w:keepNext/>
      <w:spacing w:after="100"/>
      <w:jc w:val="center"/>
      <w:outlineLvl w:val="0"/>
    </w:pPr>
    <w:rPr>
      <w:b/>
      <w:bCs/>
      <w:kern w:val="32"/>
      <w:sz w:val="28"/>
      <w:szCs w:val="32"/>
    </w:rPr>
  </w:style>
  <w:style w:type="paragraph" w:styleId="Antrat2">
    <w:name w:val="heading 2"/>
    <w:basedOn w:val="prastasis"/>
    <w:next w:val="prastasis"/>
    <w:link w:val="Antrat2Diagrama"/>
    <w:autoRedefine/>
    <w:unhideWhenUsed/>
    <w:qFormat/>
    <w:locked/>
    <w:rsid w:val="00225B91"/>
    <w:pPr>
      <w:keepNext/>
      <w:spacing w:after="100"/>
      <w:jc w:val="center"/>
      <w:outlineLvl w:val="1"/>
    </w:pPr>
    <w:rPr>
      <w:b/>
      <w:bCs/>
      <w:iCs/>
      <w:szCs w:val="28"/>
    </w:rPr>
  </w:style>
  <w:style w:type="paragraph" w:styleId="Antrat3">
    <w:name w:val="heading 3"/>
    <w:basedOn w:val="prastasis"/>
    <w:next w:val="prastasis"/>
    <w:link w:val="Antrat3Diagrama"/>
    <w:autoRedefine/>
    <w:unhideWhenUsed/>
    <w:qFormat/>
    <w:locked/>
    <w:rsid w:val="00C36079"/>
    <w:pPr>
      <w:keepNext/>
      <w:spacing w:after="100"/>
      <w:jc w:val="center"/>
      <w:outlineLvl w:val="2"/>
    </w:pPr>
    <w:rPr>
      <w:b/>
      <w:bCs/>
      <w:i/>
      <w:szCs w:val="26"/>
    </w:rPr>
  </w:style>
  <w:style w:type="paragraph" w:styleId="Antrat4">
    <w:name w:val="heading 4"/>
    <w:basedOn w:val="prastasis"/>
    <w:next w:val="Pagrindinistekstas"/>
    <w:link w:val="Antrat4Diagrama"/>
    <w:qFormat/>
    <w:locked/>
    <w:rsid w:val="00235F95"/>
    <w:pPr>
      <w:keepNext/>
      <w:widowControl w:val="0"/>
      <w:suppressAutoHyphens/>
      <w:spacing w:before="240" w:after="120"/>
      <w:ind w:left="2880" w:hanging="360"/>
      <w:outlineLvl w:val="3"/>
    </w:pPr>
    <w:rPr>
      <w:rFonts w:ascii="Arial" w:eastAsia="DejaVu Sans" w:hAnsi="Arial" w:cs="Lohit Hindi"/>
      <w:b/>
      <w:bCs/>
      <w:i/>
      <w:iCs/>
      <w:kern w:val="1"/>
      <w:lang w:eastAsia="zh-CN" w:bidi="hi-IN"/>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stinklapis">
    <w:name w:val="Normal (Web)"/>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DE2C90"/>
    <w:rPr>
      <w:rFonts w:ascii="Times New Roman" w:eastAsia="Times New Roman" w:hAnsi="Times New Roman"/>
      <w:b/>
      <w:bCs/>
      <w:kern w:val="32"/>
      <w:sz w:val="28"/>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926FA4"/>
    <w:pPr>
      <w:spacing w:after="100" w:line="276" w:lineRule="auto"/>
      <w:ind w:left="442"/>
    </w:pPr>
    <w:rPr>
      <w:szCs w:val="22"/>
      <w:lang w:eastAsia="en-US"/>
    </w:rPr>
  </w:style>
  <w:style w:type="character" w:customStyle="1" w:styleId="Antrat2Diagrama">
    <w:name w:val="Antraštė 2 Diagrama"/>
    <w:link w:val="Antrat2"/>
    <w:rsid w:val="00225B91"/>
    <w:rPr>
      <w:rFonts w:ascii="Times New Roman" w:eastAsia="Times New Roman" w:hAnsi="Times New Roman"/>
      <w:b/>
      <w:bCs/>
      <w:iCs/>
      <w:sz w:val="24"/>
      <w:szCs w:val="28"/>
    </w:rPr>
  </w:style>
  <w:style w:type="character" w:customStyle="1" w:styleId="Antrat3Diagrama">
    <w:name w:val="Antraštė 3 Diagrama"/>
    <w:link w:val="Antrat3"/>
    <w:rsid w:val="00C36079"/>
    <w:rPr>
      <w:rFonts w:ascii="Times New Roman" w:eastAsia="Times New Roman" w:hAnsi="Times New Roman"/>
      <w:b/>
      <w:bCs/>
      <w:i/>
      <w:sz w:val="24"/>
      <w:szCs w:val="26"/>
    </w:rPr>
  </w:style>
  <w:style w:type="character" w:styleId="Hipersaitas">
    <w:name w:val="Hyperlink"/>
    <w:unhideWhenUsed/>
    <w:rsid w:val="00BB4C80"/>
    <w:rPr>
      <w:color w:val="0000FF"/>
      <w:u w:val="single"/>
    </w:rPr>
  </w:style>
  <w:style w:type="character" w:styleId="Grietas">
    <w:name w:val="Strong"/>
    <w:basedOn w:val="Numatytasispastraiposriftas"/>
    <w:qFormat/>
    <w:locked/>
    <w:rsid w:val="00BE46C2"/>
    <w:rPr>
      <w:b/>
      <w:bCs/>
    </w:rPr>
  </w:style>
  <w:style w:type="paragraph" w:styleId="Betarp">
    <w:name w:val="No Spacing"/>
    <w:link w:val="BetarpDiagrama"/>
    <w:qFormat/>
    <w:rsid w:val="00036FF8"/>
    <w:pPr>
      <w:suppressAutoHyphens/>
    </w:pPr>
    <w:rPr>
      <w:rFonts w:ascii="Times New Roman" w:hAnsi="Times New Roman"/>
      <w:kern w:val="1"/>
      <w:sz w:val="24"/>
      <w:lang w:eastAsia="zh-CN"/>
    </w:rPr>
  </w:style>
  <w:style w:type="character" w:customStyle="1" w:styleId="BetarpDiagrama">
    <w:name w:val="Be tarpų Diagrama"/>
    <w:link w:val="Betarp"/>
    <w:rsid w:val="00036FF8"/>
    <w:rPr>
      <w:rFonts w:ascii="Times New Roman" w:hAnsi="Times New Roman"/>
      <w:kern w:val="1"/>
      <w:sz w:val="24"/>
      <w:lang w:eastAsia="zh-CN"/>
    </w:rPr>
  </w:style>
  <w:style w:type="character" w:customStyle="1" w:styleId="apple-converted-space">
    <w:name w:val="apple-converted-space"/>
    <w:basedOn w:val="Numatytasispastraiposriftas"/>
    <w:rsid w:val="00A75D33"/>
  </w:style>
  <w:style w:type="character" w:customStyle="1" w:styleId="Antrat4Diagrama">
    <w:name w:val="Antraštė 4 Diagrama"/>
    <w:basedOn w:val="Numatytasispastraiposriftas"/>
    <w:link w:val="Antrat4"/>
    <w:rsid w:val="00235F95"/>
    <w:rPr>
      <w:rFonts w:ascii="Arial" w:eastAsia="DejaVu Sans" w:hAnsi="Arial" w:cs="Lohit Hindi"/>
      <w:b/>
      <w:bCs/>
      <w:i/>
      <w:iCs/>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autoRedefine/>
    <w:qFormat/>
    <w:locked/>
    <w:rsid w:val="00DE2C90"/>
    <w:pPr>
      <w:keepNext/>
      <w:spacing w:after="100"/>
      <w:jc w:val="center"/>
      <w:outlineLvl w:val="0"/>
    </w:pPr>
    <w:rPr>
      <w:b/>
      <w:bCs/>
      <w:kern w:val="32"/>
      <w:sz w:val="28"/>
      <w:szCs w:val="32"/>
    </w:rPr>
  </w:style>
  <w:style w:type="paragraph" w:styleId="Antrat2">
    <w:name w:val="heading 2"/>
    <w:basedOn w:val="prastasis"/>
    <w:next w:val="prastasis"/>
    <w:link w:val="Antrat2Diagrama"/>
    <w:autoRedefine/>
    <w:unhideWhenUsed/>
    <w:qFormat/>
    <w:locked/>
    <w:rsid w:val="00225B91"/>
    <w:pPr>
      <w:keepNext/>
      <w:spacing w:after="100"/>
      <w:jc w:val="center"/>
      <w:outlineLvl w:val="1"/>
    </w:pPr>
    <w:rPr>
      <w:b/>
      <w:bCs/>
      <w:iCs/>
      <w:szCs w:val="28"/>
    </w:rPr>
  </w:style>
  <w:style w:type="paragraph" w:styleId="Antrat3">
    <w:name w:val="heading 3"/>
    <w:basedOn w:val="prastasis"/>
    <w:next w:val="prastasis"/>
    <w:link w:val="Antrat3Diagrama"/>
    <w:autoRedefine/>
    <w:unhideWhenUsed/>
    <w:qFormat/>
    <w:locked/>
    <w:rsid w:val="00C36079"/>
    <w:pPr>
      <w:keepNext/>
      <w:spacing w:after="100"/>
      <w:jc w:val="center"/>
      <w:outlineLvl w:val="2"/>
    </w:pPr>
    <w:rPr>
      <w:b/>
      <w:bCs/>
      <w:i/>
      <w:szCs w:val="26"/>
    </w:rPr>
  </w:style>
  <w:style w:type="paragraph" w:styleId="Antrat4">
    <w:name w:val="heading 4"/>
    <w:basedOn w:val="prastasis"/>
    <w:next w:val="Pagrindinistekstas"/>
    <w:link w:val="Antrat4Diagrama"/>
    <w:qFormat/>
    <w:locked/>
    <w:rsid w:val="00235F95"/>
    <w:pPr>
      <w:keepNext/>
      <w:widowControl w:val="0"/>
      <w:suppressAutoHyphens/>
      <w:spacing w:before="240" w:after="120"/>
      <w:ind w:left="2880" w:hanging="360"/>
      <w:outlineLvl w:val="3"/>
    </w:pPr>
    <w:rPr>
      <w:rFonts w:ascii="Arial" w:eastAsia="DejaVu Sans" w:hAnsi="Arial" w:cs="Lohit Hindi"/>
      <w:b/>
      <w:bCs/>
      <w:i/>
      <w:iCs/>
      <w:kern w:val="1"/>
      <w:lang w:eastAsia="zh-CN" w:bidi="hi-IN"/>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stinklapis">
    <w:name w:val="Normal (Web)"/>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DE2C90"/>
    <w:rPr>
      <w:rFonts w:ascii="Times New Roman" w:eastAsia="Times New Roman" w:hAnsi="Times New Roman"/>
      <w:b/>
      <w:bCs/>
      <w:kern w:val="32"/>
      <w:sz w:val="28"/>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926FA4"/>
    <w:pPr>
      <w:spacing w:after="100" w:line="276" w:lineRule="auto"/>
      <w:ind w:left="442"/>
    </w:pPr>
    <w:rPr>
      <w:szCs w:val="22"/>
      <w:lang w:eastAsia="en-US"/>
    </w:rPr>
  </w:style>
  <w:style w:type="character" w:customStyle="1" w:styleId="Antrat2Diagrama">
    <w:name w:val="Antraštė 2 Diagrama"/>
    <w:link w:val="Antrat2"/>
    <w:rsid w:val="00225B91"/>
    <w:rPr>
      <w:rFonts w:ascii="Times New Roman" w:eastAsia="Times New Roman" w:hAnsi="Times New Roman"/>
      <w:b/>
      <w:bCs/>
      <w:iCs/>
      <w:sz w:val="24"/>
      <w:szCs w:val="28"/>
    </w:rPr>
  </w:style>
  <w:style w:type="character" w:customStyle="1" w:styleId="Antrat3Diagrama">
    <w:name w:val="Antraštė 3 Diagrama"/>
    <w:link w:val="Antrat3"/>
    <w:rsid w:val="00C36079"/>
    <w:rPr>
      <w:rFonts w:ascii="Times New Roman" w:eastAsia="Times New Roman" w:hAnsi="Times New Roman"/>
      <w:b/>
      <w:bCs/>
      <w:i/>
      <w:sz w:val="24"/>
      <w:szCs w:val="26"/>
    </w:rPr>
  </w:style>
  <w:style w:type="character" w:styleId="Hipersaitas">
    <w:name w:val="Hyperlink"/>
    <w:unhideWhenUsed/>
    <w:rsid w:val="00BB4C80"/>
    <w:rPr>
      <w:color w:val="0000FF"/>
      <w:u w:val="single"/>
    </w:rPr>
  </w:style>
  <w:style w:type="character" w:styleId="Grietas">
    <w:name w:val="Strong"/>
    <w:basedOn w:val="Numatytasispastraiposriftas"/>
    <w:qFormat/>
    <w:locked/>
    <w:rsid w:val="00BE46C2"/>
    <w:rPr>
      <w:b/>
      <w:bCs/>
    </w:rPr>
  </w:style>
  <w:style w:type="paragraph" w:styleId="Betarp">
    <w:name w:val="No Spacing"/>
    <w:link w:val="BetarpDiagrama"/>
    <w:qFormat/>
    <w:rsid w:val="00036FF8"/>
    <w:pPr>
      <w:suppressAutoHyphens/>
    </w:pPr>
    <w:rPr>
      <w:rFonts w:ascii="Times New Roman" w:hAnsi="Times New Roman"/>
      <w:kern w:val="1"/>
      <w:sz w:val="24"/>
      <w:lang w:eastAsia="zh-CN"/>
    </w:rPr>
  </w:style>
  <w:style w:type="character" w:customStyle="1" w:styleId="BetarpDiagrama">
    <w:name w:val="Be tarpų Diagrama"/>
    <w:link w:val="Betarp"/>
    <w:rsid w:val="00036FF8"/>
    <w:rPr>
      <w:rFonts w:ascii="Times New Roman" w:hAnsi="Times New Roman"/>
      <w:kern w:val="1"/>
      <w:sz w:val="24"/>
      <w:lang w:eastAsia="zh-CN"/>
    </w:rPr>
  </w:style>
  <w:style w:type="character" w:customStyle="1" w:styleId="apple-converted-space">
    <w:name w:val="apple-converted-space"/>
    <w:basedOn w:val="Numatytasispastraiposriftas"/>
    <w:rsid w:val="00A75D33"/>
  </w:style>
  <w:style w:type="character" w:customStyle="1" w:styleId="Antrat4Diagrama">
    <w:name w:val="Antraštė 4 Diagrama"/>
    <w:basedOn w:val="Numatytasispastraiposriftas"/>
    <w:link w:val="Antrat4"/>
    <w:rsid w:val="00235F95"/>
    <w:rPr>
      <w:rFonts w:ascii="Arial" w:eastAsia="DejaVu Sans" w:hAnsi="Arial" w:cs="Lohit Hindi"/>
      <w:b/>
      <w:bCs/>
      <w:i/>
      <w:iCs/>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1388">
      <w:bodyDiv w:val="1"/>
      <w:marLeft w:val="0"/>
      <w:marRight w:val="0"/>
      <w:marTop w:val="0"/>
      <w:marBottom w:val="0"/>
      <w:divBdr>
        <w:top w:val="none" w:sz="0" w:space="0" w:color="auto"/>
        <w:left w:val="none" w:sz="0" w:space="0" w:color="auto"/>
        <w:bottom w:val="none" w:sz="0" w:space="0" w:color="auto"/>
        <w:right w:val="none" w:sz="0" w:space="0" w:color="auto"/>
      </w:divBdr>
    </w:div>
    <w:div w:id="150873885">
      <w:bodyDiv w:val="1"/>
      <w:marLeft w:val="0"/>
      <w:marRight w:val="0"/>
      <w:marTop w:val="0"/>
      <w:marBottom w:val="0"/>
      <w:divBdr>
        <w:top w:val="none" w:sz="0" w:space="0" w:color="auto"/>
        <w:left w:val="none" w:sz="0" w:space="0" w:color="auto"/>
        <w:bottom w:val="none" w:sz="0" w:space="0" w:color="auto"/>
        <w:right w:val="none" w:sz="0" w:space="0" w:color="auto"/>
      </w:divBdr>
    </w:div>
    <w:div w:id="182403869">
      <w:bodyDiv w:val="1"/>
      <w:marLeft w:val="0"/>
      <w:marRight w:val="0"/>
      <w:marTop w:val="0"/>
      <w:marBottom w:val="0"/>
      <w:divBdr>
        <w:top w:val="none" w:sz="0" w:space="0" w:color="auto"/>
        <w:left w:val="none" w:sz="0" w:space="0" w:color="auto"/>
        <w:bottom w:val="none" w:sz="0" w:space="0" w:color="auto"/>
        <w:right w:val="none" w:sz="0" w:space="0" w:color="auto"/>
      </w:divBdr>
    </w:div>
    <w:div w:id="312030226">
      <w:bodyDiv w:val="1"/>
      <w:marLeft w:val="0"/>
      <w:marRight w:val="0"/>
      <w:marTop w:val="0"/>
      <w:marBottom w:val="0"/>
      <w:divBdr>
        <w:top w:val="none" w:sz="0" w:space="0" w:color="auto"/>
        <w:left w:val="none" w:sz="0" w:space="0" w:color="auto"/>
        <w:bottom w:val="none" w:sz="0" w:space="0" w:color="auto"/>
        <w:right w:val="none" w:sz="0" w:space="0" w:color="auto"/>
      </w:divBdr>
    </w:div>
    <w:div w:id="393623795">
      <w:bodyDiv w:val="1"/>
      <w:marLeft w:val="0"/>
      <w:marRight w:val="0"/>
      <w:marTop w:val="0"/>
      <w:marBottom w:val="0"/>
      <w:divBdr>
        <w:top w:val="none" w:sz="0" w:space="0" w:color="auto"/>
        <w:left w:val="none" w:sz="0" w:space="0" w:color="auto"/>
        <w:bottom w:val="none" w:sz="0" w:space="0" w:color="auto"/>
        <w:right w:val="none" w:sz="0" w:space="0" w:color="auto"/>
      </w:divBdr>
    </w:div>
    <w:div w:id="400063547">
      <w:bodyDiv w:val="1"/>
      <w:marLeft w:val="0"/>
      <w:marRight w:val="0"/>
      <w:marTop w:val="0"/>
      <w:marBottom w:val="0"/>
      <w:divBdr>
        <w:top w:val="none" w:sz="0" w:space="0" w:color="auto"/>
        <w:left w:val="none" w:sz="0" w:space="0" w:color="auto"/>
        <w:bottom w:val="none" w:sz="0" w:space="0" w:color="auto"/>
        <w:right w:val="none" w:sz="0" w:space="0" w:color="auto"/>
      </w:divBdr>
    </w:div>
    <w:div w:id="409695363">
      <w:bodyDiv w:val="1"/>
      <w:marLeft w:val="0"/>
      <w:marRight w:val="0"/>
      <w:marTop w:val="0"/>
      <w:marBottom w:val="0"/>
      <w:divBdr>
        <w:top w:val="none" w:sz="0" w:space="0" w:color="auto"/>
        <w:left w:val="none" w:sz="0" w:space="0" w:color="auto"/>
        <w:bottom w:val="none" w:sz="0" w:space="0" w:color="auto"/>
        <w:right w:val="none" w:sz="0" w:space="0" w:color="auto"/>
      </w:divBdr>
    </w:div>
    <w:div w:id="431441632">
      <w:bodyDiv w:val="1"/>
      <w:marLeft w:val="0"/>
      <w:marRight w:val="0"/>
      <w:marTop w:val="0"/>
      <w:marBottom w:val="0"/>
      <w:divBdr>
        <w:top w:val="none" w:sz="0" w:space="0" w:color="auto"/>
        <w:left w:val="none" w:sz="0" w:space="0" w:color="auto"/>
        <w:bottom w:val="none" w:sz="0" w:space="0" w:color="auto"/>
        <w:right w:val="none" w:sz="0" w:space="0" w:color="auto"/>
      </w:divBdr>
    </w:div>
    <w:div w:id="508568920">
      <w:bodyDiv w:val="1"/>
      <w:marLeft w:val="0"/>
      <w:marRight w:val="0"/>
      <w:marTop w:val="0"/>
      <w:marBottom w:val="0"/>
      <w:divBdr>
        <w:top w:val="none" w:sz="0" w:space="0" w:color="auto"/>
        <w:left w:val="none" w:sz="0" w:space="0" w:color="auto"/>
        <w:bottom w:val="none" w:sz="0" w:space="0" w:color="auto"/>
        <w:right w:val="none" w:sz="0" w:space="0" w:color="auto"/>
      </w:divBdr>
    </w:div>
    <w:div w:id="581524189">
      <w:bodyDiv w:val="1"/>
      <w:marLeft w:val="0"/>
      <w:marRight w:val="0"/>
      <w:marTop w:val="0"/>
      <w:marBottom w:val="0"/>
      <w:divBdr>
        <w:top w:val="none" w:sz="0" w:space="0" w:color="auto"/>
        <w:left w:val="none" w:sz="0" w:space="0" w:color="auto"/>
        <w:bottom w:val="none" w:sz="0" w:space="0" w:color="auto"/>
        <w:right w:val="none" w:sz="0" w:space="0" w:color="auto"/>
      </w:divBdr>
    </w:div>
    <w:div w:id="635523265">
      <w:bodyDiv w:val="1"/>
      <w:marLeft w:val="0"/>
      <w:marRight w:val="0"/>
      <w:marTop w:val="0"/>
      <w:marBottom w:val="0"/>
      <w:divBdr>
        <w:top w:val="none" w:sz="0" w:space="0" w:color="auto"/>
        <w:left w:val="none" w:sz="0" w:space="0" w:color="auto"/>
        <w:bottom w:val="none" w:sz="0" w:space="0" w:color="auto"/>
        <w:right w:val="none" w:sz="0" w:space="0" w:color="auto"/>
      </w:divBdr>
    </w:div>
    <w:div w:id="663238551">
      <w:bodyDiv w:val="1"/>
      <w:marLeft w:val="0"/>
      <w:marRight w:val="0"/>
      <w:marTop w:val="0"/>
      <w:marBottom w:val="0"/>
      <w:divBdr>
        <w:top w:val="none" w:sz="0" w:space="0" w:color="auto"/>
        <w:left w:val="none" w:sz="0" w:space="0" w:color="auto"/>
        <w:bottom w:val="none" w:sz="0" w:space="0" w:color="auto"/>
        <w:right w:val="none" w:sz="0" w:space="0" w:color="auto"/>
      </w:divBdr>
    </w:div>
    <w:div w:id="675038733">
      <w:bodyDiv w:val="1"/>
      <w:marLeft w:val="0"/>
      <w:marRight w:val="0"/>
      <w:marTop w:val="0"/>
      <w:marBottom w:val="0"/>
      <w:divBdr>
        <w:top w:val="none" w:sz="0" w:space="0" w:color="auto"/>
        <w:left w:val="none" w:sz="0" w:space="0" w:color="auto"/>
        <w:bottom w:val="none" w:sz="0" w:space="0" w:color="auto"/>
        <w:right w:val="none" w:sz="0" w:space="0" w:color="auto"/>
      </w:divBdr>
    </w:div>
    <w:div w:id="751438548">
      <w:bodyDiv w:val="1"/>
      <w:marLeft w:val="0"/>
      <w:marRight w:val="0"/>
      <w:marTop w:val="0"/>
      <w:marBottom w:val="0"/>
      <w:divBdr>
        <w:top w:val="none" w:sz="0" w:space="0" w:color="auto"/>
        <w:left w:val="none" w:sz="0" w:space="0" w:color="auto"/>
        <w:bottom w:val="none" w:sz="0" w:space="0" w:color="auto"/>
        <w:right w:val="none" w:sz="0" w:space="0" w:color="auto"/>
      </w:divBdr>
    </w:div>
    <w:div w:id="762065235">
      <w:bodyDiv w:val="1"/>
      <w:marLeft w:val="0"/>
      <w:marRight w:val="0"/>
      <w:marTop w:val="0"/>
      <w:marBottom w:val="0"/>
      <w:divBdr>
        <w:top w:val="none" w:sz="0" w:space="0" w:color="auto"/>
        <w:left w:val="none" w:sz="0" w:space="0" w:color="auto"/>
        <w:bottom w:val="none" w:sz="0" w:space="0" w:color="auto"/>
        <w:right w:val="none" w:sz="0" w:space="0" w:color="auto"/>
      </w:divBdr>
    </w:div>
    <w:div w:id="810483856">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879630863">
      <w:bodyDiv w:val="1"/>
      <w:marLeft w:val="0"/>
      <w:marRight w:val="0"/>
      <w:marTop w:val="0"/>
      <w:marBottom w:val="0"/>
      <w:divBdr>
        <w:top w:val="none" w:sz="0" w:space="0" w:color="auto"/>
        <w:left w:val="none" w:sz="0" w:space="0" w:color="auto"/>
        <w:bottom w:val="none" w:sz="0" w:space="0" w:color="auto"/>
        <w:right w:val="none" w:sz="0" w:space="0" w:color="auto"/>
      </w:divBdr>
    </w:div>
    <w:div w:id="910772664">
      <w:bodyDiv w:val="1"/>
      <w:marLeft w:val="0"/>
      <w:marRight w:val="0"/>
      <w:marTop w:val="0"/>
      <w:marBottom w:val="0"/>
      <w:divBdr>
        <w:top w:val="none" w:sz="0" w:space="0" w:color="auto"/>
        <w:left w:val="none" w:sz="0" w:space="0" w:color="auto"/>
        <w:bottom w:val="none" w:sz="0" w:space="0" w:color="auto"/>
        <w:right w:val="none" w:sz="0" w:space="0" w:color="auto"/>
      </w:divBdr>
    </w:div>
    <w:div w:id="927544168">
      <w:bodyDiv w:val="1"/>
      <w:marLeft w:val="0"/>
      <w:marRight w:val="0"/>
      <w:marTop w:val="0"/>
      <w:marBottom w:val="0"/>
      <w:divBdr>
        <w:top w:val="none" w:sz="0" w:space="0" w:color="auto"/>
        <w:left w:val="none" w:sz="0" w:space="0" w:color="auto"/>
        <w:bottom w:val="none" w:sz="0" w:space="0" w:color="auto"/>
        <w:right w:val="none" w:sz="0" w:space="0" w:color="auto"/>
      </w:divBdr>
    </w:div>
    <w:div w:id="969165222">
      <w:bodyDiv w:val="1"/>
      <w:marLeft w:val="0"/>
      <w:marRight w:val="0"/>
      <w:marTop w:val="0"/>
      <w:marBottom w:val="0"/>
      <w:divBdr>
        <w:top w:val="none" w:sz="0" w:space="0" w:color="auto"/>
        <w:left w:val="none" w:sz="0" w:space="0" w:color="auto"/>
        <w:bottom w:val="none" w:sz="0" w:space="0" w:color="auto"/>
        <w:right w:val="none" w:sz="0" w:space="0" w:color="auto"/>
      </w:divBdr>
      <w:divsChild>
        <w:div w:id="1909262311">
          <w:marLeft w:val="-115"/>
          <w:marRight w:val="0"/>
          <w:marTop w:val="0"/>
          <w:marBottom w:val="0"/>
          <w:divBdr>
            <w:top w:val="none" w:sz="0" w:space="0" w:color="auto"/>
            <w:left w:val="none" w:sz="0" w:space="0" w:color="auto"/>
            <w:bottom w:val="none" w:sz="0" w:space="0" w:color="auto"/>
            <w:right w:val="none" w:sz="0" w:space="0" w:color="auto"/>
          </w:divBdr>
        </w:div>
      </w:divsChild>
    </w:div>
    <w:div w:id="1021934324">
      <w:bodyDiv w:val="1"/>
      <w:marLeft w:val="0"/>
      <w:marRight w:val="0"/>
      <w:marTop w:val="0"/>
      <w:marBottom w:val="0"/>
      <w:divBdr>
        <w:top w:val="none" w:sz="0" w:space="0" w:color="auto"/>
        <w:left w:val="none" w:sz="0" w:space="0" w:color="auto"/>
        <w:bottom w:val="none" w:sz="0" w:space="0" w:color="auto"/>
        <w:right w:val="none" w:sz="0" w:space="0" w:color="auto"/>
      </w:divBdr>
    </w:div>
    <w:div w:id="1101030249">
      <w:bodyDiv w:val="1"/>
      <w:marLeft w:val="0"/>
      <w:marRight w:val="0"/>
      <w:marTop w:val="0"/>
      <w:marBottom w:val="0"/>
      <w:divBdr>
        <w:top w:val="none" w:sz="0" w:space="0" w:color="auto"/>
        <w:left w:val="none" w:sz="0" w:space="0" w:color="auto"/>
        <w:bottom w:val="none" w:sz="0" w:space="0" w:color="auto"/>
        <w:right w:val="none" w:sz="0" w:space="0" w:color="auto"/>
      </w:divBdr>
    </w:div>
    <w:div w:id="1114904005">
      <w:bodyDiv w:val="1"/>
      <w:marLeft w:val="0"/>
      <w:marRight w:val="0"/>
      <w:marTop w:val="0"/>
      <w:marBottom w:val="0"/>
      <w:divBdr>
        <w:top w:val="none" w:sz="0" w:space="0" w:color="auto"/>
        <w:left w:val="none" w:sz="0" w:space="0" w:color="auto"/>
        <w:bottom w:val="none" w:sz="0" w:space="0" w:color="auto"/>
        <w:right w:val="none" w:sz="0" w:space="0" w:color="auto"/>
      </w:divBdr>
    </w:div>
    <w:div w:id="1159348184">
      <w:bodyDiv w:val="1"/>
      <w:marLeft w:val="0"/>
      <w:marRight w:val="0"/>
      <w:marTop w:val="0"/>
      <w:marBottom w:val="0"/>
      <w:divBdr>
        <w:top w:val="none" w:sz="0" w:space="0" w:color="auto"/>
        <w:left w:val="none" w:sz="0" w:space="0" w:color="auto"/>
        <w:bottom w:val="none" w:sz="0" w:space="0" w:color="auto"/>
        <w:right w:val="none" w:sz="0" w:space="0" w:color="auto"/>
      </w:divBdr>
    </w:div>
    <w:div w:id="1168787268">
      <w:bodyDiv w:val="1"/>
      <w:marLeft w:val="0"/>
      <w:marRight w:val="0"/>
      <w:marTop w:val="0"/>
      <w:marBottom w:val="0"/>
      <w:divBdr>
        <w:top w:val="none" w:sz="0" w:space="0" w:color="auto"/>
        <w:left w:val="none" w:sz="0" w:space="0" w:color="auto"/>
        <w:bottom w:val="none" w:sz="0" w:space="0" w:color="auto"/>
        <w:right w:val="none" w:sz="0" w:space="0" w:color="auto"/>
      </w:divBdr>
      <w:divsChild>
        <w:div w:id="231548752">
          <w:marLeft w:val="-115"/>
          <w:marRight w:val="0"/>
          <w:marTop w:val="0"/>
          <w:marBottom w:val="0"/>
          <w:divBdr>
            <w:top w:val="none" w:sz="0" w:space="0" w:color="auto"/>
            <w:left w:val="none" w:sz="0" w:space="0" w:color="auto"/>
            <w:bottom w:val="none" w:sz="0" w:space="0" w:color="auto"/>
            <w:right w:val="none" w:sz="0" w:space="0" w:color="auto"/>
          </w:divBdr>
        </w:div>
      </w:divsChild>
    </w:div>
    <w:div w:id="1183281508">
      <w:bodyDiv w:val="1"/>
      <w:marLeft w:val="0"/>
      <w:marRight w:val="0"/>
      <w:marTop w:val="0"/>
      <w:marBottom w:val="0"/>
      <w:divBdr>
        <w:top w:val="none" w:sz="0" w:space="0" w:color="auto"/>
        <w:left w:val="none" w:sz="0" w:space="0" w:color="auto"/>
        <w:bottom w:val="none" w:sz="0" w:space="0" w:color="auto"/>
        <w:right w:val="none" w:sz="0" w:space="0" w:color="auto"/>
      </w:divBdr>
    </w:div>
    <w:div w:id="1241061043">
      <w:bodyDiv w:val="1"/>
      <w:marLeft w:val="0"/>
      <w:marRight w:val="0"/>
      <w:marTop w:val="0"/>
      <w:marBottom w:val="0"/>
      <w:divBdr>
        <w:top w:val="none" w:sz="0" w:space="0" w:color="auto"/>
        <w:left w:val="none" w:sz="0" w:space="0" w:color="auto"/>
        <w:bottom w:val="none" w:sz="0" w:space="0" w:color="auto"/>
        <w:right w:val="none" w:sz="0" w:space="0" w:color="auto"/>
      </w:divBdr>
    </w:div>
    <w:div w:id="1266310603">
      <w:bodyDiv w:val="1"/>
      <w:marLeft w:val="0"/>
      <w:marRight w:val="0"/>
      <w:marTop w:val="0"/>
      <w:marBottom w:val="0"/>
      <w:divBdr>
        <w:top w:val="none" w:sz="0" w:space="0" w:color="auto"/>
        <w:left w:val="none" w:sz="0" w:space="0" w:color="auto"/>
        <w:bottom w:val="none" w:sz="0" w:space="0" w:color="auto"/>
        <w:right w:val="none" w:sz="0" w:space="0" w:color="auto"/>
      </w:divBdr>
    </w:div>
    <w:div w:id="1295135690">
      <w:bodyDiv w:val="1"/>
      <w:marLeft w:val="0"/>
      <w:marRight w:val="0"/>
      <w:marTop w:val="0"/>
      <w:marBottom w:val="0"/>
      <w:divBdr>
        <w:top w:val="none" w:sz="0" w:space="0" w:color="auto"/>
        <w:left w:val="none" w:sz="0" w:space="0" w:color="auto"/>
        <w:bottom w:val="none" w:sz="0" w:space="0" w:color="auto"/>
        <w:right w:val="none" w:sz="0" w:space="0" w:color="auto"/>
      </w:divBdr>
    </w:div>
    <w:div w:id="1307199594">
      <w:bodyDiv w:val="1"/>
      <w:marLeft w:val="0"/>
      <w:marRight w:val="0"/>
      <w:marTop w:val="0"/>
      <w:marBottom w:val="0"/>
      <w:divBdr>
        <w:top w:val="none" w:sz="0" w:space="0" w:color="auto"/>
        <w:left w:val="none" w:sz="0" w:space="0" w:color="auto"/>
        <w:bottom w:val="none" w:sz="0" w:space="0" w:color="auto"/>
        <w:right w:val="none" w:sz="0" w:space="0" w:color="auto"/>
      </w:divBdr>
      <w:divsChild>
        <w:div w:id="1174761865">
          <w:marLeft w:val="-115"/>
          <w:marRight w:val="0"/>
          <w:marTop w:val="0"/>
          <w:marBottom w:val="0"/>
          <w:divBdr>
            <w:top w:val="none" w:sz="0" w:space="0" w:color="auto"/>
            <w:left w:val="none" w:sz="0" w:space="0" w:color="auto"/>
            <w:bottom w:val="none" w:sz="0" w:space="0" w:color="auto"/>
            <w:right w:val="none" w:sz="0" w:space="0" w:color="auto"/>
          </w:divBdr>
        </w:div>
      </w:divsChild>
    </w:div>
    <w:div w:id="1378091536">
      <w:bodyDiv w:val="1"/>
      <w:marLeft w:val="0"/>
      <w:marRight w:val="0"/>
      <w:marTop w:val="0"/>
      <w:marBottom w:val="0"/>
      <w:divBdr>
        <w:top w:val="none" w:sz="0" w:space="0" w:color="auto"/>
        <w:left w:val="none" w:sz="0" w:space="0" w:color="auto"/>
        <w:bottom w:val="none" w:sz="0" w:space="0" w:color="auto"/>
        <w:right w:val="none" w:sz="0" w:space="0" w:color="auto"/>
      </w:divBdr>
      <w:divsChild>
        <w:div w:id="1771270004">
          <w:marLeft w:val="-858"/>
          <w:marRight w:val="0"/>
          <w:marTop w:val="0"/>
          <w:marBottom w:val="0"/>
          <w:divBdr>
            <w:top w:val="none" w:sz="0" w:space="0" w:color="auto"/>
            <w:left w:val="none" w:sz="0" w:space="0" w:color="auto"/>
            <w:bottom w:val="none" w:sz="0" w:space="0" w:color="auto"/>
            <w:right w:val="none" w:sz="0" w:space="0" w:color="auto"/>
          </w:divBdr>
        </w:div>
      </w:divsChild>
    </w:div>
    <w:div w:id="1417937963">
      <w:bodyDiv w:val="1"/>
      <w:marLeft w:val="0"/>
      <w:marRight w:val="0"/>
      <w:marTop w:val="0"/>
      <w:marBottom w:val="0"/>
      <w:divBdr>
        <w:top w:val="none" w:sz="0" w:space="0" w:color="auto"/>
        <w:left w:val="none" w:sz="0" w:space="0" w:color="auto"/>
        <w:bottom w:val="none" w:sz="0" w:space="0" w:color="auto"/>
        <w:right w:val="none" w:sz="0" w:space="0" w:color="auto"/>
      </w:divBdr>
    </w:div>
    <w:div w:id="1551917970">
      <w:bodyDiv w:val="1"/>
      <w:marLeft w:val="0"/>
      <w:marRight w:val="0"/>
      <w:marTop w:val="0"/>
      <w:marBottom w:val="0"/>
      <w:divBdr>
        <w:top w:val="none" w:sz="0" w:space="0" w:color="auto"/>
        <w:left w:val="none" w:sz="0" w:space="0" w:color="auto"/>
        <w:bottom w:val="none" w:sz="0" w:space="0" w:color="auto"/>
        <w:right w:val="none" w:sz="0" w:space="0" w:color="auto"/>
      </w:divBdr>
    </w:div>
    <w:div w:id="1669361066">
      <w:bodyDiv w:val="1"/>
      <w:marLeft w:val="0"/>
      <w:marRight w:val="0"/>
      <w:marTop w:val="0"/>
      <w:marBottom w:val="0"/>
      <w:divBdr>
        <w:top w:val="none" w:sz="0" w:space="0" w:color="auto"/>
        <w:left w:val="none" w:sz="0" w:space="0" w:color="auto"/>
        <w:bottom w:val="none" w:sz="0" w:space="0" w:color="auto"/>
        <w:right w:val="none" w:sz="0" w:space="0" w:color="auto"/>
      </w:divBdr>
    </w:div>
    <w:div w:id="1730761718">
      <w:bodyDiv w:val="1"/>
      <w:marLeft w:val="0"/>
      <w:marRight w:val="0"/>
      <w:marTop w:val="0"/>
      <w:marBottom w:val="0"/>
      <w:divBdr>
        <w:top w:val="none" w:sz="0" w:space="0" w:color="auto"/>
        <w:left w:val="none" w:sz="0" w:space="0" w:color="auto"/>
        <w:bottom w:val="none" w:sz="0" w:space="0" w:color="auto"/>
        <w:right w:val="none" w:sz="0" w:space="0" w:color="auto"/>
      </w:divBdr>
    </w:div>
    <w:div w:id="1746028725">
      <w:bodyDiv w:val="1"/>
      <w:marLeft w:val="0"/>
      <w:marRight w:val="0"/>
      <w:marTop w:val="0"/>
      <w:marBottom w:val="0"/>
      <w:divBdr>
        <w:top w:val="none" w:sz="0" w:space="0" w:color="auto"/>
        <w:left w:val="none" w:sz="0" w:space="0" w:color="auto"/>
        <w:bottom w:val="none" w:sz="0" w:space="0" w:color="auto"/>
        <w:right w:val="none" w:sz="0" w:space="0" w:color="auto"/>
      </w:divBdr>
    </w:div>
    <w:div w:id="1772240752">
      <w:bodyDiv w:val="1"/>
      <w:marLeft w:val="0"/>
      <w:marRight w:val="0"/>
      <w:marTop w:val="0"/>
      <w:marBottom w:val="0"/>
      <w:divBdr>
        <w:top w:val="none" w:sz="0" w:space="0" w:color="auto"/>
        <w:left w:val="none" w:sz="0" w:space="0" w:color="auto"/>
        <w:bottom w:val="none" w:sz="0" w:space="0" w:color="auto"/>
        <w:right w:val="none" w:sz="0" w:space="0" w:color="auto"/>
      </w:divBdr>
    </w:div>
    <w:div w:id="1799453399">
      <w:bodyDiv w:val="1"/>
      <w:marLeft w:val="0"/>
      <w:marRight w:val="0"/>
      <w:marTop w:val="0"/>
      <w:marBottom w:val="0"/>
      <w:divBdr>
        <w:top w:val="none" w:sz="0" w:space="0" w:color="auto"/>
        <w:left w:val="none" w:sz="0" w:space="0" w:color="auto"/>
        <w:bottom w:val="none" w:sz="0" w:space="0" w:color="auto"/>
        <w:right w:val="none" w:sz="0" w:space="0" w:color="auto"/>
      </w:divBdr>
    </w:div>
    <w:div w:id="1902596863">
      <w:bodyDiv w:val="1"/>
      <w:marLeft w:val="0"/>
      <w:marRight w:val="0"/>
      <w:marTop w:val="0"/>
      <w:marBottom w:val="0"/>
      <w:divBdr>
        <w:top w:val="none" w:sz="0" w:space="0" w:color="auto"/>
        <w:left w:val="none" w:sz="0" w:space="0" w:color="auto"/>
        <w:bottom w:val="none" w:sz="0" w:space="0" w:color="auto"/>
        <w:right w:val="none" w:sz="0" w:space="0" w:color="auto"/>
      </w:divBdr>
    </w:div>
    <w:div w:id="1961496371">
      <w:bodyDiv w:val="1"/>
      <w:marLeft w:val="0"/>
      <w:marRight w:val="0"/>
      <w:marTop w:val="0"/>
      <w:marBottom w:val="0"/>
      <w:divBdr>
        <w:top w:val="none" w:sz="0" w:space="0" w:color="auto"/>
        <w:left w:val="none" w:sz="0" w:space="0" w:color="auto"/>
        <w:bottom w:val="none" w:sz="0" w:space="0" w:color="auto"/>
        <w:right w:val="none" w:sz="0" w:space="0" w:color="auto"/>
      </w:divBdr>
    </w:div>
    <w:div w:id="1991982434">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6A237-FE0A-4670-9E81-691934BC8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43</Pages>
  <Words>70066</Words>
  <Characters>39939</Characters>
  <Application>Microsoft Office Word</Application>
  <DocSecurity>0</DocSecurity>
  <Lines>332</Lines>
  <Paragraphs>219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109786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SAJIENE</dc:creator>
  <cp:lastModifiedBy>Ausra</cp:lastModifiedBy>
  <cp:revision>6</cp:revision>
  <cp:lastPrinted>2017-08-10T13:00:00Z</cp:lastPrinted>
  <dcterms:created xsi:type="dcterms:W3CDTF">2017-08-10T11:54:00Z</dcterms:created>
  <dcterms:modified xsi:type="dcterms:W3CDTF">2017-08-10T13:00:00Z</dcterms:modified>
</cp:coreProperties>
</file>