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FC070B" w14:textId="77777777" w:rsidR="00CE2642" w:rsidRPr="00447006" w:rsidRDefault="00CE2642" w:rsidP="00A7580A">
      <w:pPr>
        <w:widowControl w:val="0"/>
        <w:rPr>
          <w:rFonts w:eastAsia="Calibri"/>
          <w:iCs/>
          <w:lang w:eastAsia="en-US"/>
        </w:rPr>
      </w:pPr>
    </w:p>
    <w:p w14:paraId="7FA6EC8F" w14:textId="77777777" w:rsidR="00F27BB1" w:rsidRPr="00447006" w:rsidRDefault="00F27BB1" w:rsidP="00A7580A">
      <w:pPr>
        <w:widowControl w:val="0"/>
        <w:rPr>
          <w:rFonts w:eastAsia="Calibri"/>
          <w:iCs/>
          <w:lang w:eastAsia="en-US"/>
        </w:rPr>
      </w:pPr>
    </w:p>
    <w:p w14:paraId="41CE39A9" w14:textId="09D4BDD5" w:rsidR="0067134B" w:rsidRPr="00447006" w:rsidRDefault="001D4AAD" w:rsidP="00A7580A">
      <w:pPr>
        <w:rPr>
          <w:b/>
          <w:smallCaps/>
          <w:sz w:val="28"/>
          <w:szCs w:val="28"/>
        </w:rPr>
      </w:pPr>
      <w:r w:rsidRPr="00447006">
        <w:rPr>
          <w:b/>
          <w:smallCaps/>
          <w:sz w:val="28"/>
          <w:szCs w:val="28"/>
        </w:rPr>
        <w:t xml:space="preserve">BALETO ARTISTO </w:t>
      </w:r>
      <w:r w:rsidR="0067134B" w:rsidRPr="00447006">
        <w:rPr>
          <w:b/>
          <w:sz w:val="28"/>
          <w:szCs w:val="28"/>
        </w:rPr>
        <w:t>MODULINĖ PROFESINIO MOKYMO PROGRAMA</w:t>
      </w:r>
    </w:p>
    <w:p w14:paraId="1F86F139" w14:textId="77777777" w:rsidR="007D379A" w:rsidRPr="00447006" w:rsidRDefault="008E694F" w:rsidP="00A7580A">
      <w:pPr>
        <w:widowControl w:val="0"/>
        <w:rPr>
          <w:bCs/>
        </w:rPr>
      </w:pPr>
      <w:r w:rsidRPr="00447006">
        <w:rPr>
          <w:bCs/>
        </w:rPr>
        <w:t>______________________</w:t>
      </w:r>
    </w:p>
    <w:p w14:paraId="16E0CF9B" w14:textId="77777777" w:rsidR="00CE2642" w:rsidRPr="00447006" w:rsidRDefault="00CE2642" w:rsidP="00A7580A">
      <w:pPr>
        <w:widowControl w:val="0"/>
        <w:rPr>
          <w:i/>
          <w:sz w:val="20"/>
          <w:szCs w:val="20"/>
        </w:rPr>
      </w:pPr>
      <w:r w:rsidRPr="00447006">
        <w:rPr>
          <w:i/>
          <w:sz w:val="20"/>
          <w:szCs w:val="20"/>
        </w:rPr>
        <w:t>(</w:t>
      </w:r>
      <w:r w:rsidR="00F86B0C" w:rsidRPr="00447006">
        <w:rPr>
          <w:i/>
          <w:sz w:val="20"/>
          <w:szCs w:val="20"/>
        </w:rPr>
        <w:t>P</w:t>
      </w:r>
      <w:r w:rsidR="006D27A7" w:rsidRPr="00447006">
        <w:rPr>
          <w:i/>
          <w:sz w:val="20"/>
          <w:szCs w:val="20"/>
        </w:rPr>
        <w:t>rogramos</w:t>
      </w:r>
      <w:r w:rsidR="001353A1" w:rsidRPr="00447006">
        <w:rPr>
          <w:i/>
          <w:sz w:val="20"/>
          <w:szCs w:val="20"/>
        </w:rPr>
        <w:t xml:space="preserve"> </w:t>
      </w:r>
      <w:r w:rsidRPr="00447006">
        <w:rPr>
          <w:i/>
          <w:sz w:val="20"/>
          <w:szCs w:val="20"/>
        </w:rPr>
        <w:t>pavadinimas)</w:t>
      </w:r>
    </w:p>
    <w:p w14:paraId="4989341E" w14:textId="77777777" w:rsidR="001353A1" w:rsidRPr="00447006" w:rsidRDefault="001353A1" w:rsidP="00A7580A">
      <w:pPr>
        <w:widowControl w:val="0"/>
        <w:rPr>
          <w:bCs/>
        </w:rPr>
      </w:pPr>
    </w:p>
    <w:p w14:paraId="2FA12F54" w14:textId="77777777" w:rsidR="001353A1" w:rsidRPr="00447006" w:rsidRDefault="001353A1" w:rsidP="00A7580A">
      <w:pPr>
        <w:widowControl w:val="0"/>
        <w:rPr>
          <w:bCs/>
        </w:rPr>
      </w:pPr>
    </w:p>
    <w:p w14:paraId="55A1677B" w14:textId="77777777" w:rsidR="00CE2642" w:rsidRPr="00447006" w:rsidRDefault="00CE2642" w:rsidP="00A7580A">
      <w:pPr>
        <w:widowControl w:val="0"/>
      </w:pPr>
    </w:p>
    <w:p w14:paraId="2C0BBBD7" w14:textId="77777777" w:rsidR="0067134B" w:rsidRPr="00447006" w:rsidRDefault="0067134B" w:rsidP="00A7580A">
      <w:pPr>
        <w:widowControl w:val="0"/>
      </w:pPr>
      <w:r w:rsidRPr="00447006">
        <w:t>Programos valstybinis kodas ir apimtis mokymosi kreditais:</w:t>
      </w:r>
    </w:p>
    <w:p w14:paraId="5931FEFF" w14:textId="37909148" w:rsidR="00230366" w:rsidRPr="00447006" w:rsidRDefault="00A73604" w:rsidP="00A73604">
      <w:pPr>
        <w:widowControl w:val="0"/>
        <w:ind w:left="284"/>
      </w:pPr>
      <w:r w:rsidRPr="00447006">
        <w:t xml:space="preserve">P42021501 </w:t>
      </w:r>
      <w:r w:rsidR="0067134B" w:rsidRPr="00447006">
        <w:t xml:space="preserve">– programa, skirta pirminiam profesiniam mokymui, </w:t>
      </w:r>
      <w:r w:rsidR="002C7A15" w:rsidRPr="00447006">
        <w:t xml:space="preserve">90 </w:t>
      </w:r>
      <w:r w:rsidR="0067134B" w:rsidRPr="00447006">
        <w:t>mokymosi kreditų</w:t>
      </w:r>
    </w:p>
    <w:p w14:paraId="6E1058F2" w14:textId="77777777" w:rsidR="001F1561" w:rsidRPr="00447006" w:rsidRDefault="001F1561" w:rsidP="00A7580A">
      <w:pPr>
        <w:widowControl w:val="0"/>
      </w:pPr>
    </w:p>
    <w:p w14:paraId="6E9A2B21" w14:textId="77777777" w:rsidR="0067134B" w:rsidRPr="00447006" w:rsidRDefault="001F1561" w:rsidP="00A7580A">
      <w:pPr>
        <w:widowControl w:val="0"/>
      </w:pPr>
      <w:r w:rsidRPr="00447006">
        <w:t>Kvalifikacijos pavadinimas – b</w:t>
      </w:r>
      <w:r w:rsidR="0067134B" w:rsidRPr="00447006">
        <w:t>aleto artistas</w:t>
      </w:r>
    </w:p>
    <w:p w14:paraId="2B75728C" w14:textId="77777777" w:rsidR="0067134B" w:rsidRPr="00447006" w:rsidRDefault="0067134B" w:rsidP="00A7580A">
      <w:pPr>
        <w:widowControl w:val="0"/>
      </w:pPr>
    </w:p>
    <w:p w14:paraId="53B82B84" w14:textId="77777777" w:rsidR="0067134B" w:rsidRPr="00447006" w:rsidRDefault="0067134B" w:rsidP="00A7580A">
      <w:pPr>
        <w:widowControl w:val="0"/>
      </w:pPr>
      <w:r w:rsidRPr="00447006">
        <w:t>Kvalifikacijos lygis pagal Lietuvos kv</w:t>
      </w:r>
      <w:r w:rsidR="001F1561" w:rsidRPr="00447006">
        <w:t>alifikacijų sandarą (LTKS) – IV</w:t>
      </w:r>
    </w:p>
    <w:p w14:paraId="5B6A4BCE" w14:textId="77777777" w:rsidR="0067134B" w:rsidRPr="00447006" w:rsidRDefault="0067134B" w:rsidP="00A7580A">
      <w:pPr>
        <w:widowControl w:val="0"/>
      </w:pPr>
    </w:p>
    <w:p w14:paraId="17EB0A69" w14:textId="77777777" w:rsidR="0067134B" w:rsidRPr="00447006" w:rsidRDefault="0067134B" w:rsidP="00A7580A">
      <w:pPr>
        <w:widowControl w:val="0"/>
      </w:pPr>
      <w:r w:rsidRPr="00447006">
        <w:t>Minimalus reikalaujamas išsilavinimas kvalifikacijai įgyti:</w:t>
      </w:r>
    </w:p>
    <w:p w14:paraId="2EFB1930" w14:textId="2B18A39B" w:rsidR="0067134B" w:rsidRPr="00447006" w:rsidRDefault="00A73604" w:rsidP="00A73604">
      <w:pPr>
        <w:widowControl w:val="0"/>
        <w:ind w:left="284"/>
      </w:pPr>
      <w:r w:rsidRPr="00447006">
        <w:t xml:space="preserve">P42021501 </w:t>
      </w:r>
      <w:r w:rsidR="0067134B" w:rsidRPr="00447006">
        <w:t>– pagrindinis išsilavinimas ir mokyma</w:t>
      </w:r>
      <w:r w:rsidR="00BC47E4" w:rsidRPr="00447006">
        <w:t>sis vidurinio ugdymo programoje</w:t>
      </w:r>
    </w:p>
    <w:p w14:paraId="57608CAB" w14:textId="77777777" w:rsidR="0067134B" w:rsidRPr="00447006" w:rsidRDefault="0067134B" w:rsidP="00A7580A">
      <w:pPr>
        <w:widowControl w:val="0"/>
      </w:pPr>
    </w:p>
    <w:p w14:paraId="083F6285" w14:textId="0D4D0143" w:rsidR="00411F4E" w:rsidRPr="00447006" w:rsidRDefault="0067134B" w:rsidP="001F2D29">
      <w:pPr>
        <w:jc w:val="both"/>
      </w:pPr>
      <w:r w:rsidRPr="00447006">
        <w:t>Reikalavimai profesinei patirčiai ir stojančiajam</w:t>
      </w:r>
      <w:r w:rsidR="005529A0" w:rsidRPr="00447006">
        <w:t xml:space="preserve"> </w:t>
      </w:r>
      <w:r w:rsidRPr="00447006">
        <w:rPr>
          <w:i/>
        </w:rPr>
        <w:t xml:space="preserve">– </w:t>
      </w:r>
      <w:r w:rsidR="006034DF" w:rsidRPr="00447006">
        <w:t>Baigta specializuoto ugdymo krypties pagrindinio ugdymo kartu su meniniu (baleto srities) ugdymu programa arba ją atitinkanti programa užsienyje. Meninio ugdymo (baleto) lygio patikrinimas.</w:t>
      </w:r>
    </w:p>
    <w:p w14:paraId="026CB34B" w14:textId="77777777" w:rsidR="004849CD" w:rsidRPr="00447006" w:rsidRDefault="004849CD" w:rsidP="00A7580A">
      <w:pPr>
        <w:pStyle w:val="Heading1"/>
        <w:keepNext w:val="0"/>
        <w:widowControl w:val="0"/>
        <w:spacing w:before="0" w:after="0"/>
        <w:jc w:val="center"/>
        <w:rPr>
          <w:sz w:val="24"/>
          <w:szCs w:val="24"/>
        </w:rPr>
      </w:pPr>
    </w:p>
    <w:p w14:paraId="7942D687" w14:textId="77777777" w:rsidR="004849CD" w:rsidRPr="00447006" w:rsidRDefault="004849CD" w:rsidP="00A7580A">
      <w:pPr>
        <w:pStyle w:val="Heading1"/>
        <w:keepNext w:val="0"/>
        <w:widowControl w:val="0"/>
        <w:spacing w:before="0" w:after="0"/>
        <w:jc w:val="center"/>
        <w:rPr>
          <w:sz w:val="24"/>
          <w:szCs w:val="24"/>
        </w:rPr>
      </w:pPr>
    </w:p>
    <w:p w14:paraId="1519ED4E" w14:textId="77777777" w:rsidR="004C0889" w:rsidRPr="00447006" w:rsidRDefault="004C0889">
      <w:pPr>
        <w:rPr>
          <w:rFonts w:ascii="Cambria" w:hAnsi="Cambria"/>
          <w:b/>
          <w:bCs/>
          <w:kern w:val="32"/>
        </w:rPr>
      </w:pPr>
      <w:r w:rsidRPr="00447006">
        <w:br w:type="page"/>
      </w:r>
    </w:p>
    <w:p w14:paraId="02B3428A" w14:textId="1295BA54" w:rsidR="00E66A3E" w:rsidRPr="00447006" w:rsidRDefault="00E66A3E" w:rsidP="00A7580A">
      <w:pPr>
        <w:pStyle w:val="Heading1"/>
        <w:keepNext w:val="0"/>
        <w:widowControl w:val="0"/>
        <w:spacing w:before="0" w:after="0"/>
        <w:jc w:val="center"/>
        <w:rPr>
          <w:rFonts w:ascii="Times New Roman" w:hAnsi="Times New Roman"/>
          <w:sz w:val="28"/>
          <w:szCs w:val="28"/>
        </w:rPr>
      </w:pPr>
      <w:r w:rsidRPr="00447006">
        <w:rPr>
          <w:rFonts w:ascii="Times New Roman" w:hAnsi="Times New Roman"/>
          <w:sz w:val="28"/>
          <w:szCs w:val="28"/>
        </w:rPr>
        <w:lastRenderedPageBreak/>
        <w:t>1. PROGRAMOS APIBŪDINIMAS</w:t>
      </w:r>
    </w:p>
    <w:p w14:paraId="320C60C8" w14:textId="77777777" w:rsidR="00086D78" w:rsidRPr="00447006" w:rsidRDefault="00086D78" w:rsidP="00A7580A">
      <w:pPr>
        <w:widowControl w:val="0"/>
        <w:jc w:val="both"/>
      </w:pPr>
    </w:p>
    <w:p w14:paraId="1FE9986D" w14:textId="6CDAF793" w:rsidR="00230366" w:rsidRPr="00447006" w:rsidRDefault="0067134B" w:rsidP="00A7580A">
      <w:pPr>
        <w:pStyle w:val="NoSpacing"/>
        <w:ind w:firstLine="284"/>
        <w:jc w:val="both"/>
      </w:pPr>
      <w:r w:rsidRPr="00447006">
        <w:rPr>
          <w:b/>
        </w:rPr>
        <w:t xml:space="preserve">Programos paskirtis. </w:t>
      </w:r>
      <w:r w:rsidRPr="00447006">
        <w:t xml:space="preserve">Baleto artisto modulinė profesinio mokymo programa skirta sudaryti galimybes įgyti profesines kompetencijas </w:t>
      </w:r>
      <w:r w:rsidR="00230366" w:rsidRPr="00447006">
        <w:t>atlikti klasikinį, duetinį, charakterinį šokį, šiuolaikinio ir modernaus šokio elementus, istor</w:t>
      </w:r>
      <w:r w:rsidR="00B06EC2" w:rsidRPr="00447006">
        <w:t>i</w:t>
      </w:r>
      <w:r w:rsidR="00230366" w:rsidRPr="00447006">
        <w:t>nius šokius, įvaldyti aktorinį meistriškumą ir atlikti repertuarą.</w:t>
      </w:r>
    </w:p>
    <w:p w14:paraId="58D55B5B" w14:textId="77777777" w:rsidR="00A7580A" w:rsidRPr="00447006" w:rsidRDefault="0067134B" w:rsidP="00A7580A">
      <w:pPr>
        <w:pStyle w:val="NoSpacing"/>
        <w:ind w:firstLine="284"/>
        <w:jc w:val="both"/>
      </w:pPr>
      <w:r w:rsidRPr="00447006">
        <w:rPr>
          <w:b/>
        </w:rPr>
        <w:t>Būsimo darbo specifika.</w:t>
      </w:r>
      <w:r w:rsidRPr="00447006">
        <w:t xml:space="preserve"> Baleto artisto profesija reikalinga siekiant įsidarbinti profesionaliuose teatruose, kur yra atliekamas klasikinis baleto repertuaras arba klasikinio šokio technika naudojama kaip pagrindinė partijų ir šokio spektaklių atlikimo technika.</w:t>
      </w:r>
    </w:p>
    <w:p w14:paraId="3094FBF0" w14:textId="2C6C7BC7" w:rsidR="0067134B" w:rsidRPr="00447006" w:rsidRDefault="0067134B" w:rsidP="00A7580A">
      <w:pPr>
        <w:pStyle w:val="NoSpacing"/>
        <w:ind w:firstLine="284"/>
        <w:jc w:val="both"/>
      </w:pPr>
      <w:r w:rsidRPr="00447006">
        <w:t xml:space="preserve">Profesija reikalauja itin gero klasikinio šokio technikos paruošimo, gebėjimo atlikti sudėtingus klasikinio šokio judesių junginius ir variacijas. Atlikėjai turi pasižymėti klasikiniam šokiui būdingomis kūno proporcijomis ir fiziniais duomenimis, turėti valios, disciplinos, koordinacijos, muzikalumo ir fizinės ištvermės. Baleto artistai yra nuolat aktyvūs fiziškai, kiekvieną savaitę šoka spektakliuose, daug repetuoja, dirba su įvairių šokio stilių choreografais ir technikomis, todėl gebėjimas greitai įsisavinti skirtingus šokio stilius yra būtinybė. Baleto artistas nuolat dirba komandoje, atlieka kompozicijas ir judesių junginius ne tik </w:t>
      </w:r>
      <w:proofErr w:type="spellStart"/>
      <w:r w:rsidRPr="00447006">
        <w:t>solo</w:t>
      </w:r>
      <w:proofErr w:type="spellEnd"/>
      <w:r w:rsidRPr="00447006">
        <w:t xml:space="preserve">, bet ir duete, trio ar grupėje, todėl komunikabilumas, gebėjimas bendrauti ir dirbti komandoje tampa svarbiu profesijai aspektu. </w:t>
      </w:r>
      <w:r w:rsidR="00137F7C" w:rsidRPr="00447006">
        <w:t>S</w:t>
      </w:r>
      <w:r w:rsidRPr="00447006">
        <w:t xml:space="preserve">varbu mokėti pasiruošti spektakliams tiek fiziškai, tiek emocionaliai ir psichologiškai, gebėti tinkamai ir per trumpą laiką </w:t>
      </w:r>
      <w:r w:rsidR="009F4A00" w:rsidRPr="00447006">
        <w:t>atstatyti fizines jėgas</w:t>
      </w:r>
      <w:r w:rsidRPr="00447006">
        <w:t xml:space="preserve"> ir pasiruošti kitai darbo dienai.</w:t>
      </w:r>
    </w:p>
    <w:p w14:paraId="5E91E5F3" w14:textId="77777777" w:rsidR="0067134B" w:rsidRPr="00447006" w:rsidRDefault="0067134B" w:rsidP="00A7580A">
      <w:pPr>
        <w:pStyle w:val="NoSpacing"/>
        <w:ind w:firstLine="284"/>
        <w:jc w:val="both"/>
      </w:pPr>
      <w:r w:rsidRPr="00447006">
        <w:t>Baleto artisto karjera yra trumpa, tačiau intensyvi. Ją baigus galima persikvalifikuoti: dirbti šokio mokytoju, repetitoriumi, choreografu ir kt.</w:t>
      </w:r>
    </w:p>
    <w:p w14:paraId="1E2F8B39" w14:textId="77777777" w:rsidR="00CE2642" w:rsidRPr="00447006" w:rsidRDefault="00CE2642" w:rsidP="00A7580A">
      <w:pPr>
        <w:widowControl w:val="0"/>
        <w:rPr>
          <w:b/>
          <w:bCs/>
        </w:rPr>
      </w:pPr>
    </w:p>
    <w:p w14:paraId="20FCCB6C" w14:textId="77777777" w:rsidR="005B2359" w:rsidRPr="00447006" w:rsidRDefault="005B2359" w:rsidP="00A7580A">
      <w:pPr>
        <w:widowControl w:val="0"/>
        <w:rPr>
          <w:b/>
          <w:bCs/>
        </w:rPr>
        <w:sectPr w:rsidR="005B2359" w:rsidRPr="00447006" w:rsidSect="00A7580A">
          <w:footerReference w:type="default" r:id="rId8"/>
          <w:pgSz w:w="11906" w:h="16838" w:code="9"/>
          <w:pgMar w:top="567" w:right="567" w:bottom="567" w:left="1418" w:header="284" w:footer="284" w:gutter="0"/>
          <w:cols w:space="1296"/>
          <w:titlePg/>
          <w:docGrid w:linePitch="360"/>
        </w:sectPr>
      </w:pPr>
    </w:p>
    <w:p w14:paraId="1D14AD2D" w14:textId="77777777" w:rsidR="00DB68CA" w:rsidRPr="00447006" w:rsidRDefault="00086D78" w:rsidP="00A7580A">
      <w:pPr>
        <w:widowControl w:val="0"/>
        <w:jc w:val="center"/>
        <w:rPr>
          <w:b/>
          <w:sz w:val="28"/>
          <w:szCs w:val="28"/>
        </w:rPr>
      </w:pPr>
      <w:bookmarkStart w:id="0" w:name="_Toc487033700"/>
      <w:r w:rsidRPr="00447006">
        <w:rPr>
          <w:b/>
          <w:sz w:val="28"/>
          <w:szCs w:val="28"/>
        </w:rPr>
        <w:lastRenderedPageBreak/>
        <w:t>2. PROGRAMOS PARAMETRAI</w:t>
      </w:r>
      <w:bookmarkEnd w:id="0"/>
    </w:p>
    <w:p w14:paraId="3D446101" w14:textId="77777777" w:rsidR="00DB68CA" w:rsidRPr="00447006" w:rsidRDefault="00DB68CA" w:rsidP="00A7580A">
      <w:pPr>
        <w:widowControl w:val="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66"/>
        <w:gridCol w:w="2495"/>
        <w:gridCol w:w="857"/>
        <w:gridCol w:w="1271"/>
        <w:gridCol w:w="3365"/>
        <w:gridCol w:w="6340"/>
      </w:tblGrid>
      <w:tr w:rsidR="00447006" w:rsidRPr="00447006" w14:paraId="66C58D33" w14:textId="77777777" w:rsidTr="00447006">
        <w:trPr>
          <w:trHeight w:val="57"/>
          <w:jc w:val="center"/>
        </w:trPr>
        <w:tc>
          <w:tcPr>
            <w:tcW w:w="435" w:type="pct"/>
          </w:tcPr>
          <w:p w14:paraId="034A2C0C" w14:textId="77777777" w:rsidR="00844E16" w:rsidRPr="00447006" w:rsidRDefault="00844E16" w:rsidP="00A7580A">
            <w:pPr>
              <w:widowControl w:val="0"/>
              <w:jc w:val="center"/>
              <w:rPr>
                <w:b/>
              </w:rPr>
            </w:pPr>
            <w:r w:rsidRPr="00447006">
              <w:rPr>
                <w:b/>
              </w:rPr>
              <w:t>Valstybinis kodas</w:t>
            </w:r>
          </w:p>
        </w:tc>
        <w:tc>
          <w:tcPr>
            <w:tcW w:w="795" w:type="pct"/>
          </w:tcPr>
          <w:p w14:paraId="4F88832D" w14:textId="77777777" w:rsidR="00844E16" w:rsidRPr="00447006" w:rsidRDefault="00844E16" w:rsidP="00A7580A">
            <w:pPr>
              <w:widowControl w:val="0"/>
              <w:jc w:val="center"/>
              <w:rPr>
                <w:b/>
              </w:rPr>
            </w:pPr>
            <w:r w:rsidRPr="00447006">
              <w:rPr>
                <w:b/>
              </w:rPr>
              <w:t>Modulio pavadinimas</w:t>
            </w:r>
          </w:p>
        </w:tc>
        <w:tc>
          <w:tcPr>
            <w:tcW w:w="273" w:type="pct"/>
          </w:tcPr>
          <w:p w14:paraId="431D45BE" w14:textId="77777777" w:rsidR="00844E16" w:rsidRPr="00447006" w:rsidRDefault="00844E16" w:rsidP="00A7580A">
            <w:pPr>
              <w:widowControl w:val="0"/>
              <w:jc w:val="center"/>
              <w:rPr>
                <w:b/>
              </w:rPr>
            </w:pPr>
            <w:r w:rsidRPr="00447006">
              <w:rPr>
                <w:b/>
              </w:rPr>
              <w:t>LTKS lygis</w:t>
            </w:r>
          </w:p>
        </w:tc>
        <w:tc>
          <w:tcPr>
            <w:tcW w:w="405" w:type="pct"/>
          </w:tcPr>
          <w:p w14:paraId="5509662F" w14:textId="77777777" w:rsidR="00844E16" w:rsidRPr="00447006" w:rsidRDefault="00844E16" w:rsidP="00A7580A">
            <w:pPr>
              <w:widowControl w:val="0"/>
              <w:jc w:val="center"/>
              <w:rPr>
                <w:b/>
              </w:rPr>
            </w:pPr>
            <w:r w:rsidRPr="00447006">
              <w:rPr>
                <w:b/>
              </w:rPr>
              <w:t xml:space="preserve">Apimtis </w:t>
            </w:r>
            <w:r w:rsidR="00592AFC" w:rsidRPr="00447006">
              <w:rPr>
                <w:b/>
              </w:rPr>
              <w:t xml:space="preserve">mokymosi </w:t>
            </w:r>
            <w:r w:rsidRPr="00447006">
              <w:rPr>
                <w:b/>
              </w:rPr>
              <w:t>kreditais</w:t>
            </w:r>
          </w:p>
        </w:tc>
        <w:tc>
          <w:tcPr>
            <w:tcW w:w="1072" w:type="pct"/>
          </w:tcPr>
          <w:p w14:paraId="64A202F2" w14:textId="77777777" w:rsidR="00844E16" w:rsidRPr="00447006" w:rsidRDefault="00844E16" w:rsidP="00A7580A">
            <w:pPr>
              <w:widowControl w:val="0"/>
              <w:jc w:val="center"/>
              <w:rPr>
                <w:b/>
              </w:rPr>
            </w:pPr>
            <w:r w:rsidRPr="00447006">
              <w:rPr>
                <w:b/>
              </w:rPr>
              <w:t>Kompetencijos</w:t>
            </w:r>
          </w:p>
        </w:tc>
        <w:tc>
          <w:tcPr>
            <w:tcW w:w="2020" w:type="pct"/>
          </w:tcPr>
          <w:p w14:paraId="3657F101" w14:textId="77777777" w:rsidR="00844E16" w:rsidRPr="00447006" w:rsidRDefault="00086D78" w:rsidP="00A7580A">
            <w:pPr>
              <w:widowControl w:val="0"/>
              <w:jc w:val="center"/>
              <w:rPr>
                <w:b/>
              </w:rPr>
            </w:pPr>
            <w:r w:rsidRPr="00447006">
              <w:rPr>
                <w:b/>
              </w:rPr>
              <w:t>Kompetencijų pasiekimą iliustruojantys mokymosi rezultatai</w:t>
            </w:r>
          </w:p>
        </w:tc>
      </w:tr>
      <w:tr w:rsidR="00447006" w:rsidRPr="00447006" w14:paraId="3DFBCEB4" w14:textId="77777777" w:rsidTr="00A7580A">
        <w:trPr>
          <w:trHeight w:val="57"/>
          <w:jc w:val="center"/>
        </w:trPr>
        <w:tc>
          <w:tcPr>
            <w:tcW w:w="5000" w:type="pct"/>
            <w:gridSpan w:val="6"/>
            <w:shd w:val="clear" w:color="auto" w:fill="F2F2F2"/>
          </w:tcPr>
          <w:p w14:paraId="43C6D590" w14:textId="77777777" w:rsidR="00E67010" w:rsidRPr="00447006" w:rsidRDefault="00E67010" w:rsidP="00A7580A">
            <w:pPr>
              <w:pStyle w:val="NoSpacing"/>
              <w:widowControl w:val="0"/>
              <w:rPr>
                <w:b/>
              </w:rPr>
            </w:pPr>
            <w:r w:rsidRPr="00447006">
              <w:rPr>
                <w:b/>
              </w:rPr>
              <w:t xml:space="preserve">Įvadinis modulis (iš viso </w:t>
            </w:r>
            <w:r w:rsidR="0067134B" w:rsidRPr="00447006">
              <w:rPr>
                <w:b/>
              </w:rPr>
              <w:t xml:space="preserve">2 </w:t>
            </w:r>
            <w:r w:rsidR="00592AFC" w:rsidRPr="00447006">
              <w:rPr>
                <w:b/>
              </w:rPr>
              <w:t xml:space="preserve">mokymosi </w:t>
            </w:r>
            <w:r w:rsidRPr="00447006">
              <w:rPr>
                <w:b/>
              </w:rPr>
              <w:t>kreditai)</w:t>
            </w:r>
          </w:p>
        </w:tc>
      </w:tr>
      <w:tr w:rsidR="00447006" w:rsidRPr="00447006" w14:paraId="5D8A05E7" w14:textId="77777777" w:rsidTr="00447006">
        <w:trPr>
          <w:trHeight w:val="57"/>
          <w:jc w:val="center"/>
        </w:trPr>
        <w:tc>
          <w:tcPr>
            <w:tcW w:w="435" w:type="pct"/>
          </w:tcPr>
          <w:p w14:paraId="00359D9F" w14:textId="39AA5B51" w:rsidR="0067134B" w:rsidRPr="00447006" w:rsidRDefault="00E90AAA" w:rsidP="00A7580A">
            <w:pPr>
              <w:widowControl w:val="0"/>
              <w:jc w:val="center"/>
            </w:pPr>
            <w:r w:rsidRPr="00447006">
              <w:t>4000006</w:t>
            </w:r>
          </w:p>
        </w:tc>
        <w:tc>
          <w:tcPr>
            <w:tcW w:w="795" w:type="pct"/>
          </w:tcPr>
          <w:p w14:paraId="23EC8227" w14:textId="77777777" w:rsidR="0067134B" w:rsidRPr="00447006" w:rsidRDefault="0067134B" w:rsidP="00A7580A">
            <w:pPr>
              <w:widowControl w:val="0"/>
            </w:pPr>
            <w:r w:rsidRPr="00447006">
              <w:t>Įvadas į profesiją</w:t>
            </w:r>
          </w:p>
        </w:tc>
        <w:tc>
          <w:tcPr>
            <w:tcW w:w="273" w:type="pct"/>
          </w:tcPr>
          <w:p w14:paraId="4349DE26" w14:textId="7724B8DB" w:rsidR="0067134B" w:rsidRPr="00447006" w:rsidRDefault="00DD5F83" w:rsidP="00A7580A">
            <w:pPr>
              <w:widowControl w:val="0"/>
              <w:jc w:val="center"/>
            </w:pPr>
            <w:r w:rsidRPr="00447006">
              <w:t>IV</w:t>
            </w:r>
          </w:p>
        </w:tc>
        <w:tc>
          <w:tcPr>
            <w:tcW w:w="405" w:type="pct"/>
          </w:tcPr>
          <w:p w14:paraId="03DC20B7" w14:textId="77777777" w:rsidR="0067134B" w:rsidRPr="00447006" w:rsidRDefault="0067134B" w:rsidP="00A7580A">
            <w:pPr>
              <w:widowControl w:val="0"/>
              <w:jc w:val="center"/>
            </w:pPr>
            <w:r w:rsidRPr="00447006">
              <w:t>2</w:t>
            </w:r>
          </w:p>
        </w:tc>
        <w:tc>
          <w:tcPr>
            <w:tcW w:w="1072" w:type="pct"/>
          </w:tcPr>
          <w:p w14:paraId="2EDFB5D8" w14:textId="77777777" w:rsidR="0067134B" w:rsidRPr="00447006" w:rsidRDefault="0067134B" w:rsidP="00A7580A">
            <w:pPr>
              <w:widowControl w:val="0"/>
            </w:pPr>
            <w:r w:rsidRPr="00447006">
              <w:t>Pažinti profesiją.</w:t>
            </w:r>
          </w:p>
        </w:tc>
        <w:tc>
          <w:tcPr>
            <w:tcW w:w="2020" w:type="pct"/>
          </w:tcPr>
          <w:p w14:paraId="574FDD22" w14:textId="4F4E612D" w:rsidR="0067134B" w:rsidRPr="00447006" w:rsidRDefault="00862D22" w:rsidP="00A7580A">
            <w:pPr>
              <w:rPr>
                <w:iCs/>
              </w:rPr>
            </w:pPr>
            <w:r w:rsidRPr="00447006">
              <w:rPr>
                <w:iCs/>
              </w:rPr>
              <w:t>Išmanyti baleto artisto profesiją ir jos teikiamas galimybes darbo rinkoje</w:t>
            </w:r>
            <w:r w:rsidR="0067134B" w:rsidRPr="00447006">
              <w:t>.</w:t>
            </w:r>
          </w:p>
          <w:p w14:paraId="71262F41" w14:textId="505E13D1" w:rsidR="00862D22" w:rsidRPr="00447006" w:rsidRDefault="00862D22" w:rsidP="00A7580A">
            <w:pPr>
              <w:rPr>
                <w:bCs/>
              </w:rPr>
            </w:pPr>
            <w:r w:rsidRPr="00447006">
              <w:rPr>
                <w:bCs/>
              </w:rPr>
              <w:t xml:space="preserve">Suprasti </w:t>
            </w:r>
            <w:r w:rsidR="00756B57" w:rsidRPr="00447006">
              <w:rPr>
                <w:iCs/>
              </w:rPr>
              <w:t>baleto artisto</w:t>
            </w:r>
            <w:r w:rsidRPr="00447006">
              <w:rPr>
                <w:iCs/>
              </w:rPr>
              <w:t xml:space="preserve"> </w:t>
            </w:r>
            <w:r w:rsidRPr="00447006">
              <w:rPr>
                <w:bCs/>
              </w:rPr>
              <w:t>profesinę veiklą, veiklos procesus, funkcijas ir uždavinius.</w:t>
            </w:r>
          </w:p>
          <w:p w14:paraId="04341804" w14:textId="0D8E12EE" w:rsidR="00862D22" w:rsidRPr="00447006" w:rsidRDefault="00862D22" w:rsidP="00A7580A">
            <w:pPr>
              <w:widowControl w:val="0"/>
            </w:pPr>
            <w:r w:rsidRPr="00447006">
              <w:t xml:space="preserve">Demonstruoti </w:t>
            </w:r>
            <w:r w:rsidRPr="00447006">
              <w:rPr>
                <w:iCs/>
              </w:rPr>
              <w:t xml:space="preserve">jau turimus, </w:t>
            </w:r>
            <w:r w:rsidR="00756B57" w:rsidRPr="00447006">
              <w:rPr>
                <w:iCs/>
              </w:rPr>
              <w:t xml:space="preserve">formaliuoju, </w:t>
            </w:r>
            <w:r w:rsidRPr="00447006">
              <w:rPr>
                <w:iCs/>
              </w:rPr>
              <w:t xml:space="preserve">neformaliuoju ir (arba) savišvietos būdu įgytus </w:t>
            </w:r>
            <w:r w:rsidR="008F53C1" w:rsidRPr="00447006">
              <w:rPr>
                <w:iCs/>
              </w:rPr>
              <w:t>baleto artisto</w:t>
            </w:r>
            <w:r w:rsidRPr="00447006">
              <w:rPr>
                <w:iCs/>
              </w:rPr>
              <w:t xml:space="preserve"> kvalifikacijai būdingus gebėjimus.</w:t>
            </w:r>
          </w:p>
        </w:tc>
      </w:tr>
      <w:tr w:rsidR="00447006" w:rsidRPr="00447006" w14:paraId="19FB8253" w14:textId="77777777" w:rsidTr="00A7580A">
        <w:trPr>
          <w:trHeight w:val="57"/>
          <w:jc w:val="center"/>
        </w:trPr>
        <w:tc>
          <w:tcPr>
            <w:tcW w:w="5000" w:type="pct"/>
            <w:gridSpan w:val="6"/>
          </w:tcPr>
          <w:p w14:paraId="13114E74" w14:textId="77777777" w:rsidR="005529A0" w:rsidRPr="00447006" w:rsidRDefault="005529A0" w:rsidP="00A7580A">
            <w:pPr>
              <w:widowControl w:val="0"/>
              <w:rPr>
                <w:b/>
              </w:rPr>
            </w:pPr>
            <w:r w:rsidRPr="00447006">
              <w:rPr>
                <w:b/>
              </w:rPr>
              <w:t>Bendrieji moduliai (iš viso 8 mokymosi kreditai)</w:t>
            </w:r>
            <w:r w:rsidRPr="00447006">
              <w:rPr>
                <w:rStyle w:val="FootnoteReference"/>
                <w:b/>
              </w:rPr>
              <w:footnoteReference w:id="1"/>
            </w:r>
          </w:p>
        </w:tc>
      </w:tr>
      <w:tr w:rsidR="00447006" w:rsidRPr="00447006" w14:paraId="0721D2C6" w14:textId="77777777" w:rsidTr="00A7580A">
        <w:trPr>
          <w:trHeight w:val="57"/>
          <w:jc w:val="center"/>
        </w:trPr>
        <w:tc>
          <w:tcPr>
            <w:tcW w:w="5000" w:type="pct"/>
            <w:gridSpan w:val="6"/>
            <w:shd w:val="clear" w:color="auto" w:fill="F2F2F2"/>
          </w:tcPr>
          <w:p w14:paraId="00F30C0C" w14:textId="77777777" w:rsidR="005529A0" w:rsidRPr="00447006" w:rsidRDefault="005529A0" w:rsidP="00A7580A">
            <w:pPr>
              <w:pStyle w:val="NoSpacing"/>
              <w:widowControl w:val="0"/>
              <w:rPr>
                <w:b/>
              </w:rPr>
            </w:pPr>
            <w:r w:rsidRPr="00447006">
              <w:rPr>
                <w:b/>
              </w:rPr>
              <w:t>Kvalifikaciją sudarančioms kompetencijoms įgyti skirti moduliai (iš viso 78 mokymosi kreditai)</w:t>
            </w:r>
          </w:p>
        </w:tc>
      </w:tr>
      <w:tr w:rsidR="00447006" w:rsidRPr="00447006" w14:paraId="021924A2" w14:textId="77777777" w:rsidTr="00A7580A">
        <w:trPr>
          <w:trHeight w:val="57"/>
          <w:jc w:val="center"/>
        </w:trPr>
        <w:tc>
          <w:tcPr>
            <w:tcW w:w="5000" w:type="pct"/>
            <w:gridSpan w:val="6"/>
          </w:tcPr>
          <w:p w14:paraId="379FA211" w14:textId="77777777" w:rsidR="005529A0" w:rsidRPr="00447006" w:rsidRDefault="005529A0" w:rsidP="00A7580A">
            <w:pPr>
              <w:widowControl w:val="0"/>
              <w:rPr>
                <w:i/>
              </w:rPr>
            </w:pPr>
            <w:r w:rsidRPr="00447006">
              <w:rPr>
                <w:i/>
              </w:rPr>
              <w:t>Privalomieji (iš viso 78 mokymosi kreditai)</w:t>
            </w:r>
          </w:p>
        </w:tc>
      </w:tr>
      <w:tr w:rsidR="00447006" w:rsidRPr="00447006" w14:paraId="6FCBB5B9" w14:textId="77777777" w:rsidTr="00447006">
        <w:trPr>
          <w:trHeight w:val="57"/>
          <w:jc w:val="center"/>
        </w:trPr>
        <w:tc>
          <w:tcPr>
            <w:tcW w:w="435" w:type="pct"/>
            <w:vMerge w:val="restart"/>
          </w:tcPr>
          <w:p w14:paraId="199F0A5C" w14:textId="30F89B5C" w:rsidR="005529A0" w:rsidRPr="00447006" w:rsidRDefault="00E90AAA" w:rsidP="00A7580A">
            <w:pPr>
              <w:widowControl w:val="0"/>
              <w:jc w:val="center"/>
            </w:pPr>
            <w:r w:rsidRPr="00447006">
              <w:t>402150004</w:t>
            </w:r>
          </w:p>
        </w:tc>
        <w:tc>
          <w:tcPr>
            <w:tcW w:w="795" w:type="pct"/>
            <w:vMerge w:val="restart"/>
          </w:tcPr>
          <w:p w14:paraId="055D250C" w14:textId="77777777" w:rsidR="005529A0" w:rsidRPr="00447006" w:rsidRDefault="005529A0" w:rsidP="00A7580A">
            <w:pPr>
              <w:widowControl w:val="0"/>
              <w:rPr>
                <w:i/>
              </w:rPr>
            </w:pPr>
            <w:r w:rsidRPr="00447006">
              <w:t>Klasikinio šokio atlikimas I</w:t>
            </w:r>
          </w:p>
        </w:tc>
        <w:tc>
          <w:tcPr>
            <w:tcW w:w="273" w:type="pct"/>
            <w:vMerge w:val="restart"/>
          </w:tcPr>
          <w:p w14:paraId="6162FBA0" w14:textId="77777777" w:rsidR="005529A0" w:rsidRPr="00447006" w:rsidRDefault="005529A0" w:rsidP="00A7580A">
            <w:pPr>
              <w:widowControl w:val="0"/>
              <w:jc w:val="center"/>
            </w:pPr>
            <w:r w:rsidRPr="00447006">
              <w:t>I</w:t>
            </w:r>
            <w:r w:rsidR="00F80D22" w:rsidRPr="00447006">
              <w:t>V</w:t>
            </w:r>
          </w:p>
        </w:tc>
        <w:tc>
          <w:tcPr>
            <w:tcW w:w="405" w:type="pct"/>
            <w:vMerge w:val="restart"/>
          </w:tcPr>
          <w:p w14:paraId="2D5C00CB" w14:textId="77777777" w:rsidR="005529A0" w:rsidRPr="00447006" w:rsidRDefault="005529A0" w:rsidP="00A7580A">
            <w:pPr>
              <w:widowControl w:val="0"/>
              <w:jc w:val="center"/>
            </w:pPr>
            <w:r w:rsidRPr="00447006">
              <w:t>5</w:t>
            </w:r>
          </w:p>
        </w:tc>
        <w:tc>
          <w:tcPr>
            <w:tcW w:w="1072" w:type="pct"/>
          </w:tcPr>
          <w:p w14:paraId="3D973327" w14:textId="77777777" w:rsidR="005529A0" w:rsidRPr="00447006" w:rsidRDefault="005529A0" w:rsidP="00A7580A">
            <w:pPr>
              <w:pBdr>
                <w:top w:val="nil"/>
                <w:left w:val="nil"/>
                <w:bottom w:val="nil"/>
                <w:right w:val="nil"/>
                <w:between w:val="nil"/>
              </w:pBdr>
            </w:pPr>
            <w:r w:rsidRPr="00447006">
              <w:t xml:space="preserve">Tiksliai ir muzikaliai atlikti numatytus klasikinio </w:t>
            </w:r>
            <w:proofErr w:type="spellStart"/>
            <w:r w:rsidRPr="00447006">
              <w:t>šokio</w:t>
            </w:r>
            <w:proofErr w:type="spellEnd"/>
            <w:r w:rsidRPr="00447006">
              <w:t xml:space="preserve"> judesius.</w:t>
            </w:r>
          </w:p>
        </w:tc>
        <w:tc>
          <w:tcPr>
            <w:tcW w:w="2020" w:type="pct"/>
          </w:tcPr>
          <w:p w14:paraId="174C926E" w14:textId="77777777" w:rsidR="004968B6" w:rsidRPr="00447006" w:rsidRDefault="004968B6" w:rsidP="00A7580A">
            <w:r w:rsidRPr="00447006">
              <w:t>Įvardinti, apibūdinti ir analizuoti klasikinio šokio judesius, naudoti tam reikalingą terminologiją.</w:t>
            </w:r>
          </w:p>
          <w:p w14:paraId="6F9A462C" w14:textId="77777777" w:rsidR="004968B6" w:rsidRPr="00447006" w:rsidRDefault="004968B6" w:rsidP="00A7580A">
            <w:r w:rsidRPr="00447006">
              <w:t>Atlikti numatytus klasikinio šokio judesius ir jų junginius.</w:t>
            </w:r>
          </w:p>
          <w:p w14:paraId="413A2C8B" w14:textId="172847DE" w:rsidR="005529A0" w:rsidRPr="00447006" w:rsidRDefault="004968B6" w:rsidP="00A7580A">
            <w:r w:rsidRPr="00447006">
              <w:t>Jungti judesius į sudėtingus</w:t>
            </w:r>
            <w:r w:rsidRPr="00447006">
              <w:rPr>
                <w:lang w:val="en-US"/>
              </w:rPr>
              <w:t xml:space="preserve"> </w:t>
            </w:r>
            <w:r w:rsidRPr="00447006">
              <w:t>junginius.</w:t>
            </w:r>
          </w:p>
        </w:tc>
      </w:tr>
      <w:tr w:rsidR="00447006" w:rsidRPr="00447006" w14:paraId="78F1B9F3" w14:textId="77777777" w:rsidTr="00447006">
        <w:trPr>
          <w:trHeight w:val="57"/>
          <w:jc w:val="center"/>
        </w:trPr>
        <w:tc>
          <w:tcPr>
            <w:tcW w:w="435" w:type="pct"/>
            <w:vMerge/>
          </w:tcPr>
          <w:p w14:paraId="75076341" w14:textId="77777777" w:rsidR="005529A0" w:rsidRPr="00447006" w:rsidRDefault="005529A0" w:rsidP="00A7580A">
            <w:pPr>
              <w:widowControl w:val="0"/>
              <w:jc w:val="center"/>
            </w:pPr>
          </w:p>
        </w:tc>
        <w:tc>
          <w:tcPr>
            <w:tcW w:w="795" w:type="pct"/>
            <w:vMerge/>
          </w:tcPr>
          <w:p w14:paraId="3777A7EE" w14:textId="77777777" w:rsidR="005529A0" w:rsidRPr="00447006" w:rsidRDefault="005529A0" w:rsidP="00A7580A">
            <w:pPr>
              <w:widowControl w:val="0"/>
            </w:pPr>
          </w:p>
        </w:tc>
        <w:tc>
          <w:tcPr>
            <w:tcW w:w="273" w:type="pct"/>
            <w:vMerge/>
          </w:tcPr>
          <w:p w14:paraId="04721DEC" w14:textId="77777777" w:rsidR="005529A0" w:rsidRPr="00447006" w:rsidRDefault="005529A0" w:rsidP="00A7580A">
            <w:pPr>
              <w:widowControl w:val="0"/>
              <w:jc w:val="center"/>
            </w:pPr>
          </w:p>
        </w:tc>
        <w:tc>
          <w:tcPr>
            <w:tcW w:w="405" w:type="pct"/>
            <w:vMerge/>
          </w:tcPr>
          <w:p w14:paraId="28F28CA6" w14:textId="77777777" w:rsidR="005529A0" w:rsidRPr="00447006" w:rsidRDefault="005529A0" w:rsidP="00A7580A">
            <w:pPr>
              <w:widowControl w:val="0"/>
              <w:jc w:val="center"/>
            </w:pPr>
          </w:p>
        </w:tc>
        <w:tc>
          <w:tcPr>
            <w:tcW w:w="1072" w:type="pct"/>
          </w:tcPr>
          <w:p w14:paraId="7C0A92B2" w14:textId="77777777" w:rsidR="005529A0" w:rsidRPr="00447006" w:rsidRDefault="005529A0" w:rsidP="00A7580A">
            <w:pPr>
              <w:pBdr>
                <w:top w:val="nil"/>
                <w:left w:val="nil"/>
                <w:bottom w:val="nil"/>
                <w:right w:val="nil"/>
                <w:between w:val="nil"/>
              </w:pBdr>
            </w:pPr>
            <w:r w:rsidRPr="00447006">
              <w:t xml:space="preserve">Demonstruoti </w:t>
            </w:r>
            <w:proofErr w:type="spellStart"/>
            <w:r w:rsidRPr="00447006">
              <w:t>kūno</w:t>
            </w:r>
            <w:proofErr w:type="spellEnd"/>
            <w:r w:rsidRPr="00447006">
              <w:t xml:space="preserve"> </w:t>
            </w:r>
            <w:proofErr w:type="spellStart"/>
            <w:r w:rsidRPr="00447006">
              <w:t>lankstuma</w:t>
            </w:r>
            <w:proofErr w:type="spellEnd"/>
            <w:r w:rsidRPr="00447006">
              <w:t xml:space="preserve">̨ ir </w:t>
            </w:r>
            <w:proofErr w:type="spellStart"/>
            <w:r w:rsidRPr="00447006">
              <w:t>ištverminguma</w:t>
            </w:r>
            <w:proofErr w:type="spellEnd"/>
            <w:r w:rsidRPr="00447006">
              <w:t xml:space="preserve">̨, atliekant klasikinį </w:t>
            </w:r>
            <w:proofErr w:type="spellStart"/>
            <w:r w:rsidRPr="00447006">
              <w:t>šoki</w:t>
            </w:r>
            <w:proofErr w:type="spellEnd"/>
            <w:r w:rsidRPr="00447006">
              <w:t>̨.</w:t>
            </w:r>
          </w:p>
        </w:tc>
        <w:tc>
          <w:tcPr>
            <w:tcW w:w="2020" w:type="pct"/>
          </w:tcPr>
          <w:p w14:paraId="78931312" w14:textId="3147A5FB" w:rsidR="004968B6" w:rsidRPr="00447006" w:rsidRDefault="004968B6" w:rsidP="00A7580A">
            <w:r w:rsidRPr="00447006">
              <w:t>Į(</w:t>
            </w:r>
            <w:proofErr w:type="spellStart"/>
            <w:r w:rsidRPr="00447006">
              <w:t>si</w:t>
            </w:r>
            <w:proofErr w:type="spellEnd"/>
            <w:r w:rsidRPr="00447006">
              <w:t>)vertinti</w:t>
            </w:r>
            <w:r w:rsidR="006C7954" w:rsidRPr="00447006">
              <w:t xml:space="preserve"> kūno fizines galimybes ir </w:t>
            </w:r>
            <w:proofErr w:type="spellStart"/>
            <w:r w:rsidR="006C7954" w:rsidRPr="00447006">
              <w:t>kines</w:t>
            </w:r>
            <w:r w:rsidRPr="00447006">
              <w:t>tetinį</w:t>
            </w:r>
            <w:proofErr w:type="spellEnd"/>
            <w:r w:rsidRPr="00447006">
              <w:t xml:space="preserve"> potencialą.</w:t>
            </w:r>
          </w:p>
          <w:p w14:paraId="3D4F9519" w14:textId="77777777" w:rsidR="004968B6" w:rsidRPr="00447006" w:rsidRDefault="004968B6" w:rsidP="00A7580A">
            <w:r w:rsidRPr="00447006">
              <w:t>Demonstruoti kūno lankstumą ir ištvermę.</w:t>
            </w:r>
          </w:p>
          <w:p w14:paraId="3CAAA110" w14:textId="04446C38" w:rsidR="005529A0" w:rsidRPr="00447006" w:rsidRDefault="004968B6" w:rsidP="00A7580A">
            <w:pPr>
              <w:pBdr>
                <w:top w:val="nil"/>
                <w:left w:val="nil"/>
                <w:bottom w:val="nil"/>
                <w:right w:val="nil"/>
                <w:between w:val="nil"/>
              </w:pBdr>
            </w:pPr>
            <w:r w:rsidRPr="00447006">
              <w:t xml:space="preserve">Demonstruoti </w:t>
            </w:r>
            <w:proofErr w:type="spellStart"/>
            <w:r w:rsidRPr="00447006">
              <w:t>kinestetinę</w:t>
            </w:r>
            <w:proofErr w:type="spellEnd"/>
            <w:r w:rsidRPr="00447006">
              <w:t xml:space="preserve"> koordinaciją.</w:t>
            </w:r>
          </w:p>
        </w:tc>
      </w:tr>
      <w:tr w:rsidR="00447006" w:rsidRPr="00447006" w14:paraId="15CDC3F3" w14:textId="77777777" w:rsidTr="00447006">
        <w:trPr>
          <w:trHeight w:val="57"/>
          <w:jc w:val="center"/>
        </w:trPr>
        <w:tc>
          <w:tcPr>
            <w:tcW w:w="435" w:type="pct"/>
            <w:vMerge w:val="restart"/>
          </w:tcPr>
          <w:p w14:paraId="6C77A8FE" w14:textId="2C7E1E5D" w:rsidR="004968B6" w:rsidRPr="00447006" w:rsidRDefault="00E90AAA" w:rsidP="00A7580A">
            <w:pPr>
              <w:widowControl w:val="0"/>
              <w:jc w:val="center"/>
            </w:pPr>
            <w:r w:rsidRPr="00447006">
              <w:t>402150005</w:t>
            </w:r>
          </w:p>
        </w:tc>
        <w:tc>
          <w:tcPr>
            <w:tcW w:w="795" w:type="pct"/>
            <w:vMerge w:val="restart"/>
          </w:tcPr>
          <w:p w14:paraId="459B1315" w14:textId="77777777" w:rsidR="004968B6" w:rsidRPr="00447006" w:rsidRDefault="004968B6" w:rsidP="00A7580A">
            <w:pPr>
              <w:widowControl w:val="0"/>
            </w:pPr>
            <w:r w:rsidRPr="00447006">
              <w:t>Klasikinio šokio atlikimas II</w:t>
            </w:r>
          </w:p>
        </w:tc>
        <w:tc>
          <w:tcPr>
            <w:tcW w:w="273" w:type="pct"/>
            <w:vMerge w:val="restart"/>
          </w:tcPr>
          <w:p w14:paraId="6937DB60" w14:textId="77777777" w:rsidR="004968B6" w:rsidRPr="00447006" w:rsidRDefault="004968B6" w:rsidP="00A7580A">
            <w:pPr>
              <w:widowControl w:val="0"/>
              <w:jc w:val="center"/>
            </w:pPr>
            <w:r w:rsidRPr="00447006">
              <w:t>IV</w:t>
            </w:r>
          </w:p>
        </w:tc>
        <w:tc>
          <w:tcPr>
            <w:tcW w:w="405" w:type="pct"/>
            <w:vMerge w:val="restart"/>
          </w:tcPr>
          <w:p w14:paraId="1EE7EE68" w14:textId="77777777" w:rsidR="004968B6" w:rsidRPr="00447006" w:rsidRDefault="004968B6" w:rsidP="00A7580A">
            <w:pPr>
              <w:widowControl w:val="0"/>
              <w:jc w:val="center"/>
            </w:pPr>
            <w:r w:rsidRPr="00447006">
              <w:t>17</w:t>
            </w:r>
          </w:p>
        </w:tc>
        <w:tc>
          <w:tcPr>
            <w:tcW w:w="1072" w:type="pct"/>
          </w:tcPr>
          <w:p w14:paraId="42B1E146" w14:textId="77777777" w:rsidR="004968B6" w:rsidRPr="00447006" w:rsidRDefault="004968B6" w:rsidP="00A7580A">
            <w:pPr>
              <w:widowControl w:val="0"/>
            </w:pPr>
            <w:r w:rsidRPr="00447006">
              <w:t xml:space="preserve">Tiksliai ir muzikaliai atlikti numatytus klasikinio </w:t>
            </w:r>
            <w:proofErr w:type="spellStart"/>
            <w:r w:rsidRPr="00447006">
              <w:t>šokio</w:t>
            </w:r>
            <w:proofErr w:type="spellEnd"/>
            <w:r w:rsidRPr="00447006">
              <w:t xml:space="preserve"> judesius.</w:t>
            </w:r>
          </w:p>
        </w:tc>
        <w:tc>
          <w:tcPr>
            <w:tcW w:w="2020" w:type="pct"/>
          </w:tcPr>
          <w:p w14:paraId="196380E4" w14:textId="77777777" w:rsidR="004968B6" w:rsidRPr="00447006" w:rsidRDefault="004968B6" w:rsidP="00A7580A">
            <w:r w:rsidRPr="00447006">
              <w:t>Įvardinti, apibūdinti ir analizuoti klasikinio šokio judesius, naudoti tam reikalingą terminologiją.</w:t>
            </w:r>
          </w:p>
          <w:p w14:paraId="19547AC8" w14:textId="77777777" w:rsidR="004968B6" w:rsidRPr="00447006" w:rsidRDefault="004968B6" w:rsidP="00A7580A">
            <w:r w:rsidRPr="00447006">
              <w:t>Atlikti numatytus klasikinio šokio judesius ir jų junginius.</w:t>
            </w:r>
          </w:p>
          <w:p w14:paraId="7AB53C0D" w14:textId="58F6F6DD" w:rsidR="004968B6" w:rsidRPr="00447006" w:rsidRDefault="004968B6" w:rsidP="00A7580A">
            <w:pPr>
              <w:widowControl w:val="0"/>
            </w:pPr>
            <w:r w:rsidRPr="00447006">
              <w:t>Jungti judesius į sudėtingus</w:t>
            </w:r>
            <w:r w:rsidRPr="00447006">
              <w:rPr>
                <w:lang w:val="en-US"/>
              </w:rPr>
              <w:t xml:space="preserve"> </w:t>
            </w:r>
            <w:r w:rsidRPr="00447006">
              <w:t>junginius.</w:t>
            </w:r>
          </w:p>
        </w:tc>
      </w:tr>
      <w:tr w:rsidR="00447006" w:rsidRPr="00447006" w14:paraId="287FBC01" w14:textId="77777777" w:rsidTr="00447006">
        <w:trPr>
          <w:trHeight w:val="57"/>
          <w:jc w:val="center"/>
        </w:trPr>
        <w:tc>
          <w:tcPr>
            <w:tcW w:w="435" w:type="pct"/>
            <w:vMerge/>
          </w:tcPr>
          <w:p w14:paraId="11E2F342" w14:textId="77777777" w:rsidR="004968B6" w:rsidRPr="00447006" w:rsidRDefault="004968B6" w:rsidP="00A7580A">
            <w:pPr>
              <w:widowControl w:val="0"/>
              <w:jc w:val="center"/>
            </w:pPr>
          </w:p>
        </w:tc>
        <w:tc>
          <w:tcPr>
            <w:tcW w:w="795" w:type="pct"/>
            <w:vMerge/>
          </w:tcPr>
          <w:p w14:paraId="4A9AE45F" w14:textId="77777777" w:rsidR="004968B6" w:rsidRPr="00447006" w:rsidRDefault="004968B6" w:rsidP="00A7580A">
            <w:pPr>
              <w:widowControl w:val="0"/>
            </w:pPr>
          </w:p>
        </w:tc>
        <w:tc>
          <w:tcPr>
            <w:tcW w:w="273" w:type="pct"/>
            <w:vMerge/>
          </w:tcPr>
          <w:p w14:paraId="3337EF99" w14:textId="77777777" w:rsidR="004968B6" w:rsidRPr="00447006" w:rsidRDefault="004968B6" w:rsidP="00A7580A">
            <w:pPr>
              <w:widowControl w:val="0"/>
              <w:jc w:val="center"/>
            </w:pPr>
          </w:p>
        </w:tc>
        <w:tc>
          <w:tcPr>
            <w:tcW w:w="405" w:type="pct"/>
            <w:vMerge/>
          </w:tcPr>
          <w:p w14:paraId="03EF8751" w14:textId="77777777" w:rsidR="004968B6" w:rsidRPr="00447006" w:rsidRDefault="004968B6" w:rsidP="00A7580A">
            <w:pPr>
              <w:widowControl w:val="0"/>
              <w:jc w:val="center"/>
            </w:pPr>
          </w:p>
        </w:tc>
        <w:tc>
          <w:tcPr>
            <w:tcW w:w="1072" w:type="pct"/>
          </w:tcPr>
          <w:p w14:paraId="1726F3E3" w14:textId="77777777" w:rsidR="004968B6" w:rsidRPr="00447006" w:rsidRDefault="004968B6" w:rsidP="00A7580A">
            <w:pPr>
              <w:widowControl w:val="0"/>
            </w:pPr>
            <w:r w:rsidRPr="00447006">
              <w:t xml:space="preserve">Demonstruoti </w:t>
            </w:r>
            <w:proofErr w:type="spellStart"/>
            <w:r w:rsidRPr="00447006">
              <w:t>kūno</w:t>
            </w:r>
            <w:proofErr w:type="spellEnd"/>
            <w:r w:rsidRPr="00447006">
              <w:t xml:space="preserve"> </w:t>
            </w:r>
            <w:proofErr w:type="spellStart"/>
            <w:r w:rsidRPr="00447006">
              <w:t>lankstuma</w:t>
            </w:r>
            <w:proofErr w:type="spellEnd"/>
            <w:r w:rsidRPr="00447006">
              <w:t xml:space="preserve">̨ ir </w:t>
            </w:r>
            <w:proofErr w:type="spellStart"/>
            <w:r w:rsidRPr="00447006">
              <w:t>ištverminguma</w:t>
            </w:r>
            <w:proofErr w:type="spellEnd"/>
            <w:r w:rsidRPr="00447006">
              <w:t xml:space="preserve">̨, atliekant klasikinį </w:t>
            </w:r>
            <w:proofErr w:type="spellStart"/>
            <w:r w:rsidRPr="00447006">
              <w:t>šoki</w:t>
            </w:r>
            <w:proofErr w:type="spellEnd"/>
            <w:r w:rsidRPr="00447006">
              <w:t>̨.</w:t>
            </w:r>
          </w:p>
        </w:tc>
        <w:tc>
          <w:tcPr>
            <w:tcW w:w="2020" w:type="pct"/>
          </w:tcPr>
          <w:p w14:paraId="0611102E" w14:textId="24BB9622" w:rsidR="004968B6" w:rsidRPr="00447006" w:rsidRDefault="004968B6" w:rsidP="00A7580A">
            <w:r w:rsidRPr="00447006">
              <w:t>Į(</w:t>
            </w:r>
            <w:proofErr w:type="spellStart"/>
            <w:r w:rsidRPr="00447006">
              <w:t>si</w:t>
            </w:r>
            <w:proofErr w:type="spellEnd"/>
            <w:r w:rsidRPr="00447006">
              <w:t>)vertinti</w:t>
            </w:r>
            <w:r w:rsidR="006C7954" w:rsidRPr="00447006">
              <w:t xml:space="preserve"> kūno fizines galimybes ir </w:t>
            </w:r>
            <w:proofErr w:type="spellStart"/>
            <w:r w:rsidR="006C7954" w:rsidRPr="00447006">
              <w:t>kines</w:t>
            </w:r>
            <w:r w:rsidRPr="00447006">
              <w:t>tetinį</w:t>
            </w:r>
            <w:proofErr w:type="spellEnd"/>
            <w:r w:rsidRPr="00447006">
              <w:t xml:space="preserve"> potencialą.</w:t>
            </w:r>
          </w:p>
          <w:p w14:paraId="57A65E98" w14:textId="77777777" w:rsidR="004968B6" w:rsidRPr="00447006" w:rsidRDefault="004968B6" w:rsidP="00A7580A">
            <w:r w:rsidRPr="00447006">
              <w:t>Demonstruoti kūno lankstumą ir ištvermę.</w:t>
            </w:r>
          </w:p>
          <w:p w14:paraId="4C670D8D" w14:textId="2487DBAA" w:rsidR="004968B6" w:rsidRPr="00447006" w:rsidRDefault="004968B6" w:rsidP="00A7580A">
            <w:pPr>
              <w:widowControl w:val="0"/>
            </w:pPr>
            <w:r w:rsidRPr="00447006">
              <w:t xml:space="preserve">Demonstruoti </w:t>
            </w:r>
            <w:proofErr w:type="spellStart"/>
            <w:r w:rsidRPr="00447006">
              <w:t>kinestetinę</w:t>
            </w:r>
            <w:proofErr w:type="spellEnd"/>
            <w:r w:rsidRPr="00447006">
              <w:t xml:space="preserve"> koordinaciją.</w:t>
            </w:r>
          </w:p>
        </w:tc>
      </w:tr>
      <w:tr w:rsidR="00447006" w:rsidRPr="00447006" w14:paraId="499BF942" w14:textId="77777777" w:rsidTr="00447006">
        <w:trPr>
          <w:trHeight w:val="57"/>
          <w:jc w:val="center"/>
        </w:trPr>
        <w:tc>
          <w:tcPr>
            <w:tcW w:w="435" w:type="pct"/>
            <w:vMerge w:val="restart"/>
          </w:tcPr>
          <w:p w14:paraId="475C4DC7" w14:textId="3E528C8C" w:rsidR="004968B6" w:rsidRPr="00447006" w:rsidRDefault="00E90AAA" w:rsidP="00A7580A">
            <w:pPr>
              <w:widowControl w:val="0"/>
              <w:jc w:val="center"/>
            </w:pPr>
            <w:r w:rsidRPr="00447006">
              <w:t>402150006</w:t>
            </w:r>
          </w:p>
        </w:tc>
        <w:tc>
          <w:tcPr>
            <w:tcW w:w="795" w:type="pct"/>
            <w:vMerge w:val="restart"/>
          </w:tcPr>
          <w:p w14:paraId="3B2095D9" w14:textId="77777777" w:rsidR="004968B6" w:rsidRPr="00447006" w:rsidRDefault="004968B6" w:rsidP="00A7580A">
            <w:pPr>
              <w:widowControl w:val="0"/>
              <w:rPr>
                <w:i/>
              </w:rPr>
            </w:pPr>
            <w:r w:rsidRPr="00447006">
              <w:t>Klasikinio šokio atlikimas III</w:t>
            </w:r>
          </w:p>
        </w:tc>
        <w:tc>
          <w:tcPr>
            <w:tcW w:w="273" w:type="pct"/>
            <w:vMerge w:val="restart"/>
          </w:tcPr>
          <w:p w14:paraId="6C217567" w14:textId="77777777" w:rsidR="004968B6" w:rsidRPr="00447006" w:rsidRDefault="004968B6" w:rsidP="00A7580A">
            <w:pPr>
              <w:widowControl w:val="0"/>
              <w:jc w:val="center"/>
            </w:pPr>
            <w:r w:rsidRPr="00447006">
              <w:t>IV</w:t>
            </w:r>
          </w:p>
        </w:tc>
        <w:tc>
          <w:tcPr>
            <w:tcW w:w="405" w:type="pct"/>
            <w:vMerge w:val="restart"/>
          </w:tcPr>
          <w:p w14:paraId="5AA1ECDF" w14:textId="77777777" w:rsidR="004968B6" w:rsidRPr="00447006" w:rsidRDefault="004968B6" w:rsidP="00A7580A">
            <w:pPr>
              <w:widowControl w:val="0"/>
              <w:jc w:val="center"/>
            </w:pPr>
            <w:r w:rsidRPr="00447006">
              <w:t>5</w:t>
            </w:r>
          </w:p>
        </w:tc>
        <w:tc>
          <w:tcPr>
            <w:tcW w:w="1072" w:type="pct"/>
          </w:tcPr>
          <w:p w14:paraId="11091BFA" w14:textId="77777777" w:rsidR="004968B6" w:rsidRPr="00447006" w:rsidRDefault="004968B6" w:rsidP="00A7580A">
            <w:pPr>
              <w:widowControl w:val="0"/>
            </w:pPr>
            <w:r w:rsidRPr="00447006">
              <w:t xml:space="preserve">Tiksliai ir muzikaliai atlikti numatytus klasikinio </w:t>
            </w:r>
            <w:proofErr w:type="spellStart"/>
            <w:r w:rsidRPr="00447006">
              <w:t>šokio</w:t>
            </w:r>
            <w:proofErr w:type="spellEnd"/>
            <w:r w:rsidRPr="00447006">
              <w:t xml:space="preserve"> </w:t>
            </w:r>
            <w:r w:rsidRPr="00447006">
              <w:lastRenderedPageBreak/>
              <w:t>judesius.</w:t>
            </w:r>
          </w:p>
        </w:tc>
        <w:tc>
          <w:tcPr>
            <w:tcW w:w="2020" w:type="pct"/>
          </w:tcPr>
          <w:p w14:paraId="24ECD2EE" w14:textId="77777777" w:rsidR="004968B6" w:rsidRPr="00447006" w:rsidRDefault="004968B6" w:rsidP="00A7580A">
            <w:r w:rsidRPr="00447006">
              <w:lastRenderedPageBreak/>
              <w:t>Įvardinti, apibūdinti ir analizuoti klasikinio šokio judesius, naudoti tam reikalingą terminologiją.</w:t>
            </w:r>
          </w:p>
          <w:p w14:paraId="2C64B846" w14:textId="77777777" w:rsidR="004968B6" w:rsidRPr="00447006" w:rsidRDefault="004968B6" w:rsidP="00A7580A">
            <w:r w:rsidRPr="00447006">
              <w:lastRenderedPageBreak/>
              <w:t>Atlikti numatytus klasikinio šokio judesius ir jų junginius.</w:t>
            </w:r>
          </w:p>
          <w:p w14:paraId="2FBEE676" w14:textId="2EFE17AB" w:rsidR="004968B6" w:rsidRPr="00447006" w:rsidRDefault="004968B6" w:rsidP="00A7580A">
            <w:pPr>
              <w:widowControl w:val="0"/>
            </w:pPr>
            <w:r w:rsidRPr="00447006">
              <w:t>Jungti judesius į sudėtingus</w:t>
            </w:r>
            <w:r w:rsidRPr="00447006">
              <w:rPr>
                <w:lang w:val="en-US"/>
              </w:rPr>
              <w:t xml:space="preserve"> </w:t>
            </w:r>
            <w:r w:rsidRPr="00447006">
              <w:t>junginius.</w:t>
            </w:r>
          </w:p>
        </w:tc>
      </w:tr>
      <w:tr w:rsidR="00447006" w:rsidRPr="00447006" w14:paraId="2B2F857A" w14:textId="77777777" w:rsidTr="00447006">
        <w:trPr>
          <w:trHeight w:val="57"/>
          <w:jc w:val="center"/>
        </w:trPr>
        <w:tc>
          <w:tcPr>
            <w:tcW w:w="435" w:type="pct"/>
            <w:vMerge/>
          </w:tcPr>
          <w:p w14:paraId="7FB6423F" w14:textId="77777777" w:rsidR="004968B6" w:rsidRPr="00447006" w:rsidRDefault="004968B6" w:rsidP="00A7580A">
            <w:pPr>
              <w:widowControl w:val="0"/>
              <w:jc w:val="center"/>
            </w:pPr>
          </w:p>
        </w:tc>
        <w:tc>
          <w:tcPr>
            <w:tcW w:w="795" w:type="pct"/>
            <w:vMerge/>
          </w:tcPr>
          <w:p w14:paraId="0E1872F6" w14:textId="77777777" w:rsidR="004968B6" w:rsidRPr="00447006" w:rsidRDefault="004968B6" w:rsidP="00A7580A">
            <w:pPr>
              <w:widowControl w:val="0"/>
            </w:pPr>
          </w:p>
        </w:tc>
        <w:tc>
          <w:tcPr>
            <w:tcW w:w="273" w:type="pct"/>
            <w:vMerge/>
          </w:tcPr>
          <w:p w14:paraId="5AFEF572" w14:textId="77777777" w:rsidR="004968B6" w:rsidRPr="00447006" w:rsidRDefault="004968B6" w:rsidP="00A7580A">
            <w:pPr>
              <w:widowControl w:val="0"/>
              <w:jc w:val="center"/>
            </w:pPr>
          </w:p>
        </w:tc>
        <w:tc>
          <w:tcPr>
            <w:tcW w:w="405" w:type="pct"/>
            <w:vMerge/>
          </w:tcPr>
          <w:p w14:paraId="021B0B75" w14:textId="77777777" w:rsidR="004968B6" w:rsidRPr="00447006" w:rsidRDefault="004968B6" w:rsidP="00A7580A">
            <w:pPr>
              <w:widowControl w:val="0"/>
              <w:jc w:val="center"/>
            </w:pPr>
          </w:p>
        </w:tc>
        <w:tc>
          <w:tcPr>
            <w:tcW w:w="1072" w:type="pct"/>
          </w:tcPr>
          <w:p w14:paraId="62933057" w14:textId="77777777" w:rsidR="004968B6" w:rsidRPr="00447006" w:rsidRDefault="004968B6" w:rsidP="00A7580A">
            <w:pPr>
              <w:widowControl w:val="0"/>
            </w:pPr>
            <w:r w:rsidRPr="00447006">
              <w:t xml:space="preserve">Demonstruoti </w:t>
            </w:r>
            <w:proofErr w:type="spellStart"/>
            <w:r w:rsidRPr="00447006">
              <w:t>kūno</w:t>
            </w:r>
            <w:proofErr w:type="spellEnd"/>
            <w:r w:rsidRPr="00447006">
              <w:t xml:space="preserve"> </w:t>
            </w:r>
            <w:proofErr w:type="spellStart"/>
            <w:r w:rsidRPr="00447006">
              <w:t>lankstuma</w:t>
            </w:r>
            <w:proofErr w:type="spellEnd"/>
            <w:r w:rsidRPr="00447006">
              <w:t xml:space="preserve">̨ ir </w:t>
            </w:r>
            <w:proofErr w:type="spellStart"/>
            <w:r w:rsidRPr="00447006">
              <w:t>ištverminguma</w:t>
            </w:r>
            <w:proofErr w:type="spellEnd"/>
            <w:r w:rsidRPr="00447006">
              <w:t xml:space="preserve">̨, atliekant klasikinį </w:t>
            </w:r>
            <w:proofErr w:type="spellStart"/>
            <w:r w:rsidRPr="00447006">
              <w:t>šoki</w:t>
            </w:r>
            <w:proofErr w:type="spellEnd"/>
            <w:r w:rsidRPr="00447006">
              <w:t>̨.</w:t>
            </w:r>
          </w:p>
        </w:tc>
        <w:tc>
          <w:tcPr>
            <w:tcW w:w="2020" w:type="pct"/>
          </w:tcPr>
          <w:p w14:paraId="51244F7D" w14:textId="5BA05C07" w:rsidR="004968B6" w:rsidRPr="00447006" w:rsidRDefault="004968B6" w:rsidP="00A7580A">
            <w:r w:rsidRPr="00447006">
              <w:t>Į(</w:t>
            </w:r>
            <w:proofErr w:type="spellStart"/>
            <w:r w:rsidRPr="00447006">
              <w:t>si</w:t>
            </w:r>
            <w:proofErr w:type="spellEnd"/>
            <w:r w:rsidRPr="00447006">
              <w:t>)vertinti</w:t>
            </w:r>
            <w:r w:rsidR="006C7954" w:rsidRPr="00447006">
              <w:t xml:space="preserve"> kūno fizines galimybes ir </w:t>
            </w:r>
            <w:proofErr w:type="spellStart"/>
            <w:r w:rsidR="006C7954" w:rsidRPr="00447006">
              <w:t>kines</w:t>
            </w:r>
            <w:r w:rsidRPr="00447006">
              <w:t>tetinį</w:t>
            </w:r>
            <w:proofErr w:type="spellEnd"/>
            <w:r w:rsidRPr="00447006">
              <w:t xml:space="preserve"> potencialą.</w:t>
            </w:r>
          </w:p>
          <w:p w14:paraId="790A6013" w14:textId="77777777" w:rsidR="004968B6" w:rsidRPr="00447006" w:rsidRDefault="004968B6" w:rsidP="00A7580A">
            <w:r w:rsidRPr="00447006">
              <w:t>Demonstruoti kūno lankstumą ir ištvermę.</w:t>
            </w:r>
          </w:p>
          <w:p w14:paraId="43B25339" w14:textId="1E14A7CC" w:rsidR="004968B6" w:rsidRPr="00447006" w:rsidRDefault="004968B6" w:rsidP="00A7580A">
            <w:pPr>
              <w:widowControl w:val="0"/>
            </w:pPr>
            <w:r w:rsidRPr="00447006">
              <w:t xml:space="preserve">Demonstruoti </w:t>
            </w:r>
            <w:proofErr w:type="spellStart"/>
            <w:r w:rsidRPr="00447006">
              <w:t>kinestetinę</w:t>
            </w:r>
            <w:proofErr w:type="spellEnd"/>
            <w:r w:rsidRPr="00447006">
              <w:t xml:space="preserve"> koordinaciją.</w:t>
            </w:r>
          </w:p>
        </w:tc>
      </w:tr>
      <w:tr w:rsidR="00447006" w:rsidRPr="00447006" w14:paraId="76F6F1D8" w14:textId="77777777" w:rsidTr="00447006">
        <w:trPr>
          <w:trHeight w:val="57"/>
          <w:jc w:val="center"/>
        </w:trPr>
        <w:tc>
          <w:tcPr>
            <w:tcW w:w="435" w:type="pct"/>
            <w:vMerge w:val="restart"/>
          </w:tcPr>
          <w:p w14:paraId="59207601" w14:textId="44697B26" w:rsidR="004968B6" w:rsidRPr="00447006" w:rsidRDefault="00E90AAA" w:rsidP="00A7580A">
            <w:pPr>
              <w:widowControl w:val="0"/>
              <w:jc w:val="center"/>
            </w:pPr>
            <w:r w:rsidRPr="00447006">
              <w:t>402150007</w:t>
            </w:r>
          </w:p>
        </w:tc>
        <w:tc>
          <w:tcPr>
            <w:tcW w:w="795" w:type="pct"/>
            <w:vMerge w:val="restart"/>
          </w:tcPr>
          <w:p w14:paraId="4D5BF8A7" w14:textId="77777777" w:rsidR="004968B6" w:rsidRPr="00447006" w:rsidRDefault="004968B6" w:rsidP="00A7580A">
            <w:pPr>
              <w:widowControl w:val="0"/>
              <w:rPr>
                <w:i/>
              </w:rPr>
            </w:pPr>
            <w:r w:rsidRPr="00447006">
              <w:t>Klasikinio šokio atlikimas IV</w:t>
            </w:r>
          </w:p>
        </w:tc>
        <w:tc>
          <w:tcPr>
            <w:tcW w:w="273" w:type="pct"/>
            <w:vMerge w:val="restart"/>
          </w:tcPr>
          <w:p w14:paraId="5C5EF4E9" w14:textId="77777777" w:rsidR="004968B6" w:rsidRPr="00447006" w:rsidRDefault="004968B6" w:rsidP="00A7580A">
            <w:pPr>
              <w:widowControl w:val="0"/>
              <w:jc w:val="center"/>
            </w:pPr>
            <w:r w:rsidRPr="00447006">
              <w:t>IV</w:t>
            </w:r>
          </w:p>
        </w:tc>
        <w:tc>
          <w:tcPr>
            <w:tcW w:w="405" w:type="pct"/>
            <w:vMerge w:val="restart"/>
          </w:tcPr>
          <w:p w14:paraId="41E66B1B" w14:textId="77777777" w:rsidR="004968B6" w:rsidRPr="00447006" w:rsidRDefault="004968B6" w:rsidP="00A7580A">
            <w:pPr>
              <w:widowControl w:val="0"/>
              <w:jc w:val="center"/>
            </w:pPr>
            <w:r w:rsidRPr="00447006">
              <w:t>12</w:t>
            </w:r>
          </w:p>
        </w:tc>
        <w:tc>
          <w:tcPr>
            <w:tcW w:w="1072" w:type="pct"/>
          </w:tcPr>
          <w:p w14:paraId="3FA7CA31" w14:textId="77777777" w:rsidR="004968B6" w:rsidRPr="00447006" w:rsidRDefault="004968B6" w:rsidP="00A7580A">
            <w:pPr>
              <w:widowControl w:val="0"/>
            </w:pPr>
            <w:r w:rsidRPr="00447006">
              <w:t xml:space="preserve">Tiksliai ir muzikaliai atlikti numatytus klasikinio </w:t>
            </w:r>
            <w:proofErr w:type="spellStart"/>
            <w:r w:rsidRPr="00447006">
              <w:t>šokio</w:t>
            </w:r>
            <w:proofErr w:type="spellEnd"/>
            <w:r w:rsidRPr="00447006">
              <w:t xml:space="preserve"> judesius.</w:t>
            </w:r>
          </w:p>
        </w:tc>
        <w:tc>
          <w:tcPr>
            <w:tcW w:w="2020" w:type="pct"/>
          </w:tcPr>
          <w:p w14:paraId="118CA835" w14:textId="77777777" w:rsidR="004968B6" w:rsidRPr="00447006" w:rsidRDefault="004968B6" w:rsidP="00A7580A">
            <w:r w:rsidRPr="00447006">
              <w:t>Įvardinti, apibūdinti ir analizuoti klasikinio šokio judesius, naudoti tam reikalingą terminologiją.</w:t>
            </w:r>
          </w:p>
          <w:p w14:paraId="5C1DA862" w14:textId="77777777" w:rsidR="004968B6" w:rsidRPr="00447006" w:rsidRDefault="004968B6" w:rsidP="00A7580A">
            <w:r w:rsidRPr="00447006">
              <w:t>Atlikti numatytus klasikinio šokio judesius ir jų junginius.</w:t>
            </w:r>
          </w:p>
          <w:p w14:paraId="02F11D1F" w14:textId="78D19B1A" w:rsidR="004968B6" w:rsidRPr="00447006" w:rsidRDefault="004968B6" w:rsidP="00A7580A">
            <w:pPr>
              <w:widowControl w:val="0"/>
            </w:pPr>
            <w:r w:rsidRPr="00447006">
              <w:t>Jungti judesius į sudėtingus</w:t>
            </w:r>
            <w:r w:rsidRPr="00447006">
              <w:rPr>
                <w:lang w:val="en-US"/>
              </w:rPr>
              <w:t xml:space="preserve"> </w:t>
            </w:r>
            <w:r w:rsidRPr="00447006">
              <w:t>junginius.</w:t>
            </w:r>
          </w:p>
        </w:tc>
      </w:tr>
      <w:tr w:rsidR="00447006" w:rsidRPr="00447006" w14:paraId="52C75306" w14:textId="77777777" w:rsidTr="00447006">
        <w:trPr>
          <w:trHeight w:val="57"/>
          <w:jc w:val="center"/>
        </w:trPr>
        <w:tc>
          <w:tcPr>
            <w:tcW w:w="435" w:type="pct"/>
            <w:vMerge/>
          </w:tcPr>
          <w:p w14:paraId="7AA8E587" w14:textId="77777777" w:rsidR="004968B6" w:rsidRPr="00447006" w:rsidRDefault="004968B6" w:rsidP="00A7580A">
            <w:pPr>
              <w:widowControl w:val="0"/>
              <w:jc w:val="center"/>
            </w:pPr>
          </w:p>
        </w:tc>
        <w:tc>
          <w:tcPr>
            <w:tcW w:w="795" w:type="pct"/>
            <w:vMerge/>
          </w:tcPr>
          <w:p w14:paraId="3C7A58C4" w14:textId="77777777" w:rsidR="004968B6" w:rsidRPr="00447006" w:rsidRDefault="004968B6" w:rsidP="00A7580A">
            <w:pPr>
              <w:widowControl w:val="0"/>
            </w:pPr>
          </w:p>
        </w:tc>
        <w:tc>
          <w:tcPr>
            <w:tcW w:w="273" w:type="pct"/>
            <w:vMerge/>
          </w:tcPr>
          <w:p w14:paraId="3CAC2042" w14:textId="77777777" w:rsidR="004968B6" w:rsidRPr="00447006" w:rsidRDefault="004968B6" w:rsidP="00A7580A">
            <w:pPr>
              <w:widowControl w:val="0"/>
              <w:jc w:val="center"/>
            </w:pPr>
          </w:p>
        </w:tc>
        <w:tc>
          <w:tcPr>
            <w:tcW w:w="405" w:type="pct"/>
            <w:vMerge/>
          </w:tcPr>
          <w:p w14:paraId="325E61A3" w14:textId="77777777" w:rsidR="004968B6" w:rsidRPr="00447006" w:rsidRDefault="004968B6" w:rsidP="00A7580A">
            <w:pPr>
              <w:widowControl w:val="0"/>
              <w:jc w:val="center"/>
            </w:pPr>
          </w:p>
        </w:tc>
        <w:tc>
          <w:tcPr>
            <w:tcW w:w="1072" w:type="pct"/>
          </w:tcPr>
          <w:p w14:paraId="69D48600" w14:textId="77777777" w:rsidR="004968B6" w:rsidRPr="00447006" w:rsidRDefault="004968B6" w:rsidP="00A7580A">
            <w:pPr>
              <w:widowControl w:val="0"/>
            </w:pPr>
            <w:r w:rsidRPr="00447006">
              <w:t xml:space="preserve">Demonstruoti </w:t>
            </w:r>
            <w:proofErr w:type="spellStart"/>
            <w:r w:rsidRPr="00447006">
              <w:t>kūno</w:t>
            </w:r>
            <w:proofErr w:type="spellEnd"/>
            <w:r w:rsidRPr="00447006">
              <w:t xml:space="preserve"> </w:t>
            </w:r>
            <w:proofErr w:type="spellStart"/>
            <w:r w:rsidRPr="00447006">
              <w:t>lankstuma</w:t>
            </w:r>
            <w:proofErr w:type="spellEnd"/>
            <w:r w:rsidRPr="00447006">
              <w:t xml:space="preserve">̨ ir </w:t>
            </w:r>
            <w:proofErr w:type="spellStart"/>
            <w:r w:rsidRPr="00447006">
              <w:t>ištverminguma</w:t>
            </w:r>
            <w:proofErr w:type="spellEnd"/>
            <w:r w:rsidRPr="00447006">
              <w:t xml:space="preserve">̨, atliekant klasikinį </w:t>
            </w:r>
            <w:proofErr w:type="spellStart"/>
            <w:r w:rsidRPr="00447006">
              <w:t>šoki</w:t>
            </w:r>
            <w:proofErr w:type="spellEnd"/>
            <w:r w:rsidRPr="00447006">
              <w:t>̨.</w:t>
            </w:r>
          </w:p>
        </w:tc>
        <w:tc>
          <w:tcPr>
            <w:tcW w:w="2020" w:type="pct"/>
          </w:tcPr>
          <w:p w14:paraId="348A8791" w14:textId="2F6DC336" w:rsidR="004968B6" w:rsidRPr="00447006" w:rsidRDefault="004968B6" w:rsidP="00A7580A">
            <w:r w:rsidRPr="00447006">
              <w:t>Į(</w:t>
            </w:r>
            <w:proofErr w:type="spellStart"/>
            <w:r w:rsidRPr="00447006">
              <w:t>si</w:t>
            </w:r>
            <w:proofErr w:type="spellEnd"/>
            <w:r w:rsidRPr="00447006">
              <w:t>)vertinti</w:t>
            </w:r>
            <w:r w:rsidR="006C7954" w:rsidRPr="00447006">
              <w:t xml:space="preserve"> kūno fizines galimybes ir </w:t>
            </w:r>
            <w:proofErr w:type="spellStart"/>
            <w:r w:rsidR="006C7954" w:rsidRPr="00447006">
              <w:t>kines</w:t>
            </w:r>
            <w:r w:rsidRPr="00447006">
              <w:t>tetinį</w:t>
            </w:r>
            <w:proofErr w:type="spellEnd"/>
            <w:r w:rsidRPr="00447006">
              <w:t xml:space="preserve"> potencialą.</w:t>
            </w:r>
          </w:p>
          <w:p w14:paraId="417FA4D6" w14:textId="77777777" w:rsidR="004968B6" w:rsidRPr="00447006" w:rsidRDefault="004968B6" w:rsidP="00A7580A">
            <w:r w:rsidRPr="00447006">
              <w:t>Demonstruoti kūno lankstumą ir ištvermę.</w:t>
            </w:r>
          </w:p>
          <w:p w14:paraId="19259B66" w14:textId="58E37371" w:rsidR="004968B6" w:rsidRPr="00447006" w:rsidRDefault="004968B6" w:rsidP="00A7580A">
            <w:pPr>
              <w:widowControl w:val="0"/>
            </w:pPr>
            <w:r w:rsidRPr="00447006">
              <w:t xml:space="preserve">Demonstruoti </w:t>
            </w:r>
            <w:proofErr w:type="spellStart"/>
            <w:r w:rsidRPr="00447006">
              <w:t>kinestetinę</w:t>
            </w:r>
            <w:proofErr w:type="spellEnd"/>
            <w:r w:rsidRPr="00447006">
              <w:t xml:space="preserve"> koordinaciją.</w:t>
            </w:r>
          </w:p>
        </w:tc>
      </w:tr>
      <w:tr w:rsidR="00447006" w:rsidRPr="00447006" w14:paraId="403AB386" w14:textId="77777777" w:rsidTr="00447006">
        <w:trPr>
          <w:trHeight w:val="57"/>
          <w:jc w:val="center"/>
        </w:trPr>
        <w:tc>
          <w:tcPr>
            <w:tcW w:w="435" w:type="pct"/>
            <w:vMerge w:val="restart"/>
          </w:tcPr>
          <w:p w14:paraId="43C8E525" w14:textId="79C03160" w:rsidR="005529A0" w:rsidRPr="00447006" w:rsidRDefault="00E90AAA" w:rsidP="00A7580A">
            <w:pPr>
              <w:widowControl w:val="0"/>
              <w:jc w:val="center"/>
            </w:pPr>
            <w:r w:rsidRPr="00447006">
              <w:t>402150008</w:t>
            </w:r>
          </w:p>
        </w:tc>
        <w:tc>
          <w:tcPr>
            <w:tcW w:w="795" w:type="pct"/>
            <w:vMerge w:val="restart"/>
          </w:tcPr>
          <w:p w14:paraId="0D0B9FBA" w14:textId="77777777" w:rsidR="005529A0" w:rsidRPr="00447006" w:rsidRDefault="005529A0" w:rsidP="00A7580A">
            <w:pPr>
              <w:widowControl w:val="0"/>
              <w:rPr>
                <w:i/>
              </w:rPr>
            </w:pPr>
            <w:r w:rsidRPr="00447006">
              <w:t>Duetinio šokio atlikimas I</w:t>
            </w:r>
          </w:p>
        </w:tc>
        <w:tc>
          <w:tcPr>
            <w:tcW w:w="273" w:type="pct"/>
            <w:vMerge w:val="restart"/>
          </w:tcPr>
          <w:p w14:paraId="11FB4989" w14:textId="77777777" w:rsidR="005529A0" w:rsidRPr="00447006" w:rsidRDefault="005529A0" w:rsidP="00A7580A">
            <w:pPr>
              <w:widowControl w:val="0"/>
              <w:jc w:val="center"/>
              <w:rPr>
                <w:highlight w:val="yellow"/>
              </w:rPr>
            </w:pPr>
            <w:r w:rsidRPr="00447006">
              <w:t>I</w:t>
            </w:r>
            <w:r w:rsidR="00F80D22" w:rsidRPr="00447006">
              <w:t>V</w:t>
            </w:r>
          </w:p>
        </w:tc>
        <w:tc>
          <w:tcPr>
            <w:tcW w:w="405" w:type="pct"/>
            <w:vMerge w:val="restart"/>
          </w:tcPr>
          <w:p w14:paraId="7040D1A0" w14:textId="77777777" w:rsidR="005529A0" w:rsidRPr="00447006" w:rsidRDefault="005529A0" w:rsidP="00A7580A">
            <w:pPr>
              <w:widowControl w:val="0"/>
              <w:jc w:val="center"/>
            </w:pPr>
            <w:r w:rsidRPr="00447006">
              <w:t>4</w:t>
            </w:r>
          </w:p>
        </w:tc>
        <w:tc>
          <w:tcPr>
            <w:tcW w:w="1072" w:type="pct"/>
          </w:tcPr>
          <w:p w14:paraId="01B6E48F" w14:textId="54DB4C3C" w:rsidR="005529A0" w:rsidRPr="00447006" w:rsidRDefault="005529A0" w:rsidP="00A7580A">
            <w:pPr>
              <w:pBdr>
                <w:top w:val="nil"/>
                <w:left w:val="nil"/>
                <w:bottom w:val="nil"/>
                <w:right w:val="nil"/>
                <w:between w:val="nil"/>
              </w:pBdr>
            </w:pPr>
            <w:r w:rsidRPr="00447006">
              <w:t xml:space="preserve">Tiksliai ir muzikaliai atlikti duetinio </w:t>
            </w:r>
            <w:proofErr w:type="spellStart"/>
            <w:r w:rsidRPr="00447006">
              <w:t>š</w:t>
            </w:r>
            <w:r w:rsidR="00A7580A" w:rsidRPr="00447006">
              <w:t>okio</w:t>
            </w:r>
            <w:proofErr w:type="spellEnd"/>
            <w:r w:rsidR="00A7580A" w:rsidRPr="00447006">
              <w:t xml:space="preserve"> judesius ir </w:t>
            </w:r>
            <w:proofErr w:type="spellStart"/>
            <w:r w:rsidR="00A7580A" w:rsidRPr="00447006">
              <w:t>ju</w:t>
            </w:r>
            <w:proofErr w:type="spellEnd"/>
            <w:r w:rsidR="00A7580A" w:rsidRPr="00447006">
              <w:t>̨ junginius.</w:t>
            </w:r>
          </w:p>
        </w:tc>
        <w:tc>
          <w:tcPr>
            <w:tcW w:w="2020" w:type="pct"/>
          </w:tcPr>
          <w:p w14:paraId="52FAF4C6" w14:textId="77777777" w:rsidR="004968B6" w:rsidRPr="00447006" w:rsidRDefault="004968B6" w:rsidP="00A7580A">
            <w:r w:rsidRPr="00447006">
              <w:t>Įvardinti, apibūdinti ir analizuoti duetinio šokio elementus ir jų atlikimą.</w:t>
            </w:r>
          </w:p>
          <w:p w14:paraId="02BDA39F" w14:textId="7B5D9AC7" w:rsidR="005529A0" w:rsidRPr="00447006" w:rsidRDefault="004968B6" w:rsidP="00A7580A">
            <w:pPr>
              <w:rPr>
                <w:lang w:val="en-US"/>
              </w:rPr>
            </w:pPr>
            <w:r w:rsidRPr="00447006">
              <w:t>Atlikti duetinio šokio elementus ir jų junginius</w:t>
            </w:r>
            <w:r w:rsidRPr="00447006">
              <w:rPr>
                <w:lang w:val="en-US"/>
              </w:rPr>
              <w:t>.</w:t>
            </w:r>
          </w:p>
        </w:tc>
      </w:tr>
      <w:tr w:rsidR="00447006" w:rsidRPr="00447006" w14:paraId="07D73FB0" w14:textId="77777777" w:rsidTr="00447006">
        <w:trPr>
          <w:trHeight w:val="57"/>
          <w:jc w:val="center"/>
        </w:trPr>
        <w:tc>
          <w:tcPr>
            <w:tcW w:w="435" w:type="pct"/>
            <w:vMerge/>
          </w:tcPr>
          <w:p w14:paraId="2705EE54" w14:textId="77777777" w:rsidR="005529A0" w:rsidRPr="00447006" w:rsidRDefault="005529A0" w:rsidP="00A7580A">
            <w:pPr>
              <w:widowControl w:val="0"/>
              <w:jc w:val="center"/>
            </w:pPr>
          </w:p>
        </w:tc>
        <w:tc>
          <w:tcPr>
            <w:tcW w:w="795" w:type="pct"/>
            <w:vMerge/>
          </w:tcPr>
          <w:p w14:paraId="2994E469" w14:textId="77777777" w:rsidR="005529A0" w:rsidRPr="00447006" w:rsidRDefault="005529A0" w:rsidP="00A7580A">
            <w:pPr>
              <w:widowControl w:val="0"/>
            </w:pPr>
          </w:p>
        </w:tc>
        <w:tc>
          <w:tcPr>
            <w:tcW w:w="273" w:type="pct"/>
            <w:vMerge/>
          </w:tcPr>
          <w:p w14:paraId="500B4618" w14:textId="77777777" w:rsidR="005529A0" w:rsidRPr="00447006" w:rsidRDefault="005529A0" w:rsidP="00A7580A">
            <w:pPr>
              <w:widowControl w:val="0"/>
              <w:jc w:val="center"/>
            </w:pPr>
          </w:p>
        </w:tc>
        <w:tc>
          <w:tcPr>
            <w:tcW w:w="405" w:type="pct"/>
            <w:vMerge/>
          </w:tcPr>
          <w:p w14:paraId="5B8CD82A" w14:textId="77777777" w:rsidR="005529A0" w:rsidRPr="00447006" w:rsidRDefault="005529A0" w:rsidP="00A7580A">
            <w:pPr>
              <w:widowControl w:val="0"/>
              <w:jc w:val="center"/>
            </w:pPr>
          </w:p>
        </w:tc>
        <w:tc>
          <w:tcPr>
            <w:tcW w:w="1072" w:type="pct"/>
          </w:tcPr>
          <w:p w14:paraId="454DAE1B" w14:textId="77777777" w:rsidR="005529A0" w:rsidRPr="00447006" w:rsidRDefault="005529A0" w:rsidP="00A7580A">
            <w:pPr>
              <w:pBdr>
                <w:top w:val="nil"/>
                <w:left w:val="nil"/>
                <w:bottom w:val="nil"/>
                <w:right w:val="nil"/>
                <w:between w:val="nil"/>
              </w:pBdr>
            </w:pPr>
            <w:r w:rsidRPr="00447006">
              <w:t xml:space="preserve">Demonstruoti </w:t>
            </w:r>
            <w:proofErr w:type="spellStart"/>
            <w:r w:rsidRPr="00447006">
              <w:t>kūno</w:t>
            </w:r>
            <w:proofErr w:type="spellEnd"/>
            <w:r w:rsidRPr="00447006">
              <w:t xml:space="preserve"> </w:t>
            </w:r>
            <w:proofErr w:type="spellStart"/>
            <w:r w:rsidRPr="00447006">
              <w:t>lankstuma</w:t>
            </w:r>
            <w:proofErr w:type="spellEnd"/>
            <w:r w:rsidRPr="00447006">
              <w:t xml:space="preserve">̨ ir </w:t>
            </w:r>
            <w:proofErr w:type="spellStart"/>
            <w:r w:rsidRPr="00447006">
              <w:t>ištverminguma</w:t>
            </w:r>
            <w:proofErr w:type="spellEnd"/>
            <w:r w:rsidRPr="00447006">
              <w:t xml:space="preserve">̨, atliekant duetinį </w:t>
            </w:r>
            <w:proofErr w:type="spellStart"/>
            <w:r w:rsidRPr="00447006">
              <w:t>šoki</w:t>
            </w:r>
            <w:proofErr w:type="spellEnd"/>
            <w:r w:rsidRPr="00447006">
              <w:t>̨.</w:t>
            </w:r>
          </w:p>
        </w:tc>
        <w:tc>
          <w:tcPr>
            <w:tcW w:w="2020" w:type="pct"/>
          </w:tcPr>
          <w:p w14:paraId="31E4C469" w14:textId="77777777" w:rsidR="004968B6" w:rsidRPr="00447006" w:rsidRDefault="004968B6" w:rsidP="00A7580A">
            <w:r w:rsidRPr="00447006">
              <w:t>Demonstruoti kūno lankstumą ir ištvermę.</w:t>
            </w:r>
          </w:p>
          <w:p w14:paraId="304FC770" w14:textId="77777777" w:rsidR="004968B6" w:rsidRPr="00447006" w:rsidRDefault="004968B6" w:rsidP="00A7580A">
            <w:r w:rsidRPr="00447006">
              <w:t xml:space="preserve">Demonstruoti </w:t>
            </w:r>
            <w:proofErr w:type="spellStart"/>
            <w:r w:rsidRPr="00447006">
              <w:t>kinestetinę</w:t>
            </w:r>
            <w:proofErr w:type="spellEnd"/>
            <w:r w:rsidRPr="00447006">
              <w:t xml:space="preserve"> koordinaciją.</w:t>
            </w:r>
          </w:p>
          <w:p w14:paraId="501D1C65" w14:textId="27E2DEC2" w:rsidR="005529A0" w:rsidRPr="00447006" w:rsidRDefault="004968B6" w:rsidP="00A7580A">
            <w:pPr>
              <w:pBdr>
                <w:top w:val="nil"/>
                <w:left w:val="nil"/>
                <w:bottom w:val="nil"/>
                <w:right w:val="nil"/>
                <w:between w:val="nil"/>
              </w:pBdr>
            </w:pPr>
            <w:r w:rsidRPr="00447006">
              <w:t>Formuoti tinkamą darbo etiką poroje.</w:t>
            </w:r>
          </w:p>
        </w:tc>
      </w:tr>
      <w:tr w:rsidR="00447006" w:rsidRPr="00447006" w14:paraId="5DF7617C" w14:textId="77777777" w:rsidTr="00447006">
        <w:trPr>
          <w:trHeight w:val="57"/>
          <w:jc w:val="center"/>
        </w:trPr>
        <w:tc>
          <w:tcPr>
            <w:tcW w:w="435" w:type="pct"/>
            <w:vMerge w:val="restart"/>
          </w:tcPr>
          <w:p w14:paraId="67B2F31D" w14:textId="0B83AB67" w:rsidR="005529A0" w:rsidRPr="00447006" w:rsidRDefault="00E90AAA" w:rsidP="00A7580A">
            <w:pPr>
              <w:widowControl w:val="0"/>
              <w:jc w:val="center"/>
            </w:pPr>
            <w:r w:rsidRPr="00447006">
              <w:t>402150009</w:t>
            </w:r>
          </w:p>
        </w:tc>
        <w:tc>
          <w:tcPr>
            <w:tcW w:w="795" w:type="pct"/>
            <w:vMerge w:val="restart"/>
          </w:tcPr>
          <w:p w14:paraId="572597DE" w14:textId="77777777" w:rsidR="005529A0" w:rsidRPr="00447006" w:rsidRDefault="005529A0" w:rsidP="00A7580A">
            <w:pPr>
              <w:widowControl w:val="0"/>
              <w:rPr>
                <w:i/>
              </w:rPr>
            </w:pPr>
            <w:r w:rsidRPr="00447006">
              <w:t>Duetinio šokio atlikimas II</w:t>
            </w:r>
          </w:p>
        </w:tc>
        <w:tc>
          <w:tcPr>
            <w:tcW w:w="273" w:type="pct"/>
            <w:vMerge w:val="restart"/>
          </w:tcPr>
          <w:p w14:paraId="584014E9" w14:textId="77777777" w:rsidR="005529A0" w:rsidRPr="00447006" w:rsidRDefault="005529A0" w:rsidP="00A7580A">
            <w:pPr>
              <w:widowControl w:val="0"/>
              <w:jc w:val="center"/>
            </w:pPr>
            <w:r w:rsidRPr="00447006">
              <w:t>IV</w:t>
            </w:r>
          </w:p>
        </w:tc>
        <w:tc>
          <w:tcPr>
            <w:tcW w:w="405" w:type="pct"/>
            <w:vMerge w:val="restart"/>
          </w:tcPr>
          <w:p w14:paraId="2D6F12C0" w14:textId="77777777" w:rsidR="005529A0" w:rsidRPr="00447006" w:rsidRDefault="005529A0" w:rsidP="00A7580A">
            <w:pPr>
              <w:widowControl w:val="0"/>
              <w:jc w:val="center"/>
            </w:pPr>
            <w:r w:rsidRPr="00447006">
              <w:t>7</w:t>
            </w:r>
          </w:p>
        </w:tc>
        <w:tc>
          <w:tcPr>
            <w:tcW w:w="1072" w:type="pct"/>
          </w:tcPr>
          <w:p w14:paraId="192F1D01" w14:textId="1D5FB25B" w:rsidR="005529A0" w:rsidRPr="00447006" w:rsidRDefault="005529A0" w:rsidP="00A7580A">
            <w:pPr>
              <w:widowControl w:val="0"/>
            </w:pPr>
            <w:r w:rsidRPr="00447006">
              <w:t xml:space="preserve">Tiksliai ir muzikaliai atlikti duetinio </w:t>
            </w:r>
            <w:proofErr w:type="spellStart"/>
            <w:r w:rsidRPr="00447006">
              <w:t>š</w:t>
            </w:r>
            <w:r w:rsidR="00A7580A" w:rsidRPr="00447006">
              <w:t>okio</w:t>
            </w:r>
            <w:proofErr w:type="spellEnd"/>
            <w:r w:rsidR="00A7580A" w:rsidRPr="00447006">
              <w:t xml:space="preserve"> judesius ir </w:t>
            </w:r>
            <w:proofErr w:type="spellStart"/>
            <w:r w:rsidR="00A7580A" w:rsidRPr="00447006">
              <w:t>ju</w:t>
            </w:r>
            <w:proofErr w:type="spellEnd"/>
            <w:r w:rsidR="00A7580A" w:rsidRPr="00447006">
              <w:t>̨ junginius.</w:t>
            </w:r>
          </w:p>
        </w:tc>
        <w:tc>
          <w:tcPr>
            <w:tcW w:w="2020" w:type="pct"/>
          </w:tcPr>
          <w:p w14:paraId="22C1B7CD" w14:textId="77777777" w:rsidR="004968B6" w:rsidRPr="00447006" w:rsidRDefault="004968B6" w:rsidP="00A7580A">
            <w:r w:rsidRPr="00447006">
              <w:t>Įvardinti, apibūdinti ir analizuoti sudėtingus duetinio šokio elementus, jų technines atlikimo savybes, panaudojimo galimybes.</w:t>
            </w:r>
          </w:p>
          <w:p w14:paraId="7CB4F1F6" w14:textId="77777777" w:rsidR="004968B6" w:rsidRPr="00447006" w:rsidRDefault="004968B6" w:rsidP="00A7580A">
            <w:r w:rsidRPr="00447006">
              <w:t>Atlikti duetinio šokio elementus ir jų junginius.</w:t>
            </w:r>
          </w:p>
          <w:p w14:paraId="0A0431CE" w14:textId="67DE2B34" w:rsidR="005529A0" w:rsidRPr="00447006" w:rsidRDefault="004968B6" w:rsidP="00A7580A">
            <w:r w:rsidRPr="00447006">
              <w:t>Atlikti duetinius šokius iš spektaklių ar/ir originalias šokio kompozicijas poroje.</w:t>
            </w:r>
          </w:p>
        </w:tc>
      </w:tr>
      <w:tr w:rsidR="00447006" w:rsidRPr="00447006" w14:paraId="6BACF479" w14:textId="77777777" w:rsidTr="00447006">
        <w:trPr>
          <w:trHeight w:val="57"/>
          <w:jc w:val="center"/>
        </w:trPr>
        <w:tc>
          <w:tcPr>
            <w:tcW w:w="435" w:type="pct"/>
            <w:vMerge/>
          </w:tcPr>
          <w:p w14:paraId="7663ADFB" w14:textId="77777777" w:rsidR="005529A0" w:rsidRPr="00447006" w:rsidRDefault="005529A0" w:rsidP="00A7580A">
            <w:pPr>
              <w:widowControl w:val="0"/>
              <w:jc w:val="center"/>
            </w:pPr>
          </w:p>
        </w:tc>
        <w:tc>
          <w:tcPr>
            <w:tcW w:w="795" w:type="pct"/>
            <w:vMerge/>
          </w:tcPr>
          <w:p w14:paraId="69167183" w14:textId="77777777" w:rsidR="005529A0" w:rsidRPr="00447006" w:rsidRDefault="005529A0" w:rsidP="00A7580A">
            <w:pPr>
              <w:widowControl w:val="0"/>
            </w:pPr>
          </w:p>
        </w:tc>
        <w:tc>
          <w:tcPr>
            <w:tcW w:w="273" w:type="pct"/>
            <w:vMerge/>
          </w:tcPr>
          <w:p w14:paraId="1D0DAE32" w14:textId="77777777" w:rsidR="005529A0" w:rsidRPr="00447006" w:rsidRDefault="005529A0" w:rsidP="00A7580A">
            <w:pPr>
              <w:widowControl w:val="0"/>
              <w:jc w:val="center"/>
            </w:pPr>
          </w:p>
        </w:tc>
        <w:tc>
          <w:tcPr>
            <w:tcW w:w="405" w:type="pct"/>
            <w:vMerge/>
          </w:tcPr>
          <w:p w14:paraId="30E07474" w14:textId="77777777" w:rsidR="005529A0" w:rsidRPr="00447006" w:rsidRDefault="005529A0" w:rsidP="00A7580A">
            <w:pPr>
              <w:widowControl w:val="0"/>
              <w:jc w:val="center"/>
            </w:pPr>
          </w:p>
        </w:tc>
        <w:tc>
          <w:tcPr>
            <w:tcW w:w="1072" w:type="pct"/>
          </w:tcPr>
          <w:p w14:paraId="2DE05A23" w14:textId="77777777" w:rsidR="005529A0" w:rsidRPr="00447006" w:rsidRDefault="005529A0" w:rsidP="00A7580A">
            <w:pPr>
              <w:widowControl w:val="0"/>
            </w:pPr>
            <w:r w:rsidRPr="00447006">
              <w:t xml:space="preserve">Demonstruoti </w:t>
            </w:r>
            <w:proofErr w:type="spellStart"/>
            <w:r w:rsidRPr="00447006">
              <w:t>kūno</w:t>
            </w:r>
            <w:proofErr w:type="spellEnd"/>
            <w:r w:rsidRPr="00447006">
              <w:t xml:space="preserve"> </w:t>
            </w:r>
            <w:proofErr w:type="spellStart"/>
            <w:r w:rsidRPr="00447006">
              <w:t>lankstuma</w:t>
            </w:r>
            <w:proofErr w:type="spellEnd"/>
            <w:r w:rsidRPr="00447006">
              <w:t xml:space="preserve">̨ ir </w:t>
            </w:r>
            <w:proofErr w:type="spellStart"/>
            <w:r w:rsidRPr="00447006">
              <w:t>ištverminguma</w:t>
            </w:r>
            <w:proofErr w:type="spellEnd"/>
            <w:r w:rsidRPr="00447006">
              <w:t xml:space="preserve">̨, atliekant duetinį </w:t>
            </w:r>
            <w:proofErr w:type="spellStart"/>
            <w:r w:rsidRPr="00447006">
              <w:t>šoki</w:t>
            </w:r>
            <w:proofErr w:type="spellEnd"/>
            <w:r w:rsidRPr="00447006">
              <w:t>̨.</w:t>
            </w:r>
          </w:p>
        </w:tc>
        <w:tc>
          <w:tcPr>
            <w:tcW w:w="2020" w:type="pct"/>
          </w:tcPr>
          <w:p w14:paraId="544CB34A" w14:textId="77777777" w:rsidR="006B748C" w:rsidRPr="00447006" w:rsidRDefault="006B748C" w:rsidP="00A7580A">
            <w:r w:rsidRPr="00447006">
              <w:t>Demonstruoti kūno lankstumą ir ištvermę.</w:t>
            </w:r>
          </w:p>
          <w:p w14:paraId="1D8709C8" w14:textId="77777777" w:rsidR="006B748C" w:rsidRPr="00447006" w:rsidRDefault="006B748C" w:rsidP="00A7580A">
            <w:r w:rsidRPr="00447006">
              <w:t xml:space="preserve">Demonstruoti </w:t>
            </w:r>
            <w:proofErr w:type="spellStart"/>
            <w:r w:rsidRPr="00447006">
              <w:t>kinestetinę</w:t>
            </w:r>
            <w:proofErr w:type="spellEnd"/>
            <w:r w:rsidRPr="00447006">
              <w:t xml:space="preserve"> koordinaciją.</w:t>
            </w:r>
          </w:p>
          <w:p w14:paraId="12EEBBF2" w14:textId="723ABBA8" w:rsidR="005529A0" w:rsidRPr="00447006" w:rsidRDefault="006B748C" w:rsidP="00A7580A">
            <w:r w:rsidRPr="00447006">
              <w:t>Formuoti tinkamą darbo etiką poroje.</w:t>
            </w:r>
          </w:p>
        </w:tc>
      </w:tr>
      <w:tr w:rsidR="00447006" w:rsidRPr="00447006" w14:paraId="17524BC5" w14:textId="77777777" w:rsidTr="00447006">
        <w:trPr>
          <w:trHeight w:val="57"/>
          <w:jc w:val="center"/>
        </w:trPr>
        <w:tc>
          <w:tcPr>
            <w:tcW w:w="435" w:type="pct"/>
            <w:vMerge w:val="restart"/>
          </w:tcPr>
          <w:p w14:paraId="652BC3AF" w14:textId="0D4B6557" w:rsidR="005529A0" w:rsidRPr="00447006" w:rsidRDefault="00E90AAA" w:rsidP="00A7580A">
            <w:pPr>
              <w:widowControl w:val="0"/>
              <w:jc w:val="center"/>
            </w:pPr>
            <w:r w:rsidRPr="00447006">
              <w:t>402150010</w:t>
            </w:r>
          </w:p>
        </w:tc>
        <w:tc>
          <w:tcPr>
            <w:tcW w:w="795" w:type="pct"/>
            <w:vMerge w:val="restart"/>
          </w:tcPr>
          <w:p w14:paraId="5AFF08FC" w14:textId="77777777" w:rsidR="005529A0" w:rsidRPr="00447006" w:rsidRDefault="005529A0" w:rsidP="00A7580A">
            <w:pPr>
              <w:widowControl w:val="0"/>
              <w:rPr>
                <w:i/>
              </w:rPr>
            </w:pPr>
            <w:r w:rsidRPr="00447006">
              <w:t>Charakterinio šokio atlikimas</w:t>
            </w:r>
          </w:p>
        </w:tc>
        <w:tc>
          <w:tcPr>
            <w:tcW w:w="273" w:type="pct"/>
            <w:vMerge w:val="restart"/>
          </w:tcPr>
          <w:p w14:paraId="0508816B" w14:textId="77777777" w:rsidR="005529A0" w:rsidRPr="00447006" w:rsidRDefault="005529A0" w:rsidP="00A7580A">
            <w:pPr>
              <w:widowControl w:val="0"/>
              <w:jc w:val="center"/>
            </w:pPr>
            <w:r w:rsidRPr="00447006">
              <w:t>IV</w:t>
            </w:r>
          </w:p>
        </w:tc>
        <w:tc>
          <w:tcPr>
            <w:tcW w:w="405" w:type="pct"/>
            <w:vMerge w:val="restart"/>
          </w:tcPr>
          <w:p w14:paraId="32599F7E" w14:textId="77777777" w:rsidR="005529A0" w:rsidRPr="00447006" w:rsidRDefault="005529A0" w:rsidP="00A7580A">
            <w:pPr>
              <w:widowControl w:val="0"/>
              <w:jc w:val="center"/>
            </w:pPr>
            <w:r w:rsidRPr="00447006">
              <w:t>7</w:t>
            </w:r>
          </w:p>
        </w:tc>
        <w:tc>
          <w:tcPr>
            <w:tcW w:w="1072" w:type="pct"/>
          </w:tcPr>
          <w:p w14:paraId="33487266" w14:textId="613747CD" w:rsidR="005529A0" w:rsidRPr="00447006" w:rsidRDefault="005529A0" w:rsidP="00A7580A">
            <w:pPr>
              <w:pBdr>
                <w:top w:val="nil"/>
                <w:left w:val="nil"/>
                <w:bottom w:val="nil"/>
                <w:right w:val="nil"/>
                <w:between w:val="nil"/>
              </w:pBdr>
            </w:pPr>
            <w:r w:rsidRPr="00447006">
              <w:rPr>
                <w:rFonts w:eastAsia="Calibri"/>
              </w:rPr>
              <w:t>Tiksliai ir muzikaliai atlikti judesius ir jų junginius, atskleidžiant atliekamų judesių ir sk</w:t>
            </w:r>
            <w:r w:rsidR="00A7580A" w:rsidRPr="00447006">
              <w:rPr>
                <w:rFonts w:eastAsia="Calibri"/>
              </w:rPr>
              <w:t>irtingų tautų šokių charakterį.</w:t>
            </w:r>
          </w:p>
        </w:tc>
        <w:tc>
          <w:tcPr>
            <w:tcW w:w="2020" w:type="pct"/>
          </w:tcPr>
          <w:p w14:paraId="58F32290" w14:textId="77777777" w:rsidR="006B748C" w:rsidRPr="00447006" w:rsidRDefault="006B748C" w:rsidP="00A7580A">
            <w:r w:rsidRPr="00447006">
              <w:t>Atskirti, įvardinti ir apibūdinti charakterinius šokius, jų elementus, naudoti tam reikalingą terminologiją.</w:t>
            </w:r>
          </w:p>
          <w:p w14:paraId="0CD2723F" w14:textId="77777777" w:rsidR="00A7580A" w:rsidRPr="00447006" w:rsidRDefault="006B748C" w:rsidP="00A7580A">
            <w:r w:rsidRPr="00447006">
              <w:t>Atlikti charakterinių šokių elementus ir jų junginius</w:t>
            </w:r>
            <w:r w:rsidRPr="00447006">
              <w:rPr>
                <w:lang w:val="en-US"/>
              </w:rPr>
              <w:t>.</w:t>
            </w:r>
          </w:p>
          <w:p w14:paraId="708772F6" w14:textId="0C1E98A4" w:rsidR="005529A0" w:rsidRPr="00447006" w:rsidRDefault="006B748C" w:rsidP="00A7580A">
            <w:r w:rsidRPr="00447006">
              <w:t>Atlikti ir interpretuoti charakterinius šokius iš spektaklių ir/arba originalias šokio kompozicijas charakterinio šokio stilistikoje.</w:t>
            </w:r>
          </w:p>
        </w:tc>
      </w:tr>
      <w:tr w:rsidR="00447006" w:rsidRPr="00447006" w14:paraId="3948AE62" w14:textId="77777777" w:rsidTr="00447006">
        <w:trPr>
          <w:trHeight w:val="57"/>
          <w:jc w:val="center"/>
        </w:trPr>
        <w:tc>
          <w:tcPr>
            <w:tcW w:w="435" w:type="pct"/>
            <w:vMerge/>
          </w:tcPr>
          <w:p w14:paraId="4B31768B" w14:textId="77777777" w:rsidR="005529A0" w:rsidRPr="00447006" w:rsidRDefault="005529A0" w:rsidP="00A7580A">
            <w:pPr>
              <w:widowControl w:val="0"/>
              <w:jc w:val="center"/>
            </w:pPr>
          </w:p>
        </w:tc>
        <w:tc>
          <w:tcPr>
            <w:tcW w:w="795" w:type="pct"/>
            <w:vMerge/>
          </w:tcPr>
          <w:p w14:paraId="439D9241" w14:textId="77777777" w:rsidR="005529A0" w:rsidRPr="00447006" w:rsidRDefault="005529A0" w:rsidP="00A7580A">
            <w:pPr>
              <w:widowControl w:val="0"/>
            </w:pPr>
          </w:p>
        </w:tc>
        <w:tc>
          <w:tcPr>
            <w:tcW w:w="273" w:type="pct"/>
            <w:vMerge/>
          </w:tcPr>
          <w:p w14:paraId="0F00A6B3" w14:textId="77777777" w:rsidR="005529A0" w:rsidRPr="00447006" w:rsidRDefault="005529A0" w:rsidP="00A7580A">
            <w:pPr>
              <w:widowControl w:val="0"/>
              <w:jc w:val="center"/>
            </w:pPr>
          </w:p>
        </w:tc>
        <w:tc>
          <w:tcPr>
            <w:tcW w:w="405" w:type="pct"/>
            <w:vMerge/>
          </w:tcPr>
          <w:p w14:paraId="2707E7C3" w14:textId="77777777" w:rsidR="005529A0" w:rsidRPr="00447006" w:rsidRDefault="005529A0" w:rsidP="00A7580A">
            <w:pPr>
              <w:widowControl w:val="0"/>
              <w:jc w:val="center"/>
            </w:pPr>
          </w:p>
        </w:tc>
        <w:tc>
          <w:tcPr>
            <w:tcW w:w="1072" w:type="pct"/>
          </w:tcPr>
          <w:p w14:paraId="7552E94C" w14:textId="77777777" w:rsidR="005529A0" w:rsidRPr="00447006" w:rsidRDefault="005529A0" w:rsidP="00A7580A">
            <w:pPr>
              <w:pBdr>
                <w:top w:val="nil"/>
                <w:left w:val="nil"/>
                <w:bottom w:val="nil"/>
                <w:right w:val="nil"/>
                <w:between w:val="nil"/>
              </w:pBdr>
            </w:pPr>
            <w:r w:rsidRPr="00447006">
              <w:t xml:space="preserve">Demonstruoti </w:t>
            </w:r>
            <w:proofErr w:type="spellStart"/>
            <w:r w:rsidRPr="00447006">
              <w:t>kūno</w:t>
            </w:r>
            <w:proofErr w:type="spellEnd"/>
            <w:r w:rsidRPr="00447006">
              <w:t xml:space="preserve"> </w:t>
            </w:r>
            <w:proofErr w:type="spellStart"/>
            <w:r w:rsidRPr="00447006">
              <w:t>lankstuma</w:t>
            </w:r>
            <w:proofErr w:type="spellEnd"/>
            <w:r w:rsidRPr="00447006">
              <w:t xml:space="preserve">̨ ir </w:t>
            </w:r>
            <w:proofErr w:type="spellStart"/>
            <w:r w:rsidRPr="00447006">
              <w:t>ištverminguma</w:t>
            </w:r>
            <w:proofErr w:type="spellEnd"/>
            <w:r w:rsidRPr="00447006">
              <w:t xml:space="preserve">̨, atliekant charakterinį </w:t>
            </w:r>
            <w:proofErr w:type="spellStart"/>
            <w:r w:rsidRPr="00447006">
              <w:t>šoki</w:t>
            </w:r>
            <w:proofErr w:type="spellEnd"/>
            <w:r w:rsidRPr="00447006">
              <w:t>̨.</w:t>
            </w:r>
          </w:p>
        </w:tc>
        <w:tc>
          <w:tcPr>
            <w:tcW w:w="2020" w:type="pct"/>
          </w:tcPr>
          <w:p w14:paraId="7C9DA1C8" w14:textId="1632EFD2" w:rsidR="006B748C" w:rsidRPr="00447006" w:rsidRDefault="006B748C" w:rsidP="00A7580A">
            <w:r w:rsidRPr="00447006">
              <w:t>Demonstruoti kūno lankstumą ir ištvermę.</w:t>
            </w:r>
          </w:p>
          <w:p w14:paraId="46548059" w14:textId="77777777" w:rsidR="006B748C" w:rsidRPr="00447006" w:rsidRDefault="006B748C" w:rsidP="00A7580A">
            <w:r w:rsidRPr="00447006">
              <w:t xml:space="preserve">Demonstruoti </w:t>
            </w:r>
            <w:proofErr w:type="spellStart"/>
            <w:r w:rsidRPr="00447006">
              <w:t>kinestetinę</w:t>
            </w:r>
            <w:proofErr w:type="spellEnd"/>
            <w:r w:rsidRPr="00447006">
              <w:t xml:space="preserve"> koordinaciją.</w:t>
            </w:r>
          </w:p>
          <w:p w14:paraId="08CCF110" w14:textId="511013A3" w:rsidR="005529A0" w:rsidRPr="00447006" w:rsidRDefault="006B748C" w:rsidP="00A7580A">
            <w:r w:rsidRPr="00447006">
              <w:t>Išraiškingai bend</w:t>
            </w:r>
            <w:r w:rsidR="00A7580A" w:rsidRPr="00447006">
              <w:t>rauti šokant poroje ir grupėje.</w:t>
            </w:r>
          </w:p>
        </w:tc>
      </w:tr>
      <w:tr w:rsidR="00447006" w:rsidRPr="00447006" w14:paraId="4DF4BB21" w14:textId="77777777" w:rsidTr="00447006">
        <w:trPr>
          <w:trHeight w:val="57"/>
          <w:jc w:val="center"/>
        </w:trPr>
        <w:tc>
          <w:tcPr>
            <w:tcW w:w="435" w:type="pct"/>
            <w:vMerge w:val="restart"/>
          </w:tcPr>
          <w:p w14:paraId="3456A897" w14:textId="1F243A28" w:rsidR="005529A0" w:rsidRPr="00447006" w:rsidRDefault="00E90AAA" w:rsidP="00A7580A">
            <w:pPr>
              <w:widowControl w:val="0"/>
              <w:jc w:val="center"/>
            </w:pPr>
            <w:r w:rsidRPr="00447006">
              <w:t>402150011</w:t>
            </w:r>
          </w:p>
        </w:tc>
        <w:tc>
          <w:tcPr>
            <w:tcW w:w="795" w:type="pct"/>
            <w:vMerge w:val="restart"/>
          </w:tcPr>
          <w:p w14:paraId="7B8E6B2A" w14:textId="77777777" w:rsidR="005529A0" w:rsidRPr="00447006" w:rsidRDefault="005529A0" w:rsidP="00A7580A">
            <w:pPr>
              <w:widowControl w:val="0"/>
              <w:rPr>
                <w:i/>
              </w:rPr>
            </w:pPr>
            <w:r w:rsidRPr="00447006">
              <w:rPr>
                <w:rFonts w:eastAsia="Calibri"/>
              </w:rPr>
              <w:t>Šiuolaikinio ir modernaus šokio elementų atlikimas</w:t>
            </w:r>
          </w:p>
        </w:tc>
        <w:tc>
          <w:tcPr>
            <w:tcW w:w="273" w:type="pct"/>
            <w:vMerge w:val="restart"/>
          </w:tcPr>
          <w:p w14:paraId="21B220F2" w14:textId="77777777" w:rsidR="005529A0" w:rsidRPr="00447006" w:rsidRDefault="005529A0" w:rsidP="00A7580A">
            <w:pPr>
              <w:widowControl w:val="0"/>
              <w:jc w:val="center"/>
              <w:rPr>
                <w:highlight w:val="yellow"/>
              </w:rPr>
            </w:pPr>
            <w:r w:rsidRPr="00447006">
              <w:t>IV</w:t>
            </w:r>
          </w:p>
        </w:tc>
        <w:tc>
          <w:tcPr>
            <w:tcW w:w="405" w:type="pct"/>
            <w:vMerge w:val="restart"/>
          </w:tcPr>
          <w:p w14:paraId="49A6B2F7" w14:textId="77777777" w:rsidR="005529A0" w:rsidRPr="00447006" w:rsidRDefault="005529A0" w:rsidP="00A7580A">
            <w:pPr>
              <w:widowControl w:val="0"/>
              <w:jc w:val="center"/>
            </w:pPr>
            <w:r w:rsidRPr="00447006">
              <w:t>7</w:t>
            </w:r>
          </w:p>
        </w:tc>
        <w:tc>
          <w:tcPr>
            <w:tcW w:w="1072" w:type="pct"/>
          </w:tcPr>
          <w:p w14:paraId="1B2C7969" w14:textId="54111F16" w:rsidR="005529A0" w:rsidRPr="00447006" w:rsidRDefault="005529A0" w:rsidP="00A7580A">
            <w:pPr>
              <w:pBdr>
                <w:top w:val="nil"/>
                <w:left w:val="nil"/>
                <w:bottom w:val="nil"/>
                <w:right w:val="nil"/>
                <w:between w:val="nil"/>
              </w:pBdr>
            </w:pPr>
            <w:r w:rsidRPr="00447006">
              <w:t>Tiksliai ir muzikaliai atlikti pagrindinius šiuolaikinio ir modernaus šokio technikų elementus</w:t>
            </w:r>
            <w:r w:rsidR="00A7580A" w:rsidRPr="00447006">
              <w:t>.</w:t>
            </w:r>
          </w:p>
        </w:tc>
        <w:tc>
          <w:tcPr>
            <w:tcW w:w="2020" w:type="pct"/>
          </w:tcPr>
          <w:p w14:paraId="5261C087" w14:textId="77777777" w:rsidR="005529A0" w:rsidRPr="00447006" w:rsidRDefault="001C02D4" w:rsidP="00A7580A">
            <w:pPr>
              <w:widowControl w:val="0"/>
            </w:pPr>
            <w:r w:rsidRPr="00447006">
              <w:t>Atskirti, įvardinti ir paaiškinti modernaus ir šiuolaikinio šokio judesių atlikimo principus, terminologiją, juos palyginti.</w:t>
            </w:r>
          </w:p>
          <w:p w14:paraId="6AF47E52" w14:textId="77777777" w:rsidR="001C02D4" w:rsidRPr="00447006" w:rsidRDefault="001C02D4" w:rsidP="00A7580A">
            <w:pPr>
              <w:pStyle w:val="NoSpacing"/>
              <w:widowControl w:val="0"/>
            </w:pPr>
            <w:r w:rsidRPr="00447006">
              <w:t>Tiksliai ir muzikaliai atlikti judesius ir jų junginius išryškinant kiekvieno judesio atlikimo charakterį.</w:t>
            </w:r>
          </w:p>
          <w:p w14:paraId="21D39B2C" w14:textId="0CA7402F" w:rsidR="001C02D4" w:rsidRPr="00447006" w:rsidRDefault="001C02D4" w:rsidP="00A7580A">
            <w:pPr>
              <w:widowControl w:val="0"/>
            </w:pPr>
            <w:r w:rsidRPr="00447006">
              <w:t>Pademonstruoti improvizacinius gebėjimus</w:t>
            </w:r>
          </w:p>
        </w:tc>
      </w:tr>
      <w:tr w:rsidR="00447006" w:rsidRPr="00447006" w14:paraId="325DC58F" w14:textId="77777777" w:rsidTr="00447006">
        <w:trPr>
          <w:trHeight w:val="57"/>
          <w:jc w:val="center"/>
        </w:trPr>
        <w:tc>
          <w:tcPr>
            <w:tcW w:w="435" w:type="pct"/>
            <w:vMerge/>
          </w:tcPr>
          <w:p w14:paraId="40BBBA27" w14:textId="77777777" w:rsidR="005529A0" w:rsidRPr="00447006" w:rsidRDefault="005529A0" w:rsidP="00A7580A">
            <w:pPr>
              <w:widowControl w:val="0"/>
              <w:jc w:val="center"/>
            </w:pPr>
          </w:p>
        </w:tc>
        <w:tc>
          <w:tcPr>
            <w:tcW w:w="795" w:type="pct"/>
            <w:vMerge/>
          </w:tcPr>
          <w:p w14:paraId="7CE149D9" w14:textId="77777777" w:rsidR="005529A0" w:rsidRPr="00447006" w:rsidRDefault="005529A0" w:rsidP="00A7580A">
            <w:pPr>
              <w:widowControl w:val="0"/>
            </w:pPr>
          </w:p>
        </w:tc>
        <w:tc>
          <w:tcPr>
            <w:tcW w:w="273" w:type="pct"/>
            <w:vMerge/>
          </w:tcPr>
          <w:p w14:paraId="69DB084F" w14:textId="77777777" w:rsidR="005529A0" w:rsidRPr="00447006" w:rsidRDefault="005529A0" w:rsidP="00A7580A">
            <w:pPr>
              <w:widowControl w:val="0"/>
              <w:jc w:val="center"/>
            </w:pPr>
          </w:p>
        </w:tc>
        <w:tc>
          <w:tcPr>
            <w:tcW w:w="405" w:type="pct"/>
            <w:vMerge/>
          </w:tcPr>
          <w:p w14:paraId="12DAAFEB" w14:textId="77777777" w:rsidR="005529A0" w:rsidRPr="00447006" w:rsidRDefault="005529A0" w:rsidP="00A7580A">
            <w:pPr>
              <w:widowControl w:val="0"/>
              <w:jc w:val="center"/>
            </w:pPr>
          </w:p>
        </w:tc>
        <w:tc>
          <w:tcPr>
            <w:tcW w:w="1072" w:type="pct"/>
          </w:tcPr>
          <w:p w14:paraId="6A9B8F74" w14:textId="77777777" w:rsidR="005529A0" w:rsidRPr="00447006" w:rsidRDefault="005529A0" w:rsidP="00A7580A">
            <w:pPr>
              <w:pBdr>
                <w:top w:val="nil"/>
                <w:left w:val="nil"/>
                <w:bottom w:val="nil"/>
                <w:right w:val="nil"/>
                <w:between w:val="nil"/>
              </w:pBdr>
            </w:pPr>
            <w:r w:rsidRPr="00447006">
              <w:t>Demonstruoti kūno lankstumą ir ištvermingumą, atliekant šiuolaikinio ir modernaus šokio elementus.</w:t>
            </w:r>
          </w:p>
        </w:tc>
        <w:tc>
          <w:tcPr>
            <w:tcW w:w="2020" w:type="pct"/>
          </w:tcPr>
          <w:p w14:paraId="2AEF52A8" w14:textId="3899EB6A" w:rsidR="005529A0" w:rsidRPr="00447006" w:rsidRDefault="001C02D4" w:rsidP="00A7580A">
            <w:pPr>
              <w:pBdr>
                <w:top w:val="nil"/>
                <w:left w:val="nil"/>
                <w:bottom w:val="nil"/>
                <w:right w:val="nil"/>
                <w:between w:val="nil"/>
              </w:pBdr>
            </w:pPr>
            <w:r w:rsidRPr="00447006">
              <w:t>Į(</w:t>
            </w:r>
            <w:proofErr w:type="spellStart"/>
            <w:r w:rsidRPr="00447006">
              <w:t>si</w:t>
            </w:r>
            <w:proofErr w:type="spellEnd"/>
            <w:r w:rsidRPr="00447006">
              <w:t>)vertinti</w:t>
            </w:r>
            <w:r w:rsidR="006C7954" w:rsidRPr="00447006">
              <w:t xml:space="preserve"> kūno fizines galimybes ir </w:t>
            </w:r>
            <w:proofErr w:type="spellStart"/>
            <w:r w:rsidR="006C7954" w:rsidRPr="00447006">
              <w:t>kines</w:t>
            </w:r>
            <w:r w:rsidRPr="00447006">
              <w:t>tetinį</w:t>
            </w:r>
            <w:proofErr w:type="spellEnd"/>
            <w:r w:rsidRPr="00447006">
              <w:t xml:space="preserve"> potencialą.</w:t>
            </w:r>
          </w:p>
          <w:p w14:paraId="7CBD4078" w14:textId="77777777" w:rsidR="001C02D4" w:rsidRPr="00447006" w:rsidRDefault="001C02D4" w:rsidP="00A7580A">
            <w:pPr>
              <w:widowControl w:val="0"/>
              <w:pBdr>
                <w:top w:val="nil"/>
                <w:left w:val="nil"/>
                <w:bottom w:val="nil"/>
                <w:right w:val="nil"/>
                <w:between w:val="nil"/>
              </w:pBdr>
              <w:rPr>
                <w:strike/>
              </w:rPr>
            </w:pPr>
            <w:r w:rsidRPr="00447006">
              <w:t>Demonstruoti kūno lankstumą ir ištvermę.</w:t>
            </w:r>
          </w:p>
          <w:p w14:paraId="6CDB411C" w14:textId="6DC2A6B4" w:rsidR="001C02D4" w:rsidRPr="00447006" w:rsidRDefault="001C02D4" w:rsidP="00A7580A">
            <w:pPr>
              <w:pBdr>
                <w:top w:val="nil"/>
                <w:left w:val="nil"/>
                <w:bottom w:val="nil"/>
                <w:right w:val="nil"/>
                <w:between w:val="nil"/>
              </w:pBdr>
            </w:pPr>
            <w:r w:rsidRPr="00447006">
              <w:t xml:space="preserve">Demonstruoti </w:t>
            </w:r>
            <w:proofErr w:type="spellStart"/>
            <w:r w:rsidRPr="00447006">
              <w:t>kinestetinę</w:t>
            </w:r>
            <w:proofErr w:type="spellEnd"/>
            <w:r w:rsidRPr="00447006">
              <w:t xml:space="preserve"> koordinaciją.</w:t>
            </w:r>
          </w:p>
        </w:tc>
      </w:tr>
      <w:tr w:rsidR="00447006" w:rsidRPr="00447006" w14:paraId="02D9984A" w14:textId="77777777" w:rsidTr="00447006">
        <w:trPr>
          <w:trHeight w:val="57"/>
          <w:jc w:val="center"/>
        </w:trPr>
        <w:tc>
          <w:tcPr>
            <w:tcW w:w="435" w:type="pct"/>
            <w:vMerge w:val="restart"/>
          </w:tcPr>
          <w:p w14:paraId="5270D87D" w14:textId="43DA5BB4" w:rsidR="005529A0" w:rsidRPr="00447006" w:rsidRDefault="00E90AAA" w:rsidP="00A7580A">
            <w:pPr>
              <w:widowControl w:val="0"/>
              <w:jc w:val="center"/>
            </w:pPr>
            <w:r w:rsidRPr="00447006">
              <w:t>402150012</w:t>
            </w:r>
          </w:p>
        </w:tc>
        <w:tc>
          <w:tcPr>
            <w:tcW w:w="795" w:type="pct"/>
            <w:vMerge w:val="restart"/>
          </w:tcPr>
          <w:p w14:paraId="4E2E0F92" w14:textId="77777777" w:rsidR="005529A0" w:rsidRPr="00447006" w:rsidRDefault="005529A0" w:rsidP="00A7580A">
            <w:pPr>
              <w:widowControl w:val="0"/>
            </w:pPr>
            <w:r w:rsidRPr="00447006">
              <w:t>Aktorinio meistriškumo įvaldymas ir repertuaro atlikimas</w:t>
            </w:r>
            <w:r w:rsidR="0008433E" w:rsidRPr="00447006">
              <w:t xml:space="preserve"> I</w:t>
            </w:r>
          </w:p>
        </w:tc>
        <w:tc>
          <w:tcPr>
            <w:tcW w:w="273" w:type="pct"/>
            <w:vMerge w:val="restart"/>
          </w:tcPr>
          <w:p w14:paraId="58183DE9" w14:textId="77777777" w:rsidR="005529A0" w:rsidRPr="00447006" w:rsidRDefault="005529A0" w:rsidP="00A7580A">
            <w:pPr>
              <w:widowControl w:val="0"/>
              <w:jc w:val="center"/>
            </w:pPr>
            <w:r w:rsidRPr="00447006">
              <w:t>IV</w:t>
            </w:r>
          </w:p>
        </w:tc>
        <w:tc>
          <w:tcPr>
            <w:tcW w:w="405" w:type="pct"/>
            <w:vMerge w:val="restart"/>
          </w:tcPr>
          <w:p w14:paraId="350C06BC" w14:textId="4E8340CB" w:rsidR="005529A0" w:rsidRPr="00447006" w:rsidRDefault="0008433E" w:rsidP="00A7580A">
            <w:pPr>
              <w:widowControl w:val="0"/>
              <w:jc w:val="center"/>
            </w:pPr>
            <w:r w:rsidRPr="00447006">
              <w:t>9</w:t>
            </w:r>
          </w:p>
        </w:tc>
        <w:tc>
          <w:tcPr>
            <w:tcW w:w="1072" w:type="pct"/>
          </w:tcPr>
          <w:p w14:paraId="296B3423" w14:textId="77777777" w:rsidR="005529A0" w:rsidRPr="00447006" w:rsidRDefault="005529A0" w:rsidP="00A7580A">
            <w:pPr>
              <w:pBdr>
                <w:top w:val="nil"/>
                <w:left w:val="nil"/>
                <w:bottom w:val="nil"/>
                <w:right w:val="nil"/>
                <w:between w:val="nil"/>
              </w:pBdr>
            </w:pPr>
            <w:r w:rsidRPr="00447006">
              <w:t xml:space="preserve">Pritaikyti aktorinį </w:t>
            </w:r>
            <w:proofErr w:type="spellStart"/>
            <w:r w:rsidRPr="00447006">
              <w:t>meistriškuma</w:t>
            </w:r>
            <w:proofErr w:type="spellEnd"/>
            <w:r w:rsidRPr="00447006">
              <w:t xml:space="preserve">̨ </w:t>
            </w:r>
            <w:proofErr w:type="spellStart"/>
            <w:r w:rsidRPr="00447006">
              <w:t>šokyje</w:t>
            </w:r>
            <w:proofErr w:type="spellEnd"/>
            <w:r w:rsidRPr="00447006">
              <w:t>.</w:t>
            </w:r>
          </w:p>
        </w:tc>
        <w:tc>
          <w:tcPr>
            <w:tcW w:w="2020" w:type="pct"/>
          </w:tcPr>
          <w:p w14:paraId="49F1BD13" w14:textId="77777777" w:rsidR="002266C3" w:rsidRPr="00447006" w:rsidRDefault="002266C3" w:rsidP="00A7580A">
            <w:r w:rsidRPr="00447006">
              <w:t>Nupasakoti aktorinio meistriškumo svarbą, įvardinti ir paaiškinti aktorinio meistriškumo elementus, juos atpažinti ir išskirti šokio spektaklyje.</w:t>
            </w:r>
          </w:p>
          <w:p w14:paraId="3750E990" w14:textId="77777777" w:rsidR="00A7580A" w:rsidRPr="00447006" w:rsidRDefault="002266C3" w:rsidP="00A7580A">
            <w:r w:rsidRPr="00447006">
              <w:t>Perteikti kuriamo personažo charakterį, bruožus.</w:t>
            </w:r>
          </w:p>
          <w:p w14:paraId="159B535B" w14:textId="007583E0" w:rsidR="005529A0" w:rsidRPr="00447006" w:rsidRDefault="002266C3" w:rsidP="00A7580A">
            <w:r w:rsidRPr="00447006">
              <w:t>Atlikti mizanscenas iš šokio spektaklių.</w:t>
            </w:r>
          </w:p>
        </w:tc>
      </w:tr>
      <w:tr w:rsidR="00447006" w:rsidRPr="00447006" w14:paraId="0F6403FF" w14:textId="77777777" w:rsidTr="00447006">
        <w:trPr>
          <w:trHeight w:val="57"/>
          <w:jc w:val="center"/>
        </w:trPr>
        <w:tc>
          <w:tcPr>
            <w:tcW w:w="435" w:type="pct"/>
            <w:vMerge/>
          </w:tcPr>
          <w:p w14:paraId="70B3F445" w14:textId="77777777" w:rsidR="005529A0" w:rsidRPr="00447006" w:rsidRDefault="005529A0" w:rsidP="00A7580A">
            <w:pPr>
              <w:widowControl w:val="0"/>
              <w:jc w:val="center"/>
            </w:pPr>
          </w:p>
        </w:tc>
        <w:tc>
          <w:tcPr>
            <w:tcW w:w="795" w:type="pct"/>
            <w:vMerge/>
          </w:tcPr>
          <w:p w14:paraId="42AEED69" w14:textId="77777777" w:rsidR="005529A0" w:rsidRPr="00447006" w:rsidRDefault="005529A0" w:rsidP="00A7580A">
            <w:pPr>
              <w:widowControl w:val="0"/>
            </w:pPr>
          </w:p>
        </w:tc>
        <w:tc>
          <w:tcPr>
            <w:tcW w:w="273" w:type="pct"/>
            <w:vMerge/>
          </w:tcPr>
          <w:p w14:paraId="4BD6A6BE" w14:textId="77777777" w:rsidR="005529A0" w:rsidRPr="00447006" w:rsidRDefault="005529A0" w:rsidP="00A7580A">
            <w:pPr>
              <w:widowControl w:val="0"/>
              <w:jc w:val="center"/>
            </w:pPr>
          </w:p>
        </w:tc>
        <w:tc>
          <w:tcPr>
            <w:tcW w:w="405" w:type="pct"/>
            <w:vMerge/>
          </w:tcPr>
          <w:p w14:paraId="04C79973" w14:textId="77777777" w:rsidR="005529A0" w:rsidRPr="00447006" w:rsidRDefault="005529A0" w:rsidP="00A7580A">
            <w:pPr>
              <w:widowControl w:val="0"/>
              <w:jc w:val="center"/>
            </w:pPr>
          </w:p>
        </w:tc>
        <w:tc>
          <w:tcPr>
            <w:tcW w:w="1072" w:type="pct"/>
          </w:tcPr>
          <w:p w14:paraId="78567CC2" w14:textId="77777777" w:rsidR="005529A0" w:rsidRPr="00447006" w:rsidRDefault="005529A0" w:rsidP="00A7580A">
            <w:pPr>
              <w:pBdr>
                <w:top w:val="nil"/>
                <w:left w:val="nil"/>
                <w:bottom w:val="nil"/>
                <w:right w:val="nil"/>
                <w:between w:val="nil"/>
              </w:pBdr>
            </w:pPr>
            <w:r w:rsidRPr="00447006">
              <w:t>Kurti vaidmenį.</w:t>
            </w:r>
          </w:p>
        </w:tc>
        <w:tc>
          <w:tcPr>
            <w:tcW w:w="2020" w:type="pct"/>
          </w:tcPr>
          <w:p w14:paraId="149CDA7F" w14:textId="77777777" w:rsidR="00A7580A" w:rsidRPr="00447006" w:rsidRDefault="002266C3" w:rsidP="00A7580A">
            <w:r w:rsidRPr="00447006">
              <w:t>Kurti vaidmenį, taikant asmeninius techninius įgūdžius ir įvaldytą emocinės raiškos techniką.</w:t>
            </w:r>
          </w:p>
          <w:p w14:paraId="6BE125CF" w14:textId="361D1434" w:rsidR="002266C3" w:rsidRPr="00447006" w:rsidRDefault="002266C3" w:rsidP="00A7580A">
            <w:r w:rsidRPr="00447006">
              <w:t>Interpretuoti sukurtą vaidmenį.</w:t>
            </w:r>
          </w:p>
          <w:p w14:paraId="28FD1038" w14:textId="045B06D9" w:rsidR="005529A0" w:rsidRPr="00447006" w:rsidRDefault="002266C3" w:rsidP="00A7580A">
            <w:r w:rsidRPr="00447006">
              <w:t>Profesinėje veikloje parinkti ir pritaikyti sceninės kultūros žinias.</w:t>
            </w:r>
          </w:p>
        </w:tc>
      </w:tr>
      <w:tr w:rsidR="00447006" w:rsidRPr="00447006" w14:paraId="29F8649D" w14:textId="77777777" w:rsidTr="00447006">
        <w:trPr>
          <w:trHeight w:val="57"/>
          <w:jc w:val="center"/>
        </w:trPr>
        <w:tc>
          <w:tcPr>
            <w:tcW w:w="435" w:type="pct"/>
            <w:vMerge w:val="restart"/>
          </w:tcPr>
          <w:p w14:paraId="0AFA0457" w14:textId="5DD7E697" w:rsidR="0008433E" w:rsidRPr="00447006" w:rsidRDefault="00E90AAA" w:rsidP="00A7580A">
            <w:pPr>
              <w:widowControl w:val="0"/>
              <w:jc w:val="center"/>
            </w:pPr>
            <w:r w:rsidRPr="00447006">
              <w:t>402150013</w:t>
            </w:r>
          </w:p>
        </w:tc>
        <w:tc>
          <w:tcPr>
            <w:tcW w:w="795" w:type="pct"/>
            <w:vMerge w:val="restart"/>
          </w:tcPr>
          <w:p w14:paraId="348521A6" w14:textId="77777777" w:rsidR="0008433E" w:rsidRPr="00447006" w:rsidRDefault="0008433E" w:rsidP="00A7580A">
            <w:pPr>
              <w:widowControl w:val="0"/>
              <w:rPr>
                <w:lang w:val="en-US"/>
              </w:rPr>
            </w:pPr>
            <w:r w:rsidRPr="00447006">
              <w:t>Aktorinio meistriškumo įvaldymas ir repertuaro atlikimas II</w:t>
            </w:r>
          </w:p>
        </w:tc>
        <w:tc>
          <w:tcPr>
            <w:tcW w:w="273" w:type="pct"/>
            <w:vMerge w:val="restart"/>
          </w:tcPr>
          <w:p w14:paraId="72689EF0" w14:textId="77777777" w:rsidR="0008433E" w:rsidRPr="00447006" w:rsidRDefault="0008433E" w:rsidP="00A7580A">
            <w:pPr>
              <w:widowControl w:val="0"/>
              <w:jc w:val="center"/>
            </w:pPr>
            <w:r w:rsidRPr="00447006">
              <w:t>IV</w:t>
            </w:r>
          </w:p>
        </w:tc>
        <w:tc>
          <w:tcPr>
            <w:tcW w:w="405" w:type="pct"/>
            <w:vMerge w:val="restart"/>
          </w:tcPr>
          <w:p w14:paraId="32A661E3" w14:textId="77777777" w:rsidR="0008433E" w:rsidRPr="00447006" w:rsidRDefault="0008433E" w:rsidP="00A7580A">
            <w:pPr>
              <w:widowControl w:val="0"/>
              <w:jc w:val="center"/>
            </w:pPr>
            <w:r w:rsidRPr="00447006">
              <w:t>2</w:t>
            </w:r>
          </w:p>
        </w:tc>
        <w:tc>
          <w:tcPr>
            <w:tcW w:w="1072" w:type="pct"/>
          </w:tcPr>
          <w:p w14:paraId="34060F51" w14:textId="77777777" w:rsidR="0008433E" w:rsidRPr="00447006" w:rsidRDefault="0008433E" w:rsidP="00A7580A">
            <w:pPr>
              <w:pBdr>
                <w:top w:val="nil"/>
                <w:left w:val="nil"/>
                <w:bottom w:val="nil"/>
                <w:right w:val="nil"/>
                <w:between w:val="nil"/>
              </w:pBdr>
            </w:pPr>
            <w:r w:rsidRPr="00447006">
              <w:t xml:space="preserve">Pritaikyti aktorinį </w:t>
            </w:r>
            <w:proofErr w:type="spellStart"/>
            <w:r w:rsidRPr="00447006">
              <w:t>meistriškuma</w:t>
            </w:r>
            <w:proofErr w:type="spellEnd"/>
            <w:r w:rsidRPr="00447006">
              <w:t xml:space="preserve">̨ </w:t>
            </w:r>
            <w:proofErr w:type="spellStart"/>
            <w:r w:rsidRPr="00447006">
              <w:t>šokyje</w:t>
            </w:r>
            <w:proofErr w:type="spellEnd"/>
            <w:r w:rsidRPr="00447006">
              <w:t>.</w:t>
            </w:r>
          </w:p>
        </w:tc>
        <w:tc>
          <w:tcPr>
            <w:tcW w:w="2020" w:type="pct"/>
          </w:tcPr>
          <w:p w14:paraId="26CD8195" w14:textId="77777777" w:rsidR="002266C3" w:rsidRPr="00447006" w:rsidRDefault="002266C3" w:rsidP="00A7580A">
            <w:r w:rsidRPr="00447006">
              <w:t>Nupasakoti aktorinio meistriškumo svarbą, įvardinti ir paaiškinti aktorinio meistriškumo elementus, juos atpažinti ir išskirti šokio spektaklyje.</w:t>
            </w:r>
          </w:p>
          <w:p w14:paraId="34F0FCE2" w14:textId="77777777" w:rsidR="002266C3" w:rsidRPr="00447006" w:rsidRDefault="002266C3" w:rsidP="00A7580A">
            <w:r w:rsidRPr="00447006">
              <w:t>Perteikti kuriamo personažo charakterį, bruožus.</w:t>
            </w:r>
          </w:p>
          <w:p w14:paraId="678665B3" w14:textId="1169E1CC" w:rsidR="0008433E" w:rsidRPr="00447006" w:rsidRDefault="002266C3" w:rsidP="00A7580A">
            <w:r w:rsidRPr="00447006">
              <w:t>Šokant parinkti ir panaudoti aktorinio meistriškumo elementus.</w:t>
            </w:r>
          </w:p>
        </w:tc>
      </w:tr>
      <w:tr w:rsidR="00447006" w:rsidRPr="00447006" w14:paraId="50CA2DB2" w14:textId="77777777" w:rsidTr="00447006">
        <w:trPr>
          <w:trHeight w:val="57"/>
          <w:jc w:val="center"/>
        </w:trPr>
        <w:tc>
          <w:tcPr>
            <w:tcW w:w="435" w:type="pct"/>
            <w:vMerge/>
          </w:tcPr>
          <w:p w14:paraId="393893AF" w14:textId="77777777" w:rsidR="0008433E" w:rsidRPr="00447006" w:rsidRDefault="0008433E" w:rsidP="00A7580A">
            <w:pPr>
              <w:widowControl w:val="0"/>
              <w:jc w:val="center"/>
            </w:pPr>
          </w:p>
        </w:tc>
        <w:tc>
          <w:tcPr>
            <w:tcW w:w="795" w:type="pct"/>
            <w:vMerge/>
          </w:tcPr>
          <w:p w14:paraId="4A866056" w14:textId="77777777" w:rsidR="0008433E" w:rsidRPr="00447006" w:rsidRDefault="0008433E" w:rsidP="00A7580A">
            <w:pPr>
              <w:widowControl w:val="0"/>
            </w:pPr>
          </w:p>
        </w:tc>
        <w:tc>
          <w:tcPr>
            <w:tcW w:w="273" w:type="pct"/>
            <w:vMerge/>
          </w:tcPr>
          <w:p w14:paraId="202AB330" w14:textId="77777777" w:rsidR="0008433E" w:rsidRPr="00447006" w:rsidRDefault="0008433E" w:rsidP="00A7580A">
            <w:pPr>
              <w:widowControl w:val="0"/>
              <w:jc w:val="center"/>
            </w:pPr>
          </w:p>
        </w:tc>
        <w:tc>
          <w:tcPr>
            <w:tcW w:w="405" w:type="pct"/>
            <w:vMerge/>
          </w:tcPr>
          <w:p w14:paraId="2128FA27" w14:textId="77777777" w:rsidR="0008433E" w:rsidRPr="00447006" w:rsidRDefault="0008433E" w:rsidP="00A7580A">
            <w:pPr>
              <w:widowControl w:val="0"/>
              <w:jc w:val="center"/>
            </w:pPr>
          </w:p>
        </w:tc>
        <w:tc>
          <w:tcPr>
            <w:tcW w:w="1072" w:type="pct"/>
          </w:tcPr>
          <w:p w14:paraId="3C11691C" w14:textId="77777777" w:rsidR="0008433E" w:rsidRPr="00447006" w:rsidRDefault="0008433E" w:rsidP="00A7580A">
            <w:pPr>
              <w:pBdr>
                <w:top w:val="nil"/>
                <w:left w:val="nil"/>
                <w:bottom w:val="nil"/>
                <w:right w:val="nil"/>
                <w:between w:val="nil"/>
              </w:pBdr>
            </w:pPr>
            <w:r w:rsidRPr="00447006">
              <w:t>Kurti vaidmenį.</w:t>
            </w:r>
          </w:p>
        </w:tc>
        <w:tc>
          <w:tcPr>
            <w:tcW w:w="2020" w:type="pct"/>
          </w:tcPr>
          <w:p w14:paraId="2ADB184F" w14:textId="65ED01BA" w:rsidR="002266C3" w:rsidRPr="00447006" w:rsidRDefault="00E71790" w:rsidP="00A7580A">
            <w:r w:rsidRPr="00447006">
              <w:rPr>
                <w:rFonts w:eastAsia="MS MinNew Roman"/>
              </w:rPr>
              <w:t xml:space="preserve">Kurti solinį vaidmenį arba vedančiąją partiją, </w:t>
            </w:r>
            <w:r w:rsidRPr="00447006">
              <w:t>taikant asmeninius techninius įgūdžius ir įvaldytą emocinės raiškos techniką</w:t>
            </w:r>
            <w:r w:rsidR="002266C3" w:rsidRPr="00447006">
              <w:t>.</w:t>
            </w:r>
          </w:p>
          <w:p w14:paraId="324059B4" w14:textId="77777777" w:rsidR="002266C3" w:rsidRPr="00447006" w:rsidRDefault="002266C3" w:rsidP="00A7580A">
            <w:r w:rsidRPr="00447006">
              <w:t>Interpretuoti sukurtą solinį vaidmenį arba vedančiąją partiją.</w:t>
            </w:r>
          </w:p>
          <w:p w14:paraId="02FA20D5" w14:textId="36D29A4D" w:rsidR="0008433E" w:rsidRPr="00447006" w:rsidRDefault="002266C3" w:rsidP="00A7580A">
            <w:r w:rsidRPr="00447006">
              <w:t>Profesinėje veikloje parinkti ir pritaikyti sceninės kultūros žinias.</w:t>
            </w:r>
          </w:p>
        </w:tc>
      </w:tr>
      <w:tr w:rsidR="00447006" w:rsidRPr="00447006" w14:paraId="589736DA" w14:textId="77777777" w:rsidTr="00447006">
        <w:trPr>
          <w:trHeight w:val="57"/>
          <w:jc w:val="center"/>
        </w:trPr>
        <w:tc>
          <w:tcPr>
            <w:tcW w:w="435" w:type="pct"/>
            <w:vMerge w:val="restart"/>
          </w:tcPr>
          <w:p w14:paraId="7747E6D8" w14:textId="6C79FD6E" w:rsidR="0008433E" w:rsidRPr="00447006" w:rsidRDefault="00E90AAA" w:rsidP="00A7580A">
            <w:pPr>
              <w:widowControl w:val="0"/>
              <w:jc w:val="center"/>
            </w:pPr>
            <w:r w:rsidRPr="00447006">
              <w:t>402150014</w:t>
            </w:r>
          </w:p>
        </w:tc>
        <w:tc>
          <w:tcPr>
            <w:tcW w:w="795" w:type="pct"/>
            <w:vMerge w:val="restart"/>
          </w:tcPr>
          <w:p w14:paraId="1C6FF3DE" w14:textId="77777777" w:rsidR="0008433E" w:rsidRPr="00447006" w:rsidRDefault="0008433E" w:rsidP="00A7580A">
            <w:pPr>
              <w:widowControl w:val="0"/>
              <w:rPr>
                <w:i/>
              </w:rPr>
            </w:pPr>
            <w:r w:rsidRPr="00447006">
              <w:t>Istorinių šokių atlikimas</w:t>
            </w:r>
          </w:p>
        </w:tc>
        <w:tc>
          <w:tcPr>
            <w:tcW w:w="273" w:type="pct"/>
            <w:vMerge w:val="restart"/>
          </w:tcPr>
          <w:p w14:paraId="0DEB47D2" w14:textId="77777777" w:rsidR="0008433E" w:rsidRPr="00447006" w:rsidRDefault="0008433E" w:rsidP="00A7580A">
            <w:pPr>
              <w:widowControl w:val="0"/>
              <w:jc w:val="center"/>
            </w:pPr>
            <w:r w:rsidRPr="00447006">
              <w:t>IV</w:t>
            </w:r>
          </w:p>
        </w:tc>
        <w:tc>
          <w:tcPr>
            <w:tcW w:w="405" w:type="pct"/>
            <w:vMerge w:val="restart"/>
          </w:tcPr>
          <w:p w14:paraId="162EF14C" w14:textId="77777777" w:rsidR="0008433E" w:rsidRPr="00447006" w:rsidRDefault="0008433E" w:rsidP="00A7580A">
            <w:pPr>
              <w:widowControl w:val="0"/>
              <w:jc w:val="center"/>
            </w:pPr>
            <w:r w:rsidRPr="00447006">
              <w:t>3</w:t>
            </w:r>
          </w:p>
        </w:tc>
        <w:tc>
          <w:tcPr>
            <w:tcW w:w="1072" w:type="pct"/>
          </w:tcPr>
          <w:p w14:paraId="21EBB851" w14:textId="093EC1C5" w:rsidR="0008433E" w:rsidRPr="00447006" w:rsidRDefault="0008433E" w:rsidP="00A7580A">
            <w:pPr>
              <w:widowControl w:val="0"/>
              <w:rPr>
                <w:strike/>
              </w:rPr>
            </w:pPr>
            <w:r w:rsidRPr="00447006">
              <w:t>Tiksliai ir muzikal</w:t>
            </w:r>
            <w:r w:rsidR="00A7580A" w:rsidRPr="00447006">
              <w:t xml:space="preserve">iai atlikti istorinius </w:t>
            </w:r>
            <w:proofErr w:type="spellStart"/>
            <w:r w:rsidR="00A7580A" w:rsidRPr="00447006">
              <w:t>šokius</w:t>
            </w:r>
            <w:proofErr w:type="spellEnd"/>
            <w:r w:rsidR="00A7580A" w:rsidRPr="00447006">
              <w:t>.</w:t>
            </w:r>
          </w:p>
        </w:tc>
        <w:tc>
          <w:tcPr>
            <w:tcW w:w="2020" w:type="pct"/>
          </w:tcPr>
          <w:p w14:paraId="5916E9AB" w14:textId="77777777" w:rsidR="002266C3" w:rsidRPr="00447006" w:rsidRDefault="002266C3" w:rsidP="00A7580A">
            <w:r w:rsidRPr="00447006">
              <w:t>Atpažinti ir apibūdinti skirtingų epochų šokius.</w:t>
            </w:r>
          </w:p>
          <w:p w14:paraId="5F0F2600" w14:textId="77777777" w:rsidR="002266C3" w:rsidRPr="00447006" w:rsidRDefault="002266C3" w:rsidP="00A7580A">
            <w:r w:rsidRPr="00447006">
              <w:lastRenderedPageBreak/>
              <w:t>Atlikti skirtingų epochų šokių ištraukas atskleidžiant kiekvieno šokio manierą ir esminius bruožus.</w:t>
            </w:r>
          </w:p>
          <w:p w14:paraId="18AA4EA1" w14:textId="29F0A439" w:rsidR="0008433E" w:rsidRPr="00447006" w:rsidRDefault="002266C3" w:rsidP="00A7580A">
            <w:r w:rsidRPr="00447006">
              <w:t>Atlikti skirtingų epochų šokių ištraukas parenkant tinkamus kostiumus ir butaforiją.</w:t>
            </w:r>
          </w:p>
        </w:tc>
      </w:tr>
      <w:tr w:rsidR="00447006" w:rsidRPr="00447006" w14:paraId="3D520671" w14:textId="77777777" w:rsidTr="00447006">
        <w:trPr>
          <w:trHeight w:val="57"/>
          <w:jc w:val="center"/>
        </w:trPr>
        <w:tc>
          <w:tcPr>
            <w:tcW w:w="435" w:type="pct"/>
            <w:vMerge/>
          </w:tcPr>
          <w:p w14:paraId="3C202429" w14:textId="77777777" w:rsidR="0008433E" w:rsidRPr="00447006" w:rsidRDefault="0008433E" w:rsidP="00A7580A">
            <w:pPr>
              <w:widowControl w:val="0"/>
              <w:jc w:val="center"/>
            </w:pPr>
          </w:p>
        </w:tc>
        <w:tc>
          <w:tcPr>
            <w:tcW w:w="795" w:type="pct"/>
            <w:vMerge/>
          </w:tcPr>
          <w:p w14:paraId="38180001" w14:textId="77777777" w:rsidR="0008433E" w:rsidRPr="00447006" w:rsidRDefault="0008433E" w:rsidP="00A7580A">
            <w:pPr>
              <w:widowControl w:val="0"/>
            </w:pPr>
          </w:p>
        </w:tc>
        <w:tc>
          <w:tcPr>
            <w:tcW w:w="273" w:type="pct"/>
            <w:vMerge/>
          </w:tcPr>
          <w:p w14:paraId="0BC4E84E" w14:textId="77777777" w:rsidR="0008433E" w:rsidRPr="00447006" w:rsidRDefault="0008433E" w:rsidP="00A7580A">
            <w:pPr>
              <w:widowControl w:val="0"/>
              <w:jc w:val="center"/>
            </w:pPr>
          </w:p>
        </w:tc>
        <w:tc>
          <w:tcPr>
            <w:tcW w:w="405" w:type="pct"/>
            <w:vMerge/>
          </w:tcPr>
          <w:p w14:paraId="1C10A5D2" w14:textId="77777777" w:rsidR="0008433E" w:rsidRPr="00447006" w:rsidRDefault="0008433E" w:rsidP="00A7580A">
            <w:pPr>
              <w:widowControl w:val="0"/>
              <w:jc w:val="center"/>
            </w:pPr>
          </w:p>
        </w:tc>
        <w:tc>
          <w:tcPr>
            <w:tcW w:w="1072" w:type="pct"/>
          </w:tcPr>
          <w:p w14:paraId="45B62695" w14:textId="77777777" w:rsidR="0008433E" w:rsidRPr="00447006" w:rsidRDefault="0008433E" w:rsidP="00A7580A">
            <w:pPr>
              <w:widowControl w:val="0"/>
            </w:pPr>
            <w:r w:rsidRPr="00447006">
              <w:t xml:space="preserve">Demonstruoti </w:t>
            </w:r>
            <w:proofErr w:type="spellStart"/>
            <w:r w:rsidRPr="00447006">
              <w:t>kūno</w:t>
            </w:r>
            <w:proofErr w:type="spellEnd"/>
            <w:r w:rsidRPr="00447006">
              <w:t xml:space="preserve"> </w:t>
            </w:r>
            <w:proofErr w:type="spellStart"/>
            <w:r w:rsidRPr="00447006">
              <w:t>lankstuma</w:t>
            </w:r>
            <w:proofErr w:type="spellEnd"/>
            <w:r w:rsidRPr="00447006">
              <w:t xml:space="preserve">̨ ir </w:t>
            </w:r>
            <w:proofErr w:type="spellStart"/>
            <w:r w:rsidRPr="00447006">
              <w:t>ištverminguma</w:t>
            </w:r>
            <w:proofErr w:type="spellEnd"/>
            <w:r w:rsidRPr="00447006">
              <w:t xml:space="preserve">̨, atliekant istorinį </w:t>
            </w:r>
            <w:proofErr w:type="spellStart"/>
            <w:r w:rsidRPr="00447006">
              <w:t>šoki</w:t>
            </w:r>
            <w:proofErr w:type="spellEnd"/>
            <w:r w:rsidRPr="00447006">
              <w:t>̨.</w:t>
            </w:r>
          </w:p>
        </w:tc>
        <w:tc>
          <w:tcPr>
            <w:tcW w:w="2020" w:type="pct"/>
          </w:tcPr>
          <w:p w14:paraId="10A9977C" w14:textId="77777777" w:rsidR="002266C3" w:rsidRPr="00447006" w:rsidRDefault="002266C3" w:rsidP="00A7580A">
            <w:r w:rsidRPr="00447006">
              <w:t>Demonstruoti kūno lankstumą ir ištvermę.</w:t>
            </w:r>
          </w:p>
          <w:p w14:paraId="55252E50" w14:textId="77777777" w:rsidR="002266C3" w:rsidRPr="00447006" w:rsidRDefault="002266C3" w:rsidP="00A7580A">
            <w:r w:rsidRPr="00447006">
              <w:t xml:space="preserve">Demonstruoti </w:t>
            </w:r>
            <w:proofErr w:type="spellStart"/>
            <w:r w:rsidRPr="00447006">
              <w:t>kinestetinę</w:t>
            </w:r>
            <w:proofErr w:type="spellEnd"/>
            <w:r w:rsidRPr="00447006">
              <w:t xml:space="preserve"> koordinaciją.</w:t>
            </w:r>
          </w:p>
          <w:p w14:paraId="77F2EBEE" w14:textId="69ED2AA9" w:rsidR="0008433E" w:rsidRPr="00447006" w:rsidRDefault="00DB7223" w:rsidP="00A7580A">
            <w:r w:rsidRPr="00447006">
              <w:t>Atlikti istorinių epochų šokius jiems būdinga maniera ir stiliumi.</w:t>
            </w:r>
          </w:p>
        </w:tc>
      </w:tr>
      <w:tr w:rsidR="00447006" w:rsidRPr="00447006" w14:paraId="0E62DC0E" w14:textId="77777777" w:rsidTr="00A7580A">
        <w:trPr>
          <w:trHeight w:val="57"/>
          <w:jc w:val="center"/>
        </w:trPr>
        <w:tc>
          <w:tcPr>
            <w:tcW w:w="5000" w:type="pct"/>
            <w:gridSpan w:val="6"/>
            <w:shd w:val="clear" w:color="auto" w:fill="F2F2F2"/>
          </w:tcPr>
          <w:p w14:paraId="0ECDF5FE" w14:textId="064621FD" w:rsidR="0008433E" w:rsidRPr="00447006" w:rsidRDefault="0008433E" w:rsidP="00A7580A">
            <w:pPr>
              <w:pStyle w:val="NoSpacing"/>
              <w:widowControl w:val="0"/>
              <w:rPr>
                <w:b/>
              </w:rPr>
            </w:pPr>
            <w:r w:rsidRPr="00447006">
              <w:rPr>
                <w:b/>
              </w:rPr>
              <w:t>Pasirenkamie</w:t>
            </w:r>
            <w:r w:rsidR="00CC7632" w:rsidRPr="00447006">
              <w:rPr>
                <w:b/>
              </w:rPr>
              <w:t>ji moduliai</w:t>
            </w:r>
            <w:r w:rsidRPr="00447006">
              <w:rPr>
                <w:rStyle w:val="FootnoteReference"/>
                <w:b/>
              </w:rPr>
              <w:footnoteReference w:id="2"/>
            </w:r>
          </w:p>
        </w:tc>
      </w:tr>
      <w:tr w:rsidR="00447006" w:rsidRPr="00447006" w14:paraId="0F6D6BA0" w14:textId="77777777" w:rsidTr="00A7580A">
        <w:trPr>
          <w:trHeight w:val="57"/>
          <w:jc w:val="center"/>
        </w:trPr>
        <w:tc>
          <w:tcPr>
            <w:tcW w:w="5000" w:type="pct"/>
            <w:gridSpan w:val="6"/>
            <w:shd w:val="clear" w:color="auto" w:fill="F2F2F2"/>
          </w:tcPr>
          <w:p w14:paraId="01A0C335" w14:textId="2D2366CC" w:rsidR="0008433E" w:rsidRPr="00447006" w:rsidRDefault="0008433E" w:rsidP="00A7580A">
            <w:pPr>
              <w:pStyle w:val="NoSpacing"/>
              <w:widowControl w:val="0"/>
              <w:rPr>
                <w:b/>
              </w:rPr>
            </w:pPr>
            <w:r w:rsidRPr="00447006">
              <w:rPr>
                <w:b/>
              </w:rPr>
              <w:t>Baigiamasis modulis (iš viso 10</w:t>
            </w:r>
            <w:r w:rsidR="00D16AA8" w:rsidRPr="00447006">
              <w:rPr>
                <w:b/>
              </w:rPr>
              <w:t xml:space="preserve"> mokymosi kreditų</w:t>
            </w:r>
            <w:r w:rsidRPr="00447006">
              <w:rPr>
                <w:b/>
              </w:rPr>
              <w:t>)</w:t>
            </w:r>
          </w:p>
        </w:tc>
      </w:tr>
      <w:tr w:rsidR="00447006" w:rsidRPr="00447006" w14:paraId="266DB7A9" w14:textId="77777777" w:rsidTr="00447006">
        <w:trPr>
          <w:trHeight w:val="57"/>
          <w:jc w:val="center"/>
        </w:trPr>
        <w:tc>
          <w:tcPr>
            <w:tcW w:w="435" w:type="pct"/>
          </w:tcPr>
          <w:p w14:paraId="73C68269" w14:textId="2166FFA8" w:rsidR="0008433E" w:rsidRPr="00447006" w:rsidRDefault="00E90AAA" w:rsidP="00A7580A">
            <w:pPr>
              <w:widowControl w:val="0"/>
              <w:jc w:val="center"/>
            </w:pPr>
            <w:r w:rsidRPr="00447006">
              <w:t>4000002</w:t>
            </w:r>
          </w:p>
        </w:tc>
        <w:tc>
          <w:tcPr>
            <w:tcW w:w="795" w:type="pct"/>
          </w:tcPr>
          <w:p w14:paraId="2185DEB6" w14:textId="77777777" w:rsidR="0008433E" w:rsidRPr="00447006" w:rsidRDefault="0008433E" w:rsidP="00A7580A">
            <w:pPr>
              <w:widowControl w:val="0"/>
            </w:pPr>
            <w:r w:rsidRPr="00447006">
              <w:t>Įvadas į darbo rinką</w:t>
            </w:r>
          </w:p>
        </w:tc>
        <w:tc>
          <w:tcPr>
            <w:tcW w:w="273" w:type="pct"/>
          </w:tcPr>
          <w:p w14:paraId="27BD9ED8" w14:textId="1F453F89" w:rsidR="0008433E" w:rsidRPr="00447006" w:rsidRDefault="00D16AA8" w:rsidP="00A7580A">
            <w:pPr>
              <w:widowControl w:val="0"/>
              <w:jc w:val="center"/>
            </w:pPr>
            <w:r w:rsidRPr="00447006">
              <w:t>IV</w:t>
            </w:r>
          </w:p>
        </w:tc>
        <w:tc>
          <w:tcPr>
            <w:tcW w:w="405" w:type="pct"/>
          </w:tcPr>
          <w:p w14:paraId="30839D2F" w14:textId="77777777" w:rsidR="0008433E" w:rsidRPr="00447006" w:rsidRDefault="0008433E" w:rsidP="00A7580A">
            <w:pPr>
              <w:widowControl w:val="0"/>
              <w:jc w:val="center"/>
            </w:pPr>
            <w:r w:rsidRPr="00447006">
              <w:t>10</w:t>
            </w:r>
          </w:p>
        </w:tc>
        <w:tc>
          <w:tcPr>
            <w:tcW w:w="1072" w:type="pct"/>
          </w:tcPr>
          <w:p w14:paraId="4431F050" w14:textId="77777777" w:rsidR="0008433E" w:rsidRPr="00447006" w:rsidRDefault="0008433E" w:rsidP="00A7580A">
            <w:pPr>
              <w:widowControl w:val="0"/>
            </w:pPr>
            <w:r w:rsidRPr="00447006">
              <w:t>Formuoti darbinius įgūdžius realioje darbo vietoje.</w:t>
            </w:r>
          </w:p>
        </w:tc>
        <w:tc>
          <w:tcPr>
            <w:tcW w:w="2020" w:type="pct"/>
          </w:tcPr>
          <w:p w14:paraId="28FA2F69" w14:textId="77777777" w:rsidR="00CC7632" w:rsidRPr="00447006" w:rsidRDefault="00CC7632" w:rsidP="00A7580A">
            <w:pPr>
              <w:widowControl w:val="0"/>
              <w:rPr>
                <w:iCs/>
              </w:rPr>
            </w:pPr>
            <w:r w:rsidRPr="00447006">
              <w:rPr>
                <w:iCs/>
              </w:rPr>
              <w:t>Įsivertinti ir realioje darbo vietoje demonstruoti įgytas kompetencijas.</w:t>
            </w:r>
          </w:p>
          <w:p w14:paraId="20F9A756" w14:textId="77777777" w:rsidR="00CC7632" w:rsidRPr="00447006" w:rsidRDefault="00CC7632" w:rsidP="00A7580A">
            <w:pPr>
              <w:widowControl w:val="0"/>
              <w:rPr>
                <w:iCs/>
              </w:rPr>
            </w:pPr>
            <w:r w:rsidRPr="00447006">
              <w:t xml:space="preserve">Susipažinti su būsimo darbo specifika ir </w:t>
            </w:r>
            <w:r w:rsidRPr="00447006">
              <w:rPr>
                <w:iCs/>
              </w:rPr>
              <w:t>adaptuotis realioje darbo vietoje.</w:t>
            </w:r>
          </w:p>
          <w:p w14:paraId="1A11581B" w14:textId="24956011" w:rsidR="00A232CC" w:rsidRPr="00447006" w:rsidRDefault="00CC7632" w:rsidP="00A7580A">
            <w:pPr>
              <w:widowControl w:val="0"/>
              <w:rPr>
                <w:highlight w:val="yellow"/>
              </w:rPr>
            </w:pPr>
            <w:r w:rsidRPr="00447006">
              <w:t>Įsivertinti asmenines integracijos į darbo rinką galimybes.</w:t>
            </w:r>
          </w:p>
        </w:tc>
      </w:tr>
    </w:tbl>
    <w:p w14:paraId="5A2B9C8B" w14:textId="77777777" w:rsidR="00B071DB" w:rsidRPr="00447006" w:rsidRDefault="00B071DB" w:rsidP="00A7580A">
      <w:pPr>
        <w:jc w:val="both"/>
        <w:rPr>
          <w:i/>
        </w:rPr>
      </w:pPr>
    </w:p>
    <w:p w14:paraId="56216BA4" w14:textId="77777777" w:rsidR="00B071DB" w:rsidRPr="00447006" w:rsidRDefault="00B071DB" w:rsidP="00A7580A">
      <w:pPr>
        <w:jc w:val="both"/>
        <w:rPr>
          <w:b/>
          <w:i/>
        </w:rPr>
      </w:pPr>
      <w:r w:rsidRPr="00447006">
        <w:rPr>
          <w:i/>
        </w:rPr>
        <w:t>Paaiškinimas:</w:t>
      </w:r>
      <w:r w:rsidRPr="00447006">
        <w:rPr>
          <w:b/>
          <w:i/>
        </w:rPr>
        <w:tab/>
      </w:r>
    </w:p>
    <w:p w14:paraId="4BD45F8D" w14:textId="32C106CE" w:rsidR="00A7580A" w:rsidRPr="00447006" w:rsidRDefault="00B071DB" w:rsidP="00A7580A">
      <w:pPr>
        <w:numPr>
          <w:ilvl w:val="0"/>
          <w:numId w:val="2"/>
        </w:numPr>
        <w:ind w:left="0" w:firstLine="0"/>
        <w:jc w:val="both"/>
      </w:pPr>
      <w:r w:rsidRPr="00447006">
        <w:t xml:space="preserve">Moduliuose ,,Klasikinio šokio atlikimas I, II, III ir </w:t>
      </w:r>
      <w:r w:rsidR="003D52E8" w:rsidRPr="00447006">
        <w:t>IV</w:t>
      </w:r>
      <w:r w:rsidRPr="00447006">
        <w:t xml:space="preserve">” ir </w:t>
      </w:r>
      <w:r w:rsidR="00BA4A33" w:rsidRPr="00447006">
        <w:t xml:space="preserve">atskirose modulių </w:t>
      </w:r>
      <w:r w:rsidRPr="00447006">
        <w:t>„</w:t>
      </w:r>
      <w:r w:rsidR="00BA4A33" w:rsidRPr="00447006">
        <w:t xml:space="preserve">Aktorinio meistriškumo įvaldymas ir repertuaro atlikimas I ir </w:t>
      </w:r>
      <w:r w:rsidRPr="00447006">
        <w:t>II“</w:t>
      </w:r>
      <w:r w:rsidR="00BA4A33" w:rsidRPr="00447006">
        <w:t xml:space="preserve"> dalyse</w:t>
      </w:r>
      <w:r w:rsidRPr="00447006">
        <w:t>, atsižvelgiant į profesijos specifiką, merginos ir vyrai mokosi atskirai.</w:t>
      </w:r>
    </w:p>
    <w:p w14:paraId="3648E076" w14:textId="7E5F5DF4" w:rsidR="00A7580A" w:rsidRPr="00447006" w:rsidRDefault="00B071DB" w:rsidP="00A7580A">
      <w:pPr>
        <w:numPr>
          <w:ilvl w:val="0"/>
          <w:numId w:val="2"/>
        </w:numPr>
        <w:ind w:left="0" w:firstLine="0"/>
        <w:jc w:val="both"/>
      </w:pPr>
      <w:r w:rsidRPr="00447006">
        <w:t xml:space="preserve">Moduliuose ,,Klasikinio šokio atlikimas </w:t>
      </w:r>
      <w:r w:rsidR="00D147F1" w:rsidRPr="00447006">
        <w:t xml:space="preserve">I, II, III ir IV </w:t>
      </w:r>
      <w:r w:rsidRPr="00447006">
        <w:t>”, ,,Charakterinio šokio atlikimas”, ,,Duetinio šokio atlikimas I ir II”</w:t>
      </w:r>
      <w:r w:rsidR="00BA4A33" w:rsidRPr="00447006">
        <w:t xml:space="preserve"> ir atskirose modulių</w:t>
      </w:r>
      <w:r w:rsidRPr="00447006">
        <w:t xml:space="preserve"> </w:t>
      </w:r>
      <w:r w:rsidR="00BA4A33" w:rsidRPr="00447006">
        <w:t xml:space="preserve">„Aktorinio meistriškumo įvaldymas ir repertuaro atlikimas I ir II“ dalyse </w:t>
      </w:r>
      <w:r w:rsidRPr="00447006">
        <w:t>grupėje esant daugiau kaip 12 mokinių, ji gali būtų dalinama pusiau.</w:t>
      </w:r>
    </w:p>
    <w:p w14:paraId="0A258E1F" w14:textId="2D627C57" w:rsidR="00FC6A73" w:rsidRPr="00447006" w:rsidRDefault="00B071DB" w:rsidP="00A7580A">
      <w:pPr>
        <w:numPr>
          <w:ilvl w:val="0"/>
          <w:numId w:val="2"/>
        </w:numPr>
        <w:ind w:left="0" w:firstLine="0"/>
        <w:jc w:val="both"/>
      </w:pPr>
      <w:r w:rsidRPr="00447006">
        <w:t>Moduli</w:t>
      </w:r>
      <w:r w:rsidR="00BA4A33" w:rsidRPr="00447006">
        <w:t>ų</w:t>
      </w:r>
      <w:r w:rsidRPr="00447006">
        <w:t xml:space="preserve"> </w:t>
      </w:r>
      <w:r w:rsidR="00BA4A33" w:rsidRPr="00447006">
        <w:t xml:space="preserve">„Aktorinio meistriškumo įvaldymas ir repertuaro atlikimas I ir II“ repertuaro atlikimo dalyse </w:t>
      </w:r>
      <w:r w:rsidRPr="00447006">
        <w:t>kiekvienam mokiniui skiriama viena individuali kontaktinė akademinė valanda per savaitę.</w:t>
      </w:r>
    </w:p>
    <w:p w14:paraId="7C80FCC1" w14:textId="051178A7" w:rsidR="008A461D" w:rsidRPr="00447006" w:rsidRDefault="00B071DB" w:rsidP="00A7580A">
      <w:pPr>
        <w:numPr>
          <w:ilvl w:val="0"/>
          <w:numId w:val="2"/>
        </w:numPr>
        <w:ind w:left="0" w:firstLine="0"/>
        <w:jc w:val="both"/>
      </w:pPr>
      <w:r w:rsidRPr="00447006">
        <w:t xml:space="preserve">Moduliai ,,Klasikinio šokio atlikimas </w:t>
      </w:r>
      <w:r w:rsidR="00D147F1" w:rsidRPr="00447006">
        <w:t xml:space="preserve">I, II, III ir IV </w:t>
      </w:r>
      <w:r w:rsidRPr="00447006">
        <w:t>” skiriasi atliekamų judesių ir jų junginių sudėtingumu liekant toms pačioms temoms.</w:t>
      </w:r>
    </w:p>
    <w:p w14:paraId="294E1E03" w14:textId="77777777" w:rsidR="005B2359" w:rsidRPr="00447006" w:rsidRDefault="00F67E19" w:rsidP="00A7580A">
      <w:pPr>
        <w:widowControl w:val="0"/>
        <w:jc w:val="center"/>
        <w:rPr>
          <w:b/>
          <w:sz w:val="28"/>
          <w:szCs w:val="28"/>
        </w:rPr>
      </w:pPr>
      <w:r w:rsidRPr="00447006">
        <w:br w:type="page"/>
      </w:r>
      <w:r w:rsidR="00086D78" w:rsidRPr="00447006">
        <w:rPr>
          <w:b/>
          <w:sz w:val="28"/>
          <w:szCs w:val="28"/>
        </w:rPr>
        <w:lastRenderedPageBreak/>
        <w:t>3. REKOMENDUOJAMA MODULIŲ SEKA</w:t>
      </w:r>
    </w:p>
    <w:p w14:paraId="34E21E53" w14:textId="77777777" w:rsidR="00704C61" w:rsidRPr="00447006" w:rsidRDefault="00704C61" w:rsidP="00A7580A">
      <w:pPr>
        <w:widowControl w:val="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65"/>
        <w:gridCol w:w="4018"/>
        <w:gridCol w:w="992"/>
        <w:gridCol w:w="2163"/>
        <w:gridCol w:w="7156"/>
      </w:tblGrid>
      <w:tr w:rsidR="00447006" w:rsidRPr="00447006" w14:paraId="05A6F704" w14:textId="77777777" w:rsidTr="00E932D0">
        <w:trPr>
          <w:jc w:val="center"/>
        </w:trPr>
        <w:tc>
          <w:tcPr>
            <w:tcW w:w="435" w:type="pct"/>
          </w:tcPr>
          <w:p w14:paraId="61B229B2" w14:textId="77777777" w:rsidR="00570F2C" w:rsidRPr="00447006" w:rsidRDefault="00570F2C" w:rsidP="00A7580A">
            <w:pPr>
              <w:widowControl w:val="0"/>
              <w:jc w:val="center"/>
              <w:rPr>
                <w:b/>
              </w:rPr>
            </w:pPr>
            <w:r w:rsidRPr="00447006">
              <w:rPr>
                <w:b/>
              </w:rPr>
              <w:t>Valstybinis kodas</w:t>
            </w:r>
          </w:p>
        </w:tc>
        <w:tc>
          <w:tcPr>
            <w:tcW w:w="1280" w:type="pct"/>
          </w:tcPr>
          <w:p w14:paraId="0AF67FD0" w14:textId="77777777" w:rsidR="00570F2C" w:rsidRPr="00447006" w:rsidRDefault="00570F2C" w:rsidP="00A7580A">
            <w:pPr>
              <w:widowControl w:val="0"/>
              <w:jc w:val="center"/>
              <w:rPr>
                <w:b/>
              </w:rPr>
            </w:pPr>
            <w:r w:rsidRPr="00447006">
              <w:rPr>
                <w:b/>
              </w:rPr>
              <w:t>Modulio pavadinimas</w:t>
            </w:r>
          </w:p>
        </w:tc>
        <w:tc>
          <w:tcPr>
            <w:tcW w:w="316" w:type="pct"/>
          </w:tcPr>
          <w:p w14:paraId="2D92027D" w14:textId="77777777" w:rsidR="00570F2C" w:rsidRPr="00447006" w:rsidRDefault="00570F2C" w:rsidP="00A7580A">
            <w:pPr>
              <w:widowControl w:val="0"/>
              <w:jc w:val="center"/>
              <w:rPr>
                <w:b/>
              </w:rPr>
            </w:pPr>
            <w:r w:rsidRPr="00447006">
              <w:rPr>
                <w:b/>
              </w:rPr>
              <w:t>LTKS lygis</w:t>
            </w:r>
          </w:p>
        </w:tc>
        <w:tc>
          <w:tcPr>
            <w:tcW w:w="689" w:type="pct"/>
          </w:tcPr>
          <w:p w14:paraId="55764A87" w14:textId="77777777" w:rsidR="00570F2C" w:rsidRPr="00447006" w:rsidRDefault="00570F2C" w:rsidP="00A7580A">
            <w:pPr>
              <w:widowControl w:val="0"/>
              <w:jc w:val="center"/>
              <w:rPr>
                <w:b/>
              </w:rPr>
            </w:pPr>
            <w:r w:rsidRPr="00447006">
              <w:rPr>
                <w:b/>
              </w:rPr>
              <w:t xml:space="preserve">Apimtis </w:t>
            </w:r>
            <w:r w:rsidR="00592AFC" w:rsidRPr="00447006">
              <w:rPr>
                <w:b/>
              </w:rPr>
              <w:t xml:space="preserve">mokymosi </w:t>
            </w:r>
            <w:r w:rsidRPr="00447006">
              <w:rPr>
                <w:b/>
              </w:rPr>
              <w:t>kreditais</w:t>
            </w:r>
          </w:p>
        </w:tc>
        <w:tc>
          <w:tcPr>
            <w:tcW w:w="2280" w:type="pct"/>
          </w:tcPr>
          <w:p w14:paraId="36160412" w14:textId="77777777" w:rsidR="00570F2C" w:rsidRPr="00447006" w:rsidRDefault="006B30BE" w:rsidP="00A7580A">
            <w:pPr>
              <w:widowControl w:val="0"/>
              <w:jc w:val="center"/>
              <w:rPr>
                <w:b/>
              </w:rPr>
            </w:pPr>
            <w:r w:rsidRPr="00447006">
              <w:rPr>
                <w:b/>
              </w:rPr>
              <w:t>Asmens pasirengimo mokytis modulyje reikalavimai</w:t>
            </w:r>
            <w:r w:rsidR="00570F2C" w:rsidRPr="00447006">
              <w:rPr>
                <w:b/>
              </w:rPr>
              <w:t xml:space="preserve"> (jei taikoma)</w:t>
            </w:r>
          </w:p>
        </w:tc>
      </w:tr>
      <w:tr w:rsidR="00447006" w:rsidRPr="00447006" w14:paraId="6638C1B3" w14:textId="77777777" w:rsidTr="001E5BF5">
        <w:trPr>
          <w:jc w:val="center"/>
        </w:trPr>
        <w:tc>
          <w:tcPr>
            <w:tcW w:w="5000" w:type="pct"/>
            <w:gridSpan w:val="5"/>
            <w:shd w:val="clear" w:color="auto" w:fill="F2F2F2" w:themeFill="background1" w:themeFillShade="F2"/>
          </w:tcPr>
          <w:p w14:paraId="715F0B13" w14:textId="1105F9EE" w:rsidR="001E5BF5" w:rsidRPr="00447006" w:rsidRDefault="001E5BF5" w:rsidP="00A7580A">
            <w:pPr>
              <w:widowControl w:val="0"/>
            </w:pPr>
            <w:r w:rsidRPr="00447006">
              <w:rPr>
                <w:b/>
              </w:rPr>
              <w:t xml:space="preserve">Įvadinis modulis (iš viso </w:t>
            </w:r>
            <w:r w:rsidR="0072753C" w:rsidRPr="00447006">
              <w:rPr>
                <w:b/>
              </w:rPr>
              <w:t>2</w:t>
            </w:r>
            <w:r w:rsidRPr="00447006">
              <w:rPr>
                <w:b/>
              </w:rPr>
              <w:t xml:space="preserve"> mokymosi kreditai)</w:t>
            </w:r>
          </w:p>
        </w:tc>
      </w:tr>
      <w:tr w:rsidR="00447006" w:rsidRPr="00447006" w14:paraId="5FC0A4B3" w14:textId="77777777" w:rsidTr="00E932D0">
        <w:trPr>
          <w:jc w:val="center"/>
        </w:trPr>
        <w:tc>
          <w:tcPr>
            <w:tcW w:w="435" w:type="pct"/>
          </w:tcPr>
          <w:p w14:paraId="2A6BDC27" w14:textId="7632016B" w:rsidR="00B071DB" w:rsidRPr="00447006" w:rsidRDefault="00E90AAA" w:rsidP="00A7580A">
            <w:pPr>
              <w:widowControl w:val="0"/>
              <w:jc w:val="center"/>
            </w:pPr>
            <w:r w:rsidRPr="00447006">
              <w:t>4000006</w:t>
            </w:r>
          </w:p>
        </w:tc>
        <w:tc>
          <w:tcPr>
            <w:tcW w:w="1280" w:type="pct"/>
          </w:tcPr>
          <w:p w14:paraId="06E97BC5" w14:textId="77777777" w:rsidR="00B071DB" w:rsidRPr="00447006" w:rsidRDefault="00E82288" w:rsidP="00A7580A">
            <w:pPr>
              <w:widowControl w:val="0"/>
            </w:pPr>
            <w:r w:rsidRPr="00447006">
              <w:t>Įvadas į profesiją</w:t>
            </w:r>
          </w:p>
        </w:tc>
        <w:tc>
          <w:tcPr>
            <w:tcW w:w="316" w:type="pct"/>
          </w:tcPr>
          <w:p w14:paraId="463DDF80" w14:textId="018255DB" w:rsidR="00B071DB" w:rsidRPr="00447006" w:rsidRDefault="00862D22" w:rsidP="00A7580A">
            <w:pPr>
              <w:widowControl w:val="0"/>
              <w:jc w:val="center"/>
            </w:pPr>
            <w:r w:rsidRPr="00447006">
              <w:t>IV</w:t>
            </w:r>
          </w:p>
        </w:tc>
        <w:tc>
          <w:tcPr>
            <w:tcW w:w="689" w:type="pct"/>
          </w:tcPr>
          <w:p w14:paraId="4EB40E69" w14:textId="77777777" w:rsidR="00B071DB" w:rsidRPr="00447006" w:rsidRDefault="0072753C" w:rsidP="00A7580A">
            <w:pPr>
              <w:widowControl w:val="0"/>
              <w:jc w:val="center"/>
            </w:pPr>
            <w:r w:rsidRPr="00447006">
              <w:t>2</w:t>
            </w:r>
          </w:p>
        </w:tc>
        <w:tc>
          <w:tcPr>
            <w:tcW w:w="2280" w:type="pct"/>
          </w:tcPr>
          <w:p w14:paraId="6C99B4F9" w14:textId="77777777" w:rsidR="00B071DB" w:rsidRPr="00447006" w:rsidRDefault="00B071DB" w:rsidP="00A7580A">
            <w:pPr>
              <w:widowControl w:val="0"/>
            </w:pPr>
            <w:r w:rsidRPr="00447006">
              <w:rPr>
                <w:i/>
              </w:rPr>
              <w:t>Netaikoma.</w:t>
            </w:r>
          </w:p>
        </w:tc>
      </w:tr>
      <w:tr w:rsidR="00447006" w:rsidRPr="00447006" w14:paraId="2009CF99" w14:textId="77777777" w:rsidTr="001E5BF5">
        <w:trPr>
          <w:jc w:val="center"/>
        </w:trPr>
        <w:tc>
          <w:tcPr>
            <w:tcW w:w="5000" w:type="pct"/>
            <w:gridSpan w:val="5"/>
            <w:shd w:val="clear" w:color="auto" w:fill="F2F2F2" w:themeFill="background1" w:themeFillShade="F2"/>
          </w:tcPr>
          <w:p w14:paraId="7C7B44C2" w14:textId="36DC97F9" w:rsidR="00B071DB" w:rsidRPr="00447006" w:rsidRDefault="00B071DB" w:rsidP="00A7580A">
            <w:pPr>
              <w:widowControl w:val="0"/>
            </w:pPr>
            <w:r w:rsidRPr="00447006">
              <w:rPr>
                <w:b/>
              </w:rPr>
              <w:t xml:space="preserve">Bendrieji moduliai (iš viso </w:t>
            </w:r>
            <w:r w:rsidR="00F80D22" w:rsidRPr="00447006">
              <w:rPr>
                <w:b/>
              </w:rPr>
              <w:t>8</w:t>
            </w:r>
            <w:r w:rsidRPr="00447006">
              <w:rPr>
                <w:b/>
              </w:rPr>
              <w:t xml:space="preserve"> mokymosi kredit</w:t>
            </w:r>
            <w:r w:rsidR="00F80D22" w:rsidRPr="00447006">
              <w:rPr>
                <w:b/>
              </w:rPr>
              <w:t>ai</w:t>
            </w:r>
            <w:r w:rsidRPr="00447006">
              <w:rPr>
                <w:b/>
              </w:rPr>
              <w:t>)</w:t>
            </w:r>
            <w:r w:rsidR="002F58E3" w:rsidRPr="00447006">
              <w:rPr>
                <w:sz w:val="28"/>
                <w:vertAlign w:val="superscript"/>
              </w:rPr>
              <w:t>1</w:t>
            </w:r>
          </w:p>
        </w:tc>
      </w:tr>
      <w:tr w:rsidR="00447006" w:rsidRPr="00447006" w14:paraId="22E9EFDC" w14:textId="77777777" w:rsidTr="001E5BF5">
        <w:trPr>
          <w:trHeight w:val="174"/>
          <w:jc w:val="center"/>
        </w:trPr>
        <w:tc>
          <w:tcPr>
            <w:tcW w:w="5000" w:type="pct"/>
            <w:gridSpan w:val="5"/>
            <w:shd w:val="clear" w:color="auto" w:fill="F2F2F2" w:themeFill="background1" w:themeFillShade="F2"/>
          </w:tcPr>
          <w:p w14:paraId="320C74CF" w14:textId="77777777" w:rsidR="00B071DB" w:rsidRPr="00447006" w:rsidRDefault="00B071DB" w:rsidP="00A7580A">
            <w:pPr>
              <w:pStyle w:val="NoSpacing"/>
              <w:widowControl w:val="0"/>
              <w:rPr>
                <w:b/>
              </w:rPr>
            </w:pPr>
            <w:r w:rsidRPr="00447006">
              <w:rPr>
                <w:b/>
              </w:rPr>
              <w:t xml:space="preserve">Kvalifikaciją sudarančioms kompetencijoms įgyti skirti moduliai (iš viso </w:t>
            </w:r>
            <w:r w:rsidR="0072753C" w:rsidRPr="00447006">
              <w:rPr>
                <w:b/>
              </w:rPr>
              <w:t>78</w:t>
            </w:r>
            <w:r w:rsidRPr="00447006">
              <w:rPr>
                <w:b/>
              </w:rPr>
              <w:t xml:space="preserve"> mokymosi kreditai)</w:t>
            </w:r>
          </w:p>
        </w:tc>
      </w:tr>
      <w:tr w:rsidR="00447006" w:rsidRPr="00447006" w14:paraId="33DB6DB7" w14:textId="77777777" w:rsidTr="001E5BF5">
        <w:trPr>
          <w:trHeight w:val="174"/>
          <w:jc w:val="center"/>
        </w:trPr>
        <w:tc>
          <w:tcPr>
            <w:tcW w:w="5000" w:type="pct"/>
            <w:gridSpan w:val="5"/>
          </w:tcPr>
          <w:p w14:paraId="03A3896B" w14:textId="77777777" w:rsidR="00B071DB" w:rsidRPr="00447006" w:rsidRDefault="00B071DB" w:rsidP="00A7580A">
            <w:pPr>
              <w:widowControl w:val="0"/>
              <w:rPr>
                <w:i/>
              </w:rPr>
            </w:pPr>
            <w:r w:rsidRPr="00447006">
              <w:rPr>
                <w:i/>
              </w:rPr>
              <w:t xml:space="preserve">Privalomieji (iš viso </w:t>
            </w:r>
            <w:r w:rsidR="0072753C" w:rsidRPr="00447006">
              <w:rPr>
                <w:i/>
              </w:rPr>
              <w:t>78</w:t>
            </w:r>
            <w:r w:rsidRPr="00447006">
              <w:rPr>
                <w:i/>
              </w:rPr>
              <w:t xml:space="preserve"> mokymosi kreditai)</w:t>
            </w:r>
          </w:p>
        </w:tc>
      </w:tr>
      <w:tr w:rsidR="00447006" w:rsidRPr="00447006" w14:paraId="19E82541" w14:textId="77777777" w:rsidTr="00E932D0">
        <w:trPr>
          <w:trHeight w:val="174"/>
          <w:jc w:val="center"/>
        </w:trPr>
        <w:tc>
          <w:tcPr>
            <w:tcW w:w="435" w:type="pct"/>
          </w:tcPr>
          <w:p w14:paraId="040CE6E4" w14:textId="5F0D2150" w:rsidR="00E90AAA" w:rsidRPr="00447006" w:rsidRDefault="00E90AAA" w:rsidP="00E90AAA">
            <w:pPr>
              <w:widowControl w:val="0"/>
              <w:jc w:val="center"/>
            </w:pPr>
            <w:r w:rsidRPr="00447006">
              <w:t>402150004</w:t>
            </w:r>
          </w:p>
        </w:tc>
        <w:tc>
          <w:tcPr>
            <w:tcW w:w="1280" w:type="pct"/>
          </w:tcPr>
          <w:p w14:paraId="7E027165" w14:textId="77777777" w:rsidR="00E90AAA" w:rsidRPr="00447006" w:rsidRDefault="00E90AAA" w:rsidP="00E90AAA">
            <w:pPr>
              <w:widowControl w:val="0"/>
              <w:rPr>
                <w:i/>
              </w:rPr>
            </w:pPr>
            <w:r w:rsidRPr="00447006">
              <w:t>Klasikinio šokio atlikimas I</w:t>
            </w:r>
          </w:p>
        </w:tc>
        <w:tc>
          <w:tcPr>
            <w:tcW w:w="316" w:type="pct"/>
          </w:tcPr>
          <w:p w14:paraId="3EC53537" w14:textId="77777777" w:rsidR="00E90AAA" w:rsidRPr="00447006" w:rsidRDefault="00E90AAA" w:rsidP="00E90AAA">
            <w:pPr>
              <w:widowControl w:val="0"/>
              <w:jc w:val="center"/>
            </w:pPr>
            <w:r w:rsidRPr="00447006">
              <w:t>IV</w:t>
            </w:r>
          </w:p>
        </w:tc>
        <w:tc>
          <w:tcPr>
            <w:tcW w:w="689" w:type="pct"/>
          </w:tcPr>
          <w:p w14:paraId="2E974CD5" w14:textId="77777777" w:rsidR="00E90AAA" w:rsidRPr="00447006" w:rsidRDefault="00E90AAA" w:rsidP="00E90AAA">
            <w:pPr>
              <w:widowControl w:val="0"/>
              <w:jc w:val="center"/>
            </w:pPr>
            <w:r w:rsidRPr="00447006">
              <w:t>5</w:t>
            </w:r>
          </w:p>
        </w:tc>
        <w:tc>
          <w:tcPr>
            <w:tcW w:w="2280" w:type="pct"/>
          </w:tcPr>
          <w:p w14:paraId="7D6B56A6" w14:textId="77777777" w:rsidR="00E90AAA" w:rsidRPr="00447006" w:rsidRDefault="00E90AAA" w:rsidP="00E90AAA">
            <w:pPr>
              <w:widowControl w:val="0"/>
            </w:pPr>
            <w:r w:rsidRPr="00447006">
              <w:rPr>
                <w:i/>
              </w:rPr>
              <w:t>Netaikoma.</w:t>
            </w:r>
          </w:p>
        </w:tc>
      </w:tr>
      <w:tr w:rsidR="00447006" w:rsidRPr="00447006" w14:paraId="4B8373C0" w14:textId="77777777" w:rsidTr="00E932D0">
        <w:trPr>
          <w:trHeight w:val="174"/>
          <w:jc w:val="center"/>
        </w:trPr>
        <w:tc>
          <w:tcPr>
            <w:tcW w:w="435" w:type="pct"/>
          </w:tcPr>
          <w:p w14:paraId="79E9E755" w14:textId="15C3DDDF" w:rsidR="00E90AAA" w:rsidRPr="00447006" w:rsidRDefault="00E90AAA" w:rsidP="00E90AAA">
            <w:pPr>
              <w:widowControl w:val="0"/>
              <w:jc w:val="center"/>
            </w:pPr>
            <w:r w:rsidRPr="00447006">
              <w:t>402150005</w:t>
            </w:r>
          </w:p>
        </w:tc>
        <w:tc>
          <w:tcPr>
            <w:tcW w:w="1280" w:type="pct"/>
          </w:tcPr>
          <w:p w14:paraId="1D5C94FA" w14:textId="77777777" w:rsidR="00E90AAA" w:rsidRPr="00447006" w:rsidRDefault="00E90AAA" w:rsidP="00E90AAA">
            <w:pPr>
              <w:widowControl w:val="0"/>
              <w:rPr>
                <w:i/>
              </w:rPr>
            </w:pPr>
            <w:r w:rsidRPr="00447006">
              <w:t>Klasikinio šokio atlikimas II</w:t>
            </w:r>
          </w:p>
        </w:tc>
        <w:tc>
          <w:tcPr>
            <w:tcW w:w="316" w:type="pct"/>
          </w:tcPr>
          <w:p w14:paraId="03CC0048" w14:textId="77777777" w:rsidR="00E90AAA" w:rsidRPr="00447006" w:rsidRDefault="00E90AAA" w:rsidP="00E90AAA">
            <w:pPr>
              <w:widowControl w:val="0"/>
              <w:jc w:val="center"/>
            </w:pPr>
            <w:r w:rsidRPr="00447006">
              <w:t>IV</w:t>
            </w:r>
          </w:p>
        </w:tc>
        <w:tc>
          <w:tcPr>
            <w:tcW w:w="689" w:type="pct"/>
          </w:tcPr>
          <w:p w14:paraId="44338C3E" w14:textId="77777777" w:rsidR="00E90AAA" w:rsidRPr="00447006" w:rsidRDefault="00E90AAA" w:rsidP="00E90AAA">
            <w:pPr>
              <w:widowControl w:val="0"/>
              <w:jc w:val="center"/>
            </w:pPr>
            <w:r w:rsidRPr="00447006">
              <w:t>17</w:t>
            </w:r>
          </w:p>
        </w:tc>
        <w:tc>
          <w:tcPr>
            <w:tcW w:w="2280" w:type="pct"/>
          </w:tcPr>
          <w:p w14:paraId="0898084F" w14:textId="77777777" w:rsidR="00E90AAA" w:rsidRPr="00447006" w:rsidRDefault="00E90AAA" w:rsidP="00E90AAA">
            <w:pPr>
              <w:widowControl w:val="0"/>
              <w:rPr>
                <w:i/>
                <w:iCs/>
              </w:rPr>
            </w:pPr>
            <w:r w:rsidRPr="00447006">
              <w:rPr>
                <w:i/>
                <w:iCs/>
              </w:rPr>
              <w:t>Baigtas modulis „Klasikinio šokio atlikimas I“ arba jį atitinkanti programa užsienyje.</w:t>
            </w:r>
          </w:p>
        </w:tc>
      </w:tr>
      <w:tr w:rsidR="00447006" w:rsidRPr="00447006" w14:paraId="1E8281E3" w14:textId="77777777" w:rsidTr="00E932D0">
        <w:trPr>
          <w:trHeight w:val="174"/>
          <w:jc w:val="center"/>
        </w:trPr>
        <w:tc>
          <w:tcPr>
            <w:tcW w:w="435" w:type="pct"/>
          </w:tcPr>
          <w:p w14:paraId="0CFC574F" w14:textId="16236564" w:rsidR="00E90AAA" w:rsidRPr="00447006" w:rsidRDefault="00E90AAA" w:rsidP="00E90AAA">
            <w:pPr>
              <w:widowControl w:val="0"/>
              <w:jc w:val="center"/>
            </w:pPr>
            <w:r w:rsidRPr="00447006">
              <w:t>402150006</w:t>
            </w:r>
          </w:p>
        </w:tc>
        <w:tc>
          <w:tcPr>
            <w:tcW w:w="1280" w:type="pct"/>
          </w:tcPr>
          <w:p w14:paraId="47AE1AE9" w14:textId="77777777" w:rsidR="00E90AAA" w:rsidRPr="00447006" w:rsidRDefault="00E90AAA" w:rsidP="00E90AAA">
            <w:pPr>
              <w:widowControl w:val="0"/>
              <w:rPr>
                <w:i/>
              </w:rPr>
            </w:pPr>
            <w:r w:rsidRPr="00447006">
              <w:t>Klasikinio šokio atlikimas III</w:t>
            </w:r>
          </w:p>
        </w:tc>
        <w:tc>
          <w:tcPr>
            <w:tcW w:w="316" w:type="pct"/>
          </w:tcPr>
          <w:p w14:paraId="7D4B32BC" w14:textId="77777777" w:rsidR="00E90AAA" w:rsidRPr="00447006" w:rsidRDefault="00E90AAA" w:rsidP="00E90AAA">
            <w:pPr>
              <w:widowControl w:val="0"/>
              <w:jc w:val="center"/>
            </w:pPr>
            <w:r w:rsidRPr="00447006">
              <w:t>IV</w:t>
            </w:r>
          </w:p>
        </w:tc>
        <w:tc>
          <w:tcPr>
            <w:tcW w:w="689" w:type="pct"/>
          </w:tcPr>
          <w:p w14:paraId="48E64B2F" w14:textId="77777777" w:rsidR="00E90AAA" w:rsidRPr="00447006" w:rsidRDefault="00E90AAA" w:rsidP="00E90AAA">
            <w:pPr>
              <w:widowControl w:val="0"/>
              <w:jc w:val="center"/>
            </w:pPr>
            <w:r w:rsidRPr="00447006">
              <w:t>5</w:t>
            </w:r>
          </w:p>
        </w:tc>
        <w:tc>
          <w:tcPr>
            <w:tcW w:w="2280" w:type="pct"/>
          </w:tcPr>
          <w:p w14:paraId="45DF31B3" w14:textId="77777777" w:rsidR="00E90AAA" w:rsidRPr="00447006" w:rsidRDefault="00E90AAA" w:rsidP="00E90AAA">
            <w:pPr>
              <w:widowControl w:val="0"/>
              <w:rPr>
                <w:i/>
                <w:iCs/>
              </w:rPr>
            </w:pPr>
            <w:r w:rsidRPr="00447006">
              <w:rPr>
                <w:i/>
                <w:iCs/>
              </w:rPr>
              <w:t>Baigtas modulis „Klasikinio šokio atlikimas II“ arba jį atitinkanti programa užsienyje.</w:t>
            </w:r>
          </w:p>
        </w:tc>
      </w:tr>
      <w:tr w:rsidR="00447006" w:rsidRPr="00447006" w14:paraId="41DE0958" w14:textId="77777777" w:rsidTr="00E932D0">
        <w:trPr>
          <w:trHeight w:val="174"/>
          <w:jc w:val="center"/>
        </w:trPr>
        <w:tc>
          <w:tcPr>
            <w:tcW w:w="435" w:type="pct"/>
          </w:tcPr>
          <w:p w14:paraId="0FBD9D7C" w14:textId="66F57BB3" w:rsidR="00E90AAA" w:rsidRPr="00447006" w:rsidRDefault="00E90AAA" w:rsidP="00E90AAA">
            <w:pPr>
              <w:widowControl w:val="0"/>
              <w:jc w:val="center"/>
            </w:pPr>
            <w:r w:rsidRPr="00447006">
              <w:t>402150007</w:t>
            </w:r>
          </w:p>
        </w:tc>
        <w:tc>
          <w:tcPr>
            <w:tcW w:w="1280" w:type="pct"/>
          </w:tcPr>
          <w:p w14:paraId="784F647A" w14:textId="77777777" w:rsidR="00E90AAA" w:rsidRPr="00447006" w:rsidRDefault="00E90AAA" w:rsidP="00E90AAA">
            <w:pPr>
              <w:widowControl w:val="0"/>
              <w:rPr>
                <w:i/>
              </w:rPr>
            </w:pPr>
            <w:r w:rsidRPr="00447006">
              <w:t>Klasikinio šokio atlikimas IV</w:t>
            </w:r>
          </w:p>
        </w:tc>
        <w:tc>
          <w:tcPr>
            <w:tcW w:w="316" w:type="pct"/>
          </w:tcPr>
          <w:p w14:paraId="18CE92A3" w14:textId="77777777" w:rsidR="00E90AAA" w:rsidRPr="00447006" w:rsidRDefault="00E90AAA" w:rsidP="00E90AAA">
            <w:pPr>
              <w:widowControl w:val="0"/>
              <w:jc w:val="center"/>
            </w:pPr>
            <w:r w:rsidRPr="00447006">
              <w:t>IV</w:t>
            </w:r>
          </w:p>
        </w:tc>
        <w:tc>
          <w:tcPr>
            <w:tcW w:w="689" w:type="pct"/>
          </w:tcPr>
          <w:p w14:paraId="47DC237F" w14:textId="77777777" w:rsidR="00E90AAA" w:rsidRPr="00447006" w:rsidRDefault="00E90AAA" w:rsidP="00E90AAA">
            <w:pPr>
              <w:widowControl w:val="0"/>
              <w:jc w:val="center"/>
            </w:pPr>
            <w:r w:rsidRPr="00447006">
              <w:t>12</w:t>
            </w:r>
          </w:p>
        </w:tc>
        <w:tc>
          <w:tcPr>
            <w:tcW w:w="2280" w:type="pct"/>
          </w:tcPr>
          <w:p w14:paraId="634AA663" w14:textId="77777777" w:rsidR="00E90AAA" w:rsidRPr="00447006" w:rsidRDefault="00E90AAA" w:rsidP="00E90AAA">
            <w:pPr>
              <w:widowControl w:val="0"/>
              <w:rPr>
                <w:i/>
                <w:iCs/>
              </w:rPr>
            </w:pPr>
            <w:r w:rsidRPr="00447006">
              <w:rPr>
                <w:i/>
                <w:iCs/>
              </w:rPr>
              <w:t>Baigtas modulis „Klasikinio šokio atlikimas III“ arba jį atitinkanti programa užsienyje.</w:t>
            </w:r>
          </w:p>
        </w:tc>
      </w:tr>
      <w:tr w:rsidR="00447006" w:rsidRPr="00447006" w14:paraId="0A86195B" w14:textId="77777777" w:rsidTr="00E932D0">
        <w:trPr>
          <w:trHeight w:val="174"/>
          <w:jc w:val="center"/>
        </w:trPr>
        <w:tc>
          <w:tcPr>
            <w:tcW w:w="435" w:type="pct"/>
          </w:tcPr>
          <w:p w14:paraId="7E194597" w14:textId="72978214" w:rsidR="00E90AAA" w:rsidRPr="00447006" w:rsidRDefault="00E90AAA" w:rsidP="00E90AAA">
            <w:pPr>
              <w:widowControl w:val="0"/>
              <w:jc w:val="center"/>
            </w:pPr>
            <w:r w:rsidRPr="00447006">
              <w:t>402150008</w:t>
            </w:r>
          </w:p>
        </w:tc>
        <w:tc>
          <w:tcPr>
            <w:tcW w:w="1280" w:type="pct"/>
          </w:tcPr>
          <w:p w14:paraId="2A8F9CC8" w14:textId="77777777" w:rsidR="00E90AAA" w:rsidRPr="00447006" w:rsidRDefault="00E90AAA" w:rsidP="00E90AAA">
            <w:pPr>
              <w:widowControl w:val="0"/>
              <w:rPr>
                <w:i/>
              </w:rPr>
            </w:pPr>
            <w:r w:rsidRPr="00447006">
              <w:t>Duetinio šokio atlikimas I</w:t>
            </w:r>
          </w:p>
        </w:tc>
        <w:tc>
          <w:tcPr>
            <w:tcW w:w="316" w:type="pct"/>
          </w:tcPr>
          <w:p w14:paraId="627E5FEC" w14:textId="77777777" w:rsidR="00E90AAA" w:rsidRPr="00447006" w:rsidRDefault="00E90AAA" w:rsidP="00E90AAA">
            <w:pPr>
              <w:widowControl w:val="0"/>
              <w:jc w:val="center"/>
            </w:pPr>
            <w:r w:rsidRPr="00447006">
              <w:t>IV</w:t>
            </w:r>
          </w:p>
        </w:tc>
        <w:tc>
          <w:tcPr>
            <w:tcW w:w="689" w:type="pct"/>
          </w:tcPr>
          <w:p w14:paraId="2532D493" w14:textId="77777777" w:rsidR="00E90AAA" w:rsidRPr="00447006" w:rsidRDefault="00E90AAA" w:rsidP="00E90AAA">
            <w:pPr>
              <w:widowControl w:val="0"/>
              <w:jc w:val="center"/>
            </w:pPr>
            <w:r w:rsidRPr="00447006">
              <w:t>4</w:t>
            </w:r>
          </w:p>
        </w:tc>
        <w:tc>
          <w:tcPr>
            <w:tcW w:w="2280" w:type="pct"/>
          </w:tcPr>
          <w:p w14:paraId="2A11DE33" w14:textId="77777777" w:rsidR="00E90AAA" w:rsidRPr="00447006" w:rsidRDefault="00E90AAA" w:rsidP="00E90AAA">
            <w:pPr>
              <w:widowControl w:val="0"/>
            </w:pPr>
            <w:r w:rsidRPr="00447006">
              <w:rPr>
                <w:i/>
              </w:rPr>
              <w:t>Netaikoma.</w:t>
            </w:r>
          </w:p>
        </w:tc>
      </w:tr>
      <w:tr w:rsidR="00447006" w:rsidRPr="00447006" w14:paraId="50649ECB" w14:textId="77777777" w:rsidTr="00E932D0">
        <w:trPr>
          <w:trHeight w:val="174"/>
          <w:jc w:val="center"/>
        </w:trPr>
        <w:tc>
          <w:tcPr>
            <w:tcW w:w="435" w:type="pct"/>
          </w:tcPr>
          <w:p w14:paraId="55876ED5" w14:textId="3966235D" w:rsidR="00E90AAA" w:rsidRPr="00447006" w:rsidRDefault="00E90AAA" w:rsidP="00E90AAA">
            <w:pPr>
              <w:widowControl w:val="0"/>
              <w:jc w:val="center"/>
            </w:pPr>
            <w:r w:rsidRPr="00447006">
              <w:t>402150009</w:t>
            </w:r>
          </w:p>
        </w:tc>
        <w:tc>
          <w:tcPr>
            <w:tcW w:w="1280" w:type="pct"/>
          </w:tcPr>
          <w:p w14:paraId="47B3B2C0" w14:textId="77777777" w:rsidR="00E90AAA" w:rsidRPr="00447006" w:rsidRDefault="00E90AAA" w:rsidP="00E90AAA">
            <w:pPr>
              <w:widowControl w:val="0"/>
              <w:rPr>
                <w:i/>
              </w:rPr>
            </w:pPr>
            <w:r w:rsidRPr="00447006">
              <w:t>Duetinio šokio atlikimas II</w:t>
            </w:r>
          </w:p>
        </w:tc>
        <w:tc>
          <w:tcPr>
            <w:tcW w:w="316" w:type="pct"/>
          </w:tcPr>
          <w:p w14:paraId="53DD53A1" w14:textId="77777777" w:rsidR="00E90AAA" w:rsidRPr="00447006" w:rsidRDefault="00E90AAA" w:rsidP="00E90AAA">
            <w:pPr>
              <w:widowControl w:val="0"/>
              <w:jc w:val="center"/>
            </w:pPr>
            <w:r w:rsidRPr="00447006">
              <w:t>IV</w:t>
            </w:r>
          </w:p>
        </w:tc>
        <w:tc>
          <w:tcPr>
            <w:tcW w:w="689" w:type="pct"/>
          </w:tcPr>
          <w:p w14:paraId="6CDE2632" w14:textId="77777777" w:rsidR="00E90AAA" w:rsidRPr="00447006" w:rsidRDefault="00E90AAA" w:rsidP="00E90AAA">
            <w:pPr>
              <w:widowControl w:val="0"/>
              <w:jc w:val="center"/>
            </w:pPr>
            <w:r w:rsidRPr="00447006">
              <w:t>7</w:t>
            </w:r>
          </w:p>
        </w:tc>
        <w:tc>
          <w:tcPr>
            <w:tcW w:w="2280" w:type="pct"/>
          </w:tcPr>
          <w:p w14:paraId="216C3CC9" w14:textId="77777777" w:rsidR="00E90AAA" w:rsidRPr="00447006" w:rsidRDefault="00E90AAA" w:rsidP="00E90AAA">
            <w:pPr>
              <w:widowControl w:val="0"/>
              <w:rPr>
                <w:i/>
                <w:iCs/>
              </w:rPr>
            </w:pPr>
            <w:r w:rsidRPr="00447006">
              <w:rPr>
                <w:i/>
                <w:iCs/>
              </w:rPr>
              <w:t>Baigtas modulis ,,Duetinio šokio atlikimas I” arba jį atitinkanti programa užsienyje.</w:t>
            </w:r>
          </w:p>
        </w:tc>
      </w:tr>
      <w:tr w:rsidR="00447006" w:rsidRPr="00447006" w14:paraId="3EBBB344" w14:textId="77777777" w:rsidTr="00E932D0">
        <w:trPr>
          <w:trHeight w:val="174"/>
          <w:jc w:val="center"/>
        </w:trPr>
        <w:tc>
          <w:tcPr>
            <w:tcW w:w="435" w:type="pct"/>
          </w:tcPr>
          <w:p w14:paraId="3F2CBF4B" w14:textId="1E67886B" w:rsidR="00E90AAA" w:rsidRPr="00447006" w:rsidRDefault="00E90AAA" w:rsidP="00E90AAA">
            <w:pPr>
              <w:widowControl w:val="0"/>
              <w:jc w:val="center"/>
            </w:pPr>
            <w:r w:rsidRPr="00447006">
              <w:t>402150010</w:t>
            </w:r>
          </w:p>
        </w:tc>
        <w:tc>
          <w:tcPr>
            <w:tcW w:w="1280" w:type="pct"/>
          </w:tcPr>
          <w:p w14:paraId="32B36927" w14:textId="77777777" w:rsidR="00E90AAA" w:rsidRPr="00447006" w:rsidRDefault="00E90AAA" w:rsidP="00E90AAA">
            <w:pPr>
              <w:widowControl w:val="0"/>
              <w:rPr>
                <w:i/>
              </w:rPr>
            </w:pPr>
            <w:r w:rsidRPr="00447006">
              <w:t>Charakterinio šokio atlikimas</w:t>
            </w:r>
          </w:p>
        </w:tc>
        <w:tc>
          <w:tcPr>
            <w:tcW w:w="316" w:type="pct"/>
          </w:tcPr>
          <w:p w14:paraId="27D5CCE5" w14:textId="77777777" w:rsidR="00E90AAA" w:rsidRPr="00447006" w:rsidRDefault="00E90AAA" w:rsidP="00E90AAA">
            <w:pPr>
              <w:widowControl w:val="0"/>
              <w:jc w:val="center"/>
            </w:pPr>
            <w:r w:rsidRPr="00447006">
              <w:t>IV</w:t>
            </w:r>
          </w:p>
        </w:tc>
        <w:tc>
          <w:tcPr>
            <w:tcW w:w="689" w:type="pct"/>
          </w:tcPr>
          <w:p w14:paraId="50222ADB" w14:textId="77777777" w:rsidR="00E90AAA" w:rsidRPr="00447006" w:rsidRDefault="00E90AAA" w:rsidP="00E90AAA">
            <w:pPr>
              <w:widowControl w:val="0"/>
              <w:jc w:val="center"/>
            </w:pPr>
            <w:r w:rsidRPr="00447006">
              <w:t>7</w:t>
            </w:r>
          </w:p>
        </w:tc>
        <w:tc>
          <w:tcPr>
            <w:tcW w:w="2280" w:type="pct"/>
          </w:tcPr>
          <w:p w14:paraId="49D30034" w14:textId="77777777" w:rsidR="00E90AAA" w:rsidRPr="00447006" w:rsidRDefault="00E90AAA" w:rsidP="00E90AAA">
            <w:pPr>
              <w:widowControl w:val="0"/>
            </w:pPr>
            <w:r w:rsidRPr="00447006">
              <w:rPr>
                <w:i/>
              </w:rPr>
              <w:t>Netaikoma.</w:t>
            </w:r>
          </w:p>
        </w:tc>
      </w:tr>
      <w:tr w:rsidR="00447006" w:rsidRPr="00447006" w14:paraId="20DEAC79" w14:textId="77777777" w:rsidTr="00E932D0">
        <w:trPr>
          <w:trHeight w:val="174"/>
          <w:jc w:val="center"/>
        </w:trPr>
        <w:tc>
          <w:tcPr>
            <w:tcW w:w="435" w:type="pct"/>
          </w:tcPr>
          <w:p w14:paraId="41D91284" w14:textId="04E93E5A" w:rsidR="00E90AAA" w:rsidRPr="00447006" w:rsidRDefault="00E90AAA" w:rsidP="00E90AAA">
            <w:pPr>
              <w:widowControl w:val="0"/>
              <w:jc w:val="center"/>
            </w:pPr>
            <w:r w:rsidRPr="00447006">
              <w:t>402150011</w:t>
            </w:r>
          </w:p>
        </w:tc>
        <w:tc>
          <w:tcPr>
            <w:tcW w:w="1280" w:type="pct"/>
          </w:tcPr>
          <w:p w14:paraId="3FA8317D" w14:textId="77777777" w:rsidR="00E90AAA" w:rsidRPr="00447006" w:rsidRDefault="00E90AAA" w:rsidP="00E90AAA">
            <w:pPr>
              <w:widowControl w:val="0"/>
              <w:rPr>
                <w:i/>
              </w:rPr>
            </w:pPr>
            <w:r w:rsidRPr="00447006">
              <w:t>Šiuolaikinio ir modernaus šokio elementų atlikimas</w:t>
            </w:r>
          </w:p>
        </w:tc>
        <w:tc>
          <w:tcPr>
            <w:tcW w:w="316" w:type="pct"/>
          </w:tcPr>
          <w:p w14:paraId="327F5297" w14:textId="77777777" w:rsidR="00E90AAA" w:rsidRPr="00447006" w:rsidRDefault="00E90AAA" w:rsidP="00E90AAA">
            <w:pPr>
              <w:widowControl w:val="0"/>
              <w:jc w:val="center"/>
            </w:pPr>
            <w:r w:rsidRPr="00447006">
              <w:t>IV</w:t>
            </w:r>
          </w:p>
        </w:tc>
        <w:tc>
          <w:tcPr>
            <w:tcW w:w="689" w:type="pct"/>
          </w:tcPr>
          <w:p w14:paraId="59903DF3" w14:textId="77777777" w:rsidR="00E90AAA" w:rsidRPr="00447006" w:rsidRDefault="00E90AAA" w:rsidP="00E90AAA">
            <w:pPr>
              <w:widowControl w:val="0"/>
              <w:jc w:val="center"/>
            </w:pPr>
            <w:r w:rsidRPr="00447006">
              <w:t>7</w:t>
            </w:r>
          </w:p>
        </w:tc>
        <w:tc>
          <w:tcPr>
            <w:tcW w:w="2280" w:type="pct"/>
          </w:tcPr>
          <w:p w14:paraId="0DA57DFB" w14:textId="77777777" w:rsidR="00E90AAA" w:rsidRPr="00447006" w:rsidRDefault="00E90AAA" w:rsidP="00E90AAA">
            <w:pPr>
              <w:widowControl w:val="0"/>
            </w:pPr>
            <w:r w:rsidRPr="00447006">
              <w:rPr>
                <w:i/>
              </w:rPr>
              <w:t>Netaikoma.</w:t>
            </w:r>
          </w:p>
        </w:tc>
      </w:tr>
      <w:tr w:rsidR="00447006" w:rsidRPr="00447006" w14:paraId="5AF55E90" w14:textId="77777777" w:rsidTr="00E932D0">
        <w:trPr>
          <w:trHeight w:val="174"/>
          <w:jc w:val="center"/>
        </w:trPr>
        <w:tc>
          <w:tcPr>
            <w:tcW w:w="435" w:type="pct"/>
          </w:tcPr>
          <w:p w14:paraId="198B70D5" w14:textId="0309AF22" w:rsidR="00E90AAA" w:rsidRPr="00447006" w:rsidRDefault="00E90AAA" w:rsidP="00E90AAA">
            <w:pPr>
              <w:widowControl w:val="0"/>
              <w:jc w:val="center"/>
            </w:pPr>
            <w:r w:rsidRPr="00447006">
              <w:t>402150012</w:t>
            </w:r>
          </w:p>
        </w:tc>
        <w:tc>
          <w:tcPr>
            <w:tcW w:w="1280" w:type="pct"/>
          </w:tcPr>
          <w:p w14:paraId="15744AD0" w14:textId="77777777" w:rsidR="00E90AAA" w:rsidRPr="00447006" w:rsidRDefault="00E90AAA" w:rsidP="00E90AAA">
            <w:pPr>
              <w:widowControl w:val="0"/>
              <w:rPr>
                <w:i/>
              </w:rPr>
            </w:pPr>
            <w:r w:rsidRPr="00447006">
              <w:t>Aktorinio meistriškumo įvaldymas ir repertuaro atlikimas I</w:t>
            </w:r>
          </w:p>
        </w:tc>
        <w:tc>
          <w:tcPr>
            <w:tcW w:w="316" w:type="pct"/>
          </w:tcPr>
          <w:p w14:paraId="2966C037" w14:textId="77777777" w:rsidR="00E90AAA" w:rsidRPr="00447006" w:rsidRDefault="00E90AAA" w:rsidP="00E90AAA">
            <w:pPr>
              <w:widowControl w:val="0"/>
              <w:jc w:val="center"/>
            </w:pPr>
            <w:r w:rsidRPr="00447006">
              <w:t>IV</w:t>
            </w:r>
          </w:p>
        </w:tc>
        <w:tc>
          <w:tcPr>
            <w:tcW w:w="689" w:type="pct"/>
          </w:tcPr>
          <w:p w14:paraId="65E8CFBA" w14:textId="77777777" w:rsidR="00E90AAA" w:rsidRPr="00447006" w:rsidRDefault="00E90AAA" w:rsidP="00E90AAA">
            <w:pPr>
              <w:widowControl w:val="0"/>
              <w:jc w:val="center"/>
            </w:pPr>
            <w:r w:rsidRPr="00447006">
              <w:t>9</w:t>
            </w:r>
          </w:p>
        </w:tc>
        <w:tc>
          <w:tcPr>
            <w:tcW w:w="2280" w:type="pct"/>
          </w:tcPr>
          <w:p w14:paraId="2F75F2EE" w14:textId="77777777" w:rsidR="00E90AAA" w:rsidRPr="00447006" w:rsidRDefault="00E90AAA" w:rsidP="00E90AAA">
            <w:pPr>
              <w:widowControl w:val="0"/>
            </w:pPr>
            <w:r w:rsidRPr="00447006">
              <w:rPr>
                <w:i/>
              </w:rPr>
              <w:t>Netaikoma.</w:t>
            </w:r>
          </w:p>
        </w:tc>
      </w:tr>
      <w:tr w:rsidR="00447006" w:rsidRPr="00447006" w14:paraId="2A64BD55" w14:textId="77777777" w:rsidTr="00E932D0">
        <w:trPr>
          <w:trHeight w:val="174"/>
          <w:jc w:val="center"/>
        </w:trPr>
        <w:tc>
          <w:tcPr>
            <w:tcW w:w="435" w:type="pct"/>
          </w:tcPr>
          <w:p w14:paraId="1239ACCE" w14:textId="259053D1" w:rsidR="00E90AAA" w:rsidRPr="00447006" w:rsidRDefault="00E90AAA" w:rsidP="00E90AAA">
            <w:pPr>
              <w:widowControl w:val="0"/>
              <w:jc w:val="center"/>
            </w:pPr>
            <w:r w:rsidRPr="00447006">
              <w:t>402150013</w:t>
            </w:r>
          </w:p>
        </w:tc>
        <w:tc>
          <w:tcPr>
            <w:tcW w:w="1280" w:type="pct"/>
          </w:tcPr>
          <w:p w14:paraId="49A7234B" w14:textId="77777777" w:rsidR="00E90AAA" w:rsidRPr="00447006" w:rsidRDefault="00E90AAA" w:rsidP="00E90AAA">
            <w:pPr>
              <w:widowControl w:val="0"/>
            </w:pPr>
            <w:r w:rsidRPr="00447006">
              <w:t>Aktorinio meistriškumo įvaldymas ir repertuaro atlikimas II</w:t>
            </w:r>
          </w:p>
        </w:tc>
        <w:tc>
          <w:tcPr>
            <w:tcW w:w="316" w:type="pct"/>
          </w:tcPr>
          <w:p w14:paraId="2C01C086" w14:textId="77777777" w:rsidR="00E90AAA" w:rsidRPr="00447006" w:rsidRDefault="00E90AAA" w:rsidP="00E90AAA">
            <w:pPr>
              <w:widowControl w:val="0"/>
              <w:jc w:val="center"/>
            </w:pPr>
            <w:r w:rsidRPr="00447006">
              <w:t>IV</w:t>
            </w:r>
          </w:p>
        </w:tc>
        <w:tc>
          <w:tcPr>
            <w:tcW w:w="689" w:type="pct"/>
          </w:tcPr>
          <w:p w14:paraId="5A43AB12" w14:textId="77777777" w:rsidR="00E90AAA" w:rsidRPr="00447006" w:rsidRDefault="00E90AAA" w:rsidP="00E90AAA">
            <w:pPr>
              <w:widowControl w:val="0"/>
              <w:jc w:val="center"/>
            </w:pPr>
            <w:r w:rsidRPr="00447006">
              <w:t>2</w:t>
            </w:r>
          </w:p>
        </w:tc>
        <w:tc>
          <w:tcPr>
            <w:tcW w:w="2280" w:type="pct"/>
          </w:tcPr>
          <w:p w14:paraId="7106BBEF" w14:textId="77777777" w:rsidR="00E90AAA" w:rsidRPr="00447006" w:rsidRDefault="00E90AAA" w:rsidP="00E90AAA">
            <w:pPr>
              <w:widowControl w:val="0"/>
              <w:rPr>
                <w:i/>
              </w:rPr>
            </w:pPr>
            <w:r w:rsidRPr="00447006">
              <w:rPr>
                <w:i/>
              </w:rPr>
              <w:t>Baigtas modulis „Aktorinio meistriškumo įvaldymas ir repertuaro atlikimas I“ arba jį atitinkanti programa užsienyje.</w:t>
            </w:r>
          </w:p>
        </w:tc>
      </w:tr>
      <w:tr w:rsidR="00447006" w:rsidRPr="00447006" w14:paraId="036C166D" w14:textId="77777777" w:rsidTr="00E932D0">
        <w:trPr>
          <w:trHeight w:val="174"/>
          <w:jc w:val="center"/>
        </w:trPr>
        <w:tc>
          <w:tcPr>
            <w:tcW w:w="435" w:type="pct"/>
          </w:tcPr>
          <w:p w14:paraId="75C022F1" w14:textId="2CEC2FB4" w:rsidR="00E90AAA" w:rsidRPr="00447006" w:rsidRDefault="00E90AAA" w:rsidP="00E90AAA">
            <w:pPr>
              <w:widowControl w:val="0"/>
              <w:jc w:val="center"/>
            </w:pPr>
            <w:r w:rsidRPr="00447006">
              <w:t>402150014</w:t>
            </w:r>
          </w:p>
        </w:tc>
        <w:tc>
          <w:tcPr>
            <w:tcW w:w="1280" w:type="pct"/>
          </w:tcPr>
          <w:p w14:paraId="6709792D" w14:textId="77777777" w:rsidR="00E90AAA" w:rsidRPr="00447006" w:rsidRDefault="00E90AAA" w:rsidP="00E90AAA">
            <w:pPr>
              <w:widowControl w:val="0"/>
              <w:rPr>
                <w:i/>
              </w:rPr>
            </w:pPr>
            <w:r w:rsidRPr="00447006">
              <w:t>Istorinių šokių atlikimas</w:t>
            </w:r>
          </w:p>
        </w:tc>
        <w:tc>
          <w:tcPr>
            <w:tcW w:w="316" w:type="pct"/>
          </w:tcPr>
          <w:p w14:paraId="717A967A" w14:textId="77777777" w:rsidR="00E90AAA" w:rsidRPr="00447006" w:rsidRDefault="00E90AAA" w:rsidP="00E90AAA">
            <w:pPr>
              <w:widowControl w:val="0"/>
              <w:jc w:val="center"/>
            </w:pPr>
            <w:r w:rsidRPr="00447006">
              <w:t>IV</w:t>
            </w:r>
          </w:p>
        </w:tc>
        <w:tc>
          <w:tcPr>
            <w:tcW w:w="689" w:type="pct"/>
          </w:tcPr>
          <w:p w14:paraId="06EBAC14" w14:textId="77777777" w:rsidR="00E90AAA" w:rsidRPr="00447006" w:rsidRDefault="00E90AAA" w:rsidP="00E90AAA">
            <w:pPr>
              <w:widowControl w:val="0"/>
              <w:jc w:val="center"/>
            </w:pPr>
            <w:r w:rsidRPr="00447006">
              <w:t>3</w:t>
            </w:r>
          </w:p>
        </w:tc>
        <w:tc>
          <w:tcPr>
            <w:tcW w:w="2280" w:type="pct"/>
          </w:tcPr>
          <w:p w14:paraId="1A352228" w14:textId="77777777" w:rsidR="00E90AAA" w:rsidRPr="00447006" w:rsidRDefault="00E90AAA" w:rsidP="00E90AAA">
            <w:pPr>
              <w:widowControl w:val="0"/>
            </w:pPr>
            <w:r w:rsidRPr="00447006">
              <w:rPr>
                <w:i/>
              </w:rPr>
              <w:t>Netaikoma.</w:t>
            </w:r>
          </w:p>
        </w:tc>
      </w:tr>
      <w:tr w:rsidR="00447006" w:rsidRPr="00447006" w14:paraId="2A40F33F" w14:textId="77777777" w:rsidTr="001E5BF5">
        <w:trPr>
          <w:trHeight w:val="174"/>
          <w:jc w:val="center"/>
        </w:trPr>
        <w:tc>
          <w:tcPr>
            <w:tcW w:w="5000" w:type="pct"/>
            <w:gridSpan w:val="5"/>
            <w:shd w:val="clear" w:color="auto" w:fill="F2F2F2" w:themeFill="background1" w:themeFillShade="F2"/>
          </w:tcPr>
          <w:p w14:paraId="64A5086C" w14:textId="19902DFA" w:rsidR="00E90AAA" w:rsidRPr="00447006" w:rsidRDefault="00E90AAA" w:rsidP="00E90AAA">
            <w:pPr>
              <w:pStyle w:val="NoSpacing"/>
              <w:widowControl w:val="0"/>
              <w:rPr>
                <w:b/>
              </w:rPr>
            </w:pPr>
            <w:r w:rsidRPr="00447006">
              <w:rPr>
                <w:b/>
              </w:rPr>
              <w:t>Pasirenkamieji moduliai</w:t>
            </w:r>
            <w:r w:rsidRPr="00447006">
              <w:rPr>
                <w:vertAlign w:val="superscript"/>
              </w:rPr>
              <w:t>2</w:t>
            </w:r>
          </w:p>
        </w:tc>
      </w:tr>
      <w:tr w:rsidR="00447006" w:rsidRPr="00447006" w14:paraId="2EF3DA9F" w14:textId="77777777" w:rsidTr="001E5BF5">
        <w:trPr>
          <w:trHeight w:val="174"/>
          <w:jc w:val="center"/>
        </w:trPr>
        <w:tc>
          <w:tcPr>
            <w:tcW w:w="5000" w:type="pct"/>
            <w:gridSpan w:val="5"/>
            <w:shd w:val="clear" w:color="auto" w:fill="F2F2F2" w:themeFill="background1" w:themeFillShade="F2"/>
          </w:tcPr>
          <w:p w14:paraId="18C093D4" w14:textId="77777777" w:rsidR="00E90AAA" w:rsidRPr="00447006" w:rsidRDefault="00E90AAA" w:rsidP="00E90AAA">
            <w:pPr>
              <w:widowControl w:val="0"/>
            </w:pPr>
            <w:r w:rsidRPr="00447006">
              <w:rPr>
                <w:b/>
              </w:rPr>
              <w:t>Baigiamasis modulis (iš viso 10 mokymosi kreditų)</w:t>
            </w:r>
          </w:p>
        </w:tc>
      </w:tr>
      <w:tr w:rsidR="00E90AAA" w:rsidRPr="00447006" w14:paraId="19B1DB67" w14:textId="77777777" w:rsidTr="00E932D0">
        <w:trPr>
          <w:trHeight w:val="174"/>
          <w:jc w:val="center"/>
        </w:trPr>
        <w:tc>
          <w:tcPr>
            <w:tcW w:w="435" w:type="pct"/>
          </w:tcPr>
          <w:p w14:paraId="5C16DEDA" w14:textId="61007D42" w:rsidR="00E90AAA" w:rsidRPr="00447006" w:rsidRDefault="00E90AAA" w:rsidP="00E90AAA">
            <w:pPr>
              <w:widowControl w:val="0"/>
              <w:jc w:val="center"/>
            </w:pPr>
            <w:r w:rsidRPr="00447006">
              <w:t>4000002</w:t>
            </w:r>
          </w:p>
        </w:tc>
        <w:tc>
          <w:tcPr>
            <w:tcW w:w="1280" w:type="pct"/>
          </w:tcPr>
          <w:p w14:paraId="747029E8" w14:textId="77777777" w:rsidR="00E90AAA" w:rsidRPr="00447006" w:rsidRDefault="00E90AAA" w:rsidP="00E90AAA">
            <w:pPr>
              <w:widowControl w:val="0"/>
            </w:pPr>
            <w:r w:rsidRPr="00447006">
              <w:t>Įvadas į darbo rinką</w:t>
            </w:r>
          </w:p>
        </w:tc>
        <w:tc>
          <w:tcPr>
            <w:tcW w:w="316" w:type="pct"/>
          </w:tcPr>
          <w:p w14:paraId="0E04ABE2" w14:textId="7A4496AE" w:rsidR="00E90AAA" w:rsidRPr="00447006" w:rsidRDefault="00E90AAA" w:rsidP="00E90AAA">
            <w:pPr>
              <w:widowControl w:val="0"/>
              <w:jc w:val="center"/>
            </w:pPr>
            <w:r w:rsidRPr="00447006">
              <w:t>IV</w:t>
            </w:r>
          </w:p>
        </w:tc>
        <w:tc>
          <w:tcPr>
            <w:tcW w:w="689" w:type="pct"/>
          </w:tcPr>
          <w:p w14:paraId="6442C7A7" w14:textId="77777777" w:rsidR="00E90AAA" w:rsidRPr="00447006" w:rsidRDefault="00E90AAA" w:rsidP="00E90AAA">
            <w:pPr>
              <w:widowControl w:val="0"/>
              <w:jc w:val="center"/>
            </w:pPr>
            <w:r w:rsidRPr="00447006">
              <w:t>10</w:t>
            </w:r>
          </w:p>
        </w:tc>
        <w:tc>
          <w:tcPr>
            <w:tcW w:w="2280" w:type="pct"/>
          </w:tcPr>
          <w:p w14:paraId="70F2479A" w14:textId="77BC2E4A" w:rsidR="00E90AAA" w:rsidRPr="00447006" w:rsidRDefault="00E90AAA" w:rsidP="00E90AAA">
            <w:pPr>
              <w:widowControl w:val="0"/>
              <w:rPr>
                <w:i/>
              </w:rPr>
            </w:pPr>
            <w:r w:rsidRPr="00447006">
              <w:rPr>
                <w:i/>
              </w:rPr>
              <w:t>Baigti visi baleto artisto kvalifikaciją sudarantys privalomieji moduliai arba besimokoma baleto artisto privalomųjų modulių profesijai įgyti.</w:t>
            </w:r>
          </w:p>
        </w:tc>
      </w:tr>
    </w:tbl>
    <w:p w14:paraId="573ACD04" w14:textId="574DE343" w:rsidR="00086D78" w:rsidRPr="00447006" w:rsidRDefault="00086D78" w:rsidP="00A7580A">
      <w:pPr>
        <w:jc w:val="both"/>
        <w:rPr>
          <w:strike/>
        </w:rPr>
      </w:pPr>
    </w:p>
    <w:p w14:paraId="0577C5DF" w14:textId="117706DE" w:rsidR="00F92AB5" w:rsidRPr="00447006" w:rsidRDefault="002F58E3" w:rsidP="00A7580A">
      <w:pPr>
        <w:jc w:val="both"/>
        <w:rPr>
          <w:sz w:val="20"/>
          <w:szCs w:val="20"/>
        </w:rPr>
      </w:pPr>
      <w:r w:rsidRPr="00447006">
        <w:rPr>
          <w:sz w:val="28"/>
          <w:vertAlign w:val="superscript"/>
        </w:rPr>
        <w:t>1</w:t>
      </w:r>
      <w:r w:rsidR="008A5842" w:rsidRPr="00447006">
        <w:rPr>
          <w:sz w:val="20"/>
          <w:szCs w:val="20"/>
        </w:rPr>
        <w:t xml:space="preserve"> </w:t>
      </w:r>
      <w:r w:rsidR="00F92AB5" w:rsidRPr="00447006">
        <w:rPr>
          <w:sz w:val="20"/>
          <w:szCs w:val="20"/>
        </w:rPr>
        <w:t>Baleto artisto modulinės profesinio mokymo programos bendrieji moduliai yra integruojami į bendrojo ugdymo dalykus ir (arba) į kvalifikaciją sudarančioms kompetencijoms įgyti skirtus modulius.</w:t>
      </w:r>
    </w:p>
    <w:p w14:paraId="05D8010D" w14:textId="3436DE70" w:rsidR="00086D78" w:rsidRPr="00447006" w:rsidRDefault="002F58E3" w:rsidP="00E932D0">
      <w:pPr>
        <w:jc w:val="both"/>
        <w:rPr>
          <w:sz w:val="28"/>
          <w:szCs w:val="28"/>
        </w:rPr>
      </w:pPr>
      <w:r w:rsidRPr="00447006">
        <w:rPr>
          <w:vertAlign w:val="superscript"/>
        </w:rPr>
        <w:t>2</w:t>
      </w:r>
      <w:r w:rsidR="008A5842" w:rsidRPr="00447006">
        <w:rPr>
          <w:sz w:val="20"/>
          <w:szCs w:val="20"/>
        </w:rPr>
        <w:t xml:space="preserve"> Atsižvelgiant į baleto artisto profesijos specifiką ir reikalavimus, pasirenkamųjų modulių Baleto artisto modulinė</w:t>
      </w:r>
      <w:r w:rsidR="00E71790" w:rsidRPr="00447006">
        <w:rPr>
          <w:sz w:val="20"/>
          <w:szCs w:val="20"/>
        </w:rPr>
        <w:t>je</w:t>
      </w:r>
      <w:r w:rsidR="008A5842" w:rsidRPr="00447006">
        <w:rPr>
          <w:sz w:val="20"/>
          <w:szCs w:val="20"/>
        </w:rPr>
        <w:t xml:space="preserve"> profesinio mokymo programoje nėra.</w:t>
      </w:r>
      <w:r w:rsidR="00086D78" w:rsidRPr="00447006">
        <w:br w:type="page"/>
      </w:r>
      <w:r w:rsidR="00086D78" w:rsidRPr="00447006">
        <w:rPr>
          <w:sz w:val="28"/>
          <w:szCs w:val="28"/>
        </w:rPr>
        <w:lastRenderedPageBreak/>
        <w:t xml:space="preserve">4. REKOMENDACIJOS DĖL PROFESINEI VEIKLAI REIKALINGŲ BENDRŲJŲ </w:t>
      </w:r>
      <w:r w:rsidR="008E694F" w:rsidRPr="00447006">
        <w:rPr>
          <w:sz w:val="28"/>
          <w:szCs w:val="28"/>
        </w:rPr>
        <w:t>KOMPETENCIJŲ</w:t>
      </w:r>
      <w:r w:rsidR="00086D78" w:rsidRPr="00447006">
        <w:rPr>
          <w:sz w:val="28"/>
          <w:szCs w:val="28"/>
        </w:rPr>
        <w:t xml:space="preserve"> UGDYMO</w:t>
      </w:r>
    </w:p>
    <w:p w14:paraId="4AAD0718" w14:textId="77777777" w:rsidR="00086D78" w:rsidRPr="00447006" w:rsidRDefault="00086D78" w:rsidP="00A7580A">
      <w:pPr>
        <w:widowControl w:val="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38"/>
        <w:gridCol w:w="10556"/>
      </w:tblGrid>
      <w:tr w:rsidR="00447006" w:rsidRPr="00447006" w14:paraId="28976E37" w14:textId="77777777" w:rsidTr="006E1B81">
        <w:tc>
          <w:tcPr>
            <w:tcW w:w="1637" w:type="pct"/>
            <w:shd w:val="clear" w:color="auto" w:fill="F2F2F2"/>
          </w:tcPr>
          <w:p w14:paraId="6AF60679" w14:textId="77777777" w:rsidR="00086D78" w:rsidRPr="00447006" w:rsidRDefault="00086D78" w:rsidP="00A7580A">
            <w:pPr>
              <w:widowControl w:val="0"/>
              <w:rPr>
                <w:b/>
              </w:rPr>
            </w:pPr>
            <w:r w:rsidRPr="00447006">
              <w:rPr>
                <w:b/>
              </w:rPr>
              <w:t>Bendr</w:t>
            </w:r>
            <w:r w:rsidR="008E694F" w:rsidRPr="00447006">
              <w:rPr>
                <w:b/>
              </w:rPr>
              <w:t>osios</w:t>
            </w:r>
            <w:r w:rsidRPr="00447006">
              <w:rPr>
                <w:b/>
              </w:rPr>
              <w:t xml:space="preserve"> </w:t>
            </w:r>
            <w:r w:rsidR="008E694F" w:rsidRPr="00447006">
              <w:rPr>
                <w:b/>
              </w:rPr>
              <w:t>kompetencijos</w:t>
            </w:r>
          </w:p>
        </w:tc>
        <w:tc>
          <w:tcPr>
            <w:tcW w:w="3363" w:type="pct"/>
            <w:shd w:val="clear" w:color="auto" w:fill="F2F2F2"/>
          </w:tcPr>
          <w:p w14:paraId="7B63393A" w14:textId="77777777" w:rsidR="00086D78" w:rsidRPr="00447006" w:rsidRDefault="00086D78" w:rsidP="00A7580A">
            <w:pPr>
              <w:widowControl w:val="0"/>
              <w:rPr>
                <w:b/>
              </w:rPr>
            </w:pPr>
            <w:r w:rsidRPr="00447006">
              <w:rPr>
                <w:b/>
              </w:rPr>
              <w:t xml:space="preserve">Bendrųjų </w:t>
            </w:r>
            <w:r w:rsidR="008E694F" w:rsidRPr="00447006">
              <w:rPr>
                <w:b/>
              </w:rPr>
              <w:t>kompetencijų</w:t>
            </w:r>
            <w:r w:rsidRPr="00447006">
              <w:rPr>
                <w:b/>
              </w:rPr>
              <w:t xml:space="preserve"> pasiekimą iliustruojantys mokymosi rezultatai</w:t>
            </w:r>
          </w:p>
        </w:tc>
      </w:tr>
      <w:tr w:rsidR="00447006" w:rsidRPr="00447006" w14:paraId="6B2D9742" w14:textId="77777777" w:rsidTr="006E1B81">
        <w:tc>
          <w:tcPr>
            <w:tcW w:w="1637" w:type="pct"/>
          </w:tcPr>
          <w:p w14:paraId="546C0F78" w14:textId="77777777" w:rsidR="00086D78" w:rsidRPr="00447006" w:rsidRDefault="00F634C5" w:rsidP="00A7580A">
            <w:pPr>
              <w:widowControl w:val="0"/>
            </w:pPr>
            <w:r w:rsidRPr="00447006">
              <w:t>Raštingumo kompetencija</w:t>
            </w:r>
          </w:p>
        </w:tc>
        <w:tc>
          <w:tcPr>
            <w:tcW w:w="3363" w:type="pct"/>
          </w:tcPr>
          <w:p w14:paraId="509A401D" w14:textId="77777777" w:rsidR="003D52E8" w:rsidRPr="00447006" w:rsidRDefault="003D52E8" w:rsidP="00A7580A">
            <w:pPr>
              <w:widowControl w:val="0"/>
            </w:pPr>
            <w:r w:rsidRPr="00447006">
              <w:t>Rašyti gyvenimo aprašymą, motyvacinį laišką, prašymą.</w:t>
            </w:r>
          </w:p>
          <w:p w14:paraId="6BBA7529" w14:textId="26CF7DF3" w:rsidR="00086D78" w:rsidRPr="00447006" w:rsidRDefault="003D52E8" w:rsidP="00A7580A">
            <w:pPr>
              <w:widowControl w:val="0"/>
            </w:pPr>
            <w:r w:rsidRPr="00447006">
              <w:t>Bendrauti vartojant profesinę terminiją.</w:t>
            </w:r>
          </w:p>
        </w:tc>
      </w:tr>
      <w:tr w:rsidR="00447006" w:rsidRPr="00447006" w14:paraId="77391F23" w14:textId="77777777" w:rsidTr="006E1B81">
        <w:trPr>
          <w:trHeight w:val="321"/>
        </w:trPr>
        <w:tc>
          <w:tcPr>
            <w:tcW w:w="1637" w:type="pct"/>
          </w:tcPr>
          <w:p w14:paraId="4F10B86F" w14:textId="77777777" w:rsidR="00086D78" w:rsidRPr="00447006" w:rsidRDefault="00F634C5" w:rsidP="00A7580A">
            <w:pPr>
              <w:widowControl w:val="0"/>
            </w:pPr>
            <w:r w:rsidRPr="00447006">
              <w:t>Daugiakalbystės kompetencija</w:t>
            </w:r>
          </w:p>
        </w:tc>
        <w:tc>
          <w:tcPr>
            <w:tcW w:w="3363" w:type="pct"/>
          </w:tcPr>
          <w:p w14:paraId="4F806519" w14:textId="77777777" w:rsidR="003D52E8" w:rsidRPr="00447006" w:rsidRDefault="003D52E8" w:rsidP="00A7580A">
            <w:r w:rsidRPr="00447006">
              <w:t>Bendrauti užsienio kalba darbinėje aplinkoje.</w:t>
            </w:r>
          </w:p>
          <w:p w14:paraId="0BB343B5" w14:textId="77777777" w:rsidR="00086D78" w:rsidRPr="00447006" w:rsidRDefault="003D52E8" w:rsidP="00A7580A">
            <w:pPr>
              <w:widowControl w:val="0"/>
            </w:pPr>
            <w:r w:rsidRPr="00447006">
              <w:t xml:space="preserve">Įvardyti </w:t>
            </w:r>
            <w:r w:rsidR="001D78BD" w:rsidRPr="00447006">
              <w:t>profesinę terminiją</w:t>
            </w:r>
            <w:r w:rsidRPr="00447006">
              <w:t xml:space="preserve"> užsienio kalba.</w:t>
            </w:r>
          </w:p>
        </w:tc>
      </w:tr>
      <w:tr w:rsidR="00447006" w:rsidRPr="00447006" w14:paraId="12DF53F5" w14:textId="77777777" w:rsidTr="006E1B81">
        <w:tc>
          <w:tcPr>
            <w:tcW w:w="1637" w:type="pct"/>
          </w:tcPr>
          <w:p w14:paraId="656C7E3E" w14:textId="77777777" w:rsidR="00086D78" w:rsidRPr="00447006" w:rsidRDefault="00F634C5" w:rsidP="00A7580A">
            <w:pPr>
              <w:widowControl w:val="0"/>
            </w:pPr>
            <w:r w:rsidRPr="00447006">
              <w:t>Matematinė kompetencija ir gamtos mokslų, technologijų ir inžinerijos kompetencija</w:t>
            </w:r>
          </w:p>
        </w:tc>
        <w:tc>
          <w:tcPr>
            <w:tcW w:w="3363" w:type="pct"/>
          </w:tcPr>
          <w:p w14:paraId="45CAA9FC" w14:textId="77777777" w:rsidR="00CE167F" w:rsidRPr="00447006" w:rsidRDefault="00CE167F" w:rsidP="00A7580A">
            <w:pPr>
              <w:widowControl w:val="0"/>
            </w:pPr>
            <w:r w:rsidRPr="00447006">
              <w:t>Atlikti ritminio metro ir tempo skaičiavimus klausant ir šokant pagal muziką.</w:t>
            </w:r>
          </w:p>
          <w:p w14:paraId="06EAFD41" w14:textId="77777777" w:rsidR="00A7580A" w:rsidRPr="00447006" w:rsidRDefault="00CE167F" w:rsidP="00A7580A">
            <w:pPr>
              <w:widowControl w:val="0"/>
            </w:pPr>
            <w:r w:rsidRPr="00447006">
              <w:t>Atlikti erdvės kiekio ir tūrio skaičiavimus kuriant šokio kompoziciją.</w:t>
            </w:r>
          </w:p>
          <w:p w14:paraId="7DD1887B" w14:textId="24D7D3F4" w:rsidR="0087485D" w:rsidRPr="00447006" w:rsidRDefault="0087485D" w:rsidP="00A7580A">
            <w:pPr>
              <w:widowControl w:val="0"/>
            </w:pPr>
            <w:r w:rsidRPr="00447006">
              <w:rPr>
                <w:lang w:val="fr-FR"/>
              </w:rPr>
              <w:t>Naudotis anatomijos žiniomis jas taikant profesiniame mokyme.</w:t>
            </w:r>
          </w:p>
          <w:p w14:paraId="6A6DD709" w14:textId="77777777" w:rsidR="00086D78" w:rsidRPr="00447006" w:rsidRDefault="0008433E" w:rsidP="00A7580A">
            <w:pPr>
              <w:widowControl w:val="0"/>
            </w:pPr>
            <w:r w:rsidRPr="00447006">
              <w:t xml:space="preserve">Naudotis </w:t>
            </w:r>
            <w:proofErr w:type="spellStart"/>
            <w:r w:rsidRPr="00447006">
              <w:t>ryšio</w:t>
            </w:r>
            <w:proofErr w:type="spellEnd"/>
            <w:r w:rsidRPr="00447006">
              <w:t xml:space="preserve"> ir komunikacijos </w:t>
            </w:r>
            <w:proofErr w:type="spellStart"/>
            <w:r w:rsidRPr="00447006">
              <w:t>priemonėmis</w:t>
            </w:r>
            <w:proofErr w:type="spellEnd"/>
            <w:r w:rsidRPr="00447006">
              <w:t xml:space="preserve">. </w:t>
            </w:r>
          </w:p>
        </w:tc>
      </w:tr>
      <w:tr w:rsidR="00447006" w:rsidRPr="00447006" w14:paraId="15A9F760" w14:textId="77777777" w:rsidTr="006E1B81">
        <w:tc>
          <w:tcPr>
            <w:tcW w:w="1637" w:type="pct"/>
          </w:tcPr>
          <w:p w14:paraId="1CA48FC2" w14:textId="77777777" w:rsidR="00086D78" w:rsidRPr="00447006" w:rsidRDefault="00F634C5" w:rsidP="00A7580A">
            <w:pPr>
              <w:widowControl w:val="0"/>
            </w:pPr>
            <w:r w:rsidRPr="00447006">
              <w:t>Skaitmeninė kompetencija</w:t>
            </w:r>
          </w:p>
        </w:tc>
        <w:tc>
          <w:tcPr>
            <w:tcW w:w="3363" w:type="pct"/>
          </w:tcPr>
          <w:p w14:paraId="702BD054" w14:textId="77777777" w:rsidR="003D52E8" w:rsidRPr="00447006" w:rsidRDefault="003D52E8" w:rsidP="00A7580A">
            <w:pPr>
              <w:widowControl w:val="0"/>
            </w:pPr>
            <w:r w:rsidRPr="00447006">
              <w:t xml:space="preserve">Naudotis </w:t>
            </w:r>
            <w:proofErr w:type="spellStart"/>
            <w:r w:rsidR="001D78BD" w:rsidRPr="00447006">
              <w:t>skaitmeninėm</w:t>
            </w:r>
            <w:proofErr w:type="spellEnd"/>
            <w:r w:rsidR="001D78BD" w:rsidRPr="00447006">
              <w:t xml:space="preserve"> technologijomis profesinėje veikloje</w:t>
            </w:r>
            <w:r w:rsidRPr="00447006">
              <w:t>.</w:t>
            </w:r>
          </w:p>
          <w:p w14:paraId="5BE411F6" w14:textId="77777777" w:rsidR="003D52E8" w:rsidRPr="00447006" w:rsidRDefault="003D52E8" w:rsidP="00A7580A">
            <w:pPr>
              <w:widowControl w:val="0"/>
            </w:pPr>
            <w:r w:rsidRPr="00447006">
              <w:t>Atlikti informacijos paiešką internete.</w:t>
            </w:r>
          </w:p>
          <w:p w14:paraId="5791F67D" w14:textId="77777777" w:rsidR="00086D78" w:rsidRPr="00447006" w:rsidRDefault="003D52E8" w:rsidP="00A7580A">
            <w:pPr>
              <w:widowControl w:val="0"/>
            </w:pPr>
            <w:r w:rsidRPr="00447006">
              <w:t>Rinkti ir saugoti reikalingą darbui informaciją.</w:t>
            </w:r>
          </w:p>
        </w:tc>
      </w:tr>
      <w:tr w:rsidR="00447006" w:rsidRPr="00447006" w14:paraId="30C511FE" w14:textId="77777777" w:rsidTr="006E1B81">
        <w:tc>
          <w:tcPr>
            <w:tcW w:w="1637" w:type="pct"/>
          </w:tcPr>
          <w:p w14:paraId="3483C8CF" w14:textId="77777777" w:rsidR="00086D78" w:rsidRPr="00447006" w:rsidRDefault="00F634C5" w:rsidP="00A7580A">
            <w:pPr>
              <w:widowControl w:val="0"/>
            </w:pPr>
            <w:r w:rsidRPr="00447006">
              <w:t>Asmeninė, socialinė ir mokymosi mokytis kompetencija</w:t>
            </w:r>
          </w:p>
        </w:tc>
        <w:tc>
          <w:tcPr>
            <w:tcW w:w="3363" w:type="pct"/>
          </w:tcPr>
          <w:p w14:paraId="3EBB8A1C" w14:textId="77777777" w:rsidR="003D52E8" w:rsidRPr="00447006" w:rsidRDefault="003D52E8" w:rsidP="00A7580A">
            <w:pPr>
              <w:widowControl w:val="0"/>
            </w:pPr>
            <w:r w:rsidRPr="00447006">
              <w:t>Įsivertinti turimas žinias ir gebėjimus.</w:t>
            </w:r>
          </w:p>
          <w:p w14:paraId="3BAE3701" w14:textId="77777777" w:rsidR="003D52E8" w:rsidRPr="00447006" w:rsidRDefault="003D52E8" w:rsidP="00A7580A">
            <w:pPr>
              <w:widowControl w:val="0"/>
            </w:pPr>
            <w:r w:rsidRPr="00447006">
              <w:t>Organizuoti savo mokymąsi.</w:t>
            </w:r>
          </w:p>
          <w:p w14:paraId="2580EB3F" w14:textId="77777777" w:rsidR="003D52E8" w:rsidRPr="00447006" w:rsidRDefault="003D52E8" w:rsidP="00A7580A">
            <w:r w:rsidRPr="00447006">
              <w:t>Rasti informaciją apie tolimesnio mokymosi galimybes, kvalifikacijos kėlimą.</w:t>
            </w:r>
          </w:p>
          <w:p w14:paraId="5DCD871B" w14:textId="77777777" w:rsidR="00086D78" w:rsidRPr="00447006" w:rsidRDefault="003D52E8" w:rsidP="00A7580A">
            <w:pPr>
              <w:widowControl w:val="0"/>
            </w:pPr>
            <w:r w:rsidRPr="00447006">
              <w:t>Pritaikyti turimas žinias ir gebėjimus dirbant individualiai ir kolektyve.</w:t>
            </w:r>
          </w:p>
        </w:tc>
      </w:tr>
      <w:tr w:rsidR="00447006" w:rsidRPr="00447006" w14:paraId="360CE162" w14:textId="77777777" w:rsidTr="006E1B81">
        <w:tc>
          <w:tcPr>
            <w:tcW w:w="1637" w:type="pct"/>
          </w:tcPr>
          <w:p w14:paraId="1350086E" w14:textId="77777777" w:rsidR="00086D78" w:rsidRPr="00447006" w:rsidRDefault="00F634C5" w:rsidP="00A7580A">
            <w:pPr>
              <w:widowControl w:val="0"/>
            </w:pPr>
            <w:r w:rsidRPr="00447006">
              <w:t>Pilietiškumo kompetencija</w:t>
            </w:r>
          </w:p>
        </w:tc>
        <w:tc>
          <w:tcPr>
            <w:tcW w:w="3363" w:type="pct"/>
          </w:tcPr>
          <w:p w14:paraId="00601E8F" w14:textId="77777777" w:rsidR="003D52E8" w:rsidRPr="00447006" w:rsidRDefault="003D52E8" w:rsidP="00A7580A">
            <w:pPr>
              <w:widowControl w:val="0"/>
            </w:pPr>
            <w:r w:rsidRPr="00447006">
              <w:t>Dirbti grupėje, komandoje.</w:t>
            </w:r>
          </w:p>
          <w:p w14:paraId="02810914" w14:textId="77777777" w:rsidR="003D52E8" w:rsidRPr="00447006" w:rsidRDefault="003D52E8" w:rsidP="00A7580A">
            <w:pPr>
              <w:widowControl w:val="0"/>
            </w:pPr>
            <w:r w:rsidRPr="00447006">
              <w:t>Valdyti savo psichologines būsenas, pojūčius ir savybes.</w:t>
            </w:r>
          </w:p>
          <w:p w14:paraId="2B45EF6D" w14:textId="77777777" w:rsidR="003D52E8" w:rsidRPr="00447006" w:rsidRDefault="003D52E8" w:rsidP="00A7580A">
            <w:pPr>
              <w:widowControl w:val="0"/>
            </w:pPr>
            <w:r w:rsidRPr="00447006">
              <w:t>Spręsti psichologines krizines situacijas.</w:t>
            </w:r>
          </w:p>
          <w:p w14:paraId="34FF026D" w14:textId="77777777" w:rsidR="00086D78" w:rsidRPr="00447006" w:rsidRDefault="003D52E8" w:rsidP="00A7580A">
            <w:pPr>
              <w:widowControl w:val="0"/>
            </w:pPr>
            <w:r w:rsidRPr="00447006">
              <w:t>Gerbti save, kitus, savo šalį ir jos tradicijas.</w:t>
            </w:r>
          </w:p>
        </w:tc>
      </w:tr>
      <w:tr w:rsidR="00447006" w:rsidRPr="00447006" w14:paraId="4C0A8F43" w14:textId="77777777" w:rsidTr="006E1B81">
        <w:tc>
          <w:tcPr>
            <w:tcW w:w="1637" w:type="pct"/>
          </w:tcPr>
          <w:p w14:paraId="272F3D44" w14:textId="77777777" w:rsidR="00086D78" w:rsidRPr="00447006" w:rsidRDefault="00F634C5" w:rsidP="00A7580A">
            <w:pPr>
              <w:widowControl w:val="0"/>
            </w:pPr>
            <w:r w:rsidRPr="00447006">
              <w:t>Verslumo kompetencija</w:t>
            </w:r>
          </w:p>
        </w:tc>
        <w:tc>
          <w:tcPr>
            <w:tcW w:w="3363" w:type="pct"/>
          </w:tcPr>
          <w:p w14:paraId="5A4E0E9A" w14:textId="77777777" w:rsidR="003D52E8" w:rsidRPr="00447006" w:rsidRDefault="003D52E8" w:rsidP="00A7580A">
            <w:pPr>
              <w:widowControl w:val="0"/>
            </w:pPr>
            <w:r w:rsidRPr="00447006">
              <w:t xml:space="preserve">Suprasti </w:t>
            </w:r>
            <w:r w:rsidR="001D78BD" w:rsidRPr="00447006">
              <w:t>teatrų veiklą ir struktūrą</w:t>
            </w:r>
            <w:r w:rsidRPr="00447006">
              <w:t>.</w:t>
            </w:r>
          </w:p>
          <w:p w14:paraId="7F930CEC" w14:textId="77777777" w:rsidR="003D52E8" w:rsidRPr="00447006" w:rsidRDefault="003D52E8" w:rsidP="00A7580A">
            <w:pPr>
              <w:pStyle w:val="xmsonormal"/>
              <w:widowControl w:val="0"/>
              <w:shd w:val="clear" w:color="auto" w:fill="FFFFFF"/>
              <w:spacing w:before="0" w:beforeAutospacing="0" w:after="0" w:afterAutospacing="0"/>
            </w:pPr>
            <w:r w:rsidRPr="00447006">
              <w:t>Dirbti savarankiškai, planuoti savo laiką.</w:t>
            </w:r>
          </w:p>
          <w:p w14:paraId="4763B7EA" w14:textId="77777777" w:rsidR="003D52E8" w:rsidRPr="00447006" w:rsidRDefault="003D52E8" w:rsidP="00A7580A">
            <w:pPr>
              <w:pStyle w:val="xmsonormal"/>
              <w:shd w:val="clear" w:color="auto" w:fill="FFFFFF"/>
              <w:spacing w:before="0" w:beforeAutospacing="0" w:after="0" w:afterAutospacing="0"/>
            </w:pPr>
            <w:r w:rsidRPr="00447006">
              <w:t>Rodyti iniciatyvą darbe, namie, kitoje aplinkoje.</w:t>
            </w:r>
          </w:p>
          <w:p w14:paraId="5793615A" w14:textId="77777777" w:rsidR="00086D78" w:rsidRPr="00447006" w:rsidRDefault="003D52E8" w:rsidP="00A7580A">
            <w:pPr>
              <w:pStyle w:val="xmsonormal"/>
              <w:widowControl w:val="0"/>
              <w:shd w:val="clear" w:color="auto" w:fill="FFFFFF"/>
              <w:spacing w:before="0" w:beforeAutospacing="0" w:after="0" w:afterAutospacing="0"/>
            </w:pPr>
            <w:r w:rsidRPr="00447006">
              <w:t>Padėti aplinkiniams, kada jiems reikia pagalbos.</w:t>
            </w:r>
          </w:p>
        </w:tc>
      </w:tr>
      <w:tr w:rsidR="003D52E8" w:rsidRPr="00447006" w14:paraId="78D8412B" w14:textId="77777777" w:rsidTr="006E1B81">
        <w:tc>
          <w:tcPr>
            <w:tcW w:w="1637" w:type="pct"/>
          </w:tcPr>
          <w:p w14:paraId="4C26E7D0" w14:textId="77777777" w:rsidR="003D52E8" w:rsidRPr="00447006" w:rsidRDefault="003D52E8" w:rsidP="00A7580A">
            <w:pPr>
              <w:widowControl w:val="0"/>
            </w:pPr>
            <w:r w:rsidRPr="00447006">
              <w:t>Kultūrinio sąmoningumo ir raiškos kompetencija</w:t>
            </w:r>
          </w:p>
        </w:tc>
        <w:tc>
          <w:tcPr>
            <w:tcW w:w="3363" w:type="pct"/>
          </w:tcPr>
          <w:p w14:paraId="0B97F4AD" w14:textId="77777777" w:rsidR="003D52E8" w:rsidRPr="00447006" w:rsidRDefault="003D52E8" w:rsidP="00A7580A">
            <w:pPr>
              <w:widowControl w:val="0"/>
            </w:pPr>
            <w:r w:rsidRPr="00447006">
              <w:t>Pažinti įvairių šalies regionų tradicijas ir papročius.</w:t>
            </w:r>
          </w:p>
          <w:p w14:paraId="5F9249B7" w14:textId="77777777" w:rsidR="003D52E8" w:rsidRPr="00447006" w:rsidRDefault="003D52E8" w:rsidP="00A7580A">
            <w:pPr>
              <w:widowControl w:val="0"/>
            </w:pPr>
            <w:r w:rsidRPr="00447006">
              <w:t>Pažinti įvairių šalių kultūrinius skirtumus.</w:t>
            </w:r>
          </w:p>
          <w:p w14:paraId="0A22EC84" w14:textId="77777777" w:rsidR="003D52E8" w:rsidRPr="00447006" w:rsidRDefault="003D52E8" w:rsidP="00A7580A">
            <w:pPr>
              <w:widowControl w:val="0"/>
            </w:pPr>
            <w:r w:rsidRPr="00447006">
              <w:t>Pažinti, gerbti, saugoti kultūrinę įvairovę ir dalyvauti socialiai vertingoje kultūrinės raiškos veikloje.</w:t>
            </w:r>
          </w:p>
        </w:tc>
      </w:tr>
    </w:tbl>
    <w:p w14:paraId="1B48F7D3" w14:textId="77777777" w:rsidR="004F35E4" w:rsidRPr="00447006" w:rsidRDefault="004F35E4" w:rsidP="00A7580A">
      <w:pPr>
        <w:widowControl w:val="0"/>
        <w:rPr>
          <w:szCs w:val="28"/>
        </w:rPr>
      </w:pPr>
    </w:p>
    <w:p w14:paraId="59580E07" w14:textId="77777777" w:rsidR="00AE07B4" w:rsidRPr="00447006" w:rsidRDefault="004F35E4" w:rsidP="00A7580A">
      <w:pPr>
        <w:widowControl w:val="0"/>
        <w:jc w:val="center"/>
        <w:rPr>
          <w:b/>
          <w:sz w:val="28"/>
          <w:szCs w:val="28"/>
        </w:rPr>
      </w:pPr>
      <w:r w:rsidRPr="00447006">
        <w:rPr>
          <w:b/>
          <w:sz w:val="28"/>
          <w:szCs w:val="28"/>
        </w:rPr>
        <w:br w:type="page"/>
      </w:r>
      <w:r w:rsidR="00AE07B4" w:rsidRPr="00447006">
        <w:rPr>
          <w:b/>
          <w:sz w:val="28"/>
          <w:szCs w:val="28"/>
        </w:rPr>
        <w:lastRenderedPageBreak/>
        <w:t>5. PROGRAMOS STRUKTŪRA</w:t>
      </w:r>
      <w:r w:rsidR="00592AFC" w:rsidRPr="00447006">
        <w:rPr>
          <w:b/>
          <w:sz w:val="28"/>
          <w:szCs w:val="28"/>
        </w:rPr>
        <w:t>, VYKDANT PIRMINĮ IR TĘSTINĮ</w:t>
      </w:r>
      <w:r w:rsidR="00AE07B4" w:rsidRPr="00447006">
        <w:rPr>
          <w:b/>
          <w:sz w:val="28"/>
          <w:szCs w:val="28"/>
        </w:rPr>
        <w:t xml:space="preserve"> PROF</w:t>
      </w:r>
      <w:r w:rsidR="00592AFC" w:rsidRPr="00447006">
        <w:rPr>
          <w:b/>
          <w:sz w:val="28"/>
          <w:szCs w:val="28"/>
        </w:rPr>
        <w:t>ES</w:t>
      </w:r>
      <w:r w:rsidR="001353A1" w:rsidRPr="00447006">
        <w:rPr>
          <w:b/>
          <w:sz w:val="28"/>
          <w:szCs w:val="28"/>
        </w:rPr>
        <w:t>IN</w:t>
      </w:r>
      <w:r w:rsidR="00592AFC" w:rsidRPr="00447006">
        <w:rPr>
          <w:b/>
          <w:sz w:val="28"/>
          <w:szCs w:val="28"/>
        </w:rPr>
        <w:t>Į MOKYMĄ</w:t>
      </w:r>
    </w:p>
    <w:p w14:paraId="221EFB1C" w14:textId="77777777" w:rsidR="00704C61" w:rsidRPr="00447006" w:rsidRDefault="00704C61" w:rsidP="00A7580A">
      <w:pPr>
        <w:widowControl w:val="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47"/>
        <w:gridCol w:w="7847"/>
      </w:tblGrid>
      <w:tr w:rsidR="00447006" w:rsidRPr="00447006" w14:paraId="64EE07AD" w14:textId="77777777" w:rsidTr="006E1B81">
        <w:trPr>
          <w:trHeight w:val="57"/>
        </w:trPr>
        <w:tc>
          <w:tcPr>
            <w:tcW w:w="5000" w:type="pct"/>
            <w:gridSpan w:val="2"/>
            <w:shd w:val="clear" w:color="auto" w:fill="auto"/>
          </w:tcPr>
          <w:p w14:paraId="19942F7A" w14:textId="77777777" w:rsidR="00AE07B4" w:rsidRPr="00447006" w:rsidRDefault="00AE07B4" w:rsidP="00A7580A">
            <w:pPr>
              <w:widowControl w:val="0"/>
              <w:rPr>
                <w:b/>
              </w:rPr>
            </w:pPr>
            <w:r w:rsidRPr="00447006">
              <w:rPr>
                <w:b/>
              </w:rPr>
              <w:t>Kvalifika</w:t>
            </w:r>
            <w:r w:rsidR="006402C2" w:rsidRPr="00447006">
              <w:rPr>
                <w:b/>
              </w:rPr>
              <w:t xml:space="preserve">cija </w:t>
            </w:r>
            <w:r w:rsidR="007C247C" w:rsidRPr="00447006">
              <w:rPr>
                <w:b/>
              </w:rPr>
              <w:t>–</w:t>
            </w:r>
            <w:r w:rsidRPr="00447006">
              <w:rPr>
                <w:b/>
              </w:rPr>
              <w:t xml:space="preserve"> </w:t>
            </w:r>
            <w:r w:rsidR="00230366" w:rsidRPr="00447006">
              <w:rPr>
                <w:b/>
              </w:rPr>
              <w:t>b</w:t>
            </w:r>
            <w:r w:rsidR="0047231A" w:rsidRPr="00447006">
              <w:rPr>
                <w:b/>
              </w:rPr>
              <w:t>aleto artistas</w:t>
            </w:r>
            <w:r w:rsidR="006402C2" w:rsidRPr="00447006">
              <w:rPr>
                <w:b/>
              </w:rPr>
              <w:t xml:space="preserve">, LTKS </w:t>
            </w:r>
            <w:r w:rsidR="007227EA" w:rsidRPr="00447006">
              <w:rPr>
                <w:b/>
              </w:rPr>
              <w:t xml:space="preserve">lygis </w:t>
            </w:r>
            <w:r w:rsidR="0047231A" w:rsidRPr="00447006">
              <w:rPr>
                <w:b/>
              </w:rPr>
              <w:t>IV</w:t>
            </w:r>
          </w:p>
        </w:tc>
      </w:tr>
      <w:tr w:rsidR="00447006" w:rsidRPr="00447006" w14:paraId="53352252" w14:textId="77777777" w:rsidTr="00E90AAA">
        <w:trPr>
          <w:trHeight w:val="57"/>
        </w:trPr>
        <w:tc>
          <w:tcPr>
            <w:tcW w:w="2500" w:type="pct"/>
            <w:shd w:val="clear" w:color="auto" w:fill="D9D9D9"/>
          </w:tcPr>
          <w:p w14:paraId="1AA96612" w14:textId="77777777" w:rsidR="00AE07B4" w:rsidRPr="00447006" w:rsidRDefault="00AE07B4" w:rsidP="00A7580A">
            <w:pPr>
              <w:widowControl w:val="0"/>
              <w:jc w:val="center"/>
              <w:rPr>
                <w:b/>
              </w:rPr>
            </w:pPr>
            <w:r w:rsidRPr="00447006">
              <w:rPr>
                <w:b/>
              </w:rPr>
              <w:t>Programos, skirtos pirminiam profesiniam mokymui, struktūra</w:t>
            </w:r>
          </w:p>
        </w:tc>
        <w:tc>
          <w:tcPr>
            <w:tcW w:w="2500" w:type="pct"/>
            <w:shd w:val="clear" w:color="auto" w:fill="D9D9D9"/>
          </w:tcPr>
          <w:p w14:paraId="6FBD7B6E" w14:textId="77777777" w:rsidR="00AE07B4" w:rsidRPr="00447006" w:rsidRDefault="00AE07B4" w:rsidP="00A7580A">
            <w:pPr>
              <w:widowControl w:val="0"/>
              <w:jc w:val="center"/>
              <w:rPr>
                <w:b/>
              </w:rPr>
            </w:pPr>
            <w:r w:rsidRPr="00447006">
              <w:rPr>
                <w:b/>
              </w:rPr>
              <w:t>Programos, skirtos tęstiniam profesiniam mokymui</w:t>
            </w:r>
            <w:r w:rsidR="00704C61" w:rsidRPr="00447006">
              <w:rPr>
                <w:b/>
              </w:rPr>
              <w:t>,</w:t>
            </w:r>
            <w:r w:rsidRPr="00447006">
              <w:rPr>
                <w:b/>
              </w:rPr>
              <w:t xml:space="preserve"> struktūra</w:t>
            </w:r>
          </w:p>
        </w:tc>
      </w:tr>
      <w:tr w:rsidR="00447006" w:rsidRPr="00447006" w14:paraId="1951C373" w14:textId="77777777" w:rsidTr="00E90AAA">
        <w:trPr>
          <w:trHeight w:val="57"/>
        </w:trPr>
        <w:tc>
          <w:tcPr>
            <w:tcW w:w="2500" w:type="pct"/>
            <w:shd w:val="clear" w:color="auto" w:fill="auto"/>
          </w:tcPr>
          <w:p w14:paraId="38728B44" w14:textId="77777777" w:rsidR="00B071DB" w:rsidRPr="00447006" w:rsidRDefault="00B071DB" w:rsidP="00A7580A">
            <w:pPr>
              <w:widowControl w:val="0"/>
              <w:rPr>
                <w:i/>
              </w:rPr>
            </w:pPr>
            <w:r w:rsidRPr="00447006">
              <w:rPr>
                <w:i/>
              </w:rPr>
              <w:t>Įvadinis modulis (iš viso 2 mokymosi kreditai)</w:t>
            </w:r>
          </w:p>
          <w:p w14:paraId="1D5583A0" w14:textId="77777777" w:rsidR="00B071DB" w:rsidRPr="00447006" w:rsidRDefault="00B071DB" w:rsidP="00A7580A">
            <w:pPr>
              <w:widowControl w:val="0"/>
              <w:ind w:left="284"/>
            </w:pPr>
            <w:r w:rsidRPr="00447006">
              <w:t xml:space="preserve">Įvadas į profesiją, 2 mokymosi kreditai </w:t>
            </w:r>
          </w:p>
        </w:tc>
        <w:tc>
          <w:tcPr>
            <w:tcW w:w="2500" w:type="pct"/>
            <w:shd w:val="clear" w:color="auto" w:fill="auto"/>
          </w:tcPr>
          <w:p w14:paraId="74A75562" w14:textId="77777777" w:rsidR="00B071DB" w:rsidRPr="00447006" w:rsidRDefault="00B071DB" w:rsidP="00A7580A">
            <w:pPr>
              <w:widowControl w:val="0"/>
              <w:rPr>
                <w:i/>
              </w:rPr>
            </w:pPr>
            <w:r w:rsidRPr="00447006">
              <w:rPr>
                <w:i/>
              </w:rPr>
              <w:t>Įvadinis modulis (0 mokymosi kreditų)</w:t>
            </w:r>
          </w:p>
          <w:p w14:paraId="52837CA6" w14:textId="77777777" w:rsidR="00B071DB" w:rsidRPr="00447006" w:rsidRDefault="00B071DB" w:rsidP="00A7580A">
            <w:pPr>
              <w:widowControl w:val="0"/>
              <w:ind w:left="284"/>
            </w:pPr>
            <w:r w:rsidRPr="00447006">
              <w:t>–</w:t>
            </w:r>
          </w:p>
        </w:tc>
      </w:tr>
      <w:tr w:rsidR="00447006" w:rsidRPr="00447006" w14:paraId="21B75F95" w14:textId="77777777" w:rsidTr="00E90AAA">
        <w:trPr>
          <w:trHeight w:val="57"/>
        </w:trPr>
        <w:tc>
          <w:tcPr>
            <w:tcW w:w="2500" w:type="pct"/>
            <w:shd w:val="clear" w:color="auto" w:fill="auto"/>
          </w:tcPr>
          <w:p w14:paraId="70C3CFC4" w14:textId="35AFCF81" w:rsidR="00B071DB" w:rsidRPr="00447006" w:rsidRDefault="00B071DB" w:rsidP="00A7580A">
            <w:pPr>
              <w:widowControl w:val="0"/>
              <w:rPr>
                <w:i/>
              </w:rPr>
            </w:pPr>
            <w:r w:rsidRPr="00447006">
              <w:rPr>
                <w:i/>
              </w:rPr>
              <w:t xml:space="preserve">Bendrieji moduliai (iš viso </w:t>
            </w:r>
            <w:r w:rsidR="00F80D22" w:rsidRPr="00447006">
              <w:rPr>
                <w:i/>
              </w:rPr>
              <w:t>8</w:t>
            </w:r>
            <w:r w:rsidRPr="00447006">
              <w:rPr>
                <w:i/>
              </w:rPr>
              <w:t xml:space="preserve"> mokymosi kreditai)</w:t>
            </w:r>
          </w:p>
          <w:p w14:paraId="4606655A" w14:textId="06AF5834" w:rsidR="003858DE" w:rsidRPr="00447006" w:rsidRDefault="003858DE" w:rsidP="00A7580A">
            <w:pPr>
              <w:widowControl w:val="0"/>
              <w:ind w:left="284"/>
            </w:pPr>
            <w:r w:rsidRPr="00447006">
              <w:t>Saugus elgesys ekstremaliose situacijose, 1 mokymosi kreditas</w:t>
            </w:r>
          </w:p>
          <w:p w14:paraId="7E6B189D" w14:textId="41F5A296" w:rsidR="003858DE" w:rsidRPr="00447006" w:rsidRDefault="003858DE" w:rsidP="00A7580A">
            <w:pPr>
              <w:widowControl w:val="0"/>
              <w:ind w:left="284"/>
            </w:pPr>
            <w:r w:rsidRPr="00447006">
              <w:t>Sąmoningas fizinio aktyvumo reguliavimas, 5 mokymosi kreditai</w:t>
            </w:r>
          </w:p>
          <w:p w14:paraId="13548C7F" w14:textId="5C7E8EEF" w:rsidR="00F80D22" w:rsidRPr="00447006" w:rsidRDefault="003858DE" w:rsidP="00A7580A">
            <w:pPr>
              <w:widowControl w:val="0"/>
              <w:ind w:left="284"/>
            </w:pPr>
            <w:r w:rsidRPr="00447006">
              <w:t>Darbuotojų sauga ir sveikata, 2 mokymosi kreditai</w:t>
            </w:r>
          </w:p>
        </w:tc>
        <w:tc>
          <w:tcPr>
            <w:tcW w:w="2500" w:type="pct"/>
            <w:shd w:val="clear" w:color="auto" w:fill="auto"/>
          </w:tcPr>
          <w:p w14:paraId="2D9E9285" w14:textId="77777777" w:rsidR="00B071DB" w:rsidRPr="00447006" w:rsidRDefault="00B071DB" w:rsidP="00A7580A">
            <w:pPr>
              <w:widowControl w:val="0"/>
              <w:rPr>
                <w:i/>
              </w:rPr>
            </w:pPr>
            <w:r w:rsidRPr="00447006">
              <w:rPr>
                <w:i/>
              </w:rPr>
              <w:t>Bendrieji moduliai (</w:t>
            </w:r>
            <w:r w:rsidR="00CE4668" w:rsidRPr="00447006">
              <w:rPr>
                <w:i/>
              </w:rPr>
              <w:t>0 mokymosi kreditų</w:t>
            </w:r>
            <w:r w:rsidRPr="00447006">
              <w:rPr>
                <w:i/>
              </w:rPr>
              <w:t>)</w:t>
            </w:r>
          </w:p>
          <w:p w14:paraId="3767BC81" w14:textId="77777777" w:rsidR="00B071DB" w:rsidRPr="00447006" w:rsidRDefault="00B071DB" w:rsidP="00A7580A">
            <w:pPr>
              <w:widowControl w:val="0"/>
              <w:ind w:left="284"/>
            </w:pPr>
            <w:r w:rsidRPr="00447006">
              <w:t>–</w:t>
            </w:r>
          </w:p>
        </w:tc>
      </w:tr>
      <w:tr w:rsidR="00447006" w:rsidRPr="00447006" w14:paraId="4714BE66" w14:textId="77777777" w:rsidTr="00E90AAA">
        <w:trPr>
          <w:trHeight w:val="57"/>
        </w:trPr>
        <w:tc>
          <w:tcPr>
            <w:tcW w:w="2500" w:type="pct"/>
            <w:shd w:val="clear" w:color="auto" w:fill="auto"/>
          </w:tcPr>
          <w:p w14:paraId="12DA8BE2" w14:textId="77777777" w:rsidR="00B071DB" w:rsidRPr="00447006" w:rsidRDefault="00B071DB" w:rsidP="00A7580A">
            <w:pPr>
              <w:widowControl w:val="0"/>
              <w:rPr>
                <w:i/>
              </w:rPr>
            </w:pPr>
            <w:r w:rsidRPr="00447006">
              <w:rPr>
                <w:i/>
              </w:rPr>
              <w:t>Kvalifikaciją sudarančioms kompetencijoms įgyti skirti moduliai (iš viso 78 mokymosi kreditai)</w:t>
            </w:r>
          </w:p>
          <w:p w14:paraId="65350BC8" w14:textId="77777777" w:rsidR="00B071DB" w:rsidRPr="00447006" w:rsidRDefault="00B071DB" w:rsidP="00A7580A">
            <w:pPr>
              <w:widowControl w:val="0"/>
              <w:ind w:left="284"/>
            </w:pPr>
            <w:r w:rsidRPr="00447006">
              <w:t>Klasikinio šokio atlikimas I, 5 mokymosi kreditai</w:t>
            </w:r>
          </w:p>
          <w:p w14:paraId="3F11D7B7" w14:textId="77777777" w:rsidR="00B071DB" w:rsidRPr="00447006" w:rsidRDefault="00B071DB" w:rsidP="00A7580A">
            <w:pPr>
              <w:widowControl w:val="0"/>
              <w:ind w:left="284"/>
            </w:pPr>
            <w:r w:rsidRPr="00447006">
              <w:t>Klasikinio šokio atlikimas II, 17 mokymosi kreditai</w:t>
            </w:r>
          </w:p>
          <w:p w14:paraId="2A8D5C13" w14:textId="77777777" w:rsidR="00B071DB" w:rsidRPr="00447006" w:rsidRDefault="00B071DB" w:rsidP="00A7580A">
            <w:pPr>
              <w:widowControl w:val="0"/>
              <w:ind w:left="284"/>
            </w:pPr>
            <w:r w:rsidRPr="00447006">
              <w:t>Klasikinio šokio atlikimas III, 5 mokymosi kreditai</w:t>
            </w:r>
          </w:p>
          <w:p w14:paraId="0C122184" w14:textId="77777777" w:rsidR="00B071DB" w:rsidRPr="00447006" w:rsidRDefault="00B071DB" w:rsidP="00A7580A">
            <w:pPr>
              <w:widowControl w:val="0"/>
              <w:ind w:left="284"/>
            </w:pPr>
            <w:r w:rsidRPr="00447006">
              <w:t>Klasikinio šokio atlikimas IV, 12 mokymosi kreditai</w:t>
            </w:r>
          </w:p>
          <w:p w14:paraId="2E9C8BE9" w14:textId="77777777" w:rsidR="00B071DB" w:rsidRPr="00447006" w:rsidRDefault="00B071DB" w:rsidP="00A7580A">
            <w:pPr>
              <w:widowControl w:val="0"/>
              <w:ind w:left="284"/>
            </w:pPr>
            <w:r w:rsidRPr="00447006">
              <w:t>Duetinio šokio atlikimas I, 4 mokymosi kreditai</w:t>
            </w:r>
          </w:p>
          <w:p w14:paraId="46B04402" w14:textId="77777777" w:rsidR="00B071DB" w:rsidRPr="00447006" w:rsidRDefault="00B071DB" w:rsidP="00A7580A">
            <w:pPr>
              <w:widowControl w:val="0"/>
              <w:ind w:left="284"/>
            </w:pPr>
            <w:r w:rsidRPr="00447006">
              <w:t>Duetinio šokio atlikimas II, 7 mokymosi kreditai</w:t>
            </w:r>
          </w:p>
          <w:p w14:paraId="732DDCD0" w14:textId="77777777" w:rsidR="00B071DB" w:rsidRPr="00447006" w:rsidRDefault="00B071DB" w:rsidP="00A7580A">
            <w:pPr>
              <w:widowControl w:val="0"/>
              <w:ind w:left="284"/>
            </w:pPr>
            <w:r w:rsidRPr="00447006">
              <w:t>Charakterinio šokio atlikimas, 7 mokymosi kreditai</w:t>
            </w:r>
          </w:p>
          <w:p w14:paraId="417CFA78" w14:textId="77777777" w:rsidR="00B071DB" w:rsidRPr="00447006" w:rsidRDefault="00B071DB" w:rsidP="00A7580A">
            <w:pPr>
              <w:widowControl w:val="0"/>
              <w:ind w:left="284"/>
            </w:pPr>
            <w:r w:rsidRPr="00447006">
              <w:t>Šiuolaikinio ir modernaus šokio elementų atlikimas, 7 mokymosi kreditai</w:t>
            </w:r>
          </w:p>
          <w:p w14:paraId="72A19E70" w14:textId="6B28A1DB" w:rsidR="00B071DB" w:rsidRPr="00447006" w:rsidRDefault="00F80D22" w:rsidP="00A7580A">
            <w:pPr>
              <w:widowControl w:val="0"/>
              <w:ind w:left="284"/>
            </w:pPr>
            <w:r w:rsidRPr="00447006">
              <w:rPr>
                <w:highlight w:val="white"/>
              </w:rPr>
              <w:t>Aktorinio meistriškumo įvaldymas ir repertuaro atlikimas</w:t>
            </w:r>
            <w:r w:rsidRPr="00447006">
              <w:t xml:space="preserve"> I</w:t>
            </w:r>
            <w:r w:rsidR="00B071DB" w:rsidRPr="00447006">
              <w:t xml:space="preserve">, </w:t>
            </w:r>
            <w:r w:rsidR="001C02D4" w:rsidRPr="00447006">
              <w:t>9</w:t>
            </w:r>
            <w:r w:rsidR="00B071DB" w:rsidRPr="00447006">
              <w:t xml:space="preserve"> mokymosi kreditai</w:t>
            </w:r>
          </w:p>
          <w:p w14:paraId="3D482E84" w14:textId="77777777" w:rsidR="00F80D22" w:rsidRPr="00447006" w:rsidRDefault="00F80D22" w:rsidP="00A7580A">
            <w:pPr>
              <w:widowControl w:val="0"/>
              <w:ind w:left="284"/>
            </w:pPr>
            <w:r w:rsidRPr="00447006">
              <w:rPr>
                <w:highlight w:val="white"/>
              </w:rPr>
              <w:t>Aktorinio meistriškumo įvaldymas ir repertuaro atlikimas</w:t>
            </w:r>
            <w:r w:rsidRPr="00447006">
              <w:t xml:space="preserve"> II, 2 mokymosi kreditai</w:t>
            </w:r>
          </w:p>
          <w:p w14:paraId="152D534D" w14:textId="77777777" w:rsidR="00B071DB" w:rsidRPr="00447006" w:rsidRDefault="00B071DB" w:rsidP="00A7580A">
            <w:pPr>
              <w:widowControl w:val="0"/>
              <w:ind w:left="284"/>
            </w:pPr>
            <w:r w:rsidRPr="00447006">
              <w:t>Istorinių šokių atlikimas, 3 mokymosi kreditai</w:t>
            </w:r>
          </w:p>
        </w:tc>
        <w:tc>
          <w:tcPr>
            <w:tcW w:w="2500" w:type="pct"/>
            <w:shd w:val="clear" w:color="auto" w:fill="auto"/>
          </w:tcPr>
          <w:p w14:paraId="06E1602E" w14:textId="0A0CEA90" w:rsidR="00B071DB" w:rsidRPr="00447006" w:rsidRDefault="00B071DB" w:rsidP="00A7580A">
            <w:pPr>
              <w:widowControl w:val="0"/>
              <w:rPr>
                <w:i/>
                <w:highlight w:val="yellow"/>
              </w:rPr>
            </w:pPr>
            <w:r w:rsidRPr="00447006">
              <w:rPr>
                <w:i/>
              </w:rPr>
              <w:t>Kvalifikaciją sudarančioms kompetencijoms įgyti skirti moduliai (</w:t>
            </w:r>
            <w:r w:rsidR="00862D22" w:rsidRPr="00447006">
              <w:rPr>
                <w:i/>
              </w:rPr>
              <w:t>0 mokymosi kreditų</w:t>
            </w:r>
            <w:r w:rsidRPr="00447006">
              <w:rPr>
                <w:i/>
              </w:rPr>
              <w:t>)</w:t>
            </w:r>
          </w:p>
          <w:p w14:paraId="0F3388D3" w14:textId="7FB2E671" w:rsidR="00B071DB" w:rsidRPr="00447006" w:rsidRDefault="00862D22" w:rsidP="00A7580A">
            <w:pPr>
              <w:widowControl w:val="0"/>
              <w:ind w:left="284"/>
            </w:pPr>
            <w:r w:rsidRPr="00447006">
              <w:t>–</w:t>
            </w:r>
          </w:p>
        </w:tc>
      </w:tr>
      <w:tr w:rsidR="00447006" w:rsidRPr="00447006" w14:paraId="69E1838B" w14:textId="77777777" w:rsidTr="00E90AAA">
        <w:trPr>
          <w:trHeight w:val="57"/>
        </w:trPr>
        <w:tc>
          <w:tcPr>
            <w:tcW w:w="2500" w:type="pct"/>
            <w:shd w:val="clear" w:color="auto" w:fill="auto"/>
          </w:tcPr>
          <w:p w14:paraId="01D92E4B" w14:textId="77777777" w:rsidR="00B071DB" w:rsidRPr="00447006" w:rsidRDefault="00B071DB" w:rsidP="00A7580A">
            <w:pPr>
              <w:widowControl w:val="0"/>
              <w:rPr>
                <w:i/>
              </w:rPr>
            </w:pPr>
            <w:r w:rsidRPr="00447006">
              <w:rPr>
                <w:i/>
              </w:rPr>
              <w:t>Pasirenkamieji moduliai (0 mokymosi kreditų)</w:t>
            </w:r>
          </w:p>
          <w:p w14:paraId="03D1A18E" w14:textId="77777777" w:rsidR="00B071DB" w:rsidRPr="00447006" w:rsidRDefault="00CE4668" w:rsidP="00A7580A">
            <w:pPr>
              <w:widowControl w:val="0"/>
              <w:ind w:left="284"/>
              <w:rPr>
                <w:i/>
              </w:rPr>
            </w:pPr>
            <w:r w:rsidRPr="00447006">
              <w:t>–</w:t>
            </w:r>
          </w:p>
        </w:tc>
        <w:tc>
          <w:tcPr>
            <w:tcW w:w="2500" w:type="pct"/>
            <w:shd w:val="clear" w:color="auto" w:fill="auto"/>
          </w:tcPr>
          <w:p w14:paraId="1C2F81CF" w14:textId="77777777" w:rsidR="00B071DB" w:rsidRPr="00447006" w:rsidRDefault="00B071DB" w:rsidP="00A7580A">
            <w:pPr>
              <w:widowControl w:val="0"/>
              <w:rPr>
                <w:i/>
              </w:rPr>
            </w:pPr>
            <w:r w:rsidRPr="00447006">
              <w:rPr>
                <w:i/>
              </w:rPr>
              <w:t>Pasirenkamieji moduliai (0 mokymosi kreditų)</w:t>
            </w:r>
          </w:p>
          <w:p w14:paraId="659395AA" w14:textId="77777777" w:rsidR="00B071DB" w:rsidRPr="00447006" w:rsidRDefault="00B071DB" w:rsidP="00A7580A">
            <w:pPr>
              <w:widowControl w:val="0"/>
              <w:ind w:left="284"/>
            </w:pPr>
            <w:r w:rsidRPr="00447006">
              <w:t>–</w:t>
            </w:r>
          </w:p>
        </w:tc>
      </w:tr>
      <w:tr w:rsidR="00B071DB" w:rsidRPr="00447006" w14:paraId="7CB4D22A" w14:textId="77777777" w:rsidTr="00E90AAA">
        <w:trPr>
          <w:trHeight w:val="57"/>
        </w:trPr>
        <w:tc>
          <w:tcPr>
            <w:tcW w:w="2500" w:type="pct"/>
            <w:shd w:val="clear" w:color="auto" w:fill="auto"/>
          </w:tcPr>
          <w:p w14:paraId="0B80597F" w14:textId="77777777" w:rsidR="00B071DB" w:rsidRPr="00447006" w:rsidRDefault="00B071DB" w:rsidP="00A7580A">
            <w:pPr>
              <w:widowControl w:val="0"/>
            </w:pPr>
            <w:r w:rsidRPr="00447006">
              <w:rPr>
                <w:i/>
              </w:rPr>
              <w:t>Baigiamasis modulis (iš viso 10 mokymosi kreditų)</w:t>
            </w:r>
          </w:p>
          <w:p w14:paraId="55F60320" w14:textId="77777777" w:rsidR="00B071DB" w:rsidRPr="00447006" w:rsidRDefault="00B071DB" w:rsidP="00A7580A">
            <w:pPr>
              <w:widowControl w:val="0"/>
              <w:ind w:left="284"/>
            </w:pPr>
            <w:r w:rsidRPr="00447006">
              <w:t>Įvadas į darbo rinką, 10 mokymosi kreditų</w:t>
            </w:r>
          </w:p>
        </w:tc>
        <w:tc>
          <w:tcPr>
            <w:tcW w:w="2500" w:type="pct"/>
            <w:shd w:val="clear" w:color="auto" w:fill="auto"/>
          </w:tcPr>
          <w:p w14:paraId="59E2BFFC" w14:textId="77777777" w:rsidR="00B071DB" w:rsidRPr="00447006" w:rsidRDefault="00B071DB" w:rsidP="00A7580A">
            <w:pPr>
              <w:widowControl w:val="0"/>
              <w:rPr>
                <w:i/>
              </w:rPr>
            </w:pPr>
            <w:r w:rsidRPr="00447006">
              <w:rPr>
                <w:i/>
              </w:rPr>
              <w:t xml:space="preserve">Baigiamasis modulis </w:t>
            </w:r>
            <w:r w:rsidR="00CE4668" w:rsidRPr="00447006">
              <w:rPr>
                <w:i/>
              </w:rPr>
              <w:t>(0 mokymosi kreditų)</w:t>
            </w:r>
          </w:p>
          <w:p w14:paraId="6AEC0CD2" w14:textId="77777777" w:rsidR="00CE4668" w:rsidRPr="00447006" w:rsidRDefault="00CE4668" w:rsidP="00A7580A">
            <w:pPr>
              <w:widowControl w:val="0"/>
              <w:ind w:left="284"/>
            </w:pPr>
            <w:r w:rsidRPr="00447006">
              <w:t>–</w:t>
            </w:r>
          </w:p>
        </w:tc>
      </w:tr>
    </w:tbl>
    <w:p w14:paraId="70B28938" w14:textId="77777777" w:rsidR="008A5842" w:rsidRPr="00447006" w:rsidRDefault="008A5842" w:rsidP="00A7580A">
      <w:pPr>
        <w:widowControl w:val="0"/>
        <w:jc w:val="both"/>
        <w:rPr>
          <w:b/>
          <w:bCs/>
        </w:rPr>
      </w:pPr>
    </w:p>
    <w:p w14:paraId="331ACCC9" w14:textId="62145DBA" w:rsidR="00D16AA8" w:rsidRPr="00447006" w:rsidRDefault="007256DF" w:rsidP="00A7580A">
      <w:pPr>
        <w:widowControl w:val="0"/>
        <w:jc w:val="both"/>
        <w:rPr>
          <w:b/>
          <w:bCs/>
        </w:rPr>
      </w:pPr>
      <w:r w:rsidRPr="00447006">
        <w:rPr>
          <w:b/>
          <w:bCs/>
        </w:rPr>
        <w:t>Pastabos</w:t>
      </w:r>
    </w:p>
    <w:p w14:paraId="55059FA2" w14:textId="7A4218CE" w:rsidR="00D16AA8" w:rsidRPr="00447006" w:rsidRDefault="00D16AA8" w:rsidP="00A7580A">
      <w:pPr>
        <w:widowControl w:val="0"/>
        <w:numPr>
          <w:ilvl w:val="0"/>
          <w:numId w:val="1"/>
        </w:numPr>
        <w:ind w:left="0" w:firstLine="0"/>
        <w:jc w:val="both"/>
      </w:pPr>
      <w:r w:rsidRPr="00447006">
        <w:t>Vykdant pirminį profesinį mokymą asmeniui turi būti sudaromos sąlygos mokytis pagal vidurinio ugdymo programą.</w:t>
      </w:r>
    </w:p>
    <w:p w14:paraId="54BEA114" w14:textId="2F5C8687" w:rsidR="005A7B99" w:rsidRPr="00447006" w:rsidRDefault="005A7B99" w:rsidP="00A7580A">
      <w:pPr>
        <w:widowControl w:val="0"/>
        <w:numPr>
          <w:ilvl w:val="0"/>
          <w:numId w:val="1"/>
        </w:numPr>
        <w:ind w:left="0" w:firstLine="0"/>
        <w:jc w:val="both"/>
      </w:pPr>
      <w:r w:rsidRPr="00447006">
        <w:t>Baleto artisto modulinės profesinio mokymo programos bendrieji moduliai yra integruojami į bendrojo ugdymo dalykus ir (arba) į kvalifikaciją sudarančioms kompetencijoms įgyti skirtus modulius.</w:t>
      </w:r>
    </w:p>
    <w:p w14:paraId="7A49DE0E" w14:textId="77777777" w:rsidR="00D16AA8" w:rsidRPr="00447006" w:rsidRDefault="00D16AA8" w:rsidP="00A7580A">
      <w:pPr>
        <w:widowControl w:val="0"/>
        <w:numPr>
          <w:ilvl w:val="0"/>
          <w:numId w:val="1"/>
        </w:numPr>
        <w:ind w:left="0" w:firstLine="0"/>
        <w:jc w:val="both"/>
      </w:pPr>
      <w:r w:rsidRPr="00447006">
        <w:t xml:space="preserve">Saugaus elgesio ekstremaliose situacijose modulį vedantis mokytojas turi būti baigęs civilinės saugos mokymus pagal Priešgaisrinės apsaugos ir gelbėjimo </w:t>
      </w:r>
      <w:r w:rsidRPr="00447006">
        <w:lastRenderedPageBreak/>
        <w:t>departamento direktoriaus patvirtintą mokymo programą ir turėti tai pagrindžiantį dokumentą.</w:t>
      </w:r>
    </w:p>
    <w:p w14:paraId="08326EFC" w14:textId="58D5B8A5" w:rsidR="00D16AA8" w:rsidRPr="00447006" w:rsidRDefault="00D16AA8" w:rsidP="00A7580A">
      <w:pPr>
        <w:widowControl w:val="0"/>
        <w:numPr>
          <w:ilvl w:val="0"/>
          <w:numId w:val="1"/>
        </w:numPr>
        <w:ind w:left="0" w:firstLine="0"/>
        <w:jc w:val="both"/>
        <w:rPr>
          <w:rFonts w:eastAsia="Calibri"/>
        </w:rPr>
      </w:pPr>
      <w:r w:rsidRPr="00447006">
        <w:t>Darbuotojų saugos ir sveikatos mokoma pagal Mokinių, besimokančių pagal pagrindinio profesinio mokymo programas, darbuotojų saugos ir sveikatos programos aprašą, patvirtintą Lietuvos Respublikos švietimo ir mokslo ministro 2005 m. rugsėjo 28 d. įsakymu Nr. ISAK-1953 „Dėl Mokinių, besimokančių pagal pagrindinio profesinio mokymo programas, darbuotojų saugos ir sveikatos programos aprašo patvirtinimo“. Darbuotojų saugos ir sveikatos mokymą vedantis mokytojas turi būti baigęs darbuotojų saugos ir sveikatos mokymus ir turėti tai pagrindžiantį dokumentą.</w:t>
      </w:r>
    </w:p>
    <w:p w14:paraId="3E7736A0" w14:textId="77777777" w:rsidR="00086D78" w:rsidRPr="00447006" w:rsidRDefault="00C9211B" w:rsidP="00A7580A">
      <w:pPr>
        <w:widowControl w:val="0"/>
        <w:jc w:val="center"/>
        <w:rPr>
          <w:b/>
          <w:sz w:val="28"/>
          <w:szCs w:val="28"/>
        </w:rPr>
      </w:pPr>
      <w:r w:rsidRPr="00447006">
        <w:br w:type="page"/>
      </w:r>
      <w:r w:rsidR="004F35E4" w:rsidRPr="00447006">
        <w:rPr>
          <w:b/>
          <w:sz w:val="28"/>
          <w:szCs w:val="28"/>
        </w:rPr>
        <w:lastRenderedPageBreak/>
        <w:t>6</w:t>
      </w:r>
      <w:r w:rsidR="00086D78" w:rsidRPr="00447006">
        <w:rPr>
          <w:b/>
          <w:sz w:val="28"/>
          <w:szCs w:val="28"/>
        </w:rPr>
        <w:t>. PROGRAMOS MODULIŲ APRAŠAI</w:t>
      </w:r>
    </w:p>
    <w:p w14:paraId="7E777376" w14:textId="77777777" w:rsidR="00086D78" w:rsidRPr="00447006" w:rsidRDefault="00086D78" w:rsidP="00A7580A">
      <w:pPr>
        <w:widowControl w:val="0"/>
      </w:pPr>
    </w:p>
    <w:p w14:paraId="47955FD1" w14:textId="77777777" w:rsidR="00086D78" w:rsidRPr="00447006" w:rsidRDefault="004F35E4" w:rsidP="00A7580A">
      <w:pPr>
        <w:widowControl w:val="0"/>
        <w:jc w:val="center"/>
        <w:rPr>
          <w:b/>
        </w:rPr>
      </w:pPr>
      <w:r w:rsidRPr="00447006">
        <w:rPr>
          <w:b/>
        </w:rPr>
        <w:t>6</w:t>
      </w:r>
      <w:r w:rsidR="00086D78" w:rsidRPr="00447006">
        <w:rPr>
          <w:b/>
        </w:rPr>
        <w:t>.1.</w:t>
      </w:r>
      <w:r w:rsidR="001353A1" w:rsidRPr="00447006">
        <w:rPr>
          <w:b/>
        </w:rPr>
        <w:t xml:space="preserve"> </w:t>
      </w:r>
      <w:r w:rsidR="00086D78" w:rsidRPr="00447006">
        <w:rPr>
          <w:b/>
        </w:rPr>
        <w:t>ĮVADINIS MODULIS</w:t>
      </w:r>
    </w:p>
    <w:p w14:paraId="4889A8C5" w14:textId="77777777" w:rsidR="00086D78" w:rsidRPr="00447006" w:rsidRDefault="00086D78" w:rsidP="00A7580A">
      <w:pPr>
        <w:widowControl w:val="0"/>
      </w:pPr>
    </w:p>
    <w:p w14:paraId="641C7138" w14:textId="77777777" w:rsidR="00086D78" w:rsidRPr="00447006" w:rsidRDefault="00086D78" w:rsidP="00A7580A">
      <w:pPr>
        <w:widowControl w:val="0"/>
      </w:pPr>
      <w:r w:rsidRPr="00447006">
        <w:rPr>
          <w:b/>
        </w:rPr>
        <w:t>Modulio pavad</w:t>
      </w:r>
      <w:r w:rsidR="00C579B8" w:rsidRPr="00447006">
        <w:rPr>
          <w:b/>
        </w:rPr>
        <w:t>inimas – „</w:t>
      </w:r>
      <w:r w:rsidR="004F35E4" w:rsidRPr="00447006">
        <w:rPr>
          <w:b/>
        </w:rPr>
        <w:t>Įvadas į profesiją</w:t>
      </w:r>
      <w:r w:rsidR="00C579B8" w:rsidRPr="00447006">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3685"/>
        <w:gridCol w:w="9037"/>
      </w:tblGrid>
      <w:tr w:rsidR="00447006" w:rsidRPr="00447006" w14:paraId="46498B32" w14:textId="77777777" w:rsidTr="004620D5">
        <w:trPr>
          <w:trHeight w:val="57"/>
        </w:trPr>
        <w:tc>
          <w:tcPr>
            <w:tcW w:w="947" w:type="pct"/>
          </w:tcPr>
          <w:p w14:paraId="32306183" w14:textId="77777777" w:rsidR="00526753" w:rsidRPr="00447006" w:rsidRDefault="00526753" w:rsidP="00A7580A">
            <w:pPr>
              <w:pStyle w:val="NoSpacing"/>
              <w:widowControl w:val="0"/>
            </w:pPr>
            <w:r w:rsidRPr="00447006">
              <w:t>Valstybinis kodas</w:t>
            </w:r>
          </w:p>
        </w:tc>
        <w:tc>
          <w:tcPr>
            <w:tcW w:w="4053" w:type="pct"/>
            <w:gridSpan w:val="2"/>
          </w:tcPr>
          <w:p w14:paraId="0519B536" w14:textId="37FB1A40" w:rsidR="00526753" w:rsidRPr="00447006" w:rsidRDefault="00E90AAA" w:rsidP="00A7580A">
            <w:pPr>
              <w:pStyle w:val="NoSpacing"/>
              <w:widowControl w:val="0"/>
            </w:pPr>
            <w:r w:rsidRPr="00447006">
              <w:t>4000006</w:t>
            </w:r>
          </w:p>
        </w:tc>
      </w:tr>
      <w:tr w:rsidR="00447006" w:rsidRPr="00447006" w14:paraId="1B43F5A3" w14:textId="77777777" w:rsidTr="004620D5">
        <w:trPr>
          <w:trHeight w:val="57"/>
        </w:trPr>
        <w:tc>
          <w:tcPr>
            <w:tcW w:w="947" w:type="pct"/>
          </w:tcPr>
          <w:p w14:paraId="0E6DC7F2" w14:textId="77777777" w:rsidR="00E7309B" w:rsidRPr="00447006" w:rsidRDefault="00E7309B" w:rsidP="00A7580A">
            <w:pPr>
              <w:pStyle w:val="NoSpacing"/>
              <w:widowControl w:val="0"/>
            </w:pPr>
            <w:r w:rsidRPr="00447006">
              <w:t xml:space="preserve">Modulio </w:t>
            </w:r>
            <w:r w:rsidR="006402C2" w:rsidRPr="00447006">
              <w:t xml:space="preserve">LTKS </w:t>
            </w:r>
            <w:r w:rsidRPr="00447006">
              <w:t>lygis</w:t>
            </w:r>
          </w:p>
        </w:tc>
        <w:tc>
          <w:tcPr>
            <w:tcW w:w="4053" w:type="pct"/>
            <w:gridSpan w:val="2"/>
          </w:tcPr>
          <w:p w14:paraId="249C4D08" w14:textId="77777777" w:rsidR="00E7309B" w:rsidRPr="00447006" w:rsidRDefault="008E2548" w:rsidP="00A7580A">
            <w:pPr>
              <w:pStyle w:val="NoSpacing"/>
              <w:widowControl w:val="0"/>
            </w:pPr>
            <w:r w:rsidRPr="00447006">
              <w:t>IV</w:t>
            </w:r>
          </w:p>
        </w:tc>
      </w:tr>
      <w:tr w:rsidR="00447006" w:rsidRPr="00447006" w14:paraId="6E5434BC" w14:textId="77777777" w:rsidTr="004620D5">
        <w:trPr>
          <w:trHeight w:val="57"/>
        </w:trPr>
        <w:tc>
          <w:tcPr>
            <w:tcW w:w="947" w:type="pct"/>
          </w:tcPr>
          <w:p w14:paraId="19333DDE" w14:textId="77777777" w:rsidR="00526753" w:rsidRPr="00447006" w:rsidRDefault="00526753" w:rsidP="00A7580A">
            <w:pPr>
              <w:pStyle w:val="NoSpacing"/>
              <w:widowControl w:val="0"/>
            </w:pPr>
            <w:r w:rsidRPr="00447006">
              <w:t xml:space="preserve">Apimtis </w:t>
            </w:r>
            <w:r w:rsidR="00592AFC" w:rsidRPr="00447006">
              <w:t xml:space="preserve">mokymosi </w:t>
            </w:r>
            <w:r w:rsidRPr="00447006">
              <w:t>kreditais</w:t>
            </w:r>
          </w:p>
        </w:tc>
        <w:tc>
          <w:tcPr>
            <w:tcW w:w="4053" w:type="pct"/>
            <w:gridSpan w:val="2"/>
          </w:tcPr>
          <w:p w14:paraId="5DD92458" w14:textId="77777777" w:rsidR="0047231A" w:rsidRPr="00447006" w:rsidRDefault="0047231A" w:rsidP="00A7580A">
            <w:pPr>
              <w:pStyle w:val="NoSpacing"/>
              <w:widowControl w:val="0"/>
              <w:rPr>
                <w:lang w:val="en-US"/>
              </w:rPr>
            </w:pPr>
            <w:r w:rsidRPr="00447006">
              <w:rPr>
                <w:lang w:val="en-US"/>
              </w:rPr>
              <w:t>2</w:t>
            </w:r>
          </w:p>
        </w:tc>
      </w:tr>
      <w:tr w:rsidR="00447006" w:rsidRPr="00447006" w14:paraId="00A05C9C" w14:textId="77777777" w:rsidTr="00E932D0">
        <w:trPr>
          <w:trHeight w:val="57"/>
        </w:trPr>
        <w:tc>
          <w:tcPr>
            <w:tcW w:w="947" w:type="pct"/>
            <w:shd w:val="clear" w:color="auto" w:fill="F2F2F2"/>
          </w:tcPr>
          <w:p w14:paraId="2F77F84C" w14:textId="77777777" w:rsidR="00526753" w:rsidRPr="00447006" w:rsidRDefault="00526753" w:rsidP="00A7580A">
            <w:pPr>
              <w:pStyle w:val="NoSpacing"/>
              <w:widowControl w:val="0"/>
              <w:rPr>
                <w:bCs/>
                <w:iCs/>
              </w:rPr>
            </w:pPr>
            <w:r w:rsidRPr="00447006">
              <w:t>Kompetencijos</w:t>
            </w:r>
          </w:p>
        </w:tc>
        <w:tc>
          <w:tcPr>
            <w:tcW w:w="1174" w:type="pct"/>
            <w:shd w:val="clear" w:color="auto" w:fill="F2F2F2"/>
          </w:tcPr>
          <w:p w14:paraId="287D59F2" w14:textId="77777777" w:rsidR="00526753" w:rsidRPr="00447006" w:rsidRDefault="00526753" w:rsidP="00A7580A">
            <w:pPr>
              <w:pStyle w:val="NoSpacing"/>
              <w:widowControl w:val="0"/>
              <w:rPr>
                <w:bCs/>
                <w:iCs/>
              </w:rPr>
            </w:pPr>
            <w:r w:rsidRPr="00447006">
              <w:rPr>
                <w:bCs/>
                <w:iCs/>
              </w:rPr>
              <w:t>Mokymosi rezultatai</w:t>
            </w:r>
          </w:p>
        </w:tc>
        <w:tc>
          <w:tcPr>
            <w:tcW w:w="2879" w:type="pct"/>
            <w:shd w:val="clear" w:color="auto" w:fill="F2F2F2"/>
          </w:tcPr>
          <w:p w14:paraId="6BF066B0" w14:textId="77777777" w:rsidR="00526753" w:rsidRPr="00447006" w:rsidRDefault="00526753" w:rsidP="00A7580A">
            <w:pPr>
              <w:pStyle w:val="NoSpacing"/>
              <w:widowControl w:val="0"/>
              <w:rPr>
                <w:bCs/>
                <w:iCs/>
              </w:rPr>
            </w:pPr>
            <w:r w:rsidRPr="00447006">
              <w:rPr>
                <w:bCs/>
                <w:iCs/>
              </w:rPr>
              <w:t>Rekomenduojamas turinys mokymosi rezultatams pasiekti</w:t>
            </w:r>
          </w:p>
        </w:tc>
      </w:tr>
      <w:tr w:rsidR="00447006" w:rsidRPr="00447006" w14:paraId="1E65D3B8" w14:textId="77777777" w:rsidTr="00E932D0">
        <w:trPr>
          <w:trHeight w:val="57"/>
        </w:trPr>
        <w:tc>
          <w:tcPr>
            <w:tcW w:w="947" w:type="pct"/>
            <w:vMerge w:val="restart"/>
          </w:tcPr>
          <w:p w14:paraId="230D8B17" w14:textId="69CB2222" w:rsidR="00756B57" w:rsidRPr="00447006" w:rsidRDefault="00756B57" w:rsidP="00E90AAA">
            <w:pPr>
              <w:pStyle w:val="NoSpacing"/>
              <w:widowControl w:val="0"/>
            </w:pPr>
            <w:r w:rsidRPr="00447006">
              <w:t xml:space="preserve">1. </w:t>
            </w:r>
            <w:r w:rsidR="00B071DB" w:rsidRPr="00447006">
              <w:t>Pažinti profesiją.</w:t>
            </w:r>
          </w:p>
        </w:tc>
        <w:tc>
          <w:tcPr>
            <w:tcW w:w="1174" w:type="pct"/>
          </w:tcPr>
          <w:p w14:paraId="599DB098" w14:textId="65B07AC0" w:rsidR="00B071DB" w:rsidRPr="00447006" w:rsidRDefault="008F53C1" w:rsidP="00E90AAA">
            <w:r w:rsidRPr="00447006">
              <w:rPr>
                <w:iCs/>
              </w:rPr>
              <w:t>1.1. Išmanyti baleto artisto profesiją ir jos teikiamas galimybes darbo rinkoje</w:t>
            </w:r>
            <w:r w:rsidRPr="00447006">
              <w:t>.</w:t>
            </w:r>
          </w:p>
        </w:tc>
        <w:tc>
          <w:tcPr>
            <w:tcW w:w="2879" w:type="pct"/>
          </w:tcPr>
          <w:p w14:paraId="118CA840" w14:textId="77777777" w:rsidR="00B071DB" w:rsidRPr="00447006" w:rsidRDefault="00B071DB" w:rsidP="00E90AAA">
            <w:pPr>
              <w:widowControl w:val="0"/>
              <w:rPr>
                <w:b/>
                <w:i/>
              </w:rPr>
            </w:pPr>
            <w:r w:rsidRPr="00447006">
              <w:rPr>
                <w:b/>
              </w:rPr>
              <w:t>Tema.</w:t>
            </w:r>
            <w:r w:rsidRPr="00447006">
              <w:t xml:space="preserve"> </w:t>
            </w:r>
            <w:r w:rsidRPr="00447006">
              <w:rPr>
                <w:b/>
                <w:i/>
                <w:iCs/>
              </w:rPr>
              <w:t>Baleto artisto profesija, karjeros galimybės</w:t>
            </w:r>
          </w:p>
          <w:p w14:paraId="5C1F6621" w14:textId="77777777" w:rsidR="00B071DB" w:rsidRPr="00447006" w:rsidRDefault="0047231A" w:rsidP="00E90AAA">
            <w:pPr>
              <w:pStyle w:val="ListParagraph"/>
              <w:widowControl w:val="0"/>
              <w:numPr>
                <w:ilvl w:val="0"/>
                <w:numId w:val="4"/>
              </w:numPr>
              <w:ind w:left="0" w:firstLine="0"/>
            </w:pPr>
            <w:r w:rsidRPr="00447006">
              <w:t>B</w:t>
            </w:r>
            <w:r w:rsidR="00B071DB" w:rsidRPr="00447006">
              <w:t>aleto artisto profesijos apibūdinimas</w:t>
            </w:r>
          </w:p>
          <w:p w14:paraId="3B9DF9BF" w14:textId="77777777" w:rsidR="00B071DB" w:rsidRPr="00447006" w:rsidRDefault="0047231A" w:rsidP="00E90AAA">
            <w:pPr>
              <w:pStyle w:val="ListParagraph"/>
              <w:widowControl w:val="0"/>
              <w:numPr>
                <w:ilvl w:val="0"/>
                <w:numId w:val="4"/>
              </w:numPr>
              <w:ind w:left="0" w:firstLine="0"/>
            </w:pPr>
            <w:r w:rsidRPr="00447006">
              <w:t>B</w:t>
            </w:r>
            <w:r w:rsidR="00B071DB" w:rsidRPr="00447006">
              <w:t>aleto artisto karjeros galimybės</w:t>
            </w:r>
          </w:p>
          <w:p w14:paraId="3682F498" w14:textId="77777777" w:rsidR="00B071DB" w:rsidRPr="00447006" w:rsidRDefault="0047231A" w:rsidP="00E90AAA">
            <w:pPr>
              <w:pStyle w:val="ListParagraph"/>
              <w:widowControl w:val="0"/>
              <w:numPr>
                <w:ilvl w:val="0"/>
                <w:numId w:val="4"/>
              </w:numPr>
              <w:ind w:left="0" w:firstLine="0"/>
            </w:pPr>
            <w:r w:rsidRPr="00447006">
              <w:t>B</w:t>
            </w:r>
            <w:r w:rsidR="00B071DB" w:rsidRPr="00447006">
              <w:t>aleto artisto profesijos specifiškumas, atlikėjo profesijos sričių, galimybių ir keliamų reikalavimų analizė</w:t>
            </w:r>
          </w:p>
          <w:p w14:paraId="58EE4DC0" w14:textId="77777777" w:rsidR="00B071DB" w:rsidRPr="00447006" w:rsidRDefault="00B071DB" w:rsidP="00E90AAA">
            <w:pPr>
              <w:widowControl w:val="0"/>
              <w:rPr>
                <w:b/>
                <w:i/>
              </w:rPr>
            </w:pPr>
            <w:r w:rsidRPr="00447006">
              <w:rPr>
                <w:b/>
              </w:rPr>
              <w:t>Tema.</w:t>
            </w:r>
            <w:r w:rsidRPr="00447006">
              <w:t xml:space="preserve"> </w:t>
            </w:r>
            <w:r w:rsidRPr="00447006">
              <w:rPr>
                <w:b/>
                <w:i/>
                <w:iCs/>
              </w:rPr>
              <w:t>Baleto artisto rengimo standartas</w:t>
            </w:r>
          </w:p>
          <w:p w14:paraId="4929931E" w14:textId="77777777" w:rsidR="00B071DB" w:rsidRPr="00447006" w:rsidRDefault="0047231A" w:rsidP="00E90AAA">
            <w:pPr>
              <w:pStyle w:val="ListParagraph"/>
              <w:widowControl w:val="0"/>
              <w:numPr>
                <w:ilvl w:val="0"/>
                <w:numId w:val="5"/>
              </w:numPr>
              <w:ind w:left="0" w:firstLine="0"/>
            </w:pPr>
            <w:r w:rsidRPr="00447006">
              <w:t>P</w:t>
            </w:r>
            <w:r w:rsidR="00B071DB" w:rsidRPr="00447006">
              <w:t>rofesinio mokymo programa</w:t>
            </w:r>
          </w:p>
          <w:p w14:paraId="5AFDD3F7" w14:textId="77777777" w:rsidR="00B071DB" w:rsidRPr="00447006" w:rsidRDefault="0047231A" w:rsidP="00E90AAA">
            <w:pPr>
              <w:pStyle w:val="ListParagraph"/>
              <w:widowControl w:val="0"/>
              <w:numPr>
                <w:ilvl w:val="0"/>
                <w:numId w:val="5"/>
              </w:numPr>
              <w:ind w:left="0" w:firstLine="0"/>
            </w:pPr>
            <w:r w:rsidRPr="00447006">
              <w:t>P</w:t>
            </w:r>
            <w:r w:rsidR="00B071DB" w:rsidRPr="00447006">
              <w:t>rogramos moduliai</w:t>
            </w:r>
          </w:p>
          <w:p w14:paraId="56B9A46A" w14:textId="77777777" w:rsidR="00B071DB" w:rsidRPr="00447006" w:rsidRDefault="0047231A" w:rsidP="00E90AAA">
            <w:pPr>
              <w:pStyle w:val="ListParagraph"/>
              <w:widowControl w:val="0"/>
              <w:numPr>
                <w:ilvl w:val="0"/>
                <w:numId w:val="5"/>
              </w:numPr>
              <w:ind w:left="0" w:firstLine="0"/>
            </w:pPr>
            <w:r w:rsidRPr="00447006">
              <w:t>B</w:t>
            </w:r>
            <w:r w:rsidR="00B071DB" w:rsidRPr="00447006">
              <w:t>aleto artisto profesinio rengimo ypatumų standartai</w:t>
            </w:r>
          </w:p>
          <w:p w14:paraId="2AE54FC0" w14:textId="77777777" w:rsidR="00B071DB" w:rsidRPr="00447006" w:rsidRDefault="00B071DB" w:rsidP="00E90AAA">
            <w:pPr>
              <w:widowControl w:val="0"/>
              <w:rPr>
                <w:b/>
                <w:i/>
              </w:rPr>
            </w:pPr>
            <w:r w:rsidRPr="00447006">
              <w:rPr>
                <w:b/>
              </w:rPr>
              <w:t>Tema.</w:t>
            </w:r>
            <w:r w:rsidRPr="00447006">
              <w:t xml:space="preserve"> </w:t>
            </w:r>
            <w:r w:rsidRPr="00447006">
              <w:rPr>
                <w:b/>
                <w:i/>
                <w:iCs/>
              </w:rPr>
              <w:t>Baleto artisto mokymo programos paskirtis ir struktūra</w:t>
            </w:r>
          </w:p>
          <w:p w14:paraId="3A31390A" w14:textId="77777777" w:rsidR="00B071DB" w:rsidRPr="00447006" w:rsidRDefault="0047231A" w:rsidP="00E90AAA">
            <w:pPr>
              <w:pStyle w:val="ListParagraph"/>
              <w:widowControl w:val="0"/>
              <w:numPr>
                <w:ilvl w:val="0"/>
                <w:numId w:val="6"/>
              </w:numPr>
              <w:ind w:left="0" w:firstLine="0"/>
              <w:rPr>
                <w:b/>
                <w:i/>
              </w:rPr>
            </w:pPr>
            <w:r w:rsidRPr="00447006">
              <w:t>B</w:t>
            </w:r>
            <w:r w:rsidR="00B071DB" w:rsidRPr="00447006">
              <w:t>aleto artisto mokymo programos paskirtis</w:t>
            </w:r>
          </w:p>
          <w:p w14:paraId="0D6608A1" w14:textId="77777777" w:rsidR="00B071DB" w:rsidRPr="00447006" w:rsidRDefault="0047231A" w:rsidP="00E90AAA">
            <w:pPr>
              <w:pStyle w:val="ListParagraph"/>
              <w:widowControl w:val="0"/>
              <w:numPr>
                <w:ilvl w:val="0"/>
                <w:numId w:val="6"/>
              </w:numPr>
              <w:ind w:left="0" w:firstLine="0"/>
            </w:pPr>
            <w:r w:rsidRPr="00447006">
              <w:t>B</w:t>
            </w:r>
            <w:r w:rsidR="00B071DB" w:rsidRPr="00447006">
              <w:t>aleto artisto mokymo programos struktūra</w:t>
            </w:r>
          </w:p>
        </w:tc>
      </w:tr>
      <w:tr w:rsidR="00447006" w:rsidRPr="00447006" w14:paraId="5F811227" w14:textId="77777777" w:rsidTr="00E932D0">
        <w:trPr>
          <w:trHeight w:val="57"/>
        </w:trPr>
        <w:tc>
          <w:tcPr>
            <w:tcW w:w="947" w:type="pct"/>
            <w:vMerge/>
          </w:tcPr>
          <w:p w14:paraId="4377FB68" w14:textId="77777777" w:rsidR="00B071DB" w:rsidRPr="00447006" w:rsidRDefault="00B071DB" w:rsidP="00E90AAA">
            <w:pPr>
              <w:pStyle w:val="NoSpacing"/>
              <w:widowControl w:val="0"/>
            </w:pPr>
          </w:p>
        </w:tc>
        <w:tc>
          <w:tcPr>
            <w:tcW w:w="1174" w:type="pct"/>
          </w:tcPr>
          <w:p w14:paraId="6CF49C25" w14:textId="607F9F2E" w:rsidR="00B071DB" w:rsidRPr="00447006" w:rsidRDefault="008F53C1" w:rsidP="00E90AAA">
            <w:pPr>
              <w:rPr>
                <w:bCs/>
              </w:rPr>
            </w:pPr>
            <w:r w:rsidRPr="00447006">
              <w:rPr>
                <w:bCs/>
              </w:rPr>
              <w:t xml:space="preserve">1.2. Suprasti </w:t>
            </w:r>
            <w:r w:rsidR="00756B57" w:rsidRPr="00447006">
              <w:rPr>
                <w:iCs/>
              </w:rPr>
              <w:t>baleto artisto</w:t>
            </w:r>
            <w:r w:rsidRPr="00447006">
              <w:rPr>
                <w:iCs/>
              </w:rPr>
              <w:t xml:space="preserve"> </w:t>
            </w:r>
            <w:r w:rsidRPr="00447006">
              <w:rPr>
                <w:bCs/>
              </w:rPr>
              <w:t>profesinę veiklą, veiklos procesus, funkcijas ir uždavinius.</w:t>
            </w:r>
          </w:p>
        </w:tc>
        <w:tc>
          <w:tcPr>
            <w:tcW w:w="2879" w:type="pct"/>
          </w:tcPr>
          <w:p w14:paraId="7F172FB3" w14:textId="77777777" w:rsidR="00B071DB" w:rsidRPr="00447006" w:rsidRDefault="00B071DB" w:rsidP="00E90AAA">
            <w:pPr>
              <w:widowControl w:val="0"/>
              <w:rPr>
                <w:b/>
              </w:rPr>
            </w:pPr>
            <w:r w:rsidRPr="00447006">
              <w:rPr>
                <w:b/>
              </w:rPr>
              <w:t>Tema.</w:t>
            </w:r>
            <w:r w:rsidRPr="00447006">
              <w:t xml:space="preserve"> </w:t>
            </w:r>
            <w:r w:rsidRPr="00447006">
              <w:rPr>
                <w:b/>
                <w:i/>
                <w:iCs/>
              </w:rPr>
              <w:t>Baleto artisto asmeninės</w:t>
            </w:r>
            <w:r w:rsidR="0047231A" w:rsidRPr="00447006">
              <w:rPr>
                <w:b/>
                <w:i/>
                <w:iCs/>
              </w:rPr>
              <w:t xml:space="preserve"> ir profesinės</w:t>
            </w:r>
            <w:r w:rsidRPr="00447006">
              <w:rPr>
                <w:b/>
                <w:i/>
                <w:iCs/>
              </w:rPr>
              <w:t xml:space="preserve"> savybės</w:t>
            </w:r>
          </w:p>
          <w:p w14:paraId="378DD466" w14:textId="77777777" w:rsidR="00B071DB" w:rsidRPr="00447006" w:rsidRDefault="0047231A" w:rsidP="00E90AAA">
            <w:pPr>
              <w:pStyle w:val="ListParagraph"/>
              <w:widowControl w:val="0"/>
              <w:numPr>
                <w:ilvl w:val="0"/>
                <w:numId w:val="7"/>
              </w:numPr>
              <w:ind w:left="0" w:firstLine="0"/>
            </w:pPr>
            <w:r w:rsidRPr="00447006">
              <w:t>A</w:t>
            </w:r>
            <w:r w:rsidR="00B071DB" w:rsidRPr="00447006">
              <w:t>smeninės charakterio savybės reikalingos baleto artistui</w:t>
            </w:r>
          </w:p>
          <w:p w14:paraId="571A15F5" w14:textId="77777777" w:rsidR="0047231A" w:rsidRPr="00447006" w:rsidRDefault="0047231A" w:rsidP="00E90AAA">
            <w:pPr>
              <w:pStyle w:val="ListParagraph"/>
              <w:widowControl w:val="0"/>
              <w:numPr>
                <w:ilvl w:val="0"/>
                <w:numId w:val="7"/>
              </w:numPr>
              <w:ind w:left="0" w:firstLine="0"/>
            </w:pPr>
            <w:r w:rsidRPr="00447006">
              <w:t>Profesinės savybės reikalingos baleto artistui</w:t>
            </w:r>
          </w:p>
          <w:p w14:paraId="1EC94E18" w14:textId="77777777" w:rsidR="00B071DB" w:rsidRPr="00447006" w:rsidRDefault="0047231A" w:rsidP="00E90AAA">
            <w:pPr>
              <w:pStyle w:val="ListParagraph"/>
              <w:widowControl w:val="0"/>
              <w:numPr>
                <w:ilvl w:val="0"/>
                <w:numId w:val="7"/>
              </w:numPr>
              <w:ind w:left="0" w:firstLine="0"/>
            </w:pPr>
            <w:r w:rsidRPr="00447006">
              <w:t>A</w:t>
            </w:r>
            <w:r w:rsidR="00B071DB" w:rsidRPr="00447006">
              <w:t>smen</w:t>
            </w:r>
            <w:r w:rsidRPr="00447006">
              <w:t>i</w:t>
            </w:r>
            <w:r w:rsidR="00B071DB" w:rsidRPr="00447006">
              <w:t>nių</w:t>
            </w:r>
            <w:r w:rsidRPr="00447006">
              <w:t xml:space="preserve"> ir profesinių</w:t>
            </w:r>
            <w:r w:rsidR="00B071DB" w:rsidRPr="00447006">
              <w:t xml:space="preserve"> savybių ugdymas</w:t>
            </w:r>
          </w:p>
          <w:p w14:paraId="2BC5AC63" w14:textId="77777777" w:rsidR="00B071DB" w:rsidRPr="00447006" w:rsidRDefault="00B071DB" w:rsidP="00E90AAA">
            <w:pPr>
              <w:widowControl w:val="0"/>
              <w:rPr>
                <w:b/>
              </w:rPr>
            </w:pPr>
            <w:r w:rsidRPr="00447006">
              <w:rPr>
                <w:b/>
              </w:rPr>
              <w:t>Tema.</w:t>
            </w:r>
            <w:r w:rsidRPr="00447006">
              <w:t xml:space="preserve"> </w:t>
            </w:r>
            <w:r w:rsidRPr="00447006">
              <w:rPr>
                <w:b/>
                <w:i/>
                <w:iCs/>
              </w:rPr>
              <w:t>Baleto artisto darbo saugos ir sveikatos reikalavima</w:t>
            </w:r>
            <w:r w:rsidR="0047231A" w:rsidRPr="00447006">
              <w:rPr>
                <w:b/>
                <w:i/>
                <w:iCs/>
              </w:rPr>
              <w:t>i</w:t>
            </w:r>
          </w:p>
          <w:p w14:paraId="5973183F" w14:textId="77777777" w:rsidR="00B071DB" w:rsidRPr="00447006" w:rsidRDefault="0047231A" w:rsidP="00E90AAA">
            <w:pPr>
              <w:pStyle w:val="ListParagraph"/>
              <w:widowControl w:val="0"/>
              <w:numPr>
                <w:ilvl w:val="0"/>
                <w:numId w:val="8"/>
              </w:numPr>
              <w:ind w:left="0" w:firstLine="0"/>
            </w:pPr>
            <w:r w:rsidRPr="00447006">
              <w:t>D</w:t>
            </w:r>
            <w:r w:rsidR="00B071DB" w:rsidRPr="00447006">
              <w:t>arbo saugos ir sveikatos reikalavimai</w:t>
            </w:r>
          </w:p>
          <w:p w14:paraId="2F761143" w14:textId="77777777" w:rsidR="00B071DB" w:rsidRPr="00447006" w:rsidRDefault="0047231A" w:rsidP="00E90AAA">
            <w:pPr>
              <w:pStyle w:val="ListParagraph"/>
              <w:widowControl w:val="0"/>
              <w:numPr>
                <w:ilvl w:val="0"/>
                <w:numId w:val="8"/>
              </w:numPr>
              <w:ind w:left="0" w:firstLine="0"/>
            </w:pPr>
            <w:r w:rsidRPr="00447006">
              <w:t>D</w:t>
            </w:r>
            <w:r w:rsidR="00B071DB" w:rsidRPr="00447006">
              <w:t>arbo saugos ir sveikatos reikalavimų realioje darbo vietoje analizė</w:t>
            </w:r>
          </w:p>
        </w:tc>
      </w:tr>
      <w:tr w:rsidR="00447006" w:rsidRPr="00447006" w14:paraId="334DEFFD" w14:textId="77777777" w:rsidTr="00E932D0">
        <w:trPr>
          <w:trHeight w:val="57"/>
        </w:trPr>
        <w:tc>
          <w:tcPr>
            <w:tcW w:w="947" w:type="pct"/>
            <w:vMerge/>
          </w:tcPr>
          <w:p w14:paraId="75A241B3" w14:textId="77777777" w:rsidR="00B071DB" w:rsidRPr="00447006" w:rsidRDefault="00B071DB" w:rsidP="00E90AAA">
            <w:pPr>
              <w:pStyle w:val="NoSpacing"/>
              <w:widowControl w:val="0"/>
            </w:pPr>
          </w:p>
        </w:tc>
        <w:tc>
          <w:tcPr>
            <w:tcW w:w="1174" w:type="pct"/>
          </w:tcPr>
          <w:p w14:paraId="6CBF6091" w14:textId="1050E9BE" w:rsidR="008F53C1" w:rsidRPr="00447006" w:rsidRDefault="008F53C1" w:rsidP="00E90AAA">
            <w:pPr>
              <w:rPr>
                <w:iCs/>
              </w:rPr>
            </w:pPr>
            <w:r w:rsidRPr="00447006">
              <w:rPr>
                <w:iCs/>
              </w:rPr>
              <w:t xml:space="preserve">1.3. </w:t>
            </w:r>
            <w:r w:rsidR="00756B57" w:rsidRPr="00447006">
              <w:t xml:space="preserve">Demonstruoti </w:t>
            </w:r>
            <w:r w:rsidR="00756B57" w:rsidRPr="00447006">
              <w:rPr>
                <w:iCs/>
              </w:rPr>
              <w:t>jau turimus, formaliuoju, neformaliuoju ir (arba) savišvietos būdu įgytus baleto artisto kvalifikacijai būdingus gebėjimus</w:t>
            </w:r>
            <w:r w:rsidRPr="00447006">
              <w:t>.</w:t>
            </w:r>
          </w:p>
        </w:tc>
        <w:tc>
          <w:tcPr>
            <w:tcW w:w="2879" w:type="pct"/>
          </w:tcPr>
          <w:p w14:paraId="04E8944A" w14:textId="77777777" w:rsidR="00B071DB" w:rsidRPr="00447006" w:rsidRDefault="00B071DB" w:rsidP="00E90AAA">
            <w:pPr>
              <w:widowControl w:val="0"/>
              <w:rPr>
                <w:b/>
                <w:i/>
              </w:rPr>
            </w:pPr>
            <w:r w:rsidRPr="00447006">
              <w:rPr>
                <w:b/>
              </w:rPr>
              <w:t>Tema.</w:t>
            </w:r>
            <w:r w:rsidRPr="00447006">
              <w:t xml:space="preserve"> </w:t>
            </w:r>
            <w:r w:rsidRPr="00447006">
              <w:rPr>
                <w:b/>
                <w:i/>
                <w:iCs/>
              </w:rPr>
              <w:t>Klasikinio šokio technikos atlikimas</w:t>
            </w:r>
          </w:p>
          <w:p w14:paraId="698D86DD" w14:textId="77777777" w:rsidR="00B071DB" w:rsidRPr="00447006" w:rsidRDefault="0047231A" w:rsidP="00E90AAA">
            <w:pPr>
              <w:pStyle w:val="ListParagraph"/>
              <w:widowControl w:val="0"/>
              <w:numPr>
                <w:ilvl w:val="0"/>
                <w:numId w:val="9"/>
              </w:numPr>
              <w:ind w:left="0" w:firstLine="0"/>
            </w:pPr>
            <w:r w:rsidRPr="00447006">
              <w:t>K</w:t>
            </w:r>
            <w:r w:rsidR="00B071DB" w:rsidRPr="00447006">
              <w:t>lasikinio šokio technikos teorinių žinių taikymas praktikoje</w:t>
            </w:r>
          </w:p>
          <w:p w14:paraId="757BBE06" w14:textId="77777777" w:rsidR="00B071DB" w:rsidRPr="00447006" w:rsidRDefault="0047231A" w:rsidP="00E90AAA">
            <w:pPr>
              <w:pStyle w:val="ListParagraph"/>
              <w:widowControl w:val="0"/>
              <w:numPr>
                <w:ilvl w:val="0"/>
                <w:numId w:val="9"/>
              </w:numPr>
              <w:ind w:left="0" w:firstLine="0"/>
            </w:pPr>
            <w:r w:rsidRPr="00447006">
              <w:t>K</w:t>
            </w:r>
            <w:r w:rsidR="00B071DB" w:rsidRPr="00447006">
              <w:t>lasikinio šokio technikos judesių ir jų junginių atlikimas</w:t>
            </w:r>
          </w:p>
          <w:p w14:paraId="2735E20B" w14:textId="77777777" w:rsidR="00B071DB" w:rsidRPr="00447006" w:rsidRDefault="00B071DB" w:rsidP="00E90AAA">
            <w:pPr>
              <w:widowControl w:val="0"/>
              <w:rPr>
                <w:b/>
              </w:rPr>
            </w:pPr>
            <w:r w:rsidRPr="00447006">
              <w:rPr>
                <w:b/>
              </w:rPr>
              <w:t>Tema.</w:t>
            </w:r>
            <w:r w:rsidRPr="00447006">
              <w:t xml:space="preserve"> </w:t>
            </w:r>
            <w:r w:rsidRPr="00447006">
              <w:rPr>
                <w:b/>
                <w:i/>
                <w:iCs/>
              </w:rPr>
              <w:t>Kūno lankstumas, ištvermė ir koordinacija</w:t>
            </w:r>
          </w:p>
          <w:p w14:paraId="592D8F32" w14:textId="77777777" w:rsidR="0047231A" w:rsidRPr="00447006" w:rsidRDefault="0047231A" w:rsidP="00E90AAA">
            <w:pPr>
              <w:pStyle w:val="ListParagraph"/>
              <w:widowControl w:val="0"/>
              <w:numPr>
                <w:ilvl w:val="0"/>
                <w:numId w:val="10"/>
              </w:numPr>
              <w:ind w:left="0" w:firstLine="0"/>
              <w:rPr>
                <w:b/>
              </w:rPr>
            </w:pPr>
            <w:r w:rsidRPr="00447006">
              <w:t>K</w:t>
            </w:r>
            <w:r w:rsidR="00B071DB" w:rsidRPr="00447006">
              <w:t>ūno lankstumo</w:t>
            </w:r>
            <w:r w:rsidRPr="00447006">
              <w:t xml:space="preserve"> ir struktūros demonstravimas</w:t>
            </w:r>
          </w:p>
          <w:p w14:paraId="43DB4AC7" w14:textId="77777777" w:rsidR="0047231A" w:rsidRPr="00447006" w:rsidRDefault="0047231A" w:rsidP="00E90AAA">
            <w:pPr>
              <w:pStyle w:val="ListParagraph"/>
              <w:widowControl w:val="0"/>
              <w:numPr>
                <w:ilvl w:val="0"/>
                <w:numId w:val="10"/>
              </w:numPr>
              <w:ind w:left="0" w:firstLine="0"/>
              <w:rPr>
                <w:b/>
              </w:rPr>
            </w:pPr>
            <w:r w:rsidRPr="00447006">
              <w:t>Kūno</w:t>
            </w:r>
            <w:r w:rsidR="00B071DB" w:rsidRPr="00447006">
              <w:t xml:space="preserve"> ištvermės</w:t>
            </w:r>
            <w:r w:rsidRPr="00447006">
              <w:t xml:space="preserve"> demonstravimas</w:t>
            </w:r>
          </w:p>
          <w:p w14:paraId="4ED0976C" w14:textId="2FAF5C62" w:rsidR="00B071DB" w:rsidRPr="00447006" w:rsidRDefault="0047231A" w:rsidP="00E90AAA">
            <w:pPr>
              <w:pStyle w:val="ListParagraph"/>
              <w:widowControl w:val="0"/>
              <w:numPr>
                <w:ilvl w:val="0"/>
                <w:numId w:val="10"/>
              </w:numPr>
              <w:ind w:left="0" w:firstLine="0"/>
              <w:rPr>
                <w:b/>
              </w:rPr>
            </w:pPr>
            <w:r w:rsidRPr="00447006">
              <w:lastRenderedPageBreak/>
              <w:t>K</w:t>
            </w:r>
            <w:r w:rsidR="00B071DB" w:rsidRPr="00447006">
              <w:t>oordinacijos</w:t>
            </w:r>
            <w:r w:rsidR="002E515D" w:rsidRPr="00447006">
              <w:t xml:space="preserve"> demonstr</w:t>
            </w:r>
            <w:r w:rsidRPr="00447006">
              <w:t>avimas</w:t>
            </w:r>
          </w:p>
        </w:tc>
      </w:tr>
      <w:tr w:rsidR="00447006" w:rsidRPr="00447006" w14:paraId="4B74EAE1" w14:textId="77777777" w:rsidTr="004620D5">
        <w:trPr>
          <w:trHeight w:val="57"/>
        </w:trPr>
        <w:tc>
          <w:tcPr>
            <w:tcW w:w="947" w:type="pct"/>
          </w:tcPr>
          <w:p w14:paraId="4FFC8A03" w14:textId="77777777" w:rsidR="00B071DB" w:rsidRPr="00447006" w:rsidRDefault="00B071DB" w:rsidP="00A7580A">
            <w:pPr>
              <w:widowControl w:val="0"/>
              <w:pBdr>
                <w:top w:val="nil"/>
                <w:left w:val="nil"/>
                <w:bottom w:val="nil"/>
                <w:right w:val="nil"/>
                <w:between w:val="nil"/>
              </w:pBdr>
            </w:pPr>
            <w:r w:rsidRPr="00447006">
              <w:lastRenderedPageBreak/>
              <w:t>Mokymosi pasiekimų vertinimo kriterijai</w:t>
            </w:r>
          </w:p>
        </w:tc>
        <w:tc>
          <w:tcPr>
            <w:tcW w:w="4053" w:type="pct"/>
            <w:gridSpan w:val="2"/>
          </w:tcPr>
          <w:p w14:paraId="1CF05837" w14:textId="23BD673E" w:rsidR="00B071DB" w:rsidRPr="00447006" w:rsidRDefault="00B071DB" w:rsidP="00A7580A">
            <w:pPr>
              <w:widowControl w:val="0"/>
              <w:pBdr>
                <w:top w:val="nil"/>
                <w:left w:val="nil"/>
                <w:bottom w:val="nil"/>
                <w:right w:val="nil"/>
                <w:between w:val="nil"/>
              </w:pBdr>
              <w:rPr>
                <w:i/>
              </w:rPr>
            </w:pPr>
            <w:r w:rsidRPr="00447006">
              <w:t xml:space="preserve">Siūlomas įvadinio modulio įvertinimas – </w:t>
            </w:r>
            <w:r w:rsidRPr="00447006">
              <w:rPr>
                <w:i/>
              </w:rPr>
              <w:t>įskaityta (neįskaityta).</w:t>
            </w:r>
          </w:p>
        </w:tc>
      </w:tr>
      <w:tr w:rsidR="00447006" w:rsidRPr="00447006" w14:paraId="7278B5F0" w14:textId="77777777" w:rsidTr="004620D5">
        <w:trPr>
          <w:trHeight w:val="57"/>
        </w:trPr>
        <w:tc>
          <w:tcPr>
            <w:tcW w:w="947" w:type="pct"/>
          </w:tcPr>
          <w:p w14:paraId="5F639CB8" w14:textId="77777777" w:rsidR="00B071DB" w:rsidRPr="00447006" w:rsidRDefault="00B071DB" w:rsidP="00A7580A">
            <w:pPr>
              <w:widowControl w:val="0"/>
              <w:pBdr>
                <w:top w:val="nil"/>
                <w:left w:val="nil"/>
                <w:bottom w:val="nil"/>
                <w:right w:val="nil"/>
                <w:between w:val="nil"/>
              </w:pBdr>
            </w:pPr>
            <w:r w:rsidRPr="00447006">
              <w:t>Reikalavimai mokymui skirtiems metodiniams ir materialiesiems ištekliams</w:t>
            </w:r>
          </w:p>
        </w:tc>
        <w:tc>
          <w:tcPr>
            <w:tcW w:w="4053" w:type="pct"/>
            <w:gridSpan w:val="2"/>
          </w:tcPr>
          <w:p w14:paraId="0B8016AA" w14:textId="77777777" w:rsidR="00B071DB" w:rsidRPr="00447006" w:rsidRDefault="00B071DB" w:rsidP="00A7580A">
            <w:pPr>
              <w:widowControl w:val="0"/>
              <w:rPr>
                <w:i/>
              </w:rPr>
            </w:pPr>
            <w:r w:rsidRPr="00447006">
              <w:rPr>
                <w:i/>
              </w:rPr>
              <w:t>Mokymo(</w:t>
            </w:r>
            <w:proofErr w:type="spellStart"/>
            <w:r w:rsidRPr="00447006">
              <w:rPr>
                <w:i/>
              </w:rPr>
              <w:t>si</w:t>
            </w:r>
            <w:proofErr w:type="spellEnd"/>
            <w:r w:rsidRPr="00447006">
              <w:rPr>
                <w:i/>
              </w:rPr>
              <w:t>) medžiaga:</w:t>
            </w:r>
          </w:p>
          <w:p w14:paraId="4BF226BD" w14:textId="77777777" w:rsidR="001D4AAD" w:rsidRPr="00447006" w:rsidRDefault="001D4AAD" w:rsidP="00A7580A">
            <w:pPr>
              <w:pStyle w:val="ListParagraph"/>
              <w:widowControl w:val="0"/>
              <w:numPr>
                <w:ilvl w:val="0"/>
                <w:numId w:val="10"/>
              </w:numPr>
              <w:pBdr>
                <w:top w:val="nil"/>
                <w:left w:val="nil"/>
                <w:bottom w:val="nil"/>
                <w:right w:val="nil"/>
                <w:between w:val="nil"/>
              </w:pBdr>
              <w:ind w:left="0" w:firstLine="0"/>
            </w:pPr>
            <w:r w:rsidRPr="00447006">
              <w:t>Baleto artisto modulinė profesinio mokymo programa</w:t>
            </w:r>
          </w:p>
          <w:p w14:paraId="23C4F63B" w14:textId="77777777" w:rsidR="00B071DB" w:rsidRPr="00447006" w:rsidRDefault="001D4AAD" w:rsidP="00A7580A">
            <w:pPr>
              <w:pStyle w:val="ListParagraph"/>
              <w:widowControl w:val="0"/>
              <w:numPr>
                <w:ilvl w:val="0"/>
                <w:numId w:val="10"/>
              </w:numPr>
              <w:pBdr>
                <w:top w:val="nil"/>
                <w:left w:val="nil"/>
                <w:bottom w:val="nil"/>
                <w:right w:val="nil"/>
                <w:between w:val="nil"/>
              </w:pBdr>
              <w:ind w:left="0" w:firstLine="0"/>
            </w:pPr>
            <w:r w:rsidRPr="00447006">
              <w:t>T</w:t>
            </w:r>
            <w:r w:rsidR="00B071DB" w:rsidRPr="00447006">
              <w:t>estai ir užduotys turimiems gebėjimams vertinti</w:t>
            </w:r>
          </w:p>
          <w:p w14:paraId="3040279B" w14:textId="77777777" w:rsidR="001D4AAD" w:rsidRPr="00447006" w:rsidRDefault="001D4AAD" w:rsidP="00A7580A">
            <w:pPr>
              <w:pStyle w:val="ListParagraph"/>
              <w:widowControl w:val="0"/>
              <w:numPr>
                <w:ilvl w:val="0"/>
                <w:numId w:val="10"/>
              </w:numPr>
              <w:pBdr>
                <w:top w:val="nil"/>
                <w:left w:val="nil"/>
                <w:bottom w:val="nil"/>
                <w:right w:val="nil"/>
                <w:between w:val="nil"/>
              </w:pBdr>
              <w:ind w:left="0" w:firstLine="0"/>
            </w:pPr>
            <w:r w:rsidRPr="00447006">
              <w:t>Metodinės klasikinio šokio knygos ir kt.</w:t>
            </w:r>
          </w:p>
          <w:p w14:paraId="283C448B" w14:textId="77777777" w:rsidR="00B071DB" w:rsidRPr="00447006" w:rsidRDefault="00B071DB" w:rsidP="00A7580A">
            <w:pPr>
              <w:widowControl w:val="0"/>
              <w:pBdr>
                <w:top w:val="nil"/>
                <w:left w:val="nil"/>
                <w:bottom w:val="nil"/>
                <w:right w:val="nil"/>
                <w:between w:val="nil"/>
              </w:pBdr>
              <w:rPr>
                <w:i/>
              </w:rPr>
            </w:pPr>
            <w:r w:rsidRPr="00447006">
              <w:rPr>
                <w:i/>
              </w:rPr>
              <w:t>Mokymo(</w:t>
            </w:r>
            <w:proofErr w:type="spellStart"/>
            <w:r w:rsidRPr="00447006">
              <w:rPr>
                <w:i/>
              </w:rPr>
              <w:t>si</w:t>
            </w:r>
            <w:proofErr w:type="spellEnd"/>
            <w:r w:rsidRPr="00447006">
              <w:rPr>
                <w:i/>
              </w:rPr>
              <w:t>) priemonės:</w:t>
            </w:r>
          </w:p>
          <w:p w14:paraId="4E3FFB9E" w14:textId="77777777" w:rsidR="003F1CA2" w:rsidRPr="00447006" w:rsidRDefault="00B071DB" w:rsidP="00A7580A">
            <w:pPr>
              <w:pStyle w:val="ListParagraph"/>
              <w:widowControl w:val="0"/>
              <w:numPr>
                <w:ilvl w:val="0"/>
                <w:numId w:val="10"/>
              </w:numPr>
              <w:pBdr>
                <w:top w:val="nil"/>
                <w:left w:val="nil"/>
                <w:bottom w:val="nil"/>
                <w:right w:val="nil"/>
                <w:between w:val="nil"/>
              </w:pBdr>
              <w:ind w:left="0" w:firstLine="0"/>
            </w:pPr>
            <w:r w:rsidRPr="00447006">
              <w:t>Klasikinių šokio spektaklių vaizdinė medžiaga</w:t>
            </w:r>
          </w:p>
          <w:p w14:paraId="077E1581" w14:textId="77777777" w:rsidR="003F1CA2" w:rsidRPr="00447006" w:rsidRDefault="003F1CA2" w:rsidP="00A7580A">
            <w:pPr>
              <w:pStyle w:val="ListParagraph"/>
              <w:widowControl w:val="0"/>
              <w:numPr>
                <w:ilvl w:val="0"/>
                <w:numId w:val="10"/>
              </w:numPr>
              <w:pBdr>
                <w:top w:val="nil"/>
                <w:left w:val="nil"/>
                <w:bottom w:val="nil"/>
                <w:right w:val="nil"/>
                <w:between w:val="nil"/>
              </w:pBdr>
              <w:ind w:left="0" w:firstLine="0"/>
            </w:pPr>
            <w:r w:rsidRPr="00447006">
              <w:t>Klasikinio šokio pamokų vaizdinė medžiaga</w:t>
            </w:r>
          </w:p>
          <w:p w14:paraId="46E8F7D6" w14:textId="6CFE06F2" w:rsidR="003F1CA2" w:rsidRPr="00447006" w:rsidRDefault="003F1CA2" w:rsidP="00A7580A">
            <w:pPr>
              <w:pStyle w:val="ListParagraph"/>
              <w:widowControl w:val="0"/>
              <w:numPr>
                <w:ilvl w:val="0"/>
                <w:numId w:val="10"/>
              </w:numPr>
              <w:pBdr>
                <w:top w:val="nil"/>
                <w:left w:val="nil"/>
                <w:bottom w:val="nil"/>
                <w:right w:val="nil"/>
                <w:between w:val="nil"/>
              </w:pBdr>
              <w:ind w:left="0" w:firstLine="0"/>
            </w:pPr>
            <w:r w:rsidRPr="00447006">
              <w:t xml:space="preserve">Pagalbinės priemonės kūnui stiprinti: kamuoliai, gumos, pusiausvyros platformos, </w:t>
            </w:r>
            <w:proofErr w:type="spellStart"/>
            <w:r w:rsidRPr="00447006">
              <w:t>makštos</w:t>
            </w:r>
            <w:proofErr w:type="spellEnd"/>
            <w:r w:rsidRPr="00447006">
              <w:t xml:space="preserve"> kilimėliai ir kt.</w:t>
            </w:r>
          </w:p>
        </w:tc>
      </w:tr>
      <w:tr w:rsidR="00447006" w:rsidRPr="00447006" w14:paraId="7CD97CF7" w14:textId="77777777" w:rsidTr="004620D5">
        <w:trPr>
          <w:trHeight w:val="57"/>
        </w:trPr>
        <w:tc>
          <w:tcPr>
            <w:tcW w:w="947" w:type="pct"/>
          </w:tcPr>
          <w:p w14:paraId="1BE8B94B" w14:textId="77777777" w:rsidR="00B071DB" w:rsidRPr="00447006" w:rsidRDefault="00B071DB" w:rsidP="00A7580A">
            <w:pPr>
              <w:widowControl w:val="0"/>
              <w:pBdr>
                <w:top w:val="nil"/>
                <w:left w:val="nil"/>
                <w:bottom w:val="nil"/>
                <w:right w:val="nil"/>
                <w:between w:val="nil"/>
              </w:pBdr>
            </w:pPr>
            <w:r w:rsidRPr="00447006">
              <w:t>Reikalavimai teorinio ir praktinio mokymo vietai</w:t>
            </w:r>
          </w:p>
        </w:tc>
        <w:tc>
          <w:tcPr>
            <w:tcW w:w="4053" w:type="pct"/>
            <w:gridSpan w:val="2"/>
          </w:tcPr>
          <w:p w14:paraId="4A192486" w14:textId="77777777" w:rsidR="001D4AAD" w:rsidRPr="00447006" w:rsidRDefault="001D4AAD" w:rsidP="00A7580A">
            <w:pPr>
              <w:widowControl w:val="0"/>
              <w:jc w:val="both"/>
            </w:pPr>
            <w:r w:rsidRPr="00447006">
              <w:t>Klasė ar kita mokymui(</w:t>
            </w:r>
            <w:proofErr w:type="spellStart"/>
            <w:r w:rsidRPr="00447006">
              <w:t>si</w:t>
            </w:r>
            <w:proofErr w:type="spellEnd"/>
            <w:r w:rsidRPr="00447006">
              <w:t>) pritaikyta patalpa su techninėmis (kompiuteriu, vaizdo projektoriumi) priemonėmis mokymo (</w:t>
            </w:r>
            <w:proofErr w:type="spellStart"/>
            <w:r w:rsidRPr="00447006">
              <w:t>si</w:t>
            </w:r>
            <w:proofErr w:type="spellEnd"/>
            <w:r w:rsidRPr="00447006">
              <w:t>) medžiagai pateikti.</w:t>
            </w:r>
          </w:p>
          <w:p w14:paraId="720D21E0" w14:textId="1609C8A2" w:rsidR="00B071DB" w:rsidRPr="00447006" w:rsidRDefault="00B071DB" w:rsidP="00A7580A">
            <w:pPr>
              <w:widowControl w:val="0"/>
              <w:jc w:val="both"/>
            </w:pPr>
            <w:r w:rsidRPr="00447006">
              <w:t>Praktinio mokymo klasė - baleto salė, aprūpinta šokiui tinkama danga, atramomis, veidrodžiais, CD ir DVD grotuvu</w:t>
            </w:r>
            <w:r w:rsidR="00DA3083" w:rsidRPr="00447006">
              <w:t xml:space="preserve">, </w:t>
            </w:r>
            <w:r w:rsidRPr="00447006">
              <w:t>garso sistema, projektoriumi.</w:t>
            </w:r>
          </w:p>
        </w:tc>
      </w:tr>
      <w:tr w:rsidR="00447006" w:rsidRPr="00447006" w14:paraId="1E6C1D2B" w14:textId="77777777" w:rsidTr="004620D5">
        <w:trPr>
          <w:trHeight w:val="57"/>
        </w:trPr>
        <w:tc>
          <w:tcPr>
            <w:tcW w:w="947" w:type="pct"/>
          </w:tcPr>
          <w:p w14:paraId="3E9C13D4" w14:textId="77777777" w:rsidR="00B071DB" w:rsidRPr="00447006" w:rsidRDefault="00B071DB" w:rsidP="00A7580A">
            <w:pPr>
              <w:widowControl w:val="0"/>
              <w:pBdr>
                <w:top w:val="nil"/>
                <w:left w:val="nil"/>
                <w:bottom w:val="nil"/>
                <w:right w:val="nil"/>
                <w:between w:val="nil"/>
              </w:pBdr>
            </w:pPr>
            <w:r w:rsidRPr="00447006">
              <w:t>Reikalavimai mokytojų dalykiniam pasirengimui (dalykinei kvalifikacijai)</w:t>
            </w:r>
          </w:p>
        </w:tc>
        <w:tc>
          <w:tcPr>
            <w:tcW w:w="4053" w:type="pct"/>
            <w:gridSpan w:val="2"/>
          </w:tcPr>
          <w:p w14:paraId="04B18EDA" w14:textId="77777777" w:rsidR="00B071DB" w:rsidRPr="00447006" w:rsidRDefault="00B071DB" w:rsidP="00A7580A">
            <w:pPr>
              <w:widowControl w:val="0"/>
              <w:jc w:val="both"/>
            </w:pPr>
            <w:r w:rsidRPr="00447006">
              <w:t>Modulį gali vesti mokytojas, turintis:</w:t>
            </w:r>
          </w:p>
          <w:p w14:paraId="2AC1E4B7" w14:textId="77777777" w:rsidR="00B071DB" w:rsidRPr="00447006" w:rsidRDefault="00B071DB" w:rsidP="00A7580A">
            <w:pPr>
              <w:widowControl w:val="0"/>
              <w:jc w:val="both"/>
            </w:pPr>
            <w:r w:rsidRPr="00447006">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14:paraId="19CB1187" w14:textId="2544F500" w:rsidR="00D04667" w:rsidRPr="00447006" w:rsidRDefault="00B071DB" w:rsidP="00A7580A">
            <w:pPr>
              <w:widowControl w:val="0"/>
              <w:pBdr>
                <w:top w:val="nil"/>
                <w:left w:val="nil"/>
                <w:bottom w:val="nil"/>
                <w:right w:val="nil"/>
                <w:between w:val="nil"/>
              </w:pBdr>
              <w:jc w:val="both"/>
            </w:pPr>
            <w:r w:rsidRPr="00447006">
              <w:t xml:space="preserve">2) </w:t>
            </w:r>
            <w:r w:rsidR="00D04667" w:rsidRPr="00447006">
              <w:t xml:space="preserve">baleto artisto </w:t>
            </w:r>
            <w:r w:rsidR="003F1CA2" w:rsidRPr="00447006">
              <w:t>ar lygiavertę kvalifikaciją (išsilavinimą) arba ne mažesnę kaip 3 metų profesinės veiklos patirtį.</w:t>
            </w:r>
          </w:p>
        </w:tc>
      </w:tr>
    </w:tbl>
    <w:p w14:paraId="34A7CC25" w14:textId="77777777" w:rsidR="007018FB" w:rsidRPr="00447006" w:rsidRDefault="00526753" w:rsidP="00A7580A">
      <w:pPr>
        <w:widowControl w:val="0"/>
        <w:jc w:val="center"/>
        <w:rPr>
          <w:b/>
        </w:rPr>
      </w:pPr>
      <w:r w:rsidRPr="00447006">
        <w:br w:type="page"/>
      </w:r>
      <w:r w:rsidR="004F35E4" w:rsidRPr="00447006">
        <w:rPr>
          <w:b/>
        </w:rPr>
        <w:lastRenderedPageBreak/>
        <w:t>6</w:t>
      </w:r>
      <w:r w:rsidR="00E84E0B" w:rsidRPr="00447006">
        <w:rPr>
          <w:b/>
        </w:rPr>
        <w:t xml:space="preserve">.2. </w:t>
      </w:r>
      <w:r w:rsidR="007018FB" w:rsidRPr="00447006">
        <w:rPr>
          <w:b/>
        </w:rPr>
        <w:t>KVALIFIKACIJĄ SUDARANČIOMS KOMPETENCIJOMS ĮGYTI SKIRTI MODULIAI</w:t>
      </w:r>
    </w:p>
    <w:p w14:paraId="244F72E5" w14:textId="77777777" w:rsidR="007018FB" w:rsidRPr="00447006" w:rsidRDefault="007018FB" w:rsidP="00A7580A">
      <w:pPr>
        <w:widowControl w:val="0"/>
      </w:pPr>
    </w:p>
    <w:p w14:paraId="16F791A9" w14:textId="77777777" w:rsidR="007018FB" w:rsidRPr="00447006" w:rsidRDefault="004F35E4" w:rsidP="00A7580A">
      <w:pPr>
        <w:widowControl w:val="0"/>
        <w:jc w:val="center"/>
        <w:rPr>
          <w:b/>
        </w:rPr>
      </w:pPr>
      <w:r w:rsidRPr="00447006">
        <w:rPr>
          <w:b/>
        </w:rPr>
        <w:t>6</w:t>
      </w:r>
      <w:r w:rsidR="007018FB" w:rsidRPr="00447006">
        <w:rPr>
          <w:b/>
        </w:rPr>
        <w:t>.2.1. Privalomieji moduliai</w:t>
      </w:r>
    </w:p>
    <w:p w14:paraId="329BCB66" w14:textId="77777777" w:rsidR="00F67E19" w:rsidRPr="00447006" w:rsidRDefault="00F67E19" w:rsidP="00A7580A">
      <w:pPr>
        <w:widowControl w:val="0"/>
      </w:pPr>
    </w:p>
    <w:p w14:paraId="6AF864B7" w14:textId="5FE468A6" w:rsidR="000C57E5" w:rsidRPr="00447006" w:rsidRDefault="000C57E5" w:rsidP="00A7580A">
      <w:pPr>
        <w:widowControl w:val="0"/>
        <w:rPr>
          <w:b/>
        </w:rPr>
      </w:pPr>
      <w:r w:rsidRPr="00447006">
        <w:rPr>
          <w:b/>
        </w:rPr>
        <w:t>Modulių pavadinimai</w:t>
      </w:r>
      <w:r w:rsidR="008E117E" w:rsidRPr="00447006">
        <w:rPr>
          <w:b/>
        </w:rPr>
        <w:t xml:space="preserve"> – </w:t>
      </w:r>
      <w:r w:rsidRPr="00447006">
        <w:rPr>
          <w:b/>
        </w:rPr>
        <w:t>„Klasikinio šokio atlikimas I</w:t>
      </w:r>
      <w:r w:rsidR="008E117E" w:rsidRPr="00447006">
        <w:rPr>
          <w:b/>
        </w:rPr>
        <w:t>“</w:t>
      </w:r>
      <w:r w:rsidRPr="00447006">
        <w:rPr>
          <w:b/>
        </w:rPr>
        <w:t>; „Klasikinio šokio atlikimas II“; „Klasikinio šokio atlikimas III“; „Klasikinio šokio atlikimas IV“</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3544"/>
        <w:gridCol w:w="9178"/>
      </w:tblGrid>
      <w:tr w:rsidR="00447006" w:rsidRPr="00447006" w14:paraId="44F1D98E" w14:textId="77777777" w:rsidTr="00290D0B">
        <w:trPr>
          <w:trHeight w:val="57"/>
          <w:jc w:val="center"/>
        </w:trPr>
        <w:tc>
          <w:tcPr>
            <w:tcW w:w="947" w:type="pct"/>
            <w:vMerge w:val="restart"/>
          </w:tcPr>
          <w:p w14:paraId="569F4BA1" w14:textId="77777777" w:rsidR="00E90AAA" w:rsidRPr="00447006" w:rsidRDefault="00E90AAA" w:rsidP="00E90AAA">
            <w:pPr>
              <w:widowControl w:val="0"/>
              <w:pBdr>
                <w:top w:val="nil"/>
                <w:left w:val="nil"/>
                <w:bottom w:val="nil"/>
                <w:right w:val="nil"/>
                <w:between w:val="nil"/>
              </w:pBdr>
            </w:pPr>
            <w:r w:rsidRPr="00447006">
              <w:t>Valstybinis kodas</w:t>
            </w:r>
          </w:p>
        </w:tc>
        <w:tc>
          <w:tcPr>
            <w:tcW w:w="1129" w:type="pct"/>
          </w:tcPr>
          <w:p w14:paraId="2BAA1BC6" w14:textId="2C871303" w:rsidR="00E90AAA" w:rsidRPr="00447006" w:rsidRDefault="00E90AAA" w:rsidP="00E90AAA">
            <w:pPr>
              <w:widowControl w:val="0"/>
            </w:pPr>
            <w:r w:rsidRPr="00447006">
              <w:t>Klasikinio šokio atlikimas I</w:t>
            </w:r>
          </w:p>
        </w:tc>
        <w:tc>
          <w:tcPr>
            <w:tcW w:w="2924" w:type="pct"/>
          </w:tcPr>
          <w:p w14:paraId="3D7B7986" w14:textId="7C63364C" w:rsidR="00E90AAA" w:rsidRPr="00447006" w:rsidRDefault="00E90AAA" w:rsidP="00E90AAA">
            <w:pPr>
              <w:widowControl w:val="0"/>
            </w:pPr>
            <w:r w:rsidRPr="00447006">
              <w:t>402150004</w:t>
            </w:r>
          </w:p>
        </w:tc>
      </w:tr>
      <w:tr w:rsidR="00447006" w:rsidRPr="00447006" w14:paraId="069E10E6" w14:textId="77777777" w:rsidTr="00290D0B">
        <w:trPr>
          <w:trHeight w:val="57"/>
          <w:jc w:val="center"/>
        </w:trPr>
        <w:tc>
          <w:tcPr>
            <w:tcW w:w="947" w:type="pct"/>
            <w:vMerge/>
          </w:tcPr>
          <w:p w14:paraId="38AEF520" w14:textId="77777777" w:rsidR="00E90AAA" w:rsidRPr="00447006" w:rsidRDefault="00E90AAA" w:rsidP="00E90AAA">
            <w:pPr>
              <w:widowControl w:val="0"/>
              <w:pBdr>
                <w:top w:val="nil"/>
                <w:left w:val="nil"/>
                <w:bottom w:val="nil"/>
                <w:right w:val="nil"/>
                <w:between w:val="nil"/>
              </w:pBdr>
            </w:pPr>
          </w:p>
        </w:tc>
        <w:tc>
          <w:tcPr>
            <w:tcW w:w="1129" w:type="pct"/>
          </w:tcPr>
          <w:p w14:paraId="13A549AF" w14:textId="01695D43" w:rsidR="00E90AAA" w:rsidRPr="00447006" w:rsidRDefault="00E90AAA" w:rsidP="00E90AAA">
            <w:pPr>
              <w:widowControl w:val="0"/>
            </w:pPr>
            <w:r w:rsidRPr="00447006">
              <w:t>Klasikinio šokio atlikimas II</w:t>
            </w:r>
          </w:p>
        </w:tc>
        <w:tc>
          <w:tcPr>
            <w:tcW w:w="2924" w:type="pct"/>
          </w:tcPr>
          <w:p w14:paraId="2AFEA8CA" w14:textId="0526EF88" w:rsidR="00E90AAA" w:rsidRPr="00447006" w:rsidRDefault="00E90AAA" w:rsidP="00E90AAA">
            <w:pPr>
              <w:widowControl w:val="0"/>
            </w:pPr>
            <w:r w:rsidRPr="00447006">
              <w:t>402150005</w:t>
            </w:r>
          </w:p>
        </w:tc>
      </w:tr>
      <w:tr w:rsidR="00447006" w:rsidRPr="00447006" w14:paraId="2F0E2B5E" w14:textId="77777777" w:rsidTr="00290D0B">
        <w:trPr>
          <w:trHeight w:val="57"/>
          <w:jc w:val="center"/>
        </w:trPr>
        <w:tc>
          <w:tcPr>
            <w:tcW w:w="947" w:type="pct"/>
            <w:vMerge/>
          </w:tcPr>
          <w:p w14:paraId="78FAEDEA" w14:textId="77777777" w:rsidR="00E90AAA" w:rsidRPr="00447006" w:rsidRDefault="00E90AAA" w:rsidP="00E90AAA">
            <w:pPr>
              <w:widowControl w:val="0"/>
              <w:pBdr>
                <w:top w:val="nil"/>
                <w:left w:val="nil"/>
                <w:bottom w:val="nil"/>
                <w:right w:val="nil"/>
                <w:between w:val="nil"/>
              </w:pBdr>
            </w:pPr>
          </w:p>
        </w:tc>
        <w:tc>
          <w:tcPr>
            <w:tcW w:w="1129" w:type="pct"/>
          </w:tcPr>
          <w:p w14:paraId="4022438A" w14:textId="4A2AE4FD" w:rsidR="00E90AAA" w:rsidRPr="00447006" w:rsidRDefault="00E90AAA" w:rsidP="00E90AAA">
            <w:pPr>
              <w:widowControl w:val="0"/>
            </w:pPr>
            <w:r w:rsidRPr="00447006">
              <w:t>Klasikinio šokio atlikimas III</w:t>
            </w:r>
          </w:p>
        </w:tc>
        <w:tc>
          <w:tcPr>
            <w:tcW w:w="2924" w:type="pct"/>
          </w:tcPr>
          <w:p w14:paraId="4D862A36" w14:textId="41BFF9DD" w:rsidR="00E90AAA" w:rsidRPr="00447006" w:rsidRDefault="00E90AAA" w:rsidP="00E90AAA">
            <w:pPr>
              <w:widowControl w:val="0"/>
            </w:pPr>
            <w:r w:rsidRPr="00447006">
              <w:t>402150006</w:t>
            </w:r>
          </w:p>
        </w:tc>
      </w:tr>
      <w:tr w:rsidR="00447006" w:rsidRPr="00447006" w14:paraId="5AE4CEFC" w14:textId="77777777" w:rsidTr="00290D0B">
        <w:trPr>
          <w:trHeight w:val="57"/>
          <w:jc w:val="center"/>
        </w:trPr>
        <w:tc>
          <w:tcPr>
            <w:tcW w:w="947" w:type="pct"/>
            <w:vMerge/>
          </w:tcPr>
          <w:p w14:paraId="4DA26F24" w14:textId="77777777" w:rsidR="00E90AAA" w:rsidRPr="00447006" w:rsidRDefault="00E90AAA" w:rsidP="00E90AAA">
            <w:pPr>
              <w:widowControl w:val="0"/>
              <w:pBdr>
                <w:top w:val="nil"/>
                <w:left w:val="nil"/>
                <w:bottom w:val="nil"/>
                <w:right w:val="nil"/>
                <w:between w:val="nil"/>
              </w:pBdr>
            </w:pPr>
          </w:p>
        </w:tc>
        <w:tc>
          <w:tcPr>
            <w:tcW w:w="1129" w:type="pct"/>
          </w:tcPr>
          <w:p w14:paraId="568B6029" w14:textId="63A028DF" w:rsidR="00E90AAA" w:rsidRPr="00447006" w:rsidRDefault="00E90AAA" w:rsidP="00E90AAA">
            <w:pPr>
              <w:widowControl w:val="0"/>
            </w:pPr>
            <w:r w:rsidRPr="00447006">
              <w:t>Klasikinio šokio atlikimas IV</w:t>
            </w:r>
          </w:p>
        </w:tc>
        <w:tc>
          <w:tcPr>
            <w:tcW w:w="2924" w:type="pct"/>
          </w:tcPr>
          <w:p w14:paraId="6B8EA88B" w14:textId="7CE17BBB" w:rsidR="00E90AAA" w:rsidRPr="00447006" w:rsidRDefault="00E90AAA" w:rsidP="00E90AAA">
            <w:pPr>
              <w:widowControl w:val="0"/>
            </w:pPr>
            <w:r w:rsidRPr="00447006">
              <w:t>402150007</w:t>
            </w:r>
          </w:p>
        </w:tc>
      </w:tr>
      <w:tr w:rsidR="00447006" w:rsidRPr="00447006" w14:paraId="349FEA3B" w14:textId="77777777" w:rsidTr="00290D0B">
        <w:trPr>
          <w:trHeight w:val="57"/>
          <w:jc w:val="center"/>
        </w:trPr>
        <w:tc>
          <w:tcPr>
            <w:tcW w:w="947" w:type="pct"/>
          </w:tcPr>
          <w:p w14:paraId="0D33E831" w14:textId="77777777" w:rsidR="00E90AAA" w:rsidRPr="00447006" w:rsidRDefault="00E90AAA" w:rsidP="00E90AAA">
            <w:pPr>
              <w:widowControl w:val="0"/>
              <w:pBdr>
                <w:top w:val="nil"/>
                <w:left w:val="nil"/>
                <w:bottom w:val="nil"/>
                <w:right w:val="nil"/>
                <w:between w:val="nil"/>
              </w:pBdr>
            </w:pPr>
            <w:r w:rsidRPr="00447006">
              <w:t>Modulio LTKS lygis</w:t>
            </w:r>
          </w:p>
        </w:tc>
        <w:tc>
          <w:tcPr>
            <w:tcW w:w="4053" w:type="pct"/>
            <w:gridSpan w:val="2"/>
          </w:tcPr>
          <w:p w14:paraId="1B5F5DD8" w14:textId="77777777" w:rsidR="00E90AAA" w:rsidRPr="00447006" w:rsidRDefault="00E90AAA" w:rsidP="00E90AAA">
            <w:pPr>
              <w:widowControl w:val="0"/>
            </w:pPr>
            <w:r w:rsidRPr="00447006">
              <w:t>IV</w:t>
            </w:r>
          </w:p>
        </w:tc>
      </w:tr>
      <w:tr w:rsidR="00447006" w:rsidRPr="00447006" w14:paraId="60E37997" w14:textId="77777777" w:rsidTr="00290D0B">
        <w:trPr>
          <w:trHeight w:val="57"/>
          <w:jc w:val="center"/>
        </w:trPr>
        <w:tc>
          <w:tcPr>
            <w:tcW w:w="947" w:type="pct"/>
          </w:tcPr>
          <w:p w14:paraId="75E9AD33" w14:textId="77777777" w:rsidR="00E90AAA" w:rsidRPr="00447006" w:rsidRDefault="00E90AAA" w:rsidP="00E90AAA">
            <w:pPr>
              <w:widowControl w:val="0"/>
              <w:pBdr>
                <w:top w:val="nil"/>
                <w:left w:val="nil"/>
                <w:bottom w:val="nil"/>
                <w:right w:val="nil"/>
                <w:between w:val="nil"/>
              </w:pBdr>
            </w:pPr>
            <w:r w:rsidRPr="00447006">
              <w:t>Apimtis mokymosi kreditais</w:t>
            </w:r>
          </w:p>
        </w:tc>
        <w:tc>
          <w:tcPr>
            <w:tcW w:w="4053" w:type="pct"/>
            <w:gridSpan w:val="2"/>
          </w:tcPr>
          <w:p w14:paraId="20A68094" w14:textId="77777777" w:rsidR="00E90AAA" w:rsidRPr="00447006" w:rsidRDefault="00E90AAA" w:rsidP="00E90AAA">
            <w:pPr>
              <w:widowControl w:val="0"/>
            </w:pPr>
            <w:r w:rsidRPr="00447006">
              <w:t>Klasikinio šokio atlikimas I, 5 mokymosi kreditai</w:t>
            </w:r>
          </w:p>
          <w:p w14:paraId="2E9F7BC4" w14:textId="77777777" w:rsidR="00E90AAA" w:rsidRPr="00447006" w:rsidRDefault="00E90AAA" w:rsidP="00E90AAA">
            <w:pPr>
              <w:widowControl w:val="0"/>
            </w:pPr>
            <w:r w:rsidRPr="00447006">
              <w:t>Klasikinio šokio atlikimas II, 17 mokymosi kreditų</w:t>
            </w:r>
          </w:p>
          <w:p w14:paraId="375BEB6A" w14:textId="77777777" w:rsidR="00E90AAA" w:rsidRPr="00447006" w:rsidRDefault="00E90AAA" w:rsidP="00E90AAA">
            <w:pPr>
              <w:widowControl w:val="0"/>
            </w:pPr>
            <w:r w:rsidRPr="00447006">
              <w:t>Klasikinio šokio atlikimas III, 5 mokymosi kreditai</w:t>
            </w:r>
          </w:p>
          <w:p w14:paraId="5C6319D9" w14:textId="77777777" w:rsidR="00E90AAA" w:rsidRPr="00447006" w:rsidRDefault="00E90AAA" w:rsidP="00E90AAA">
            <w:pPr>
              <w:widowControl w:val="0"/>
            </w:pPr>
            <w:r w:rsidRPr="00447006">
              <w:t>Klasikinio šokio atlikimas IV, 12 mokymosi kreditų</w:t>
            </w:r>
          </w:p>
        </w:tc>
      </w:tr>
      <w:tr w:rsidR="00447006" w:rsidRPr="00447006" w14:paraId="13C8603F" w14:textId="77777777" w:rsidTr="00290D0B">
        <w:trPr>
          <w:trHeight w:val="57"/>
          <w:jc w:val="center"/>
        </w:trPr>
        <w:tc>
          <w:tcPr>
            <w:tcW w:w="947" w:type="pct"/>
          </w:tcPr>
          <w:p w14:paraId="11BC74F1" w14:textId="77777777" w:rsidR="00E90AAA" w:rsidRPr="00447006" w:rsidRDefault="00E90AAA" w:rsidP="00E90AAA">
            <w:pPr>
              <w:widowControl w:val="0"/>
              <w:pBdr>
                <w:top w:val="nil"/>
                <w:left w:val="nil"/>
                <w:bottom w:val="nil"/>
                <w:right w:val="nil"/>
                <w:between w:val="nil"/>
              </w:pBdr>
            </w:pPr>
            <w:r w:rsidRPr="00447006">
              <w:t>Asmens pasirengimo mokytis modulyje reikalavimai (jei taikoma)</w:t>
            </w:r>
          </w:p>
        </w:tc>
        <w:tc>
          <w:tcPr>
            <w:tcW w:w="4053" w:type="pct"/>
            <w:gridSpan w:val="2"/>
          </w:tcPr>
          <w:p w14:paraId="05DF0849" w14:textId="77777777" w:rsidR="00E90AAA" w:rsidRPr="00447006" w:rsidRDefault="00E90AAA" w:rsidP="00E90AAA">
            <w:pPr>
              <w:widowControl w:val="0"/>
            </w:pPr>
            <w:r w:rsidRPr="00447006">
              <w:t>Moduliui „Klasikinio šokio atlikimas I“ pasirengimas netaikomas;</w:t>
            </w:r>
          </w:p>
          <w:p w14:paraId="73CE66F7" w14:textId="77777777" w:rsidR="00E90AAA" w:rsidRPr="00447006" w:rsidRDefault="00E90AAA" w:rsidP="00E90AAA">
            <w:pPr>
              <w:widowControl w:val="0"/>
            </w:pPr>
            <w:r w:rsidRPr="00447006">
              <w:t>Moduliui „Klasikinio šokio atlikimas II“ reikalingas pasirengimas: baigtas modulis „Klasikinio šokio atlikimas I“;</w:t>
            </w:r>
          </w:p>
          <w:p w14:paraId="34B26845" w14:textId="00025047" w:rsidR="00E90AAA" w:rsidRPr="00447006" w:rsidRDefault="00E90AAA" w:rsidP="00E90AAA">
            <w:pPr>
              <w:widowControl w:val="0"/>
            </w:pPr>
            <w:r w:rsidRPr="00447006">
              <w:t>Moduliui „Klasikinio šokio atlikimas III“ reikalingas pasirengimas: baigtas modulis „Klasikinio šokio atlikimas II“;</w:t>
            </w:r>
          </w:p>
          <w:p w14:paraId="3B5700D9" w14:textId="77777777" w:rsidR="00E90AAA" w:rsidRPr="00447006" w:rsidRDefault="00E90AAA" w:rsidP="00E90AAA">
            <w:pPr>
              <w:widowControl w:val="0"/>
            </w:pPr>
            <w:r w:rsidRPr="00447006">
              <w:t>Moduliui „Klasikinio šokio atlikimas IV“ reikalingas pasirengimas: baigtas modulis „Klasikinio šokio atlikimas III“.</w:t>
            </w:r>
          </w:p>
        </w:tc>
      </w:tr>
      <w:tr w:rsidR="00447006" w:rsidRPr="00447006" w14:paraId="3BB277DF" w14:textId="77777777" w:rsidTr="00290D0B">
        <w:trPr>
          <w:trHeight w:val="57"/>
          <w:jc w:val="center"/>
        </w:trPr>
        <w:tc>
          <w:tcPr>
            <w:tcW w:w="947" w:type="pct"/>
            <w:shd w:val="clear" w:color="auto" w:fill="F2F2F2"/>
          </w:tcPr>
          <w:p w14:paraId="09211B72" w14:textId="77777777" w:rsidR="00E90AAA" w:rsidRPr="00447006" w:rsidRDefault="00E90AAA" w:rsidP="00E90AAA">
            <w:pPr>
              <w:pStyle w:val="NoSpacing"/>
              <w:widowControl w:val="0"/>
              <w:rPr>
                <w:bCs/>
                <w:iCs/>
              </w:rPr>
            </w:pPr>
            <w:r w:rsidRPr="00447006">
              <w:t>Kompetencijos</w:t>
            </w:r>
          </w:p>
        </w:tc>
        <w:tc>
          <w:tcPr>
            <w:tcW w:w="1129" w:type="pct"/>
            <w:shd w:val="clear" w:color="auto" w:fill="F2F2F2"/>
          </w:tcPr>
          <w:p w14:paraId="56268DA0" w14:textId="77777777" w:rsidR="00E90AAA" w:rsidRPr="00447006" w:rsidRDefault="00E90AAA" w:rsidP="00E90AAA">
            <w:pPr>
              <w:pStyle w:val="NoSpacing"/>
              <w:widowControl w:val="0"/>
              <w:rPr>
                <w:bCs/>
                <w:iCs/>
              </w:rPr>
            </w:pPr>
            <w:r w:rsidRPr="00447006">
              <w:rPr>
                <w:bCs/>
                <w:iCs/>
              </w:rPr>
              <w:t>Mokymosi rezultatai</w:t>
            </w:r>
          </w:p>
        </w:tc>
        <w:tc>
          <w:tcPr>
            <w:tcW w:w="2924" w:type="pct"/>
            <w:shd w:val="clear" w:color="auto" w:fill="F2F2F2"/>
          </w:tcPr>
          <w:p w14:paraId="20140938" w14:textId="77777777" w:rsidR="00E90AAA" w:rsidRPr="00447006" w:rsidRDefault="00E90AAA" w:rsidP="00E90AAA">
            <w:pPr>
              <w:pStyle w:val="NoSpacing"/>
              <w:widowControl w:val="0"/>
              <w:rPr>
                <w:bCs/>
                <w:iCs/>
              </w:rPr>
            </w:pPr>
            <w:r w:rsidRPr="00447006">
              <w:rPr>
                <w:bCs/>
                <w:iCs/>
              </w:rPr>
              <w:t>Rekomenduojamas turinys mokymosi rezultatams pasiekti</w:t>
            </w:r>
          </w:p>
        </w:tc>
      </w:tr>
      <w:tr w:rsidR="00447006" w:rsidRPr="00447006" w14:paraId="01E5D92C" w14:textId="77777777" w:rsidTr="00290D0B">
        <w:trPr>
          <w:trHeight w:val="57"/>
          <w:jc w:val="center"/>
        </w:trPr>
        <w:tc>
          <w:tcPr>
            <w:tcW w:w="947" w:type="pct"/>
            <w:vMerge w:val="restart"/>
          </w:tcPr>
          <w:p w14:paraId="48AD6746" w14:textId="25A3989C" w:rsidR="00E90AAA" w:rsidRPr="00447006" w:rsidRDefault="00E90AAA" w:rsidP="00E90AAA">
            <w:pPr>
              <w:widowControl w:val="0"/>
              <w:pBdr>
                <w:top w:val="nil"/>
                <w:left w:val="nil"/>
                <w:bottom w:val="nil"/>
                <w:right w:val="nil"/>
                <w:between w:val="nil"/>
              </w:pBdr>
            </w:pPr>
            <w:r w:rsidRPr="00447006">
              <w:t xml:space="preserve">1. Tiksliai ir muzikaliai atlikti numatytus klasikinio </w:t>
            </w:r>
            <w:proofErr w:type="spellStart"/>
            <w:r w:rsidRPr="00447006">
              <w:t>šokio</w:t>
            </w:r>
            <w:proofErr w:type="spellEnd"/>
            <w:r w:rsidRPr="00447006">
              <w:t xml:space="preserve"> judesius.</w:t>
            </w:r>
          </w:p>
        </w:tc>
        <w:tc>
          <w:tcPr>
            <w:tcW w:w="1129" w:type="pct"/>
          </w:tcPr>
          <w:p w14:paraId="3F5FCA49" w14:textId="4782C9EB" w:rsidR="00E90AAA" w:rsidRPr="00447006" w:rsidRDefault="00E90AAA" w:rsidP="00E90AAA">
            <w:pPr>
              <w:widowControl w:val="0"/>
              <w:pBdr>
                <w:top w:val="nil"/>
                <w:left w:val="nil"/>
                <w:bottom w:val="nil"/>
                <w:right w:val="nil"/>
                <w:between w:val="nil"/>
              </w:pBdr>
            </w:pPr>
            <w:r w:rsidRPr="00447006">
              <w:t>1.1. Įvardinti, apibūdinti ir analizuoti klasikinio šokio judesius, naudoti tam reikalingą terminologiją.</w:t>
            </w:r>
          </w:p>
        </w:tc>
        <w:tc>
          <w:tcPr>
            <w:tcW w:w="2924" w:type="pct"/>
          </w:tcPr>
          <w:p w14:paraId="58E034E6" w14:textId="049BC3E5" w:rsidR="00E90AAA" w:rsidRPr="00447006" w:rsidRDefault="00E90AAA" w:rsidP="00E90AAA">
            <w:pPr>
              <w:pStyle w:val="NoSpacing"/>
              <w:rPr>
                <w:b/>
              </w:rPr>
            </w:pPr>
            <w:r w:rsidRPr="00447006">
              <w:rPr>
                <w:b/>
              </w:rPr>
              <w:t xml:space="preserve">Tema. </w:t>
            </w:r>
            <w:r w:rsidRPr="00447006">
              <w:rPr>
                <w:b/>
                <w:i/>
              </w:rPr>
              <w:t>Judesiai ir jų junginiai prie atramos</w:t>
            </w:r>
          </w:p>
          <w:p w14:paraId="5182F96C" w14:textId="77777777" w:rsidR="00E90AAA" w:rsidRPr="00447006" w:rsidRDefault="00E90AAA" w:rsidP="00E90AAA">
            <w:pPr>
              <w:pStyle w:val="ListParagraph"/>
              <w:widowControl w:val="0"/>
              <w:numPr>
                <w:ilvl w:val="0"/>
                <w:numId w:val="11"/>
              </w:numPr>
              <w:ind w:left="0" w:firstLine="0"/>
            </w:pPr>
            <w:r w:rsidRPr="00447006">
              <w:t>Judesių prie atramos įvardinimas naudojant klasikinio šokio terminologiją</w:t>
            </w:r>
          </w:p>
          <w:p w14:paraId="3F28F338" w14:textId="77777777" w:rsidR="00E90AAA" w:rsidRPr="00447006" w:rsidRDefault="00E90AAA" w:rsidP="00E90AAA">
            <w:pPr>
              <w:pStyle w:val="ListParagraph"/>
              <w:widowControl w:val="0"/>
              <w:numPr>
                <w:ilvl w:val="0"/>
                <w:numId w:val="11"/>
              </w:numPr>
              <w:ind w:left="0" w:firstLine="0"/>
            </w:pPr>
            <w:r w:rsidRPr="00447006">
              <w:t>Judesių prie atramos apibūdinimas ir atlikimo taisyklių analizė</w:t>
            </w:r>
          </w:p>
          <w:p w14:paraId="3645A800" w14:textId="77777777" w:rsidR="00E90AAA" w:rsidRPr="00447006" w:rsidRDefault="00E90AAA" w:rsidP="00E90AAA">
            <w:pPr>
              <w:pStyle w:val="ListParagraph"/>
              <w:widowControl w:val="0"/>
              <w:numPr>
                <w:ilvl w:val="0"/>
                <w:numId w:val="11"/>
              </w:numPr>
              <w:ind w:left="0" w:firstLine="0"/>
            </w:pPr>
            <w:r w:rsidRPr="00447006">
              <w:t>Judesių prie atramos sudėtingumo skirtumų pagrindimas</w:t>
            </w:r>
          </w:p>
          <w:p w14:paraId="2E5171E0" w14:textId="210775F9" w:rsidR="00E90AAA" w:rsidRPr="00447006" w:rsidRDefault="00E90AAA" w:rsidP="00E90AAA">
            <w:pPr>
              <w:widowControl w:val="0"/>
            </w:pPr>
            <w:r w:rsidRPr="00447006">
              <w:rPr>
                <w:b/>
              </w:rPr>
              <w:t>Tema.</w:t>
            </w:r>
            <w:r w:rsidRPr="00447006">
              <w:t xml:space="preserve"> </w:t>
            </w:r>
            <w:r w:rsidRPr="00447006">
              <w:rPr>
                <w:b/>
                <w:i/>
              </w:rPr>
              <w:t xml:space="preserve">Judesiai ir jų junginiai </w:t>
            </w:r>
            <w:r w:rsidRPr="00447006">
              <w:rPr>
                <w:b/>
                <w:i/>
                <w:iCs/>
              </w:rPr>
              <w:t>salės viduryje</w:t>
            </w:r>
          </w:p>
          <w:p w14:paraId="058A6184" w14:textId="77777777" w:rsidR="00E90AAA" w:rsidRPr="00447006" w:rsidRDefault="00E90AAA" w:rsidP="00E90AAA">
            <w:pPr>
              <w:pStyle w:val="ListParagraph"/>
              <w:widowControl w:val="0"/>
              <w:numPr>
                <w:ilvl w:val="0"/>
                <w:numId w:val="12"/>
              </w:numPr>
              <w:ind w:left="0" w:firstLine="0"/>
            </w:pPr>
            <w:r w:rsidRPr="00447006">
              <w:t>Judesių salės viduryje įvardinimas naudojant klasikinio šokio terminologiją</w:t>
            </w:r>
          </w:p>
          <w:p w14:paraId="28CBAED7" w14:textId="2D949657" w:rsidR="00E90AAA" w:rsidRPr="00447006" w:rsidRDefault="00E90AAA" w:rsidP="00E90AAA">
            <w:pPr>
              <w:pStyle w:val="ListParagraph"/>
              <w:widowControl w:val="0"/>
              <w:numPr>
                <w:ilvl w:val="0"/>
                <w:numId w:val="12"/>
              </w:numPr>
              <w:ind w:left="0" w:firstLine="0"/>
            </w:pPr>
            <w:r w:rsidRPr="00447006">
              <w:t>Judesių salės viduryje apibūdinimas ir atlikimo taisyklių analizė</w:t>
            </w:r>
          </w:p>
          <w:p w14:paraId="3798F45B" w14:textId="77777777" w:rsidR="00E90AAA" w:rsidRPr="00447006" w:rsidRDefault="00E90AAA" w:rsidP="00E90AAA">
            <w:pPr>
              <w:pStyle w:val="ListParagraph"/>
              <w:widowControl w:val="0"/>
              <w:numPr>
                <w:ilvl w:val="0"/>
                <w:numId w:val="11"/>
              </w:numPr>
              <w:ind w:left="0" w:firstLine="0"/>
            </w:pPr>
            <w:r w:rsidRPr="00447006">
              <w:t>Judesių salės viduryje sudėtingumo skirtumų pagrindimas</w:t>
            </w:r>
          </w:p>
          <w:p w14:paraId="61CE9F3C" w14:textId="294AD9F9" w:rsidR="00E90AAA" w:rsidRPr="00447006" w:rsidRDefault="00E90AAA" w:rsidP="00E90AAA">
            <w:pPr>
              <w:widowControl w:val="0"/>
            </w:pPr>
            <w:r w:rsidRPr="00447006">
              <w:rPr>
                <w:b/>
              </w:rPr>
              <w:t>Tema.</w:t>
            </w:r>
            <w:r w:rsidRPr="00447006">
              <w:t xml:space="preserve"> </w:t>
            </w:r>
            <w:r w:rsidRPr="00447006">
              <w:rPr>
                <w:b/>
                <w:i/>
              </w:rPr>
              <w:t xml:space="preserve">Judesiai ir jų junginiai </w:t>
            </w:r>
            <w:proofErr w:type="spellStart"/>
            <w:r w:rsidRPr="00447006">
              <w:rPr>
                <w:b/>
                <w:i/>
                <w:iCs/>
              </w:rPr>
              <w:t>sur</w:t>
            </w:r>
            <w:proofErr w:type="spellEnd"/>
            <w:r w:rsidRPr="00447006">
              <w:rPr>
                <w:b/>
                <w:i/>
                <w:iCs/>
              </w:rPr>
              <w:t xml:space="preserve"> les </w:t>
            </w:r>
            <w:proofErr w:type="spellStart"/>
            <w:r w:rsidRPr="00447006">
              <w:rPr>
                <w:b/>
                <w:i/>
                <w:iCs/>
              </w:rPr>
              <w:t>pointes</w:t>
            </w:r>
            <w:proofErr w:type="spellEnd"/>
            <w:r w:rsidRPr="00447006">
              <w:rPr>
                <w:b/>
                <w:i/>
                <w:iCs/>
              </w:rPr>
              <w:t xml:space="preserve"> (merginų klasėje)</w:t>
            </w:r>
          </w:p>
          <w:p w14:paraId="02FBB783" w14:textId="77777777" w:rsidR="00E90AAA" w:rsidRPr="00447006" w:rsidRDefault="00E90AAA" w:rsidP="00E90AAA">
            <w:pPr>
              <w:pStyle w:val="ListParagraph"/>
              <w:widowControl w:val="0"/>
              <w:numPr>
                <w:ilvl w:val="0"/>
                <w:numId w:val="13"/>
              </w:numPr>
              <w:ind w:left="0" w:firstLine="0"/>
            </w:pPr>
            <w:r w:rsidRPr="00447006">
              <w:t xml:space="preserve">Judesių </w:t>
            </w:r>
            <w:proofErr w:type="spellStart"/>
            <w:r w:rsidRPr="00447006">
              <w:rPr>
                <w:i/>
                <w:iCs/>
              </w:rPr>
              <w:t>sur</w:t>
            </w:r>
            <w:proofErr w:type="spellEnd"/>
            <w:r w:rsidRPr="00447006">
              <w:rPr>
                <w:i/>
                <w:iCs/>
              </w:rPr>
              <w:t xml:space="preserve"> les </w:t>
            </w:r>
            <w:proofErr w:type="spellStart"/>
            <w:r w:rsidRPr="00447006">
              <w:rPr>
                <w:i/>
                <w:iCs/>
              </w:rPr>
              <w:t>pointes</w:t>
            </w:r>
            <w:proofErr w:type="spellEnd"/>
            <w:r w:rsidRPr="00447006">
              <w:t xml:space="preserve"> įvardinimas naudojant klasikinio šokio terminologiją</w:t>
            </w:r>
          </w:p>
          <w:p w14:paraId="2A2E7346" w14:textId="01E32B2B" w:rsidR="00E90AAA" w:rsidRPr="00447006" w:rsidRDefault="00E90AAA" w:rsidP="00E90AAA">
            <w:pPr>
              <w:pStyle w:val="ListParagraph"/>
              <w:widowControl w:val="0"/>
              <w:numPr>
                <w:ilvl w:val="0"/>
                <w:numId w:val="13"/>
              </w:numPr>
              <w:ind w:left="0" w:firstLine="0"/>
            </w:pPr>
            <w:r w:rsidRPr="00447006">
              <w:t xml:space="preserve">Judesių </w:t>
            </w:r>
            <w:proofErr w:type="spellStart"/>
            <w:r w:rsidRPr="00447006">
              <w:rPr>
                <w:i/>
                <w:iCs/>
              </w:rPr>
              <w:t>sur</w:t>
            </w:r>
            <w:proofErr w:type="spellEnd"/>
            <w:r w:rsidRPr="00447006">
              <w:rPr>
                <w:i/>
                <w:iCs/>
              </w:rPr>
              <w:t xml:space="preserve"> les </w:t>
            </w:r>
            <w:proofErr w:type="spellStart"/>
            <w:r w:rsidRPr="00447006">
              <w:rPr>
                <w:i/>
                <w:iCs/>
              </w:rPr>
              <w:t>pointes</w:t>
            </w:r>
            <w:proofErr w:type="spellEnd"/>
            <w:r w:rsidRPr="00447006">
              <w:t xml:space="preserve"> apibūdinimas ir atlikimo taisyklių analizavimas</w:t>
            </w:r>
          </w:p>
          <w:p w14:paraId="7AB992DE" w14:textId="77777777" w:rsidR="00E90AAA" w:rsidRPr="00447006" w:rsidRDefault="00E90AAA" w:rsidP="00E90AAA">
            <w:pPr>
              <w:pStyle w:val="ListParagraph"/>
              <w:widowControl w:val="0"/>
              <w:numPr>
                <w:ilvl w:val="0"/>
                <w:numId w:val="11"/>
              </w:numPr>
              <w:ind w:left="0" w:firstLine="0"/>
            </w:pPr>
            <w:r w:rsidRPr="00447006">
              <w:t xml:space="preserve">Judesių ir jų junginių </w:t>
            </w:r>
            <w:proofErr w:type="spellStart"/>
            <w:r w:rsidRPr="00447006">
              <w:rPr>
                <w:i/>
                <w:iCs/>
              </w:rPr>
              <w:t>sur</w:t>
            </w:r>
            <w:proofErr w:type="spellEnd"/>
            <w:r w:rsidRPr="00447006">
              <w:rPr>
                <w:i/>
                <w:iCs/>
              </w:rPr>
              <w:t xml:space="preserve"> les </w:t>
            </w:r>
            <w:proofErr w:type="spellStart"/>
            <w:r w:rsidRPr="00447006">
              <w:rPr>
                <w:i/>
                <w:iCs/>
              </w:rPr>
              <w:t>pointes</w:t>
            </w:r>
            <w:proofErr w:type="spellEnd"/>
            <w:r w:rsidRPr="00447006">
              <w:t xml:space="preserve"> sudėtingumo skirtumų pagrindimas</w:t>
            </w:r>
          </w:p>
          <w:p w14:paraId="1C575738" w14:textId="0DBBDA7D" w:rsidR="00E90AAA" w:rsidRPr="00447006" w:rsidRDefault="00E90AAA" w:rsidP="00E90AAA">
            <w:pPr>
              <w:widowControl w:val="0"/>
            </w:pPr>
            <w:r w:rsidRPr="00447006">
              <w:rPr>
                <w:b/>
              </w:rPr>
              <w:t>Tema.</w:t>
            </w:r>
            <w:r w:rsidRPr="00447006">
              <w:t xml:space="preserve"> </w:t>
            </w:r>
            <w:r w:rsidRPr="00447006">
              <w:rPr>
                <w:b/>
                <w:i/>
                <w:iCs/>
              </w:rPr>
              <w:t>Šuolių ir sukinių junginiai</w:t>
            </w:r>
          </w:p>
          <w:p w14:paraId="2164E40F" w14:textId="77777777" w:rsidR="00E90AAA" w:rsidRPr="00447006" w:rsidRDefault="00E90AAA" w:rsidP="00E90AAA">
            <w:pPr>
              <w:pStyle w:val="ListParagraph"/>
              <w:widowControl w:val="0"/>
              <w:numPr>
                <w:ilvl w:val="0"/>
                <w:numId w:val="14"/>
              </w:numPr>
              <w:ind w:left="0" w:firstLine="0"/>
            </w:pPr>
            <w:r w:rsidRPr="00447006">
              <w:t>Didžiųjų šuolių ir sukinių junginių įvardinimas naudojant klasikinio šokio terminologiją</w:t>
            </w:r>
          </w:p>
          <w:p w14:paraId="3B91AB7C" w14:textId="3C444055" w:rsidR="00E90AAA" w:rsidRPr="00447006" w:rsidRDefault="00E90AAA" w:rsidP="00E90AAA">
            <w:pPr>
              <w:pStyle w:val="ListParagraph"/>
              <w:widowControl w:val="0"/>
              <w:numPr>
                <w:ilvl w:val="0"/>
                <w:numId w:val="14"/>
              </w:numPr>
              <w:ind w:left="0" w:firstLine="0"/>
            </w:pPr>
            <w:r w:rsidRPr="00447006">
              <w:t>Didžiųjų šuolių ir sukinių junginių apibūdinimas ir atlikimo taisyklių analizė</w:t>
            </w:r>
          </w:p>
          <w:p w14:paraId="5E6C7588" w14:textId="77777777" w:rsidR="00E90AAA" w:rsidRPr="00447006" w:rsidRDefault="00E90AAA" w:rsidP="00E90AAA">
            <w:pPr>
              <w:pStyle w:val="ListParagraph"/>
              <w:widowControl w:val="0"/>
              <w:numPr>
                <w:ilvl w:val="0"/>
                <w:numId w:val="11"/>
              </w:numPr>
              <w:ind w:left="0" w:firstLine="0"/>
            </w:pPr>
            <w:r w:rsidRPr="00447006">
              <w:lastRenderedPageBreak/>
              <w:t xml:space="preserve">Didžiųjų šuolių ir sukinių junginių sudėtingumo skirtumų pagrindimas </w:t>
            </w:r>
          </w:p>
        </w:tc>
      </w:tr>
      <w:tr w:rsidR="00447006" w:rsidRPr="00447006" w14:paraId="2B7F0E98" w14:textId="77777777" w:rsidTr="00290D0B">
        <w:trPr>
          <w:trHeight w:val="57"/>
          <w:jc w:val="center"/>
        </w:trPr>
        <w:tc>
          <w:tcPr>
            <w:tcW w:w="947" w:type="pct"/>
            <w:vMerge/>
          </w:tcPr>
          <w:p w14:paraId="1AFFEE72" w14:textId="77777777" w:rsidR="00E90AAA" w:rsidRPr="00447006" w:rsidRDefault="00E90AAA" w:rsidP="00E90AAA">
            <w:pPr>
              <w:widowControl w:val="0"/>
              <w:pBdr>
                <w:top w:val="nil"/>
                <w:left w:val="nil"/>
                <w:bottom w:val="nil"/>
                <w:right w:val="nil"/>
                <w:between w:val="nil"/>
              </w:pBdr>
            </w:pPr>
          </w:p>
        </w:tc>
        <w:tc>
          <w:tcPr>
            <w:tcW w:w="1129" w:type="pct"/>
          </w:tcPr>
          <w:p w14:paraId="676B5C8F" w14:textId="7B22B738" w:rsidR="00E90AAA" w:rsidRPr="00447006" w:rsidRDefault="00E90AAA" w:rsidP="00E90AAA">
            <w:pPr>
              <w:pStyle w:val="NoSpacing"/>
              <w:widowControl w:val="0"/>
            </w:pPr>
            <w:r w:rsidRPr="00447006">
              <w:t>1.2. Atlikti numatytus klasikinio šokio judesius ir jų junginius.</w:t>
            </w:r>
          </w:p>
        </w:tc>
        <w:tc>
          <w:tcPr>
            <w:tcW w:w="2924" w:type="pct"/>
          </w:tcPr>
          <w:p w14:paraId="70B3A750" w14:textId="77777777" w:rsidR="00E90AAA" w:rsidRPr="00447006" w:rsidRDefault="00E90AAA" w:rsidP="00E90AAA">
            <w:pPr>
              <w:widowControl w:val="0"/>
              <w:rPr>
                <w:b/>
              </w:rPr>
            </w:pPr>
            <w:r w:rsidRPr="00447006">
              <w:rPr>
                <w:b/>
              </w:rPr>
              <w:t>Tema.</w:t>
            </w:r>
            <w:r w:rsidRPr="00447006">
              <w:t xml:space="preserve"> </w:t>
            </w:r>
            <w:r w:rsidRPr="00447006">
              <w:rPr>
                <w:b/>
                <w:i/>
                <w:iCs/>
              </w:rPr>
              <w:t>Judesių junginiai prie atramos</w:t>
            </w:r>
          </w:p>
          <w:p w14:paraId="78C49BE1" w14:textId="77777777" w:rsidR="00E90AAA" w:rsidRPr="00447006" w:rsidRDefault="00E90AAA" w:rsidP="00E90AAA">
            <w:pPr>
              <w:pStyle w:val="ListParagraph"/>
              <w:widowControl w:val="0"/>
              <w:numPr>
                <w:ilvl w:val="0"/>
                <w:numId w:val="11"/>
              </w:numPr>
              <w:ind w:left="0" w:firstLine="0"/>
            </w:pPr>
            <w:r w:rsidRPr="00447006">
              <w:t>Judesių junginių prie atramos atlikimas taikant įgytas teorines žinias</w:t>
            </w:r>
          </w:p>
          <w:p w14:paraId="04E162C0" w14:textId="77777777" w:rsidR="00E90AAA" w:rsidRPr="00447006" w:rsidRDefault="00E90AAA" w:rsidP="00E90AAA">
            <w:pPr>
              <w:pStyle w:val="ListParagraph"/>
              <w:widowControl w:val="0"/>
              <w:numPr>
                <w:ilvl w:val="0"/>
                <w:numId w:val="11"/>
              </w:numPr>
              <w:ind w:left="0" w:firstLine="0"/>
            </w:pPr>
            <w:r w:rsidRPr="00447006">
              <w:t>Muzikalus judesių ir jų junginių atlikimas prie atramos</w:t>
            </w:r>
          </w:p>
          <w:p w14:paraId="5516F79D" w14:textId="299CF14A" w:rsidR="00E90AAA" w:rsidRPr="00447006" w:rsidRDefault="00E90AAA" w:rsidP="00E90AAA">
            <w:pPr>
              <w:pStyle w:val="NoSpacing"/>
              <w:rPr>
                <w:b/>
              </w:rPr>
            </w:pPr>
            <w:r w:rsidRPr="00447006">
              <w:rPr>
                <w:b/>
              </w:rPr>
              <w:t xml:space="preserve">Tema. </w:t>
            </w:r>
            <w:r w:rsidRPr="00447006">
              <w:rPr>
                <w:b/>
                <w:i/>
              </w:rPr>
              <w:t>Judesių junginiai salės viduryje</w:t>
            </w:r>
          </w:p>
          <w:p w14:paraId="7BB3EF7C" w14:textId="77777777" w:rsidR="00E90AAA" w:rsidRPr="00447006" w:rsidRDefault="00E90AAA" w:rsidP="00E90AAA">
            <w:pPr>
              <w:pStyle w:val="ListParagraph"/>
              <w:widowControl w:val="0"/>
              <w:numPr>
                <w:ilvl w:val="0"/>
                <w:numId w:val="14"/>
              </w:numPr>
              <w:ind w:left="0" w:firstLine="0"/>
            </w:pPr>
            <w:r w:rsidRPr="00447006">
              <w:t>Judesių junginių salės viduryje atlikimas taikant įgytas teorines žinias</w:t>
            </w:r>
          </w:p>
          <w:p w14:paraId="6F7284E4" w14:textId="77777777" w:rsidR="00E90AAA" w:rsidRPr="00447006" w:rsidRDefault="00E90AAA" w:rsidP="00E90AAA">
            <w:pPr>
              <w:pStyle w:val="ListParagraph"/>
              <w:widowControl w:val="0"/>
              <w:numPr>
                <w:ilvl w:val="0"/>
                <w:numId w:val="14"/>
              </w:numPr>
              <w:ind w:left="0" w:firstLine="0"/>
            </w:pPr>
            <w:r w:rsidRPr="00447006">
              <w:t>Muzikalus judesių ir jų junginių atlikimas salės viduryje</w:t>
            </w:r>
          </w:p>
          <w:p w14:paraId="2A02BAC9" w14:textId="40F76F38" w:rsidR="00E90AAA" w:rsidRPr="00447006" w:rsidRDefault="00E90AAA" w:rsidP="00E90AAA">
            <w:pPr>
              <w:widowControl w:val="0"/>
              <w:rPr>
                <w:b/>
              </w:rPr>
            </w:pPr>
            <w:r w:rsidRPr="00447006">
              <w:rPr>
                <w:b/>
              </w:rPr>
              <w:t>Tema.</w:t>
            </w:r>
            <w:r w:rsidRPr="00447006">
              <w:t xml:space="preserve"> </w:t>
            </w:r>
            <w:r w:rsidRPr="00447006">
              <w:rPr>
                <w:b/>
                <w:i/>
                <w:iCs/>
              </w:rPr>
              <w:t xml:space="preserve">Judesių junginiai </w:t>
            </w:r>
            <w:proofErr w:type="spellStart"/>
            <w:r w:rsidRPr="00447006">
              <w:rPr>
                <w:b/>
                <w:i/>
                <w:iCs/>
              </w:rPr>
              <w:t>sur</w:t>
            </w:r>
            <w:proofErr w:type="spellEnd"/>
            <w:r w:rsidRPr="00447006">
              <w:rPr>
                <w:b/>
                <w:i/>
                <w:iCs/>
              </w:rPr>
              <w:t xml:space="preserve"> les </w:t>
            </w:r>
            <w:proofErr w:type="spellStart"/>
            <w:r w:rsidRPr="00447006">
              <w:rPr>
                <w:b/>
                <w:i/>
                <w:iCs/>
              </w:rPr>
              <w:t>pointes</w:t>
            </w:r>
            <w:proofErr w:type="spellEnd"/>
            <w:r w:rsidRPr="00447006">
              <w:rPr>
                <w:b/>
                <w:i/>
                <w:iCs/>
              </w:rPr>
              <w:t xml:space="preserve"> (merginų klasėje)</w:t>
            </w:r>
          </w:p>
          <w:p w14:paraId="03ED67DC" w14:textId="77777777" w:rsidR="00E90AAA" w:rsidRPr="00447006" w:rsidRDefault="00E90AAA" w:rsidP="00E90AAA">
            <w:pPr>
              <w:pStyle w:val="ListParagraph"/>
              <w:widowControl w:val="0"/>
              <w:numPr>
                <w:ilvl w:val="0"/>
                <w:numId w:val="15"/>
              </w:numPr>
              <w:ind w:left="0" w:firstLine="0"/>
            </w:pPr>
            <w:r w:rsidRPr="00447006">
              <w:t xml:space="preserve">Judesių junginių </w:t>
            </w:r>
            <w:proofErr w:type="spellStart"/>
            <w:r w:rsidRPr="00447006">
              <w:t>sur</w:t>
            </w:r>
            <w:proofErr w:type="spellEnd"/>
            <w:r w:rsidRPr="00447006">
              <w:t xml:space="preserve"> les </w:t>
            </w:r>
            <w:proofErr w:type="spellStart"/>
            <w:r w:rsidRPr="00447006">
              <w:t>pointes</w:t>
            </w:r>
            <w:proofErr w:type="spellEnd"/>
            <w:r w:rsidRPr="00447006">
              <w:t xml:space="preserve"> atlikimas taikant įgytas teorines žinias</w:t>
            </w:r>
          </w:p>
          <w:p w14:paraId="1D300CB4" w14:textId="17611EF5" w:rsidR="00E90AAA" w:rsidRPr="00447006" w:rsidRDefault="00E90AAA" w:rsidP="00E90AAA">
            <w:pPr>
              <w:pStyle w:val="ListParagraph"/>
              <w:widowControl w:val="0"/>
              <w:numPr>
                <w:ilvl w:val="0"/>
                <w:numId w:val="15"/>
              </w:numPr>
              <w:ind w:left="0" w:firstLine="0"/>
            </w:pPr>
            <w:r w:rsidRPr="00447006">
              <w:t xml:space="preserve">Muzikalus judesių ir jų junginių </w:t>
            </w:r>
            <w:proofErr w:type="spellStart"/>
            <w:r w:rsidRPr="00447006">
              <w:t>sur</w:t>
            </w:r>
            <w:proofErr w:type="spellEnd"/>
            <w:r w:rsidRPr="00447006">
              <w:t xml:space="preserve"> les </w:t>
            </w:r>
            <w:proofErr w:type="spellStart"/>
            <w:r w:rsidRPr="00447006">
              <w:t>pointes</w:t>
            </w:r>
            <w:proofErr w:type="spellEnd"/>
            <w:r w:rsidRPr="00447006">
              <w:t xml:space="preserve"> atlikimas</w:t>
            </w:r>
          </w:p>
          <w:p w14:paraId="57641B99" w14:textId="77777777" w:rsidR="00E90AAA" w:rsidRPr="00447006" w:rsidRDefault="00E90AAA" w:rsidP="00E90AAA">
            <w:pPr>
              <w:pStyle w:val="NoSpacing"/>
              <w:rPr>
                <w:b/>
                <w:i/>
              </w:rPr>
            </w:pPr>
            <w:r w:rsidRPr="00447006">
              <w:rPr>
                <w:b/>
              </w:rPr>
              <w:t xml:space="preserve">Tema. </w:t>
            </w:r>
            <w:r w:rsidRPr="00447006">
              <w:rPr>
                <w:b/>
                <w:i/>
              </w:rPr>
              <w:t>Didžiųjų šuolių ir sukinių junginiai</w:t>
            </w:r>
          </w:p>
          <w:p w14:paraId="7D7C286E" w14:textId="36B78C85" w:rsidR="00E90AAA" w:rsidRPr="00447006" w:rsidRDefault="00E90AAA" w:rsidP="00E90AAA">
            <w:pPr>
              <w:pStyle w:val="ListParagraph"/>
              <w:widowControl w:val="0"/>
              <w:numPr>
                <w:ilvl w:val="0"/>
                <w:numId w:val="16"/>
              </w:numPr>
              <w:ind w:left="0" w:firstLine="0"/>
            </w:pPr>
            <w:r w:rsidRPr="00447006">
              <w:t>Didžiųjų šuolių ir sukinių junginių atlikimas taikant įgytas teorines žinias</w:t>
            </w:r>
          </w:p>
          <w:p w14:paraId="1CCACF4A" w14:textId="0EEB8C90" w:rsidR="00E90AAA" w:rsidRPr="00447006" w:rsidRDefault="00E90AAA" w:rsidP="00E90AAA">
            <w:pPr>
              <w:pStyle w:val="ListParagraph"/>
              <w:widowControl w:val="0"/>
              <w:numPr>
                <w:ilvl w:val="0"/>
                <w:numId w:val="16"/>
              </w:numPr>
              <w:ind w:left="0" w:firstLine="0"/>
            </w:pPr>
            <w:r w:rsidRPr="00447006">
              <w:t>Muzikalus didžiųjų šuolių ir sukinių junginių atlikimas</w:t>
            </w:r>
          </w:p>
        </w:tc>
      </w:tr>
      <w:tr w:rsidR="00447006" w:rsidRPr="00447006" w14:paraId="0E5DBB74" w14:textId="77777777" w:rsidTr="00290D0B">
        <w:trPr>
          <w:trHeight w:val="57"/>
          <w:jc w:val="center"/>
        </w:trPr>
        <w:tc>
          <w:tcPr>
            <w:tcW w:w="947" w:type="pct"/>
            <w:vMerge/>
          </w:tcPr>
          <w:p w14:paraId="69C91CA3" w14:textId="77777777" w:rsidR="00E90AAA" w:rsidRPr="00447006" w:rsidRDefault="00E90AAA" w:rsidP="00E90AAA">
            <w:pPr>
              <w:pStyle w:val="NoSpacing"/>
              <w:widowControl w:val="0"/>
            </w:pPr>
          </w:p>
        </w:tc>
        <w:tc>
          <w:tcPr>
            <w:tcW w:w="1129" w:type="pct"/>
          </w:tcPr>
          <w:p w14:paraId="2FBD5DA6" w14:textId="7AFDC772" w:rsidR="00E90AAA" w:rsidRPr="00447006" w:rsidRDefault="00E90AAA" w:rsidP="00E90AAA">
            <w:pPr>
              <w:pStyle w:val="NoSpacing"/>
              <w:widowControl w:val="0"/>
              <w:rPr>
                <w:rFonts w:eastAsia="MS MinNew Roman"/>
              </w:rPr>
            </w:pPr>
            <w:r w:rsidRPr="00447006">
              <w:t>1.3 J</w:t>
            </w:r>
            <w:r w:rsidRPr="00447006">
              <w:rPr>
                <w:rFonts w:eastAsia="MS MinNew Roman"/>
              </w:rPr>
              <w:t>ungti judesius į sudėtingus junginius.</w:t>
            </w:r>
          </w:p>
        </w:tc>
        <w:tc>
          <w:tcPr>
            <w:tcW w:w="2924" w:type="pct"/>
          </w:tcPr>
          <w:p w14:paraId="2FBA016D" w14:textId="0AF6E702" w:rsidR="00E90AAA" w:rsidRPr="00447006" w:rsidRDefault="00E90AAA" w:rsidP="00E90AAA">
            <w:pPr>
              <w:widowControl w:val="0"/>
              <w:rPr>
                <w:b/>
              </w:rPr>
            </w:pPr>
            <w:r w:rsidRPr="00447006">
              <w:rPr>
                <w:b/>
              </w:rPr>
              <w:t>Tema.</w:t>
            </w:r>
            <w:r w:rsidRPr="00447006">
              <w:t xml:space="preserve"> </w:t>
            </w:r>
            <w:r w:rsidRPr="00447006">
              <w:rPr>
                <w:i/>
                <w:iCs/>
              </w:rPr>
              <w:t>J</w:t>
            </w:r>
            <w:r w:rsidRPr="00447006">
              <w:rPr>
                <w:b/>
                <w:i/>
                <w:iCs/>
              </w:rPr>
              <w:t>udesių junginių kūrimo principai</w:t>
            </w:r>
          </w:p>
          <w:p w14:paraId="0DD57390" w14:textId="77777777" w:rsidR="00E90AAA" w:rsidRPr="00447006" w:rsidRDefault="00E90AAA" w:rsidP="00E90AAA">
            <w:pPr>
              <w:pStyle w:val="ListParagraph"/>
              <w:widowControl w:val="0"/>
              <w:numPr>
                <w:ilvl w:val="0"/>
                <w:numId w:val="33"/>
              </w:numPr>
              <w:suppressAutoHyphens/>
              <w:ind w:left="0" w:firstLine="0"/>
            </w:pPr>
            <w:r w:rsidRPr="00447006">
              <w:t>Judesių junginių kūrimo principai skirtingose pamokos dalyse</w:t>
            </w:r>
          </w:p>
          <w:p w14:paraId="50BF214B" w14:textId="77777777" w:rsidR="00E90AAA" w:rsidRPr="00447006" w:rsidRDefault="00E90AAA" w:rsidP="00E90AAA">
            <w:pPr>
              <w:pStyle w:val="ListParagraph"/>
              <w:widowControl w:val="0"/>
              <w:numPr>
                <w:ilvl w:val="0"/>
                <w:numId w:val="33"/>
              </w:numPr>
              <w:suppressAutoHyphens/>
              <w:ind w:left="0" w:firstLine="0"/>
            </w:pPr>
            <w:r w:rsidRPr="00447006">
              <w:t>Judesių junginių kūrimas atsižvelgiant į muzikinį-ritminį išdėstymą</w:t>
            </w:r>
          </w:p>
          <w:p w14:paraId="4F6D2D1C" w14:textId="77777777" w:rsidR="00E90AAA" w:rsidRPr="00447006" w:rsidRDefault="00E90AAA" w:rsidP="00E90AAA">
            <w:pPr>
              <w:pStyle w:val="ListParagraph"/>
              <w:widowControl w:val="0"/>
              <w:numPr>
                <w:ilvl w:val="0"/>
                <w:numId w:val="33"/>
              </w:numPr>
              <w:suppressAutoHyphens/>
              <w:ind w:left="0" w:firstLine="0"/>
            </w:pPr>
            <w:r w:rsidRPr="00447006">
              <w:t>Judesių junginių kūrimas į(</w:t>
            </w:r>
            <w:proofErr w:type="spellStart"/>
            <w:r w:rsidRPr="00447006">
              <w:t>si</w:t>
            </w:r>
            <w:proofErr w:type="spellEnd"/>
            <w:r w:rsidRPr="00447006">
              <w:t>)vertinant įgytas kompetencijas</w:t>
            </w:r>
          </w:p>
          <w:p w14:paraId="2A687679" w14:textId="3E8F1670" w:rsidR="00E90AAA" w:rsidRPr="00447006" w:rsidRDefault="00E90AAA" w:rsidP="00E90AAA">
            <w:pPr>
              <w:widowControl w:val="0"/>
              <w:rPr>
                <w:b/>
                <w:i/>
                <w:iCs/>
              </w:rPr>
            </w:pPr>
            <w:r w:rsidRPr="00447006">
              <w:rPr>
                <w:b/>
              </w:rPr>
              <w:t>Tema.</w:t>
            </w:r>
            <w:r w:rsidRPr="00447006">
              <w:t xml:space="preserve"> </w:t>
            </w:r>
            <w:r w:rsidRPr="00447006">
              <w:rPr>
                <w:i/>
                <w:iCs/>
              </w:rPr>
              <w:t>J</w:t>
            </w:r>
            <w:r w:rsidRPr="00447006">
              <w:rPr>
                <w:b/>
                <w:i/>
                <w:iCs/>
              </w:rPr>
              <w:t>udesių junginių atlikimas</w:t>
            </w:r>
          </w:p>
          <w:p w14:paraId="0495B7A2" w14:textId="77777777" w:rsidR="00E90AAA" w:rsidRPr="00447006" w:rsidRDefault="00E90AAA" w:rsidP="00E90AAA">
            <w:pPr>
              <w:pStyle w:val="ListParagraph"/>
              <w:widowControl w:val="0"/>
              <w:numPr>
                <w:ilvl w:val="0"/>
                <w:numId w:val="33"/>
              </w:numPr>
              <w:suppressAutoHyphens/>
              <w:ind w:left="0" w:firstLine="0"/>
            </w:pPr>
            <w:r w:rsidRPr="00447006">
              <w:t xml:space="preserve">Ritminės struktūros transformavimas </w:t>
            </w:r>
            <w:proofErr w:type="spellStart"/>
            <w:r w:rsidRPr="00447006">
              <w:t>is</w:t>
            </w:r>
            <w:proofErr w:type="spellEnd"/>
            <w:r w:rsidRPr="00447006">
              <w:t xml:space="preserve">̌ girdimosios į </w:t>
            </w:r>
            <w:proofErr w:type="spellStart"/>
            <w:r w:rsidRPr="00447006">
              <w:t>kinestetine</w:t>
            </w:r>
            <w:proofErr w:type="spellEnd"/>
            <w:r w:rsidRPr="00447006">
              <w:t>̨</w:t>
            </w:r>
          </w:p>
          <w:p w14:paraId="316F1AA3" w14:textId="7EB273C0" w:rsidR="00E90AAA" w:rsidRPr="00447006" w:rsidRDefault="00E90AAA" w:rsidP="00E90AAA">
            <w:pPr>
              <w:pStyle w:val="ListParagraph"/>
              <w:widowControl w:val="0"/>
              <w:numPr>
                <w:ilvl w:val="0"/>
                <w:numId w:val="16"/>
              </w:numPr>
              <w:ind w:left="0" w:firstLine="0"/>
            </w:pPr>
            <w:r w:rsidRPr="00447006">
              <w:t>Judesių junginių atlikimas perteikiant jų dinamines kokybes</w:t>
            </w:r>
          </w:p>
        </w:tc>
      </w:tr>
      <w:tr w:rsidR="00447006" w:rsidRPr="00447006" w14:paraId="66E2468C" w14:textId="77777777" w:rsidTr="00290D0B">
        <w:trPr>
          <w:trHeight w:val="57"/>
          <w:jc w:val="center"/>
        </w:trPr>
        <w:tc>
          <w:tcPr>
            <w:tcW w:w="947" w:type="pct"/>
            <w:vMerge w:val="restart"/>
          </w:tcPr>
          <w:p w14:paraId="709D4ED1" w14:textId="77777777" w:rsidR="00E90AAA" w:rsidRPr="00447006" w:rsidRDefault="00E90AAA" w:rsidP="00E90AAA">
            <w:pPr>
              <w:widowControl w:val="0"/>
              <w:pBdr>
                <w:top w:val="nil"/>
                <w:left w:val="nil"/>
                <w:bottom w:val="nil"/>
                <w:right w:val="nil"/>
                <w:between w:val="nil"/>
              </w:pBdr>
            </w:pPr>
            <w:r w:rsidRPr="00447006">
              <w:t xml:space="preserve">2. Demonstruoti </w:t>
            </w:r>
            <w:proofErr w:type="spellStart"/>
            <w:r w:rsidRPr="00447006">
              <w:t>kūno</w:t>
            </w:r>
            <w:proofErr w:type="spellEnd"/>
            <w:r w:rsidRPr="00447006">
              <w:t xml:space="preserve"> </w:t>
            </w:r>
            <w:proofErr w:type="spellStart"/>
            <w:r w:rsidRPr="00447006">
              <w:t>lankstuma</w:t>
            </w:r>
            <w:proofErr w:type="spellEnd"/>
            <w:r w:rsidRPr="00447006">
              <w:t xml:space="preserve">̨ ir </w:t>
            </w:r>
            <w:proofErr w:type="spellStart"/>
            <w:r w:rsidRPr="00447006">
              <w:t>ištverminguma</w:t>
            </w:r>
            <w:proofErr w:type="spellEnd"/>
            <w:r w:rsidRPr="00447006">
              <w:t xml:space="preserve">̨, atliekant klasikinį </w:t>
            </w:r>
            <w:proofErr w:type="spellStart"/>
            <w:r w:rsidRPr="00447006">
              <w:t>šoki</w:t>
            </w:r>
            <w:proofErr w:type="spellEnd"/>
            <w:r w:rsidRPr="00447006">
              <w:t>̨.</w:t>
            </w:r>
          </w:p>
        </w:tc>
        <w:tc>
          <w:tcPr>
            <w:tcW w:w="1129" w:type="pct"/>
          </w:tcPr>
          <w:p w14:paraId="5DE5A67A" w14:textId="40F80D53" w:rsidR="00E90AAA" w:rsidRPr="00447006" w:rsidRDefault="00E90AAA" w:rsidP="00E90AAA">
            <w:pPr>
              <w:pStyle w:val="NoSpacing"/>
              <w:widowControl w:val="0"/>
            </w:pPr>
            <w:r w:rsidRPr="00447006">
              <w:t>2.1. Į(</w:t>
            </w:r>
            <w:proofErr w:type="spellStart"/>
            <w:r w:rsidRPr="00447006">
              <w:t>si</w:t>
            </w:r>
            <w:proofErr w:type="spellEnd"/>
            <w:r w:rsidRPr="00447006">
              <w:t xml:space="preserve">)vertinti kūno fizines galimybes ir </w:t>
            </w:r>
            <w:proofErr w:type="spellStart"/>
            <w:r w:rsidRPr="00447006">
              <w:t>kineztetinį</w:t>
            </w:r>
            <w:proofErr w:type="spellEnd"/>
            <w:r w:rsidRPr="00447006">
              <w:t xml:space="preserve"> potencialą.</w:t>
            </w:r>
          </w:p>
        </w:tc>
        <w:tc>
          <w:tcPr>
            <w:tcW w:w="2924" w:type="pct"/>
          </w:tcPr>
          <w:p w14:paraId="4E308E94" w14:textId="77777777" w:rsidR="00E90AAA" w:rsidRPr="00447006" w:rsidRDefault="00E90AAA" w:rsidP="00E90AAA">
            <w:pPr>
              <w:pStyle w:val="NoSpacing"/>
              <w:rPr>
                <w:b/>
                <w:i/>
              </w:rPr>
            </w:pPr>
            <w:r w:rsidRPr="00447006">
              <w:rPr>
                <w:b/>
              </w:rPr>
              <w:t>Tema</w:t>
            </w:r>
            <w:r w:rsidRPr="00447006">
              <w:rPr>
                <w:b/>
                <w:i/>
              </w:rPr>
              <w:t>. Kūno formavimas</w:t>
            </w:r>
          </w:p>
          <w:p w14:paraId="37DAB210" w14:textId="77777777" w:rsidR="00E90AAA" w:rsidRPr="00E932D0" w:rsidRDefault="00E90AAA" w:rsidP="00E932D0">
            <w:pPr>
              <w:pStyle w:val="ListParagraph"/>
              <w:widowControl w:val="0"/>
              <w:numPr>
                <w:ilvl w:val="0"/>
                <w:numId w:val="33"/>
              </w:numPr>
              <w:suppressAutoHyphens/>
              <w:ind w:left="0" w:firstLine="0"/>
            </w:pPr>
            <w:r w:rsidRPr="00447006">
              <w:t>Klasikinio</w:t>
            </w:r>
            <w:r w:rsidRPr="00E932D0">
              <w:t xml:space="preserve"> š</w:t>
            </w:r>
            <w:r w:rsidRPr="00447006">
              <w:t>okio atlikėjui būtini fiziniai duomenys ir kūno proporcijos</w:t>
            </w:r>
          </w:p>
          <w:p w14:paraId="5BEDD1AC" w14:textId="77777777" w:rsidR="00E90AAA" w:rsidRPr="00E932D0" w:rsidRDefault="00E90AAA" w:rsidP="00E932D0">
            <w:pPr>
              <w:pStyle w:val="ListParagraph"/>
              <w:widowControl w:val="0"/>
              <w:numPr>
                <w:ilvl w:val="0"/>
                <w:numId w:val="33"/>
              </w:numPr>
              <w:suppressAutoHyphens/>
              <w:ind w:left="0" w:firstLine="0"/>
            </w:pPr>
            <w:r w:rsidRPr="00E932D0">
              <w:t>Sveikos mitybos pagrindiniai principai</w:t>
            </w:r>
          </w:p>
          <w:p w14:paraId="4D91A6B9" w14:textId="20902827" w:rsidR="00E90AAA" w:rsidRPr="00E932D0" w:rsidRDefault="00E90AAA" w:rsidP="00E932D0">
            <w:pPr>
              <w:pStyle w:val="ListParagraph"/>
              <w:widowControl w:val="0"/>
              <w:numPr>
                <w:ilvl w:val="0"/>
                <w:numId w:val="33"/>
              </w:numPr>
              <w:suppressAutoHyphens/>
              <w:ind w:left="0" w:firstLine="0"/>
            </w:pPr>
            <w:r w:rsidRPr="00447006">
              <w:t>Individualių kūno fizinių galimybių analizė</w:t>
            </w:r>
          </w:p>
          <w:p w14:paraId="4DE50AF5" w14:textId="67117ED0" w:rsidR="00E90AAA" w:rsidRPr="00447006" w:rsidRDefault="00E90AAA" w:rsidP="00E932D0">
            <w:pPr>
              <w:pStyle w:val="ListParagraph"/>
              <w:widowControl w:val="0"/>
              <w:numPr>
                <w:ilvl w:val="0"/>
                <w:numId w:val="33"/>
              </w:numPr>
              <w:suppressAutoHyphens/>
              <w:ind w:left="0" w:firstLine="0"/>
              <w:rPr>
                <w:b/>
                <w:i/>
              </w:rPr>
            </w:pPr>
            <w:r w:rsidRPr="00447006">
              <w:t>Judesių analizė į(</w:t>
            </w:r>
            <w:proofErr w:type="spellStart"/>
            <w:r w:rsidRPr="00447006">
              <w:t>si</w:t>
            </w:r>
            <w:proofErr w:type="spellEnd"/>
            <w:r w:rsidRPr="00447006">
              <w:t>)vertinant individualias kūno galimybes</w:t>
            </w:r>
          </w:p>
        </w:tc>
      </w:tr>
      <w:tr w:rsidR="00447006" w:rsidRPr="00447006" w14:paraId="225CAA0F" w14:textId="77777777" w:rsidTr="00290D0B">
        <w:trPr>
          <w:trHeight w:val="57"/>
          <w:jc w:val="center"/>
        </w:trPr>
        <w:tc>
          <w:tcPr>
            <w:tcW w:w="947" w:type="pct"/>
            <w:vMerge/>
          </w:tcPr>
          <w:p w14:paraId="11B95822" w14:textId="77777777" w:rsidR="00E90AAA" w:rsidRPr="00447006" w:rsidRDefault="00E90AAA" w:rsidP="00E90AAA">
            <w:pPr>
              <w:widowControl w:val="0"/>
              <w:pBdr>
                <w:top w:val="nil"/>
                <w:left w:val="nil"/>
                <w:bottom w:val="nil"/>
                <w:right w:val="nil"/>
                <w:between w:val="nil"/>
              </w:pBdr>
            </w:pPr>
          </w:p>
        </w:tc>
        <w:tc>
          <w:tcPr>
            <w:tcW w:w="1129" w:type="pct"/>
          </w:tcPr>
          <w:p w14:paraId="7DC8A7C6" w14:textId="348C5264" w:rsidR="00E90AAA" w:rsidRPr="00447006" w:rsidRDefault="00E90AAA" w:rsidP="00E90AAA">
            <w:pPr>
              <w:widowControl w:val="0"/>
              <w:pBdr>
                <w:top w:val="nil"/>
                <w:left w:val="nil"/>
                <w:bottom w:val="nil"/>
                <w:right w:val="nil"/>
                <w:between w:val="nil"/>
              </w:pBdr>
              <w:rPr>
                <w:strike/>
              </w:rPr>
            </w:pPr>
            <w:r w:rsidRPr="00447006">
              <w:t>2.2. Demonstruoti kūno lankstumą ir ištvermę.</w:t>
            </w:r>
          </w:p>
        </w:tc>
        <w:tc>
          <w:tcPr>
            <w:tcW w:w="2924" w:type="pct"/>
          </w:tcPr>
          <w:p w14:paraId="15D95B8F" w14:textId="77777777" w:rsidR="00E90AAA" w:rsidRPr="00447006" w:rsidRDefault="00E90AAA" w:rsidP="00E90AAA">
            <w:pPr>
              <w:pStyle w:val="NoSpacing"/>
              <w:rPr>
                <w:b/>
                <w:i/>
              </w:rPr>
            </w:pPr>
            <w:r w:rsidRPr="00447006">
              <w:rPr>
                <w:b/>
              </w:rPr>
              <w:t>Tema</w:t>
            </w:r>
            <w:r w:rsidRPr="00447006">
              <w:rPr>
                <w:b/>
                <w:i/>
              </w:rPr>
              <w:t>. Kūno lankstumas</w:t>
            </w:r>
          </w:p>
          <w:p w14:paraId="4E9A3478" w14:textId="33921C0E" w:rsidR="00E90AAA" w:rsidRPr="00447006" w:rsidRDefault="00E90AAA" w:rsidP="00E90AAA">
            <w:pPr>
              <w:pStyle w:val="ListParagraph"/>
              <w:widowControl w:val="0"/>
              <w:numPr>
                <w:ilvl w:val="0"/>
                <w:numId w:val="16"/>
              </w:numPr>
              <w:ind w:left="0" w:firstLine="0"/>
            </w:pPr>
            <w:r w:rsidRPr="00447006">
              <w:t>Pagrindiniai kūno lankstumo principai klasikiniame šokyje</w:t>
            </w:r>
          </w:p>
          <w:p w14:paraId="0CDBD04A" w14:textId="009C609C" w:rsidR="00E90AAA" w:rsidRPr="00447006" w:rsidRDefault="00E90AAA" w:rsidP="00E90AAA">
            <w:pPr>
              <w:pStyle w:val="ListParagraph"/>
              <w:widowControl w:val="0"/>
              <w:numPr>
                <w:ilvl w:val="0"/>
                <w:numId w:val="16"/>
              </w:numPr>
              <w:ind w:left="0" w:firstLine="0"/>
            </w:pPr>
            <w:r w:rsidRPr="00447006">
              <w:t>Kūno lankstumo ugdymui skirtų pratimų analizė ir atlikimo taisyklės</w:t>
            </w:r>
          </w:p>
          <w:p w14:paraId="67D2618D" w14:textId="77777777" w:rsidR="00E90AAA" w:rsidRPr="00447006" w:rsidRDefault="00E90AAA" w:rsidP="00E90AAA">
            <w:pPr>
              <w:pStyle w:val="ListParagraph"/>
              <w:widowControl w:val="0"/>
              <w:numPr>
                <w:ilvl w:val="0"/>
                <w:numId w:val="16"/>
              </w:numPr>
              <w:ind w:left="0" w:firstLine="0"/>
            </w:pPr>
            <w:r w:rsidRPr="00447006">
              <w:t>Pratimų individualiam savo kūno lankstumo lavinimui parinkimas ir pritaikymas</w:t>
            </w:r>
          </w:p>
          <w:p w14:paraId="0CF540AF" w14:textId="77777777" w:rsidR="00E90AAA" w:rsidRPr="00447006" w:rsidRDefault="00E90AAA" w:rsidP="00E90AAA">
            <w:pPr>
              <w:pStyle w:val="NoSpacing"/>
              <w:rPr>
                <w:b/>
                <w:i/>
              </w:rPr>
            </w:pPr>
            <w:r w:rsidRPr="00447006">
              <w:rPr>
                <w:b/>
              </w:rPr>
              <w:t>Tema</w:t>
            </w:r>
            <w:r w:rsidRPr="00447006">
              <w:rPr>
                <w:b/>
                <w:i/>
              </w:rPr>
              <w:t>. Kūno fizinės ištvermės ugdymas</w:t>
            </w:r>
          </w:p>
          <w:p w14:paraId="37BF209D" w14:textId="77777777" w:rsidR="00E90AAA" w:rsidRPr="00447006" w:rsidRDefault="00E90AAA" w:rsidP="00E90AAA">
            <w:pPr>
              <w:pStyle w:val="ListParagraph"/>
              <w:widowControl w:val="0"/>
              <w:numPr>
                <w:ilvl w:val="0"/>
                <w:numId w:val="16"/>
              </w:numPr>
              <w:ind w:left="0" w:firstLine="0"/>
            </w:pPr>
            <w:r w:rsidRPr="00447006">
              <w:t>Kūno fizinės ištvermės ugdymo principų analizė</w:t>
            </w:r>
          </w:p>
          <w:p w14:paraId="78299A55" w14:textId="77777777" w:rsidR="00E90AAA" w:rsidRPr="00447006" w:rsidRDefault="00E90AAA" w:rsidP="00E90AAA">
            <w:pPr>
              <w:pStyle w:val="ListParagraph"/>
              <w:widowControl w:val="0"/>
              <w:numPr>
                <w:ilvl w:val="0"/>
                <w:numId w:val="16"/>
              </w:numPr>
              <w:ind w:left="0" w:firstLine="0"/>
            </w:pPr>
            <w:r w:rsidRPr="00447006">
              <w:t>Tinkamo fizinio krūvio parinkimas pagal individualius gebėjimus ir galimybes</w:t>
            </w:r>
          </w:p>
          <w:p w14:paraId="62564331" w14:textId="45B62801" w:rsidR="00E90AAA" w:rsidRPr="00447006" w:rsidRDefault="00E90AAA" w:rsidP="00E90AAA">
            <w:pPr>
              <w:pStyle w:val="ListParagraph"/>
              <w:widowControl w:val="0"/>
              <w:numPr>
                <w:ilvl w:val="0"/>
                <w:numId w:val="16"/>
              </w:numPr>
              <w:ind w:left="0" w:firstLine="0"/>
            </w:pPr>
            <w:r w:rsidRPr="00447006">
              <w:t>Kūno fizinės ištvermės lavinimas</w:t>
            </w:r>
          </w:p>
        </w:tc>
      </w:tr>
      <w:tr w:rsidR="00447006" w:rsidRPr="00447006" w14:paraId="1DA7B18A" w14:textId="77777777" w:rsidTr="00290D0B">
        <w:trPr>
          <w:trHeight w:val="57"/>
          <w:jc w:val="center"/>
        </w:trPr>
        <w:tc>
          <w:tcPr>
            <w:tcW w:w="947" w:type="pct"/>
            <w:vMerge/>
          </w:tcPr>
          <w:p w14:paraId="57F4D392" w14:textId="77777777" w:rsidR="00E90AAA" w:rsidRPr="00447006" w:rsidRDefault="00E90AAA" w:rsidP="00E90AAA">
            <w:pPr>
              <w:widowControl w:val="0"/>
              <w:pBdr>
                <w:top w:val="nil"/>
                <w:left w:val="nil"/>
                <w:bottom w:val="nil"/>
                <w:right w:val="nil"/>
                <w:between w:val="nil"/>
              </w:pBdr>
            </w:pPr>
          </w:p>
        </w:tc>
        <w:tc>
          <w:tcPr>
            <w:tcW w:w="1129" w:type="pct"/>
          </w:tcPr>
          <w:p w14:paraId="46FF751B" w14:textId="290F4082" w:rsidR="00E90AAA" w:rsidRPr="00447006" w:rsidRDefault="00E90AAA" w:rsidP="00E90AAA">
            <w:pPr>
              <w:widowControl w:val="0"/>
              <w:pBdr>
                <w:top w:val="nil"/>
                <w:left w:val="nil"/>
                <w:bottom w:val="nil"/>
                <w:right w:val="nil"/>
                <w:between w:val="nil"/>
              </w:pBdr>
              <w:rPr>
                <w:strike/>
              </w:rPr>
            </w:pPr>
            <w:r w:rsidRPr="00447006">
              <w:rPr>
                <w:lang w:val="en-US"/>
              </w:rPr>
              <w:t xml:space="preserve">2.3. </w:t>
            </w:r>
            <w:r w:rsidRPr="00447006">
              <w:t xml:space="preserve">Demonstruoti </w:t>
            </w:r>
            <w:proofErr w:type="spellStart"/>
            <w:r w:rsidRPr="00447006">
              <w:t>kinestetinę</w:t>
            </w:r>
            <w:proofErr w:type="spellEnd"/>
            <w:r w:rsidRPr="00447006">
              <w:t xml:space="preserve"> </w:t>
            </w:r>
            <w:r w:rsidRPr="00447006">
              <w:lastRenderedPageBreak/>
              <w:t>koordinaciją.</w:t>
            </w:r>
          </w:p>
        </w:tc>
        <w:tc>
          <w:tcPr>
            <w:tcW w:w="2924" w:type="pct"/>
          </w:tcPr>
          <w:p w14:paraId="513C6526" w14:textId="77777777" w:rsidR="00E90AAA" w:rsidRPr="00447006" w:rsidRDefault="00E90AAA" w:rsidP="00E90AAA">
            <w:pPr>
              <w:pStyle w:val="NoSpacing"/>
              <w:rPr>
                <w:b/>
                <w:i/>
              </w:rPr>
            </w:pPr>
            <w:r w:rsidRPr="00447006">
              <w:rPr>
                <w:b/>
              </w:rPr>
              <w:lastRenderedPageBreak/>
              <w:t>Tema</w:t>
            </w:r>
            <w:r w:rsidRPr="00447006">
              <w:rPr>
                <w:b/>
                <w:i/>
              </w:rPr>
              <w:t>. Kūno koordinacija atliekant judesius ir jų junginius</w:t>
            </w:r>
          </w:p>
          <w:p w14:paraId="15014291" w14:textId="698833A4" w:rsidR="00E90AAA" w:rsidRPr="00447006" w:rsidRDefault="00E90AAA" w:rsidP="00E90AAA">
            <w:pPr>
              <w:pStyle w:val="ListParagraph"/>
              <w:widowControl w:val="0"/>
              <w:numPr>
                <w:ilvl w:val="0"/>
                <w:numId w:val="16"/>
              </w:numPr>
              <w:ind w:left="0" w:firstLine="0"/>
            </w:pPr>
            <w:r w:rsidRPr="00447006">
              <w:lastRenderedPageBreak/>
              <w:t>Klasikinio šokio technikos kūno koordinacijos principai</w:t>
            </w:r>
          </w:p>
          <w:p w14:paraId="6C636D65" w14:textId="77777777" w:rsidR="00E90AAA" w:rsidRPr="00447006" w:rsidRDefault="00E90AAA" w:rsidP="00E90AAA">
            <w:pPr>
              <w:pStyle w:val="ListParagraph"/>
              <w:widowControl w:val="0"/>
              <w:numPr>
                <w:ilvl w:val="0"/>
                <w:numId w:val="16"/>
              </w:numPr>
              <w:ind w:left="0" w:firstLine="0"/>
            </w:pPr>
            <w:r w:rsidRPr="00447006">
              <w:t>Klasikinio šokio technikos kūno koordinacijos principų ir teorinių žinių taikymas praktikoje</w:t>
            </w:r>
          </w:p>
          <w:p w14:paraId="3D68A8CA" w14:textId="77777777" w:rsidR="00E90AAA" w:rsidRPr="00447006" w:rsidRDefault="00E90AAA" w:rsidP="00E90AAA">
            <w:pPr>
              <w:pStyle w:val="ListParagraph"/>
              <w:widowControl w:val="0"/>
              <w:numPr>
                <w:ilvl w:val="0"/>
                <w:numId w:val="16"/>
              </w:numPr>
              <w:ind w:left="0" w:firstLine="0"/>
            </w:pPr>
            <w:r w:rsidRPr="00447006">
              <w:t>Klasikinio šokio technikos kūno judesių koordinacijos lavinimas</w:t>
            </w:r>
          </w:p>
          <w:p w14:paraId="732012D7" w14:textId="77777777" w:rsidR="00E90AAA" w:rsidRPr="00447006" w:rsidRDefault="00E90AAA" w:rsidP="00E90AAA">
            <w:pPr>
              <w:pStyle w:val="NoSpacing"/>
              <w:rPr>
                <w:b/>
                <w:i/>
              </w:rPr>
            </w:pPr>
            <w:r w:rsidRPr="00447006">
              <w:rPr>
                <w:b/>
              </w:rPr>
              <w:t>Tema</w:t>
            </w:r>
            <w:r w:rsidRPr="00447006">
              <w:rPr>
                <w:b/>
                <w:i/>
              </w:rPr>
              <w:t>. Judėjimas erdvėje grupėje</w:t>
            </w:r>
          </w:p>
          <w:p w14:paraId="307FAA8F" w14:textId="421741CA" w:rsidR="00E90AAA" w:rsidRPr="00447006" w:rsidRDefault="00E90AAA" w:rsidP="00E90AAA">
            <w:pPr>
              <w:pStyle w:val="ListParagraph"/>
              <w:widowControl w:val="0"/>
              <w:numPr>
                <w:ilvl w:val="0"/>
                <w:numId w:val="16"/>
              </w:numPr>
              <w:ind w:left="0" w:firstLine="0"/>
            </w:pPr>
            <w:r w:rsidRPr="00447006">
              <w:t>Judėjimo erdvėje grupėje principai</w:t>
            </w:r>
          </w:p>
          <w:p w14:paraId="2CBEEB85" w14:textId="163C743B" w:rsidR="00E90AAA" w:rsidRPr="00447006" w:rsidRDefault="00E90AAA" w:rsidP="00E90AAA">
            <w:pPr>
              <w:pStyle w:val="ListParagraph"/>
              <w:widowControl w:val="0"/>
              <w:numPr>
                <w:ilvl w:val="0"/>
                <w:numId w:val="16"/>
              </w:numPr>
              <w:ind w:left="0" w:firstLine="0"/>
            </w:pPr>
            <w:r w:rsidRPr="00447006">
              <w:t>Judėjimo erdvėje grupėje principų ir teorinių žinių taikymas praktikoje</w:t>
            </w:r>
          </w:p>
          <w:p w14:paraId="4A9DAAA1" w14:textId="587A83CD" w:rsidR="00E90AAA" w:rsidRPr="00447006" w:rsidRDefault="00E90AAA" w:rsidP="00E90AAA">
            <w:pPr>
              <w:pStyle w:val="ListParagraph"/>
              <w:widowControl w:val="0"/>
              <w:numPr>
                <w:ilvl w:val="0"/>
                <w:numId w:val="16"/>
              </w:numPr>
              <w:ind w:left="0" w:firstLine="0"/>
            </w:pPr>
            <w:r w:rsidRPr="00447006">
              <w:t>Judėjimo erdvėje grupėje ugdymas</w:t>
            </w:r>
          </w:p>
        </w:tc>
      </w:tr>
      <w:tr w:rsidR="00447006" w:rsidRPr="00447006" w14:paraId="43E46C0B" w14:textId="77777777" w:rsidTr="00290D0B">
        <w:trPr>
          <w:trHeight w:val="57"/>
          <w:jc w:val="center"/>
        </w:trPr>
        <w:tc>
          <w:tcPr>
            <w:tcW w:w="947" w:type="pct"/>
          </w:tcPr>
          <w:p w14:paraId="4552C6CF" w14:textId="6621B47F" w:rsidR="00E90AAA" w:rsidRPr="00447006" w:rsidRDefault="00E90AAA" w:rsidP="00E90AAA">
            <w:pPr>
              <w:widowControl w:val="0"/>
              <w:pBdr>
                <w:top w:val="nil"/>
                <w:left w:val="nil"/>
                <w:bottom w:val="nil"/>
                <w:right w:val="nil"/>
                <w:between w:val="nil"/>
              </w:pBdr>
              <w:rPr>
                <w:highlight w:val="yellow"/>
              </w:rPr>
            </w:pPr>
            <w:r w:rsidRPr="00447006">
              <w:lastRenderedPageBreak/>
              <w:t>Mokymosi pasiekimų vertinimo kriterijai</w:t>
            </w:r>
          </w:p>
        </w:tc>
        <w:tc>
          <w:tcPr>
            <w:tcW w:w="4053" w:type="pct"/>
            <w:gridSpan w:val="2"/>
          </w:tcPr>
          <w:p w14:paraId="13A1DE93" w14:textId="161FCEB2" w:rsidR="00E90AAA" w:rsidRPr="00447006" w:rsidRDefault="00E90AAA" w:rsidP="00E90AAA">
            <w:pPr>
              <w:widowControl w:val="0"/>
              <w:jc w:val="both"/>
            </w:pPr>
            <w:r w:rsidRPr="00447006">
              <w:t xml:space="preserve">Judesiai paaiškinti juos parodant, įvardinant, nupasakojant jų atlikimo principus, judesio charakterį ir palyginant tarpusavyje. Visos pamokos metu judesiai atlikti muzikaliai, koordinuotai, atskleidžiant kiekvieno judesio charakterį. Mokinio kūnas lankstus, ištvermingas, atliekami judesiai koordinuoti. Paaiškinti ir apibendrinti kūno formavimo, lankstumo, ištvermingumo ir kūno fizinio parengimo principai, jų svarba klasikiniame šokyje. Paaiškinti ir visos pamokos metu pademonstruoti kūno krypčių principai, pozicijų rakursai panaudojant ,,scenos taškus” ir klasikines pozicijas, judėjimo erdvėje </w:t>
            </w:r>
            <w:proofErr w:type="spellStart"/>
            <w:r w:rsidRPr="00447006">
              <w:t>solo</w:t>
            </w:r>
            <w:proofErr w:type="spellEnd"/>
            <w:r w:rsidRPr="00447006">
              <w:t xml:space="preserve">, po kelis ir grupėje principai, tiksliai </w:t>
            </w:r>
            <w:proofErr w:type="spellStart"/>
            <w:r w:rsidRPr="00447006">
              <w:t>pri</w:t>
            </w:r>
            <w:proofErr w:type="spellEnd"/>
            <w:r w:rsidRPr="00447006">
              <w:t>(</w:t>
            </w:r>
            <w:proofErr w:type="spellStart"/>
            <w:r w:rsidRPr="00447006">
              <w:t>si</w:t>
            </w:r>
            <w:proofErr w:type="spellEnd"/>
            <w:r w:rsidRPr="00447006">
              <w:t>)taikant prie besikeičiančio išsidėstymo erdvėje salės ir kitų mokinių joje atžvilgiu.</w:t>
            </w:r>
          </w:p>
        </w:tc>
      </w:tr>
      <w:tr w:rsidR="00447006" w:rsidRPr="00447006" w14:paraId="546D4E0C" w14:textId="77777777" w:rsidTr="00290D0B">
        <w:trPr>
          <w:trHeight w:val="57"/>
          <w:jc w:val="center"/>
        </w:trPr>
        <w:tc>
          <w:tcPr>
            <w:tcW w:w="947" w:type="pct"/>
          </w:tcPr>
          <w:p w14:paraId="2D11B624" w14:textId="77777777" w:rsidR="00E90AAA" w:rsidRPr="00447006" w:rsidRDefault="00E90AAA" w:rsidP="00E90AAA">
            <w:pPr>
              <w:widowControl w:val="0"/>
              <w:pBdr>
                <w:top w:val="nil"/>
                <w:left w:val="nil"/>
                <w:bottom w:val="nil"/>
                <w:right w:val="nil"/>
                <w:between w:val="nil"/>
              </w:pBdr>
            </w:pPr>
            <w:r w:rsidRPr="00447006">
              <w:t>Reikalavimai mokymui skirtiems metodiniams ir materialiesiems ištekliams</w:t>
            </w:r>
          </w:p>
        </w:tc>
        <w:tc>
          <w:tcPr>
            <w:tcW w:w="4053" w:type="pct"/>
            <w:gridSpan w:val="2"/>
          </w:tcPr>
          <w:p w14:paraId="1B855C3F" w14:textId="77777777" w:rsidR="00E90AAA" w:rsidRPr="003B1389" w:rsidRDefault="00E90AAA" w:rsidP="00E90AAA">
            <w:pPr>
              <w:widowControl w:val="0"/>
              <w:rPr>
                <w:i/>
              </w:rPr>
            </w:pPr>
            <w:r w:rsidRPr="003B1389">
              <w:rPr>
                <w:i/>
              </w:rPr>
              <w:t>Mokymo(</w:t>
            </w:r>
            <w:proofErr w:type="spellStart"/>
            <w:r w:rsidRPr="003B1389">
              <w:rPr>
                <w:i/>
              </w:rPr>
              <w:t>si</w:t>
            </w:r>
            <w:proofErr w:type="spellEnd"/>
            <w:r w:rsidRPr="003B1389">
              <w:rPr>
                <w:i/>
              </w:rPr>
              <w:t>) medžiaga:</w:t>
            </w:r>
          </w:p>
          <w:p w14:paraId="66309634" w14:textId="77777777" w:rsidR="00E90AAA" w:rsidRPr="003B1389" w:rsidRDefault="00E90AAA" w:rsidP="00E932D0">
            <w:pPr>
              <w:pStyle w:val="ListParagraph"/>
              <w:widowControl w:val="0"/>
              <w:numPr>
                <w:ilvl w:val="0"/>
                <w:numId w:val="33"/>
              </w:numPr>
              <w:pBdr>
                <w:top w:val="nil"/>
                <w:left w:val="nil"/>
                <w:bottom w:val="nil"/>
                <w:right w:val="nil"/>
                <w:between w:val="nil"/>
              </w:pBdr>
              <w:suppressAutoHyphens/>
              <w:ind w:left="0" w:firstLine="0"/>
            </w:pPr>
            <w:r w:rsidRPr="003B1389">
              <w:t>Vadovėliai ir kita mokomoji medžiaga</w:t>
            </w:r>
          </w:p>
          <w:p w14:paraId="0C61D25E" w14:textId="77777777" w:rsidR="00E90AAA" w:rsidRPr="003B1389" w:rsidRDefault="00E90AAA" w:rsidP="00E90AAA">
            <w:pPr>
              <w:pStyle w:val="ListParagraph"/>
              <w:widowControl w:val="0"/>
              <w:numPr>
                <w:ilvl w:val="0"/>
                <w:numId w:val="18"/>
              </w:numPr>
              <w:pBdr>
                <w:top w:val="nil"/>
                <w:left w:val="nil"/>
                <w:bottom w:val="nil"/>
                <w:right w:val="nil"/>
                <w:between w:val="nil"/>
              </w:pBdr>
              <w:ind w:left="0" w:firstLine="0"/>
            </w:pPr>
            <w:r w:rsidRPr="003B1389">
              <w:t>Metodinės klasikinio šokio technikos knygos</w:t>
            </w:r>
          </w:p>
          <w:p w14:paraId="1FD0254F" w14:textId="77777777" w:rsidR="00E90AAA" w:rsidRPr="003B1389" w:rsidRDefault="00E90AAA" w:rsidP="00E90AAA">
            <w:pPr>
              <w:widowControl w:val="0"/>
              <w:pBdr>
                <w:top w:val="nil"/>
                <w:left w:val="nil"/>
                <w:bottom w:val="nil"/>
                <w:right w:val="nil"/>
                <w:between w:val="nil"/>
              </w:pBdr>
              <w:rPr>
                <w:i/>
              </w:rPr>
            </w:pPr>
            <w:r w:rsidRPr="003B1389">
              <w:rPr>
                <w:i/>
              </w:rPr>
              <w:t>Mokymo(</w:t>
            </w:r>
            <w:proofErr w:type="spellStart"/>
            <w:r w:rsidRPr="003B1389">
              <w:rPr>
                <w:i/>
              </w:rPr>
              <w:t>si</w:t>
            </w:r>
            <w:proofErr w:type="spellEnd"/>
            <w:r w:rsidRPr="003B1389">
              <w:rPr>
                <w:i/>
              </w:rPr>
              <w:t>) priemonės:</w:t>
            </w:r>
          </w:p>
          <w:p w14:paraId="395AFB3E" w14:textId="77777777" w:rsidR="00E90AAA" w:rsidRPr="003B1389" w:rsidRDefault="00E90AAA" w:rsidP="00E90AAA">
            <w:pPr>
              <w:pStyle w:val="ListParagraph"/>
              <w:widowControl w:val="0"/>
              <w:numPr>
                <w:ilvl w:val="0"/>
                <w:numId w:val="19"/>
              </w:numPr>
              <w:pBdr>
                <w:top w:val="nil"/>
                <w:left w:val="nil"/>
                <w:bottom w:val="nil"/>
                <w:right w:val="nil"/>
                <w:between w:val="nil"/>
              </w:pBdr>
              <w:ind w:left="0" w:firstLine="0"/>
            </w:pPr>
            <w:r w:rsidRPr="003B1389">
              <w:t>Skaitmeninės mokymosi priemonės: vaizdo ir garso medžiaga, internetinės duomenų bazės ir platformos, elektroninė literatūra</w:t>
            </w:r>
          </w:p>
          <w:p w14:paraId="3497E452" w14:textId="77777777" w:rsidR="00E90AAA" w:rsidRPr="003B1389" w:rsidRDefault="00E90AAA" w:rsidP="00E90AAA">
            <w:pPr>
              <w:pStyle w:val="ListParagraph"/>
              <w:widowControl w:val="0"/>
              <w:numPr>
                <w:ilvl w:val="0"/>
                <w:numId w:val="19"/>
              </w:numPr>
              <w:pBdr>
                <w:top w:val="nil"/>
                <w:left w:val="nil"/>
                <w:bottom w:val="nil"/>
                <w:right w:val="nil"/>
                <w:between w:val="nil"/>
              </w:pBdr>
              <w:ind w:left="0" w:firstLine="0"/>
            </w:pPr>
            <w:r w:rsidRPr="003B1389">
              <w:t>Klasikinių šokio spektaklių video įrašai</w:t>
            </w:r>
          </w:p>
          <w:p w14:paraId="3BCC8D94" w14:textId="726555C2" w:rsidR="00E90AAA" w:rsidRPr="003B1389" w:rsidRDefault="00E90AAA" w:rsidP="00E90AAA">
            <w:pPr>
              <w:pStyle w:val="ListParagraph"/>
              <w:widowControl w:val="0"/>
              <w:numPr>
                <w:ilvl w:val="0"/>
                <w:numId w:val="19"/>
              </w:numPr>
              <w:pBdr>
                <w:top w:val="nil"/>
                <w:left w:val="nil"/>
                <w:bottom w:val="nil"/>
                <w:right w:val="nil"/>
                <w:between w:val="nil"/>
              </w:pBdr>
              <w:ind w:left="0" w:firstLine="0"/>
            </w:pPr>
            <w:r w:rsidRPr="003B1389">
              <w:t xml:space="preserve">A. </w:t>
            </w:r>
            <w:proofErr w:type="spellStart"/>
            <w:r w:rsidRPr="003B1389">
              <w:t>Vaganovos</w:t>
            </w:r>
            <w:proofErr w:type="spellEnd"/>
            <w:r w:rsidRPr="003B1389">
              <w:t xml:space="preserve"> vardo baleto akademijos pamokų video įrašai</w:t>
            </w:r>
          </w:p>
          <w:p w14:paraId="367F4AA6" w14:textId="77777777" w:rsidR="00E90AAA" w:rsidRPr="003B1389" w:rsidRDefault="00E90AAA" w:rsidP="00E90AAA">
            <w:pPr>
              <w:pStyle w:val="ListParagraph"/>
              <w:widowControl w:val="0"/>
              <w:numPr>
                <w:ilvl w:val="0"/>
                <w:numId w:val="19"/>
              </w:numPr>
              <w:pBdr>
                <w:top w:val="nil"/>
                <w:left w:val="nil"/>
                <w:bottom w:val="nil"/>
                <w:right w:val="nil"/>
                <w:between w:val="nil"/>
              </w:pBdr>
              <w:ind w:left="0" w:firstLine="0"/>
            </w:pPr>
            <w:r w:rsidRPr="003B1389">
              <w:t>Baleto artisto profesionalus rengiančių tarptautinių baleto mokyklų, akademijų pamokų ir seminarų video įrašai</w:t>
            </w:r>
          </w:p>
          <w:p w14:paraId="31603F68" w14:textId="421EE68B" w:rsidR="00E90AAA" w:rsidRPr="003B1389" w:rsidRDefault="00E90AAA" w:rsidP="00E90AAA">
            <w:pPr>
              <w:pStyle w:val="ListParagraph"/>
              <w:widowControl w:val="0"/>
              <w:numPr>
                <w:ilvl w:val="0"/>
                <w:numId w:val="19"/>
              </w:numPr>
              <w:pBdr>
                <w:top w:val="nil"/>
                <w:left w:val="nil"/>
                <w:bottom w:val="nil"/>
                <w:right w:val="nil"/>
                <w:between w:val="nil"/>
              </w:pBdr>
              <w:ind w:left="0" w:firstLine="0"/>
            </w:pPr>
            <w:r w:rsidRPr="003B1389">
              <w:t xml:space="preserve">Pagalbinės priemonės kūnui stiprinti: kamuoliai, gumos, pusiausvyros platformos, </w:t>
            </w:r>
            <w:proofErr w:type="spellStart"/>
            <w:r w:rsidRPr="003B1389">
              <w:t>makštos</w:t>
            </w:r>
            <w:proofErr w:type="spellEnd"/>
            <w:r w:rsidRPr="003B1389">
              <w:t xml:space="preserve"> kilimėliai ir kt. </w:t>
            </w:r>
            <w:bookmarkStart w:id="1" w:name="_GoBack"/>
            <w:bookmarkEnd w:id="1"/>
          </w:p>
        </w:tc>
      </w:tr>
      <w:tr w:rsidR="00447006" w:rsidRPr="00447006" w14:paraId="00DF7863" w14:textId="77777777" w:rsidTr="00290D0B">
        <w:trPr>
          <w:trHeight w:val="57"/>
          <w:jc w:val="center"/>
        </w:trPr>
        <w:tc>
          <w:tcPr>
            <w:tcW w:w="947" w:type="pct"/>
          </w:tcPr>
          <w:p w14:paraId="00581754" w14:textId="77777777" w:rsidR="00E90AAA" w:rsidRPr="00447006" w:rsidRDefault="00E90AAA" w:rsidP="00E90AAA">
            <w:pPr>
              <w:widowControl w:val="0"/>
              <w:pBdr>
                <w:top w:val="nil"/>
                <w:left w:val="nil"/>
                <w:bottom w:val="nil"/>
                <w:right w:val="nil"/>
                <w:between w:val="nil"/>
              </w:pBdr>
            </w:pPr>
            <w:r w:rsidRPr="00447006">
              <w:t>Reikalavimai teorinio ir praktinio mokymo vietai</w:t>
            </w:r>
          </w:p>
        </w:tc>
        <w:tc>
          <w:tcPr>
            <w:tcW w:w="4053" w:type="pct"/>
            <w:gridSpan w:val="2"/>
          </w:tcPr>
          <w:p w14:paraId="090804B7" w14:textId="7243A627" w:rsidR="00E90AAA" w:rsidRPr="00447006" w:rsidRDefault="00E90AAA" w:rsidP="00E90AAA">
            <w:pPr>
              <w:widowControl w:val="0"/>
              <w:jc w:val="both"/>
            </w:pPr>
            <w:r w:rsidRPr="00447006">
              <w:t>Klasė ar kita mokymui(</w:t>
            </w:r>
            <w:proofErr w:type="spellStart"/>
            <w:r w:rsidRPr="00447006">
              <w:t>si</w:t>
            </w:r>
            <w:proofErr w:type="spellEnd"/>
            <w:r w:rsidRPr="00447006">
              <w:t>) pritaikyta patalpa su techninėmis (kompiuteriu, vaizdo projektoriumi) priemonėmis mokymo(</w:t>
            </w:r>
            <w:proofErr w:type="spellStart"/>
            <w:r w:rsidRPr="00447006">
              <w:t>si</w:t>
            </w:r>
            <w:proofErr w:type="spellEnd"/>
            <w:r w:rsidRPr="00447006">
              <w:t>) medžiagai pateikti.</w:t>
            </w:r>
          </w:p>
          <w:p w14:paraId="28B9F457" w14:textId="1FA7F252" w:rsidR="00E90AAA" w:rsidRPr="00447006" w:rsidRDefault="00E90AAA" w:rsidP="00E90AAA">
            <w:pPr>
              <w:widowControl w:val="0"/>
              <w:jc w:val="both"/>
            </w:pPr>
            <w:r w:rsidRPr="00447006">
              <w:t>Praktinio mokymo klasė – baleto salė, aprūpinta šokiui tinkama danga, veidrodžiais, atramomis, garso ir vaizdo sistemomis.</w:t>
            </w:r>
          </w:p>
        </w:tc>
      </w:tr>
      <w:tr w:rsidR="00E90AAA" w:rsidRPr="00447006" w14:paraId="1C2F7781" w14:textId="77777777" w:rsidTr="00290D0B">
        <w:trPr>
          <w:trHeight w:val="57"/>
          <w:jc w:val="center"/>
        </w:trPr>
        <w:tc>
          <w:tcPr>
            <w:tcW w:w="947" w:type="pct"/>
          </w:tcPr>
          <w:p w14:paraId="181A2C15" w14:textId="77777777" w:rsidR="00E90AAA" w:rsidRPr="00447006" w:rsidRDefault="00E90AAA" w:rsidP="00E90AAA">
            <w:pPr>
              <w:widowControl w:val="0"/>
              <w:pBdr>
                <w:top w:val="nil"/>
                <w:left w:val="nil"/>
                <w:bottom w:val="nil"/>
                <w:right w:val="nil"/>
                <w:between w:val="nil"/>
              </w:pBdr>
            </w:pPr>
            <w:r w:rsidRPr="00447006">
              <w:t>Reikalavimai mokytojų dalykiniam pasirengimui (dalykinei kvalifikacijai)</w:t>
            </w:r>
          </w:p>
        </w:tc>
        <w:tc>
          <w:tcPr>
            <w:tcW w:w="4053" w:type="pct"/>
            <w:gridSpan w:val="2"/>
          </w:tcPr>
          <w:p w14:paraId="3F19EB5C" w14:textId="77777777" w:rsidR="00E90AAA" w:rsidRPr="00447006" w:rsidRDefault="00E90AAA" w:rsidP="00E90AAA">
            <w:pPr>
              <w:widowControl w:val="0"/>
              <w:jc w:val="both"/>
            </w:pPr>
            <w:r w:rsidRPr="00447006">
              <w:t>Modulį gali vesti mokytojas, turintis:</w:t>
            </w:r>
          </w:p>
          <w:p w14:paraId="60670392" w14:textId="77777777" w:rsidR="00E90AAA" w:rsidRPr="00447006" w:rsidRDefault="00E90AAA" w:rsidP="00E90AAA">
            <w:pPr>
              <w:widowControl w:val="0"/>
              <w:jc w:val="both"/>
            </w:pPr>
            <w:r w:rsidRPr="00447006">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14:paraId="6B00E3C9" w14:textId="77777777" w:rsidR="00E90AAA" w:rsidRPr="00447006" w:rsidRDefault="00E90AAA" w:rsidP="00E90AAA">
            <w:pPr>
              <w:widowControl w:val="0"/>
              <w:pBdr>
                <w:top w:val="nil"/>
                <w:left w:val="nil"/>
                <w:bottom w:val="nil"/>
                <w:right w:val="nil"/>
                <w:between w:val="nil"/>
              </w:pBdr>
              <w:jc w:val="both"/>
            </w:pPr>
            <w:r w:rsidRPr="00447006">
              <w:t>2) baleto artisto ar lygiavertę kvalifikaciją (išsilavinimą) arba ne mažesnę kaip 3 metų baleto artisto profesinės veiklos patirtį.</w:t>
            </w:r>
          </w:p>
        </w:tc>
      </w:tr>
    </w:tbl>
    <w:p w14:paraId="64084F7A" w14:textId="77777777" w:rsidR="00526753" w:rsidRPr="00447006" w:rsidRDefault="00526753" w:rsidP="00A7580A">
      <w:pPr>
        <w:widowControl w:val="0"/>
      </w:pPr>
    </w:p>
    <w:p w14:paraId="2DDDDD54" w14:textId="77777777" w:rsidR="00FB2768" w:rsidRPr="00447006" w:rsidRDefault="00FB2768" w:rsidP="00A7580A">
      <w:pPr>
        <w:widowControl w:val="0"/>
      </w:pPr>
    </w:p>
    <w:p w14:paraId="3380A979" w14:textId="77777777" w:rsidR="008E117E" w:rsidRPr="00447006" w:rsidRDefault="008E117E" w:rsidP="00A7580A">
      <w:pPr>
        <w:widowControl w:val="0"/>
        <w:rPr>
          <w:b/>
        </w:rPr>
      </w:pPr>
      <w:r w:rsidRPr="00447006">
        <w:rPr>
          <w:b/>
        </w:rPr>
        <w:t>Modulio pavadinimas – „Duetinio šokio atlikimas 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3544"/>
        <w:gridCol w:w="9178"/>
      </w:tblGrid>
      <w:tr w:rsidR="00447006" w:rsidRPr="00447006" w14:paraId="374E8764" w14:textId="77777777" w:rsidTr="004D099F">
        <w:trPr>
          <w:trHeight w:val="57"/>
          <w:jc w:val="center"/>
        </w:trPr>
        <w:tc>
          <w:tcPr>
            <w:tcW w:w="947" w:type="pct"/>
          </w:tcPr>
          <w:p w14:paraId="69F24525" w14:textId="77777777" w:rsidR="008E117E" w:rsidRPr="00447006" w:rsidRDefault="008E117E" w:rsidP="00A7580A">
            <w:pPr>
              <w:widowControl w:val="0"/>
              <w:pBdr>
                <w:top w:val="nil"/>
                <w:left w:val="nil"/>
                <w:bottom w:val="nil"/>
                <w:right w:val="nil"/>
                <w:between w:val="nil"/>
              </w:pBdr>
            </w:pPr>
            <w:r w:rsidRPr="00447006">
              <w:lastRenderedPageBreak/>
              <w:t>Valstybinis kodas</w:t>
            </w:r>
          </w:p>
        </w:tc>
        <w:tc>
          <w:tcPr>
            <w:tcW w:w="4053" w:type="pct"/>
            <w:gridSpan w:val="2"/>
          </w:tcPr>
          <w:p w14:paraId="0E539381" w14:textId="299E2887" w:rsidR="008E117E" w:rsidRPr="00447006" w:rsidRDefault="00290D0B" w:rsidP="00A7580A">
            <w:pPr>
              <w:widowControl w:val="0"/>
              <w:pBdr>
                <w:top w:val="nil"/>
                <w:left w:val="nil"/>
                <w:bottom w:val="nil"/>
                <w:right w:val="nil"/>
                <w:between w:val="nil"/>
              </w:pBdr>
            </w:pPr>
            <w:r w:rsidRPr="00447006">
              <w:t>402150008</w:t>
            </w:r>
          </w:p>
        </w:tc>
      </w:tr>
      <w:tr w:rsidR="00447006" w:rsidRPr="00447006" w14:paraId="2D16F164" w14:textId="77777777" w:rsidTr="004D099F">
        <w:trPr>
          <w:trHeight w:val="57"/>
          <w:jc w:val="center"/>
        </w:trPr>
        <w:tc>
          <w:tcPr>
            <w:tcW w:w="947" w:type="pct"/>
          </w:tcPr>
          <w:p w14:paraId="5AACE4C3" w14:textId="77777777" w:rsidR="008E117E" w:rsidRPr="00447006" w:rsidRDefault="008E117E" w:rsidP="00A7580A">
            <w:pPr>
              <w:widowControl w:val="0"/>
              <w:pBdr>
                <w:top w:val="nil"/>
                <w:left w:val="nil"/>
                <w:bottom w:val="nil"/>
                <w:right w:val="nil"/>
                <w:between w:val="nil"/>
              </w:pBdr>
            </w:pPr>
            <w:r w:rsidRPr="00447006">
              <w:t>Modulio LTKS lygis</w:t>
            </w:r>
          </w:p>
        </w:tc>
        <w:tc>
          <w:tcPr>
            <w:tcW w:w="4053" w:type="pct"/>
            <w:gridSpan w:val="2"/>
          </w:tcPr>
          <w:p w14:paraId="35D0FA16" w14:textId="77777777" w:rsidR="008E117E" w:rsidRPr="00447006" w:rsidRDefault="008E117E" w:rsidP="00A7580A">
            <w:pPr>
              <w:widowControl w:val="0"/>
              <w:jc w:val="both"/>
            </w:pPr>
            <w:r w:rsidRPr="00447006">
              <w:t>I</w:t>
            </w:r>
            <w:r w:rsidR="00F80D22" w:rsidRPr="00447006">
              <w:t>V</w:t>
            </w:r>
          </w:p>
        </w:tc>
      </w:tr>
      <w:tr w:rsidR="00447006" w:rsidRPr="00447006" w14:paraId="4E2A8952" w14:textId="77777777" w:rsidTr="004D099F">
        <w:trPr>
          <w:trHeight w:val="57"/>
          <w:jc w:val="center"/>
        </w:trPr>
        <w:tc>
          <w:tcPr>
            <w:tcW w:w="947" w:type="pct"/>
          </w:tcPr>
          <w:p w14:paraId="6437432C" w14:textId="77777777" w:rsidR="008E117E" w:rsidRPr="00447006" w:rsidRDefault="008E117E" w:rsidP="00A7580A">
            <w:pPr>
              <w:widowControl w:val="0"/>
              <w:pBdr>
                <w:top w:val="nil"/>
                <w:left w:val="nil"/>
                <w:bottom w:val="nil"/>
                <w:right w:val="nil"/>
                <w:between w:val="nil"/>
              </w:pBdr>
            </w:pPr>
            <w:r w:rsidRPr="00447006">
              <w:t>Apimtis mokymosi kreditais</w:t>
            </w:r>
          </w:p>
        </w:tc>
        <w:tc>
          <w:tcPr>
            <w:tcW w:w="4053" w:type="pct"/>
            <w:gridSpan w:val="2"/>
          </w:tcPr>
          <w:p w14:paraId="3718D184" w14:textId="77777777" w:rsidR="008E117E" w:rsidRPr="00447006" w:rsidRDefault="008E117E" w:rsidP="00A7580A">
            <w:pPr>
              <w:widowControl w:val="0"/>
              <w:pBdr>
                <w:top w:val="nil"/>
                <w:left w:val="nil"/>
                <w:bottom w:val="nil"/>
                <w:right w:val="nil"/>
                <w:between w:val="nil"/>
              </w:pBdr>
            </w:pPr>
            <w:r w:rsidRPr="00447006">
              <w:t xml:space="preserve">4 </w:t>
            </w:r>
          </w:p>
        </w:tc>
      </w:tr>
      <w:tr w:rsidR="00447006" w:rsidRPr="00447006" w14:paraId="611EBEC3" w14:textId="77777777" w:rsidTr="004D099F">
        <w:trPr>
          <w:trHeight w:val="57"/>
          <w:jc w:val="center"/>
        </w:trPr>
        <w:tc>
          <w:tcPr>
            <w:tcW w:w="947" w:type="pct"/>
          </w:tcPr>
          <w:p w14:paraId="50E2FCDC" w14:textId="77777777" w:rsidR="008E117E" w:rsidRPr="00447006" w:rsidRDefault="008E117E" w:rsidP="00A7580A">
            <w:pPr>
              <w:widowControl w:val="0"/>
              <w:pBdr>
                <w:top w:val="nil"/>
                <w:left w:val="nil"/>
                <w:bottom w:val="nil"/>
                <w:right w:val="nil"/>
                <w:between w:val="nil"/>
              </w:pBdr>
            </w:pPr>
            <w:r w:rsidRPr="00447006">
              <w:t>Asmens pasirengimo mokytis modulyje reikalavimai (jei taikoma)</w:t>
            </w:r>
          </w:p>
        </w:tc>
        <w:tc>
          <w:tcPr>
            <w:tcW w:w="4053" w:type="pct"/>
            <w:gridSpan w:val="2"/>
          </w:tcPr>
          <w:p w14:paraId="2F0B573E" w14:textId="01F46F7B" w:rsidR="008E117E" w:rsidRPr="00447006" w:rsidRDefault="008E117E" w:rsidP="00A7580A">
            <w:pPr>
              <w:widowControl w:val="0"/>
              <w:pBdr>
                <w:top w:val="nil"/>
                <w:left w:val="nil"/>
                <w:bottom w:val="nil"/>
                <w:right w:val="nil"/>
                <w:between w:val="nil"/>
              </w:pBdr>
            </w:pPr>
            <w:r w:rsidRPr="00447006">
              <w:t>Netaikoma</w:t>
            </w:r>
          </w:p>
        </w:tc>
      </w:tr>
      <w:tr w:rsidR="00447006" w:rsidRPr="00447006" w14:paraId="6689199D" w14:textId="77777777" w:rsidTr="00290D0B">
        <w:trPr>
          <w:trHeight w:val="57"/>
          <w:jc w:val="center"/>
        </w:trPr>
        <w:tc>
          <w:tcPr>
            <w:tcW w:w="947" w:type="pct"/>
            <w:shd w:val="clear" w:color="auto" w:fill="F2F2F2"/>
          </w:tcPr>
          <w:p w14:paraId="7389257D" w14:textId="77777777" w:rsidR="008E117E" w:rsidRPr="00447006" w:rsidRDefault="008E117E" w:rsidP="00A7580A">
            <w:pPr>
              <w:pStyle w:val="NoSpacing"/>
              <w:widowControl w:val="0"/>
              <w:rPr>
                <w:bCs/>
                <w:iCs/>
              </w:rPr>
            </w:pPr>
            <w:r w:rsidRPr="00447006">
              <w:t>Kompetencijos</w:t>
            </w:r>
          </w:p>
        </w:tc>
        <w:tc>
          <w:tcPr>
            <w:tcW w:w="1129" w:type="pct"/>
            <w:shd w:val="clear" w:color="auto" w:fill="F2F2F2"/>
          </w:tcPr>
          <w:p w14:paraId="6F7026C4" w14:textId="77777777" w:rsidR="008E117E" w:rsidRPr="00447006" w:rsidRDefault="008E117E" w:rsidP="00A7580A">
            <w:pPr>
              <w:pStyle w:val="NoSpacing"/>
              <w:widowControl w:val="0"/>
              <w:rPr>
                <w:bCs/>
                <w:iCs/>
              </w:rPr>
            </w:pPr>
            <w:r w:rsidRPr="00447006">
              <w:rPr>
                <w:bCs/>
                <w:iCs/>
              </w:rPr>
              <w:t>Mokymosi rezultatai</w:t>
            </w:r>
          </w:p>
        </w:tc>
        <w:tc>
          <w:tcPr>
            <w:tcW w:w="2924" w:type="pct"/>
            <w:shd w:val="clear" w:color="auto" w:fill="F2F2F2"/>
          </w:tcPr>
          <w:p w14:paraId="3C8C1EDF" w14:textId="77777777" w:rsidR="008E117E" w:rsidRPr="00447006" w:rsidRDefault="008E117E" w:rsidP="00A7580A">
            <w:pPr>
              <w:pStyle w:val="NoSpacing"/>
              <w:widowControl w:val="0"/>
              <w:rPr>
                <w:bCs/>
                <w:iCs/>
              </w:rPr>
            </w:pPr>
            <w:r w:rsidRPr="00447006">
              <w:rPr>
                <w:bCs/>
                <w:iCs/>
              </w:rPr>
              <w:t>Rekomenduojamas turinys mokymosi rezultatams pasiekti</w:t>
            </w:r>
          </w:p>
        </w:tc>
      </w:tr>
      <w:tr w:rsidR="00447006" w:rsidRPr="00447006" w14:paraId="257098CF" w14:textId="77777777" w:rsidTr="00290D0B">
        <w:trPr>
          <w:trHeight w:val="57"/>
          <w:jc w:val="center"/>
        </w:trPr>
        <w:tc>
          <w:tcPr>
            <w:tcW w:w="947" w:type="pct"/>
            <w:vMerge w:val="restart"/>
          </w:tcPr>
          <w:p w14:paraId="34A89C9D" w14:textId="77777777" w:rsidR="00D20CB9" w:rsidRPr="00447006" w:rsidRDefault="00D20CB9" w:rsidP="00A7580A">
            <w:pPr>
              <w:widowControl w:val="0"/>
              <w:pBdr>
                <w:top w:val="nil"/>
                <w:left w:val="nil"/>
                <w:bottom w:val="nil"/>
                <w:right w:val="nil"/>
                <w:between w:val="nil"/>
              </w:pBdr>
            </w:pPr>
            <w:r w:rsidRPr="00447006">
              <w:t xml:space="preserve">1. Tiksliai ir muzikaliai atlikti duetinio </w:t>
            </w:r>
            <w:proofErr w:type="spellStart"/>
            <w:r w:rsidRPr="00447006">
              <w:t>šokio</w:t>
            </w:r>
            <w:proofErr w:type="spellEnd"/>
            <w:r w:rsidRPr="00447006">
              <w:t xml:space="preserve"> judesius ir </w:t>
            </w:r>
            <w:proofErr w:type="spellStart"/>
            <w:r w:rsidRPr="00447006">
              <w:t>ju</w:t>
            </w:r>
            <w:proofErr w:type="spellEnd"/>
            <w:r w:rsidRPr="00447006">
              <w:t>̨ junginius.</w:t>
            </w:r>
          </w:p>
        </w:tc>
        <w:tc>
          <w:tcPr>
            <w:tcW w:w="1129" w:type="pct"/>
          </w:tcPr>
          <w:p w14:paraId="438D012F" w14:textId="01FB5F4D" w:rsidR="00D20CB9" w:rsidRPr="00447006" w:rsidRDefault="00D20CB9" w:rsidP="00A7580A">
            <w:pPr>
              <w:widowControl w:val="0"/>
              <w:pBdr>
                <w:top w:val="nil"/>
                <w:left w:val="nil"/>
                <w:bottom w:val="nil"/>
                <w:right w:val="nil"/>
                <w:between w:val="nil"/>
              </w:pBdr>
            </w:pPr>
            <w:r w:rsidRPr="00447006">
              <w:t>1.1. Įvardinti, apibūdinti ir analizuoti duetinio šokio elementus ir jų atlikimą</w:t>
            </w:r>
          </w:p>
        </w:tc>
        <w:tc>
          <w:tcPr>
            <w:tcW w:w="2924" w:type="pct"/>
          </w:tcPr>
          <w:p w14:paraId="0DFCAA2A" w14:textId="77777777" w:rsidR="00D20CB9" w:rsidRPr="00447006" w:rsidRDefault="00D20CB9" w:rsidP="00A7580A">
            <w:pPr>
              <w:pStyle w:val="NoSpacing"/>
              <w:rPr>
                <w:b/>
                <w:i/>
              </w:rPr>
            </w:pPr>
            <w:r w:rsidRPr="00447006">
              <w:rPr>
                <w:b/>
              </w:rPr>
              <w:t>Tema</w:t>
            </w:r>
            <w:r w:rsidRPr="00447006">
              <w:rPr>
                <w:b/>
                <w:i/>
              </w:rPr>
              <w:t>. Duetinis šokis</w:t>
            </w:r>
          </w:p>
          <w:p w14:paraId="07F96B85" w14:textId="77777777" w:rsidR="00A7580A" w:rsidRPr="00447006" w:rsidRDefault="00D20CB9" w:rsidP="00A7580A">
            <w:pPr>
              <w:pStyle w:val="ListParagraph"/>
              <w:widowControl w:val="0"/>
              <w:numPr>
                <w:ilvl w:val="0"/>
                <w:numId w:val="20"/>
              </w:numPr>
              <w:ind w:left="0" w:firstLine="0"/>
            </w:pPr>
            <w:r w:rsidRPr="00447006">
              <w:t>Duetinio šokio apibrėžimas</w:t>
            </w:r>
          </w:p>
          <w:p w14:paraId="2027C122" w14:textId="4C5F8836" w:rsidR="00D20CB9" w:rsidRPr="00447006" w:rsidRDefault="00D20CB9" w:rsidP="00A7580A">
            <w:pPr>
              <w:pStyle w:val="ListParagraph"/>
              <w:widowControl w:val="0"/>
              <w:numPr>
                <w:ilvl w:val="0"/>
                <w:numId w:val="20"/>
              </w:numPr>
              <w:ind w:left="0" w:firstLine="0"/>
            </w:pPr>
            <w:r w:rsidRPr="00447006">
              <w:t>Svarbiausi duetinio šokio atlikimo principai</w:t>
            </w:r>
          </w:p>
          <w:p w14:paraId="3028EA1A" w14:textId="77777777" w:rsidR="00D20CB9" w:rsidRPr="00447006" w:rsidRDefault="00D20CB9" w:rsidP="00A7580A">
            <w:pPr>
              <w:pStyle w:val="ListParagraph"/>
              <w:widowControl w:val="0"/>
              <w:numPr>
                <w:ilvl w:val="0"/>
                <w:numId w:val="20"/>
              </w:numPr>
              <w:ind w:left="0" w:firstLine="0"/>
            </w:pPr>
            <w:r w:rsidRPr="00447006">
              <w:t>Partnerių bendradarbiavimas</w:t>
            </w:r>
          </w:p>
          <w:p w14:paraId="2CA9BC7E" w14:textId="77777777" w:rsidR="00D20CB9" w:rsidRPr="00447006" w:rsidRDefault="00D20CB9" w:rsidP="00A7580A">
            <w:pPr>
              <w:pStyle w:val="NoSpacing"/>
              <w:rPr>
                <w:b/>
                <w:i/>
              </w:rPr>
            </w:pPr>
            <w:r w:rsidRPr="00447006">
              <w:rPr>
                <w:b/>
              </w:rPr>
              <w:t>Tema</w:t>
            </w:r>
            <w:r w:rsidRPr="00447006">
              <w:rPr>
                <w:b/>
                <w:i/>
              </w:rPr>
              <w:t>. Duetinio šokio elementai ir jų junginiai</w:t>
            </w:r>
          </w:p>
          <w:p w14:paraId="073BDA64" w14:textId="77777777" w:rsidR="00A7580A" w:rsidRPr="00447006" w:rsidRDefault="00D20CB9" w:rsidP="00A7580A">
            <w:pPr>
              <w:pStyle w:val="ListParagraph"/>
              <w:widowControl w:val="0"/>
              <w:numPr>
                <w:ilvl w:val="0"/>
                <w:numId w:val="20"/>
              </w:numPr>
              <w:ind w:left="0" w:firstLine="0"/>
            </w:pPr>
            <w:r w:rsidRPr="00447006">
              <w:t>Duetinio šokio elementų atpažinimas ir įvardinimas</w:t>
            </w:r>
          </w:p>
          <w:p w14:paraId="4BACBB30" w14:textId="069E7003" w:rsidR="00D20CB9" w:rsidRPr="00447006" w:rsidRDefault="00D20CB9" w:rsidP="00A7580A">
            <w:pPr>
              <w:pStyle w:val="ListParagraph"/>
              <w:widowControl w:val="0"/>
              <w:numPr>
                <w:ilvl w:val="0"/>
                <w:numId w:val="20"/>
              </w:numPr>
              <w:ind w:left="0" w:firstLine="0"/>
            </w:pPr>
            <w:r w:rsidRPr="00447006">
              <w:t>Duetinio šokio elementų analizė</w:t>
            </w:r>
          </w:p>
          <w:p w14:paraId="3C95FD0D" w14:textId="77777777" w:rsidR="00D20CB9" w:rsidRPr="00447006" w:rsidRDefault="00D20CB9" w:rsidP="00A7580A">
            <w:pPr>
              <w:pStyle w:val="ListParagraph"/>
              <w:widowControl w:val="0"/>
              <w:numPr>
                <w:ilvl w:val="0"/>
                <w:numId w:val="20"/>
              </w:numPr>
              <w:ind w:left="0" w:firstLine="0"/>
            </w:pPr>
            <w:r w:rsidRPr="00447006">
              <w:t xml:space="preserve">Duetinio šokio elementų skirstymas: </w:t>
            </w:r>
            <w:proofErr w:type="spellStart"/>
            <w:r w:rsidRPr="00447006">
              <w:rPr>
                <w:i/>
                <w:iCs/>
              </w:rPr>
              <w:t>par</w:t>
            </w:r>
            <w:proofErr w:type="spellEnd"/>
            <w:r w:rsidRPr="00447006">
              <w:rPr>
                <w:i/>
                <w:iCs/>
              </w:rPr>
              <w:t xml:space="preserve"> </w:t>
            </w:r>
            <w:proofErr w:type="spellStart"/>
            <w:r w:rsidRPr="00447006">
              <w:rPr>
                <w:i/>
                <w:iCs/>
              </w:rPr>
              <w:t>terre</w:t>
            </w:r>
            <w:proofErr w:type="spellEnd"/>
            <w:r w:rsidRPr="00447006">
              <w:t xml:space="preserve"> ir pakėlimai</w:t>
            </w:r>
          </w:p>
          <w:p w14:paraId="6119A2AE" w14:textId="77777777" w:rsidR="00D20CB9" w:rsidRPr="00447006" w:rsidRDefault="00D20CB9" w:rsidP="00A7580A">
            <w:pPr>
              <w:pStyle w:val="NoSpacing"/>
              <w:rPr>
                <w:b/>
                <w:i/>
              </w:rPr>
            </w:pPr>
            <w:r w:rsidRPr="00447006">
              <w:rPr>
                <w:b/>
              </w:rPr>
              <w:t>Tema</w:t>
            </w:r>
            <w:r w:rsidRPr="00447006">
              <w:rPr>
                <w:b/>
                <w:i/>
              </w:rPr>
              <w:t>. Darbo poroje principai</w:t>
            </w:r>
          </w:p>
          <w:p w14:paraId="146F2A26" w14:textId="77777777" w:rsidR="00A7580A" w:rsidRPr="00447006" w:rsidRDefault="00D20CB9" w:rsidP="00A7580A">
            <w:pPr>
              <w:pStyle w:val="ListParagraph"/>
              <w:widowControl w:val="0"/>
              <w:numPr>
                <w:ilvl w:val="0"/>
                <w:numId w:val="20"/>
              </w:numPr>
              <w:ind w:left="0" w:firstLine="0"/>
            </w:pPr>
            <w:r w:rsidRPr="00447006">
              <w:t>Partnerių kūno laikysena</w:t>
            </w:r>
          </w:p>
          <w:p w14:paraId="202DB9E6" w14:textId="77777777" w:rsidR="00A7580A" w:rsidRPr="00447006" w:rsidRDefault="00D20CB9" w:rsidP="00A7580A">
            <w:pPr>
              <w:pStyle w:val="ListParagraph"/>
              <w:widowControl w:val="0"/>
              <w:numPr>
                <w:ilvl w:val="0"/>
                <w:numId w:val="20"/>
              </w:numPr>
              <w:ind w:left="0" w:firstLine="0"/>
            </w:pPr>
            <w:r w:rsidRPr="00447006">
              <w:t>Partnerių judesių tarpusavy koordinavimas</w:t>
            </w:r>
          </w:p>
          <w:p w14:paraId="087FAF31" w14:textId="07B0AEC7" w:rsidR="00D20CB9" w:rsidRPr="00447006" w:rsidRDefault="00D20CB9" w:rsidP="00A7580A">
            <w:pPr>
              <w:pStyle w:val="ListParagraph"/>
              <w:widowControl w:val="0"/>
              <w:numPr>
                <w:ilvl w:val="0"/>
                <w:numId w:val="20"/>
              </w:numPr>
              <w:ind w:left="0" w:firstLine="0"/>
            </w:pPr>
            <w:r w:rsidRPr="00447006">
              <w:t>Muzikalumo ir tikslaus judesių atlikimo svarba duetiniame šokyje</w:t>
            </w:r>
          </w:p>
        </w:tc>
      </w:tr>
      <w:tr w:rsidR="00447006" w:rsidRPr="00447006" w14:paraId="6BB576A3" w14:textId="77777777" w:rsidTr="00290D0B">
        <w:trPr>
          <w:trHeight w:val="57"/>
          <w:jc w:val="center"/>
        </w:trPr>
        <w:tc>
          <w:tcPr>
            <w:tcW w:w="947" w:type="pct"/>
            <w:vMerge/>
          </w:tcPr>
          <w:p w14:paraId="6BA304E7" w14:textId="77777777" w:rsidR="00D20CB9" w:rsidRPr="00447006" w:rsidRDefault="00D20CB9" w:rsidP="00A7580A">
            <w:pPr>
              <w:pStyle w:val="NoSpacing"/>
              <w:widowControl w:val="0"/>
            </w:pPr>
          </w:p>
        </w:tc>
        <w:tc>
          <w:tcPr>
            <w:tcW w:w="1129" w:type="pct"/>
          </w:tcPr>
          <w:p w14:paraId="3176ADBA" w14:textId="2BFC84D5" w:rsidR="00D20CB9" w:rsidRPr="00447006" w:rsidRDefault="00D20CB9" w:rsidP="00A7580A">
            <w:pPr>
              <w:pStyle w:val="NoSpacing"/>
              <w:widowControl w:val="0"/>
            </w:pPr>
            <w:r w:rsidRPr="00447006">
              <w:t>1.2. Atlikti duetinio šokio elementus ir jų junginius</w:t>
            </w:r>
            <w:r w:rsidR="000A63D6" w:rsidRPr="00447006">
              <w:t>.</w:t>
            </w:r>
          </w:p>
        </w:tc>
        <w:tc>
          <w:tcPr>
            <w:tcW w:w="2924" w:type="pct"/>
          </w:tcPr>
          <w:p w14:paraId="76407C41" w14:textId="77777777" w:rsidR="00D20CB9" w:rsidRPr="00447006" w:rsidRDefault="00D20CB9" w:rsidP="00A7580A">
            <w:pPr>
              <w:pStyle w:val="ListParagraph"/>
              <w:widowControl w:val="0"/>
              <w:ind w:left="0"/>
              <w:rPr>
                <w:b/>
                <w:bCs/>
              </w:rPr>
            </w:pPr>
            <w:r w:rsidRPr="00447006">
              <w:rPr>
                <w:b/>
                <w:bCs/>
              </w:rPr>
              <w:t xml:space="preserve">Tema. </w:t>
            </w:r>
            <w:r w:rsidRPr="00447006">
              <w:rPr>
                <w:b/>
                <w:bCs/>
                <w:i/>
                <w:iCs/>
              </w:rPr>
              <w:t xml:space="preserve">Poros </w:t>
            </w:r>
            <w:proofErr w:type="spellStart"/>
            <w:r w:rsidRPr="00447006">
              <w:rPr>
                <w:b/>
                <w:bCs/>
                <w:i/>
                <w:iCs/>
              </w:rPr>
              <w:t>satykis</w:t>
            </w:r>
            <w:proofErr w:type="spellEnd"/>
            <w:r w:rsidRPr="00447006">
              <w:rPr>
                <w:b/>
                <w:bCs/>
                <w:i/>
                <w:iCs/>
              </w:rPr>
              <w:t xml:space="preserve"> duetiniame šokyje</w:t>
            </w:r>
          </w:p>
          <w:p w14:paraId="09781449" w14:textId="77777777" w:rsidR="00A7580A" w:rsidRPr="00447006" w:rsidRDefault="00D20CB9" w:rsidP="00A7580A">
            <w:pPr>
              <w:pStyle w:val="ListParagraph"/>
              <w:widowControl w:val="0"/>
              <w:numPr>
                <w:ilvl w:val="0"/>
                <w:numId w:val="22"/>
              </w:numPr>
              <w:pBdr>
                <w:top w:val="nil"/>
                <w:left w:val="nil"/>
                <w:bottom w:val="nil"/>
                <w:right w:val="nil"/>
                <w:between w:val="nil"/>
              </w:pBdr>
              <w:ind w:left="0" w:firstLine="0"/>
            </w:pPr>
            <w:r w:rsidRPr="00447006">
              <w:t>Judesių atlikimas išlaikant tikslius kūno rakursus ir klasikinio šokio pozas.</w:t>
            </w:r>
          </w:p>
          <w:p w14:paraId="47518F36" w14:textId="15416979" w:rsidR="00D20CB9" w:rsidRPr="00447006" w:rsidRDefault="00D20CB9" w:rsidP="00A7580A">
            <w:pPr>
              <w:pStyle w:val="ListParagraph"/>
              <w:widowControl w:val="0"/>
              <w:numPr>
                <w:ilvl w:val="0"/>
                <w:numId w:val="22"/>
              </w:numPr>
              <w:pBdr>
                <w:top w:val="nil"/>
                <w:left w:val="nil"/>
                <w:bottom w:val="nil"/>
                <w:right w:val="nil"/>
                <w:between w:val="nil"/>
              </w:pBdr>
              <w:ind w:left="0" w:firstLine="0"/>
            </w:pPr>
            <w:r w:rsidRPr="00447006">
              <w:t>Partnerių tarpusavio judesių koordinavimas ir ištvermė, jungiant judesius į ilgesnius junginius</w:t>
            </w:r>
          </w:p>
          <w:p w14:paraId="79A1D54D" w14:textId="77777777" w:rsidR="00A7580A" w:rsidRPr="00447006" w:rsidRDefault="00D20CB9" w:rsidP="00A7580A">
            <w:pPr>
              <w:pStyle w:val="ListParagraph"/>
              <w:widowControl w:val="0"/>
              <w:pBdr>
                <w:top w:val="nil"/>
                <w:left w:val="nil"/>
                <w:bottom w:val="nil"/>
                <w:right w:val="nil"/>
                <w:between w:val="nil"/>
              </w:pBdr>
              <w:ind w:left="0"/>
              <w:rPr>
                <w:b/>
                <w:i/>
              </w:rPr>
            </w:pPr>
            <w:r w:rsidRPr="00447006">
              <w:rPr>
                <w:b/>
              </w:rPr>
              <w:t>Tema</w:t>
            </w:r>
            <w:r w:rsidRPr="00447006">
              <w:rPr>
                <w:b/>
                <w:i/>
              </w:rPr>
              <w:t>. Duetinio šokio elementų atlikimas „</w:t>
            </w:r>
            <w:proofErr w:type="spellStart"/>
            <w:r w:rsidRPr="00447006">
              <w:rPr>
                <w:b/>
                <w:i/>
              </w:rPr>
              <w:t>par</w:t>
            </w:r>
            <w:proofErr w:type="spellEnd"/>
            <w:r w:rsidRPr="00447006">
              <w:rPr>
                <w:b/>
                <w:i/>
              </w:rPr>
              <w:t xml:space="preserve"> </w:t>
            </w:r>
            <w:proofErr w:type="spellStart"/>
            <w:r w:rsidRPr="00447006">
              <w:rPr>
                <w:b/>
                <w:i/>
              </w:rPr>
              <w:t>terre</w:t>
            </w:r>
            <w:proofErr w:type="spellEnd"/>
            <w:r w:rsidRPr="00447006">
              <w:rPr>
                <w:b/>
                <w:i/>
              </w:rPr>
              <w:t>“</w:t>
            </w:r>
          </w:p>
          <w:p w14:paraId="75278225" w14:textId="5EAEF961" w:rsidR="00D20CB9" w:rsidRPr="00447006" w:rsidRDefault="00D20CB9" w:rsidP="00A7580A">
            <w:pPr>
              <w:pStyle w:val="ListParagraph"/>
              <w:widowControl w:val="0"/>
              <w:numPr>
                <w:ilvl w:val="0"/>
                <w:numId w:val="22"/>
              </w:numPr>
              <w:pBdr>
                <w:top w:val="nil"/>
                <w:left w:val="nil"/>
                <w:bottom w:val="nil"/>
                <w:right w:val="nil"/>
                <w:between w:val="nil"/>
              </w:pBdr>
              <w:ind w:left="0" w:firstLine="0"/>
            </w:pPr>
            <w:r w:rsidRPr="00447006">
              <w:t>Elementų atlikimas taikant įgytas teorines žinias</w:t>
            </w:r>
          </w:p>
          <w:p w14:paraId="7D2CAAB2" w14:textId="77777777" w:rsidR="00A7580A" w:rsidRPr="00447006" w:rsidRDefault="00D20CB9" w:rsidP="00A7580A">
            <w:pPr>
              <w:pStyle w:val="ListParagraph"/>
              <w:widowControl w:val="0"/>
              <w:numPr>
                <w:ilvl w:val="0"/>
                <w:numId w:val="22"/>
              </w:numPr>
              <w:pBdr>
                <w:top w:val="nil"/>
                <w:left w:val="nil"/>
                <w:bottom w:val="nil"/>
                <w:right w:val="nil"/>
                <w:between w:val="nil"/>
              </w:pBdr>
              <w:ind w:left="0" w:firstLine="0"/>
            </w:pPr>
            <w:r w:rsidRPr="00447006">
              <w:t>Elementų jungimas į junginius</w:t>
            </w:r>
          </w:p>
          <w:p w14:paraId="56803CE4" w14:textId="5080EDB9" w:rsidR="00D20CB9" w:rsidRPr="00447006" w:rsidRDefault="00D20CB9" w:rsidP="00A7580A">
            <w:pPr>
              <w:pStyle w:val="ListParagraph"/>
              <w:widowControl w:val="0"/>
              <w:numPr>
                <w:ilvl w:val="0"/>
                <w:numId w:val="22"/>
              </w:numPr>
              <w:pBdr>
                <w:top w:val="nil"/>
                <w:left w:val="nil"/>
                <w:bottom w:val="nil"/>
                <w:right w:val="nil"/>
                <w:between w:val="nil"/>
              </w:pBdr>
              <w:ind w:left="0" w:firstLine="0"/>
            </w:pPr>
            <w:r w:rsidRPr="00447006">
              <w:t>Muzikalus ir dinamiškas duetinio šokio junginių atlikimas</w:t>
            </w:r>
          </w:p>
          <w:p w14:paraId="70ED0C43" w14:textId="77777777" w:rsidR="00A7580A" w:rsidRPr="00447006" w:rsidRDefault="00D20CB9" w:rsidP="00A7580A">
            <w:pPr>
              <w:pStyle w:val="ListParagraph"/>
              <w:widowControl w:val="0"/>
              <w:pBdr>
                <w:top w:val="nil"/>
                <w:left w:val="nil"/>
                <w:bottom w:val="nil"/>
                <w:right w:val="nil"/>
                <w:between w:val="nil"/>
              </w:pBdr>
              <w:ind w:left="0"/>
              <w:rPr>
                <w:b/>
                <w:i/>
              </w:rPr>
            </w:pPr>
            <w:r w:rsidRPr="00447006">
              <w:rPr>
                <w:b/>
              </w:rPr>
              <w:t>Tema</w:t>
            </w:r>
            <w:r w:rsidRPr="00447006">
              <w:rPr>
                <w:b/>
                <w:i/>
              </w:rPr>
              <w:t>. Duetinio šokio pakėlimai</w:t>
            </w:r>
          </w:p>
          <w:p w14:paraId="53718367" w14:textId="359D5C5C" w:rsidR="00D20CB9" w:rsidRPr="00447006" w:rsidRDefault="00D20CB9" w:rsidP="00A7580A">
            <w:pPr>
              <w:pStyle w:val="ListParagraph"/>
              <w:widowControl w:val="0"/>
              <w:numPr>
                <w:ilvl w:val="0"/>
                <w:numId w:val="22"/>
              </w:numPr>
              <w:pBdr>
                <w:top w:val="nil"/>
                <w:left w:val="nil"/>
                <w:bottom w:val="nil"/>
                <w:right w:val="nil"/>
                <w:between w:val="nil"/>
              </w:pBdr>
              <w:ind w:left="0" w:firstLine="0"/>
            </w:pPr>
            <w:r w:rsidRPr="00447006">
              <w:t>Elementų atlikimas taikant įgytas teorines žinias</w:t>
            </w:r>
          </w:p>
          <w:p w14:paraId="7B367400" w14:textId="77777777" w:rsidR="00A7580A" w:rsidRPr="00447006" w:rsidRDefault="00D20CB9" w:rsidP="00A7580A">
            <w:pPr>
              <w:pStyle w:val="ListParagraph"/>
              <w:widowControl w:val="0"/>
              <w:numPr>
                <w:ilvl w:val="0"/>
                <w:numId w:val="22"/>
              </w:numPr>
              <w:pBdr>
                <w:top w:val="nil"/>
                <w:left w:val="nil"/>
                <w:bottom w:val="nil"/>
                <w:right w:val="nil"/>
                <w:between w:val="nil"/>
              </w:pBdr>
              <w:ind w:left="0" w:firstLine="0"/>
            </w:pPr>
            <w:r w:rsidRPr="00447006">
              <w:t>Elementų jungimas į junginius</w:t>
            </w:r>
          </w:p>
          <w:p w14:paraId="34918697" w14:textId="50FC542F" w:rsidR="00D20CB9" w:rsidRPr="00447006" w:rsidRDefault="00D20CB9" w:rsidP="00A7580A">
            <w:pPr>
              <w:pStyle w:val="ListParagraph"/>
              <w:widowControl w:val="0"/>
              <w:numPr>
                <w:ilvl w:val="0"/>
                <w:numId w:val="22"/>
              </w:numPr>
              <w:pBdr>
                <w:top w:val="nil"/>
                <w:left w:val="nil"/>
                <w:bottom w:val="nil"/>
                <w:right w:val="nil"/>
                <w:between w:val="nil"/>
              </w:pBdr>
              <w:ind w:left="0" w:firstLine="0"/>
            </w:pPr>
            <w:r w:rsidRPr="00447006">
              <w:t>Muzikalus ir dinamiškas duetinio šokio junginių atlikimas</w:t>
            </w:r>
          </w:p>
          <w:p w14:paraId="2C9BAFD6" w14:textId="4DE52B04" w:rsidR="00D20CB9" w:rsidRPr="00447006" w:rsidRDefault="00D20CB9" w:rsidP="00A7580A">
            <w:pPr>
              <w:pStyle w:val="ListParagraph"/>
              <w:widowControl w:val="0"/>
              <w:numPr>
                <w:ilvl w:val="0"/>
                <w:numId w:val="20"/>
              </w:numPr>
              <w:ind w:left="0" w:firstLine="0"/>
            </w:pPr>
            <w:r w:rsidRPr="00447006">
              <w:t>Psichologinės baimės įveikimas atliekant pakėlimus duetiniame šokyje</w:t>
            </w:r>
          </w:p>
        </w:tc>
      </w:tr>
      <w:tr w:rsidR="00447006" w:rsidRPr="00447006" w14:paraId="52CA8295" w14:textId="77777777" w:rsidTr="00290D0B">
        <w:trPr>
          <w:trHeight w:val="57"/>
          <w:jc w:val="center"/>
        </w:trPr>
        <w:tc>
          <w:tcPr>
            <w:tcW w:w="947" w:type="pct"/>
            <w:vMerge w:val="restart"/>
          </w:tcPr>
          <w:p w14:paraId="4170CA4D" w14:textId="77777777" w:rsidR="00D20CB9" w:rsidRPr="00447006" w:rsidRDefault="00D20CB9" w:rsidP="00A7580A">
            <w:pPr>
              <w:widowControl w:val="0"/>
              <w:pBdr>
                <w:top w:val="nil"/>
                <w:left w:val="nil"/>
                <w:bottom w:val="nil"/>
                <w:right w:val="nil"/>
                <w:between w:val="nil"/>
              </w:pBdr>
            </w:pPr>
            <w:r w:rsidRPr="00447006">
              <w:t xml:space="preserve">2. Demonstruoti </w:t>
            </w:r>
            <w:proofErr w:type="spellStart"/>
            <w:r w:rsidRPr="00447006">
              <w:t>kūno</w:t>
            </w:r>
            <w:proofErr w:type="spellEnd"/>
            <w:r w:rsidRPr="00447006">
              <w:t xml:space="preserve"> </w:t>
            </w:r>
            <w:proofErr w:type="spellStart"/>
            <w:r w:rsidRPr="00447006">
              <w:t>lankstuma</w:t>
            </w:r>
            <w:proofErr w:type="spellEnd"/>
            <w:r w:rsidRPr="00447006">
              <w:t xml:space="preserve">̨ ir </w:t>
            </w:r>
            <w:proofErr w:type="spellStart"/>
            <w:r w:rsidRPr="00447006">
              <w:t>ištverminguma</w:t>
            </w:r>
            <w:proofErr w:type="spellEnd"/>
            <w:r w:rsidRPr="00447006">
              <w:t xml:space="preserve">̨, </w:t>
            </w:r>
            <w:r w:rsidRPr="00447006">
              <w:lastRenderedPageBreak/>
              <w:t xml:space="preserve">atliekant duetinį </w:t>
            </w:r>
            <w:proofErr w:type="spellStart"/>
            <w:r w:rsidRPr="00447006">
              <w:t>šoki</w:t>
            </w:r>
            <w:proofErr w:type="spellEnd"/>
            <w:r w:rsidRPr="00447006">
              <w:t>̨.</w:t>
            </w:r>
          </w:p>
        </w:tc>
        <w:tc>
          <w:tcPr>
            <w:tcW w:w="1129" w:type="pct"/>
          </w:tcPr>
          <w:p w14:paraId="1B1577BA" w14:textId="0E46941F" w:rsidR="00D20CB9" w:rsidRPr="00447006" w:rsidRDefault="00D20CB9" w:rsidP="00A7580A">
            <w:pPr>
              <w:widowControl w:val="0"/>
              <w:pBdr>
                <w:top w:val="nil"/>
                <w:left w:val="nil"/>
                <w:bottom w:val="nil"/>
                <w:right w:val="nil"/>
                <w:between w:val="nil"/>
              </w:pBdr>
              <w:rPr>
                <w:lang w:val="en-US"/>
              </w:rPr>
            </w:pPr>
            <w:r w:rsidRPr="00447006">
              <w:lastRenderedPageBreak/>
              <w:t>2.1. Demonstruoti kūno lankstumą ir ištvermę.</w:t>
            </w:r>
          </w:p>
        </w:tc>
        <w:tc>
          <w:tcPr>
            <w:tcW w:w="2924" w:type="pct"/>
          </w:tcPr>
          <w:p w14:paraId="7DA2C082" w14:textId="77777777" w:rsidR="00D20CB9" w:rsidRPr="00447006" w:rsidRDefault="00D20CB9" w:rsidP="00A7580A">
            <w:pPr>
              <w:pStyle w:val="ListParagraph"/>
              <w:widowControl w:val="0"/>
              <w:ind w:left="0"/>
            </w:pPr>
            <w:r w:rsidRPr="00447006">
              <w:rPr>
                <w:b/>
              </w:rPr>
              <w:t>Tema</w:t>
            </w:r>
            <w:r w:rsidRPr="00447006">
              <w:rPr>
                <w:b/>
                <w:i/>
              </w:rPr>
              <w:t>. Kūno lankstumas</w:t>
            </w:r>
          </w:p>
          <w:p w14:paraId="67C046D1" w14:textId="77777777" w:rsidR="00D20CB9" w:rsidRPr="00447006" w:rsidRDefault="00D20CB9" w:rsidP="00A7580A">
            <w:pPr>
              <w:pStyle w:val="ListParagraph"/>
              <w:widowControl w:val="0"/>
              <w:numPr>
                <w:ilvl w:val="0"/>
                <w:numId w:val="22"/>
              </w:numPr>
              <w:ind w:left="0" w:firstLine="0"/>
            </w:pPr>
            <w:r w:rsidRPr="00447006">
              <w:t>Pagrindiniai kūno lankstumo principai duetiniame šokyje</w:t>
            </w:r>
          </w:p>
          <w:p w14:paraId="5669A90D" w14:textId="77777777" w:rsidR="00D20CB9" w:rsidRPr="00447006" w:rsidRDefault="00D20CB9" w:rsidP="00A7580A">
            <w:pPr>
              <w:pStyle w:val="ListParagraph"/>
              <w:widowControl w:val="0"/>
              <w:numPr>
                <w:ilvl w:val="0"/>
                <w:numId w:val="22"/>
              </w:numPr>
              <w:ind w:left="0" w:firstLine="0"/>
            </w:pPr>
            <w:r w:rsidRPr="00447006">
              <w:lastRenderedPageBreak/>
              <w:t>Kūno lankstumo lavinimas duetinio šokio pamokoje</w:t>
            </w:r>
          </w:p>
          <w:p w14:paraId="2E872B7E" w14:textId="77777777" w:rsidR="00D20CB9" w:rsidRPr="00447006" w:rsidRDefault="00D20CB9" w:rsidP="00A7580A">
            <w:pPr>
              <w:pStyle w:val="ListParagraph"/>
              <w:widowControl w:val="0"/>
              <w:numPr>
                <w:ilvl w:val="0"/>
                <w:numId w:val="22"/>
              </w:numPr>
              <w:ind w:left="0" w:firstLine="0"/>
            </w:pPr>
            <w:r w:rsidRPr="00447006">
              <w:t>Kūno apšilimas ruošiantis duetiniam šokiui</w:t>
            </w:r>
          </w:p>
          <w:p w14:paraId="129C5D76" w14:textId="77777777" w:rsidR="00D20CB9" w:rsidRPr="00447006" w:rsidRDefault="00D20CB9" w:rsidP="00A7580A">
            <w:pPr>
              <w:pStyle w:val="ListParagraph"/>
              <w:widowControl w:val="0"/>
              <w:ind w:left="0"/>
            </w:pPr>
            <w:r w:rsidRPr="00447006">
              <w:rPr>
                <w:b/>
              </w:rPr>
              <w:t>Tema</w:t>
            </w:r>
            <w:r w:rsidRPr="00447006">
              <w:rPr>
                <w:b/>
                <w:i/>
              </w:rPr>
              <w:t>. Kūno fizinės ištvermės ugdymas</w:t>
            </w:r>
          </w:p>
          <w:p w14:paraId="13BA45CC" w14:textId="77777777" w:rsidR="00D20CB9" w:rsidRPr="00447006" w:rsidRDefault="00D20CB9" w:rsidP="00A7580A">
            <w:pPr>
              <w:pStyle w:val="ListParagraph"/>
              <w:widowControl w:val="0"/>
              <w:numPr>
                <w:ilvl w:val="0"/>
                <w:numId w:val="22"/>
              </w:numPr>
              <w:ind w:left="0" w:firstLine="0"/>
            </w:pPr>
            <w:r w:rsidRPr="00447006">
              <w:t>Kūno fizinės ištvermės ugdymas duetiniame šokyje</w:t>
            </w:r>
          </w:p>
          <w:p w14:paraId="6C1452FC" w14:textId="77777777" w:rsidR="00D20CB9" w:rsidRPr="00447006" w:rsidRDefault="00D20CB9" w:rsidP="00A7580A">
            <w:pPr>
              <w:pStyle w:val="ListParagraph"/>
              <w:widowControl w:val="0"/>
              <w:numPr>
                <w:ilvl w:val="0"/>
                <w:numId w:val="22"/>
              </w:numPr>
              <w:ind w:left="0" w:firstLine="0"/>
            </w:pPr>
            <w:r w:rsidRPr="00447006">
              <w:t>Tinkamo fizinio krūvio parinkimas pagal individualius gebėjimus ir galimybes</w:t>
            </w:r>
          </w:p>
          <w:p w14:paraId="02F381E3" w14:textId="62C0905F" w:rsidR="00D20CB9" w:rsidRPr="00447006" w:rsidRDefault="00D20CB9" w:rsidP="00A7580A">
            <w:pPr>
              <w:widowControl w:val="0"/>
            </w:pPr>
            <w:r w:rsidRPr="00447006">
              <w:t xml:space="preserve">Ištvermės ugdymas šokant duetinį šokį </w:t>
            </w:r>
          </w:p>
        </w:tc>
      </w:tr>
      <w:tr w:rsidR="00447006" w:rsidRPr="00447006" w14:paraId="2C8B9470" w14:textId="77777777" w:rsidTr="00290D0B">
        <w:trPr>
          <w:trHeight w:val="57"/>
          <w:jc w:val="center"/>
        </w:trPr>
        <w:tc>
          <w:tcPr>
            <w:tcW w:w="947" w:type="pct"/>
            <w:vMerge/>
          </w:tcPr>
          <w:p w14:paraId="3E0072E9" w14:textId="77777777" w:rsidR="00D20CB9" w:rsidRPr="00447006" w:rsidRDefault="00D20CB9" w:rsidP="00A7580A">
            <w:pPr>
              <w:widowControl w:val="0"/>
              <w:pBdr>
                <w:top w:val="nil"/>
                <w:left w:val="nil"/>
                <w:bottom w:val="nil"/>
                <w:right w:val="nil"/>
                <w:between w:val="nil"/>
              </w:pBdr>
            </w:pPr>
          </w:p>
        </w:tc>
        <w:tc>
          <w:tcPr>
            <w:tcW w:w="1129" w:type="pct"/>
          </w:tcPr>
          <w:p w14:paraId="228B22EE" w14:textId="5D8F4B5E" w:rsidR="00D20CB9" w:rsidRPr="00447006" w:rsidRDefault="00D20CB9" w:rsidP="00A7580A">
            <w:pPr>
              <w:widowControl w:val="0"/>
              <w:pBdr>
                <w:top w:val="nil"/>
                <w:left w:val="nil"/>
                <w:bottom w:val="nil"/>
                <w:right w:val="nil"/>
                <w:between w:val="nil"/>
              </w:pBdr>
            </w:pPr>
            <w:r w:rsidRPr="00447006">
              <w:t xml:space="preserve">2.2. Demonstruoti </w:t>
            </w:r>
            <w:proofErr w:type="spellStart"/>
            <w:r w:rsidRPr="00447006">
              <w:t>kinestetinę</w:t>
            </w:r>
            <w:proofErr w:type="spellEnd"/>
            <w:r w:rsidRPr="00447006">
              <w:t xml:space="preserve"> koordinaciją.</w:t>
            </w:r>
          </w:p>
        </w:tc>
        <w:tc>
          <w:tcPr>
            <w:tcW w:w="2924" w:type="pct"/>
          </w:tcPr>
          <w:p w14:paraId="3F265AC5" w14:textId="4951BE87" w:rsidR="00D20CB9" w:rsidRPr="00447006" w:rsidRDefault="00D20CB9" w:rsidP="00A7580A">
            <w:pPr>
              <w:pStyle w:val="NoSpacing"/>
              <w:rPr>
                <w:b/>
                <w:i/>
              </w:rPr>
            </w:pPr>
            <w:r w:rsidRPr="00447006">
              <w:rPr>
                <w:b/>
              </w:rPr>
              <w:t xml:space="preserve">Tema. </w:t>
            </w:r>
            <w:r w:rsidRPr="00447006">
              <w:rPr>
                <w:b/>
                <w:i/>
              </w:rPr>
              <w:t>Kūno koordinacija atliekant</w:t>
            </w:r>
            <w:r w:rsidR="00A7580A" w:rsidRPr="00447006">
              <w:rPr>
                <w:b/>
                <w:i/>
              </w:rPr>
              <w:t xml:space="preserve"> </w:t>
            </w:r>
            <w:r w:rsidRPr="00447006">
              <w:rPr>
                <w:b/>
                <w:i/>
              </w:rPr>
              <w:t>duetinį šokį</w:t>
            </w:r>
          </w:p>
          <w:p w14:paraId="3D750438" w14:textId="77777777" w:rsidR="00D20CB9" w:rsidRPr="00447006" w:rsidRDefault="00D20CB9" w:rsidP="00A7580A">
            <w:pPr>
              <w:pStyle w:val="ListParagraph"/>
              <w:widowControl w:val="0"/>
              <w:numPr>
                <w:ilvl w:val="0"/>
                <w:numId w:val="22"/>
              </w:numPr>
              <w:ind w:left="0" w:firstLine="0"/>
            </w:pPr>
            <w:r w:rsidRPr="00447006">
              <w:t>Kūno judesių koordinacija šokant poroje</w:t>
            </w:r>
          </w:p>
          <w:p w14:paraId="4D2FAB37" w14:textId="77777777" w:rsidR="00D20CB9" w:rsidRPr="00447006" w:rsidRDefault="00D20CB9" w:rsidP="00A7580A">
            <w:pPr>
              <w:pStyle w:val="ListParagraph"/>
              <w:widowControl w:val="0"/>
              <w:numPr>
                <w:ilvl w:val="0"/>
                <w:numId w:val="22"/>
              </w:numPr>
              <w:ind w:left="0" w:firstLine="0"/>
            </w:pPr>
            <w:r w:rsidRPr="00447006">
              <w:t xml:space="preserve">Muzikalumo svarba </w:t>
            </w:r>
            <w:proofErr w:type="spellStart"/>
            <w:r w:rsidRPr="00447006">
              <w:t>kinestetinei</w:t>
            </w:r>
            <w:proofErr w:type="spellEnd"/>
            <w:r w:rsidRPr="00447006">
              <w:t xml:space="preserve"> koordinacijai</w:t>
            </w:r>
          </w:p>
          <w:p w14:paraId="584CE691" w14:textId="77777777" w:rsidR="00A7580A" w:rsidRPr="00447006" w:rsidRDefault="00D20CB9" w:rsidP="00A7580A">
            <w:pPr>
              <w:pStyle w:val="ListParagraph"/>
              <w:widowControl w:val="0"/>
              <w:numPr>
                <w:ilvl w:val="0"/>
                <w:numId w:val="44"/>
              </w:numPr>
              <w:suppressAutoHyphens/>
              <w:ind w:left="0" w:firstLine="0"/>
              <w:rPr>
                <w:b/>
              </w:rPr>
            </w:pPr>
            <w:r w:rsidRPr="00447006">
              <w:rPr>
                <w:rFonts w:eastAsia="MS MinNew Roman"/>
                <w:bCs/>
              </w:rPr>
              <w:t>Scenos erdvės panaudojimas</w:t>
            </w:r>
          </w:p>
          <w:p w14:paraId="51A7C709" w14:textId="730D1789" w:rsidR="00D20CB9" w:rsidRPr="00447006" w:rsidRDefault="00D20CB9" w:rsidP="00A7580A">
            <w:pPr>
              <w:pStyle w:val="NoSpacing"/>
              <w:rPr>
                <w:b/>
              </w:rPr>
            </w:pPr>
            <w:proofErr w:type="spellStart"/>
            <w:r w:rsidRPr="00447006">
              <w:rPr>
                <w:bCs/>
              </w:rPr>
              <w:t>Sinchroniškumo</w:t>
            </w:r>
            <w:proofErr w:type="spellEnd"/>
            <w:r w:rsidRPr="00447006">
              <w:t xml:space="preserve"> principų ir teorinių žinių taikymas praktikoje</w:t>
            </w:r>
          </w:p>
        </w:tc>
      </w:tr>
      <w:tr w:rsidR="00447006" w:rsidRPr="00447006" w14:paraId="074DE957" w14:textId="77777777" w:rsidTr="00290D0B">
        <w:trPr>
          <w:trHeight w:val="57"/>
          <w:jc w:val="center"/>
        </w:trPr>
        <w:tc>
          <w:tcPr>
            <w:tcW w:w="947" w:type="pct"/>
            <w:vMerge/>
          </w:tcPr>
          <w:p w14:paraId="01CA634F" w14:textId="77777777" w:rsidR="00D20CB9" w:rsidRPr="00447006" w:rsidRDefault="00D20CB9" w:rsidP="00A7580A">
            <w:pPr>
              <w:widowControl w:val="0"/>
              <w:pBdr>
                <w:top w:val="nil"/>
                <w:left w:val="nil"/>
                <w:bottom w:val="nil"/>
                <w:right w:val="nil"/>
                <w:between w:val="nil"/>
              </w:pBdr>
            </w:pPr>
          </w:p>
        </w:tc>
        <w:tc>
          <w:tcPr>
            <w:tcW w:w="1129" w:type="pct"/>
          </w:tcPr>
          <w:p w14:paraId="4C508047" w14:textId="49F2105B" w:rsidR="00D20CB9" w:rsidRPr="00447006" w:rsidRDefault="00D20CB9" w:rsidP="00A7580A">
            <w:pPr>
              <w:widowControl w:val="0"/>
              <w:pBdr>
                <w:top w:val="nil"/>
                <w:left w:val="nil"/>
                <w:bottom w:val="nil"/>
                <w:right w:val="nil"/>
                <w:between w:val="nil"/>
              </w:pBdr>
            </w:pPr>
            <w:r w:rsidRPr="00447006">
              <w:t>2.3. Formuoti tinkamą darbo etiką poroje</w:t>
            </w:r>
            <w:r w:rsidR="000A63D6" w:rsidRPr="00447006">
              <w:t>.</w:t>
            </w:r>
          </w:p>
        </w:tc>
        <w:tc>
          <w:tcPr>
            <w:tcW w:w="2924" w:type="pct"/>
          </w:tcPr>
          <w:p w14:paraId="31E772D4" w14:textId="77777777" w:rsidR="00D20CB9" w:rsidRPr="00447006" w:rsidRDefault="00D20CB9" w:rsidP="00A7580A">
            <w:pPr>
              <w:pStyle w:val="NoSpacing"/>
              <w:rPr>
                <w:b/>
              </w:rPr>
            </w:pPr>
            <w:r w:rsidRPr="00447006">
              <w:rPr>
                <w:b/>
              </w:rPr>
              <w:t>Tema. Bendravimo etika</w:t>
            </w:r>
          </w:p>
          <w:p w14:paraId="172D002A" w14:textId="77777777" w:rsidR="00D20CB9" w:rsidRPr="00447006" w:rsidRDefault="00D20CB9" w:rsidP="00A7580A">
            <w:pPr>
              <w:pStyle w:val="ListParagraph"/>
              <w:widowControl w:val="0"/>
              <w:numPr>
                <w:ilvl w:val="0"/>
                <w:numId w:val="21"/>
              </w:numPr>
              <w:ind w:left="0" w:firstLine="0"/>
            </w:pPr>
            <w:r w:rsidRPr="00447006">
              <w:t>Pasitikėjimas partneriu</w:t>
            </w:r>
          </w:p>
          <w:p w14:paraId="346C1A3C" w14:textId="77777777" w:rsidR="00D20CB9" w:rsidRPr="00447006" w:rsidRDefault="00D20CB9" w:rsidP="00A7580A">
            <w:pPr>
              <w:pStyle w:val="ListParagraph"/>
              <w:widowControl w:val="0"/>
              <w:numPr>
                <w:ilvl w:val="0"/>
                <w:numId w:val="21"/>
              </w:numPr>
              <w:ind w:left="0" w:firstLine="0"/>
            </w:pPr>
            <w:r w:rsidRPr="00447006">
              <w:t>Bendravimo etiketas</w:t>
            </w:r>
          </w:p>
          <w:p w14:paraId="32373482" w14:textId="77777777" w:rsidR="00D20CB9" w:rsidRPr="00447006" w:rsidRDefault="00D20CB9" w:rsidP="00A7580A">
            <w:pPr>
              <w:pStyle w:val="ListParagraph"/>
              <w:widowControl w:val="0"/>
              <w:ind w:left="0"/>
              <w:rPr>
                <w:b/>
                <w:bCs/>
              </w:rPr>
            </w:pPr>
            <w:r w:rsidRPr="00447006">
              <w:rPr>
                <w:b/>
                <w:bCs/>
              </w:rPr>
              <w:t>Tema. Asmeninės higienos etika</w:t>
            </w:r>
          </w:p>
          <w:p w14:paraId="0AE6285C" w14:textId="77777777" w:rsidR="00D20CB9" w:rsidRPr="00447006" w:rsidRDefault="00D20CB9" w:rsidP="00A7580A">
            <w:pPr>
              <w:pStyle w:val="ListParagraph"/>
              <w:widowControl w:val="0"/>
              <w:numPr>
                <w:ilvl w:val="0"/>
                <w:numId w:val="21"/>
              </w:numPr>
              <w:ind w:left="0" w:firstLine="0"/>
            </w:pPr>
            <w:r w:rsidRPr="00447006">
              <w:t>Asmeninės higienos rekomendacijos</w:t>
            </w:r>
          </w:p>
          <w:p w14:paraId="7D89FF8B" w14:textId="77777777" w:rsidR="00981A99" w:rsidRPr="00447006" w:rsidRDefault="00D20CB9" w:rsidP="00A7580A">
            <w:pPr>
              <w:pStyle w:val="ListParagraph"/>
              <w:widowControl w:val="0"/>
              <w:numPr>
                <w:ilvl w:val="0"/>
                <w:numId w:val="21"/>
              </w:numPr>
              <w:ind w:left="0" w:firstLine="0"/>
            </w:pPr>
            <w:proofErr w:type="spellStart"/>
            <w:r w:rsidRPr="00447006">
              <w:t>Aparangos</w:t>
            </w:r>
            <w:proofErr w:type="spellEnd"/>
            <w:r w:rsidRPr="00447006">
              <w:t xml:space="preserve"> detalės</w:t>
            </w:r>
          </w:p>
          <w:p w14:paraId="2AD6A392" w14:textId="7418FC0A" w:rsidR="00D20CB9" w:rsidRPr="00447006" w:rsidRDefault="00D20CB9" w:rsidP="00A7580A">
            <w:pPr>
              <w:pStyle w:val="ListParagraph"/>
              <w:widowControl w:val="0"/>
              <w:numPr>
                <w:ilvl w:val="0"/>
                <w:numId w:val="21"/>
              </w:numPr>
              <w:ind w:left="0" w:firstLine="0"/>
            </w:pPr>
            <w:r w:rsidRPr="00447006">
              <w:t>Šukuosena ir aksesuarai</w:t>
            </w:r>
          </w:p>
        </w:tc>
      </w:tr>
      <w:tr w:rsidR="00447006" w:rsidRPr="00447006" w14:paraId="502205E1" w14:textId="77777777" w:rsidTr="004D099F">
        <w:trPr>
          <w:trHeight w:val="57"/>
          <w:jc w:val="center"/>
        </w:trPr>
        <w:tc>
          <w:tcPr>
            <w:tcW w:w="947" w:type="pct"/>
          </w:tcPr>
          <w:p w14:paraId="52FD6527" w14:textId="77777777" w:rsidR="008E117E" w:rsidRPr="00447006" w:rsidRDefault="008E117E" w:rsidP="00A7580A">
            <w:pPr>
              <w:widowControl w:val="0"/>
              <w:pBdr>
                <w:top w:val="nil"/>
                <w:left w:val="nil"/>
                <w:bottom w:val="nil"/>
                <w:right w:val="nil"/>
                <w:between w:val="nil"/>
              </w:pBdr>
              <w:rPr>
                <w:highlight w:val="yellow"/>
              </w:rPr>
            </w:pPr>
            <w:r w:rsidRPr="00447006">
              <w:t xml:space="preserve">Mokymosi pasiekimų vertinimo kriterijai </w:t>
            </w:r>
          </w:p>
        </w:tc>
        <w:tc>
          <w:tcPr>
            <w:tcW w:w="4053" w:type="pct"/>
            <w:gridSpan w:val="2"/>
          </w:tcPr>
          <w:p w14:paraId="5E1E6BFF" w14:textId="02B7C2F6" w:rsidR="008E117E" w:rsidRPr="00447006" w:rsidRDefault="00981A99" w:rsidP="00A7580A">
            <w:pPr>
              <w:widowControl w:val="0"/>
              <w:jc w:val="both"/>
              <w:rPr>
                <w:i/>
              </w:rPr>
            </w:pPr>
            <w:r w:rsidRPr="00447006">
              <w:t>Pateiktas duetinio šokio apibrėžimas, a</w:t>
            </w:r>
            <w:r w:rsidR="008E117E" w:rsidRPr="00447006">
              <w:t>tpažinti ir įvardinti duetinio šokio elementai, paaiškintas jų atlikimas, pritaikymas šokyje. Koordinuotai, muzikaliai, techniškai ir išraiškingai atlikti duetinio šokio</w:t>
            </w:r>
            <w:r w:rsidRPr="00447006">
              <w:t xml:space="preserve"> elementai ir jų</w:t>
            </w:r>
            <w:r w:rsidR="008E117E" w:rsidRPr="00447006">
              <w:t xml:space="preserve"> junginiai, pritaikyti ir atlikti pozicijų rakursai panaudojant ,,scenos taškus” ir klasikines pozicijas. Paaiškinti kūno krypčių principai, paaiškinti ir pademonstruoti judėjimo erdvėje poroje principai, bendro tempo pajautimas</w:t>
            </w:r>
            <w:r w:rsidRPr="00447006">
              <w:t>, tarpusavio bendravimo ir higienos etika.</w:t>
            </w:r>
          </w:p>
        </w:tc>
      </w:tr>
      <w:tr w:rsidR="00447006" w:rsidRPr="00447006" w14:paraId="131FA7CB" w14:textId="77777777" w:rsidTr="004D099F">
        <w:trPr>
          <w:trHeight w:val="57"/>
          <w:jc w:val="center"/>
        </w:trPr>
        <w:tc>
          <w:tcPr>
            <w:tcW w:w="947" w:type="pct"/>
          </w:tcPr>
          <w:p w14:paraId="44486653" w14:textId="77777777" w:rsidR="008E117E" w:rsidRPr="00447006" w:rsidRDefault="008E117E" w:rsidP="00A7580A">
            <w:pPr>
              <w:widowControl w:val="0"/>
              <w:pBdr>
                <w:top w:val="nil"/>
                <w:left w:val="nil"/>
                <w:bottom w:val="nil"/>
                <w:right w:val="nil"/>
                <w:between w:val="nil"/>
              </w:pBdr>
            </w:pPr>
            <w:r w:rsidRPr="00447006">
              <w:t>Reikalavimai mokymui skirtiems metodiniams ir materialiesiems ištekliams</w:t>
            </w:r>
          </w:p>
        </w:tc>
        <w:tc>
          <w:tcPr>
            <w:tcW w:w="4053" w:type="pct"/>
            <w:gridSpan w:val="2"/>
          </w:tcPr>
          <w:p w14:paraId="288A52F9" w14:textId="77777777" w:rsidR="008E117E" w:rsidRPr="00447006" w:rsidRDefault="008E117E" w:rsidP="00A7580A">
            <w:pPr>
              <w:widowControl w:val="0"/>
              <w:rPr>
                <w:i/>
              </w:rPr>
            </w:pPr>
            <w:r w:rsidRPr="00447006">
              <w:rPr>
                <w:i/>
              </w:rPr>
              <w:t>Mokymo(</w:t>
            </w:r>
            <w:proofErr w:type="spellStart"/>
            <w:r w:rsidRPr="00447006">
              <w:rPr>
                <w:i/>
              </w:rPr>
              <w:t>si</w:t>
            </w:r>
            <w:proofErr w:type="spellEnd"/>
            <w:r w:rsidRPr="00447006">
              <w:rPr>
                <w:i/>
              </w:rPr>
              <w:t>) medžiaga:</w:t>
            </w:r>
          </w:p>
          <w:p w14:paraId="5D9DE59C" w14:textId="77777777" w:rsidR="006C5909" w:rsidRPr="00447006" w:rsidRDefault="006C5909" w:rsidP="00A7580A">
            <w:pPr>
              <w:pStyle w:val="ListParagraph"/>
              <w:widowControl w:val="0"/>
              <w:numPr>
                <w:ilvl w:val="0"/>
                <w:numId w:val="18"/>
              </w:numPr>
              <w:pBdr>
                <w:top w:val="nil"/>
                <w:left w:val="nil"/>
                <w:bottom w:val="nil"/>
                <w:right w:val="nil"/>
                <w:between w:val="nil"/>
              </w:pBdr>
              <w:ind w:left="0" w:firstLine="0"/>
            </w:pPr>
            <w:r w:rsidRPr="00447006">
              <w:t>Vadovėliai ir kita mokomoji medžiaga</w:t>
            </w:r>
          </w:p>
          <w:p w14:paraId="470065FA" w14:textId="77777777" w:rsidR="006C5909" w:rsidRPr="00447006" w:rsidRDefault="00583857" w:rsidP="00A7580A">
            <w:pPr>
              <w:pStyle w:val="ListParagraph"/>
              <w:widowControl w:val="0"/>
              <w:numPr>
                <w:ilvl w:val="0"/>
                <w:numId w:val="18"/>
              </w:numPr>
              <w:pBdr>
                <w:top w:val="nil"/>
                <w:left w:val="nil"/>
                <w:bottom w:val="nil"/>
                <w:right w:val="nil"/>
                <w:between w:val="nil"/>
              </w:pBdr>
              <w:ind w:left="0" w:firstLine="0"/>
            </w:pPr>
            <w:r w:rsidRPr="00447006">
              <w:t>M</w:t>
            </w:r>
            <w:r w:rsidR="008E117E" w:rsidRPr="00447006">
              <w:t>etodinės klasikinio ir duetinio šokio technikos knygos</w:t>
            </w:r>
          </w:p>
          <w:p w14:paraId="7554F957" w14:textId="77777777" w:rsidR="008E117E" w:rsidRPr="00447006" w:rsidRDefault="008E117E" w:rsidP="00A7580A">
            <w:pPr>
              <w:pStyle w:val="ListParagraph"/>
              <w:widowControl w:val="0"/>
              <w:pBdr>
                <w:top w:val="nil"/>
                <w:left w:val="nil"/>
                <w:bottom w:val="nil"/>
                <w:right w:val="nil"/>
                <w:between w:val="nil"/>
              </w:pBdr>
              <w:ind w:left="0"/>
            </w:pPr>
            <w:r w:rsidRPr="00447006">
              <w:rPr>
                <w:i/>
              </w:rPr>
              <w:t>Mokymo(</w:t>
            </w:r>
            <w:proofErr w:type="spellStart"/>
            <w:r w:rsidRPr="00447006">
              <w:rPr>
                <w:i/>
              </w:rPr>
              <w:t>si</w:t>
            </w:r>
            <w:proofErr w:type="spellEnd"/>
            <w:r w:rsidRPr="00447006">
              <w:rPr>
                <w:i/>
              </w:rPr>
              <w:t>) priemonės:</w:t>
            </w:r>
          </w:p>
          <w:p w14:paraId="4FC25200" w14:textId="77777777" w:rsidR="00A7580A" w:rsidRPr="00447006" w:rsidRDefault="00CE4668" w:rsidP="00A7580A">
            <w:pPr>
              <w:pStyle w:val="ListParagraph"/>
              <w:widowControl w:val="0"/>
              <w:numPr>
                <w:ilvl w:val="0"/>
                <w:numId w:val="19"/>
              </w:numPr>
              <w:pBdr>
                <w:top w:val="nil"/>
                <w:left w:val="nil"/>
                <w:bottom w:val="nil"/>
                <w:right w:val="nil"/>
                <w:between w:val="nil"/>
              </w:pBdr>
              <w:ind w:left="0" w:firstLine="0"/>
            </w:pPr>
            <w:r w:rsidRPr="00447006">
              <w:t>Skaitmeninės mokymosi priemonės</w:t>
            </w:r>
            <w:r w:rsidR="00A9408E" w:rsidRPr="00447006">
              <w:t xml:space="preserve">: </w:t>
            </w:r>
            <w:r w:rsidR="00981A99" w:rsidRPr="00447006">
              <w:t>vaizdo ir garso medžiaga, internetinės duomenų bazės ir platformos, elektroninė literatūra</w:t>
            </w:r>
          </w:p>
          <w:p w14:paraId="715BB5C6" w14:textId="19363600" w:rsidR="008E117E" w:rsidRPr="00447006" w:rsidRDefault="006C5909" w:rsidP="00A7580A">
            <w:pPr>
              <w:pStyle w:val="ListParagraph"/>
              <w:widowControl w:val="0"/>
              <w:numPr>
                <w:ilvl w:val="0"/>
                <w:numId w:val="19"/>
              </w:numPr>
              <w:pBdr>
                <w:top w:val="nil"/>
                <w:left w:val="nil"/>
                <w:bottom w:val="nil"/>
                <w:right w:val="nil"/>
                <w:between w:val="nil"/>
              </w:pBdr>
              <w:ind w:left="0" w:firstLine="0"/>
            </w:pPr>
            <w:r w:rsidRPr="00447006">
              <w:t>K</w:t>
            </w:r>
            <w:r w:rsidR="008E117E" w:rsidRPr="00447006">
              <w:t>lasikinių šokio spektaklių video įrašai</w:t>
            </w:r>
          </w:p>
          <w:p w14:paraId="0E8EB0C1" w14:textId="4885B721" w:rsidR="008E117E" w:rsidRPr="00447006" w:rsidRDefault="00981A99" w:rsidP="00A7580A">
            <w:pPr>
              <w:pStyle w:val="ListParagraph"/>
              <w:widowControl w:val="0"/>
              <w:numPr>
                <w:ilvl w:val="0"/>
                <w:numId w:val="19"/>
              </w:numPr>
              <w:pBdr>
                <w:top w:val="nil"/>
                <w:left w:val="nil"/>
                <w:bottom w:val="nil"/>
                <w:right w:val="nil"/>
                <w:between w:val="nil"/>
              </w:pBdr>
              <w:ind w:left="0" w:firstLine="0"/>
            </w:pPr>
            <w:r w:rsidRPr="00447006">
              <w:t xml:space="preserve">Baleto artisto profesionalus rengiančių tarptautinių baleto mokyklų, akademijų pamokų ir seminarų video įrašai </w:t>
            </w:r>
          </w:p>
        </w:tc>
      </w:tr>
      <w:tr w:rsidR="00447006" w:rsidRPr="00447006" w14:paraId="332E0629" w14:textId="77777777" w:rsidTr="004D099F">
        <w:trPr>
          <w:trHeight w:val="57"/>
          <w:jc w:val="center"/>
        </w:trPr>
        <w:tc>
          <w:tcPr>
            <w:tcW w:w="947" w:type="pct"/>
          </w:tcPr>
          <w:p w14:paraId="4074DBC1" w14:textId="77777777" w:rsidR="008E117E" w:rsidRPr="00447006" w:rsidRDefault="008E117E" w:rsidP="00A7580A">
            <w:pPr>
              <w:widowControl w:val="0"/>
              <w:pBdr>
                <w:top w:val="nil"/>
                <w:left w:val="nil"/>
                <w:bottom w:val="nil"/>
                <w:right w:val="nil"/>
                <w:between w:val="nil"/>
              </w:pBdr>
            </w:pPr>
            <w:r w:rsidRPr="00447006">
              <w:t>Reikalavimai teorinio ir praktinio mokymo vietai</w:t>
            </w:r>
          </w:p>
        </w:tc>
        <w:tc>
          <w:tcPr>
            <w:tcW w:w="4053" w:type="pct"/>
            <w:gridSpan w:val="2"/>
          </w:tcPr>
          <w:p w14:paraId="05DC54FA" w14:textId="4C7EAB59" w:rsidR="00482D1A" w:rsidRPr="00447006" w:rsidRDefault="00482D1A" w:rsidP="00A7580A">
            <w:pPr>
              <w:widowControl w:val="0"/>
              <w:jc w:val="both"/>
            </w:pPr>
            <w:r w:rsidRPr="00447006">
              <w:t>Klasė ar kita mokymui(</w:t>
            </w:r>
            <w:proofErr w:type="spellStart"/>
            <w:r w:rsidRPr="00447006">
              <w:t>si</w:t>
            </w:r>
            <w:proofErr w:type="spellEnd"/>
            <w:r w:rsidRPr="00447006">
              <w:t>) pritaikyta patalpa su techninėmis (kompiuteriu, vaizdo projektoriumi) priemonėmis mokymo (</w:t>
            </w:r>
            <w:proofErr w:type="spellStart"/>
            <w:r w:rsidRPr="00447006">
              <w:t>si</w:t>
            </w:r>
            <w:proofErr w:type="spellEnd"/>
            <w:r w:rsidRPr="00447006">
              <w:t>) medžiagai pateikti.</w:t>
            </w:r>
          </w:p>
          <w:p w14:paraId="74B7330A" w14:textId="34D5B70E" w:rsidR="008E117E" w:rsidRPr="00447006" w:rsidRDefault="008E117E" w:rsidP="00A7580A">
            <w:pPr>
              <w:widowControl w:val="0"/>
              <w:jc w:val="both"/>
            </w:pPr>
            <w:r w:rsidRPr="00447006">
              <w:t>Praktinio mokymo klasė – baleto salė, aprūpinta šokiui tinkama danga, veidrodžiais, atramomis, garso ir vaizdo sistemomis.</w:t>
            </w:r>
          </w:p>
        </w:tc>
      </w:tr>
      <w:tr w:rsidR="008E117E" w:rsidRPr="00447006" w14:paraId="091AC5B5" w14:textId="77777777" w:rsidTr="004D099F">
        <w:trPr>
          <w:trHeight w:val="57"/>
          <w:jc w:val="center"/>
        </w:trPr>
        <w:tc>
          <w:tcPr>
            <w:tcW w:w="947" w:type="pct"/>
          </w:tcPr>
          <w:p w14:paraId="07AF32BB" w14:textId="77777777" w:rsidR="008E117E" w:rsidRPr="00447006" w:rsidRDefault="008E117E" w:rsidP="00A7580A">
            <w:pPr>
              <w:widowControl w:val="0"/>
              <w:pBdr>
                <w:top w:val="nil"/>
                <w:left w:val="nil"/>
                <w:bottom w:val="nil"/>
                <w:right w:val="nil"/>
                <w:between w:val="nil"/>
              </w:pBdr>
            </w:pPr>
            <w:r w:rsidRPr="00447006">
              <w:t xml:space="preserve">Reikalavimai mokytojų dalykiniam pasirengimui </w:t>
            </w:r>
            <w:r w:rsidRPr="00447006">
              <w:lastRenderedPageBreak/>
              <w:t>(dalykinei kvalifikacijai)</w:t>
            </w:r>
          </w:p>
        </w:tc>
        <w:tc>
          <w:tcPr>
            <w:tcW w:w="4053" w:type="pct"/>
            <w:gridSpan w:val="2"/>
          </w:tcPr>
          <w:p w14:paraId="6739EF9F" w14:textId="77777777" w:rsidR="008E117E" w:rsidRPr="00447006" w:rsidRDefault="008E117E" w:rsidP="00A7580A">
            <w:pPr>
              <w:widowControl w:val="0"/>
              <w:jc w:val="both"/>
            </w:pPr>
            <w:r w:rsidRPr="00447006">
              <w:lastRenderedPageBreak/>
              <w:t>Modulį gali vesti mokytojas, turintis:</w:t>
            </w:r>
          </w:p>
          <w:p w14:paraId="34AA8FBD" w14:textId="77777777" w:rsidR="008E117E" w:rsidRPr="00447006" w:rsidRDefault="008E117E" w:rsidP="00A7580A">
            <w:pPr>
              <w:widowControl w:val="0"/>
              <w:jc w:val="both"/>
            </w:pPr>
            <w:r w:rsidRPr="00447006">
              <w:t xml:space="preserve">1) Lietuvos Respublikos švietimo įstatyme ir Reikalavimų mokytojų kvalifikacijai apraše, patvirtintame Lietuvos Respublikos </w:t>
            </w:r>
            <w:r w:rsidRPr="00447006">
              <w:lastRenderedPageBreak/>
              <w:t>švietimo ir mokslo ministro 2014 m. rugpjūčio 29 d. įsakymu Nr. V-774 „Dėl Reikalavimų mokytojų kvalifikacijai aprašo patvirtinimo“, nustatytą išsilavinimą ir kvalifikaciją;</w:t>
            </w:r>
          </w:p>
          <w:p w14:paraId="0E590B7F" w14:textId="77777777" w:rsidR="008E117E" w:rsidRPr="00447006" w:rsidRDefault="00163B0E" w:rsidP="00A7580A">
            <w:pPr>
              <w:widowControl w:val="0"/>
              <w:pBdr>
                <w:top w:val="nil"/>
                <w:left w:val="nil"/>
                <w:bottom w:val="nil"/>
                <w:right w:val="nil"/>
                <w:between w:val="nil"/>
              </w:pBdr>
              <w:jc w:val="both"/>
              <w:rPr>
                <w:i/>
              </w:rPr>
            </w:pPr>
            <w:r w:rsidRPr="00447006">
              <w:t>2) b</w:t>
            </w:r>
            <w:r w:rsidR="008E117E" w:rsidRPr="00447006">
              <w:t>aleto artisto ar lygiavertę kvalifikaciją (išsilavinimą) arba ne mažesnę kaip 3 metų baleto artisto profesinės veiklos patirtį.</w:t>
            </w:r>
          </w:p>
        </w:tc>
      </w:tr>
    </w:tbl>
    <w:p w14:paraId="631F5791" w14:textId="77777777" w:rsidR="008E117E" w:rsidRPr="00447006" w:rsidRDefault="008E117E" w:rsidP="00A7580A">
      <w:pPr>
        <w:widowControl w:val="0"/>
      </w:pPr>
    </w:p>
    <w:p w14:paraId="446F32F6" w14:textId="77777777" w:rsidR="00CE4668" w:rsidRPr="00447006" w:rsidRDefault="00CE4668" w:rsidP="00A7580A">
      <w:pPr>
        <w:widowControl w:val="0"/>
      </w:pPr>
    </w:p>
    <w:p w14:paraId="7902E6AC" w14:textId="77777777" w:rsidR="008E117E" w:rsidRPr="00447006" w:rsidRDefault="008E117E" w:rsidP="00A7580A">
      <w:pPr>
        <w:widowControl w:val="0"/>
      </w:pPr>
      <w:r w:rsidRPr="00447006">
        <w:rPr>
          <w:b/>
        </w:rPr>
        <w:t>Modulio pavadinimas – „Duetinio šokio atlikimas II“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3544"/>
        <w:gridCol w:w="9178"/>
      </w:tblGrid>
      <w:tr w:rsidR="00447006" w:rsidRPr="00447006" w14:paraId="7EA1C861" w14:textId="77777777" w:rsidTr="004D099F">
        <w:trPr>
          <w:trHeight w:val="57"/>
          <w:jc w:val="center"/>
        </w:trPr>
        <w:tc>
          <w:tcPr>
            <w:tcW w:w="947" w:type="pct"/>
          </w:tcPr>
          <w:p w14:paraId="7F58567B" w14:textId="77777777" w:rsidR="004D099F" w:rsidRPr="00447006" w:rsidRDefault="004D099F" w:rsidP="00A7580A">
            <w:pPr>
              <w:widowControl w:val="0"/>
              <w:pBdr>
                <w:top w:val="nil"/>
                <w:left w:val="nil"/>
                <w:bottom w:val="nil"/>
                <w:right w:val="nil"/>
                <w:between w:val="nil"/>
              </w:pBdr>
            </w:pPr>
            <w:r w:rsidRPr="00447006">
              <w:t>Valstybinis kodas</w:t>
            </w:r>
          </w:p>
        </w:tc>
        <w:tc>
          <w:tcPr>
            <w:tcW w:w="4053" w:type="pct"/>
            <w:gridSpan w:val="2"/>
          </w:tcPr>
          <w:p w14:paraId="7AFAB294" w14:textId="5D93546F" w:rsidR="004D099F" w:rsidRPr="00447006" w:rsidRDefault="00290D0B" w:rsidP="00A7580A">
            <w:pPr>
              <w:widowControl w:val="0"/>
              <w:pBdr>
                <w:top w:val="nil"/>
                <w:left w:val="nil"/>
                <w:bottom w:val="nil"/>
                <w:right w:val="nil"/>
                <w:between w:val="nil"/>
              </w:pBdr>
            </w:pPr>
            <w:r w:rsidRPr="00447006">
              <w:t>402150009</w:t>
            </w:r>
          </w:p>
        </w:tc>
      </w:tr>
      <w:tr w:rsidR="00447006" w:rsidRPr="00447006" w14:paraId="21C05308" w14:textId="77777777" w:rsidTr="004D099F">
        <w:trPr>
          <w:trHeight w:val="57"/>
          <w:jc w:val="center"/>
        </w:trPr>
        <w:tc>
          <w:tcPr>
            <w:tcW w:w="947" w:type="pct"/>
          </w:tcPr>
          <w:p w14:paraId="1F9131BE" w14:textId="77777777" w:rsidR="004D099F" w:rsidRPr="00447006" w:rsidRDefault="004D099F" w:rsidP="00A7580A">
            <w:pPr>
              <w:widowControl w:val="0"/>
              <w:pBdr>
                <w:top w:val="nil"/>
                <w:left w:val="nil"/>
                <w:bottom w:val="nil"/>
                <w:right w:val="nil"/>
                <w:between w:val="nil"/>
              </w:pBdr>
            </w:pPr>
            <w:r w:rsidRPr="00447006">
              <w:t>Modulio LTKS lygis</w:t>
            </w:r>
          </w:p>
        </w:tc>
        <w:tc>
          <w:tcPr>
            <w:tcW w:w="4053" w:type="pct"/>
            <w:gridSpan w:val="2"/>
          </w:tcPr>
          <w:p w14:paraId="202E0D48" w14:textId="77777777" w:rsidR="004D099F" w:rsidRPr="00447006" w:rsidRDefault="004D099F" w:rsidP="00A7580A">
            <w:pPr>
              <w:widowControl w:val="0"/>
              <w:pBdr>
                <w:top w:val="nil"/>
                <w:left w:val="nil"/>
                <w:bottom w:val="nil"/>
                <w:right w:val="nil"/>
                <w:between w:val="nil"/>
              </w:pBdr>
            </w:pPr>
            <w:r w:rsidRPr="00447006">
              <w:t>IV</w:t>
            </w:r>
          </w:p>
        </w:tc>
      </w:tr>
      <w:tr w:rsidR="00447006" w:rsidRPr="00447006" w14:paraId="2B1D999D" w14:textId="77777777" w:rsidTr="004D099F">
        <w:trPr>
          <w:trHeight w:val="57"/>
          <w:jc w:val="center"/>
        </w:trPr>
        <w:tc>
          <w:tcPr>
            <w:tcW w:w="947" w:type="pct"/>
          </w:tcPr>
          <w:p w14:paraId="6A3E2582" w14:textId="77777777" w:rsidR="004D099F" w:rsidRPr="00447006" w:rsidRDefault="004D099F" w:rsidP="00A7580A">
            <w:pPr>
              <w:widowControl w:val="0"/>
              <w:pBdr>
                <w:top w:val="nil"/>
                <w:left w:val="nil"/>
                <w:bottom w:val="nil"/>
                <w:right w:val="nil"/>
                <w:between w:val="nil"/>
              </w:pBdr>
            </w:pPr>
            <w:r w:rsidRPr="00447006">
              <w:t>Apimtis mokymosi kreditais</w:t>
            </w:r>
          </w:p>
        </w:tc>
        <w:tc>
          <w:tcPr>
            <w:tcW w:w="4053" w:type="pct"/>
            <w:gridSpan w:val="2"/>
          </w:tcPr>
          <w:p w14:paraId="6D31D0A1" w14:textId="10C879E2" w:rsidR="004D099F" w:rsidRPr="00447006" w:rsidRDefault="00290D0B" w:rsidP="00A7580A">
            <w:pPr>
              <w:widowControl w:val="0"/>
              <w:pBdr>
                <w:top w:val="nil"/>
                <w:left w:val="nil"/>
                <w:bottom w:val="nil"/>
                <w:right w:val="nil"/>
                <w:between w:val="nil"/>
              </w:pBdr>
            </w:pPr>
            <w:r w:rsidRPr="00447006">
              <w:t>7</w:t>
            </w:r>
          </w:p>
        </w:tc>
      </w:tr>
      <w:tr w:rsidR="00447006" w:rsidRPr="00447006" w14:paraId="4424E27F" w14:textId="77777777" w:rsidTr="004D099F">
        <w:trPr>
          <w:trHeight w:val="57"/>
          <w:jc w:val="center"/>
        </w:trPr>
        <w:tc>
          <w:tcPr>
            <w:tcW w:w="947" w:type="pct"/>
          </w:tcPr>
          <w:p w14:paraId="299AEFE2" w14:textId="77777777" w:rsidR="004D099F" w:rsidRPr="00447006" w:rsidRDefault="004D099F" w:rsidP="00A7580A">
            <w:pPr>
              <w:widowControl w:val="0"/>
              <w:pBdr>
                <w:top w:val="nil"/>
                <w:left w:val="nil"/>
                <w:bottom w:val="nil"/>
                <w:right w:val="nil"/>
                <w:between w:val="nil"/>
              </w:pBdr>
            </w:pPr>
            <w:r w:rsidRPr="00447006">
              <w:t>Asmens pasirengimo mokytis modulyje reikalavimai (jei taikoma)</w:t>
            </w:r>
          </w:p>
        </w:tc>
        <w:tc>
          <w:tcPr>
            <w:tcW w:w="4053" w:type="pct"/>
            <w:gridSpan w:val="2"/>
          </w:tcPr>
          <w:p w14:paraId="37F16E65" w14:textId="2F4FE0EE" w:rsidR="004D099F" w:rsidRPr="00447006" w:rsidRDefault="00871346" w:rsidP="00A7580A">
            <w:pPr>
              <w:widowControl w:val="0"/>
              <w:pBdr>
                <w:top w:val="nil"/>
                <w:left w:val="nil"/>
                <w:bottom w:val="nil"/>
                <w:right w:val="nil"/>
                <w:between w:val="nil"/>
              </w:pBdr>
            </w:pPr>
            <w:r w:rsidRPr="00447006">
              <w:t>B</w:t>
            </w:r>
            <w:r w:rsidR="004D099F" w:rsidRPr="00447006">
              <w:t xml:space="preserve">aigtas </w:t>
            </w:r>
            <w:r w:rsidR="00A40378" w:rsidRPr="00447006">
              <w:t xml:space="preserve">šis </w:t>
            </w:r>
            <w:r w:rsidR="004D099F" w:rsidRPr="00447006">
              <w:t>modulis ,,Duetinio šokio atlikimas I” arba jį atitinkanti programa užsienyje</w:t>
            </w:r>
          </w:p>
        </w:tc>
      </w:tr>
      <w:tr w:rsidR="00447006" w:rsidRPr="00447006" w14:paraId="6A9EFEC3" w14:textId="77777777" w:rsidTr="00290D0B">
        <w:trPr>
          <w:trHeight w:val="57"/>
          <w:jc w:val="center"/>
        </w:trPr>
        <w:tc>
          <w:tcPr>
            <w:tcW w:w="947" w:type="pct"/>
            <w:shd w:val="clear" w:color="auto" w:fill="F2F2F2"/>
          </w:tcPr>
          <w:p w14:paraId="5611F8C1" w14:textId="77777777" w:rsidR="008E117E" w:rsidRPr="00447006" w:rsidRDefault="008E117E" w:rsidP="00A7580A">
            <w:pPr>
              <w:pStyle w:val="NoSpacing"/>
              <w:widowControl w:val="0"/>
              <w:rPr>
                <w:bCs/>
                <w:iCs/>
              </w:rPr>
            </w:pPr>
            <w:r w:rsidRPr="00447006">
              <w:t>Kompetencijos</w:t>
            </w:r>
          </w:p>
        </w:tc>
        <w:tc>
          <w:tcPr>
            <w:tcW w:w="1129" w:type="pct"/>
            <w:shd w:val="clear" w:color="auto" w:fill="F2F2F2"/>
          </w:tcPr>
          <w:p w14:paraId="0A80DD0F" w14:textId="77777777" w:rsidR="008E117E" w:rsidRPr="00447006" w:rsidRDefault="008E117E" w:rsidP="00A7580A">
            <w:pPr>
              <w:pStyle w:val="NoSpacing"/>
              <w:widowControl w:val="0"/>
              <w:rPr>
                <w:bCs/>
                <w:iCs/>
              </w:rPr>
            </w:pPr>
            <w:r w:rsidRPr="00447006">
              <w:rPr>
                <w:bCs/>
                <w:iCs/>
              </w:rPr>
              <w:t>Mokymosi rezultatai</w:t>
            </w:r>
          </w:p>
        </w:tc>
        <w:tc>
          <w:tcPr>
            <w:tcW w:w="2924" w:type="pct"/>
            <w:shd w:val="clear" w:color="auto" w:fill="F2F2F2"/>
          </w:tcPr>
          <w:p w14:paraId="0CAD2CDE" w14:textId="77777777" w:rsidR="008E117E" w:rsidRPr="00447006" w:rsidRDefault="008E117E" w:rsidP="00A7580A">
            <w:pPr>
              <w:pStyle w:val="NoSpacing"/>
              <w:widowControl w:val="0"/>
              <w:rPr>
                <w:bCs/>
                <w:iCs/>
              </w:rPr>
            </w:pPr>
            <w:r w:rsidRPr="00447006">
              <w:rPr>
                <w:bCs/>
                <w:iCs/>
              </w:rPr>
              <w:t>Rekomenduojamas turinys mokymosi rezultatams pasiekti</w:t>
            </w:r>
          </w:p>
        </w:tc>
      </w:tr>
      <w:tr w:rsidR="00447006" w:rsidRPr="00447006" w14:paraId="5A64068B" w14:textId="77777777" w:rsidTr="00290D0B">
        <w:trPr>
          <w:trHeight w:val="57"/>
          <w:jc w:val="center"/>
        </w:trPr>
        <w:tc>
          <w:tcPr>
            <w:tcW w:w="947" w:type="pct"/>
            <w:vMerge w:val="restart"/>
          </w:tcPr>
          <w:p w14:paraId="70A06EEE" w14:textId="77777777" w:rsidR="00D20CB9" w:rsidRPr="00447006" w:rsidRDefault="00D20CB9" w:rsidP="00A7580A">
            <w:pPr>
              <w:widowControl w:val="0"/>
              <w:pBdr>
                <w:top w:val="nil"/>
                <w:left w:val="nil"/>
                <w:bottom w:val="nil"/>
                <w:right w:val="nil"/>
                <w:between w:val="nil"/>
              </w:pBdr>
            </w:pPr>
            <w:r w:rsidRPr="00447006">
              <w:t xml:space="preserve">1. Tiksliai ir muzikaliai atlikti duetinio </w:t>
            </w:r>
            <w:proofErr w:type="spellStart"/>
            <w:r w:rsidRPr="00447006">
              <w:t>šokio</w:t>
            </w:r>
            <w:proofErr w:type="spellEnd"/>
            <w:r w:rsidRPr="00447006">
              <w:t xml:space="preserve"> judesius ir </w:t>
            </w:r>
            <w:proofErr w:type="spellStart"/>
            <w:r w:rsidRPr="00447006">
              <w:t>ju</w:t>
            </w:r>
            <w:proofErr w:type="spellEnd"/>
            <w:r w:rsidRPr="00447006">
              <w:t>̨ junginius.</w:t>
            </w:r>
          </w:p>
        </w:tc>
        <w:tc>
          <w:tcPr>
            <w:tcW w:w="1129" w:type="pct"/>
          </w:tcPr>
          <w:p w14:paraId="728AFD3B" w14:textId="27A170D4" w:rsidR="00D20CB9" w:rsidRPr="00447006" w:rsidRDefault="00D20CB9" w:rsidP="00A7580A">
            <w:pPr>
              <w:widowControl w:val="0"/>
              <w:pBdr>
                <w:top w:val="nil"/>
                <w:left w:val="nil"/>
                <w:bottom w:val="nil"/>
                <w:right w:val="nil"/>
                <w:between w:val="nil"/>
              </w:pBdr>
            </w:pPr>
            <w:r w:rsidRPr="00447006">
              <w:t>1.1. Įvardinti, apibūdinti ir analizuoti sudėtingus duetinio šokio elementus, jų technines atlikimo savybes, panaudojimo galimybes.</w:t>
            </w:r>
          </w:p>
        </w:tc>
        <w:tc>
          <w:tcPr>
            <w:tcW w:w="2924" w:type="pct"/>
          </w:tcPr>
          <w:p w14:paraId="1B807CE6" w14:textId="77777777" w:rsidR="00A7580A" w:rsidRPr="00447006" w:rsidRDefault="00D20CB9" w:rsidP="00A7580A">
            <w:pPr>
              <w:pStyle w:val="ListParagraph"/>
              <w:widowControl w:val="0"/>
              <w:ind w:left="0"/>
            </w:pPr>
            <w:r w:rsidRPr="00447006">
              <w:rPr>
                <w:b/>
              </w:rPr>
              <w:t>Tema.</w:t>
            </w:r>
            <w:r w:rsidRPr="00447006">
              <w:t xml:space="preserve"> </w:t>
            </w:r>
            <w:r w:rsidRPr="00447006">
              <w:rPr>
                <w:b/>
                <w:i/>
                <w:iCs/>
              </w:rPr>
              <w:t>Duetinio šokio junginiai</w:t>
            </w:r>
          </w:p>
          <w:p w14:paraId="3EA8FDE9" w14:textId="6CD0A616" w:rsidR="00D20CB9" w:rsidRPr="00447006" w:rsidRDefault="00D20CB9" w:rsidP="00A7580A">
            <w:pPr>
              <w:pStyle w:val="ListParagraph"/>
              <w:widowControl w:val="0"/>
              <w:numPr>
                <w:ilvl w:val="0"/>
                <w:numId w:val="20"/>
              </w:numPr>
              <w:ind w:left="0" w:firstLine="0"/>
            </w:pPr>
            <w:r w:rsidRPr="00447006">
              <w:t>Duetinio šokio elementų atpažinimas, įvardinimas ir analizė</w:t>
            </w:r>
          </w:p>
          <w:p w14:paraId="7421BB31" w14:textId="77777777" w:rsidR="00D20CB9" w:rsidRPr="00447006" w:rsidRDefault="00D20CB9" w:rsidP="00A7580A">
            <w:pPr>
              <w:pStyle w:val="ListParagraph"/>
              <w:widowControl w:val="0"/>
              <w:numPr>
                <w:ilvl w:val="0"/>
                <w:numId w:val="21"/>
              </w:numPr>
              <w:ind w:left="0" w:firstLine="0"/>
            </w:pPr>
            <w:r w:rsidRPr="00447006">
              <w:t>Duetinio šokio junginių įvairovė</w:t>
            </w:r>
          </w:p>
          <w:p w14:paraId="4D17480D" w14:textId="77777777" w:rsidR="00D20CB9" w:rsidRPr="00447006" w:rsidRDefault="00D20CB9" w:rsidP="00A7580A">
            <w:pPr>
              <w:pStyle w:val="ListParagraph"/>
              <w:widowControl w:val="0"/>
              <w:numPr>
                <w:ilvl w:val="0"/>
                <w:numId w:val="21"/>
              </w:numPr>
              <w:ind w:left="0" w:firstLine="0"/>
            </w:pPr>
            <w:r w:rsidRPr="00447006">
              <w:t>Psichologinės baimės valdymo įtaka duetinio šokio elementų atlikimui</w:t>
            </w:r>
          </w:p>
          <w:p w14:paraId="1134014D" w14:textId="77777777" w:rsidR="00D20CB9" w:rsidRPr="00447006" w:rsidRDefault="00D20CB9" w:rsidP="00A7580A">
            <w:pPr>
              <w:widowControl w:val="0"/>
              <w:rPr>
                <w:b/>
              </w:rPr>
            </w:pPr>
            <w:r w:rsidRPr="00447006">
              <w:rPr>
                <w:b/>
              </w:rPr>
              <w:t xml:space="preserve">Tema. </w:t>
            </w:r>
            <w:r w:rsidRPr="00447006">
              <w:rPr>
                <w:b/>
                <w:i/>
                <w:iCs/>
              </w:rPr>
              <w:t>Duetinis šokis šokio spektaklyje</w:t>
            </w:r>
          </w:p>
          <w:p w14:paraId="1322B401" w14:textId="77777777" w:rsidR="00D20CB9" w:rsidRPr="00447006" w:rsidRDefault="00D20CB9" w:rsidP="00A7580A">
            <w:pPr>
              <w:pStyle w:val="ListParagraph"/>
              <w:widowControl w:val="0"/>
              <w:numPr>
                <w:ilvl w:val="0"/>
                <w:numId w:val="21"/>
              </w:numPr>
              <w:ind w:left="0" w:firstLine="0"/>
            </w:pPr>
            <w:r w:rsidRPr="00447006">
              <w:t>Duetinis šokis klasikiniame baleto spektaklyje</w:t>
            </w:r>
          </w:p>
          <w:p w14:paraId="3560335A" w14:textId="77777777" w:rsidR="00D20CB9" w:rsidRPr="00447006" w:rsidRDefault="00D20CB9" w:rsidP="00A7580A">
            <w:pPr>
              <w:pStyle w:val="ListParagraph"/>
              <w:widowControl w:val="0"/>
              <w:numPr>
                <w:ilvl w:val="0"/>
                <w:numId w:val="21"/>
              </w:numPr>
              <w:ind w:left="0" w:firstLine="0"/>
            </w:pPr>
            <w:r w:rsidRPr="00447006">
              <w:t>Duetinis šokis šiuolaikiniuose pastatymuose</w:t>
            </w:r>
          </w:p>
          <w:p w14:paraId="342405D2" w14:textId="77777777" w:rsidR="00981A99" w:rsidRPr="00447006" w:rsidRDefault="00D20CB9" w:rsidP="00A7580A">
            <w:pPr>
              <w:pStyle w:val="ListParagraph"/>
              <w:widowControl w:val="0"/>
              <w:numPr>
                <w:ilvl w:val="0"/>
                <w:numId w:val="21"/>
              </w:numPr>
              <w:ind w:left="0" w:firstLine="0"/>
            </w:pPr>
            <w:r w:rsidRPr="00447006">
              <w:t>Duetinių šokių sceninio kostiumo specifika</w:t>
            </w:r>
          </w:p>
          <w:p w14:paraId="509E0CF5" w14:textId="51E75E93" w:rsidR="00D20CB9" w:rsidRPr="00447006" w:rsidRDefault="00D20CB9" w:rsidP="00A7580A">
            <w:pPr>
              <w:pStyle w:val="ListParagraph"/>
              <w:widowControl w:val="0"/>
              <w:numPr>
                <w:ilvl w:val="0"/>
                <w:numId w:val="21"/>
              </w:numPr>
              <w:ind w:left="0" w:firstLine="0"/>
            </w:pPr>
            <w:r w:rsidRPr="00447006">
              <w:t>Pasirinkto duetinio šokio analizė</w:t>
            </w:r>
          </w:p>
        </w:tc>
      </w:tr>
      <w:tr w:rsidR="00447006" w:rsidRPr="00447006" w14:paraId="17143FBA" w14:textId="77777777" w:rsidTr="00290D0B">
        <w:trPr>
          <w:trHeight w:val="57"/>
          <w:jc w:val="center"/>
        </w:trPr>
        <w:tc>
          <w:tcPr>
            <w:tcW w:w="947" w:type="pct"/>
            <w:vMerge/>
          </w:tcPr>
          <w:p w14:paraId="4A5BDFC8" w14:textId="77777777" w:rsidR="00D20CB9" w:rsidRPr="00447006" w:rsidRDefault="00D20CB9" w:rsidP="00A7580A">
            <w:pPr>
              <w:pStyle w:val="NoSpacing"/>
              <w:widowControl w:val="0"/>
            </w:pPr>
          </w:p>
        </w:tc>
        <w:tc>
          <w:tcPr>
            <w:tcW w:w="1129" w:type="pct"/>
          </w:tcPr>
          <w:p w14:paraId="450FDE0F" w14:textId="1791BEFD" w:rsidR="00D20CB9" w:rsidRPr="00447006" w:rsidRDefault="00D20CB9" w:rsidP="00A7580A">
            <w:pPr>
              <w:pStyle w:val="NoSpacing"/>
              <w:widowControl w:val="0"/>
            </w:pPr>
            <w:r w:rsidRPr="00447006">
              <w:t>1.2. Atlikti duetinio šokio elementus ir jų junginius.</w:t>
            </w:r>
          </w:p>
        </w:tc>
        <w:tc>
          <w:tcPr>
            <w:tcW w:w="2924" w:type="pct"/>
          </w:tcPr>
          <w:p w14:paraId="1A5FD0C1" w14:textId="77777777" w:rsidR="00D20CB9" w:rsidRPr="00447006" w:rsidRDefault="00D20CB9" w:rsidP="00A7580A">
            <w:pPr>
              <w:pStyle w:val="ListParagraph"/>
              <w:widowControl w:val="0"/>
              <w:ind w:left="0"/>
              <w:rPr>
                <w:b/>
                <w:bCs/>
              </w:rPr>
            </w:pPr>
            <w:r w:rsidRPr="00447006">
              <w:rPr>
                <w:b/>
                <w:bCs/>
              </w:rPr>
              <w:t xml:space="preserve">Tema. </w:t>
            </w:r>
            <w:r w:rsidRPr="00447006">
              <w:rPr>
                <w:b/>
                <w:bCs/>
                <w:i/>
                <w:iCs/>
              </w:rPr>
              <w:t>Poros santykis duetiniame šokyje</w:t>
            </w:r>
          </w:p>
          <w:p w14:paraId="7766CCE1" w14:textId="77777777" w:rsidR="00A7580A" w:rsidRPr="00447006" w:rsidRDefault="00D20CB9" w:rsidP="00A7580A">
            <w:pPr>
              <w:pStyle w:val="ListParagraph"/>
              <w:widowControl w:val="0"/>
              <w:numPr>
                <w:ilvl w:val="0"/>
                <w:numId w:val="22"/>
              </w:numPr>
              <w:pBdr>
                <w:top w:val="nil"/>
                <w:left w:val="nil"/>
                <w:bottom w:val="nil"/>
                <w:right w:val="nil"/>
                <w:between w:val="nil"/>
              </w:pBdr>
              <w:ind w:left="0" w:firstLine="0"/>
            </w:pPr>
            <w:r w:rsidRPr="00447006">
              <w:t>Judesių atlikimas išlaikant tikslius kūno rakursus ir klasikinio šokio pozas.</w:t>
            </w:r>
          </w:p>
          <w:p w14:paraId="4AC8ACF4" w14:textId="2B445467" w:rsidR="00D20CB9" w:rsidRPr="00447006" w:rsidRDefault="00D20CB9" w:rsidP="00A7580A">
            <w:pPr>
              <w:pStyle w:val="ListParagraph"/>
              <w:widowControl w:val="0"/>
              <w:numPr>
                <w:ilvl w:val="0"/>
                <w:numId w:val="22"/>
              </w:numPr>
              <w:pBdr>
                <w:top w:val="nil"/>
                <w:left w:val="nil"/>
                <w:bottom w:val="nil"/>
                <w:right w:val="nil"/>
                <w:between w:val="nil"/>
              </w:pBdr>
              <w:ind w:left="0" w:firstLine="0"/>
            </w:pPr>
            <w:r w:rsidRPr="00447006">
              <w:t>Partnerių judesių koordinavimas bei ištvermė, jungiant judesius į ilgesnius junginius</w:t>
            </w:r>
          </w:p>
          <w:p w14:paraId="41F35E51" w14:textId="77777777" w:rsidR="00A7580A" w:rsidRPr="00447006" w:rsidRDefault="00D20CB9" w:rsidP="00A7580A">
            <w:pPr>
              <w:pStyle w:val="ListParagraph"/>
              <w:widowControl w:val="0"/>
              <w:pBdr>
                <w:top w:val="nil"/>
                <w:left w:val="nil"/>
                <w:bottom w:val="nil"/>
                <w:right w:val="nil"/>
                <w:between w:val="nil"/>
              </w:pBdr>
              <w:ind w:left="0"/>
              <w:rPr>
                <w:b/>
                <w:i/>
              </w:rPr>
            </w:pPr>
            <w:r w:rsidRPr="00447006">
              <w:rPr>
                <w:b/>
              </w:rPr>
              <w:t>Tema</w:t>
            </w:r>
            <w:r w:rsidRPr="00447006">
              <w:rPr>
                <w:b/>
                <w:i/>
              </w:rPr>
              <w:t>. Duetinio šokio junginių atlikimas „</w:t>
            </w:r>
            <w:proofErr w:type="spellStart"/>
            <w:r w:rsidRPr="00447006">
              <w:rPr>
                <w:b/>
                <w:i/>
              </w:rPr>
              <w:t>par</w:t>
            </w:r>
            <w:proofErr w:type="spellEnd"/>
            <w:r w:rsidRPr="00447006">
              <w:rPr>
                <w:b/>
                <w:i/>
              </w:rPr>
              <w:t xml:space="preserve"> </w:t>
            </w:r>
            <w:proofErr w:type="spellStart"/>
            <w:r w:rsidRPr="00447006">
              <w:rPr>
                <w:b/>
                <w:i/>
              </w:rPr>
              <w:t>terre</w:t>
            </w:r>
            <w:proofErr w:type="spellEnd"/>
            <w:r w:rsidRPr="00447006">
              <w:rPr>
                <w:b/>
                <w:i/>
              </w:rPr>
              <w:t>“</w:t>
            </w:r>
          </w:p>
          <w:p w14:paraId="07ACA814" w14:textId="3DCECF4C" w:rsidR="00D20CB9" w:rsidRPr="00447006" w:rsidRDefault="00D20CB9" w:rsidP="00A7580A">
            <w:pPr>
              <w:pStyle w:val="ListParagraph"/>
              <w:widowControl w:val="0"/>
              <w:numPr>
                <w:ilvl w:val="0"/>
                <w:numId w:val="22"/>
              </w:numPr>
              <w:pBdr>
                <w:top w:val="nil"/>
                <w:left w:val="nil"/>
                <w:bottom w:val="nil"/>
                <w:right w:val="nil"/>
                <w:between w:val="nil"/>
              </w:pBdr>
              <w:ind w:left="0" w:firstLine="0"/>
            </w:pPr>
            <w:r w:rsidRPr="00447006">
              <w:t>Elementų atlikimas taikant įgytas teorines žinias</w:t>
            </w:r>
          </w:p>
          <w:p w14:paraId="3E39A4A0" w14:textId="77777777" w:rsidR="00A7580A" w:rsidRPr="00447006" w:rsidRDefault="00D20CB9" w:rsidP="00A7580A">
            <w:pPr>
              <w:pStyle w:val="ListParagraph"/>
              <w:widowControl w:val="0"/>
              <w:numPr>
                <w:ilvl w:val="0"/>
                <w:numId w:val="22"/>
              </w:numPr>
              <w:pBdr>
                <w:top w:val="nil"/>
                <w:left w:val="nil"/>
                <w:bottom w:val="nil"/>
                <w:right w:val="nil"/>
                <w:between w:val="nil"/>
              </w:pBdr>
              <w:ind w:left="0" w:firstLine="0"/>
            </w:pPr>
            <w:r w:rsidRPr="00447006">
              <w:t>Elementų jungimas į ilgesnius junginius</w:t>
            </w:r>
          </w:p>
          <w:p w14:paraId="1BFA9006" w14:textId="30761CBF" w:rsidR="00D20CB9" w:rsidRPr="00447006" w:rsidRDefault="00D20CB9" w:rsidP="00A7580A">
            <w:pPr>
              <w:pStyle w:val="ListParagraph"/>
              <w:widowControl w:val="0"/>
              <w:numPr>
                <w:ilvl w:val="0"/>
                <w:numId w:val="22"/>
              </w:numPr>
              <w:pBdr>
                <w:top w:val="nil"/>
                <w:left w:val="nil"/>
                <w:bottom w:val="nil"/>
                <w:right w:val="nil"/>
                <w:between w:val="nil"/>
              </w:pBdr>
              <w:ind w:left="0" w:firstLine="0"/>
            </w:pPr>
            <w:r w:rsidRPr="00447006">
              <w:t>Muzikalus ir dinamiškas duetinio šokio junginių atlikimas</w:t>
            </w:r>
          </w:p>
          <w:p w14:paraId="3625CA4A" w14:textId="77777777" w:rsidR="00A7580A" w:rsidRPr="00447006" w:rsidRDefault="00D20CB9" w:rsidP="00A7580A">
            <w:pPr>
              <w:pStyle w:val="ListParagraph"/>
              <w:widowControl w:val="0"/>
              <w:numPr>
                <w:ilvl w:val="0"/>
                <w:numId w:val="22"/>
              </w:numPr>
              <w:pBdr>
                <w:top w:val="nil"/>
                <w:left w:val="nil"/>
                <w:bottom w:val="nil"/>
                <w:right w:val="nil"/>
                <w:between w:val="nil"/>
              </w:pBdr>
              <w:ind w:left="0" w:firstLine="0"/>
              <w:rPr>
                <w:b/>
                <w:i/>
              </w:rPr>
            </w:pPr>
            <w:r w:rsidRPr="00447006">
              <w:rPr>
                <w:b/>
              </w:rPr>
              <w:t>Tema</w:t>
            </w:r>
            <w:r w:rsidRPr="00447006">
              <w:rPr>
                <w:b/>
                <w:i/>
              </w:rPr>
              <w:t>. Duetinio šokio pakėlimai</w:t>
            </w:r>
          </w:p>
          <w:p w14:paraId="5A7E052E" w14:textId="446D74C7" w:rsidR="00D20CB9" w:rsidRPr="00447006" w:rsidRDefault="00D20CB9" w:rsidP="00A7580A">
            <w:pPr>
              <w:pStyle w:val="ListParagraph"/>
              <w:widowControl w:val="0"/>
              <w:numPr>
                <w:ilvl w:val="0"/>
                <w:numId w:val="22"/>
              </w:numPr>
              <w:pBdr>
                <w:top w:val="nil"/>
                <w:left w:val="nil"/>
                <w:bottom w:val="nil"/>
                <w:right w:val="nil"/>
                <w:between w:val="nil"/>
              </w:pBdr>
              <w:ind w:left="0" w:firstLine="0"/>
            </w:pPr>
            <w:r w:rsidRPr="00447006">
              <w:t>Elementų atlikimas taikant įgytas teorines žinias</w:t>
            </w:r>
          </w:p>
          <w:p w14:paraId="1E17CE1A" w14:textId="77777777" w:rsidR="00A7580A" w:rsidRPr="00447006" w:rsidRDefault="00D20CB9" w:rsidP="00A7580A">
            <w:pPr>
              <w:pStyle w:val="ListParagraph"/>
              <w:widowControl w:val="0"/>
              <w:numPr>
                <w:ilvl w:val="0"/>
                <w:numId w:val="22"/>
              </w:numPr>
              <w:pBdr>
                <w:top w:val="nil"/>
                <w:left w:val="nil"/>
                <w:bottom w:val="nil"/>
                <w:right w:val="nil"/>
                <w:between w:val="nil"/>
              </w:pBdr>
              <w:ind w:left="0" w:firstLine="0"/>
            </w:pPr>
            <w:r w:rsidRPr="00447006">
              <w:t>Elementų jungimas į ilgesnius junginius</w:t>
            </w:r>
          </w:p>
          <w:p w14:paraId="34D3BB7A" w14:textId="62CE441C" w:rsidR="00D20CB9" w:rsidRPr="00447006" w:rsidRDefault="00D20CB9" w:rsidP="00A7580A">
            <w:pPr>
              <w:pStyle w:val="ListParagraph"/>
              <w:widowControl w:val="0"/>
              <w:numPr>
                <w:ilvl w:val="0"/>
                <w:numId w:val="22"/>
              </w:numPr>
              <w:pBdr>
                <w:top w:val="nil"/>
                <w:left w:val="nil"/>
                <w:bottom w:val="nil"/>
                <w:right w:val="nil"/>
                <w:between w:val="nil"/>
              </w:pBdr>
              <w:ind w:left="0" w:firstLine="0"/>
            </w:pPr>
            <w:r w:rsidRPr="00447006">
              <w:t>Muzikalus ir dinamiškas duetinio šokio junginių atlikimas</w:t>
            </w:r>
          </w:p>
          <w:p w14:paraId="7B020204" w14:textId="39CC07B8" w:rsidR="00D20CB9" w:rsidRPr="00447006" w:rsidRDefault="00D20CB9" w:rsidP="00A7580A">
            <w:pPr>
              <w:widowControl w:val="0"/>
              <w:pBdr>
                <w:top w:val="nil"/>
                <w:left w:val="nil"/>
                <w:bottom w:val="nil"/>
                <w:right w:val="nil"/>
                <w:between w:val="nil"/>
              </w:pBdr>
            </w:pPr>
            <w:r w:rsidRPr="00447006">
              <w:t>Psichologinės baimės įveikimas atliekant pakėlimus duetiniame šokyje</w:t>
            </w:r>
          </w:p>
        </w:tc>
      </w:tr>
      <w:tr w:rsidR="00447006" w:rsidRPr="00447006" w14:paraId="02B7DF92" w14:textId="77777777" w:rsidTr="00290D0B">
        <w:trPr>
          <w:trHeight w:val="57"/>
          <w:jc w:val="center"/>
        </w:trPr>
        <w:tc>
          <w:tcPr>
            <w:tcW w:w="947" w:type="pct"/>
            <w:vMerge/>
          </w:tcPr>
          <w:p w14:paraId="7EDD882D" w14:textId="77777777" w:rsidR="00D20CB9" w:rsidRPr="00447006" w:rsidRDefault="00D20CB9" w:rsidP="00A7580A">
            <w:pPr>
              <w:pStyle w:val="NoSpacing"/>
              <w:widowControl w:val="0"/>
            </w:pPr>
          </w:p>
        </w:tc>
        <w:tc>
          <w:tcPr>
            <w:tcW w:w="1129" w:type="pct"/>
          </w:tcPr>
          <w:p w14:paraId="7F6131D5" w14:textId="663300E5" w:rsidR="00D20CB9" w:rsidRPr="00447006" w:rsidRDefault="00D20CB9" w:rsidP="00A7580A">
            <w:r w:rsidRPr="00447006">
              <w:rPr>
                <w:rFonts w:eastAsia="MS MinNew Roman"/>
                <w:bCs/>
              </w:rPr>
              <w:t xml:space="preserve"> 1.3. Atlikti duetinius šokius iš spektaklių ar/ir originalias šokio kompozicijas poroje</w:t>
            </w:r>
            <w:r w:rsidRPr="00447006">
              <w:t>.</w:t>
            </w:r>
          </w:p>
        </w:tc>
        <w:tc>
          <w:tcPr>
            <w:tcW w:w="2924" w:type="pct"/>
          </w:tcPr>
          <w:p w14:paraId="4C2F49AC" w14:textId="77777777" w:rsidR="00A7580A" w:rsidRPr="00447006" w:rsidRDefault="00D20CB9" w:rsidP="00A7580A">
            <w:pPr>
              <w:widowControl w:val="0"/>
              <w:rPr>
                <w:rFonts w:eastAsia="MS MinNew Roman"/>
                <w:b/>
                <w:bCs/>
                <w:i/>
                <w:iCs/>
              </w:rPr>
            </w:pPr>
            <w:r w:rsidRPr="00447006">
              <w:rPr>
                <w:b/>
              </w:rPr>
              <w:t>Tema.</w:t>
            </w:r>
            <w:r w:rsidRPr="00447006">
              <w:t xml:space="preserve"> </w:t>
            </w:r>
            <w:r w:rsidRPr="00447006">
              <w:rPr>
                <w:b/>
                <w:bCs/>
                <w:i/>
                <w:iCs/>
              </w:rPr>
              <w:t>Duetinio šokio</w:t>
            </w:r>
            <w:r w:rsidRPr="00447006">
              <w:rPr>
                <w:b/>
                <w:i/>
                <w:iCs/>
              </w:rPr>
              <w:t xml:space="preserve"> pa(</w:t>
            </w:r>
            <w:proofErr w:type="spellStart"/>
            <w:r w:rsidRPr="00447006">
              <w:rPr>
                <w:b/>
                <w:i/>
                <w:iCs/>
              </w:rPr>
              <w:t>si</w:t>
            </w:r>
            <w:proofErr w:type="spellEnd"/>
            <w:r w:rsidRPr="00447006">
              <w:rPr>
                <w:b/>
                <w:i/>
                <w:iCs/>
              </w:rPr>
              <w:t>)rinkimas</w:t>
            </w:r>
          </w:p>
          <w:p w14:paraId="394BCFAE" w14:textId="124A6C74" w:rsidR="00D20CB9" w:rsidRPr="00447006" w:rsidRDefault="00D20CB9" w:rsidP="00A7580A">
            <w:pPr>
              <w:pStyle w:val="ListParagraph"/>
              <w:widowControl w:val="0"/>
              <w:numPr>
                <w:ilvl w:val="0"/>
                <w:numId w:val="43"/>
              </w:numPr>
              <w:suppressAutoHyphens/>
              <w:ind w:left="0" w:firstLine="0"/>
            </w:pPr>
            <w:r w:rsidRPr="00447006">
              <w:t>Duetinio šokio pa(</w:t>
            </w:r>
            <w:proofErr w:type="spellStart"/>
            <w:r w:rsidRPr="00447006">
              <w:t>si</w:t>
            </w:r>
            <w:proofErr w:type="spellEnd"/>
            <w:r w:rsidRPr="00447006">
              <w:t>)rinkimas atsižvelgiant į techninius ir artistinius gebėjimus, temperamentą, tikslingą asmeninių profesinių atlikėjo įgūdžių tobulinimą</w:t>
            </w:r>
          </w:p>
          <w:p w14:paraId="2C6B05C0" w14:textId="77777777" w:rsidR="00D20CB9" w:rsidRPr="00447006" w:rsidRDefault="00D20CB9" w:rsidP="00A7580A">
            <w:pPr>
              <w:widowControl w:val="0"/>
              <w:numPr>
                <w:ilvl w:val="0"/>
                <w:numId w:val="50"/>
              </w:numPr>
              <w:suppressAutoHyphens/>
              <w:ind w:left="0" w:firstLine="0"/>
              <w:rPr>
                <w:rFonts w:eastAsia="MS MinNew Roman"/>
                <w:b/>
                <w:bCs/>
              </w:rPr>
            </w:pPr>
            <w:r w:rsidRPr="00447006">
              <w:rPr>
                <w:rFonts w:eastAsia="MS MinNew Roman"/>
              </w:rPr>
              <w:t>Ruošiamo dueto konteksto analizė</w:t>
            </w:r>
          </w:p>
          <w:p w14:paraId="20C871CA" w14:textId="77777777" w:rsidR="00D20CB9" w:rsidRPr="00447006" w:rsidRDefault="00D20CB9" w:rsidP="00A7580A">
            <w:pPr>
              <w:widowControl w:val="0"/>
              <w:rPr>
                <w:b/>
                <w:bCs/>
              </w:rPr>
            </w:pPr>
            <w:r w:rsidRPr="00447006">
              <w:rPr>
                <w:b/>
              </w:rPr>
              <w:t>Tema.</w:t>
            </w:r>
            <w:r w:rsidRPr="00447006">
              <w:t xml:space="preserve"> </w:t>
            </w:r>
            <w:r w:rsidRPr="00447006">
              <w:rPr>
                <w:rFonts w:eastAsia="MS MinNew Roman"/>
                <w:b/>
                <w:bCs/>
                <w:i/>
                <w:iCs/>
                <w:highlight w:val="white"/>
              </w:rPr>
              <w:t xml:space="preserve">Duetinio šokio </w:t>
            </w:r>
            <w:r w:rsidRPr="00447006">
              <w:rPr>
                <w:b/>
                <w:i/>
                <w:iCs/>
              </w:rPr>
              <w:t>ruošimas</w:t>
            </w:r>
          </w:p>
          <w:p w14:paraId="44C22075" w14:textId="77777777" w:rsidR="00D20CB9" w:rsidRPr="00447006" w:rsidRDefault="00D20CB9" w:rsidP="00A7580A">
            <w:pPr>
              <w:pStyle w:val="ListParagraph"/>
              <w:widowControl w:val="0"/>
              <w:numPr>
                <w:ilvl w:val="0"/>
                <w:numId w:val="44"/>
              </w:numPr>
              <w:suppressAutoHyphens/>
              <w:ind w:left="0" w:firstLine="0"/>
              <w:rPr>
                <w:b/>
                <w:bCs/>
              </w:rPr>
            </w:pPr>
            <w:r w:rsidRPr="00447006">
              <w:t>Duetinio šokio adaptavimas asmeniniams gebėjimams/įgūdžiams</w:t>
            </w:r>
          </w:p>
          <w:p w14:paraId="66640CAE" w14:textId="77777777" w:rsidR="00D20CB9" w:rsidRPr="00447006" w:rsidRDefault="00D20CB9" w:rsidP="00A7580A">
            <w:pPr>
              <w:pStyle w:val="ListParagraph"/>
              <w:widowControl w:val="0"/>
              <w:numPr>
                <w:ilvl w:val="0"/>
                <w:numId w:val="44"/>
              </w:numPr>
              <w:suppressAutoHyphens/>
              <w:ind w:left="0" w:firstLine="0"/>
              <w:rPr>
                <w:b/>
                <w:bCs/>
              </w:rPr>
            </w:pPr>
            <w:r w:rsidRPr="00447006">
              <w:t>Asmeninių šokio technikos įgūdžių tobulinimas</w:t>
            </w:r>
          </w:p>
          <w:p w14:paraId="67F76F84" w14:textId="77777777" w:rsidR="00A7580A" w:rsidRPr="00447006" w:rsidRDefault="00D20CB9" w:rsidP="00A7580A">
            <w:pPr>
              <w:pStyle w:val="ListParagraph"/>
              <w:widowControl w:val="0"/>
              <w:numPr>
                <w:ilvl w:val="0"/>
                <w:numId w:val="44"/>
              </w:numPr>
              <w:suppressAutoHyphens/>
              <w:ind w:left="0" w:firstLine="0"/>
              <w:rPr>
                <w:b/>
              </w:rPr>
            </w:pPr>
            <w:r w:rsidRPr="00447006">
              <w:rPr>
                <w:rFonts w:eastAsia="MS MinNew Roman"/>
                <w:bCs/>
                <w:highlight w:val="white"/>
              </w:rPr>
              <w:t>Scenos erdvės panaudojimas</w:t>
            </w:r>
          </w:p>
          <w:p w14:paraId="79B270E0" w14:textId="4D2A39C7" w:rsidR="00D20CB9" w:rsidRPr="00447006" w:rsidRDefault="00D20CB9" w:rsidP="00A7580A">
            <w:pPr>
              <w:pStyle w:val="ListParagraph"/>
              <w:widowControl w:val="0"/>
              <w:ind w:left="0"/>
              <w:rPr>
                <w:b/>
                <w:bCs/>
                <w:i/>
              </w:rPr>
            </w:pPr>
            <w:r w:rsidRPr="00447006">
              <w:rPr>
                <w:rFonts w:eastAsia="MS MinNew Roman"/>
                <w:b/>
                <w:bCs/>
              </w:rPr>
              <w:t xml:space="preserve">Tema. </w:t>
            </w:r>
            <w:r w:rsidRPr="00447006">
              <w:rPr>
                <w:b/>
                <w:bCs/>
                <w:i/>
              </w:rPr>
              <w:t>Duetinio šokio iš spektaklių atlikimas.</w:t>
            </w:r>
          </w:p>
          <w:p w14:paraId="4DA1434D" w14:textId="77777777" w:rsidR="00D20CB9" w:rsidRPr="00447006" w:rsidRDefault="00D20CB9" w:rsidP="00A7580A">
            <w:pPr>
              <w:pStyle w:val="ListParagraph"/>
              <w:widowControl w:val="0"/>
              <w:numPr>
                <w:ilvl w:val="0"/>
                <w:numId w:val="44"/>
              </w:numPr>
              <w:suppressAutoHyphens/>
              <w:ind w:left="0" w:firstLine="0"/>
              <w:rPr>
                <w:b/>
                <w:bCs/>
              </w:rPr>
            </w:pPr>
            <w:r w:rsidRPr="00447006">
              <w:t>Šokio atlikimas išlaikant stiliaus ir atlikimo manieros pojūtį</w:t>
            </w:r>
          </w:p>
          <w:p w14:paraId="3E9FB99D" w14:textId="77777777" w:rsidR="00D20CB9" w:rsidRPr="00447006" w:rsidRDefault="00D20CB9" w:rsidP="00A7580A">
            <w:pPr>
              <w:pStyle w:val="ListParagraph"/>
              <w:widowControl w:val="0"/>
              <w:numPr>
                <w:ilvl w:val="0"/>
                <w:numId w:val="44"/>
              </w:numPr>
              <w:suppressAutoHyphens/>
              <w:ind w:left="0" w:firstLine="0"/>
              <w:rPr>
                <w:b/>
                <w:bCs/>
              </w:rPr>
            </w:pPr>
            <w:r w:rsidRPr="00447006">
              <w:t xml:space="preserve">Šokio atlikimas taikant šokio technikos, </w:t>
            </w:r>
            <w:proofErr w:type="spellStart"/>
            <w:r w:rsidRPr="00447006">
              <w:t>kinestetinės</w:t>
            </w:r>
            <w:proofErr w:type="spellEnd"/>
            <w:r w:rsidRPr="00447006">
              <w:t xml:space="preserve"> koordinacijos, emocinės raiškos, </w:t>
            </w:r>
            <w:proofErr w:type="spellStart"/>
            <w:r w:rsidRPr="00447006">
              <w:t>drabo</w:t>
            </w:r>
            <w:proofErr w:type="spellEnd"/>
            <w:r w:rsidRPr="00447006">
              <w:t xml:space="preserve"> poroje įgūdžius</w:t>
            </w:r>
          </w:p>
          <w:p w14:paraId="10A0914F" w14:textId="77777777" w:rsidR="00D20CB9" w:rsidRPr="00447006" w:rsidRDefault="00D20CB9" w:rsidP="00A7580A">
            <w:pPr>
              <w:pStyle w:val="ListParagraph"/>
              <w:widowControl w:val="0"/>
              <w:numPr>
                <w:ilvl w:val="0"/>
                <w:numId w:val="44"/>
              </w:numPr>
              <w:suppressAutoHyphens/>
              <w:ind w:left="0" w:firstLine="0"/>
              <w:rPr>
                <w:b/>
                <w:bCs/>
              </w:rPr>
            </w:pPr>
            <w:r w:rsidRPr="00447006">
              <w:t>Muzikalus, dinamiškas šokio atlikimas</w:t>
            </w:r>
          </w:p>
          <w:p w14:paraId="7AF32BEF" w14:textId="77777777" w:rsidR="00D20CB9" w:rsidRPr="00447006" w:rsidRDefault="00D20CB9" w:rsidP="00A7580A">
            <w:pPr>
              <w:pStyle w:val="ListParagraph"/>
              <w:widowControl w:val="0"/>
              <w:numPr>
                <w:ilvl w:val="0"/>
                <w:numId w:val="44"/>
              </w:numPr>
              <w:suppressAutoHyphens/>
              <w:ind w:left="0" w:firstLine="0"/>
              <w:rPr>
                <w:b/>
                <w:bCs/>
              </w:rPr>
            </w:pPr>
            <w:r w:rsidRPr="00447006">
              <w:t>Individualus duetinio šokio interpretavimas</w:t>
            </w:r>
          </w:p>
          <w:p w14:paraId="5DE95E6B" w14:textId="77777777" w:rsidR="00D20CB9" w:rsidRPr="00447006" w:rsidRDefault="00D20CB9" w:rsidP="00A7580A">
            <w:pPr>
              <w:pStyle w:val="NoSpacing"/>
              <w:rPr>
                <w:b/>
                <w:i/>
              </w:rPr>
            </w:pPr>
            <w:r w:rsidRPr="00447006">
              <w:rPr>
                <w:b/>
              </w:rPr>
              <w:t>Tema</w:t>
            </w:r>
            <w:r w:rsidRPr="00447006">
              <w:rPr>
                <w:b/>
                <w:i/>
              </w:rPr>
              <w:t>. Šokėjų tarpusavio „bendravimas“ kuriant vaidmenis</w:t>
            </w:r>
          </w:p>
          <w:p w14:paraId="5CD80C9B" w14:textId="77777777" w:rsidR="00D20CB9" w:rsidRPr="00447006" w:rsidRDefault="00D20CB9" w:rsidP="00A7580A">
            <w:pPr>
              <w:pStyle w:val="ListParagraph"/>
              <w:widowControl w:val="0"/>
              <w:numPr>
                <w:ilvl w:val="0"/>
                <w:numId w:val="22"/>
              </w:numPr>
              <w:ind w:left="0" w:firstLine="0"/>
            </w:pPr>
            <w:r w:rsidRPr="00447006">
              <w:t>Kuriamų vaidmenų tarpusavio santykio svarba duetiniame šokyje</w:t>
            </w:r>
          </w:p>
          <w:p w14:paraId="67687910" w14:textId="77777777" w:rsidR="00D20CB9" w:rsidRPr="00447006" w:rsidRDefault="00D20CB9" w:rsidP="00A7580A">
            <w:pPr>
              <w:pStyle w:val="ListParagraph"/>
              <w:widowControl w:val="0"/>
              <w:numPr>
                <w:ilvl w:val="0"/>
                <w:numId w:val="22"/>
              </w:numPr>
              <w:ind w:left="0" w:firstLine="0"/>
            </w:pPr>
            <w:r w:rsidRPr="00447006">
              <w:t>Santykių atskleidimas ir „bendravimas“ tarpusavyje šokant poroje ir grupėje</w:t>
            </w:r>
          </w:p>
          <w:p w14:paraId="2DF94417" w14:textId="77777777" w:rsidR="00D20CB9" w:rsidRPr="00447006" w:rsidRDefault="00D20CB9" w:rsidP="00A7580A">
            <w:pPr>
              <w:widowControl w:val="0"/>
            </w:pPr>
            <w:r w:rsidRPr="00447006">
              <w:rPr>
                <w:b/>
              </w:rPr>
              <w:t>Tema.</w:t>
            </w:r>
            <w:r w:rsidRPr="00447006">
              <w:t xml:space="preserve"> </w:t>
            </w:r>
            <w:r w:rsidRPr="00447006">
              <w:rPr>
                <w:b/>
                <w:i/>
              </w:rPr>
              <w:t>Tinkamo sceninio įvaizdžio sukūrimas</w:t>
            </w:r>
          </w:p>
          <w:p w14:paraId="4EB5E1B3" w14:textId="77777777" w:rsidR="00D20CB9" w:rsidRPr="00447006" w:rsidRDefault="00D20CB9" w:rsidP="00A7580A">
            <w:pPr>
              <w:pStyle w:val="ListParagraph"/>
              <w:widowControl w:val="0"/>
              <w:numPr>
                <w:ilvl w:val="0"/>
                <w:numId w:val="46"/>
              </w:numPr>
              <w:suppressAutoHyphens/>
              <w:ind w:left="0" w:firstLine="0"/>
            </w:pPr>
            <w:r w:rsidRPr="00447006">
              <w:t xml:space="preserve">Atliekamo duetinio šokio </w:t>
            </w:r>
            <w:proofErr w:type="spellStart"/>
            <w:r w:rsidRPr="00447006">
              <w:t>ceninio</w:t>
            </w:r>
            <w:proofErr w:type="spellEnd"/>
            <w:r w:rsidRPr="00447006">
              <w:t xml:space="preserve"> įvaizdžio analizė</w:t>
            </w:r>
          </w:p>
          <w:p w14:paraId="70F35593" w14:textId="77777777" w:rsidR="00A7580A" w:rsidRPr="00447006" w:rsidRDefault="00D20CB9" w:rsidP="00A7580A">
            <w:pPr>
              <w:pStyle w:val="ListParagraph"/>
              <w:widowControl w:val="0"/>
              <w:numPr>
                <w:ilvl w:val="0"/>
                <w:numId w:val="46"/>
              </w:numPr>
              <w:suppressAutoHyphens/>
              <w:ind w:left="0" w:firstLine="0"/>
            </w:pPr>
            <w:r w:rsidRPr="00447006">
              <w:t>Kostiumo ir kt. detalių pa(</w:t>
            </w:r>
            <w:proofErr w:type="spellStart"/>
            <w:r w:rsidRPr="00447006">
              <w:t>si</w:t>
            </w:r>
            <w:proofErr w:type="spellEnd"/>
            <w:r w:rsidRPr="00447006">
              <w:t>)rinkimas</w:t>
            </w:r>
          </w:p>
          <w:p w14:paraId="06F867EF" w14:textId="1A7E0E32" w:rsidR="00D20CB9" w:rsidRPr="00447006" w:rsidRDefault="00D20CB9" w:rsidP="00A7580A">
            <w:pPr>
              <w:pStyle w:val="ListParagraph"/>
              <w:widowControl w:val="0"/>
              <w:numPr>
                <w:ilvl w:val="0"/>
                <w:numId w:val="46"/>
              </w:numPr>
              <w:suppressAutoHyphens/>
              <w:ind w:left="0" w:firstLine="0"/>
            </w:pPr>
            <w:r w:rsidRPr="00447006">
              <w:t>Makiažo ir šukuosenos sukūrimas</w:t>
            </w:r>
          </w:p>
        </w:tc>
      </w:tr>
      <w:tr w:rsidR="00447006" w:rsidRPr="00447006" w14:paraId="247B9C69" w14:textId="77777777" w:rsidTr="00290D0B">
        <w:trPr>
          <w:trHeight w:val="57"/>
          <w:jc w:val="center"/>
        </w:trPr>
        <w:tc>
          <w:tcPr>
            <w:tcW w:w="947" w:type="pct"/>
            <w:vMerge w:val="restart"/>
          </w:tcPr>
          <w:p w14:paraId="630889CD" w14:textId="77777777" w:rsidR="00D20CB9" w:rsidRPr="00447006" w:rsidRDefault="00D20CB9" w:rsidP="00A7580A">
            <w:pPr>
              <w:widowControl w:val="0"/>
              <w:pBdr>
                <w:top w:val="nil"/>
                <w:left w:val="nil"/>
                <w:bottom w:val="nil"/>
                <w:right w:val="nil"/>
                <w:between w:val="nil"/>
              </w:pBdr>
            </w:pPr>
            <w:r w:rsidRPr="00447006">
              <w:t xml:space="preserve">2. Demonstruoti </w:t>
            </w:r>
            <w:proofErr w:type="spellStart"/>
            <w:r w:rsidRPr="00447006">
              <w:t>kūno</w:t>
            </w:r>
            <w:proofErr w:type="spellEnd"/>
            <w:r w:rsidRPr="00447006">
              <w:t xml:space="preserve"> </w:t>
            </w:r>
            <w:proofErr w:type="spellStart"/>
            <w:r w:rsidRPr="00447006">
              <w:t>lankstuma</w:t>
            </w:r>
            <w:proofErr w:type="spellEnd"/>
            <w:r w:rsidRPr="00447006">
              <w:t xml:space="preserve">̨ ir </w:t>
            </w:r>
            <w:proofErr w:type="spellStart"/>
            <w:r w:rsidRPr="00447006">
              <w:t>ištverminguma</w:t>
            </w:r>
            <w:proofErr w:type="spellEnd"/>
            <w:r w:rsidRPr="00447006">
              <w:t xml:space="preserve">̨, atliekant duetinį </w:t>
            </w:r>
            <w:proofErr w:type="spellStart"/>
            <w:r w:rsidRPr="00447006">
              <w:t>šoki</w:t>
            </w:r>
            <w:proofErr w:type="spellEnd"/>
            <w:r w:rsidRPr="00447006">
              <w:t>̨.</w:t>
            </w:r>
          </w:p>
        </w:tc>
        <w:tc>
          <w:tcPr>
            <w:tcW w:w="1129" w:type="pct"/>
          </w:tcPr>
          <w:p w14:paraId="0EB78495" w14:textId="7B60304D" w:rsidR="00D20CB9" w:rsidRPr="00447006" w:rsidRDefault="00D20CB9" w:rsidP="00A7580A">
            <w:pPr>
              <w:widowControl w:val="0"/>
              <w:pBdr>
                <w:top w:val="nil"/>
                <w:left w:val="nil"/>
                <w:bottom w:val="nil"/>
                <w:right w:val="nil"/>
                <w:between w:val="nil"/>
              </w:pBdr>
            </w:pPr>
            <w:r w:rsidRPr="00447006">
              <w:t>2.1. Demonstruoti kūno lankstumą ir ištvermę</w:t>
            </w:r>
            <w:r w:rsidR="000A63D6" w:rsidRPr="00447006">
              <w:t>.</w:t>
            </w:r>
          </w:p>
        </w:tc>
        <w:tc>
          <w:tcPr>
            <w:tcW w:w="2924" w:type="pct"/>
          </w:tcPr>
          <w:p w14:paraId="024048E7" w14:textId="77777777" w:rsidR="00981A99" w:rsidRPr="00447006" w:rsidRDefault="00D20CB9" w:rsidP="00A7580A">
            <w:pPr>
              <w:pStyle w:val="ListParagraph"/>
              <w:widowControl w:val="0"/>
              <w:suppressAutoHyphens/>
              <w:ind w:left="0"/>
            </w:pPr>
            <w:r w:rsidRPr="00447006">
              <w:rPr>
                <w:b/>
              </w:rPr>
              <w:t>Tema</w:t>
            </w:r>
            <w:r w:rsidRPr="00447006">
              <w:rPr>
                <w:b/>
                <w:i/>
              </w:rPr>
              <w:t>. Kūno lankstumas</w:t>
            </w:r>
          </w:p>
          <w:p w14:paraId="15755A6D" w14:textId="77777777" w:rsidR="00981A99" w:rsidRPr="00447006" w:rsidRDefault="00D20CB9" w:rsidP="00A7580A">
            <w:pPr>
              <w:pStyle w:val="ListParagraph"/>
              <w:widowControl w:val="0"/>
              <w:numPr>
                <w:ilvl w:val="0"/>
                <w:numId w:val="46"/>
              </w:numPr>
              <w:suppressAutoHyphens/>
              <w:ind w:left="0" w:firstLine="0"/>
            </w:pPr>
            <w:r w:rsidRPr="00447006">
              <w:t>Pagrindiniai kūno lankstumo principai duetiniame šokyje</w:t>
            </w:r>
          </w:p>
          <w:p w14:paraId="2390DFBF" w14:textId="77777777" w:rsidR="00981A99" w:rsidRPr="00447006" w:rsidRDefault="00D20CB9" w:rsidP="00A7580A">
            <w:pPr>
              <w:pStyle w:val="ListParagraph"/>
              <w:widowControl w:val="0"/>
              <w:numPr>
                <w:ilvl w:val="0"/>
                <w:numId w:val="46"/>
              </w:numPr>
              <w:suppressAutoHyphens/>
              <w:ind w:left="0" w:firstLine="0"/>
            </w:pPr>
            <w:r w:rsidRPr="00447006">
              <w:t>Kūno lankstumo lavinimas duetinio šokio pamokoje</w:t>
            </w:r>
          </w:p>
          <w:p w14:paraId="54EA948F" w14:textId="77777777" w:rsidR="00981A99" w:rsidRPr="00447006" w:rsidRDefault="00D20CB9" w:rsidP="00A7580A">
            <w:pPr>
              <w:pStyle w:val="ListParagraph"/>
              <w:widowControl w:val="0"/>
              <w:numPr>
                <w:ilvl w:val="0"/>
                <w:numId w:val="46"/>
              </w:numPr>
              <w:suppressAutoHyphens/>
              <w:ind w:left="0" w:firstLine="0"/>
            </w:pPr>
            <w:r w:rsidRPr="00447006">
              <w:t>Kūno apšilimas ruošiantis duetiniam šokiui.</w:t>
            </w:r>
          </w:p>
          <w:p w14:paraId="3E147E22" w14:textId="77777777" w:rsidR="00981A99" w:rsidRPr="00447006" w:rsidRDefault="00D20CB9" w:rsidP="00A7580A">
            <w:pPr>
              <w:pStyle w:val="ListParagraph"/>
              <w:widowControl w:val="0"/>
              <w:suppressAutoHyphens/>
              <w:ind w:left="0"/>
            </w:pPr>
            <w:r w:rsidRPr="00447006">
              <w:rPr>
                <w:b/>
              </w:rPr>
              <w:t>Tema</w:t>
            </w:r>
            <w:r w:rsidRPr="00447006">
              <w:rPr>
                <w:b/>
                <w:i/>
              </w:rPr>
              <w:t>. Kūno fizinės ištvermės ugdymas</w:t>
            </w:r>
          </w:p>
          <w:p w14:paraId="19937904" w14:textId="77777777" w:rsidR="00981A99" w:rsidRPr="00447006" w:rsidRDefault="00D20CB9" w:rsidP="00A7580A">
            <w:pPr>
              <w:pStyle w:val="ListParagraph"/>
              <w:widowControl w:val="0"/>
              <w:numPr>
                <w:ilvl w:val="0"/>
                <w:numId w:val="46"/>
              </w:numPr>
              <w:suppressAutoHyphens/>
              <w:ind w:left="0" w:firstLine="0"/>
            </w:pPr>
            <w:r w:rsidRPr="00447006">
              <w:t>Kūno fizinės ištvermės duetiniame šokyje</w:t>
            </w:r>
          </w:p>
          <w:p w14:paraId="1BFFDE18" w14:textId="77777777" w:rsidR="00981A99" w:rsidRPr="00447006" w:rsidRDefault="00D20CB9" w:rsidP="00A7580A">
            <w:pPr>
              <w:pStyle w:val="ListParagraph"/>
              <w:widowControl w:val="0"/>
              <w:numPr>
                <w:ilvl w:val="0"/>
                <w:numId w:val="46"/>
              </w:numPr>
              <w:suppressAutoHyphens/>
              <w:ind w:left="0" w:firstLine="0"/>
            </w:pPr>
            <w:r w:rsidRPr="00447006">
              <w:t>Tinkamo fizinio krūvio parinkimas pagal individualius gebėjimus ir galimybes</w:t>
            </w:r>
          </w:p>
          <w:p w14:paraId="659BC904" w14:textId="64BC045A" w:rsidR="00D20CB9" w:rsidRPr="00447006" w:rsidRDefault="00D20CB9" w:rsidP="00A7580A">
            <w:pPr>
              <w:pStyle w:val="ListParagraph"/>
              <w:widowControl w:val="0"/>
              <w:numPr>
                <w:ilvl w:val="0"/>
                <w:numId w:val="46"/>
              </w:numPr>
              <w:suppressAutoHyphens/>
              <w:ind w:left="0" w:firstLine="0"/>
            </w:pPr>
            <w:r w:rsidRPr="00447006">
              <w:t xml:space="preserve">Ištvermės ugdymas šokant duetinį šokį </w:t>
            </w:r>
          </w:p>
        </w:tc>
      </w:tr>
      <w:tr w:rsidR="00447006" w:rsidRPr="00447006" w14:paraId="3A25E198" w14:textId="77777777" w:rsidTr="00290D0B">
        <w:trPr>
          <w:trHeight w:val="57"/>
          <w:jc w:val="center"/>
        </w:trPr>
        <w:tc>
          <w:tcPr>
            <w:tcW w:w="947" w:type="pct"/>
            <w:vMerge/>
          </w:tcPr>
          <w:p w14:paraId="352C2895" w14:textId="77777777" w:rsidR="00D20CB9" w:rsidRPr="00447006" w:rsidRDefault="00D20CB9" w:rsidP="00A7580A">
            <w:pPr>
              <w:widowControl w:val="0"/>
              <w:pBdr>
                <w:top w:val="nil"/>
                <w:left w:val="nil"/>
                <w:bottom w:val="nil"/>
                <w:right w:val="nil"/>
                <w:between w:val="nil"/>
              </w:pBdr>
            </w:pPr>
          </w:p>
        </w:tc>
        <w:tc>
          <w:tcPr>
            <w:tcW w:w="1129" w:type="pct"/>
          </w:tcPr>
          <w:p w14:paraId="62112ECC" w14:textId="4AFFC620" w:rsidR="00D20CB9" w:rsidRPr="00447006" w:rsidRDefault="00D20CB9" w:rsidP="00A7580A">
            <w:pPr>
              <w:widowControl w:val="0"/>
              <w:pBdr>
                <w:top w:val="nil"/>
                <w:left w:val="nil"/>
                <w:bottom w:val="nil"/>
                <w:right w:val="nil"/>
                <w:between w:val="nil"/>
              </w:pBdr>
            </w:pPr>
            <w:r w:rsidRPr="00447006">
              <w:t xml:space="preserve">2.2. Demonstruoti </w:t>
            </w:r>
            <w:proofErr w:type="spellStart"/>
            <w:r w:rsidRPr="00447006">
              <w:t>kinestetinę</w:t>
            </w:r>
            <w:proofErr w:type="spellEnd"/>
            <w:r w:rsidRPr="00447006">
              <w:t xml:space="preserve"> koordinaciją</w:t>
            </w:r>
            <w:r w:rsidR="000A63D6" w:rsidRPr="00447006">
              <w:t>.</w:t>
            </w:r>
          </w:p>
        </w:tc>
        <w:tc>
          <w:tcPr>
            <w:tcW w:w="2924" w:type="pct"/>
          </w:tcPr>
          <w:p w14:paraId="7EC59D86" w14:textId="28F3FB66" w:rsidR="00D20CB9" w:rsidRPr="00447006" w:rsidRDefault="00D20CB9" w:rsidP="00A7580A">
            <w:pPr>
              <w:pStyle w:val="NoSpacing"/>
              <w:rPr>
                <w:b/>
                <w:i/>
              </w:rPr>
            </w:pPr>
            <w:r w:rsidRPr="00447006">
              <w:rPr>
                <w:b/>
              </w:rPr>
              <w:t xml:space="preserve">Tema. </w:t>
            </w:r>
            <w:r w:rsidRPr="00447006">
              <w:rPr>
                <w:b/>
                <w:i/>
              </w:rPr>
              <w:t>Kūno koordinacija atliekant</w:t>
            </w:r>
            <w:r w:rsidR="00A7580A" w:rsidRPr="00447006">
              <w:rPr>
                <w:b/>
                <w:i/>
              </w:rPr>
              <w:t xml:space="preserve"> </w:t>
            </w:r>
            <w:r w:rsidRPr="00447006">
              <w:rPr>
                <w:b/>
                <w:i/>
              </w:rPr>
              <w:t>duetinį šokį</w:t>
            </w:r>
          </w:p>
          <w:p w14:paraId="7E391496" w14:textId="77777777" w:rsidR="00D20CB9" w:rsidRPr="00447006" w:rsidRDefault="00D20CB9" w:rsidP="00A7580A">
            <w:pPr>
              <w:pStyle w:val="ListParagraph"/>
              <w:widowControl w:val="0"/>
              <w:numPr>
                <w:ilvl w:val="0"/>
                <w:numId w:val="22"/>
              </w:numPr>
              <w:ind w:left="0" w:firstLine="0"/>
            </w:pPr>
            <w:r w:rsidRPr="00447006">
              <w:t>Kūno judesių koordinacija šokant poroje</w:t>
            </w:r>
          </w:p>
          <w:p w14:paraId="6ED7C8E2" w14:textId="77777777" w:rsidR="00D20CB9" w:rsidRPr="00447006" w:rsidRDefault="00D20CB9" w:rsidP="00A7580A">
            <w:pPr>
              <w:pStyle w:val="ListParagraph"/>
              <w:widowControl w:val="0"/>
              <w:numPr>
                <w:ilvl w:val="0"/>
                <w:numId w:val="22"/>
              </w:numPr>
              <w:ind w:left="0" w:firstLine="0"/>
            </w:pPr>
            <w:r w:rsidRPr="00447006">
              <w:t xml:space="preserve">Muzikalumo svarba </w:t>
            </w:r>
            <w:proofErr w:type="spellStart"/>
            <w:r w:rsidRPr="00447006">
              <w:t>kinestetinei</w:t>
            </w:r>
            <w:proofErr w:type="spellEnd"/>
            <w:r w:rsidRPr="00447006">
              <w:t xml:space="preserve"> koordinacijai</w:t>
            </w:r>
          </w:p>
          <w:p w14:paraId="6740D04D" w14:textId="77777777" w:rsidR="00A7580A" w:rsidRPr="00447006" w:rsidRDefault="00D20CB9" w:rsidP="00A7580A">
            <w:pPr>
              <w:pStyle w:val="ListParagraph"/>
              <w:widowControl w:val="0"/>
              <w:numPr>
                <w:ilvl w:val="0"/>
                <w:numId w:val="44"/>
              </w:numPr>
              <w:suppressAutoHyphens/>
              <w:ind w:left="0" w:firstLine="0"/>
              <w:rPr>
                <w:b/>
              </w:rPr>
            </w:pPr>
            <w:r w:rsidRPr="00447006">
              <w:rPr>
                <w:rFonts w:eastAsia="MS MinNew Roman"/>
                <w:bCs/>
              </w:rPr>
              <w:t>Scenos erdvės panaudojimas</w:t>
            </w:r>
          </w:p>
          <w:p w14:paraId="4D6516BB" w14:textId="4226D832" w:rsidR="00D20CB9" w:rsidRPr="00447006" w:rsidRDefault="00D20CB9" w:rsidP="00A7580A">
            <w:pPr>
              <w:pStyle w:val="NoSpacing"/>
              <w:rPr>
                <w:b/>
                <w:i/>
              </w:rPr>
            </w:pPr>
            <w:proofErr w:type="spellStart"/>
            <w:r w:rsidRPr="00447006">
              <w:rPr>
                <w:bCs/>
              </w:rPr>
              <w:t>Sinchroniškumo</w:t>
            </w:r>
            <w:proofErr w:type="spellEnd"/>
            <w:r w:rsidRPr="00447006">
              <w:t xml:space="preserve"> principų ir teorinių žinių taikymas praktikoje</w:t>
            </w:r>
          </w:p>
        </w:tc>
      </w:tr>
      <w:tr w:rsidR="00447006" w:rsidRPr="00447006" w14:paraId="705D2625" w14:textId="77777777" w:rsidTr="00290D0B">
        <w:trPr>
          <w:trHeight w:val="57"/>
          <w:jc w:val="center"/>
        </w:trPr>
        <w:tc>
          <w:tcPr>
            <w:tcW w:w="947" w:type="pct"/>
            <w:vMerge/>
          </w:tcPr>
          <w:p w14:paraId="5A4C6001" w14:textId="77777777" w:rsidR="00D20CB9" w:rsidRPr="00447006" w:rsidRDefault="00D20CB9" w:rsidP="00A7580A">
            <w:pPr>
              <w:widowControl w:val="0"/>
              <w:pBdr>
                <w:top w:val="nil"/>
                <w:left w:val="nil"/>
                <w:bottom w:val="nil"/>
                <w:right w:val="nil"/>
                <w:between w:val="nil"/>
              </w:pBdr>
            </w:pPr>
          </w:p>
        </w:tc>
        <w:tc>
          <w:tcPr>
            <w:tcW w:w="1129" w:type="pct"/>
          </w:tcPr>
          <w:p w14:paraId="48933ACF" w14:textId="2FB887DB" w:rsidR="00D20CB9" w:rsidRPr="00447006" w:rsidRDefault="00D20CB9" w:rsidP="00A7580A">
            <w:pPr>
              <w:widowControl w:val="0"/>
              <w:pBdr>
                <w:top w:val="nil"/>
                <w:left w:val="nil"/>
                <w:bottom w:val="nil"/>
                <w:right w:val="nil"/>
                <w:between w:val="nil"/>
              </w:pBdr>
            </w:pPr>
            <w:r w:rsidRPr="00447006">
              <w:t>2.3. Formuoti tinkamą darbo etiką poroje</w:t>
            </w:r>
            <w:r w:rsidR="000A63D6" w:rsidRPr="00447006">
              <w:t>.</w:t>
            </w:r>
          </w:p>
        </w:tc>
        <w:tc>
          <w:tcPr>
            <w:tcW w:w="2924" w:type="pct"/>
          </w:tcPr>
          <w:p w14:paraId="4275C072" w14:textId="77777777" w:rsidR="00D20CB9" w:rsidRPr="00447006" w:rsidRDefault="00D20CB9" w:rsidP="00A7580A">
            <w:pPr>
              <w:pStyle w:val="NoSpacing"/>
              <w:rPr>
                <w:b/>
              </w:rPr>
            </w:pPr>
            <w:r w:rsidRPr="00447006">
              <w:rPr>
                <w:b/>
              </w:rPr>
              <w:t>Tema. Bendravimo etika</w:t>
            </w:r>
          </w:p>
          <w:p w14:paraId="3A64AA62" w14:textId="77777777" w:rsidR="00D20CB9" w:rsidRPr="00447006" w:rsidRDefault="00D20CB9" w:rsidP="00A7580A">
            <w:pPr>
              <w:pStyle w:val="ListParagraph"/>
              <w:widowControl w:val="0"/>
              <w:numPr>
                <w:ilvl w:val="0"/>
                <w:numId w:val="21"/>
              </w:numPr>
              <w:ind w:left="0" w:firstLine="0"/>
            </w:pPr>
            <w:r w:rsidRPr="00447006">
              <w:t>Pasitikėjimas partneriu</w:t>
            </w:r>
          </w:p>
          <w:p w14:paraId="42E94AB1" w14:textId="77777777" w:rsidR="00D20CB9" w:rsidRPr="00447006" w:rsidRDefault="00D20CB9" w:rsidP="00A7580A">
            <w:pPr>
              <w:pStyle w:val="ListParagraph"/>
              <w:widowControl w:val="0"/>
              <w:numPr>
                <w:ilvl w:val="0"/>
                <w:numId w:val="21"/>
              </w:numPr>
              <w:ind w:left="0" w:firstLine="0"/>
            </w:pPr>
            <w:r w:rsidRPr="00447006">
              <w:t>Partnerių bendravimo etika</w:t>
            </w:r>
          </w:p>
          <w:p w14:paraId="0AE34105" w14:textId="77777777" w:rsidR="00D20CB9" w:rsidRPr="00447006" w:rsidRDefault="00D20CB9" w:rsidP="00A7580A">
            <w:pPr>
              <w:pStyle w:val="ListParagraph"/>
              <w:widowControl w:val="0"/>
              <w:ind w:left="0"/>
              <w:rPr>
                <w:b/>
                <w:bCs/>
              </w:rPr>
            </w:pPr>
            <w:r w:rsidRPr="00447006">
              <w:rPr>
                <w:b/>
                <w:bCs/>
              </w:rPr>
              <w:t>Tema. Asmeninės higienos etika</w:t>
            </w:r>
          </w:p>
          <w:p w14:paraId="4B4212B1" w14:textId="77777777" w:rsidR="00D20CB9" w:rsidRPr="00447006" w:rsidRDefault="00D20CB9" w:rsidP="00A7580A">
            <w:pPr>
              <w:pStyle w:val="ListParagraph"/>
              <w:widowControl w:val="0"/>
              <w:numPr>
                <w:ilvl w:val="0"/>
                <w:numId w:val="21"/>
              </w:numPr>
              <w:ind w:left="0" w:firstLine="0"/>
            </w:pPr>
            <w:r w:rsidRPr="00447006">
              <w:t>Asmeninės higienos rekomendacijos</w:t>
            </w:r>
          </w:p>
          <w:p w14:paraId="40D3DAC8" w14:textId="17AA5F75" w:rsidR="00D20CB9" w:rsidRPr="00447006" w:rsidRDefault="004576D8" w:rsidP="00A7580A">
            <w:pPr>
              <w:pStyle w:val="ListParagraph"/>
              <w:widowControl w:val="0"/>
              <w:numPr>
                <w:ilvl w:val="0"/>
                <w:numId w:val="21"/>
              </w:numPr>
              <w:ind w:left="0" w:firstLine="0"/>
            </w:pPr>
            <w:r w:rsidRPr="00447006">
              <w:t>Ap</w:t>
            </w:r>
            <w:r w:rsidR="00D20CB9" w:rsidRPr="00447006">
              <w:t>rangos detalės</w:t>
            </w:r>
          </w:p>
          <w:p w14:paraId="2E78EE5D" w14:textId="1A7CF344" w:rsidR="00D20CB9" w:rsidRPr="00447006" w:rsidRDefault="00D20CB9" w:rsidP="00A7580A">
            <w:pPr>
              <w:pStyle w:val="ListParagraph"/>
              <w:widowControl w:val="0"/>
              <w:numPr>
                <w:ilvl w:val="0"/>
                <w:numId w:val="20"/>
              </w:numPr>
              <w:ind w:left="0" w:firstLine="0"/>
            </w:pPr>
            <w:r w:rsidRPr="00447006">
              <w:t>Šukuosena ir aksesuarai</w:t>
            </w:r>
          </w:p>
        </w:tc>
      </w:tr>
      <w:tr w:rsidR="00447006" w:rsidRPr="00447006" w14:paraId="713FB486" w14:textId="77777777" w:rsidTr="004D099F">
        <w:trPr>
          <w:trHeight w:val="57"/>
          <w:jc w:val="center"/>
        </w:trPr>
        <w:tc>
          <w:tcPr>
            <w:tcW w:w="947" w:type="pct"/>
          </w:tcPr>
          <w:p w14:paraId="408D5AC5" w14:textId="77777777" w:rsidR="004D099F" w:rsidRPr="00447006" w:rsidRDefault="004D099F" w:rsidP="00A7580A">
            <w:pPr>
              <w:widowControl w:val="0"/>
              <w:pBdr>
                <w:top w:val="nil"/>
                <w:left w:val="nil"/>
                <w:bottom w:val="nil"/>
                <w:right w:val="nil"/>
                <w:between w:val="nil"/>
              </w:pBdr>
              <w:rPr>
                <w:highlight w:val="yellow"/>
              </w:rPr>
            </w:pPr>
            <w:r w:rsidRPr="00447006">
              <w:t xml:space="preserve">Mokymosi pasiekimų vertinimo kriterijai </w:t>
            </w:r>
          </w:p>
        </w:tc>
        <w:tc>
          <w:tcPr>
            <w:tcW w:w="4053" w:type="pct"/>
            <w:gridSpan w:val="2"/>
          </w:tcPr>
          <w:p w14:paraId="09DFFED4" w14:textId="3234856A" w:rsidR="004D099F" w:rsidRPr="00447006" w:rsidRDefault="004D099F" w:rsidP="00A7580A">
            <w:pPr>
              <w:widowControl w:val="0"/>
              <w:jc w:val="both"/>
              <w:rPr>
                <w:i/>
              </w:rPr>
            </w:pPr>
            <w:r w:rsidRPr="00447006">
              <w:t>Atpažinti ir įvardinti duetinio šokio elementai, paaiškintas jų atlikimas, pritaikymas šokyje.</w:t>
            </w:r>
            <w:r w:rsidR="00981A99" w:rsidRPr="00447006">
              <w:t xml:space="preserve"> Apibūdinti duetinio šokio principai klasikiniame ir šiuolaikiniame baleto spektakliuose.</w:t>
            </w:r>
            <w:r w:rsidRPr="00447006">
              <w:t xml:space="preserve"> Koordinuotai, muzikaliai, techniškai ir išraiškingai atlikti duetinio šokio junginiai</w:t>
            </w:r>
            <w:r w:rsidR="00981A99" w:rsidRPr="00447006">
              <w:t xml:space="preserve"> ir duetiniai šokiai iš spektaklių, </w:t>
            </w:r>
            <w:proofErr w:type="spellStart"/>
            <w:r w:rsidR="00981A99" w:rsidRPr="00447006">
              <w:t>orginalios</w:t>
            </w:r>
            <w:proofErr w:type="spellEnd"/>
            <w:r w:rsidR="00981A99" w:rsidRPr="00447006">
              <w:t xml:space="preserve"> kompozicijos. Šokant</w:t>
            </w:r>
            <w:r w:rsidRPr="00447006">
              <w:t xml:space="preserve"> pritaikyti ir atlikti pozicijų rakursai panaudojant ,,scenos taškus” ir klasikines pozicijas. </w:t>
            </w:r>
            <w:r w:rsidR="00981A99" w:rsidRPr="00447006">
              <w:t>Paaiškinti kūno krypčių principai, paaiškinti ir pademonstruoti judėjimo erdvėje poroje principai, bendro tempo pajautimas, tarpusavio bendravimo ir higienos etika.</w:t>
            </w:r>
          </w:p>
        </w:tc>
      </w:tr>
      <w:tr w:rsidR="00447006" w:rsidRPr="00447006" w14:paraId="294822D8" w14:textId="77777777" w:rsidTr="004D099F">
        <w:trPr>
          <w:trHeight w:val="57"/>
          <w:jc w:val="center"/>
        </w:trPr>
        <w:tc>
          <w:tcPr>
            <w:tcW w:w="947" w:type="pct"/>
          </w:tcPr>
          <w:p w14:paraId="33FD6AA6" w14:textId="77777777" w:rsidR="004D099F" w:rsidRPr="00447006" w:rsidRDefault="004D099F" w:rsidP="00A7580A">
            <w:pPr>
              <w:widowControl w:val="0"/>
              <w:pBdr>
                <w:top w:val="nil"/>
                <w:left w:val="nil"/>
                <w:bottom w:val="nil"/>
                <w:right w:val="nil"/>
                <w:between w:val="nil"/>
              </w:pBdr>
            </w:pPr>
            <w:r w:rsidRPr="00447006">
              <w:t>Reikalavimai mokymui skirtiems metodiniams ir materialiesiems ištekliams</w:t>
            </w:r>
          </w:p>
        </w:tc>
        <w:tc>
          <w:tcPr>
            <w:tcW w:w="4053" w:type="pct"/>
            <w:gridSpan w:val="2"/>
          </w:tcPr>
          <w:p w14:paraId="1BF1206C" w14:textId="77777777" w:rsidR="004D099F" w:rsidRPr="00447006" w:rsidRDefault="004D099F" w:rsidP="00A7580A">
            <w:pPr>
              <w:widowControl w:val="0"/>
              <w:jc w:val="both"/>
              <w:rPr>
                <w:i/>
              </w:rPr>
            </w:pPr>
            <w:r w:rsidRPr="00447006">
              <w:rPr>
                <w:i/>
              </w:rPr>
              <w:t>Mokymo(</w:t>
            </w:r>
            <w:proofErr w:type="spellStart"/>
            <w:r w:rsidRPr="00447006">
              <w:rPr>
                <w:i/>
              </w:rPr>
              <w:t>si</w:t>
            </w:r>
            <w:proofErr w:type="spellEnd"/>
            <w:r w:rsidRPr="00447006">
              <w:rPr>
                <w:i/>
              </w:rPr>
              <w:t>) medžiaga:</w:t>
            </w:r>
          </w:p>
          <w:p w14:paraId="0C7598F8" w14:textId="77777777" w:rsidR="004D099F" w:rsidRPr="00447006" w:rsidRDefault="006C5909" w:rsidP="00A7580A">
            <w:pPr>
              <w:pStyle w:val="ListParagraph"/>
              <w:widowControl w:val="0"/>
              <w:numPr>
                <w:ilvl w:val="0"/>
                <w:numId w:val="18"/>
              </w:numPr>
              <w:pBdr>
                <w:top w:val="nil"/>
                <w:left w:val="nil"/>
                <w:bottom w:val="nil"/>
                <w:right w:val="nil"/>
                <w:between w:val="nil"/>
              </w:pBdr>
              <w:ind w:left="0" w:firstLine="0"/>
              <w:jc w:val="both"/>
            </w:pPr>
            <w:r w:rsidRPr="00447006">
              <w:t>Vadovėliai ir kita mokomoji medžiaga</w:t>
            </w:r>
          </w:p>
          <w:p w14:paraId="6313654C" w14:textId="77777777" w:rsidR="004D099F" w:rsidRPr="00447006" w:rsidRDefault="00583857" w:rsidP="00A7580A">
            <w:pPr>
              <w:pStyle w:val="ListParagraph"/>
              <w:widowControl w:val="0"/>
              <w:numPr>
                <w:ilvl w:val="0"/>
                <w:numId w:val="18"/>
              </w:numPr>
              <w:pBdr>
                <w:top w:val="nil"/>
                <w:left w:val="nil"/>
                <w:bottom w:val="nil"/>
                <w:right w:val="nil"/>
                <w:between w:val="nil"/>
              </w:pBdr>
              <w:ind w:left="0" w:firstLine="0"/>
              <w:jc w:val="both"/>
            </w:pPr>
            <w:r w:rsidRPr="00447006">
              <w:t>M</w:t>
            </w:r>
            <w:r w:rsidR="004D099F" w:rsidRPr="00447006">
              <w:t>etodinės klasikinio ir duetinio šokio technikos knygos</w:t>
            </w:r>
          </w:p>
          <w:p w14:paraId="7A220560" w14:textId="77777777" w:rsidR="004D099F" w:rsidRPr="00447006" w:rsidRDefault="004D099F" w:rsidP="00A7580A">
            <w:pPr>
              <w:widowControl w:val="0"/>
              <w:pBdr>
                <w:top w:val="nil"/>
                <w:left w:val="nil"/>
                <w:bottom w:val="nil"/>
                <w:right w:val="nil"/>
                <w:between w:val="nil"/>
              </w:pBdr>
              <w:jc w:val="both"/>
              <w:rPr>
                <w:i/>
              </w:rPr>
            </w:pPr>
            <w:r w:rsidRPr="00447006">
              <w:rPr>
                <w:i/>
              </w:rPr>
              <w:t>Mokymo(</w:t>
            </w:r>
            <w:proofErr w:type="spellStart"/>
            <w:r w:rsidRPr="00447006">
              <w:rPr>
                <w:i/>
              </w:rPr>
              <w:t>si</w:t>
            </w:r>
            <w:proofErr w:type="spellEnd"/>
            <w:r w:rsidRPr="00447006">
              <w:rPr>
                <w:i/>
              </w:rPr>
              <w:t>) priemonės:</w:t>
            </w:r>
          </w:p>
          <w:p w14:paraId="30214239" w14:textId="77777777" w:rsidR="00A7580A" w:rsidRPr="00447006" w:rsidRDefault="00981A99" w:rsidP="00A7580A">
            <w:pPr>
              <w:pStyle w:val="ListParagraph"/>
              <w:widowControl w:val="0"/>
              <w:numPr>
                <w:ilvl w:val="0"/>
                <w:numId w:val="19"/>
              </w:numPr>
              <w:pBdr>
                <w:top w:val="nil"/>
                <w:left w:val="nil"/>
                <w:bottom w:val="nil"/>
                <w:right w:val="nil"/>
                <w:between w:val="nil"/>
              </w:pBdr>
              <w:ind w:left="0" w:firstLine="0"/>
              <w:jc w:val="both"/>
            </w:pPr>
            <w:r w:rsidRPr="00447006">
              <w:t>Skaitmeninės mokymosi priemonės: vaizdo ir garso medžiaga, internetinės duomenų bazės ir platformos, elektroninė literatūra</w:t>
            </w:r>
          </w:p>
          <w:p w14:paraId="74B36826" w14:textId="3C840785" w:rsidR="00981A99" w:rsidRPr="00447006" w:rsidRDefault="00981A99" w:rsidP="00A7580A">
            <w:pPr>
              <w:pStyle w:val="ListParagraph"/>
              <w:widowControl w:val="0"/>
              <w:numPr>
                <w:ilvl w:val="0"/>
                <w:numId w:val="19"/>
              </w:numPr>
              <w:pBdr>
                <w:top w:val="nil"/>
                <w:left w:val="nil"/>
                <w:bottom w:val="nil"/>
                <w:right w:val="nil"/>
                <w:between w:val="nil"/>
              </w:pBdr>
              <w:ind w:left="0" w:firstLine="0"/>
              <w:jc w:val="both"/>
            </w:pPr>
            <w:r w:rsidRPr="00447006">
              <w:t>Klasikinių šokio spektaklių video įrašai</w:t>
            </w:r>
          </w:p>
          <w:p w14:paraId="3919AE7F" w14:textId="21AF755D" w:rsidR="004D099F" w:rsidRPr="00447006" w:rsidRDefault="00981A99" w:rsidP="00A7580A">
            <w:pPr>
              <w:pStyle w:val="ListParagraph"/>
              <w:widowControl w:val="0"/>
              <w:numPr>
                <w:ilvl w:val="0"/>
                <w:numId w:val="19"/>
              </w:numPr>
              <w:pBdr>
                <w:top w:val="nil"/>
                <w:left w:val="nil"/>
                <w:bottom w:val="nil"/>
                <w:right w:val="nil"/>
                <w:between w:val="nil"/>
              </w:pBdr>
              <w:ind w:left="0" w:firstLine="0"/>
              <w:jc w:val="both"/>
            </w:pPr>
            <w:r w:rsidRPr="00447006">
              <w:t>Baleto artisto profesionalus rengiančių tarptautinių baleto mokyklų, akademijų pamokų ir seminarų video įrašai</w:t>
            </w:r>
          </w:p>
        </w:tc>
      </w:tr>
      <w:tr w:rsidR="00447006" w:rsidRPr="00447006" w14:paraId="032F744F" w14:textId="77777777" w:rsidTr="004D099F">
        <w:trPr>
          <w:trHeight w:val="57"/>
          <w:jc w:val="center"/>
        </w:trPr>
        <w:tc>
          <w:tcPr>
            <w:tcW w:w="947" w:type="pct"/>
          </w:tcPr>
          <w:p w14:paraId="4F6D70BD" w14:textId="77777777" w:rsidR="004D099F" w:rsidRPr="00447006" w:rsidRDefault="004D099F" w:rsidP="00A7580A">
            <w:pPr>
              <w:widowControl w:val="0"/>
              <w:pBdr>
                <w:top w:val="nil"/>
                <w:left w:val="nil"/>
                <w:bottom w:val="nil"/>
                <w:right w:val="nil"/>
                <w:between w:val="nil"/>
              </w:pBdr>
            </w:pPr>
            <w:r w:rsidRPr="00447006">
              <w:t>Reikalavimai teorinio ir praktinio mokymo vietai</w:t>
            </w:r>
          </w:p>
        </w:tc>
        <w:tc>
          <w:tcPr>
            <w:tcW w:w="4053" w:type="pct"/>
            <w:gridSpan w:val="2"/>
          </w:tcPr>
          <w:p w14:paraId="0A431A77" w14:textId="524362C9" w:rsidR="00482D1A" w:rsidRPr="00447006" w:rsidRDefault="00482D1A" w:rsidP="00A7580A">
            <w:pPr>
              <w:widowControl w:val="0"/>
              <w:jc w:val="both"/>
            </w:pPr>
            <w:r w:rsidRPr="00447006">
              <w:t>Klasė ar kita mokymui(</w:t>
            </w:r>
            <w:proofErr w:type="spellStart"/>
            <w:r w:rsidRPr="00447006">
              <w:t>si</w:t>
            </w:r>
            <w:proofErr w:type="spellEnd"/>
            <w:r w:rsidRPr="00447006">
              <w:t>) pritaikyta patalpa su techninėmis (kompiuteriu, vaizdo projektoriumi) priemonėmis mokymo (</w:t>
            </w:r>
            <w:proofErr w:type="spellStart"/>
            <w:r w:rsidRPr="00447006">
              <w:t>si</w:t>
            </w:r>
            <w:proofErr w:type="spellEnd"/>
            <w:r w:rsidRPr="00447006">
              <w:t>) medžiagai pateikti.</w:t>
            </w:r>
          </w:p>
          <w:p w14:paraId="509870E2" w14:textId="109DA156" w:rsidR="004D099F" w:rsidRPr="00447006" w:rsidRDefault="004D099F" w:rsidP="00A7580A">
            <w:pPr>
              <w:widowControl w:val="0"/>
              <w:jc w:val="both"/>
            </w:pPr>
            <w:r w:rsidRPr="00447006">
              <w:t>Praktinio mokymo klasė – baleto salė, aprūpinta šokiui tinkama danga, veidrodžiais, atramomis, garso ir vaizdo sistemomis.</w:t>
            </w:r>
          </w:p>
        </w:tc>
      </w:tr>
      <w:tr w:rsidR="004D099F" w:rsidRPr="00447006" w14:paraId="5FBC471D" w14:textId="77777777" w:rsidTr="004D099F">
        <w:trPr>
          <w:trHeight w:val="57"/>
          <w:jc w:val="center"/>
        </w:trPr>
        <w:tc>
          <w:tcPr>
            <w:tcW w:w="947" w:type="pct"/>
          </w:tcPr>
          <w:p w14:paraId="4E8DA4E2" w14:textId="77777777" w:rsidR="004D099F" w:rsidRPr="00447006" w:rsidRDefault="004D099F" w:rsidP="00A7580A">
            <w:pPr>
              <w:widowControl w:val="0"/>
              <w:pBdr>
                <w:top w:val="nil"/>
                <w:left w:val="nil"/>
                <w:bottom w:val="nil"/>
                <w:right w:val="nil"/>
                <w:between w:val="nil"/>
              </w:pBdr>
            </w:pPr>
            <w:r w:rsidRPr="00447006">
              <w:t>Reikalavimai mokytojų dalykiniam pasirengimui (dalykinei kvalifikacijai)</w:t>
            </w:r>
          </w:p>
        </w:tc>
        <w:tc>
          <w:tcPr>
            <w:tcW w:w="4053" w:type="pct"/>
            <w:gridSpan w:val="2"/>
          </w:tcPr>
          <w:p w14:paraId="2AFB560F" w14:textId="77777777" w:rsidR="004D099F" w:rsidRPr="00447006" w:rsidRDefault="004D099F" w:rsidP="00A7580A">
            <w:pPr>
              <w:widowControl w:val="0"/>
              <w:jc w:val="both"/>
            </w:pPr>
            <w:r w:rsidRPr="00447006">
              <w:t>Modulį gali vesti mokytojas, turintis:</w:t>
            </w:r>
          </w:p>
          <w:p w14:paraId="072153C5" w14:textId="77777777" w:rsidR="004D099F" w:rsidRPr="00447006" w:rsidRDefault="004D099F" w:rsidP="00A7580A">
            <w:pPr>
              <w:widowControl w:val="0"/>
              <w:jc w:val="both"/>
            </w:pPr>
            <w:r w:rsidRPr="00447006">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14:paraId="249769A3" w14:textId="77777777" w:rsidR="004D099F" w:rsidRPr="00447006" w:rsidRDefault="00163B0E" w:rsidP="00A7580A">
            <w:pPr>
              <w:widowControl w:val="0"/>
              <w:pBdr>
                <w:top w:val="nil"/>
                <w:left w:val="nil"/>
                <w:bottom w:val="nil"/>
                <w:right w:val="nil"/>
                <w:between w:val="nil"/>
              </w:pBdr>
              <w:jc w:val="both"/>
              <w:rPr>
                <w:i/>
              </w:rPr>
            </w:pPr>
            <w:r w:rsidRPr="00447006">
              <w:t>2) b</w:t>
            </w:r>
            <w:r w:rsidR="004D099F" w:rsidRPr="00447006">
              <w:t>aleto artisto ar lygiavertę kvalifikaciją (išsilavinimą) arba ne mažesnę kaip 3 metų baleto artisto profesinės veiklos patirtį.</w:t>
            </w:r>
          </w:p>
        </w:tc>
      </w:tr>
    </w:tbl>
    <w:p w14:paraId="55010684" w14:textId="77777777" w:rsidR="008E117E" w:rsidRPr="00447006" w:rsidRDefault="008E117E" w:rsidP="00A7580A">
      <w:pPr>
        <w:widowControl w:val="0"/>
      </w:pPr>
    </w:p>
    <w:p w14:paraId="2363CDC5" w14:textId="77777777" w:rsidR="006C5909" w:rsidRPr="00447006" w:rsidRDefault="006C5909" w:rsidP="00A7580A">
      <w:pPr>
        <w:widowControl w:val="0"/>
      </w:pPr>
    </w:p>
    <w:p w14:paraId="46D9D3E9" w14:textId="121AD972" w:rsidR="004D099F" w:rsidRPr="00447006" w:rsidRDefault="004D099F" w:rsidP="00A7580A">
      <w:pPr>
        <w:widowControl w:val="0"/>
        <w:rPr>
          <w:b/>
        </w:rPr>
      </w:pPr>
      <w:r w:rsidRPr="00447006">
        <w:rPr>
          <w:b/>
        </w:rPr>
        <w:t>Modulio pavadinimas – „Charakterinio šokio atlikimas“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3544"/>
        <w:gridCol w:w="9178"/>
      </w:tblGrid>
      <w:tr w:rsidR="00447006" w:rsidRPr="00447006" w14:paraId="6154E977" w14:textId="77777777" w:rsidTr="004D099F">
        <w:trPr>
          <w:trHeight w:val="57"/>
          <w:jc w:val="center"/>
        </w:trPr>
        <w:tc>
          <w:tcPr>
            <w:tcW w:w="947" w:type="pct"/>
          </w:tcPr>
          <w:p w14:paraId="2DA36737" w14:textId="77777777" w:rsidR="004D099F" w:rsidRPr="00447006" w:rsidRDefault="004D099F" w:rsidP="00A7580A">
            <w:pPr>
              <w:widowControl w:val="0"/>
              <w:pBdr>
                <w:top w:val="nil"/>
                <w:left w:val="nil"/>
                <w:bottom w:val="nil"/>
                <w:right w:val="nil"/>
                <w:between w:val="nil"/>
              </w:pBdr>
            </w:pPr>
            <w:r w:rsidRPr="00447006">
              <w:t>Valstybinis kodas</w:t>
            </w:r>
          </w:p>
        </w:tc>
        <w:tc>
          <w:tcPr>
            <w:tcW w:w="4053" w:type="pct"/>
            <w:gridSpan w:val="2"/>
          </w:tcPr>
          <w:p w14:paraId="70BB6D16" w14:textId="55932573" w:rsidR="004D099F" w:rsidRPr="00447006" w:rsidRDefault="00290D0B" w:rsidP="00A7580A">
            <w:pPr>
              <w:widowControl w:val="0"/>
              <w:pBdr>
                <w:top w:val="nil"/>
                <w:left w:val="nil"/>
                <w:bottom w:val="nil"/>
                <w:right w:val="nil"/>
                <w:between w:val="nil"/>
              </w:pBdr>
            </w:pPr>
            <w:r w:rsidRPr="00447006">
              <w:t>402150010</w:t>
            </w:r>
          </w:p>
        </w:tc>
      </w:tr>
      <w:tr w:rsidR="00447006" w:rsidRPr="00447006" w14:paraId="0C18A123" w14:textId="77777777" w:rsidTr="004D099F">
        <w:trPr>
          <w:trHeight w:val="57"/>
          <w:jc w:val="center"/>
        </w:trPr>
        <w:tc>
          <w:tcPr>
            <w:tcW w:w="947" w:type="pct"/>
          </w:tcPr>
          <w:p w14:paraId="118D5978" w14:textId="77777777" w:rsidR="004D099F" w:rsidRPr="00447006" w:rsidRDefault="004D099F" w:rsidP="00A7580A">
            <w:pPr>
              <w:widowControl w:val="0"/>
              <w:pBdr>
                <w:top w:val="nil"/>
                <w:left w:val="nil"/>
                <w:bottom w:val="nil"/>
                <w:right w:val="nil"/>
                <w:between w:val="nil"/>
              </w:pBdr>
            </w:pPr>
            <w:r w:rsidRPr="00447006">
              <w:t>Modulio LTKS lygis</w:t>
            </w:r>
          </w:p>
        </w:tc>
        <w:tc>
          <w:tcPr>
            <w:tcW w:w="4053" w:type="pct"/>
            <w:gridSpan w:val="2"/>
          </w:tcPr>
          <w:p w14:paraId="76ADFEE5" w14:textId="77777777" w:rsidR="004D099F" w:rsidRPr="00447006" w:rsidRDefault="004D099F" w:rsidP="00A7580A">
            <w:pPr>
              <w:widowControl w:val="0"/>
              <w:pBdr>
                <w:top w:val="nil"/>
                <w:left w:val="nil"/>
                <w:bottom w:val="nil"/>
                <w:right w:val="nil"/>
                <w:between w:val="nil"/>
              </w:pBdr>
            </w:pPr>
            <w:r w:rsidRPr="00447006">
              <w:t>IV</w:t>
            </w:r>
          </w:p>
        </w:tc>
      </w:tr>
      <w:tr w:rsidR="00447006" w:rsidRPr="00447006" w14:paraId="68353CD2" w14:textId="77777777" w:rsidTr="004D099F">
        <w:trPr>
          <w:trHeight w:val="57"/>
          <w:jc w:val="center"/>
        </w:trPr>
        <w:tc>
          <w:tcPr>
            <w:tcW w:w="947" w:type="pct"/>
          </w:tcPr>
          <w:p w14:paraId="27EA7EA1" w14:textId="77777777" w:rsidR="004D099F" w:rsidRPr="00447006" w:rsidRDefault="004D099F" w:rsidP="00A7580A">
            <w:pPr>
              <w:widowControl w:val="0"/>
              <w:pBdr>
                <w:top w:val="nil"/>
                <w:left w:val="nil"/>
                <w:bottom w:val="nil"/>
                <w:right w:val="nil"/>
                <w:between w:val="nil"/>
              </w:pBdr>
            </w:pPr>
            <w:r w:rsidRPr="00447006">
              <w:t>Apimtis mokymosi kreditais</w:t>
            </w:r>
          </w:p>
        </w:tc>
        <w:tc>
          <w:tcPr>
            <w:tcW w:w="4053" w:type="pct"/>
            <w:gridSpan w:val="2"/>
          </w:tcPr>
          <w:p w14:paraId="6A08A1D4" w14:textId="77777777" w:rsidR="004D099F" w:rsidRPr="00447006" w:rsidRDefault="004D099F" w:rsidP="00A7580A">
            <w:pPr>
              <w:widowControl w:val="0"/>
              <w:pBdr>
                <w:top w:val="nil"/>
                <w:left w:val="nil"/>
                <w:bottom w:val="nil"/>
                <w:right w:val="nil"/>
                <w:between w:val="nil"/>
              </w:pBdr>
            </w:pPr>
            <w:r w:rsidRPr="00447006">
              <w:t xml:space="preserve">7 </w:t>
            </w:r>
          </w:p>
        </w:tc>
      </w:tr>
      <w:tr w:rsidR="00447006" w:rsidRPr="00447006" w14:paraId="41A4B818" w14:textId="77777777" w:rsidTr="004D099F">
        <w:trPr>
          <w:trHeight w:val="57"/>
          <w:jc w:val="center"/>
        </w:trPr>
        <w:tc>
          <w:tcPr>
            <w:tcW w:w="947" w:type="pct"/>
          </w:tcPr>
          <w:p w14:paraId="5D6B3953" w14:textId="77777777" w:rsidR="004D099F" w:rsidRPr="00447006" w:rsidRDefault="004D099F" w:rsidP="00A7580A">
            <w:pPr>
              <w:widowControl w:val="0"/>
              <w:pBdr>
                <w:top w:val="nil"/>
                <w:left w:val="nil"/>
                <w:bottom w:val="nil"/>
                <w:right w:val="nil"/>
                <w:between w:val="nil"/>
              </w:pBdr>
            </w:pPr>
            <w:r w:rsidRPr="00447006">
              <w:t xml:space="preserve">Asmens pasirengimo </w:t>
            </w:r>
            <w:r w:rsidRPr="00447006">
              <w:lastRenderedPageBreak/>
              <w:t>mokytis modulyje reikalavimai (jei taikoma)</w:t>
            </w:r>
          </w:p>
        </w:tc>
        <w:tc>
          <w:tcPr>
            <w:tcW w:w="4053" w:type="pct"/>
            <w:gridSpan w:val="2"/>
          </w:tcPr>
          <w:p w14:paraId="75831AB6" w14:textId="77777777" w:rsidR="004D099F" w:rsidRPr="00447006" w:rsidRDefault="00871346" w:rsidP="00A7580A">
            <w:pPr>
              <w:widowControl w:val="0"/>
              <w:pBdr>
                <w:top w:val="nil"/>
                <w:left w:val="nil"/>
                <w:bottom w:val="nil"/>
                <w:right w:val="nil"/>
                <w:between w:val="nil"/>
              </w:pBdr>
            </w:pPr>
            <w:r w:rsidRPr="00447006">
              <w:lastRenderedPageBreak/>
              <w:t>Netaikoma</w:t>
            </w:r>
          </w:p>
        </w:tc>
      </w:tr>
      <w:tr w:rsidR="00447006" w:rsidRPr="00447006" w14:paraId="4D554189" w14:textId="77777777" w:rsidTr="00290D0B">
        <w:trPr>
          <w:trHeight w:val="57"/>
          <w:jc w:val="center"/>
        </w:trPr>
        <w:tc>
          <w:tcPr>
            <w:tcW w:w="947" w:type="pct"/>
            <w:shd w:val="clear" w:color="auto" w:fill="F2F2F2"/>
          </w:tcPr>
          <w:p w14:paraId="673753D9" w14:textId="77777777" w:rsidR="008E117E" w:rsidRPr="00447006" w:rsidRDefault="008E117E" w:rsidP="00A7580A">
            <w:pPr>
              <w:pStyle w:val="NoSpacing"/>
              <w:widowControl w:val="0"/>
              <w:rPr>
                <w:bCs/>
                <w:iCs/>
              </w:rPr>
            </w:pPr>
            <w:r w:rsidRPr="00447006">
              <w:t>Kompetencijos</w:t>
            </w:r>
          </w:p>
        </w:tc>
        <w:tc>
          <w:tcPr>
            <w:tcW w:w="1129" w:type="pct"/>
            <w:shd w:val="clear" w:color="auto" w:fill="F2F2F2"/>
          </w:tcPr>
          <w:p w14:paraId="50989195" w14:textId="77777777" w:rsidR="008E117E" w:rsidRPr="00447006" w:rsidRDefault="008E117E" w:rsidP="00A7580A">
            <w:pPr>
              <w:pStyle w:val="NoSpacing"/>
              <w:widowControl w:val="0"/>
              <w:rPr>
                <w:bCs/>
                <w:iCs/>
              </w:rPr>
            </w:pPr>
            <w:r w:rsidRPr="00447006">
              <w:rPr>
                <w:bCs/>
                <w:iCs/>
              </w:rPr>
              <w:t>Mokymosi rezultatai</w:t>
            </w:r>
          </w:p>
        </w:tc>
        <w:tc>
          <w:tcPr>
            <w:tcW w:w="2924" w:type="pct"/>
            <w:shd w:val="clear" w:color="auto" w:fill="F2F2F2"/>
          </w:tcPr>
          <w:p w14:paraId="0815F499" w14:textId="77777777" w:rsidR="008E117E" w:rsidRPr="00447006" w:rsidRDefault="008E117E" w:rsidP="00A7580A">
            <w:pPr>
              <w:pStyle w:val="NoSpacing"/>
              <w:widowControl w:val="0"/>
              <w:rPr>
                <w:bCs/>
                <w:iCs/>
              </w:rPr>
            </w:pPr>
            <w:r w:rsidRPr="00447006">
              <w:rPr>
                <w:bCs/>
                <w:iCs/>
              </w:rPr>
              <w:t>Rekomenduojamas turinys mokymosi rezultatams pasiekti</w:t>
            </w:r>
          </w:p>
        </w:tc>
      </w:tr>
      <w:tr w:rsidR="00447006" w:rsidRPr="00447006" w14:paraId="75E9488A" w14:textId="77777777" w:rsidTr="00290D0B">
        <w:trPr>
          <w:trHeight w:val="57"/>
          <w:jc w:val="center"/>
        </w:trPr>
        <w:tc>
          <w:tcPr>
            <w:tcW w:w="947" w:type="pct"/>
            <w:vMerge w:val="restart"/>
          </w:tcPr>
          <w:p w14:paraId="5AC00833" w14:textId="77777777" w:rsidR="004D099F" w:rsidRPr="00447006" w:rsidRDefault="004D099F" w:rsidP="00290D0B">
            <w:pPr>
              <w:widowControl w:val="0"/>
              <w:pBdr>
                <w:top w:val="nil"/>
                <w:left w:val="nil"/>
                <w:bottom w:val="nil"/>
                <w:right w:val="nil"/>
                <w:between w:val="nil"/>
              </w:pBdr>
            </w:pPr>
            <w:r w:rsidRPr="00447006">
              <w:t xml:space="preserve">1. </w:t>
            </w:r>
            <w:r w:rsidR="006140C2" w:rsidRPr="00447006">
              <w:rPr>
                <w:rFonts w:eastAsia="Calibri"/>
              </w:rPr>
              <w:t>Tiksliai ir muzikaliai atlikti judesius ir jų junginius, atskleidžiant atliekamų judesių ir skirtingų tautų šokių charakterį.</w:t>
            </w:r>
          </w:p>
        </w:tc>
        <w:tc>
          <w:tcPr>
            <w:tcW w:w="1129" w:type="pct"/>
          </w:tcPr>
          <w:p w14:paraId="3D3EAF87" w14:textId="515AC503" w:rsidR="00B17A8C" w:rsidRPr="00447006" w:rsidRDefault="004D099F" w:rsidP="00290D0B">
            <w:pPr>
              <w:widowControl w:val="0"/>
              <w:pBdr>
                <w:top w:val="nil"/>
                <w:left w:val="nil"/>
                <w:bottom w:val="nil"/>
                <w:right w:val="nil"/>
                <w:between w:val="nil"/>
              </w:pBdr>
            </w:pPr>
            <w:r w:rsidRPr="00447006">
              <w:t>1.1. Atskirti, įvardinti ir apibūdinti charakterini</w:t>
            </w:r>
            <w:r w:rsidR="00267E8D" w:rsidRPr="00447006">
              <w:t>us</w:t>
            </w:r>
            <w:r w:rsidRPr="00447006">
              <w:t xml:space="preserve"> šoki</w:t>
            </w:r>
            <w:r w:rsidR="00267E8D" w:rsidRPr="00447006">
              <w:t>us, jų</w:t>
            </w:r>
            <w:r w:rsidRPr="00447006">
              <w:t xml:space="preserve"> </w:t>
            </w:r>
            <w:r w:rsidR="006E70CF" w:rsidRPr="00447006">
              <w:t>elementus</w:t>
            </w:r>
            <w:r w:rsidRPr="00447006">
              <w:t>,</w:t>
            </w:r>
            <w:r w:rsidR="00393392" w:rsidRPr="00447006">
              <w:t xml:space="preserve"> </w:t>
            </w:r>
            <w:r w:rsidRPr="00447006">
              <w:t>naudo</w:t>
            </w:r>
            <w:r w:rsidR="00393392" w:rsidRPr="00447006">
              <w:t>ti</w:t>
            </w:r>
            <w:r w:rsidR="00C62558" w:rsidRPr="00447006">
              <w:t xml:space="preserve"> </w:t>
            </w:r>
            <w:r w:rsidRPr="00447006">
              <w:t>tam reikalingą terminologiją</w:t>
            </w:r>
            <w:r w:rsidR="006C5909" w:rsidRPr="00447006">
              <w:t>.</w:t>
            </w:r>
          </w:p>
        </w:tc>
        <w:tc>
          <w:tcPr>
            <w:tcW w:w="2924" w:type="pct"/>
          </w:tcPr>
          <w:p w14:paraId="3311E3FE" w14:textId="77777777" w:rsidR="00A7580A" w:rsidRPr="00447006" w:rsidRDefault="00267E8D" w:rsidP="00290D0B">
            <w:pPr>
              <w:pStyle w:val="ListParagraph"/>
              <w:widowControl w:val="0"/>
              <w:ind w:left="0"/>
              <w:rPr>
                <w:b/>
                <w:i/>
              </w:rPr>
            </w:pPr>
            <w:r w:rsidRPr="00447006">
              <w:rPr>
                <w:b/>
              </w:rPr>
              <w:t xml:space="preserve">Tema. </w:t>
            </w:r>
            <w:r w:rsidRPr="00447006">
              <w:rPr>
                <w:b/>
                <w:i/>
              </w:rPr>
              <w:t>Charakterinio šokio elementai</w:t>
            </w:r>
          </w:p>
          <w:p w14:paraId="4F1CCB71" w14:textId="06F6546F" w:rsidR="00267E8D" w:rsidRPr="00447006" w:rsidRDefault="00267E8D" w:rsidP="00290D0B">
            <w:pPr>
              <w:pStyle w:val="ListParagraph"/>
              <w:widowControl w:val="0"/>
              <w:numPr>
                <w:ilvl w:val="0"/>
                <w:numId w:val="22"/>
              </w:numPr>
              <w:ind w:left="0" w:firstLine="0"/>
            </w:pPr>
            <w:r w:rsidRPr="00447006">
              <w:t>Skirtingų charakterinių šokių elementų ir junginių atpažinimas</w:t>
            </w:r>
            <w:r w:rsidR="00A93081" w:rsidRPr="00447006">
              <w:t xml:space="preserve"> ir įvardinimas</w:t>
            </w:r>
          </w:p>
          <w:p w14:paraId="3658D9EC" w14:textId="3567C5BF" w:rsidR="00267E8D" w:rsidRPr="00447006" w:rsidRDefault="00267E8D" w:rsidP="00290D0B">
            <w:pPr>
              <w:pStyle w:val="ListParagraph"/>
              <w:widowControl w:val="0"/>
              <w:numPr>
                <w:ilvl w:val="0"/>
                <w:numId w:val="22"/>
              </w:numPr>
              <w:ind w:left="0" w:firstLine="0"/>
            </w:pPr>
            <w:r w:rsidRPr="00447006">
              <w:t>Šokio elementų apib</w:t>
            </w:r>
            <w:r w:rsidR="00A93081" w:rsidRPr="00447006">
              <w:t>ū</w:t>
            </w:r>
            <w:r w:rsidRPr="00447006">
              <w:t>dinimas, atsižvelgiant į kūno plastiką, judesio charakterį, muzikinį metrą</w:t>
            </w:r>
          </w:p>
          <w:p w14:paraId="1B50BBB0" w14:textId="18649201" w:rsidR="00267E8D" w:rsidRPr="00447006" w:rsidRDefault="00FA577E" w:rsidP="00290D0B">
            <w:pPr>
              <w:pStyle w:val="ListParagraph"/>
              <w:widowControl w:val="0"/>
              <w:numPr>
                <w:ilvl w:val="0"/>
                <w:numId w:val="22"/>
              </w:numPr>
              <w:ind w:left="0" w:firstLine="0"/>
            </w:pPr>
            <w:r w:rsidRPr="00447006">
              <w:t xml:space="preserve">Skirtingų charakterinių šokių elementų charakterizavimas </w:t>
            </w:r>
            <w:r w:rsidR="007B2DFC" w:rsidRPr="00447006">
              <w:t>taikant</w:t>
            </w:r>
            <w:r w:rsidRPr="00447006">
              <w:t xml:space="preserve"> tam reikalingą terminologiją</w:t>
            </w:r>
          </w:p>
          <w:p w14:paraId="28E0991F" w14:textId="1B5B5ECE" w:rsidR="004D099F" w:rsidRPr="00447006" w:rsidRDefault="004D099F" w:rsidP="00290D0B">
            <w:pPr>
              <w:pStyle w:val="NoSpacing"/>
              <w:rPr>
                <w:b/>
                <w:i/>
              </w:rPr>
            </w:pPr>
            <w:r w:rsidRPr="00447006">
              <w:rPr>
                <w:b/>
              </w:rPr>
              <w:t>Tema</w:t>
            </w:r>
            <w:r w:rsidRPr="00447006">
              <w:rPr>
                <w:b/>
                <w:i/>
              </w:rPr>
              <w:t xml:space="preserve">. </w:t>
            </w:r>
            <w:r w:rsidR="00267E8D" w:rsidRPr="00447006">
              <w:rPr>
                <w:b/>
                <w:i/>
              </w:rPr>
              <w:t>Charakteriniai</w:t>
            </w:r>
            <w:r w:rsidRPr="00447006">
              <w:rPr>
                <w:b/>
                <w:i/>
              </w:rPr>
              <w:t xml:space="preserve"> šokiai</w:t>
            </w:r>
          </w:p>
          <w:p w14:paraId="4B5F1440" w14:textId="7023A26F" w:rsidR="004D099F" w:rsidRPr="00447006" w:rsidRDefault="00DA2A72" w:rsidP="00290D0B">
            <w:pPr>
              <w:pStyle w:val="ListParagraph"/>
              <w:widowControl w:val="0"/>
              <w:numPr>
                <w:ilvl w:val="0"/>
                <w:numId w:val="22"/>
              </w:numPr>
              <w:ind w:left="0" w:firstLine="0"/>
            </w:pPr>
            <w:r w:rsidRPr="00447006">
              <w:t>C</w:t>
            </w:r>
            <w:r w:rsidR="00267E8D" w:rsidRPr="00447006">
              <w:t>harakterini</w:t>
            </w:r>
            <w:r w:rsidRPr="00447006">
              <w:t>ų šokių pavadinimai ir kilmė</w:t>
            </w:r>
          </w:p>
          <w:p w14:paraId="221B5DCF" w14:textId="0EEA8DD1" w:rsidR="00DA2A72" w:rsidRPr="00447006" w:rsidRDefault="00DA2A72" w:rsidP="00290D0B">
            <w:pPr>
              <w:pStyle w:val="ListParagraph"/>
              <w:widowControl w:val="0"/>
              <w:numPr>
                <w:ilvl w:val="0"/>
                <w:numId w:val="22"/>
              </w:numPr>
              <w:ind w:left="0" w:firstLine="0"/>
            </w:pPr>
            <w:r w:rsidRPr="00447006">
              <w:t>Istoriniai, socialiniai šokių atsiradimo ir gyvavimo aspektai</w:t>
            </w:r>
          </w:p>
          <w:p w14:paraId="13455B13" w14:textId="574F4691" w:rsidR="004D099F" w:rsidRPr="00447006" w:rsidRDefault="00267E8D" w:rsidP="00290D0B">
            <w:pPr>
              <w:pStyle w:val="ListParagraph"/>
              <w:widowControl w:val="0"/>
              <w:numPr>
                <w:ilvl w:val="0"/>
                <w:numId w:val="22"/>
              </w:numPr>
              <w:ind w:left="0" w:firstLine="0"/>
            </w:pPr>
            <w:r w:rsidRPr="00447006">
              <w:t>Charakterinių</w:t>
            </w:r>
            <w:r w:rsidR="004D099F" w:rsidRPr="00447006">
              <w:t xml:space="preserve"> šokių</w:t>
            </w:r>
            <w:r w:rsidR="00FA577E" w:rsidRPr="00447006">
              <w:t xml:space="preserve"> atlikimo manieros</w:t>
            </w:r>
            <w:r w:rsidR="004D099F" w:rsidRPr="00447006">
              <w:t xml:space="preserve"> </w:t>
            </w:r>
            <w:r w:rsidR="00FA577E" w:rsidRPr="00447006">
              <w:t>analizė</w:t>
            </w:r>
          </w:p>
          <w:p w14:paraId="520A72F7" w14:textId="369DBFB1" w:rsidR="00B17A8C" w:rsidRPr="00447006" w:rsidRDefault="00FA577E" w:rsidP="00290D0B">
            <w:pPr>
              <w:pStyle w:val="ListParagraph"/>
              <w:widowControl w:val="0"/>
              <w:numPr>
                <w:ilvl w:val="0"/>
                <w:numId w:val="22"/>
              </w:numPr>
              <w:ind w:left="0" w:firstLine="0"/>
            </w:pPr>
            <w:r w:rsidRPr="00447006">
              <w:t>Charakterinių šokių kostiumų specifika</w:t>
            </w:r>
          </w:p>
        </w:tc>
      </w:tr>
      <w:tr w:rsidR="00447006" w:rsidRPr="00447006" w14:paraId="1B80E54B" w14:textId="77777777" w:rsidTr="00290D0B">
        <w:trPr>
          <w:trHeight w:val="57"/>
          <w:jc w:val="center"/>
        </w:trPr>
        <w:tc>
          <w:tcPr>
            <w:tcW w:w="947" w:type="pct"/>
            <w:vMerge/>
          </w:tcPr>
          <w:p w14:paraId="1190DC08" w14:textId="77777777" w:rsidR="00DA2A72" w:rsidRPr="00447006" w:rsidRDefault="00DA2A72" w:rsidP="00290D0B">
            <w:pPr>
              <w:widowControl w:val="0"/>
              <w:pBdr>
                <w:top w:val="nil"/>
                <w:left w:val="nil"/>
                <w:bottom w:val="nil"/>
                <w:right w:val="nil"/>
                <w:between w:val="nil"/>
              </w:pBdr>
            </w:pPr>
          </w:p>
        </w:tc>
        <w:tc>
          <w:tcPr>
            <w:tcW w:w="1129" w:type="pct"/>
          </w:tcPr>
          <w:p w14:paraId="7D55E928" w14:textId="112BCD61" w:rsidR="00DA2A72" w:rsidRPr="00447006" w:rsidRDefault="00DA2A72" w:rsidP="00290D0B">
            <w:pPr>
              <w:pStyle w:val="NoSpacing"/>
              <w:widowControl w:val="0"/>
            </w:pPr>
            <w:r w:rsidRPr="00447006">
              <w:t>1.2. Atlikti charakterinių šokių elementus</w:t>
            </w:r>
            <w:r w:rsidR="007B2DFC" w:rsidRPr="00447006">
              <w:t xml:space="preserve"> </w:t>
            </w:r>
            <w:r w:rsidRPr="00447006">
              <w:t>ir jų junginius</w:t>
            </w:r>
            <w:r w:rsidR="00981A99" w:rsidRPr="00447006">
              <w:t>.</w:t>
            </w:r>
          </w:p>
        </w:tc>
        <w:tc>
          <w:tcPr>
            <w:tcW w:w="2924" w:type="pct"/>
          </w:tcPr>
          <w:p w14:paraId="46C4EA41" w14:textId="77777777" w:rsidR="00DA2A72" w:rsidRPr="00447006" w:rsidRDefault="00DA2A72" w:rsidP="00290D0B">
            <w:pPr>
              <w:pStyle w:val="NoSpacing"/>
              <w:rPr>
                <w:b/>
                <w:i/>
              </w:rPr>
            </w:pPr>
            <w:r w:rsidRPr="00447006">
              <w:rPr>
                <w:b/>
              </w:rPr>
              <w:t>Tema</w:t>
            </w:r>
            <w:r w:rsidRPr="00447006">
              <w:rPr>
                <w:b/>
                <w:i/>
              </w:rPr>
              <w:t>. Charakterinio šokio junginių atlikimas prie atramos</w:t>
            </w:r>
          </w:p>
          <w:p w14:paraId="330028F6" w14:textId="77777777" w:rsidR="00A7580A" w:rsidRPr="00447006" w:rsidRDefault="00DA2A72" w:rsidP="00290D0B">
            <w:pPr>
              <w:pStyle w:val="ListParagraph"/>
              <w:widowControl w:val="0"/>
              <w:numPr>
                <w:ilvl w:val="0"/>
                <w:numId w:val="22"/>
              </w:numPr>
              <w:ind w:left="0" w:firstLine="0"/>
            </w:pPr>
            <w:r w:rsidRPr="00447006">
              <w:t xml:space="preserve">Tikslus ir muzikalus </w:t>
            </w:r>
            <w:r w:rsidR="00E16196" w:rsidRPr="00447006">
              <w:t>junginių</w:t>
            </w:r>
            <w:r w:rsidRPr="00447006">
              <w:t xml:space="preserve"> </w:t>
            </w:r>
            <w:r w:rsidR="00E16196" w:rsidRPr="00447006">
              <w:t>atlikimas</w:t>
            </w:r>
          </w:p>
          <w:p w14:paraId="0ECA0372" w14:textId="50644D8E" w:rsidR="007B2DFC" w:rsidRPr="00447006" w:rsidRDefault="007B2DFC" w:rsidP="00290D0B">
            <w:pPr>
              <w:pStyle w:val="ListParagraph"/>
              <w:widowControl w:val="0"/>
              <w:numPr>
                <w:ilvl w:val="0"/>
                <w:numId w:val="22"/>
              </w:numPr>
              <w:ind w:left="0" w:firstLine="0"/>
            </w:pPr>
            <w:r w:rsidRPr="00447006">
              <w:t>Atlikimo stiliaus ir manieros interpretavimas</w:t>
            </w:r>
          </w:p>
          <w:p w14:paraId="0B5B9868" w14:textId="143F5C4D" w:rsidR="00DA2A72" w:rsidRPr="00447006" w:rsidRDefault="007B2DFC" w:rsidP="00290D0B">
            <w:pPr>
              <w:pStyle w:val="ListParagraph"/>
              <w:widowControl w:val="0"/>
              <w:numPr>
                <w:ilvl w:val="0"/>
                <w:numId w:val="22"/>
              </w:numPr>
              <w:ind w:left="0" w:firstLine="0"/>
            </w:pPr>
            <w:r w:rsidRPr="00447006">
              <w:t>D</w:t>
            </w:r>
            <w:r w:rsidR="00E16196" w:rsidRPr="00447006">
              <w:t>inaminių kokybių perteikimas</w:t>
            </w:r>
          </w:p>
          <w:p w14:paraId="5B497807" w14:textId="77777777" w:rsidR="00DA2A72" w:rsidRPr="00447006" w:rsidRDefault="00DA2A72" w:rsidP="00290D0B">
            <w:pPr>
              <w:pStyle w:val="NoSpacing"/>
              <w:rPr>
                <w:b/>
                <w:i/>
              </w:rPr>
            </w:pPr>
            <w:r w:rsidRPr="00447006">
              <w:rPr>
                <w:b/>
              </w:rPr>
              <w:t>Tema</w:t>
            </w:r>
            <w:r w:rsidRPr="00447006">
              <w:rPr>
                <w:b/>
                <w:i/>
              </w:rPr>
              <w:t>. Charakterinio šokio junginių atlikimas salės viduryje</w:t>
            </w:r>
          </w:p>
          <w:p w14:paraId="5E1B043E" w14:textId="77777777" w:rsidR="00A7580A" w:rsidRPr="00447006" w:rsidRDefault="007B2DFC" w:rsidP="00290D0B">
            <w:pPr>
              <w:pStyle w:val="ListParagraph"/>
              <w:widowControl w:val="0"/>
              <w:numPr>
                <w:ilvl w:val="0"/>
                <w:numId w:val="22"/>
              </w:numPr>
              <w:ind w:left="0" w:firstLine="0"/>
            </w:pPr>
            <w:r w:rsidRPr="00447006">
              <w:t>Tikslus ir muzikalus junginių atlikimas</w:t>
            </w:r>
          </w:p>
          <w:p w14:paraId="58A38C89" w14:textId="2830402F" w:rsidR="007B2DFC" w:rsidRPr="00447006" w:rsidRDefault="007B2DFC" w:rsidP="00290D0B">
            <w:pPr>
              <w:pStyle w:val="ListParagraph"/>
              <w:widowControl w:val="0"/>
              <w:numPr>
                <w:ilvl w:val="0"/>
                <w:numId w:val="22"/>
              </w:numPr>
              <w:ind w:left="0" w:firstLine="0"/>
            </w:pPr>
            <w:r w:rsidRPr="00447006">
              <w:t>Atlikimo stiliaus ir manieros interpretavimas</w:t>
            </w:r>
          </w:p>
          <w:p w14:paraId="4CF98570" w14:textId="5DCE7F73" w:rsidR="00DA2A72" w:rsidRPr="00447006" w:rsidRDefault="007B2DFC" w:rsidP="00290D0B">
            <w:pPr>
              <w:pStyle w:val="ListParagraph"/>
              <w:widowControl w:val="0"/>
              <w:numPr>
                <w:ilvl w:val="0"/>
                <w:numId w:val="22"/>
              </w:numPr>
              <w:ind w:left="0" w:firstLine="0"/>
            </w:pPr>
            <w:r w:rsidRPr="00447006">
              <w:t>Dinaminių kokybių perteikimas</w:t>
            </w:r>
          </w:p>
        </w:tc>
      </w:tr>
      <w:tr w:rsidR="00447006" w:rsidRPr="00447006" w14:paraId="19F2C2A8" w14:textId="77777777" w:rsidTr="00290D0B">
        <w:trPr>
          <w:trHeight w:val="57"/>
          <w:jc w:val="center"/>
        </w:trPr>
        <w:tc>
          <w:tcPr>
            <w:tcW w:w="947" w:type="pct"/>
            <w:vMerge/>
          </w:tcPr>
          <w:p w14:paraId="3AE92C4A" w14:textId="77777777" w:rsidR="00DA2A72" w:rsidRPr="00447006" w:rsidRDefault="00DA2A72" w:rsidP="00290D0B">
            <w:pPr>
              <w:pStyle w:val="NoSpacing"/>
              <w:widowControl w:val="0"/>
            </w:pPr>
          </w:p>
        </w:tc>
        <w:tc>
          <w:tcPr>
            <w:tcW w:w="1129" w:type="pct"/>
          </w:tcPr>
          <w:p w14:paraId="679698CD" w14:textId="381AEA8B" w:rsidR="00DA2A72" w:rsidRPr="00447006" w:rsidRDefault="00DA2A72" w:rsidP="00290D0B">
            <w:pPr>
              <w:pStyle w:val="NoSpacing"/>
              <w:widowControl w:val="0"/>
            </w:pPr>
            <w:r w:rsidRPr="00447006">
              <w:t>1.3. A</w:t>
            </w:r>
            <w:r w:rsidRPr="00447006">
              <w:rPr>
                <w:rFonts w:eastAsia="MS MinNew Roman"/>
                <w:bCs/>
              </w:rPr>
              <w:t>tlikti ir interpretuoti charakterinius šokius iš spektaklių ir/arba originalias šokio kompozicijas charakterinio šokio stilistikoje.</w:t>
            </w:r>
          </w:p>
        </w:tc>
        <w:tc>
          <w:tcPr>
            <w:tcW w:w="2924" w:type="pct"/>
          </w:tcPr>
          <w:p w14:paraId="7BA4B221" w14:textId="1619CB9C" w:rsidR="00DA2A72" w:rsidRPr="00447006" w:rsidRDefault="00DA2A72" w:rsidP="00290D0B">
            <w:pPr>
              <w:pStyle w:val="ListParagraph"/>
              <w:widowControl w:val="0"/>
              <w:ind w:left="0"/>
            </w:pPr>
            <w:r w:rsidRPr="00447006">
              <w:rPr>
                <w:rFonts w:eastAsia="MS MinNew Roman"/>
                <w:b/>
                <w:bCs/>
              </w:rPr>
              <w:t>Tema.</w:t>
            </w:r>
            <w:r w:rsidRPr="00447006">
              <w:rPr>
                <w:rFonts w:eastAsia="MS MinNew Roman"/>
                <w:bCs/>
              </w:rPr>
              <w:t xml:space="preserve"> </w:t>
            </w:r>
            <w:r w:rsidRPr="00447006">
              <w:rPr>
                <w:rFonts w:eastAsia="MS MinNew Roman"/>
                <w:b/>
                <w:bCs/>
                <w:i/>
              </w:rPr>
              <w:t>Charakterinių šokių iš spektaklių atlikimas</w:t>
            </w:r>
          </w:p>
          <w:p w14:paraId="7852A1CF" w14:textId="77777777" w:rsidR="00DA2A72" w:rsidRPr="00447006" w:rsidRDefault="00DA2A72" w:rsidP="00290D0B">
            <w:pPr>
              <w:pStyle w:val="ListParagraph"/>
              <w:widowControl w:val="0"/>
              <w:numPr>
                <w:ilvl w:val="0"/>
                <w:numId w:val="22"/>
              </w:numPr>
              <w:ind w:left="0" w:firstLine="0"/>
            </w:pPr>
            <w:r w:rsidRPr="00447006">
              <w:t>Charakterinio vaidmens pa(</w:t>
            </w:r>
            <w:proofErr w:type="spellStart"/>
            <w:r w:rsidRPr="00447006">
              <w:t>si</w:t>
            </w:r>
            <w:proofErr w:type="spellEnd"/>
            <w:r w:rsidRPr="00447006">
              <w:t>)rinkimas</w:t>
            </w:r>
          </w:p>
          <w:p w14:paraId="15166BED" w14:textId="77777777" w:rsidR="00DA2A72" w:rsidRPr="00447006" w:rsidRDefault="00DA2A72" w:rsidP="00290D0B">
            <w:pPr>
              <w:pStyle w:val="ListParagraph"/>
              <w:widowControl w:val="0"/>
              <w:numPr>
                <w:ilvl w:val="0"/>
                <w:numId w:val="22"/>
              </w:numPr>
              <w:ind w:left="0" w:firstLine="0"/>
            </w:pPr>
            <w:r w:rsidRPr="00447006">
              <w:t>Pasirinkto charakterinio šokio ir/arba vaidmens analizė</w:t>
            </w:r>
          </w:p>
          <w:p w14:paraId="183721F7" w14:textId="6E4828A1" w:rsidR="00DA2A72" w:rsidRPr="00447006" w:rsidRDefault="00DA2A72" w:rsidP="00290D0B">
            <w:pPr>
              <w:pStyle w:val="ListParagraph"/>
              <w:widowControl w:val="0"/>
              <w:numPr>
                <w:ilvl w:val="0"/>
                <w:numId w:val="22"/>
              </w:numPr>
              <w:ind w:left="0" w:firstLine="0"/>
            </w:pPr>
            <w:r w:rsidRPr="00447006">
              <w:t xml:space="preserve">Charakterinio šokio atlikimas atskleidžiant </w:t>
            </w:r>
            <w:r w:rsidR="00095C8A" w:rsidRPr="00447006">
              <w:t>tautos šokio charakterį</w:t>
            </w:r>
            <w:r w:rsidRPr="00447006">
              <w:t>,</w:t>
            </w:r>
            <w:r w:rsidR="00D3297D" w:rsidRPr="00447006">
              <w:t xml:space="preserve"> judesi</w:t>
            </w:r>
            <w:r w:rsidR="00095C8A" w:rsidRPr="00447006">
              <w:t>ų</w:t>
            </w:r>
            <w:r w:rsidR="00D3297D" w:rsidRPr="00447006">
              <w:t xml:space="preserve"> dinamik</w:t>
            </w:r>
            <w:r w:rsidR="00095C8A" w:rsidRPr="00447006">
              <w:t>ą</w:t>
            </w:r>
            <w:r w:rsidR="00D3297D" w:rsidRPr="00447006">
              <w:t>,</w:t>
            </w:r>
            <w:r w:rsidRPr="00447006">
              <w:t xml:space="preserve"> atlikimo individualumą</w:t>
            </w:r>
          </w:p>
          <w:p w14:paraId="161EC36B" w14:textId="117E5234" w:rsidR="00DA2A72" w:rsidRPr="00447006" w:rsidRDefault="00DA2A72" w:rsidP="00290D0B">
            <w:pPr>
              <w:pStyle w:val="ListParagraph"/>
              <w:widowControl w:val="0"/>
              <w:ind w:left="0"/>
            </w:pPr>
            <w:r w:rsidRPr="00447006">
              <w:rPr>
                <w:rFonts w:eastAsia="MS MinNew Roman"/>
                <w:b/>
                <w:bCs/>
              </w:rPr>
              <w:t>Tema.</w:t>
            </w:r>
            <w:r w:rsidRPr="00447006">
              <w:rPr>
                <w:rFonts w:eastAsia="MS MinNew Roman"/>
                <w:bCs/>
              </w:rPr>
              <w:t xml:space="preserve"> </w:t>
            </w:r>
            <w:proofErr w:type="spellStart"/>
            <w:r w:rsidRPr="00447006">
              <w:rPr>
                <w:rFonts w:eastAsia="MS MinNew Roman"/>
                <w:b/>
                <w:i/>
                <w:iCs/>
              </w:rPr>
              <w:t>Orginalios</w:t>
            </w:r>
            <w:proofErr w:type="spellEnd"/>
            <w:r w:rsidRPr="00447006">
              <w:rPr>
                <w:rFonts w:eastAsia="MS MinNew Roman"/>
                <w:b/>
                <w:i/>
                <w:iCs/>
              </w:rPr>
              <w:t xml:space="preserve"> šokio kompozicijos</w:t>
            </w:r>
            <w:r w:rsidRPr="00447006">
              <w:rPr>
                <w:rFonts w:eastAsia="MS MinNew Roman"/>
                <w:b/>
                <w:bCs/>
                <w:i/>
              </w:rPr>
              <w:t xml:space="preserve"> atlikimas</w:t>
            </w:r>
          </w:p>
          <w:p w14:paraId="353BACAC" w14:textId="77777777" w:rsidR="00DA2A72" w:rsidRPr="00447006" w:rsidRDefault="00DA2A72" w:rsidP="00290D0B">
            <w:pPr>
              <w:pStyle w:val="ListParagraph"/>
              <w:widowControl w:val="0"/>
              <w:numPr>
                <w:ilvl w:val="0"/>
                <w:numId w:val="22"/>
              </w:numPr>
              <w:ind w:left="0" w:firstLine="0"/>
            </w:pPr>
            <w:r w:rsidRPr="00447006">
              <w:t>Vaidmens pa(</w:t>
            </w:r>
            <w:proofErr w:type="spellStart"/>
            <w:r w:rsidRPr="00447006">
              <w:t>si</w:t>
            </w:r>
            <w:proofErr w:type="spellEnd"/>
            <w:r w:rsidRPr="00447006">
              <w:t>)rinkimas</w:t>
            </w:r>
          </w:p>
          <w:p w14:paraId="4D5C234B" w14:textId="77777777" w:rsidR="00DA2A72" w:rsidRPr="00447006" w:rsidRDefault="00DA2A72" w:rsidP="00290D0B">
            <w:pPr>
              <w:pStyle w:val="ListParagraph"/>
              <w:widowControl w:val="0"/>
              <w:numPr>
                <w:ilvl w:val="0"/>
                <w:numId w:val="22"/>
              </w:numPr>
              <w:ind w:left="0" w:firstLine="0"/>
            </w:pPr>
            <w:r w:rsidRPr="00447006">
              <w:t>Pasirinkto vaidmens analizė</w:t>
            </w:r>
          </w:p>
          <w:p w14:paraId="466B7137" w14:textId="77777777" w:rsidR="00D3297D" w:rsidRPr="00447006" w:rsidRDefault="00DA2A72" w:rsidP="00290D0B">
            <w:pPr>
              <w:pStyle w:val="ListParagraph"/>
              <w:widowControl w:val="0"/>
              <w:numPr>
                <w:ilvl w:val="0"/>
                <w:numId w:val="22"/>
              </w:numPr>
              <w:ind w:left="0" w:firstLine="0"/>
            </w:pPr>
            <w:r w:rsidRPr="00447006">
              <w:t>Kostiumo, aksesuarų, butaforijos parinkimas vaidmeniui</w:t>
            </w:r>
          </w:p>
          <w:p w14:paraId="5E706C2C" w14:textId="656BA93B" w:rsidR="00DA2A72" w:rsidRPr="00447006" w:rsidRDefault="00DA2A72" w:rsidP="00290D0B">
            <w:pPr>
              <w:pStyle w:val="ListParagraph"/>
              <w:widowControl w:val="0"/>
              <w:numPr>
                <w:ilvl w:val="0"/>
                <w:numId w:val="22"/>
              </w:numPr>
              <w:ind w:left="0" w:firstLine="0"/>
            </w:pPr>
            <w:r w:rsidRPr="00447006">
              <w:t>Vaidmens atlikimas išryškinant kompozicijos dramaturgiją, vaidmens individualumą ir charakterį</w:t>
            </w:r>
          </w:p>
        </w:tc>
      </w:tr>
      <w:tr w:rsidR="00447006" w:rsidRPr="00447006" w14:paraId="5ADC45BD" w14:textId="77777777" w:rsidTr="00290D0B">
        <w:trPr>
          <w:trHeight w:val="57"/>
          <w:jc w:val="center"/>
        </w:trPr>
        <w:tc>
          <w:tcPr>
            <w:tcW w:w="947" w:type="pct"/>
            <w:vMerge w:val="restart"/>
          </w:tcPr>
          <w:p w14:paraId="722A3D13" w14:textId="77777777" w:rsidR="001F3F01" w:rsidRPr="00447006" w:rsidRDefault="001F3F01" w:rsidP="00290D0B">
            <w:pPr>
              <w:widowControl w:val="0"/>
              <w:pBdr>
                <w:top w:val="nil"/>
                <w:left w:val="nil"/>
                <w:bottom w:val="nil"/>
                <w:right w:val="nil"/>
                <w:between w:val="nil"/>
              </w:pBdr>
            </w:pPr>
            <w:r w:rsidRPr="00447006">
              <w:t xml:space="preserve">2. Demonstruoti </w:t>
            </w:r>
            <w:proofErr w:type="spellStart"/>
            <w:r w:rsidRPr="00447006">
              <w:t>kūno</w:t>
            </w:r>
            <w:proofErr w:type="spellEnd"/>
            <w:r w:rsidRPr="00447006">
              <w:t xml:space="preserve"> </w:t>
            </w:r>
            <w:proofErr w:type="spellStart"/>
            <w:r w:rsidRPr="00447006">
              <w:lastRenderedPageBreak/>
              <w:t>lankstuma</w:t>
            </w:r>
            <w:proofErr w:type="spellEnd"/>
            <w:r w:rsidRPr="00447006">
              <w:t xml:space="preserve">̨ ir </w:t>
            </w:r>
            <w:proofErr w:type="spellStart"/>
            <w:r w:rsidRPr="00447006">
              <w:t>ištverminguma</w:t>
            </w:r>
            <w:proofErr w:type="spellEnd"/>
            <w:r w:rsidRPr="00447006">
              <w:t xml:space="preserve">̨, atliekant charakterinį </w:t>
            </w:r>
            <w:proofErr w:type="spellStart"/>
            <w:r w:rsidRPr="00447006">
              <w:t>šoki</w:t>
            </w:r>
            <w:proofErr w:type="spellEnd"/>
            <w:r w:rsidRPr="00447006">
              <w:t>̨.</w:t>
            </w:r>
          </w:p>
        </w:tc>
        <w:tc>
          <w:tcPr>
            <w:tcW w:w="1129" w:type="pct"/>
          </w:tcPr>
          <w:p w14:paraId="5DD76EC9" w14:textId="1F911B7B" w:rsidR="001F3F01" w:rsidRPr="00447006" w:rsidRDefault="001F3F01" w:rsidP="00290D0B">
            <w:pPr>
              <w:widowControl w:val="0"/>
              <w:pBdr>
                <w:top w:val="nil"/>
                <w:left w:val="nil"/>
                <w:bottom w:val="nil"/>
                <w:right w:val="nil"/>
                <w:between w:val="nil"/>
              </w:pBdr>
            </w:pPr>
            <w:r w:rsidRPr="00447006">
              <w:lastRenderedPageBreak/>
              <w:t xml:space="preserve">2.1. </w:t>
            </w:r>
            <w:r w:rsidR="00DA2A72" w:rsidRPr="00447006">
              <w:t xml:space="preserve">Demonstruoti kūno lankstumą </w:t>
            </w:r>
            <w:r w:rsidR="00DA2A72" w:rsidRPr="00447006">
              <w:lastRenderedPageBreak/>
              <w:t>ir ištvermę</w:t>
            </w:r>
            <w:r w:rsidR="00981A99" w:rsidRPr="00447006">
              <w:t>.</w:t>
            </w:r>
          </w:p>
        </w:tc>
        <w:tc>
          <w:tcPr>
            <w:tcW w:w="2924" w:type="pct"/>
          </w:tcPr>
          <w:p w14:paraId="362643F4" w14:textId="440E08D5" w:rsidR="00DA2A72" w:rsidRPr="00447006" w:rsidRDefault="00DA2A72" w:rsidP="00290D0B">
            <w:pPr>
              <w:pStyle w:val="NoSpacing"/>
              <w:rPr>
                <w:b/>
                <w:i/>
              </w:rPr>
            </w:pPr>
            <w:r w:rsidRPr="00447006">
              <w:rPr>
                <w:b/>
              </w:rPr>
              <w:lastRenderedPageBreak/>
              <w:t>Tema</w:t>
            </w:r>
            <w:r w:rsidRPr="00447006">
              <w:rPr>
                <w:b/>
                <w:i/>
              </w:rPr>
              <w:t>. Kūno lankstumas charakterinio šokio pamokoje</w:t>
            </w:r>
          </w:p>
          <w:p w14:paraId="381F00BD" w14:textId="44825E09" w:rsidR="006057B9" w:rsidRPr="00447006" w:rsidRDefault="006057B9" w:rsidP="00290D0B">
            <w:pPr>
              <w:pStyle w:val="ListParagraph"/>
              <w:widowControl w:val="0"/>
              <w:numPr>
                <w:ilvl w:val="0"/>
                <w:numId w:val="22"/>
              </w:numPr>
              <w:ind w:left="0" w:firstLine="0"/>
            </w:pPr>
            <w:r w:rsidRPr="00447006">
              <w:lastRenderedPageBreak/>
              <w:t>Kūno lankstumo ypatumai charakteriniame šokyje</w:t>
            </w:r>
          </w:p>
          <w:p w14:paraId="27C14A34" w14:textId="62A68B60" w:rsidR="00DA2A72" w:rsidRPr="00447006" w:rsidRDefault="00DA2A72" w:rsidP="00290D0B">
            <w:pPr>
              <w:pStyle w:val="ListParagraph"/>
              <w:widowControl w:val="0"/>
              <w:numPr>
                <w:ilvl w:val="0"/>
                <w:numId w:val="22"/>
              </w:numPr>
              <w:ind w:left="0" w:firstLine="0"/>
            </w:pPr>
            <w:r w:rsidRPr="00447006">
              <w:t>Kūno lankstumo lavinimas charakterinio šokio pamokoje</w:t>
            </w:r>
          </w:p>
          <w:p w14:paraId="07310924" w14:textId="793F6FB7" w:rsidR="00942BE0" w:rsidRPr="00447006" w:rsidRDefault="006057B9" w:rsidP="00290D0B">
            <w:pPr>
              <w:pStyle w:val="ListParagraph"/>
              <w:widowControl w:val="0"/>
              <w:numPr>
                <w:ilvl w:val="0"/>
                <w:numId w:val="22"/>
              </w:numPr>
              <w:ind w:left="0" w:firstLine="0"/>
            </w:pPr>
            <w:r w:rsidRPr="00447006">
              <w:t>Kūno</w:t>
            </w:r>
            <w:r w:rsidR="00942BE0" w:rsidRPr="00447006">
              <w:t xml:space="preserve"> apšilimas ruošiantis atlikti charakterinį vaidmenį</w:t>
            </w:r>
          </w:p>
          <w:p w14:paraId="7F38698A" w14:textId="77777777" w:rsidR="00942BE0" w:rsidRPr="00447006" w:rsidRDefault="00942BE0" w:rsidP="00290D0B">
            <w:pPr>
              <w:pStyle w:val="NoSpacing"/>
              <w:rPr>
                <w:b/>
                <w:i/>
              </w:rPr>
            </w:pPr>
            <w:r w:rsidRPr="00447006">
              <w:rPr>
                <w:b/>
              </w:rPr>
              <w:t xml:space="preserve">Tema. </w:t>
            </w:r>
            <w:r w:rsidRPr="00447006">
              <w:rPr>
                <w:b/>
                <w:i/>
              </w:rPr>
              <w:t>Kūno ištvermė charakterinio šokio pamokoje</w:t>
            </w:r>
          </w:p>
          <w:p w14:paraId="5257745B" w14:textId="0445185C" w:rsidR="00942BE0" w:rsidRPr="00447006" w:rsidRDefault="00DA6882" w:rsidP="00290D0B">
            <w:pPr>
              <w:pStyle w:val="ListParagraph"/>
              <w:widowControl w:val="0"/>
              <w:numPr>
                <w:ilvl w:val="0"/>
                <w:numId w:val="22"/>
              </w:numPr>
              <w:ind w:left="0" w:firstLine="0"/>
            </w:pPr>
            <w:r w:rsidRPr="00447006">
              <w:t>Ištvermė charakteriniame šokyje</w:t>
            </w:r>
          </w:p>
          <w:p w14:paraId="6F38387F" w14:textId="0398E860" w:rsidR="00B17A8C" w:rsidRPr="00447006" w:rsidRDefault="006057B9" w:rsidP="00290D0B">
            <w:pPr>
              <w:pStyle w:val="ListParagraph"/>
              <w:widowControl w:val="0"/>
              <w:numPr>
                <w:ilvl w:val="0"/>
                <w:numId w:val="22"/>
              </w:numPr>
              <w:ind w:left="0" w:firstLine="0"/>
            </w:pPr>
            <w:r w:rsidRPr="00447006">
              <w:t>I</w:t>
            </w:r>
            <w:r w:rsidR="00942BE0" w:rsidRPr="00447006">
              <w:t xml:space="preserve">štvermės ugdymas šokant skirtingo muzikinio tempo, metro ir ilgumo charakterinius šokius </w:t>
            </w:r>
          </w:p>
        </w:tc>
      </w:tr>
      <w:tr w:rsidR="00447006" w:rsidRPr="00447006" w14:paraId="31B9B7A1" w14:textId="77777777" w:rsidTr="00290D0B">
        <w:trPr>
          <w:trHeight w:val="57"/>
          <w:jc w:val="center"/>
        </w:trPr>
        <w:tc>
          <w:tcPr>
            <w:tcW w:w="947" w:type="pct"/>
            <w:vMerge/>
          </w:tcPr>
          <w:p w14:paraId="4F6C4930" w14:textId="77777777" w:rsidR="001F3F01" w:rsidRPr="00447006" w:rsidRDefault="001F3F01" w:rsidP="00290D0B">
            <w:pPr>
              <w:widowControl w:val="0"/>
              <w:pBdr>
                <w:top w:val="nil"/>
                <w:left w:val="nil"/>
                <w:bottom w:val="nil"/>
                <w:right w:val="nil"/>
                <w:between w:val="nil"/>
              </w:pBdr>
            </w:pPr>
          </w:p>
        </w:tc>
        <w:tc>
          <w:tcPr>
            <w:tcW w:w="1129" w:type="pct"/>
          </w:tcPr>
          <w:p w14:paraId="26574EBC" w14:textId="572BE9BD" w:rsidR="001F3F01" w:rsidRPr="00447006" w:rsidRDefault="001F3F01" w:rsidP="00290D0B">
            <w:pPr>
              <w:widowControl w:val="0"/>
              <w:pBdr>
                <w:top w:val="nil"/>
                <w:left w:val="nil"/>
                <w:bottom w:val="nil"/>
                <w:right w:val="nil"/>
                <w:between w:val="nil"/>
              </w:pBdr>
            </w:pPr>
            <w:r w:rsidRPr="00447006">
              <w:t>2.2.</w:t>
            </w:r>
            <w:r w:rsidR="00B17A8C" w:rsidRPr="00447006">
              <w:t xml:space="preserve"> </w:t>
            </w:r>
            <w:r w:rsidR="00DA6882" w:rsidRPr="00447006">
              <w:t xml:space="preserve">Demonstruoti </w:t>
            </w:r>
            <w:proofErr w:type="spellStart"/>
            <w:r w:rsidR="00DA6882" w:rsidRPr="00447006">
              <w:t>kinestetinę</w:t>
            </w:r>
            <w:proofErr w:type="spellEnd"/>
            <w:r w:rsidR="00DA6882" w:rsidRPr="00447006">
              <w:t xml:space="preserve"> koordinaciją.</w:t>
            </w:r>
          </w:p>
        </w:tc>
        <w:tc>
          <w:tcPr>
            <w:tcW w:w="2924" w:type="pct"/>
          </w:tcPr>
          <w:p w14:paraId="7E7441C2" w14:textId="736B1130" w:rsidR="00B17A8C" w:rsidRPr="00447006" w:rsidRDefault="00B17A8C" w:rsidP="00290D0B">
            <w:pPr>
              <w:pStyle w:val="NoSpacing"/>
              <w:rPr>
                <w:b/>
                <w:i/>
              </w:rPr>
            </w:pPr>
            <w:r w:rsidRPr="00447006">
              <w:rPr>
                <w:b/>
              </w:rPr>
              <w:t xml:space="preserve">Tema. </w:t>
            </w:r>
            <w:r w:rsidRPr="00447006">
              <w:rPr>
                <w:b/>
                <w:i/>
              </w:rPr>
              <w:t>Kūno koordinacija atliekant charakterinį</w:t>
            </w:r>
            <w:r w:rsidR="00B40D72" w:rsidRPr="00447006">
              <w:rPr>
                <w:b/>
                <w:i/>
              </w:rPr>
              <w:t xml:space="preserve"> šokį</w:t>
            </w:r>
          </w:p>
          <w:p w14:paraId="538221FD" w14:textId="2E6F8C61" w:rsidR="00B17A8C" w:rsidRPr="00447006" w:rsidRDefault="00B17A8C" w:rsidP="00290D0B">
            <w:pPr>
              <w:pStyle w:val="ListParagraph"/>
              <w:widowControl w:val="0"/>
              <w:numPr>
                <w:ilvl w:val="0"/>
                <w:numId w:val="22"/>
              </w:numPr>
              <w:ind w:left="0" w:firstLine="0"/>
            </w:pPr>
            <w:r w:rsidRPr="00447006">
              <w:t>Kūno judesių koordina</w:t>
            </w:r>
            <w:r w:rsidR="00DA6882" w:rsidRPr="00447006">
              <w:t>cija</w:t>
            </w:r>
            <w:r w:rsidRPr="00447006">
              <w:t xml:space="preserve"> </w:t>
            </w:r>
            <w:r w:rsidR="00B40D72" w:rsidRPr="00447006">
              <w:t>skirtingų tautų charakteriniuose šokiuose</w:t>
            </w:r>
          </w:p>
          <w:p w14:paraId="7CD1CED7" w14:textId="77777777" w:rsidR="00DA6882" w:rsidRPr="00447006" w:rsidRDefault="00DA6882" w:rsidP="00290D0B">
            <w:pPr>
              <w:pStyle w:val="ListParagraph"/>
              <w:widowControl w:val="0"/>
              <w:numPr>
                <w:ilvl w:val="0"/>
                <w:numId w:val="22"/>
              </w:numPr>
              <w:ind w:left="0" w:firstLine="0"/>
            </w:pPr>
            <w:r w:rsidRPr="00447006">
              <w:t>Koordinuotas judesių ir jų junginių atlikimas</w:t>
            </w:r>
          </w:p>
          <w:p w14:paraId="264B4C45" w14:textId="0F5D3A86" w:rsidR="001F3F01" w:rsidRPr="00447006" w:rsidRDefault="00B17A8C" w:rsidP="00290D0B">
            <w:pPr>
              <w:pStyle w:val="ListParagraph"/>
              <w:widowControl w:val="0"/>
              <w:numPr>
                <w:ilvl w:val="0"/>
                <w:numId w:val="22"/>
              </w:numPr>
              <w:ind w:left="0" w:firstLine="0"/>
            </w:pPr>
            <w:r w:rsidRPr="00447006">
              <w:t>Muzikalumo svarb</w:t>
            </w:r>
            <w:r w:rsidR="00B40D72" w:rsidRPr="00447006">
              <w:t>a</w:t>
            </w:r>
            <w:r w:rsidRPr="00447006">
              <w:t xml:space="preserve"> </w:t>
            </w:r>
            <w:proofErr w:type="spellStart"/>
            <w:r w:rsidR="00DA6882" w:rsidRPr="00447006">
              <w:t>kinestetinei</w:t>
            </w:r>
            <w:proofErr w:type="spellEnd"/>
            <w:r w:rsidR="00DA6882" w:rsidRPr="00447006">
              <w:t xml:space="preserve"> koordinacijai</w:t>
            </w:r>
          </w:p>
        </w:tc>
      </w:tr>
      <w:tr w:rsidR="00447006" w:rsidRPr="00447006" w14:paraId="22EE4788" w14:textId="77777777" w:rsidTr="00290D0B">
        <w:trPr>
          <w:trHeight w:val="57"/>
          <w:jc w:val="center"/>
        </w:trPr>
        <w:tc>
          <w:tcPr>
            <w:tcW w:w="947" w:type="pct"/>
            <w:vMerge/>
          </w:tcPr>
          <w:p w14:paraId="3CC656AF" w14:textId="77777777" w:rsidR="001F3F01" w:rsidRPr="00447006" w:rsidRDefault="001F3F01" w:rsidP="00290D0B">
            <w:pPr>
              <w:widowControl w:val="0"/>
              <w:pBdr>
                <w:top w:val="nil"/>
                <w:left w:val="nil"/>
                <w:bottom w:val="nil"/>
                <w:right w:val="nil"/>
                <w:between w:val="nil"/>
              </w:pBdr>
            </w:pPr>
          </w:p>
        </w:tc>
        <w:tc>
          <w:tcPr>
            <w:tcW w:w="1129" w:type="pct"/>
          </w:tcPr>
          <w:p w14:paraId="1172828D" w14:textId="16E59924" w:rsidR="001F3F01" w:rsidRPr="00447006" w:rsidRDefault="001F3F01" w:rsidP="00290D0B">
            <w:pPr>
              <w:widowControl w:val="0"/>
              <w:pBdr>
                <w:top w:val="nil"/>
                <w:left w:val="nil"/>
                <w:bottom w:val="nil"/>
                <w:right w:val="nil"/>
                <w:between w:val="nil"/>
              </w:pBdr>
            </w:pPr>
            <w:r w:rsidRPr="00447006">
              <w:t>2.3.</w:t>
            </w:r>
            <w:r w:rsidR="00B17A8C" w:rsidRPr="00447006">
              <w:t xml:space="preserve"> </w:t>
            </w:r>
            <w:r w:rsidR="00D3297D" w:rsidRPr="00447006">
              <w:t>I</w:t>
            </w:r>
            <w:r w:rsidR="00B17A8C" w:rsidRPr="00447006">
              <w:t xml:space="preserve">šraiškingai bendrauti šokant poroje ir grupėje. </w:t>
            </w:r>
          </w:p>
        </w:tc>
        <w:tc>
          <w:tcPr>
            <w:tcW w:w="2924" w:type="pct"/>
          </w:tcPr>
          <w:p w14:paraId="7107034E" w14:textId="6241A1DC" w:rsidR="00B17A8C" w:rsidRPr="00447006" w:rsidRDefault="00B17A8C" w:rsidP="00290D0B">
            <w:pPr>
              <w:pStyle w:val="NoSpacing"/>
              <w:rPr>
                <w:b/>
                <w:i/>
              </w:rPr>
            </w:pPr>
            <w:r w:rsidRPr="00447006">
              <w:rPr>
                <w:b/>
              </w:rPr>
              <w:t>Tema</w:t>
            </w:r>
            <w:r w:rsidRPr="00447006">
              <w:rPr>
                <w:b/>
                <w:i/>
              </w:rPr>
              <w:t xml:space="preserve">. </w:t>
            </w:r>
            <w:r w:rsidR="00D3297D" w:rsidRPr="00447006">
              <w:rPr>
                <w:b/>
                <w:i/>
              </w:rPr>
              <w:t>Šokėjų tarpusavio „bendravimas“ atliekant charakterinius šokius</w:t>
            </w:r>
          </w:p>
          <w:p w14:paraId="111EEDF2" w14:textId="598C5A41" w:rsidR="00D3297D" w:rsidRPr="00447006" w:rsidRDefault="00D3297D" w:rsidP="00290D0B">
            <w:pPr>
              <w:pStyle w:val="ListParagraph"/>
              <w:widowControl w:val="0"/>
              <w:numPr>
                <w:ilvl w:val="0"/>
                <w:numId w:val="22"/>
              </w:numPr>
              <w:ind w:left="0" w:firstLine="0"/>
            </w:pPr>
            <w:r w:rsidRPr="00447006">
              <w:t>Atlikėjų tarpusavio santyki</w:t>
            </w:r>
            <w:r w:rsidR="003B5FDB" w:rsidRPr="00447006">
              <w:t>o svarba</w:t>
            </w:r>
            <w:r w:rsidRPr="00447006">
              <w:t xml:space="preserve"> charakteriniame šokyje</w:t>
            </w:r>
          </w:p>
          <w:p w14:paraId="6486FAA1" w14:textId="7B2A2A02" w:rsidR="00D3297D" w:rsidRPr="00447006" w:rsidRDefault="00D3297D" w:rsidP="00290D0B">
            <w:pPr>
              <w:pStyle w:val="ListParagraph"/>
              <w:widowControl w:val="0"/>
              <w:numPr>
                <w:ilvl w:val="0"/>
                <w:numId w:val="22"/>
              </w:numPr>
              <w:ind w:left="0" w:firstLine="0"/>
            </w:pPr>
            <w:r w:rsidRPr="00447006">
              <w:t>Šokio charakterio atskleidimas ir „bendravimas“ tarpusavyje šokant poroje ir grupėje</w:t>
            </w:r>
          </w:p>
          <w:p w14:paraId="1ECA99C5" w14:textId="6D52C6F3" w:rsidR="00D3297D" w:rsidRPr="00447006" w:rsidRDefault="00D3297D" w:rsidP="00290D0B">
            <w:pPr>
              <w:pStyle w:val="NoSpacing"/>
              <w:rPr>
                <w:b/>
                <w:i/>
              </w:rPr>
            </w:pPr>
            <w:r w:rsidRPr="00447006">
              <w:rPr>
                <w:b/>
              </w:rPr>
              <w:t>Tema</w:t>
            </w:r>
            <w:r w:rsidRPr="00447006">
              <w:rPr>
                <w:b/>
                <w:i/>
              </w:rPr>
              <w:t xml:space="preserve">. Muzikalumo svarba </w:t>
            </w:r>
            <w:proofErr w:type="spellStart"/>
            <w:r w:rsidRPr="00447006">
              <w:rPr>
                <w:b/>
                <w:i/>
              </w:rPr>
              <w:t>išraikingam</w:t>
            </w:r>
            <w:proofErr w:type="spellEnd"/>
            <w:r w:rsidRPr="00447006">
              <w:rPr>
                <w:b/>
                <w:i/>
              </w:rPr>
              <w:t xml:space="preserve"> charakterinio šokio atlikimui</w:t>
            </w:r>
          </w:p>
          <w:p w14:paraId="1CED53FA" w14:textId="4576F85C" w:rsidR="00D3297D" w:rsidRPr="00447006" w:rsidRDefault="003B5FDB" w:rsidP="00290D0B">
            <w:pPr>
              <w:pStyle w:val="ListParagraph"/>
              <w:widowControl w:val="0"/>
              <w:numPr>
                <w:ilvl w:val="0"/>
                <w:numId w:val="22"/>
              </w:numPr>
              <w:ind w:left="0" w:firstLine="0"/>
            </w:pPr>
            <w:r w:rsidRPr="00447006">
              <w:t>Skirtingų tautų</w:t>
            </w:r>
            <w:r w:rsidR="00B40D72" w:rsidRPr="00447006">
              <w:t xml:space="preserve"> šoki</w:t>
            </w:r>
            <w:r w:rsidRPr="00447006">
              <w:t>ų</w:t>
            </w:r>
            <w:r w:rsidR="00B40D72" w:rsidRPr="00447006">
              <w:t xml:space="preserve"> muzikos ypatumai</w:t>
            </w:r>
          </w:p>
          <w:p w14:paraId="755BFC17" w14:textId="473F0025" w:rsidR="00B40D72" w:rsidRPr="00447006" w:rsidRDefault="00B40D72" w:rsidP="00290D0B">
            <w:pPr>
              <w:pStyle w:val="ListParagraph"/>
              <w:widowControl w:val="0"/>
              <w:numPr>
                <w:ilvl w:val="0"/>
                <w:numId w:val="22"/>
              </w:numPr>
              <w:ind w:left="0" w:firstLine="0"/>
            </w:pPr>
            <w:r w:rsidRPr="00447006">
              <w:t>Muzikos ir išraiškingo atlikimo s</w:t>
            </w:r>
            <w:r w:rsidR="003B5FDB" w:rsidRPr="00447006">
              <w:t>ąsaja</w:t>
            </w:r>
          </w:p>
          <w:p w14:paraId="1B0B7E05" w14:textId="6606C8A4" w:rsidR="00D3297D" w:rsidRPr="00447006" w:rsidRDefault="00B40D72" w:rsidP="00290D0B">
            <w:pPr>
              <w:pStyle w:val="ListParagraph"/>
              <w:widowControl w:val="0"/>
              <w:numPr>
                <w:ilvl w:val="0"/>
                <w:numId w:val="22"/>
              </w:numPr>
              <w:ind w:left="0" w:firstLine="0"/>
            </w:pPr>
            <w:r w:rsidRPr="00447006">
              <w:t>Tautų šokių charakterį atspindintis temperamentas atliekant charakterinius šokius</w:t>
            </w:r>
          </w:p>
        </w:tc>
      </w:tr>
      <w:tr w:rsidR="00447006" w:rsidRPr="00447006" w14:paraId="510B7897" w14:textId="77777777" w:rsidTr="004D099F">
        <w:trPr>
          <w:trHeight w:val="57"/>
          <w:jc w:val="center"/>
        </w:trPr>
        <w:tc>
          <w:tcPr>
            <w:tcW w:w="947" w:type="pct"/>
          </w:tcPr>
          <w:p w14:paraId="2A3AEB59" w14:textId="77777777" w:rsidR="004D099F" w:rsidRPr="00447006" w:rsidRDefault="004D099F" w:rsidP="00A7580A">
            <w:pPr>
              <w:widowControl w:val="0"/>
              <w:pBdr>
                <w:top w:val="nil"/>
                <w:left w:val="nil"/>
                <w:bottom w:val="nil"/>
                <w:right w:val="nil"/>
                <w:between w:val="nil"/>
              </w:pBdr>
              <w:rPr>
                <w:highlight w:val="yellow"/>
              </w:rPr>
            </w:pPr>
            <w:r w:rsidRPr="00447006">
              <w:t xml:space="preserve">Mokymosi pasiekimų vertinimo kriterijai </w:t>
            </w:r>
          </w:p>
        </w:tc>
        <w:tc>
          <w:tcPr>
            <w:tcW w:w="4053" w:type="pct"/>
            <w:gridSpan w:val="2"/>
          </w:tcPr>
          <w:p w14:paraId="31637EFD" w14:textId="2D5D649F" w:rsidR="004D099F" w:rsidRPr="00447006" w:rsidRDefault="004D099F" w:rsidP="00A7580A">
            <w:pPr>
              <w:widowControl w:val="0"/>
              <w:jc w:val="both"/>
            </w:pPr>
            <w:r w:rsidRPr="00447006">
              <w:t>Atpažinti ir charakterizuoti skirtingų tautų sceninių liaudies šokių elementai</w:t>
            </w:r>
            <w:r w:rsidR="00981A99" w:rsidRPr="00447006">
              <w:t xml:space="preserve"> ir šokiai</w:t>
            </w:r>
            <w:r w:rsidRPr="00447006">
              <w:t xml:space="preserve">, išskirti jų stiliaus ir šokio technikos ypatumai, jie paaiškinti ir pademonstruoti. Judesių junginiai </w:t>
            </w:r>
            <w:r w:rsidR="00A962D1" w:rsidRPr="00447006">
              <w:t xml:space="preserve">ir šokiai </w:t>
            </w:r>
            <w:r w:rsidRPr="00447006">
              <w:t xml:space="preserve">atlikti muzikaliai, išraiškingai, koordinuotai pritaikyti ir atlikti pozicijų rakursai panaudojant ,,scenos taškus”, paaiškinti kūno krypčių principai, paaiškintos ir pademonstruotos judėjimo erdvėje taisyklės. Perteikta skirtinga kiekvieno šokio stilistika, parinkta šokio charakteriui tinkama šokio apranga. </w:t>
            </w:r>
            <w:r w:rsidR="00981A99" w:rsidRPr="00447006">
              <w:t xml:space="preserve">Atliekant šokius atskleistas jų </w:t>
            </w:r>
            <w:r w:rsidR="00A962D1" w:rsidRPr="00447006">
              <w:t xml:space="preserve">charakteris, pademonstruotas tarpusavio santykis šokant poroje ir </w:t>
            </w:r>
            <w:proofErr w:type="spellStart"/>
            <w:r w:rsidR="00A962D1" w:rsidRPr="00447006">
              <w:t>gupėje</w:t>
            </w:r>
            <w:proofErr w:type="spellEnd"/>
            <w:r w:rsidR="00A962D1" w:rsidRPr="00447006">
              <w:t>.</w:t>
            </w:r>
          </w:p>
        </w:tc>
      </w:tr>
      <w:tr w:rsidR="00447006" w:rsidRPr="00447006" w14:paraId="79CF0065" w14:textId="77777777" w:rsidTr="004D099F">
        <w:trPr>
          <w:trHeight w:val="57"/>
          <w:jc w:val="center"/>
        </w:trPr>
        <w:tc>
          <w:tcPr>
            <w:tcW w:w="947" w:type="pct"/>
          </w:tcPr>
          <w:p w14:paraId="401E1A0A" w14:textId="77777777" w:rsidR="004D099F" w:rsidRPr="00447006" w:rsidRDefault="004D099F" w:rsidP="00A7580A">
            <w:pPr>
              <w:widowControl w:val="0"/>
              <w:pBdr>
                <w:top w:val="nil"/>
                <w:left w:val="nil"/>
                <w:bottom w:val="nil"/>
                <w:right w:val="nil"/>
                <w:between w:val="nil"/>
              </w:pBdr>
            </w:pPr>
            <w:r w:rsidRPr="00447006">
              <w:t>Reikalavimai mokymui skirtiems metodiniams ir materialiesiems ištekliams</w:t>
            </w:r>
          </w:p>
        </w:tc>
        <w:tc>
          <w:tcPr>
            <w:tcW w:w="4053" w:type="pct"/>
            <w:gridSpan w:val="2"/>
          </w:tcPr>
          <w:p w14:paraId="5DD9BBA9" w14:textId="77777777" w:rsidR="004D099F" w:rsidRPr="00447006" w:rsidRDefault="004D099F" w:rsidP="00A7580A">
            <w:pPr>
              <w:widowControl w:val="0"/>
              <w:rPr>
                <w:i/>
              </w:rPr>
            </w:pPr>
            <w:r w:rsidRPr="00447006">
              <w:rPr>
                <w:i/>
              </w:rPr>
              <w:t>Mokymo(</w:t>
            </w:r>
            <w:proofErr w:type="spellStart"/>
            <w:r w:rsidRPr="00447006">
              <w:rPr>
                <w:i/>
              </w:rPr>
              <w:t>si</w:t>
            </w:r>
            <w:proofErr w:type="spellEnd"/>
            <w:r w:rsidRPr="00447006">
              <w:rPr>
                <w:i/>
              </w:rPr>
              <w:t>) medžiaga:</w:t>
            </w:r>
          </w:p>
          <w:p w14:paraId="05012DEC" w14:textId="77777777" w:rsidR="004D099F" w:rsidRPr="00447006" w:rsidRDefault="006C5909" w:rsidP="00A7580A">
            <w:pPr>
              <w:pStyle w:val="ListParagraph"/>
              <w:widowControl w:val="0"/>
              <w:numPr>
                <w:ilvl w:val="0"/>
                <w:numId w:val="18"/>
              </w:numPr>
              <w:pBdr>
                <w:top w:val="nil"/>
                <w:left w:val="nil"/>
                <w:bottom w:val="nil"/>
                <w:right w:val="nil"/>
                <w:between w:val="nil"/>
              </w:pBdr>
              <w:ind w:left="0" w:firstLine="0"/>
            </w:pPr>
            <w:r w:rsidRPr="00447006">
              <w:t>Vadovėliai ir kita mokomoji medžiaga</w:t>
            </w:r>
          </w:p>
          <w:p w14:paraId="7B39A22D" w14:textId="77777777" w:rsidR="004D099F" w:rsidRPr="00447006" w:rsidRDefault="00583857" w:rsidP="00A7580A">
            <w:pPr>
              <w:pStyle w:val="ListParagraph"/>
              <w:widowControl w:val="0"/>
              <w:numPr>
                <w:ilvl w:val="0"/>
                <w:numId w:val="18"/>
              </w:numPr>
              <w:pBdr>
                <w:top w:val="nil"/>
                <w:left w:val="nil"/>
                <w:bottom w:val="nil"/>
                <w:right w:val="nil"/>
                <w:between w:val="nil"/>
              </w:pBdr>
              <w:ind w:left="0" w:firstLine="0"/>
            </w:pPr>
            <w:r w:rsidRPr="00447006">
              <w:t>M</w:t>
            </w:r>
            <w:r w:rsidR="004D099F" w:rsidRPr="00447006">
              <w:t>etodinės charakterinio šokio knygos</w:t>
            </w:r>
          </w:p>
          <w:p w14:paraId="6D0F989F" w14:textId="77777777" w:rsidR="004D099F" w:rsidRPr="00447006" w:rsidRDefault="004D099F" w:rsidP="00A7580A">
            <w:pPr>
              <w:widowControl w:val="0"/>
              <w:pBdr>
                <w:top w:val="nil"/>
                <w:left w:val="nil"/>
                <w:bottom w:val="nil"/>
                <w:right w:val="nil"/>
                <w:between w:val="nil"/>
              </w:pBdr>
              <w:rPr>
                <w:i/>
              </w:rPr>
            </w:pPr>
            <w:r w:rsidRPr="00447006">
              <w:rPr>
                <w:i/>
              </w:rPr>
              <w:t>Mokymo(</w:t>
            </w:r>
            <w:proofErr w:type="spellStart"/>
            <w:r w:rsidRPr="00447006">
              <w:rPr>
                <w:i/>
              </w:rPr>
              <w:t>si</w:t>
            </w:r>
            <w:proofErr w:type="spellEnd"/>
            <w:r w:rsidRPr="00447006">
              <w:rPr>
                <w:i/>
              </w:rPr>
              <w:t>) priemonės:</w:t>
            </w:r>
          </w:p>
          <w:p w14:paraId="0A5F0AC5" w14:textId="021CBF64" w:rsidR="00CE4668" w:rsidRPr="00447006" w:rsidRDefault="00CE4668" w:rsidP="00A7580A">
            <w:pPr>
              <w:pStyle w:val="ListParagraph"/>
              <w:widowControl w:val="0"/>
              <w:numPr>
                <w:ilvl w:val="0"/>
                <w:numId w:val="19"/>
              </w:numPr>
              <w:pBdr>
                <w:top w:val="nil"/>
                <w:left w:val="nil"/>
                <w:bottom w:val="nil"/>
                <w:right w:val="nil"/>
                <w:between w:val="nil"/>
              </w:pBdr>
              <w:ind w:left="0" w:firstLine="0"/>
            </w:pPr>
            <w:r w:rsidRPr="00447006">
              <w:t>Skaitmeninės mokymosi priemonės</w:t>
            </w:r>
            <w:r w:rsidR="00A962D1" w:rsidRPr="00447006">
              <w:t>: vaizdo ir garso medžiaga, internetinės duomenų bazės ir platformos, elektroninė literatūra</w:t>
            </w:r>
          </w:p>
          <w:p w14:paraId="52A0FA07" w14:textId="77777777" w:rsidR="00A962D1" w:rsidRPr="00447006" w:rsidRDefault="004D099F" w:rsidP="00A7580A">
            <w:pPr>
              <w:pStyle w:val="ListParagraph"/>
              <w:widowControl w:val="0"/>
              <w:numPr>
                <w:ilvl w:val="0"/>
                <w:numId w:val="19"/>
              </w:numPr>
              <w:pBdr>
                <w:top w:val="nil"/>
                <w:left w:val="nil"/>
                <w:bottom w:val="nil"/>
                <w:right w:val="nil"/>
                <w:between w:val="nil"/>
              </w:pBdr>
              <w:ind w:left="0" w:firstLine="0"/>
            </w:pPr>
            <w:r w:rsidRPr="00447006">
              <w:t>Klasikinių šokio spektaklių ir charakterinių šokių video įrašai</w:t>
            </w:r>
          </w:p>
          <w:p w14:paraId="100EF246" w14:textId="77777777" w:rsidR="00A7580A" w:rsidRPr="00447006" w:rsidRDefault="00A962D1" w:rsidP="00A7580A">
            <w:pPr>
              <w:pStyle w:val="ListParagraph"/>
              <w:widowControl w:val="0"/>
              <w:numPr>
                <w:ilvl w:val="0"/>
                <w:numId w:val="19"/>
              </w:numPr>
              <w:pBdr>
                <w:top w:val="nil"/>
                <w:left w:val="nil"/>
                <w:bottom w:val="nil"/>
                <w:right w:val="nil"/>
                <w:between w:val="nil"/>
              </w:pBdr>
              <w:ind w:left="0" w:firstLine="0"/>
            </w:pPr>
            <w:r w:rsidRPr="00447006">
              <w:t>Baleto artisto profesionalus rengiančių tarptautinių baleto mokyklų, akademijų pamokų ir seminarų video įrašai</w:t>
            </w:r>
          </w:p>
          <w:p w14:paraId="7577D638" w14:textId="4D7EAF11" w:rsidR="004D099F" w:rsidRPr="00447006" w:rsidRDefault="00583857" w:rsidP="00A7580A">
            <w:pPr>
              <w:pStyle w:val="ListParagraph"/>
              <w:widowControl w:val="0"/>
              <w:numPr>
                <w:ilvl w:val="0"/>
                <w:numId w:val="19"/>
              </w:numPr>
              <w:pBdr>
                <w:top w:val="nil"/>
                <w:left w:val="nil"/>
                <w:bottom w:val="nil"/>
                <w:right w:val="nil"/>
                <w:between w:val="nil"/>
              </w:pBdr>
              <w:ind w:left="0" w:firstLine="0"/>
            </w:pPr>
            <w:r w:rsidRPr="00447006">
              <w:t>C</w:t>
            </w:r>
            <w:r w:rsidR="004D099F" w:rsidRPr="00447006">
              <w:t>harakterinio šokio pamokoms skirta apranga, kostiumai ar kostiumų detalės (speciali avalynė, sijonai, skaros, marškiniai ir kt.)</w:t>
            </w:r>
          </w:p>
          <w:p w14:paraId="11620E65" w14:textId="77777777" w:rsidR="004D099F" w:rsidRPr="00447006" w:rsidRDefault="00583857" w:rsidP="00A7580A">
            <w:pPr>
              <w:pStyle w:val="ListParagraph"/>
              <w:widowControl w:val="0"/>
              <w:numPr>
                <w:ilvl w:val="0"/>
                <w:numId w:val="19"/>
              </w:numPr>
              <w:pBdr>
                <w:top w:val="nil"/>
                <w:left w:val="nil"/>
                <w:bottom w:val="nil"/>
                <w:right w:val="nil"/>
                <w:between w:val="nil"/>
              </w:pBdr>
              <w:ind w:left="0" w:firstLine="0"/>
            </w:pPr>
            <w:r w:rsidRPr="00447006">
              <w:t>B</w:t>
            </w:r>
            <w:r w:rsidR="004D099F" w:rsidRPr="00447006">
              <w:t>utaforijos detalės (gitaros, tambūrinai, vėduoklės ir kt.)</w:t>
            </w:r>
          </w:p>
        </w:tc>
      </w:tr>
      <w:tr w:rsidR="00447006" w:rsidRPr="00447006" w14:paraId="6370BD8D" w14:textId="77777777" w:rsidTr="004D099F">
        <w:trPr>
          <w:trHeight w:val="57"/>
          <w:jc w:val="center"/>
        </w:trPr>
        <w:tc>
          <w:tcPr>
            <w:tcW w:w="947" w:type="pct"/>
          </w:tcPr>
          <w:p w14:paraId="154F1C61" w14:textId="77777777" w:rsidR="004D099F" w:rsidRPr="00447006" w:rsidRDefault="004D099F" w:rsidP="00A7580A">
            <w:pPr>
              <w:widowControl w:val="0"/>
              <w:pBdr>
                <w:top w:val="nil"/>
                <w:left w:val="nil"/>
                <w:bottom w:val="nil"/>
                <w:right w:val="nil"/>
                <w:between w:val="nil"/>
              </w:pBdr>
            </w:pPr>
            <w:r w:rsidRPr="00447006">
              <w:t xml:space="preserve">Reikalavimai teorinio ir </w:t>
            </w:r>
            <w:r w:rsidRPr="00447006">
              <w:lastRenderedPageBreak/>
              <w:t>praktinio mokymo vietai</w:t>
            </w:r>
          </w:p>
        </w:tc>
        <w:tc>
          <w:tcPr>
            <w:tcW w:w="4053" w:type="pct"/>
            <w:gridSpan w:val="2"/>
          </w:tcPr>
          <w:p w14:paraId="3BDA78CC" w14:textId="29F0E971" w:rsidR="00482D1A" w:rsidRPr="00447006" w:rsidRDefault="00482D1A" w:rsidP="00A7580A">
            <w:pPr>
              <w:widowControl w:val="0"/>
              <w:jc w:val="both"/>
            </w:pPr>
            <w:r w:rsidRPr="00447006">
              <w:lastRenderedPageBreak/>
              <w:t>Klasė ar kita mokymui(</w:t>
            </w:r>
            <w:proofErr w:type="spellStart"/>
            <w:r w:rsidRPr="00447006">
              <w:t>si</w:t>
            </w:r>
            <w:proofErr w:type="spellEnd"/>
            <w:r w:rsidRPr="00447006">
              <w:t>) pritaikyta patalpa su techninėmis (kompiuteriu, vaizdo projektoriumi) priemonėmis mokymo (</w:t>
            </w:r>
            <w:proofErr w:type="spellStart"/>
            <w:r w:rsidRPr="00447006">
              <w:t>si</w:t>
            </w:r>
            <w:proofErr w:type="spellEnd"/>
            <w:r w:rsidRPr="00447006">
              <w:t xml:space="preserve">) </w:t>
            </w:r>
            <w:r w:rsidRPr="00447006">
              <w:lastRenderedPageBreak/>
              <w:t>medžiagai pateikti.</w:t>
            </w:r>
          </w:p>
          <w:p w14:paraId="05A70731" w14:textId="5432CC75" w:rsidR="004D099F" w:rsidRPr="00447006" w:rsidRDefault="004D099F" w:rsidP="00A7580A">
            <w:pPr>
              <w:widowControl w:val="0"/>
            </w:pPr>
            <w:r w:rsidRPr="00447006">
              <w:t>Praktinio mokymo klasė – baleto salė, aprūpinta šokiui tinkama danga, veidrodžiais, atramomis, garso ir vaizdo sistemomis.</w:t>
            </w:r>
          </w:p>
          <w:p w14:paraId="73CB906E" w14:textId="77777777" w:rsidR="004D099F" w:rsidRPr="00447006" w:rsidRDefault="004D099F" w:rsidP="00A7580A">
            <w:pPr>
              <w:widowControl w:val="0"/>
              <w:jc w:val="both"/>
            </w:pPr>
            <w:r w:rsidRPr="00447006">
              <w:t>Etiudų pristatymui - teatras su specialia šokiui tinkama danga, sceninėmis šviesomis.</w:t>
            </w:r>
          </w:p>
        </w:tc>
      </w:tr>
      <w:tr w:rsidR="004D099F" w:rsidRPr="00447006" w14:paraId="67EBACE9" w14:textId="77777777" w:rsidTr="004D099F">
        <w:trPr>
          <w:trHeight w:val="57"/>
          <w:jc w:val="center"/>
        </w:trPr>
        <w:tc>
          <w:tcPr>
            <w:tcW w:w="947" w:type="pct"/>
          </w:tcPr>
          <w:p w14:paraId="7724B225" w14:textId="77777777" w:rsidR="004D099F" w:rsidRPr="00447006" w:rsidRDefault="004D099F" w:rsidP="00A7580A">
            <w:pPr>
              <w:widowControl w:val="0"/>
              <w:pBdr>
                <w:top w:val="nil"/>
                <w:left w:val="nil"/>
                <w:bottom w:val="nil"/>
                <w:right w:val="nil"/>
                <w:between w:val="nil"/>
              </w:pBdr>
            </w:pPr>
            <w:r w:rsidRPr="00447006">
              <w:lastRenderedPageBreak/>
              <w:t>Reikalavimai mokytojų dalykiniam pasirengimui (dalykinei kvalifikacijai)</w:t>
            </w:r>
          </w:p>
        </w:tc>
        <w:tc>
          <w:tcPr>
            <w:tcW w:w="4053" w:type="pct"/>
            <w:gridSpan w:val="2"/>
          </w:tcPr>
          <w:p w14:paraId="55D3332C" w14:textId="77777777" w:rsidR="004D099F" w:rsidRPr="00447006" w:rsidRDefault="004D099F" w:rsidP="00A7580A">
            <w:pPr>
              <w:widowControl w:val="0"/>
              <w:jc w:val="both"/>
            </w:pPr>
            <w:r w:rsidRPr="00447006">
              <w:t>Modulį gali vesti mokytojas, turintis:</w:t>
            </w:r>
          </w:p>
          <w:p w14:paraId="225EF108" w14:textId="77777777" w:rsidR="004D099F" w:rsidRPr="00447006" w:rsidRDefault="004D099F" w:rsidP="00A7580A">
            <w:pPr>
              <w:widowControl w:val="0"/>
              <w:jc w:val="both"/>
            </w:pPr>
            <w:r w:rsidRPr="00447006">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14:paraId="2F5195C7" w14:textId="77777777" w:rsidR="004D099F" w:rsidRPr="00447006" w:rsidRDefault="00163B0E" w:rsidP="00A7580A">
            <w:pPr>
              <w:widowControl w:val="0"/>
              <w:jc w:val="both"/>
            </w:pPr>
            <w:r w:rsidRPr="00447006">
              <w:t>2) b</w:t>
            </w:r>
            <w:r w:rsidR="004D099F" w:rsidRPr="00447006">
              <w:t>aleto artisto ar lygiavertę kvalifikaciją (išsilavinimą) arba ne mažesnę kaip 3 metų baleto artisto profesinės veiklos patirtį šokant charakterinius šokius klasikinėje baleto trupėje arba liaudies sceninių šokių ansambliuose</w:t>
            </w:r>
          </w:p>
        </w:tc>
      </w:tr>
    </w:tbl>
    <w:p w14:paraId="57555AA2" w14:textId="77777777" w:rsidR="008E117E" w:rsidRPr="00447006" w:rsidRDefault="008E117E" w:rsidP="00A7580A">
      <w:pPr>
        <w:widowControl w:val="0"/>
      </w:pPr>
    </w:p>
    <w:p w14:paraId="0082D997" w14:textId="77777777" w:rsidR="006C5909" w:rsidRPr="00447006" w:rsidRDefault="006C5909" w:rsidP="00A7580A">
      <w:pPr>
        <w:widowControl w:val="0"/>
      </w:pPr>
    </w:p>
    <w:p w14:paraId="36E21613" w14:textId="77777777" w:rsidR="00E500F0" w:rsidRPr="00447006" w:rsidRDefault="00E500F0" w:rsidP="00A7580A">
      <w:pPr>
        <w:widowControl w:val="0"/>
        <w:rPr>
          <w:b/>
        </w:rPr>
      </w:pPr>
      <w:r w:rsidRPr="00447006">
        <w:rPr>
          <w:b/>
        </w:rPr>
        <w:t xml:space="preserve">Modulio pavadinimas – </w:t>
      </w:r>
      <w:r w:rsidR="000D23A3" w:rsidRPr="00447006">
        <w:rPr>
          <w:b/>
        </w:rPr>
        <w:t>„</w:t>
      </w:r>
      <w:r w:rsidR="000D23A3" w:rsidRPr="00447006">
        <w:rPr>
          <w:rFonts w:eastAsia="Calibri"/>
          <w:b/>
        </w:rPr>
        <w:t>Šiuolaikinio ir modernaus šokio elementų atlikimas“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3544"/>
        <w:gridCol w:w="9178"/>
      </w:tblGrid>
      <w:tr w:rsidR="00447006" w:rsidRPr="00447006" w14:paraId="580CBA5C" w14:textId="77777777" w:rsidTr="004D099F">
        <w:trPr>
          <w:trHeight w:val="57"/>
          <w:jc w:val="center"/>
        </w:trPr>
        <w:tc>
          <w:tcPr>
            <w:tcW w:w="947" w:type="pct"/>
          </w:tcPr>
          <w:p w14:paraId="1A75B4CB" w14:textId="77777777" w:rsidR="00E500F0" w:rsidRPr="00447006" w:rsidRDefault="00E500F0" w:rsidP="00A7580A">
            <w:pPr>
              <w:widowControl w:val="0"/>
              <w:pBdr>
                <w:top w:val="nil"/>
                <w:left w:val="nil"/>
                <w:bottom w:val="nil"/>
                <w:right w:val="nil"/>
                <w:between w:val="nil"/>
              </w:pBdr>
            </w:pPr>
            <w:r w:rsidRPr="00447006">
              <w:t>Valstybinis kodas</w:t>
            </w:r>
          </w:p>
        </w:tc>
        <w:tc>
          <w:tcPr>
            <w:tcW w:w="4053" w:type="pct"/>
            <w:gridSpan w:val="2"/>
          </w:tcPr>
          <w:p w14:paraId="30A57F2D" w14:textId="6B50F7F5" w:rsidR="00E500F0" w:rsidRPr="00447006" w:rsidRDefault="00290D0B" w:rsidP="00A7580A">
            <w:pPr>
              <w:widowControl w:val="0"/>
              <w:pBdr>
                <w:top w:val="nil"/>
                <w:left w:val="nil"/>
                <w:bottom w:val="nil"/>
                <w:right w:val="nil"/>
                <w:between w:val="nil"/>
              </w:pBdr>
            </w:pPr>
            <w:r w:rsidRPr="00447006">
              <w:t>402150011</w:t>
            </w:r>
          </w:p>
        </w:tc>
      </w:tr>
      <w:tr w:rsidR="00447006" w:rsidRPr="00447006" w14:paraId="64F2F175" w14:textId="77777777" w:rsidTr="004D099F">
        <w:trPr>
          <w:trHeight w:val="57"/>
          <w:jc w:val="center"/>
        </w:trPr>
        <w:tc>
          <w:tcPr>
            <w:tcW w:w="947" w:type="pct"/>
          </w:tcPr>
          <w:p w14:paraId="7B565387" w14:textId="77777777" w:rsidR="00E500F0" w:rsidRPr="00447006" w:rsidRDefault="00E500F0" w:rsidP="00A7580A">
            <w:pPr>
              <w:widowControl w:val="0"/>
              <w:pBdr>
                <w:top w:val="nil"/>
                <w:left w:val="nil"/>
                <w:bottom w:val="nil"/>
                <w:right w:val="nil"/>
                <w:between w:val="nil"/>
              </w:pBdr>
            </w:pPr>
            <w:r w:rsidRPr="00447006">
              <w:t>Modulio LTKS lygis</w:t>
            </w:r>
          </w:p>
        </w:tc>
        <w:tc>
          <w:tcPr>
            <w:tcW w:w="4053" w:type="pct"/>
            <w:gridSpan w:val="2"/>
          </w:tcPr>
          <w:p w14:paraId="39CF68C4" w14:textId="77777777" w:rsidR="00E500F0" w:rsidRPr="00447006" w:rsidRDefault="006C5909" w:rsidP="00A7580A">
            <w:pPr>
              <w:widowControl w:val="0"/>
              <w:pBdr>
                <w:top w:val="nil"/>
                <w:left w:val="nil"/>
                <w:bottom w:val="nil"/>
                <w:right w:val="nil"/>
                <w:between w:val="nil"/>
              </w:pBdr>
            </w:pPr>
            <w:r w:rsidRPr="00447006">
              <w:t>IV</w:t>
            </w:r>
          </w:p>
        </w:tc>
      </w:tr>
      <w:tr w:rsidR="00447006" w:rsidRPr="00447006" w14:paraId="59CCAEA3" w14:textId="77777777" w:rsidTr="004D099F">
        <w:trPr>
          <w:trHeight w:val="57"/>
          <w:jc w:val="center"/>
        </w:trPr>
        <w:tc>
          <w:tcPr>
            <w:tcW w:w="947" w:type="pct"/>
          </w:tcPr>
          <w:p w14:paraId="5725EF91" w14:textId="77777777" w:rsidR="00E500F0" w:rsidRPr="00447006" w:rsidRDefault="00E500F0" w:rsidP="00A7580A">
            <w:pPr>
              <w:widowControl w:val="0"/>
              <w:pBdr>
                <w:top w:val="nil"/>
                <w:left w:val="nil"/>
                <w:bottom w:val="nil"/>
                <w:right w:val="nil"/>
                <w:between w:val="nil"/>
              </w:pBdr>
            </w:pPr>
            <w:r w:rsidRPr="00447006">
              <w:t>Apimtis mokymosi kreditais</w:t>
            </w:r>
          </w:p>
        </w:tc>
        <w:tc>
          <w:tcPr>
            <w:tcW w:w="4053" w:type="pct"/>
            <w:gridSpan w:val="2"/>
          </w:tcPr>
          <w:p w14:paraId="65647440" w14:textId="5091DBC7" w:rsidR="00E500F0" w:rsidRPr="00447006" w:rsidRDefault="00290D0B" w:rsidP="00A7580A">
            <w:pPr>
              <w:widowControl w:val="0"/>
              <w:pBdr>
                <w:top w:val="nil"/>
                <w:left w:val="nil"/>
                <w:bottom w:val="nil"/>
                <w:right w:val="nil"/>
                <w:between w:val="nil"/>
              </w:pBdr>
            </w:pPr>
            <w:r w:rsidRPr="00447006">
              <w:t>7</w:t>
            </w:r>
          </w:p>
        </w:tc>
      </w:tr>
      <w:tr w:rsidR="00447006" w:rsidRPr="00447006" w14:paraId="4641F231" w14:textId="77777777" w:rsidTr="004D099F">
        <w:trPr>
          <w:trHeight w:val="57"/>
          <w:jc w:val="center"/>
        </w:trPr>
        <w:tc>
          <w:tcPr>
            <w:tcW w:w="947" w:type="pct"/>
          </w:tcPr>
          <w:p w14:paraId="1C5498EE" w14:textId="77777777" w:rsidR="00E500F0" w:rsidRPr="00447006" w:rsidRDefault="00E500F0" w:rsidP="00A7580A">
            <w:pPr>
              <w:widowControl w:val="0"/>
              <w:pBdr>
                <w:top w:val="nil"/>
                <w:left w:val="nil"/>
                <w:bottom w:val="nil"/>
                <w:right w:val="nil"/>
                <w:between w:val="nil"/>
              </w:pBdr>
            </w:pPr>
            <w:r w:rsidRPr="00447006">
              <w:t>Asmens pasirengimo mokytis modulyje reikalavimai (jei taikoma)</w:t>
            </w:r>
          </w:p>
        </w:tc>
        <w:tc>
          <w:tcPr>
            <w:tcW w:w="4053" w:type="pct"/>
            <w:gridSpan w:val="2"/>
          </w:tcPr>
          <w:p w14:paraId="747BA3A5" w14:textId="77777777" w:rsidR="00E500F0" w:rsidRPr="00447006" w:rsidRDefault="00871346" w:rsidP="00A7580A">
            <w:pPr>
              <w:widowControl w:val="0"/>
              <w:pBdr>
                <w:top w:val="nil"/>
                <w:left w:val="nil"/>
                <w:bottom w:val="nil"/>
                <w:right w:val="nil"/>
                <w:between w:val="nil"/>
              </w:pBdr>
            </w:pPr>
            <w:r w:rsidRPr="00447006">
              <w:t>Netaikoma</w:t>
            </w:r>
          </w:p>
        </w:tc>
      </w:tr>
      <w:tr w:rsidR="00447006" w:rsidRPr="00447006" w14:paraId="13682847" w14:textId="77777777" w:rsidTr="00290D0B">
        <w:trPr>
          <w:trHeight w:val="57"/>
          <w:jc w:val="center"/>
        </w:trPr>
        <w:tc>
          <w:tcPr>
            <w:tcW w:w="947" w:type="pct"/>
            <w:shd w:val="clear" w:color="auto" w:fill="F2F2F2"/>
          </w:tcPr>
          <w:p w14:paraId="6AF52860" w14:textId="77777777" w:rsidR="008E117E" w:rsidRPr="00447006" w:rsidRDefault="008E117E" w:rsidP="00A7580A">
            <w:pPr>
              <w:pStyle w:val="NoSpacing"/>
              <w:widowControl w:val="0"/>
              <w:rPr>
                <w:bCs/>
                <w:iCs/>
              </w:rPr>
            </w:pPr>
            <w:r w:rsidRPr="00447006">
              <w:t>Kompetencijos</w:t>
            </w:r>
          </w:p>
        </w:tc>
        <w:tc>
          <w:tcPr>
            <w:tcW w:w="1129" w:type="pct"/>
            <w:shd w:val="clear" w:color="auto" w:fill="F2F2F2"/>
          </w:tcPr>
          <w:p w14:paraId="5A1ADE43" w14:textId="77777777" w:rsidR="008E117E" w:rsidRPr="00447006" w:rsidRDefault="008E117E" w:rsidP="00A7580A">
            <w:pPr>
              <w:pStyle w:val="NoSpacing"/>
              <w:widowControl w:val="0"/>
              <w:rPr>
                <w:bCs/>
                <w:iCs/>
              </w:rPr>
            </w:pPr>
            <w:r w:rsidRPr="00447006">
              <w:rPr>
                <w:bCs/>
                <w:iCs/>
              </w:rPr>
              <w:t>Mokymosi rezultatai</w:t>
            </w:r>
          </w:p>
        </w:tc>
        <w:tc>
          <w:tcPr>
            <w:tcW w:w="2924" w:type="pct"/>
            <w:shd w:val="clear" w:color="auto" w:fill="F2F2F2"/>
          </w:tcPr>
          <w:p w14:paraId="53CDA60D" w14:textId="77777777" w:rsidR="008E117E" w:rsidRPr="00447006" w:rsidRDefault="008E117E" w:rsidP="00A7580A">
            <w:pPr>
              <w:pStyle w:val="NoSpacing"/>
              <w:widowControl w:val="0"/>
              <w:rPr>
                <w:bCs/>
                <w:iCs/>
              </w:rPr>
            </w:pPr>
            <w:r w:rsidRPr="00447006">
              <w:rPr>
                <w:bCs/>
                <w:iCs/>
              </w:rPr>
              <w:t>Rekomenduojamas turinys mokymosi rezultatams pasiekti</w:t>
            </w:r>
          </w:p>
        </w:tc>
      </w:tr>
      <w:tr w:rsidR="00447006" w:rsidRPr="00447006" w14:paraId="7EFA56B8" w14:textId="77777777" w:rsidTr="00290D0B">
        <w:trPr>
          <w:trHeight w:val="57"/>
          <w:jc w:val="center"/>
        </w:trPr>
        <w:tc>
          <w:tcPr>
            <w:tcW w:w="947" w:type="pct"/>
            <w:vMerge w:val="restart"/>
          </w:tcPr>
          <w:p w14:paraId="1DDDE052" w14:textId="77777777" w:rsidR="00E16196" w:rsidRPr="00447006" w:rsidRDefault="00E16196" w:rsidP="00290D0B">
            <w:pPr>
              <w:widowControl w:val="0"/>
              <w:pBdr>
                <w:top w:val="nil"/>
                <w:left w:val="nil"/>
                <w:bottom w:val="nil"/>
                <w:right w:val="nil"/>
                <w:between w:val="nil"/>
              </w:pBdr>
            </w:pPr>
            <w:r w:rsidRPr="00447006">
              <w:t>1. Tiksliai ir muzikaliai atlikti pagrindinius šiuolaikinio ir modernaus šokio technikų elementus.</w:t>
            </w:r>
          </w:p>
        </w:tc>
        <w:tc>
          <w:tcPr>
            <w:tcW w:w="1129" w:type="pct"/>
          </w:tcPr>
          <w:p w14:paraId="63F369ED" w14:textId="77777777" w:rsidR="00E16196" w:rsidRPr="00447006" w:rsidRDefault="00E16196" w:rsidP="00290D0B">
            <w:pPr>
              <w:widowControl w:val="0"/>
              <w:pBdr>
                <w:top w:val="nil"/>
                <w:left w:val="nil"/>
                <w:bottom w:val="nil"/>
                <w:right w:val="nil"/>
                <w:between w:val="nil"/>
              </w:pBdr>
            </w:pPr>
            <w:r w:rsidRPr="00447006">
              <w:t>1.1. Atskirti, įvardinti ir paaiškinti modernaus ir šiuolaikinio šokio judesių atlikimo principus, terminologiją, juos palyginti.</w:t>
            </w:r>
          </w:p>
        </w:tc>
        <w:tc>
          <w:tcPr>
            <w:tcW w:w="2924" w:type="pct"/>
          </w:tcPr>
          <w:p w14:paraId="0C339586" w14:textId="77777777" w:rsidR="00E16196" w:rsidRPr="00447006" w:rsidRDefault="00E16196" w:rsidP="00290D0B">
            <w:pPr>
              <w:widowControl w:val="0"/>
              <w:pBdr>
                <w:top w:val="nil"/>
                <w:left w:val="nil"/>
                <w:bottom w:val="nil"/>
                <w:right w:val="nil"/>
                <w:between w:val="nil"/>
              </w:pBdr>
              <w:rPr>
                <w:b/>
                <w:i/>
              </w:rPr>
            </w:pPr>
            <w:r w:rsidRPr="00447006">
              <w:rPr>
                <w:b/>
              </w:rPr>
              <w:t>Tema.</w:t>
            </w:r>
            <w:r w:rsidRPr="00447006">
              <w:t xml:space="preserve"> </w:t>
            </w:r>
            <w:r w:rsidRPr="00447006">
              <w:rPr>
                <w:b/>
                <w:i/>
              </w:rPr>
              <w:t>Šiuolaikinio ir modernaus šokio stilių atpažinimas</w:t>
            </w:r>
          </w:p>
          <w:p w14:paraId="31FBE2CA" w14:textId="77777777" w:rsidR="00E16196" w:rsidRPr="00447006" w:rsidRDefault="00E16196" w:rsidP="00290D0B">
            <w:pPr>
              <w:pStyle w:val="ListParagraph"/>
              <w:widowControl w:val="0"/>
              <w:numPr>
                <w:ilvl w:val="0"/>
                <w:numId w:val="23"/>
              </w:numPr>
              <w:pBdr>
                <w:top w:val="nil"/>
                <w:left w:val="nil"/>
                <w:bottom w:val="nil"/>
                <w:right w:val="nil"/>
                <w:between w:val="nil"/>
              </w:pBdr>
              <w:ind w:left="0" w:firstLine="0"/>
            </w:pPr>
            <w:r w:rsidRPr="00447006">
              <w:t>Turimų modernaus ir šiuolaikinio šokio žinių įsivertinimas</w:t>
            </w:r>
          </w:p>
          <w:p w14:paraId="27382033" w14:textId="77777777" w:rsidR="00E16196" w:rsidRPr="00447006" w:rsidRDefault="00E16196" w:rsidP="00290D0B">
            <w:pPr>
              <w:pStyle w:val="ListParagraph"/>
              <w:widowControl w:val="0"/>
              <w:numPr>
                <w:ilvl w:val="0"/>
                <w:numId w:val="23"/>
              </w:numPr>
              <w:pBdr>
                <w:top w:val="nil"/>
                <w:left w:val="nil"/>
                <w:bottom w:val="nil"/>
                <w:right w:val="nil"/>
                <w:between w:val="nil"/>
              </w:pBdr>
              <w:ind w:left="0" w:firstLine="0"/>
            </w:pPr>
            <w:r w:rsidRPr="00447006">
              <w:t>Pagrindinių modernaus šokio elementų pavadinimai ir apibūdinimas</w:t>
            </w:r>
          </w:p>
          <w:p w14:paraId="2F37FC93" w14:textId="77777777" w:rsidR="00E16196" w:rsidRPr="00447006" w:rsidRDefault="00E16196" w:rsidP="00290D0B">
            <w:pPr>
              <w:pStyle w:val="ListParagraph"/>
              <w:widowControl w:val="0"/>
              <w:numPr>
                <w:ilvl w:val="0"/>
                <w:numId w:val="23"/>
              </w:numPr>
              <w:pBdr>
                <w:top w:val="nil"/>
                <w:left w:val="nil"/>
                <w:bottom w:val="nil"/>
                <w:right w:val="nil"/>
                <w:between w:val="nil"/>
              </w:pBdr>
              <w:ind w:left="0" w:firstLine="0"/>
            </w:pPr>
            <w:r w:rsidRPr="00447006">
              <w:t>Pagrindinių šiuolaikinio šokio stilių ir elementų pavadinimai ir apibūdinimas</w:t>
            </w:r>
          </w:p>
          <w:p w14:paraId="11E16826" w14:textId="77777777" w:rsidR="00E16196" w:rsidRPr="00447006" w:rsidRDefault="00E16196" w:rsidP="00290D0B">
            <w:pPr>
              <w:pStyle w:val="ListParagraph"/>
              <w:widowControl w:val="0"/>
              <w:numPr>
                <w:ilvl w:val="0"/>
                <w:numId w:val="23"/>
              </w:numPr>
              <w:pBdr>
                <w:top w:val="nil"/>
                <w:left w:val="nil"/>
                <w:bottom w:val="nil"/>
                <w:right w:val="nil"/>
                <w:between w:val="nil"/>
              </w:pBdr>
              <w:ind w:left="0" w:firstLine="0"/>
            </w:pPr>
            <w:r w:rsidRPr="00447006">
              <w:t>Šokio stilių ir elementų atpažinimas, įvardinimas ir analizė</w:t>
            </w:r>
          </w:p>
          <w:p w14:paraId="0F653DFE" w14:textId="77777777" w:rsidR="00E16196" w:rsidRPr="00447006" w:rsidRDefault="00E16196" w:rsidP="00290D0B">
            <w:pPr>
              <w:widowControl w:val="0"/>
              <w:pBdr>
                <w:top w:val="nil"/>
                <w:left w:val="nil"/>
                <w:bottom w:val="nil"/>
                <w:right w:val="nil"/>
                <w:between w:val="nil"/>
              </w:pBdr>
              <w:rPr>
                <w:b/>
              </w:rPr>
            </w:pPr>
            <w:r w:rsidRPr="00447006">
              <w:rPr>
                <w:b/>
              </w:rPr>
              <w:t>Tema.</w:t>
            </w:r>
            <w:r w:rsidRPr="00447006">
              <w:t xml:space="preserve"> </w:t>
            </w:r>
            <w:r w:rsidRPr="00447006">
              <w:rPr>
                <w:b/>
                <w:i/>
                <w:iCs/>
              </w:rPr>
              <w:t>Improvizacija šiuolaikiniame šokyje</w:t>
            </w:r>
          </w:p>
          <w:p w14:paraId="3A07F7FD" w14:textId="77777777" w:rsidR="00E16196" w:rsidRPr="00447006" w:rsidRDefault="00E16196" w:rsidP="00290D0B">
            <w:pPr>
              <w:pStyle w:val="ListParagraph"/>
              <w:widowControl w:val="0"/>
              <w:numPr>
                <w:ilvl w:val="0"/>
                <w:numId w:val="24"/>
              </w:numPr>
              <w:pBdr>
                <w:top w:val="nil"/>
                <w:left w:val="nil"/>
                <w:bottom w:val="nil"/>
                <w:right w:val="nil"/>
                <w:between w:val="nil"/>
              </w:pBdr>
              <w:ind w:left="0" w:firstLine="0"/>
              <w:rPr>
                <w:bCs/>
              </w:rPr>
            </w:pPr>
            <w:r w:rsidRPr="00447006">
              <w:rPr>
                <w:bCs/>
              </w:rPr>
              <w:t>Improvizacijos panaudojimas pamokoje</w:t>
            </w:r>
          </w:p>
          <w:p w14:paraId="5EC18005" w14:textId="1AC6E277" w:rsidR="00E16196" w:rsidRPr="00447006" w:rsidRDefault="00E16196" w:rsidP="00290D0B">
            <w:pPr>
              <w:pStyle w:val="ListParagraph"/>
              <w:widowControl w:val="0"/>
              <w:numPr>
                <w:ilvl w:val="0"/>
                <w:numId w:val="24"/>
              </w:numPr>
              <w:pBdr>
                <w:top w:val="nil"/>
                <w:left w:val="nil"/>
                <w:bottom w:val="nil"/>
                <w:right w:val="nil"/>
                <w:between w:val="nil"/>
              </w:pBdr>
              <w:ind w:left="0" w:firstLine="0"/>
              <w:rPr>
                <w:bCs/>
              </w:rPr>
            </w:pPr>
            <w:r w:rsidRPr="00447006">
              <w:rPr>
                <w:bCs/>
              </w:rPr>
              <w:t>Improvizacijas panaudojamas šokio spektakliuose ir kuriant choreografiją</w:t>
            </w:r>
          </w:p>
          <w:p w14:paraId="5AEAACE5" w14:textId="257D7B6B" w:rsidR="00E1052A" w:rsidRPr="00447006" w:rsidRDefault="00E1052A" w:rsidP="00290D0B">
            <w:pPr>
              <w:pStyle w:val="NoSpacing"/>
              <w:widowControl w:val="0"/>
              <w:numPr>
                <w:ilvl w:val="0"/>
                <w:numId w:val="55"/>
              </w:numPr>
              <w:ind w:left="0" w:firstLine="0"/>
            </w:pPr>
            <w:r w:rsidRPr="00447006">
              <w:t>Asmeninių gebėjimų ugdymas improvizuojant</w:t>
            </w:r>
          </w:p>
          <w:p w14:paraId="5D9FF79D" w14:textId="77777777" w:rsidR="006F30E6" w:rsidRPr="00447006" w:rsidRDefault="006F30E6" w:rsidP="00290D0B">
            <w:pPr>
              <w:pStyle w:val="ListParagraph"/>
              <w:numPr>
                <w:ilvl w:val="0"/>
                <w:numId w:val="56"/>
              </w:numPr>
              <w:ind w:left="0" w:firstLine="0"/>
            </w:pPr>
            <w:r w:rsidRPr="00447006">
              <w:t>Saugumas improvizuojant</w:t>
            </w:r>
          </w:p>
          <w:p w14:paraId="40593B39" w14:textId="77777777" w:rsidR="00E16196" w:rsidRPr="00447006" w:rsidRDefault="00E16196" w:rsidP="00290D0B">
            <w:pPr>
              <w:widowControl w:val="0"/>
              <w:pBdr>
                <w:top w:val="nil"/>
                <w:left w:val="nil"/>
                <w:bottom w:val="nil"/>
                <w:right w:val="nil"/>
                <w:between w:val="nil"/>
              </w:pBdr>
              <w:rPr>
                <w:b/>
                <w:iCs/>
              </w:rPr>
            </w:pPr>
            <w:r w:rsidRPr="00447006">
              <w:rPr>
                <w:b/>
              </w:rPr>
              <w:t>Tema.</w:t>
            </w:r>
            <w:r w:rsidRPr="00447006">
              <w:t xml:space="preserve"> </w:t>
            </w:r>
            <w:r w:rsidRPr="00447006">
              <w:rPr>
                <w:b/>
                <w:bCs/>
                <w:i/>
                <w:iCs/>
              </w:rPr>
              <w:t xml:space="preserve">Judesių </w:t>
            </w:r>
            <w:r w:rsidRPr="00447006">
              <w:rPr>
                <w:b/>
                <w:i/>
              </w:rPr>
              <w:t>atlikimo kokybė</w:t>
            </w:r>
          </w:p>
          <w:p w14:paraId="3A41D9C4" w14:textId="77777777" w:rsidR="00E16196" w:rsidRPr="00447006" w:rsidRDefault="00E16196" w:rsidP="00290D0B">
            <w:pPr>
              <w:pStyle w:val="ListParagraph"/>
              <w:widowControl w:val="0"/>
              <w:numPr>
                <w:ilvl w:val="0"/>
                <w:numId w:val="25"/>
              </w:numPr>
              <w:pBdr>
                <w:top w:val="nil"/>
                <w:left w:val="nil"/>
                <w:bottom w:val="nil"/>
                <w:right w:val="nil"/>
                <w:between w:val="nil"/>
              </w:pBdr>
              <w:ind w:left="0" w:firstLine="0"/>
              <w:rPr>
                <w:bCs/>
                <w:iCs/>
              </w:rPr>
            </w:pPr>
            <w:r w:rsidRPr="00447006">
              <w:rPr>
                <w:bCs/>
                <w:iCs/>
              </w:rPr>
              <w:t>Atlikimo kokybė ir kvėpavimas</w:t>
            </w:r>
          </w:p>
          <w:p w14:paraId="0B4C08CD" w14:textId="77777777" w:rsidR="00E16196" w:rsidRPr="00447006" w:rsidRDefault="00E16196" w:rsidP="00290D0B">
            <w:pPr>
              <w:pStyle w:val="ListParagraph"/>
              <w:widowControl w:val="0"/>
              <w:numPr>
                <w:ilvl w:val="0"/>
                <w:numId w:val="25"/>
              </w:numPr>
              <w:pBdr>
                <w:top w:val="nil"/>
                <w:left w:val="nil"/>
                <w:bottom w:val="nil"/>
                <w:right w:val="nil"/>
                <w:between w:val="nil"/>
              </w:pBdr>
              <w:ind w:left="0" w:firstLine="0"/>
              <w:rPr>
                <w:bCs/>
                <w:iCs/>
              </w:rPr>
            </w:pPr>
            <w:r w:rsidRPr="00447006">
              <w:rPr>
                <w:bCs/>
                <w:iCs/>
              </w:rPr>
              <w:t>Muzikalumas moderniame ir šiuolaikiniame šokyje</w:t>
            </w:r>
          </w:p>
        </w:tc>
      </w:tr>
      <w:tr w:rsidR="00447006" w:rsidRPr="00447006" w14:paraId="5E1B8835" w14:textId="77777777" w:rsidTr="00290D0B">
        <w:trPr>
          <w:trHeight w:val="57"/>
          <w:jc w:val="center"/>
        </w:trPr>
        <w:tc>
          <w:tcPr>
            <w:tcW w:w="947" w:type="pct"/>
            <w:vMerge/>
          </w:tcPr>
          <w:p w14:paraId="64DDBE2A" w14:textId="77777777" w:rsidR="00E16196" w:rsidRPr="00447006" w:rsidRDefault="00E16196" w:rsidP="00290D0B">
            <w:pPr>
              <w:pStyle w:val="NoSpacing"/>
              <w:widowControl w:val="0"/>
            </w:pPr>
          </w:p>
        </w:tc>
        <w:tc>
          <w:tcPr>
            <w:tcW w:w="1129" w:type="pct"/>
          </w:tcPr>
          <w:p w14:paraId="25DF27A1" w14:textId="6E738A9A" w:rsidR="00E16196" w:rsidRPr="00447006" w:rsidRDefault="00E16196" w:rsidP="00290D0B">
            <w:pPr>
              <w:pStyle w:val="NoSpacing"/>
              <w:widowControl w:val="0"/>
            </w:pPr>
            <w:r w:rsidRPr="00447006">
              <w:t xml:space="preserve">1.2. Tiksliai ir muzikaliai atlikti judesius ir jų junginius išryškinant </w:t>
            </w:r>
            <w:r w:rsidRPr="00447006">
              <w:lastRenderedPageBreak/>
              <w:t>kiekvieno judesio atlikimo charakterį.</w:t>
            </w:r>
          </w:p>
        </w:tc>
        <w:tc>
          <w:tcPr>
            <w:tcW w:w="2924" w:type="pct"/>
          </w:tcPr>
          <w:p w14:paraId="7D001CC8" w14:textId="77777777" w:rsidR="00E16196" w:rsidRPr="00447006" w:rsidRDefault="00E16196" w:rsidP="00290D0B">
            <w:pPr>
              <w:widowControl w:val="0"/>
              <w:pBdr>
                <w:top w:val="nil"/>
                <w:left w:val="nil"/>
                <w:bottom w:val="nil"/>
                <w:right w:val="nil"/>
                <w:between w:val="nil"/>
              </w:pBdr>
              <w:rPr>
                <w:b/>
                <w:i/>
              </w:rPr>
            </w:pPr>
            <w:r w:rsidRPr="00447006">
              <w:rPr>
                <w:b/>
              </w:rPr>
              <w:lastRenderedPageBreak/>
              <w:t>Tema.</w:t>
            </w:r>
            <w:r w:rsidRPr="00447006">
              <w:t xml:space="preserve"> </w:t>
            </w:r>
            <w:r w:rsidRPr="00447006">
              <w:rPr>
                <w:b/>
                <w:i/>
                <w:iCs/>
              </w:rPr>
              <w:t>Pagrindinių modernaus ir šiuolaikinio šokio elementų atlikimas</w:t>
            </w:r>
          </w:p>
          <w:p w14:paraId="085D27EF" w14:textId="77777777" w:rsidR="00E16196" w:rsidRPr="00447006" w:rsidRDefault="00E16196" w:rsidP="00290D0B">
            <w:pPr>
              <w:pStyle w:val="ListParagraph"/>
              <w:widowControl w:val="0"/>
              <w:numPr>
                <w:ilvl w:val="0"/>
                <w:numId w:val="26"/>
              </w:numPr>
              <w:pBdr>
                <w:top w:val="nil"/>
                <w:left w:val="nil"/>
                <w:bottom w:val="nil"/>
                <w:right w:val="nil"/>
                <w:between w:val="nil"/>
              </w:pBdr>
              <w:ind w:left="0" w:firstLine="0"/>
            </w:pPr>
            <w:r w:rsidRPr="00447006">
              <w:t>Elementų atlikimas paaiškinant pagrindinius principus</w:t>
            </w:r>
          </w:p>
          <w:p w14:paraId="18A8CADC" w14:textId="77777777" w:rsidR="00A7580A" w:rsidRPr="00447006" w:rsidRDefault="00E16196" w:rsidP="00290D0B">
            <w:pPr>
              <w:pStyle w:val="ListParagraph"/>
              <w:widowControl w:val="0"/>
              <w:numPr>
                <w:ilvl w:val="0"/>
                <w:numId w:val="26"/>
              </w:numPr>
              <w:pBdr>
                <w:top w:val="nil"/>
                <w:left w:val="nil"/>
                <w:bottom w:val="nil"/>
                <w:right w:val="nil"/>
                <w:between w:val="nil"/>
              </w:pBdr>
              <w:ind w:left="0" w:firstLine="0"/>
            </w:pPr>
            <w:r w:rsidRPr="00447006">
              <w:lastRenderedPageBreak/>
              <w:t xml:space="preserve">Judesių jungimas į </w:t>
            </w:r>
            <w:r w:rsidR="00E1052A" w:rsidRPr="00447006">
              <w:t>ilgesnius</w:t>
            </w:r>
            <w:r w:rsidRPr="00447006">
              <w:t xml:space="preserve"> junginius</w:t>
            </w:r>
          </w:p>
          <w:p w14:paraId="37531766" w14:textId="28712BC4" w:rsidR="00BB2F6F" w:rsidRPr="00447006" w:rsidRDefault="00E16196" w:rsidP="00290D0B">
            <w:pPr>
              <w:pStyle w:val="ListParagraph"/>
              <w:widowControl w:val="0"/>
              <w:numPr>
                <w:ilvl w:val="0"/>
                <w:numId w:val="26"/>
              </w:numPr>
              <w:pBdr>
                <w:top w:val="nil"/>
                <w:left w:val="nil"/>
                <w:bottom w:val="nil"/>
                <w:right w:val="nil"/>
                <w:between w:val="nil"/>
              </w:pBdr>
              <w:ind w:left="0" w:firstLine="0"/>
            </w:pPr>
            <w:r w:rsidRPr="00447006">
              <w:t xml:space="preserve">Judesių junginių atlikimas </w:t>
            </w:r>
            <w:r w:rsidR="00BB2F6F" w:rsidRPr="00447006">
              <w:t>sąveikaujant su tempu, erdve, skirtingomis judesio dinamikomis</w:t>
            </w:r>
          </w:p>
          <w:p w14:paraId="1044B853" w14:textId="77777777" w:rsidR="00E1052A" w:rsidRPr="00447006" w:rsidRDefault="00E1052A" w:rsidP="00290D0B">
            <w:pPr>
              <w:pStyle w:val="ListParagraph"/>
              <w:widowControl w:val="0"/>
              <w:numPr>
                <w:ilvl w:val="0"/>
                <w:numId w:val="55"/>
              </w:numPr>
              <w:ind w:left="0" w:firstLine="0"/>
            </w:pPr>
            <w:r w:rsidRPr="00447006">
              <w:t>Judesių atlikimas taikant anatomines žinias</w:t>
            </w:r>
          </w:p>
          <w:p w14:paraId="3760060B" w14:textId="77777777" w:rsidR="00E1052A" w:rsidRPr="00447006" w:rsidRDefault="00E1052A" w:rsidP="00290D0B">
            <w:pPr>
              <w:pStyle w:val="ListParagraph"/>
              <w:widowControl w:val="0"/>
              <w:numPr>
                <w:ilvl w:val="0"/>
                <w:numId w:val="55"/>
              </w:numPr>
              <w:ind w:left="0" w:firstLine="0"/>
            </w:pPr>
            <w:r w:rsidRPr="00447006">
              <w:t xml:space="preserve">Judesių atlikimas naudojant </w:t>
            </w:r>
            <w:proofErr w:type="spellStart"/>
            <w:r w:rsidRPr="00447006">
              <w:t>somatikos</w:t>
            </w:r>
            <w:proofErr w:type="spellEnd"/>
            <w:r w:rsidRPr="00447006">
              <w:t xml:space="preserve"> principus</w:t>
            </w:r>
          </w:p>
          <w:p w14:paraId="0D7850FF" w14:textId="2C55C6C1" w:rsidR="00E1052A" w:rsidRPr="00447006" w:rsidRDefault="00E1052A" w:rsidP="00290D0B">
            <w:pPr>
              <w:widowControl w:val="0"/>
              <w:rPr>
                <w:b/>
              </w:rPr>
            </w:pPr>
            <w:r w:rsidRPr="00447006">
              <w:rPr>
                <w:b/>
              </w:rPr>
              <w:t>Tema.</w:t>
            </w:r>
            <w:r w:rsidR="00A7580A" w:rsidRPr="00447006">
              <w:rPr>
                <w:b/>
              </w:rPr>
              <w:t xml:space="preserve"> </w:t>
            </w:r>
            <w:r w:rsidRPr="00447006">
              <w:rPr>
                <w:b/>
                <w:i/>
                <w:iCs/>
              </w:rPr>
              <w:t>Judesių junginių kūrimo principai</w:t>
            </w:r>
          </w:p>
          <w:p w14:paraId="5BC7EFFF" w14:textId="77777777" w:rsidR="00E1052A" w:rsidRPr="00447006" w:rsidRDefault="00E1052A" w:rsidP="00290D0B">
            <w:pPr>
              <w:pStyle w:val="ListParagraph"/>
              <w:widowControl w:val="0"/>
              <w:numPr>
                <w:ilvl w:val="0"/>
                <w:numId w:val="33"/>
              </w:numPr>
              <w:suppressAutoHyphens/>
              <w:ind w:left="0" w:firstLine="0"/>
            </w:pPr>
            <w:r w:rsidRPr="00447006">
              <w:t>Judesių junginių kūrimo principai skirtingose pamokos dalyse</w:t>
            </w:r>
          </w:p>
          <w:p w14:paraId="204EEDAB" w14:textId="77777777" w:rsidR="00E1052A" w:rsidRPr="00447006" w:rsidRDefault="00E1052A" w:rsidP="00290D0B">
            <w:pPr>
              <w:pStyle w:val="ListParagraph"/>
              <w:widowControl w:val="0"/>
              <w:numPr>
                <w:ilvl w:val="0"/>
                <w:numId w:val="33"/>
              </w:numPr>
              <w:suppressAutoHyphens/>
              <w:ind w:left="0" w:firstLine="0"/>
            </w:pPr>
            <w:r w:rsidRPr="00447006">
              <w:t>Judesių junginių kūrimas atsižvelgiant į muzikinį-ritminį išdėstymą</w:t>
            </w:r>
          </w:p>
          <w:p w14:paraId="611E2FC5" w14:textId="643677FA" w:rsidR="00E16196" w:rsidRPr="00447006" w:rsidRDefault="00E1052A" w:rsidP="00290D0B">
            <w:pPr>
              <w:pStyle w:val="ListParagraph"/>
              <w:widowControl w:val="0"/>
              <w:numPr>
                <w:ilvl w:val="0"/>
                <w:numId w:val="33"/>
              </w:numPr>
              <w:suppressAutoHyphens/>
              <w:ind w:left="0" w:firstLine="0"/>
            </w:pPr>
            <w:r w:rsidRPr="00447006">
              <w:t>Judesių junginių kūrimas į(</w:t>
            </w:r>
            <w:proofErr w:type="spellStart"/>
            <w:r w:rsidRPr="00447006">
              <w:t>si</w:t>
            </w:r>
            <w:proofErr w:type="spellEnd"/>
            <w:r w:rsidRPr="00447006">
              <w:t>)vertinant įgytas kompetencijas</w:t>
            </w:r>
          </w:p>
        </w:tc>
      </w:tr>
      <w:tr w:rsidR="00447006" w:rsidRPr="00447006" w14:paraId="0959F87F" w14:textId="77777777" w:rsidTr="00290D0B">
        <w:trPr>
          <w:trHeight w:val="57"/>
          <w:jc w:val="center"/>
        </w:trPr>
        <w:tc>
          <w:tcPr>
            <w:tcW w:w="947" w:type="pct"/>
            <w:vMerge/>
          </w:tcPr>
          <w:p w14:paraId="2D86AC35" w14:textId="77777777" w:rsidR="00E16196" w:rsidRPr="00447006" w:rsidRDefault="00E16196" w:rsidP="00290D0B">
            <w:pPr>
              <w:pStyle w:val="NoSpacing"/>
              <w:widowControl w:val="0"/>
            </w:pPr>
          </w:p>
        </w:tc>
        <w:tc>
          <w:tcPr>
            <w:tcW w:w="1129" w:type="pct"/>
          </w:tcPr>
          <w:p w14:paraId="22893DA7" w14:textId="1260A69F" w:rsidR="00E16196" w:rsidRPr="00447006" w:rsidRDefault="006F30E6" w:rsidP="00290D0B">
            <w:pPr>
              <w:pStyle w:val="NoSpacing"/>
              <w:widowControl w:val="0"/>
            </w:pPr>
            <w:r w:rsidRPr="00447006">
              <w:t>1.3. Pademonstruoti improvizacinius gebėjimus</w:t>
            </w:r>
            <w:r w:rsidR="00290D0B" w:rsidRPr="00447006">
              <w:t>.</w:t>
            </w:r>
          </w:p>
        </w:tc>
        <w:tc>
          <w:tcPr>
            <w:tcW w:w="2924" w:type="pct"/>
          </w:tcPr>
          <w:p w14:paraId="6805B805" w14:textId="09254930" w:rsidR="006F30E6" w:rsidRPr="00447006" w:rsidRDefault="006F30E6" w:rsidP="00290D0B">
            <w:pPr>
              <w:widowControl w:val="0"/>
              <w:rPr>
                <w:b/>
                <w:i/>
                <w:iCs/>
              </w:rPr>
            </w:pPr>
            <w:r w:rsidRPr="00447006">
              <w:rPr>
                <w:b/>
              </w:rPr>
              <w:t>Tema.</w:t>
            </w:r>
            <w:r w:rsidR="00A7580A" w:rsidRPr="00447006">
              <w:t xml:space="preserve"> </w:t>
            </w:r>
            <w:r w:rsidRPr="00447006">
              <w:rPr>
                <w:b/>
                <w:bCs/>
                <w:i/>
                <w:iCs/>
              </w:rPr>
              <w:t>Asmeninių gebėjimų lavinimas improvizacijos pagalba</w:t>
            </w:r>
          </w:p>
          <w:p w14:paraId="434E8873" w14:textId="79EAD43B" w:rsidR="006F30E6" w:rsidRPr="00447006" w:rsidRDefault="006F30E6" w:rsidP="00290D0B">
            <w:pPr>
              <w:pStyle w:val="ListParagraph"/>
              <w:widowControl w:val="0"/>
              <w:numPr>
                <w:ilvl w:val="0"/>
                <w:numId w:val="33"/>
              </w:numPr>
              <w:suppressAutoHyphens/>
              <w:ind w:left="0" w:firstLine="0"/>
            </w:pPr>
            <w:r w:rsidRPr="00447006">
              <w:t>Improvizavimas analizuojant ir plečiant asmenines kūno galimybes</w:t>
            </w:r>
          </w:p>
          <w:p w14:paraId="17ED7DDB" w14:textId="7273108B" w:rsidR="006F30E6" w:rsidRPr="00447006" w:rsidRDefault="006F30E6" w:rsidP="00290D0B">
            <w:pPr>
              <w:pStyle w:val="ListParagraph"/>
              <w:widowControl w:val="0"/>
              <w:numPr>
                <w:ilvl w:val="0"/>
                <w:numId w:val="33"/>
              </w:numPr>
              <w:suppressAutoHyphens/>
              <w:ind w:left="0" w:firstLine="0"/>
            </w:pPr>
            <w:r w:rsidRPr="00447006">
              <w:t xml:space="preserve">Ritminės struktūros transformavimas </w:t>
            </w:r>
            <w:proofErr w:type="spellStart"/>
            <w:r w:rsidRPr="00447006">
              <w:t>is</w:t>
            </w:r>
            <w:proofErr w:type="spellEnd"/>
            <w:r w:rsidRPr="00447006">
              <w:t xml:space="preserve">̌ girdimosios į </w:t>
            </w:r>
            <w:proofErr w:type="spellStart"/>
            <w:r w:rsidRPr="00447006">
              <w:t>kinestetine</w:t>
            </w:r>
            <w:proofErr w:type="spellEnd"/>
            <w:r w:rsidRPr="00447006">
              <w:t>̨</w:t>
            </w:r>
          </w:p>
          <w:p w14:paraId="48B2F66E" w14:textId="77777777" w:rsidR="006F30E6" w:rsidRPr="00447006" w:rsidRDefault="006F30E6" w:rsidP="00290D0B">
            <w:pPr>
              <w:pStyle w:val="ListParagraph"/>
              <w:widowControl w:val="0"/>
              <w:numPr>
                <w:ilvl w:val="0"/>
                <w:numId w:val="26"/>
              </w:numPr>
              <w:pBdr>
                <w:top w:val="nil"/>
                <w:left w:val="nil"/>
                <w:bottom w:val="nil"/>
                <w:right w:val="nil"/>
                <w:between w:val="nil"/>
              </w:pBdr>
              <w:ind w:left="0" w:firstLine="0"/>
            </w:pPr>
            <w:r w:rsidRPr="00447006">
              <w:t>Improvizavimas sąveikaujant su tempu, erdve, skirtingomis judesio dinamikomis</w:t>
            </w:r>
          </w:p>
          <w:p w14:paraId="02528A48" w14:textId="14A4A737" w:rsidR="00E16196" w:rsidRPr="00447006" w:rsidRDefault="00E16196" w:rsidP="00290D0B">
            <w:pPr>
              <w:pStyle w:val="ListParagraph"/>
              <w:widowControl w:val="0"/>
              <w:numPr>
                <w:ilvl w:val="0"/>
                <w:numId w:val="26"/>
              </w:numPr>
              <w:pBdr>
                <w:top w:val="nil"/>
                <w:left w:val="nil"/>
                <w:bottom w:val="nil"/>
                <w:right w:val="nil"/>
                <w:between w:val="nil"/>
              </w:pBdr>
              <w:ind w:left="0" w:firstLine="0"/>
            </w:pPr>
            <w:r w:rsidRPr="00447006">
              <w:rPr>
                <w:b/>
              </w:rPr>
              <w:t>Tema.</w:t>
            </w:r>
            <w:r w:rsidRPr="00447006">
              <w:t xml:space="preserve"> </w:t>
            </w:r>
            <w:r w:rsidR="006F30E6" w:rsidRPr="00447006">
              <w:rPr>
                <w:b/>
                <w:bCs/>
                <w:i/>
                <w:iCs/>
              </w:rPr>
              <w:t>Improvizacija kaip įrankis kūrybai</w:t>
            </w:r>
          </w:p>
          <w:p w14:paraId="1FB772B3" w14:textId="77777777" w:rsidR="006F30E6" w:rsidRPr="00447006" w:rsidRDefault="006F30E6" w:rsidP="00290D0B">
            <w:pPr>
              <w:pStyle w:val="ListParagraph"/>
              <w:numPr>
                <w:ilvl w:val="0"/>
                <w:numId w:val="56"/>
              </w:numPr>
              <w:ind w:left="0" w:firstLine="0"/>
            </w:pPr>
            <w:r w:rsidRPr="00447006">
              <w:t>Improvizacija naudojant kompozicinius elementus</w:t>
            </w:r>
          </w:p>
          <w:p w14:paraId="0BAFA6E0" w14:textId="6FC2C35C" w:rsidR="006F30E6" w:rsidRPr="00447006" w:rsidRDefault="006F30E6" w:rsidP="00290D0B">
            <w:pPr>
              <w:pStyle w:val="ListParagraph"/>
              <w:numPr>
                <w:ilvl w:val="0"/>
                <w:numId w:val="56"/>
              </w:numPr>
              <w:ind w:left="0" w:firstLine="0"/>
            </w:pPr>
            <w:r w:rsidRPr="00447006">
              <w:t>Struktūrizuota improvizacija</w:t>
            </w:r>
          </w:p>
          <w:p w14:paraId="060F05B1" w14:textId="5639620A" w:rsidR="00E16196" w:rsidRPr="00447006" w:rsidRDefault="006F30E6" w:rsidP="00290D0B">
            <w:pPr>
              <w:pStyle w:val="ListParagraph"/>
              <w:numPr>
                <w:ilvl w:val="0"/>
                <w:numId w:val="56"/>
              </w:numPr>
              <w:ind w:left="0" w:firstLine="0"/>
            </w:pPr>
            <w:r w:rsidRPr="00447006">
              <w:t>Improvizacijos panaudojimas kuriant judesių junginius</w:t>
            </w:r>
          </w:p>
        </w:tc>
      </w:tr>
      <w:tr w:rsidR="00447006" w:rsidRPr="00447006" w14:paraId="4BD4F682" w14:textId="77777777" w:rsidTr="00290D0B">
        <w:trPr>
          <w:trHeight w:val="57"/>
          <w:jc w:val="center"/>
        </w:trPr>
        <w:tc>
          <w:tcPr>
            <w:tcW w:w="947" w:type="pct"/>
            <w:vMerge w:val="restart"/>
          </w:tcPr>
          <w:p w14:paraId="61454BD1" w14:textId="77777777" w:rsidR="006F30E6" w:rsidRPr="00447006" w:rsidRDefault="006F30E6" w:rsidP="00290D0B">
            <w:pPr>
              <w:widowControl w:val="0"/>
              <w:pBdr>
                <w:top w:val="nil"/>
                <w:left w:val="nil"/>
                <w:bottom w:val="nil"/>
                <w:right w:val="nil"/>
                <w:between w:val="nil"/>
              </w:pBdr>
            </w:pPr>
            <w:r w:rsidRPr="00447006">
              <w:t>2. Demonstruoti kūno lankstumą ir ištvermingumą, atliekant šiuolaikinio ir modernaus šokio elementus.</w:t>
            </w:r>
          </w:p>
        </w:tc>
        <w:tc>
          <w:tcPr>
            <w:tcW w:w="1129" w:type="pct"/>
          </w:tcPr>
          <w:p w14:paraId="62142159" w14:textId="36A22DD7" w:rsidR="006F30E6" w:rsidRPr="00447006" w:rsidRDefault="006F30E6" w:rsidP="00290D0B">
            <w:pPr>
              <w:widowControl w:val="0"/>
              <w:pBdr>
                <w:top w:val="nil"/>
                <w:left w:val="nil"/>
                <w:bottom w:val="nil"/>
                <w:right w:val="nil"/>
                <w:between w:val="nil"/>
              </w:pBdr>
            </w:pPr>
            <w:r w:rsidRPr="00447006">
              <w:t>2.1. Į(</w:t>
            </w:r>
            <w:proofErr w:type="spellStart"/>
            <w:r w:rsidRPr="00447006">
              <w:t>si</w:t>
            </w:r>
            <w:proofErr w:type="spellEnd"/>
            <w:r w:rsidRPr="00447006">
              <w:t xml:space="preserve">)vertinti kūno fizines galimybes ir </w:t>
            </w:r>
            <w:proofErr w:type="spellStart"/>
            <w:r w:rsidRPr="00447006">
              <w:t>kineztetinį</w:t>
            </w:r>
            <w:proofErr w:type="spellEnd"/>
            <w:r w:rsidRPr="00447006">
              <w:t xml:space="preserve"> potencialą.</w:t>
            </w:r>
          </w:p>
        </w:tc>
        <w:tc>
          <w:tcPr>
            <w:tcW w:w="2924" w:type="pct"/>
          </w:tcPr>
          <w:p w14:paraId="5CB34DF5" w14:textId="77777777" w:rsidR="006F30E6" w:rsidRPr="00447006" w:rsidRDefault="006F30E6" w:rsidP="00290D0B">
            <w:pPr>
              <w:pStyle w:val="NoSpacing"/>
              <w:rPr>
                <w:b/>
                <w:i/>
              </w:rPr>
            </w:pPr>
            <w:r w:rsidRPr="00447006">
              <w:rPr>
                <w:b/>
              </w:rPr>
              <w:t>Tema</w:t>
            </w:r>
            <w:r w:rsidRPr="00447006">
              <w:rPr>
                <w:b/>
                <w:i/>
              </w:rPr>
              <w:t>. Kūno formavimas</w:t>
            </w:r>
          </w:p>
          <w:p w14:paraId="65C29FCC" w14:textId="4FF73B45" w:rsidR="006F30E6" w:rsidRPr="00447006" w:rsidRDefault="006F30E6" w:rsidP="00290D0B">
            <w:pPr>
              <w:pStyle w:val="NoSpacing"/>
              <w:numPr>
                <w:ilvl w:val="0"/>
                <w:numId w:val="34"/>
              </w:numPr>
              <w:ind w:left="0" w:firstLine="0"/>
              <w:rPr>
                <w:b/>
                <w:i/>
              </w:rPr>
            </w:pPr>
            <w:r w:rsidRPr="00447006">
              <w:t>Šiuolaikinio</w:t>
            </w:r>
            <w:r w:rsidR="00DC43B4" w:rsidRPr="00447006">
              <w:t xml:space="preserve"> ir modernaus</w:t>
            </w:r>
            <w:r w:rsidRPr="00447006">
              <w:rPr>
                <w:b/>
                <w:bCs/>
              </w:rPr>
              <w:t xml:space="preserve"> š</w:t>
            </w:r>
            <w:r w:rsidRPr="00447006">
              <w:t xml:space="preserve">okio </w:t>
            </w:r>
            <w:r w:rsidR="00DC43B4" w:rsidRPr="00447006">
              <w:t>atlikimui</w:t>
            </w:r>
            <w:r w:rsidRPr="00447006">
              <w:t xml:space="preserve"> būtini fiziniai duomenys </w:t>
            </w:r>
            <w:r w:rsidR="00DC43B4" w:rsidRPr="00447006">
              <w:t>ir galimybės</w:t>
            </w:r>
          </w:p>
          <w:p w14:paraId="3477B082" w14:textId="77777777" w:rsidR="00DC43B4" w:rsidRPr="00447006" w:rsidRDefault="006F30E6" w:rsidP="00290D0B">
            <w:pPr>
              <w:pStyle w:val="NoSpacing"/>
              <w:numPr>
                <w:ilvl w:val="0"/>
                <w:numId w:val="34"/>
              </w:numPr>
              <w:ind w:left="0" w:firstLine="0"/>
              <w:rPr>
                <w:b/>
                <w:i/>
              </w:rPr>
            </w:pPr>
            <w:r w:rsidRPr="00447006">
              <w:t>Individualių kūno fizinių galimybių analizė</w:t>
            </w:r>
          </w:p>
          <w:p w14:paraId="1347FD81" w14:textId="50CF1C26" w:rsidR="00DC43B4" w:rsidRPr="00447006" w:rsidRDefault="006F30E6" w:rsidP="00290D0B">
            <w:pPr>
              <w:pStyle w:val="NoSpacing"/>
              <w:numPr>
                <w:ilvl w:val="0"/>
                <w:numId w:val="34"/>
              </w:numPr>
              <w:ind w:left="0" w:firstLine="0"/>
              <w:rPr>
                <w:b/>
                <w:i/>
              </w:rPr>
            </w:pPr>
            <w:r w:rsidRPr="00447006">
              <w:t>Judesių analizė į(</w:t>
            </w:r>
            <w:proofErr w:type="spellStart"/>
            <w:r w:rsidRPr="00447006">
              <w:t>si</w:t>
            </w:r>
            <w:proofErr w:type="spellEnd"/>
            <w:r w:rsidRPr="00447006">
              <w:t>)vertinant individualias kūno galimybes</w:t>
            </w:r>
          </w:p>
        </w:tc>
      </w:tr>
      <w:tr w:rsidR="00447006" w:rsidRPr="00447006" w14:paraId="0D7C1189" w14:textId="77777777" w:rsidTr="00290D0B">
        <w:trPr>
          <w:trHeight w:val="57"/>
          <w:jc w:val="center"/>
        </w:trPr>
        <w:tc>
          <w:tcPr>
            <w:tcW w:w="947" w:type="pct"/>
            <w:vMerge/>
          </w:tcPr>
          <w:p w14:paraId="103FE622" w14:textId="77777777" w:rsidR="006F30E6" w:rsidRPr="00447006" w:rsidRDefault="006F30E6" w:rsidP="00290D0B">
            <w:pPr>
              <w:widowControl w:val="0"/>
              <w:pBdr>
                <w:top w:val="nil"/>
                <w:left w:val="nil"/>
                <w:bottom w:val="nil"/>
                <w:right w:val="nil"/>
                <w:between w:val="nil"/>
              </w:pBdr>
            </w:pPr>
          </w:p>
        </w:tc>
        <w:tc>
          <w:tcPr>
            <w:tcW w:w="1129" w:type="pct"/>
          </w:tcPr>
          <w:p w14:paraId="7E6C4E23" w14:textId="36CA4232" w:rsidR="006F30E6" w:rsidRPr="00447006" w:rsidRDefault="006F30E6" w:rsidP="00290D0B">
            <w:pPr>
              <w:widowControl w:val="0"/>
              <w:pBdr>
                <w:top w:val="nil"/>
                <w:left w:val="nil"/>
                <w:bottom w:val="nil"/>
                <w:right w:val="nil"/>
                <w:between w:val="nil"/>
              </w:pBdr>
              <w:rPr>
                <w:strike/>
              </w:rPr>
            </w:pPr>
            <w:r w:rsidRPr="00447006">
              <w:t>2.2. Demonstruoti kūno lankstumą ir ištvermę.</w:t>
            </w:r>
          </w:p>
        </w:tc>
        <w:tc>
          <w:tcPr>
            <w:tcW w:w="2924" w:type="pct"/>
          </w:tcPr>
          <w:p w14:paraId="072FA7BD" w14:textId="77777777" w:rsidR="006F30E6" w:rsidRPr="00447006" w:rsidRDefault="006F30E6" w:rsidP="00290D0B">
            <w:pPr>
              <w:pStyle w:val="NoSpacing"/>
              <w:rPr>
                <w:b/>
                <w:i/>
              </w:rPr>
            </w:pPr>
            <w:r w:rsidRPr="00447006">
              <w:rPr>
                <w:b/>
              </w:rPr>
              <w:t>Tema</w:t>
            </w:r>
            <w:r w:rsidRPr="00447006">
              <w:rPr>
                <w:b/>
                <w:i/>
              </w:rPr>
              <w:t>. Kūno lankstumas</w:t>
            </w:r>
          </w:p>
          <w:p w14:paraId="4A42BAF4" w14:textId="644A7EF5" w:rsidR="006F30E6" w:rsidRPr="00447006" w:rsidRDefault="006F30E6" w:rsidP="00290D0B">
            <w:pPr>
              <w:pStyle w:val="ListParagraph"/>
              <w:widowControl w:val="0"/>
              <w:numPr>
                <w:ilvl w:val="0"/>
                <w:numId w:val="16"/>
              </w:numPr>
              <w:ind w:left="0" w:firstLine="0"/>
            </w:pPr>
            <w:r w:rsidRPr="00447006">
              <w:t xml:space="preserve">Pagrindiniai kūno lankstumo principai </w:t>
            </w:r>
            <w:r w:rsidRPr="00447006">
              <w:rPr>
                <w:bCs/>
              </w:rPr>
              <w:t>šiuolaikiniame</w:t>
            </w:r>
            <w:r w:rsidR="00DC43B4" w:rsidRPr="00447006">
              <w:rPr>
                <w:bCs/>
              </w:rPr>
              <w:t xml:space="preserve"> ir moderniame</w:t>
            </w:r>
            <w:r w:rsidRPr="00447006">
              <w:rPr>
                <w:bCs/>
              </w:rPr>
              <w:t xml:space="preserve"> šokyje</w:t>
            </w:r>
          </w:p>
          <w:p w14:paraId="7D0AEC71" w14:textId="77777777" w:rsidR="006F30E6" w:rsidRPr="00447006" w:rsidRDefault="006F30E6" w:rsidP="00290D0B">
            <w:pPr>
              <w:pStyle w:val="ListParagraph"/>
              <w:widowControl w:val="0"/>
              <w:numPr>
                <w:ilvl w:val="0"/>
                <w:numId w:val="16"/>
              </w:numPr>
              <w:ind w:left="0" w:firstLine="0"/>
            </w:pPr>
            <w:r w:rsidRPr="00447006">
              <w:t>Kūno lankstumo ugdymui skirtų pratimų analizė ir atlikimo taisyklės</w:t>
            </w:r>
          </w:p>
          <w:p w14:paraId="271DA808" w14:textId="77777777" w:rsidR="006F30E6" w:rsidRPr="00447006" w:rsidRDefault="006F30E6" w:rsidP="00290D0B">
            <w:pPr>
              <w:pStyle w:val="ListParagraph"/>
              <w:widowControl w:val="0"/>
              <w:numPr>
                <w:ilvl w:val="0"/>
                <w:numId w:val="16"/>
              </w:numPr>
              <w:ind w:left="0" w:firstLine="0"/>
            </w:pPr>
            <w:r w:rsidRPr="00447006">
              <w:t>Pratimų individualiam savo kūno lankstumo lavinimui parinkimas ir pritaikymas</w:t>
            </w:r>
          </w:p>
          <w:p w14:paraId="37C413D9" w14:textId="77777777" w:rsidR="006F30E6" w:rsidRPr="00447006" w:rsidRDefault="006F30E6" w:rsidP="00290D0B">
            <w:pPr>
              <w:pStyle w:val="NoSpacing"/>
              <w:rPr>
                <w:b/>
                <w:i/>
              </w:rPr>
            </w:pPr>
            <w:r w:rsidRPr="00447006">
              <w:rPr>
                <w:b/>
              </w:rPr>
              <w:t>Tema</w:t>
            </w:r>
            <w:r w:rsidRPr="00447006">
              <w:rPr>
                <w:b/>
                <w:i/>
              </w:rPr>
              <w:t>. Kūno fizinės ištvermės ugdymas</w:t>
            </w:r>
          </w:p>
          <w:p w14:paraId="783A369B" w14:textId="0BEE8251" w:rsidR="006F30E6" w:rsidRPr="00447006" w:rsidRDefault="006F30E6" w:rsidP="00290D0B">
            <w:pPr>
              <w:pStyle w:val="ListParagraph"/>
              <w:widowControl w:val="0"/>
              <w:numPr>
                <w:ilvl w:val="0"/>
                <w:numId w:val="16"/>
              </w:numPr>
              <w:ind w:left="0" w:firstLine="0"/>
            </w:pPr>
            <w:r w:rsidRPr="00447006">
              <w:t>Kūno fizinės ištvermės ugdymo principai</w:t>
            </w:r>
            <w:r w:rsidR="00DC43B4" w:rsidRPr="00447006">
              <w:t xml:space="preserve"> </w:t>
            </w:r>
            <w:r w:rsidR="00DC43B4" w:rsidRPr="00447006">
              <w:rPr>
                <w:bCs/>
              </w:rPr>
              <w:t>šiuolaikiniame ir moderniame šokyje</w:t>
            </w:r>
          </w:p>
          <w:p w14:paraId="70B27FC0" w14:textId="77777777" w:rsidR="00A7580A" w:rsidRPr="00447006" w:rsidRDefault="006F30E6" w:rsidP="00290D0B">
            <w:pPr>
              <w:pStyle w:val="ListParagraph"/>
              <w:widowControl w:val="0"/>
              <w:numPr>
                <w:ilvl w:val="0"/>
                <w:numId w:val="16"/>
              </w:numPr>
              <w:ind w:left="0" w:firstLine="0"/>
            </w:pPr>
            <w:r w:rsidRPr="00447006">
              <w:t>Tinkamo fizinio krūvio parinkimas pagal individualius gebėjimus ir galimybes</w:t>
            </w:r>
          </w:p>
          <w:p w14:paraId="1BFE7FDD" w14:textId="1E7B066F" w:rsidR="006F30E6" w:rsidRPr="00447006" w:rsidRDefault="006F30E6" w:rsidP="00290D0B">
            <w:pPr>
              <w:pStyle w:val="ListParagraph"/>
              <w:widowControl w:val="0"/>
              <w:numPr>
                <w:ilvl w:val="0"/>
                <w:numId w:val="16"/>
              </w:numPr>
              <w:ind w:left="0" w:firstLine="0"/>
            </w:pPr>
            <w:r w:rsidRPr="00447006">
              <w:t>Kūno fizinės ištvermės lavinimas</w:t>
            </w:r>
          </w:p>
        </w:tc>
      </w:tr>
      <w:tr w:rsidR="00447006" w:rsidRPr="00447006" w14:paraId="7047A83D" w14:textId="77777777" w:rsidTr="00290D0B">
        <w:trPr>
          <w:trHeight w:val="57"/>
          <w:jc w:val="center"/>
        </w:trPr>
        <w:tc>
          <w:tcPr>
            <w:tcW w:w="947" w:type="pct"/>
            <w:vMerge/>
          </w:tcPr>
          <w:p w14:paraId="35278477" w14:textId="77777777" w:rsidR="00DC43B4" w:rsidRPr="00447006" w:rsidRDefault="00DC43B4" w:rsidP="00290D0B">
            <w:pPr>
              <w:widowControl w:val="0"/>
              <w:pBdr>
                <w:top w:val="nil"/>
                <w:left w:val="nil"/>
                <w:bottom w:val="nil"/>
                <w:right w:val="nil"/>
                <w:between w:val="nil"/>
              </w:pBdr>
            </w:pPr>
          </w:p>
        </w:tc>
        <w:tc>
          <w:tcPr>
            <w:tcW w:w="1129" w:type="pct"/>
          </w:tcPr>
          <w:p w14:paraId="4811877F" w14:textId="7B4D6B77" w:rsidR="00DC43B4" w:rsidRPr="00447006" w:rsidRDefault="00DC43B4" w:rsidP="00290D0B">
            <w:pPr>
              <w:widowControl w:val="0"/>
              <w:pBdr>
                <w:top w:val="nil"/>
                <w:left w:val="nil"/>
                <w:bottom w:val="nil"/>
                <w:right w:val="nil"/>
                <w:between w:val="nil"/>
              </w:pBdr>
            </w:pPr>
            <w:r w:rsidRPr="00447006">
              <w:rPr>
                <w:lang w:val="en-US"/>
              </w:rPr>
              <w:t xml:space="preserve">2.3. </w:t>
            </w:r>
            <w:r w:rsidRPr="00447006">
              <w:t xml:space="preserve">Demonstruoti </w:t>
            </w:r>
            <w:proofErr w:type="spellStart"/>
            <w:r w:rsidRPr="00447006">
              <w:t>kinestetinę</w:t>
            </w:r>
            <w:proofErr w:type="spellEnd"/>
            <w:r w:rsidRPr="00447006">
              <w:t xml:space="preserve"> koordinaciją.</w:t>
            </w:r>
          </w:p>
        </w:tc>
        <w:tc>
          <w:tcPr>
            <w:tcW w:w="2924" w:type="pct"/>
          </w:tcPr>
          <w:p w14:paraId="6420A79E" w14:textId="77777777" w:rsidR="00DC43B4" w:rsidRPr="00447006" w:rsidRDefault="00DC43B4" w:rsidP="00290D0B">
            <w:pPr>
              <w:pStyle w:val="NoSpacing"/>
              <w:rPr>
                <w:b/>
                <w:i/>
              </w:rPr>
            </w:pPr>
            <w:r w:rsidRPr="00447006">
              <w:rPr>
                <w:b/>
              </w:rPr>
              <w:t xml:space="preserve">Tema. </w:t>
            </w:r>
            <w:r w:rsidRPr="00447006">
              <w:rPr>
                <w:b/>
                <w:i/>
                <w:iCs/>
              </w:rPr>
              <w:t>Kūno koordinacija atliekant judesius ir jų junginius</w:t>
            </w:r>
          </w:p>
          <w:p w14:paraId="53CB4E1C" w14:textId="60FED9CD" w:rsidR="00DC43B4" w:rsidRPr="00447006" w:rsidRDefault="00DC43B4" w:rsidP="00290D0B">
            <w:pPr>
              <w:pStyle w:val="NoSpacing"/>
              <w:widowControl w:val="0"/>
              <w:numPr>
                <w:ilvl w:val="0"/>
                <w:numId w:val="55"/>
              </w:numPr>
              <w:ind w:left="0" w:firstLine="0"/>
              <w:rPr>
                <w:bCs/>
              </w:rPr>
            </w:pPr>
            <w:r w:rsidRPr="00447006">
              <w:rPr>
                <w:bCs/>
              </w:rPr>
              <w:t>Šiuolaikinio ir modernaus šokio technikos kūno koordinacijos principai</w:t>
            </w:r>
          </w:p>
          <w:p w14:paraId="39806FB9" w14:textId="4D77C6F5" w:rsidR="00DC43B4" w:rsidRPr="00447006" w:rsidRDefault="00DC43B4" w:rsidP="00290D0B">
            <w:pPr>
              <w:pStyle w:val="NoSpacing"/>
              <w:widowControl w:val="0"/>
              <w:numPr>
                <w:ilvl w:val="0"/>
                <w:numId w:val="55"/>
              </w:numPr>
              <w:ind w:left="0" w:firstLine="0"/>
              <w:rPr>
                <w:bCs/>
              </w:rPr>
            </w:pPr>
            <w:r w:rsidRPr="00447006">
              <w:rPr>
                <w:bCs/>
              </w:rPr>
              <w:t>Šiuolaikinio ir modernaus šokio technikos kūno koordinacijos principų ir teorinių žinių taikymas praktikoje</w:t>
            </w:r>
          </w:p>
          <w:p w14:paraId="0F4AE719" w14:textId="3E005D2E" w:rsidR="00DC43B4" w:rsidRPr="00447006" w:rsidRDefault="00DC43B4" w:rsidP="00290D0B">
            <w:pPr>
              <w:pStyle w:val="NoSpacing"/>
              <w:widowControl w:val="0"/>
              <w:numPr>
                <w:ilvl w:val="0"/>
                <w:numId w:val="55"/>
              </w:numPr>
              <w:ind w:left="0" w:firstLine="0"/>
            </w:pPr>
            <w:r w:rsidRPr="00447006">
              <w:rPr>
                <w:bCs/>
              </w:rPr>
              <w:t>Šiuolaikinio ir modernaus</w:t>
            </w:r>
            <w:r w:rsidRPr="00447006">
              <w:t xml:space="preserve"> šokio technikos kūno judesių koordinacijos lavinimas</w:t>
            </w:r>
          </w:p>
          <w:p w14:paraId="47906A38" w14:textId="77777777" w:rsidR="00DC43B4" w:rsidRPr="00447006" w:rsidRDefault="00DC43B4" w:rsidP="00290D0B">
            <w:pPr>
              <w:pStyle w:val="NoSpacing"/>
              <w:rPr>
                <w:b/>
                <w:i/>
              </w:rPr>
            </w:pPr>
            <w:r w:rsidRPr="00447006">
              <w:rPr>
                <w:b/>
              </w:rPr>
              <w:lastRenderedPageBreak/>
              <w:t>Tema</w:t>
            </w:r>
            <w:r w:rsidRPr="00447006">
              <w:rPr>
                <w:b/>
                <w:i/>
              </w:rPr>
              <w:t>. Judėjimas erdvėje grupėje</w:t>
            </w:r>
          </w:p>
          <w:p w14:paraId="0A47D2C5" w14:textId="77777777" w:rsidR="00DC43B4" w:rsidRPr="00447006" w:rsidRDefault="00DC43B4" w:rsidP="00290D0B">
            <w:pPr>
              <w:pStyle w:val="ListParagraph"/>
              <w:widowControl w:val="0"/>
              <w:numPr>
                <w:ilvl w:val="0"/>
                <w:numId w:val="16"/>
              </w:numPr>
              <w:ind w:left="0" w:firstLine="0"/>
            </w:pPr>
            <w:r w:rsidRPr="00447006">
              <w:t>Judėjimo erdvėje grupėje principai</w:t>
            </w:r>
          </w:p>
          <w:p w14:paraId="078C552D" w14:textId="5F3810BF" w:rsidR="00DC43B4" w:rsidRPr="00447006" w:rsidRDefault="00DC43B4" w:rsidP="00290D0B">
            <w:pPr>
              <w:pStyle w:val="ListParagraph"/>
              <w:widowControl w:val="0"/>
              <w:numPr>
                <w:ilvl w:val="0"/>
                <w:numId w:val="16"/>
              </w:numPr>
              <w:ind w:left="0" w:firstLine="0"/>
            </w:pPr>
            <w:r w:rsidRPr="00447006">
              <w:t>Judėjimo erdvėje grupėje</w:t>
            </w:r>
            <w:r w:rsidR="00A7580A" w:rsidRPr="00447006">
              <w:t xml:space="preserve"> </w:t>
            </w:r>
            <w:r w:rsidRPr="00447006">
              <w:t>principų ir teorinių žinių taikymas praktikoje</w:t>
            </w:r>
          </w:p>
          <w:p w14:paraId="6387EACD" w14:textId="7DC84858" w:rsidR="00DC43B4" w:rsidRPr="00447006" w:rsidRDefault="00DC43B4" w:rsidP="00290D0B">
            <w:pPr>
              <w:pStyle w:val="ListParagraph"/>
              <w:widowControl w:val="0"/>
              <w:numPr>
                <w:ilvl w:val="0"/>
                <w:numId w:val="16"/>
              </w:numPr>
              <w:ind w:left="0" w:firstLine="0"/>
            </w:pPr>
            <w:r w:rsidRPr="00447006">
              <w:t>Judėjimo erdvėje grupėje ugdymas</w:t>
            </w:r>
          </w:p>
        </w:tc>
      </w:tr>
      <w:tr w:rsidR="00447006" w:rsidRPr="00447006" w14:paraId="1028884B" w14:textId="77777777" w:rsidTr="004D099F">
        <w:trPr>
          <w:trHeight w:val="57"/>
          <w:jc w:val="center"/>
        </w:trPr>
        <w:tc>
          <w:tcPr>
            <w:tcW w:w="947" w:type="pct"/>
          </w:tcPr>
          <w:p w14:paraId="4401BF5B" w14:textId="188F8E2B" w:rsidR="00E500F0" w:rsidRPr="00447006" w:rsidRDefault="00E500F0" w:rsidP="00A7580A">
            <w:pPr>
              <w:widowControl w:val="0"/>
              <w:pBdr>
                <w:top w:val="nil"/>
                <w:left w:val="nil"/>
                <w:bottom w:val="nil"/>
                <w:right w:val="nil"/>
                <w:between w:val="nil"/>
              </w:pBdr>
              <w:rPr>
                <w:highlight w:val="yellow"/>
              </w:rPr>
            </w:pPr>
            <w:r w:rsidRPr="00447006">
              <w:lastRenderedPageBreak/>
              <w:t>Mokymosi</w:t>
            </w:r>
            <w:r w:rsidR="00290D0B" w:rsidRPr="00447006">
              <w:t xml:space="preserve"> pasiekimų vertinimo kriterijai</w:t>
            </w:r>
          </w:p>
        </w:tc>
        <w:tc>
          <w:tcPr>
            <w:tcW w:w="4053" w:type="pct"/>
            <w:gridSpan w:val="2"/>
          </w:tcPr>
          <w:p w14:paraId="1216CFA4" w14:textId="2171403C" w:rsidR="00E500F0" w:rsidRPr="00447006" w:rsidRDefault="00E500F0" w:rsidP="00A7580A">
            <w:pPr>
              <w:widowControl w:val="0"/>
              <w:jc w:val="both"/>
              <w:rPr>
                <w:i/>
              </w:rPr>
            </w:pPr>
            <w:r w:rsidRPr="00447006">
              <w:t>Pademonstruotas pagrindinių modernaus ir šiuolaikinio šokio technikų išmanymas. Nupasakoti ir pademonstruoti skirtingi judėjimo principai</w:t>
            </w:r>
            <w:r w:rsidR="009E2810" w:rsidRPr="00447006">
              <w:t>, pagrindiniai kompoziciniai elementai</w:t>
            </w:r>
            <w:r w:rsidRPr="00447006">
              <w:t xml:space="preserve">, jie pritaikyti atliekant judesių junginius ir improvizuojant. Judesių junginiai </w:t>
            </w:r>
            <w:r w:rsidR="009E2810" w:rsidRPr="00447006">
              <w:t xml:space="preserve">ir improvizacija </w:t>
            </w:r>
            <w:r w:rsidRPr="00447006">
              <w:t>atlikti muzikaliai, techniškai, koordinuotai</w:t>
            </w:r>
            <w:r w:rsidR="009E2810" w:rsidRPr="00447006">
              <w:t>. Pad</w:t>
            </w:r>
            <w:r w:rsidRPr="00447006">
              <w:t>emonstruo</w:t>
            </w:r>
            <w:r w:rsidR="00154453" w:rsidRPr="00447006">
              <w:t>t</w:t>
            </w:r>
            <w:r w:rsidRPr="00447006">
              <w:t xml:space="preserve">a kūno </w:t>
            </w:r>
            <w:proofErr w:type="spellStart"/>
            <w:r w:rsidRPr="00447006">
              <w:t>išvermė</w:t>
            </w:r>
            <w:proofErr w:type="spellEnd"/>
            <w:r w:rsidRPr="00447006">
              <w:t xml:space="preserve"> atliekant ilgus judesių junginius.</w:t>
            </w:r>
          </w:p>
        </w:tc>
      </w:tr>
      <w:tr w:rsidR="00447006" w:rsidRPr="00447006" w14:paraId="3B76E1C3" w14:textId="77777777" w:rsidTr="004D099F">
        <w:trPr>
          <w:trHeight w:val="57"/>
          <w:jc w:val="center"/>
        </w:trPr>
        <w:tc>
          <w:tcPr>
            <w:tcW w:w="947" w:type="pct"/>
          </w:tcPr>
          <w:p w14:paraId="7E01642F" w14:textId="77777777" w:rsidR="00E500F0" w:rsidRPr="00447006" w:rsidRDefault="00E500F0" w:rsidP="00A7580A">
            <w:pPr>
              <w:widowControl w:val="0"/>
              <w:pBdr>
                <w:top w:val="nil"/>
                <w:left w:val="nil"/>
                <w:bottom w:val="nil"/>
                <w:right w:val="nil"/>
                <w:between w:val="nil"/>
              </w:pBdr>
            </w:pPr>
            <w:r w:rsidRPr="00447006">
              <w:t>Reikalavimai mokymui skirtiems metodiniams ir materialiesiems ištekliams</w:t>
            </w:r>
          </w:p>
        </w:tc>
        <w:tc>
          <w:tcPr>
            <w:tcW w:w="4053" w:type="pct"/>
            <w:gridSpan w:val="2"/>
          </w:tcPr>
          <w:p w14:paraId="166D4F18" w14:textId="77777777" w:rsidR="00E500F0" w:rsidRPr="00447006" w:rsidRDefault="00E500F0" w:rsidP="00A7580A">
            <w:pPr>
              <w:widowControl w:val="0"/>
              <w:rPr>
                <w:i/>
              </w:rPr>
            </w:pPr>
            <w:r w:rsidRPr="00447006">
              <w:rPr>
                <w:i/>
              </w:rPr>
              <w:t>Mokymo(</w:t>
            </w:r>
            <w:proofErr w:type="spellStart"/>
            <w:r w:rsidRPr="00447006">
              <w:rPr>
                <w:i/>
              </w:rPr>
              <w:t>si</w:t>
            </w:r>
            <w:proofErr w:type="spellEnd"/>
            <w:r w:rsidRPr="00447006">
              <w:rPr>
                <w:i/>
              </w:rPr>
              <w:t>) medžiaga:</w:t>
            </w:r>
          </w:p>
          <w:p w14:paraId="7A801479" w14:textId="77777777" w:rsidR="00E500F0" w:rsidRPr="00447006" w:rsidRDefault="009B6605" w:rsidP="00A7580A">
            <w:pPr>
              <w:pStyle w:val="ListParagraph"/>
              <w:widowControl w:val="0"/>
              <w:numPr>
                <w:ilvl w:val="0"/>
                <w:numId w:val="18"/>
              </w:numPr>
              <w:pBdr>
                <w:top w:val="nil"/>
                <w:left w:val="nil"/>
                <w:bottom w:val="nil"/>
                <w:right w:val="nil"/>
                <w:between w:val="nil"/>
              </w:pBdr>
              <w:ind w:left="0" w:firstLine="0"/>
            </w:pPr>
            <w:r w:rsidRPr="00447006">
              <w:t>Vadovėliai ir kita mokomoji medžiaga</w:t>
            </w:r>
          </w:p>
          <w:p w14:paraId="1E9E4E1C" w14:textId="77777777" w:rsidR="00E500F0" w:rsidRPr="00447006" w:rsidRDefault="00583857" w:rsidP="00A7580A">
            <w:pPr>
              <w:pStyle w:val="ListParagraph"/>
              <w:widowControl w:val="0"/>
              <w:numPr>
                <w:ilvl w:val="0"/>
                <w:numId w:val="18"/>
              </w:numPr>
              <w:pBdr>
                <w:top w:val="nil"/>
                <w:left w:val="nil"/>
                <w:bottom w:val="nil"/>
                <w:right w:val="nil"/>
                <w:between w:val="nil"/>
              </w:pBdr>
              <w:ind w:left="0" w:firstLine="0"/>
            </w:pPr>
            <w:r w:rsidRPr="00447006">
              <w:t>M</w:t>
            </w:r>
            <w:r w:rsidR="00E500F0" w:rsidRPr="00447006">
              <w:t>etodinės modernaus ir šiuolaikinio šokio atlikimo, kompozicijos ir improvizacijos knygos</w:t>
            </w:r>
          </w:p>
          <w:p w14:paraId="3A274E3B" w14:textId="77777777" w:rsidR="009B6605" w:rsidRPr="00447006" w:rsidRDefault="009B6605" w:rsidP="00A7580A">
            <w:pPr>
              <w:pStyle w:val="ListParagraph"/>
              <w:widowControl w:val="0"/>
              <w:numPr>
                <w:ilvl w:val="0"/>
                <w:numId w:val="18"/>
              </w:numPr>
              <w:pBdr>
                <w:top w:val="nil"/>
                <w:left w:val="nil"/>
                <w:bottom w:val="nil"/>
                <w:right w:val="nil"/>
                <w:between w:val="nil"/>
              </w:pBdr>
              <w:ind w:left="0" w:firstLine="0"/>
            </w:pPr>
            <w:r w:rsidRPr="00447006">
              <w:t>Metodinės modernaus ir šiuolaikinio šokio knygos</w:t>
            </w:r>
          </w:p>
          <w:p w14:paraId="10F100E8" w14:textId="77777777" w:rsidR="00E500F0" w:rsidRPr="00447006" w:rsidRDefault="00E500F0" w:rsidP="00A7580A">
            <w:pPr>
              <w:widowControl w:val="0"/>
              <w:pBdr>
                <w:top w:val="nil"/>
                <w:left w:val="nil"/>
                <w:bottom w:val="nil"/>
                <w:right w:val="nil"/>
                <w:between w:val="nil"/>
              </w:pBdr>
              <w:rPr>
                <w:i/>
              </w:rPr>
            </w:pPr>
            <w:r w:rsidRPr="00447006">
              <w:rPr>
                <w:i/>
              </w:rPr>
              <w:t>Mokymo(</w:t>
            </w:r>
            <w:proofErr w:type="spellStart"/>
            <w:r w:rsidRPr="00447006">
              <w:rPr>
                <w:i/>
              </w:rPr>
              <w:t>si</w:t>
            </w:r>
            <w:proofErr w:type="spellEnd"/>
            <w:r w:rsidRPr="00447006">
              <w:rPr>
                <w:i/>
              </w:rPr>
              <w:t>) priemonės:</w:t>
            </w:r>
          </w:p>
          <w:p w14:paraId="08BC8519" w14:textId="2E2927ED" w:rsidR="00CE4668" w:rsidRPr="00447006" w:rsidRDefault="00CE4668" w:rsidP="00A7580A">
            <w:pPr>
              <w:pStyle w:val="ListParagraph"/>
              <w:widowControl w:val="0"/>
              <w:numPr>
                <w:ilvl w:val="0"/>
                <w:numId w:val="18"/>
              </w:numPr>
              <w:pBdr>
                <w:top w:val="nil"/>
                <w:left w:val="nil"/>
                <w:bottom w:val="nil"/>
                <w:right w:val="nil"/>
                <w:between w:val="nil"/>
              </w:pBdr>
              <w:ind w:left="0" w:firstLine="0"/>
            </w:pPr>
            <w:r w:rsidRPr="00447006">
              <w:t>Skaitmeninės mokymosi priemonės</w:t>
            </w:r>
            <w:r w:rsidR="00A962D1" w:rsidRPr="00447006">
              <w:t>: vaizdo ir garso medžiaga, internetinės duomenų bazės ir platformos, elektroninė literatūra</w:t>
            </w:r>
          </w:p>
          <w:p w14:paraId="4A0155BB" w14:textId="77777777" w:rsidR="00A962D1" w:rsidRPr="00447006" w:rsidRDefault="00583857" w:rsidP="00A7580A">
            <w:pPr>
              <w:pStyle w:val="ListParagraph"/>
              <w:widowControl w:val="0"/>
              <w:numPr>
                <w:ilvl w:val="0"/>
                <w:numId w:val="18"/>
              </w:numPr>
              <w:pBdr>
                <w:top w:val="nil"/>
                <w:left w:val="nil"/>
                <w:bottom w:val="nil"/>
                <w:right w:val="nil"/>
                <w:between w:val="nil"/>
              </w:pBdr>
              <w:ind w:left="0" w:firstLine="0"/>
            </w:pPr>
            <w:r w:rsidRPr="00447006">
              <w:t>Š</w:t>
            </w:r>
            <w:r w:rsidR="00E500F0" w:rsidRPr="00447006">
              <w:t>okio spektaklių video įrašai</w:t>
            </w:r>
          </w:p>
          <w:p w14:paraId="5760E67B" w14:textId="515C609B" w:rsidR="00E500F0" w:rsidRPr="00447006" w:rsidRDefault="00A962D1" w:rsidP="00A7580A">
            <w:pPr>
              <w:pStyle w:val="ListParagraph"/>
              <w:widowControl w:val="0"/>
              <w:numPr>
                <w:ilvl w:val="0"/>
                <w:numId w:val="18"/>
              </w:numPr>
              <w:pBdr>
                <w:top w:val="nil"/>
                <w:left w:val="nil"/>
                <w:bottom w:val="nil"/>
                <w:right w:val="nil"/>
                <w:between w:val="nil"/>
              </w:pBdr>
              <w:ind w:left="0" w:firstLine="0"/>
            </w:pPr>
            <w:r w:rsidRPr="00447006">
              <w:t xml:space="preserve">Pagalbinės priemonės kūnui stiprinti: jogos blokeliai, kamuoliai, gumos, pusiausvyros platformos, </w:t>
            </w:r>
            <w:proofErr w:type="spellStart"/>
            <w:r w:rsidRPr="00447006">
              <w:t>makštos</w:t>
            </w:r>
            <w:proofErr w:type="spellEnd"/>
            <w:r w:rsidRPr="00447006">
              <w:t xml:space="preserve"> kilimėliai ir kt.</w:t>
            </w:r>
          </w:p>
        </w:tc>
      </w:tr>
      <w:tr w:rsidR="00447006" w:rsidRPr="00447006" w14:paraId="02A78D73" w14:textId="77777777" w:rsidTr="004D099F">
        <w:trPr>
          <w:trHeight w:val="57"/>
          <w:jc w:val="center"/>
        </w:trPr>
        <w:tc>
          <w:tcPr>
            <w:tcW w:w="947" w:type="pct"/>
          </w:tcPr>
          <w:p w14:paraId="5ABFD0F4" w14:textId="77777777" w:rsidR="00E500F0" w:rsidRPr="00447006" w:rsidRDefault="00E500F0" w:rsidP="00A7580A">
            <w:pPr>
              <w:widowControl w:val="0"/>
              <w:pBdr>
                <w:top w:val="nil"/>
                <w:left w:val="nil"/>
                <w:bottom w:val="nil"/>
                <w:right w:val="nil"/>
                <w:between w:val="nil"/>
              </w:pBdr>
            </w:pPr>
            <w:r w:rsidRPr="00447006">
              <w:t>Reikalavimai teorinio ir praktinio mokymo vietai</w:t>
            </w:r>
          </w:p>
        </w:tc>
        <w:tc>
          <w:tcPr>
            <w:tcW w:w="4053" w:type="pct"/>
            <w:gridSpan w:val="2"/>
          </w:tcPr>
          <w:p w14:paraId="3353F3BE" w14:textId="6762951B" w:rsidR="00482D1A" w:rsidRPr="00447006" w:rsidRDefault="00482D1A" w:rsidP="00A7580A">
            <w:pPr>
              <w:widowControl w:val="0"/>
              <w:jc w:val="both"/>
            </w:pPr>
            <w:r w:rsidRPr="00447006">
              <w:t>Klasė ar kita mokymui(</w:t>
            </w:r>
            <w:proofErr w:type="spellStart"/>
            <w:r w:rsidRPr="00447006">
              <w:t>si</w:t>
            </w:r>
            <w:proofErr w:type="spellEnd"/>
            <w:r w:rsidRPr="00447006">
              <w:t>) pritaikyta patalpa su techninėmis (kompiuteriu, vaizdo projektoriumi) priemonėmis mokymo (</w:t>
            </w:r>
            <w:proofErr w:type="spellStart"/>
            <w:r w:rsidRPr="00447006">
              <w:t>si</w:t>
            </w:r>
            <w:proofErr w:type="spellEnd"/>
            <w:r w:rsidRPr="00447006">
              <w:t>) medžiagai pateikti.</w:t>
            </w:r>
          </w:p>
          <w:p w14:paraId="5E411AA1" w14:textId="58F7BE7F" w:rsidR="00E500F0" w:rsidRPr="00447006" w:rsidRDefault="00E500F0" w:rsidP="00A7580A">
            <w:pPr>
              <w:widowControl w:val="0"/>
            </w:pPr>
            <w:r w:rsidRPr="00447006">
              <w:t>Praktinio mokymo klasė – baleto salė, aprūpinta šokiui tinkama danga, uždengiamais veidrodžia</w:t>
            </w:r>
            <w:r w:rsidR="00163B0E" w:rsidRPr="00447006">
              <w:t>is, garso ir vaizdo sistemomis.</w:t>
            </w:r>
          </w:p>
        </w:tc>
      </w:tr>
      <w:tr w:rsidR="00E500F0" w:rsidRPr="00447006" w14:paraId="660CD2BD" w14:textId="77777777" w:rsidTr="004D099F">
        <w:trPr>
          <w:trHeight w:val="57"/>
          <w:jc w:val="center"/>
        </w:trPr>
        <w:tc>
          <w:tcPr>
            <w:tcW w:w="947" w:type="pct"/>
          </w:tcPr>
          <w:p w14:paraId="70EA2B06" w14:textId="77777777" w:rsidR="00E500F0" w:rsidRPr="00447006" w:rsidRDefault="00E500F0" w:rsidP="00A7580A">
            <w:pPr>
              <w:widowControl w:val="0"/>
              <w:pBdr>
                <w:top w:val="nil"/>
                <w:left w:val="nil"/>
                <w:bottom w:val="nil"/>
                <w:right w:val="nil"/>
                <w:between w:val="nil"/>
              </w:pBdr>
            </w:pPr>
            <w:r w:rsidRPr="00447006">
              <w:t>Reikalavimai mokytojų dalykiniam pasirengimui (dalykinei kvalifikacijai)</w:t>
            </w:r>
          </w:p>
        </w:tc>
        <w:tc>
          <w:tcPr>
            <w:tcW w:w="4053" w:type="pct"/>
            <w:gridSpan w:val="2"/>
          </w:tcPr>
          <w:p w14:paraId="62817280" w14:textId="77777777" w:rsidR="00E500F0" w:rsidRPr="00447006" w:rsidRDefault="00E500F0" w:rsidP="00A7580A">
            <w:pPr>
              <w:widowControl w:val="0"/>
              <w:jc w:val="both"/>
            </w:pPr>
            <w:r w:rsidRPr="00447006">
              <w:t>Modulį gali vesti mokytojas, turintis:</w:t>
            </w:r>
          </w:p>
          <w:p w14:paraId="1B1289DE" w14:textId="77777777" w:rsidR="00E500F0" w:rsidRPr="00447006" w:rsidRDefault="00E500F0" w:rsidP="00A7580A">
            <w:pPr>
              <w:widowControl w:val="0"/>
              <w:jc w:val="both"/>
            </w:pPr>
            <w:r w:rsidRPr="00447006">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14:paraId="242CCEF8" w14:textId="258E21C6" w:rsidR="00D04667" w:rsidRPr="00447006" w:rsidRDefault="00E500F0" w:rsidP="00A7580A">
            <w:pPr>
              <w:widowControl w:val="0"/>
              <w:pBdr>
                <w:top w:val="nil"/>
                <w:left w:val="nil"/>
                <w:bottom w:val="nil"/>
                <w:right w:val="nil"/>
                <w:between w:val="nil"/>
              </w:pBdr>
              <w:jc w:val="both"/>
            </w:pPr>
            <w:r w:rsidRPr="00447006">
              <w:t xml:space="preserve">2) </w:t>
            </w:r>
            <w:r w:rsidR="00A962D1" w:rsidRPr="00447006">
              <w:t>baigęs universitetines šokio studijas ir turintis ne mažesnę kai 1 vienerių metų profesinę šiuolaikinio šokio atlikėjo patirtį,</w:t>
            </w:r>
            <w:r w:rsidR="001D3603" w:rsidRPr="00447006">
              <w:t xml:space="preserve"> arba</w:t>
            </w:r>
            <w:r w:rsidR="00A962D1" w:rsidRPr="00447006">
              <w:t xml:space="preserve"> turintis ne mažesnę kaip 3 metų profesinę šiuolaikinio šokio atlikėjo profesinės veiklos patirtį.</w:t>
            </w:r>
          </w:p>
        </w:tc>
      </w:tr>
    </w:tbl>
    <w:p w14:paraId="14FD83EA" w14:textId="77777777" w:rsidR="008E117E" w:rsidRPr="00447006" w:rsidRDefault="008E117E" w:rsidP="00A7580A">
      <w:pPr>
        <w:widowControl w:val="0"/>
      </w:pPr>
    </w:p>
    <w:p w14:paraId="5CBA6705" w14:textId="77777777" w:rsidR="00163B0E" w:rsidRPr="00447006" w:rsidRDefault="00163B0E" w:rsidP="00A7580A">
      <w:pPr>
        <w:widowControl w:val="0"/>
      </w:pPr>
    </w:p>
    <w:p w14:paraId="760F21CD" w14:textId="77777777" w:rsidR="00E500F0" w:rsidRPr="00447006" w:rsidRDefault="00E500F0" w:rsidP="00A7580A">
      <w:pPr>
        <w:widowControl w:val="0"/>
        <w:rPr>
          <w:b/>
        </w:rPr>
      </w:pPr>
      <w:r w:rsidRPr="00447006">
        <w:rPr>
          <w:b/>
        </w:rPr>
        <w:t>Modulio pavadinimas –</w:t>
      </w:r>
      <w:r w:rsidR="000D23A3" w:rsidRPr="00447006">
        <w:rPr>
          <w:b/>
        </w:rPr>
        <w:t xml:space="preserve"> „</w:t>
      </w:r>
      <w:r w:rsidR="000D23A3" w:rsidRPr="00447006">
        <w:rPr>
          <w:b/>
          <w:highlight w:val="white"/>
        </w:rPr>
        <w:t>Aktorinio meistriškumo įvaldymas ir repertuaro atlikimas</w:t>
      </w:r>
      <w:r w:rsidR="00BB4E62" w:rsidRPr="00447006">
        <w:rPr>
          <w:b/>
        </w:rPr>
        <w:t xml:space="preserve"> I</w:t>
      </w:r>
      <w:r w:rsidR="000D23A3" w:rsidRPr="00447006">
        <w:rPr>
          <w:b/>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3544"/>
        <w:gridCol w:w="9178"/>
      </w:tblGrid>
      <w:tr w:rsidR="00447006" w:rsidRPr="00447006" w14:paraId="198C51A2" w14:textId="77777777" w:rsidTr="004D099F">
        <w:trPr>
          <w:trHeight w:val="57"/>
          <w:jc w:val="center"/>
        </w:trPr>
        <w:tc>
          <w:tcPr>
            <w:tcW w:w="947" w:type="pct"/>
          </w:tcPr>
          <w:p w14:paraId="3D90A065" w14:textId="77777777" w:rsidR="00E500F0" w:rsidRPr="00447006" w:rsidRDefault="00E500F0" w:rsidP="00290D0B">
            <w:pPr>
              <w:widowControl w:val="0"/>
              <w:pBdr>
                <w:top w:val="nil"/>
                <w:left w:val="nil"/>
                <w:bottom w:val="nil"/>
                <w:right w:val="nil"/>
                <w:between w:val="nil"/>
              </w:pBdr>
            </w:pPr>
            <w:r w:rsidRPr="00447006">
              <w:t>Valstybinis kodas</w:t>
            </w:r>
          </w:p>
        </w:tc>
        <w:tc>
          <w:tcPr>
            <w:tcW w:w="4053" w:type="pct"/>
            <w:gridSpan w:val="2"/>
          </w:tcPr>
          <w:p w14:paraId="70662452" w14:textId="7C1BA9DF" w:rsidR="00E500F0" w:rsidRPr="00447006" w:rsidRDefault="00290D0B" w:rsidP="00290D0B">
            <w:pPr>
              <w:widowControl w:val="0"/>
              <w:pBdr>
                <w:top w:val="nil"/>
                <w:left w:val="nil"/>
                <w:bottom w:val="nil"/>
                <w:right w:val="nil"/>
                <w:between w:val="nil"/>
              </w:pBdr>
            </w:pPr>
            <w:r w:rsidRPr="00447006">
              <w:t>402150012</w:t>
            </w:r>
          </w:p>
        </w:tc>
      </w:tr>
      <w:tr w:rsidR="00447006" w:rsidRPr="00447006" w14:paraId="1C10A3E3" w14:textId="77777777" w:rsidTr="004D099F">
        <w:trPr>
          <w:trHeight w:val="57"/>
          <w:jc w:val="center"/>
        </w:trPr>
        <w:tc>
          <w:tcPr>
            <w:tcW w:w="947" w:type="pct"/>
          </w:tcPr>
          <w:p w14:paraId="3724606F" w14:textId="77777777" w:rsidR="00E500F0" w:rsidRPr="00447006" w:rsidRDefault="00E500F0" w:rsidP="00290D0B">
            <w:pPr>
              <w:widowControl w:val="0"/>
              <w:pBdr>
                <w:top w:val="nil"/>
                <w:left w:val="nil"/>
                <w:bottom w:val="nil"/>
                <w:right w:val="nil"/>
                <w:between w:val="nil"/>
              </w:pBdr>
            </w:pPr>
            <w:r w:rsidRPr="00447006">
              <w:t>Modulio LTKS lygis</w:t>
            </w:r>
          </w:p>
        </w:tc>
        <w:tc>
          <w:tcPr>
            <w:tcW w:w="4053" w:type="pct"/>
            <w:gridSpan w:val="2"/>
          </w:tcPr>
          <w:p w14:paraId="09945F17" w14:textId="77777777" w:rsidR="00E500F0" w:rsidRPr="00447006" w:rsidRDefault="00E500F0" w:rsidP="00290D0B">
            <w:pPr>
              <w:widowControl w:val="0"/>
              <w:pBdr>
                <w:top w:val="nil"/>
                <w:left w:val="nil"/>
                <w:bottom w:val="nil"/>
                <w:right w:val="nil"/>
                <w:between w:val="nil"/>
              </w:pBdr>
            </w:pPr>
            <w:r w:rsidRPr="00447006">
              <w:t>IV</w:t>
            </w:r>
          </w:p>
        </w:tc>
      </w:tr>
      <w:tr w:rsidR="00447006" w:rsidRPr="00447006" w14:paraId="30494261" w14:textId="77777777" w:rsidTr="004D099F">
        <w:trPr>
          <w:trHeight w:val="57"/>
          <w:jc w:val="center"/>
        </w:trPr>
        <w:tc>
          <w:tcPr>
            <w:tcW w:w="947" w:type="pct"/>
          </w:tcPr>
          <w:p w14:paraId="456C0D96" w14:textId="77777777" w:rsidR="00E500F0" w:rsidRPr="00447006" w:rsidRDefault="00E500F0" w:rsidP="00290D0B">
            <w:pPr>
              <w:widowControl w:val="0"/>
              <w:pBdr>
                <w:top w:val="nil"/>
                <w:left w:val="nil"/>
                <w:bottom w:val="nil"/>
                <w:right w:val="nil"/>
                <w:between w:val="nil"/>
              </w:pBdr>
            </w:pPr>
            <w:r w:rsidRPr="00447006">
              <w:t>Apimtis mokymosi kreditais</w:t>
            </w:r>
          </w:p>
        </w:tc>
        <w:tc>
          <w:tcPr>
            <w:tcW w:w="4053" w:type="pct"/>
            <w:gridSpan w:val="2"/>
          </w:tcPr>
          <w:p w14:paraId="5D521054" w14:textId="679AA8BB" w:rsidR="00E500F0" w:rsidRPr="00447006" w:rsidRDefault="001C02D4" w:rsidP="00290D0B">
            <w:pPr>
              <w:widowControl w:val="0"/>
              <w:pBdr>
                <w:top w:val="nil"/>
                <w:left w:val="nil"/>
                <w:bottom w:val="nil"/>
                <w:right w:val="nil"/>
                <w:between w:val="nil"/>
              </w:pBdr>
            </w:pPr>
            <w:r w:rsidRPr="00447006">
              <w:t>9</w:t>
            </w:r>
          </w:p>
        </w:tc>
      </w:tr>
      <w:tr w:rsidR="00447006" w:rsidRPr="00447006" w14:paraId="29F00ADB" w14:textId="77777777" w:rsidTr="004D099F">
        <w:trPr>
          <w:trHeight w:val="57"/>
          <w:jc w:val="center"/>
        </w:trPr>
        <w:tc>
          <w:tcPr>
            <w:tcW w:w="947" w:type="pct"/>
          </w:tcPr>
          <w:p w14:paraId="0584513E" w14:textId="77777777" w:rsidR="00E500F0" w:rsidRPr="00447006" w:rsidRDefault="00E500F0" w:rsidP="00290D0B">
            <w:pPr>
              <w:widowControl w:val="0"/>
              <w:pBdr>
                <w:top w:val="nil"/>
                <w:left w:val="nil"/>
                <w:bottom w:val="nil"/>
                <w:right w:val="nil"/>
                <w:between w:val="nil"/>
              </w:pBdr>
            </w:pPr>
            <w:r w:rsidRPr="00447006">
              <w:t>Asmens pasirengimo mokytis modulyje reikalavimai (jei taikoma)</w:t>
            </w:r>
          </w:p>
        </w:tc>
        <w:tc>
          <w:tcPr>
            <w:tcW w:w="4053" w:type="pct"/>
            <w:gridSpan w:val="2"/>
          </w:tcPr>
          <w:p w14:paraId="402D6E5F" w14:textId="77777777" w:rsidR="00E500F0" w:rsidRPr="00447006" w:rsidRDefault="00871346" w:rsidP="00290D0B">
            <w:pPr>
              <w:widowControl w:val="0"/>
              <w:pBdr>
                <w:top w:val="nil"/>
                <w:left w:val="nil"/>
                <w:bottom w:val="nil"/>
                <w:right w:val="nil"/>
                <w:between w:val="nil"/>
              </w:pBdr>
            </w:pPr>
            <w:r w:rsidRPr="00447006">
              <w:t>Netaikoma</w:t>
            </w:r>
          </w:p>
        </w:tc>
      </w:tr>
      <w:tr w:rsidR="00447006" w:rsidRPr="00447006" w14:paraId="15F8A6AB" w14:textId="77777777" w:rsidTr="00290D0B">
        <w:trPr>
          <w:trHeight w:val="57"/>
          <w:jc w:val="center"/>
        </w:trPr>
        <w:tc>
          <w:tcPr>
            <w:tcW w:w="947" w:type="pct"/>
            <w:shd w:val="clear" w:color="auto" w:fill="F2F2F2"/>
          </w:tcPr>
          <w:p w14:paraId="78DD2CF3" w14:textId="77777777" w:rsidR="008E117E" w:rsidRPr="00447006" w:rsidRDefault="008E117E" w:rsidP="00290D0B">
            <w:pPr>
              <w:pStyle w:val="NoSpacing"/>
              <w:widowControl w:val="0"/>
              <w:rPr>
                <w:bCs/>
                <w:iCs/>
              </w:rPr>
            </w:pPr>
            <w:r w:rsidRPr="00447006">
              <w:t>Kompetencijos</w:t>
            </w:r>
          </w:p>
        </w:tc>
        <w:tc>
          <w:tcPr>
            <w:tcW w:w="1129" w:type="pct"/>
            <w:shd w:val="clear" w:color="auto" w:fill="F2F2F2"/>
          </w:tcPr>
          <w:p w14:paraId="58126BB9" w14:textId="77777777" w:rsidR="008E117E" w:rsidRPr="00447006" w:rsidRDefault="008E117E" w:rsidP="00290D0B">
            <w:pPr>
              <w:pStyle w:val="NoSpacing"/>
              <w:widowControl w:val="0"/>
              <w:rPr>
                <w:bCs/>
                <w:iCs/>
              </w:rPr>
            </w:pPr>
            <w:r w:rsidRPr="00447006">
              <w:rPr>
                <w:bCs/>
                <w:iCs/>
              </w:rPr>
              <w:t>Mokymosi rezultatai</w:t>
            </w:r>
          </w:p>
        </w:tc>
        <w:tc>
          <w:tcPr>
            <w:tcW w:w="2924" w:type="pct"/>
            <w:shd w:val="clear" w:color="auto" w:fill="F2F2F2"/>
          </w:tcPr>
          <w:p w14:paraId="55BB8560" w14:textId="77777777" w:rsidR="008E117E" w:rsidRPr="00447006" w:rsidRDefault="008E117E" w:rsidP="00290D0B">
            <w:pPr>
              <w:pStyle w:val="NoSpacing"/>
              <w:widowControl w:val="0"/>
              <w:rPr>
                <w:bCs/>
                <w:iCs/>
              </w:rPr>
            </w:pPr>
            <w:r w:rsidRPr="00447006">
              <w:rPr>
                <w:bCs/>
                <w:iCs/>
              </w:rPr>
              <w:t>Rekomenduojamas turinys mokymosi rezultatams pasiekti</w:t>
            </w:r>
          </w:p>
        </w:tc>
      </w:tr>
      <w:tr w:rsidR="00447006" w:rsidRPr="00447006" w14:paraId="5E4D1827" w14:textId="77777777" w:rsidTr="00290D0B">
        <w:trPr>
          <w:trHeight w:val="57"/>
          <w:jc w:val="center"/>
        </w:trPr>
        <w:tc>
          <w:tcPr>
            <w:tcW w:w="947" w:type="pct"/>
            <w:vMerge w:val="restart"/>
          </w:tcPr>
          <w:p w14:paraId="1ED84BD9" w14:textId="3F1F60FE" w:rsidR="005E4E83" w:rsidRPr="00447006" w:rsidRDefault="005E4E83" w:rsidP="00290D0B">
            <w:pPr>
              <w:pStyle w:val="ListParagraph"/>
              <w:widowControl w:val="0"/>
              <w:numPr>
                <w:ilvl w:val="0"/>
                <w:numId w:val="32"/>
              </w:numPr>
              <w:pBdr>
                <w:top w:val="nil"/>
                <w:left w:val="nil"/>
                <w:bottom w:val="nil"/>
                <w:right w:val="nil"/>
                <w:between w:val="nil"/>
              </w:pBdr>
              <w:ind w:left="0" w:firstLine="0"/>
            </w:pPr>
            <w:r w:rsidRPr="00447006">
              <w:lastRenderedPageBreak/>
              <w:t xml:space="preserve">Pritaikyti aktorinį </w:t>
            </w:r>
            <w:proofErr w:type="spellStart"/>
            <w:r w:rsidRPr="00447006">
              <w:t>meistriškuma</w:t>
            </w:r>
            <w:proofErr w:type="spellEnd"/>
            <w:r w:rsidRPr="00447006">
              <w:t xml:space="preserve">̨ </w:t>
            </w:r>
            <w:proofErr w:type="spellStart"/>
            <w:r w:rsidRPr="00447006">
              <w:t>šokyje</w:t>
            </w:r>
            <w:proofErr w:type="spellEnd"/>
            <w:r w:rsidRPr="00447006">
              <w:t>.</w:t>
            </w:r>
          </w:p>
        </w:tc>
        <w:tc>
          <w:tcPr>
            <w:tcW w:w="1129" w:type="pct"/>
          </w:tcPr>
          <w:p w14:paraId="6AE287B7" w14:textId="0A6DFE06" w:rsidR="005E4E83" w:rsidRPr="00447006" w:rsidRDefault="005E4E83" w:rsidP="00290D0B">
            <w:pPr>
              <w:widowControl w:val="0"/>
              <w:pBdr>
                <w:top w:val="nil"/>
                <w:left w:val="nil"/>
                <w:bottom w:val="nil"/>
                <w:right w:val="nil"/>
                <w:between w:val="nil"/>
              </w:pBdr>
            </w:pPr>
            <w:r w:rsidRPr="00447006">
              <w:t>1.1. Nupasakoti aktorinio meistriškumo svarbą, įvardinti ir paaiškinti aktorinio meistriškumo elementus, juos atpažinti ir išskirti šokio spektaklyje.</w:t>
            </w:r>
          </w:p>
        </w:tc>
        <w:tc>
          <w:tcPr>
            <w:tcW w:w="2924" w:type="pct"/>
          </w:tcPr>
          <w:p w14:paraId="5C07F22F" w14:textId="77777777" w:rsidR="005E4E83" w:rsidRPr="00447006" w:rsidRDefault="005E4E83" w:rsidP="00290D0B">
            <w:pPr>
              <w:widowControl w:val="0"/>
              <w:rPr>
                <w:b/>
              </w:rPr>
            </w:pPr>
            <w:r w:rsidRPr="00447006">
              <w:rPr>
                <w:b/>
              </w:rPr>
              <w:t>Tema.</w:t>
            </w:r>
            <w:r w:rsidRPr="00447006">
              <w:t xml:space="preserve"> </w:t>
            </w:r>
            <w:r w:rsidRPr="00447006">
              <w:rPr>
                <w:b/>
                <w:i/>
                <w:iCs/>
              </w:rPr>
              <w:t>Vaidmenys šokio spektakliuose</w:t>
            </w:r>
          </w:p>
          <w:p w14:paraId="37E2D2A9" w14:textId="77777777" w:rsidR="005E4E83" w:rsidRPr="00447006" w:rsidRDefault="005E4E83" w:rsidP="00290D0B">
            <w:pPr>
              <w:widowControl w:val="0"/>
              <w:numPr>
                <w:ilvl w:val="0"/>
                <w:numId w:val="40"/>
              </w:numPr>
              <w:suppressAutoHyphens/>
              <w:ind w:left="0" w:firstLine="0"/>
              <w:rPr>
                <w:b/>
              </w:rPr>
            </w:pPr>
            <w:r w:rsidRPr="00447006">
              <w:t>Aktorinio meistriškumo svarba šokio spektakliuose</w:t>
            </w:r>
          </w:p>
          <w:p w14:paraId="13B87237" w14:textId="77777777" w:rsidR="005E4E83" w:rsidRPr="00447006" w:rsidRDefault="005E4E83" w:rsidP="00290D0B">
            <w:pPr>
              <w:pStyle w:val="ListParagraph"/>
              <w:widowControl w:val="0"/>
              <w:numPr>
                <w:ilvl w:val="0"/>
                <w:numId w:val="40"/>
              </w:numPr>
              <w:suppressAutoHyphens/>
              <w:ind w:left="0" w:firstLine="0"/>
            </w:pPr>
            <w:r w:rsidRPr="00447006">
              <w:t>Aktorinio meistriškumo elementų atpažinimas</w:t>
            </w:r>
          </w:p>
          <w:p w14:paraId="31650BBC" w14:textId="77777777" w:rsidR="00A7580A" w:rsidRPr="00447006" w:rsidRDefault="005E4E83" w:rsidP="00290D0B">
            <w:pPr>
              <w:pStyle w:val="ListParagraph"/>
              <w:widowControl w:val="0"/>
              <w:numPr>
                <w:ilvl w:val="0"/>
                <w:numId w:val="40"/>
              </w:numPr>
              <w:suppressAutoHyphens/>
              <w:ind w:left="0" w:firstLine="0"/>
            </w:pPr>
            <w:r w:rsidRPr="00447006">
              <w:t>Aktorinio meistriškumo elementų pritaikymas kuriant vaidmenis</w:t>
            </w:r>
          </w:p>
          <w:p w14:paraId="3A1BF9DB" w14:textId="0ADBE822" w:rsidR="005E4E83" w:rsidRPr="00447006" w:rsidRDefault="005E4E83" w:rsidP="00290D0B">
            <w:pPr>
              <w:pStyle w:val="ListParagraph"/>
              <w:widowControl w:val="0"/>
              <w:numPr>
                <w:ilvl w:val="0"/>
                <w:numId w:val="28"/>
              </w:numPr>
              <w:ind w:left="0" w:firstLine="0"/>
            </w:pPr>
            <w:r w:rsidRPr="00447006">
              <w:t>Pasirinkto vaidmens analizė</w:t>
            </w:r>
          </w:p>
        </w:tc>
      </w:tr>
      <w:tr w:rsidR="00447006" w:rsidRPr="00447006" w14:paraId="0727AED9" w14:textId="77777777" w:rsidTr="00290D0B">
        <w:trPr>
          <w:trHeight w:val="57"/>
          <w:jc w:val="center"/>
        </w:trPr>
        <w:tc>
          <w:tcPr>
            <w:tcW w:w="947" w:type="pct"/>
            <w:vMerge/>
          </w:tcPr>
          <w:p w14:paraId="4EA488F4" w14:textId="77777777" w:rsidR="005E4E83" w:rsidRPr="00447006" w:rsidRDefault="005E4E83" w:rsidP="00290D0B">
            <w:pPr>
              <w:pStyle w:val="NoSpacing"/>
              <w:widowControl w:val="0"/>
            </w:pPr>
          </w:p>
        </w:tc>
        <w:tc>
          <w:tcPr>
            <w:tcW w:w="1129" w:type="pct"/>
          </w:tcPr>
          <w:p w14:paraId="1BF84162" w14:textId="5FFA1566" w:rsidR="005E4E83" w:rsidRPr="00447006" w:rsidRDefault="005E4E83" w:rsidP="00290D0B">
            <w:pPr>
              <w:pStyle w:val="NoSpacing"/>
              <w:widowControl w:val="0"/>
              <w:rPr>
                <w:b/>
                <w:bCs/>
              </w:rPr>
            </w:pPr>
            <w:r w:rsidRPr="00447006">
              <w:t>1.2. Perteikti kuriamo personažo charakterį, bruožus.</w:t>
            </w:r>
          </w:p>
        </w:tc>
        <w:tc>
          <w:tcPr>
            <w:tcW w:w="2924" w:type="pct"/>
          </w:tcPr>
          <w:p w14:paraId="29654B48" w14:textId="77777777" w:rsidR="00FA15B8" w:rsidRPr="00447006" w:rsidRDefault="005E4E83" w:rsidP="00290D0B">
            <w:pPr>
              <w:pStyle w:val="ListParagraph"/>
              <w:widowControl w:val="0"/>
              <w:suppressAutoHyphens/>
              <w:ind w:left="0"/>
            </w:pPr>
            <w:r w:rsidRPr="00447006">
              <w:rPr>
                <w:b/>
              </w:rPr>
              <w:t xml:space="preserve">Tema. </w:t>
            </w:r>
            <w:r w:rsidRPr="00447006">
              <w:rPr>
                <w:b/>
                <w:i/>
                <w:iCs/>
              </w:rPr>
              <w:t>Kuriamo personažo reikšmės suvokimas</w:t>
            </w:r>
          </w:p>
          <w:p w14:paraId="0B46468D" w14:textId="77777777" w:rsidR="00FA15B8" w:rsidRPr="00447006" w:rsidRDefault="005E4E83" w:rsidP="00290D0B">
            <w:pPr>
              <w:pStyle w:val="ListParagraph"/>
              <w:widowControl w:val="0"/>
              <w:numPr>
                <w:ilvl w:val="0"/>
                <w:numId w:val="40"/>
              </w:numPr>
              <w:suppressAutoHyphens/>
              <w:ind w:left="0" w:firstLine="0"/>
            </w:pPr>
            <w:r w:rsidRPr="00447006">
              <w:t>Personažo iš šokio spektaklio pa(</w:t>
            </w:r>
            <w:proofErr w:type="spellStart"/>
            <w:r w:rsidRPr="00447006">
              <w:t>si</w:t>
            </w:r>
            <w:proofErr w:type="spellEnd"/>
            <w:r w:rsidRPr="00447006">
              <w:t>)rinkimas</w:t>
            </w:r>
          </w:p>
          <w:p w14:paraId="4E899D8D" w14:textId="77777777" w:rsidR="00FA15B8" w:rsidRPr="00447006" w:rsidRDefault="005E4E83" w:rsidP="00290D0B">
            <w:pPr>
              <w:pStyle w:val="ListParagraph"/>
              <w:widowControl w:val="0"/>
              <w:numPr>
                <w:ilvl w:val="0"/>
                <w:numId w:val="40"/>
              </w:numPr>
              <w:suppressAutoHyphens/>
              <w:ind w:left="0" w:firstLine="0"/>
            </w:pPr>
            <w:r w:rsidRPr="00447006">
              <w:t>Personažo charakterio, būdo bruožų analizė</w:t>
            </w:r>
          </w:p>
          <w:p w14:paraId="5C09A91E" w14:textId="6DE03CCE" w:rsidR="005E4E83" w:rsidRPr="00447006" w:rsidRDefault="005E4E83" w:rsidP="00290D0B">
            <w:pPr>
              <w:pStyle w:val="ListParagraph"/>
              <w:widowControl w:val="0"/>
              <w:numPr>
                <w:ilvl w:val="0"/>
                <w:numId w:val="40"/>
              </w:numPr>
              <w:suppressAutoHyphens/>
              <w:ind w:left="0" w:firstLine="0"/>
            </w:pPr>
            <w:r w:rsidRPr="00447006">
              <w:t>Personažo reikšmės suvokimas šokio spektaklio kontekste</w:t>
            </w:r>
          </w:p>
          <w:p w14:paraId="79A9DB08" w14:textId="77777777" w:rsidR="005E4E83" w:rsidRPr="00447006" w:rsidRDefault="005E4E83" w:rsidP="00290D0B">
            <w:pPr>
              <w:pStyle w:val="ListParagraph"/>
              <w:widowControl w:val="0"/>
              <w:ind w:left="0"/>
              <w:rPr>
                <w:bCs/>
              </w:rPr>
            </w:pPr>
            <w:r w:rsidRPr="00447006">
              <w:rPr>
                <w:b/>
                <w:bCs/>
              </w:rPr>
              <w:t xml:space="preserve">Tema. </w:t>
            </w:r>
            <w:r w:rsidRPr="00447006">
              <w:rPr>
                <w:b/>
                <w:bCs/>
                <w:i/>
              </w:rPr>
              <w:t>Personažo charakterizavimas</w:t>
            </w:r>
          </w:p>
          <w:p w14:paraId="0444BAC5" w14:textId="77777777" w:rsidR="005E4E83" w:rsidRPr="00447006" w:rsidRDefault="005E4E83" w:rsidP="00290D0B">
            <w:pPr>
              <w:pStyle w:val="ListParagraph"/>
              <w:widowControl w:val="0"/>
              <w:numPr>
                <w:ilvl w:val="0"/>
                <w:numId w:val="41"/>
              </w:numPr>
              <w:suppressAutoHyphens/>
              <w:ind w:left="0" w:firstLine="0"/>
              <w:rPr>
                <w:bCs/>
              </w:rPr>
            </w:pPr>
            <w:r w:rsidRPr="00447006">
              <w:rPr>
                <w:bCs/>
              </w:rPr>
              <w:t>Personažo kūrimas taikant teorines žinias praktikoje</w:t>
            </w:r>
          </w:p>
          <w:p w14:paraId="274BF623" w14:textId="77777777" w:rsidR="00A7580A" w:rsidRPr="00447006" w:rsidRDefault="005E4E83" w:rsidP="00290D0B">
            <w:pPr>
              <w:pStyle w:val="ListParagraph"/>
              <w:widowControl w:val="0"/>
              <w:numPr>
                <w:ilvl w:val="0"/>
                <w:numId w:val="41"/>
              </w:numPr>
              <w:suppressAutoHyphens/>
              <w:ind w:left="0" w:firstLine="0"/>
              <w:rPr>
                <w:bCs/>
              </w:rPr>
            </w:pPr>
            <w:r w:rsidRPr="00447006">
              <w:rPr>
                <w:bCs/>
              </w:rPr>
              <w:t>Personažo charakterio atskleidimas naudojant gestų, kūno raiškos, mimikos niuansus</w:t>
            </w:r>
          </w:p>
          <w:p w14:paraId="7CB0011D" w14:textId="0C800BA8" w:rsidR="005E4E83" w:rsidRPr="00447006" w:rsidRDefault="005E4E83" w:rsidP="00290D0B">
            <w:pPr>
              <w:pStyle w:val="ListParagraph"/>
              <w:widowControl w:val="0"/>
              <w:numPr>
                <w:ilvl w:val="0"/>
                <w:numId w:val="41"/>
              </w:numPr>
              <w:suppressAutoHyphens/>
              <w:ind w:left="0" w:firstLine="0"/>
              <w:rPr>
                <w:bCs/>
              </w:rPr>
            </w:pPr>
            <w:r w:rsidRPr="00447006">
              <w:rPr>
                <w:bCs/>
              </w:rPr>
              <w:t>Personažo individualizavimas</w:t>
            </w:r>
          </w:p>
        </w:tc>
      </w:tr>
      <w:tr w:rsidR="00447006" w:rsidRPr="00447006" w14:paraId="7D1788FA" w14:textId="77777777" w:rsidTr="00290D0B">
        <w:trPr>
          <w:trHeight w:val="57"/>
          <w:jc w:val="center"/>
        </w:trPr>
        <w:tc>
          <w:tcPr>
            <w:tcW w:w="947" w:type="pct"/>
            <w:vMerge/>
          </w:tcPr>
          <w:p w14:paraId="186B714F" w14:textId="77777777" w:rsidR="005E4E83" w:rsidRPr="00447006" w:rsidRDefault="005E4E83" w:rsidP="00290D0B">
            <w:pPr>
              <w:pStyle w:val="NoSpacing"/>
              <w:widowControl w:val="0"/>
            </w:pPr>
          </w:p>
        </w:tc>
        <w:tc>
          <w:tcPr>
            <w:tcW w:w="1129" w:type="pct"/>
          </w:tcPr>
          <w:p w14:paraId="6CE69932" w14:textId="6387028B" w:rsidR="005E4E83" w:rsidRPr="00447006" w:rsidRDefault="005E4E83" w:rsidP="00290D0B">
            <w:pPr>
              <w:pStyle w:val="NoSpacing"/>
              <w:widowControl w:val="0"/>
            </w:pPr>
            <w:r w:rsidRPr="00447006">
              <w:t>1.3 Atlikti mizanscenas iš šokio spektaklių.</w:t>
            </w:r>
          </w:p>
        </w:tc>
        <w:tc>
          <w:tcPr>
            <w:tcW w:w="2924" w:type="pct"/>
          </w:tcPr>
          <w:p w14:paraId="610BC82C" w14:textId="77777777" w:rsidR="00D753B4" w:rsidRPr="00447006" w:rsidRDefault="005E4E83" w:rsidP="00290D0B">
            <w:pPr>
              <w:pStyle w:val="ListParagraph"/>
              <w:widowControl w:val="0"/>
              <w:suppressAutoHyphens/>
              <w:ind w:left="0"/>
            </w:pPr>
            <w:r w:rsidRPr="00447006">
              <w:rPr>
                <w:b/>
              </w:rPr>
              <w:t xml:space="preserve">Tema. </w:t>
            </w:r>
            <w:r w:rsidRPr="00447006">
              <w:rPr>
                <w:b/>
                <w:i/>
                <w:iCs/>
              </w:rPr>
              <w:t>Mizanscenų iš šokio spektaklių pa(</w:t>
            </w:r>
            <w:proofErr w:type="spellStart"/>
            <w:r w:rsidRPr="00447006">
              <w:rPr>
                <w:b/>
                <w:i/>
                <w:iCs/>
              </w:rPr>
              <w:t>si</w:t>
            </w:r>
            <w:proofErr w:type="spellEnd"/>
            <w:r w:rsidRPr="00447006">
              <w:rPr>
                <w:b/>
                <w:i/>
                <w:iCs/>
              </w:rPr>
              <w:t>)rinkimas</w:t>
            </w:r>
          </w:p>
          <w:p w14:paraId="1778EEED" w14:textId="77777777" w:rsidR="00A7580A" w:rsidRPr="00447006" w:rsidRDefault="005E4E83" w:rsidP="00290D0B">
            <w:pPr>
              <w:pStyle w:val="ListParagraph"/>
              <w:widowControl w:val="0"/>
              <w:numPr>
                <w:ilvl w:val="0"/>
                <w:numId w:val="40"/>
              </w:numPr>
              <w:suppressAutoHyphens/>
              <w:ind w:left="0" w:firstLine="0"/>
            </w:pPr>
            <w:r w:rsidRPr="00447006">
              <w:t>Šokio spektaklio pa(</w:t>
            </w:r>
            <w:proofErr w:type="spellStart"/>
            <w:r w:rsidRPr="00447006">
              <w:t>si</w:t>
            </w:r>
            <w:proofErr w:type="spellEnd"/>
            <w:r w:rsidRPr="00447006">
              <w:t>)rinkimas</w:t>
            </w:r>
          </w:p>
          <w:p w14:paraId="2703EDAD" w14:textId="282E68D8" w:rsidR="00D753B4" w:rsidRPr="00447006" w:rsidRDefault="005E4E83" w:rsidP="00290D0B">
            <w:pPr>
              <w:pStyle w:val="ListParagraph"/>
              <w:widowControl w:val="0"/>
              <w:numPr>
                <w:ilvl w:val="0"/>
                <w:numId w:val="40"/>
              </w:numPr>
              <w:suppressAutoHyphens/>
              <w:ind w:left="0" w:firstLine="0"/>
            </w:pPr>
            <w:r w:rsidRPr="00447006">
              <w:t>Šokio spektaklio konteksto</w:t>
            </w:r>
            <w:r w:rsidR="00A7580A" w:rsidRPr="00447006">
              <w:t xml:space="preserve"> </w:t>
            </w:r>
            <w:r w:rsidRPr="00447006">
              <w:t>ir libreto</w:t>
            </w:r>
            <w:r w:rsidR="00A7580A" w:rsidRPr="00447006">
              <w:t xml:space="preserve"> </w:t>
            </w:r>
            <w:r w:rsidRPr="00447006">
              <w:t>analizė</w:t>
            </w:r>
          </w:p>
          <w:p w14:paraId="6C9CF314" w14:textId="51939D3C" w:rsidR="005E4E83" w:rsidRPr="00447006" w:rsidRDefault="00E83871" w:rsidP="00290D0B">
            <w:pPr>
              <w:pStyle w:val="ListParagraph"/>
              <w:widowControl w:val="0"/>
              <w:numPr>
                <w:ilvl w:val="0"/>
                <w:numId w:val="40"/>
              </w:numPr>
              <w:suppressAutoHyphens/>
              <w:ind w:left="0" w:firstLine="0"/>
            </w:pPr>
            <w:r w:rsidRPr="00447006">
              <w:t>P</w:t>
            </w:r>
            <w:r w:rsidR="005E4E83" w:rsidRPr="00447006">
              <w:t>a(</w:t>
            </w:r>
            <w:proofErr w:type="spellStart"/>
            <w:r w:rsidR="005E4E83" w:rsidRPr="00447006">
              <w:t>si</w:t>
            </w:r>
            <w:proofErr w:type="spellEnd"/>
            <w:r w:rsidR="005E4E83" w:rsidRPr="00447006">
              <w:t>)rink</w:t>
            </w:r>
            <w:r w:rsidRPr="00447006">
              <w:t>tos mizanscenos</w:t>
            </w:r>
            <w:r w:rsidR="005E4E83" w:rsidRPr="00447006">
              <w:t xml:space="preserve"> kupiūravimas</w:t>
            </w:r>
          </w:p>
          <w:p w14:paraId="5C264591" w14:textId="77777777" w:rsidR="005E4E83" w:rsidRPr="00447006" w:rsidRDefault="005E4E83" w:rsidP="00290D0B">
            <w:pPr>
              <w:widowControl w:val="0"/>
              <w:suppressAutoHyphens/>
              <w:rPr>
                <w:b/>
              </w:rPr>
            </w:pPr>
            <w:r w:rsidRPr="00447006">
              <w:rPr>
                <w:b/>
              </w:rPr>
              <w:t xml:space="preserve">Tema. </w:t>
            </w:r>
            <w:r w:rsidRPr="00447006">
              <w:rPr>
                <w:b/>
                <w:i/>
                <w:iCs/>
              </w:rPr>
              <w:t>Mizanscenų iš šokio spektaklių atlikimas</w:t>
            </w:r>
          </w:p>
          <w:p w14:paraId="4347BCE4" w14:textId="5E796B40" w:rsidR="005E4E83" w:rsidRPr="00E932D0" w:rsidRDefault="00E83871" w:rsidP="00E932D0">
            <w:pPr>
              <w:pStyle w:val="ListParagraph"/>
              <w:widowControl w:val="0"/>
              <w:numPr>
                <w:ilvl w:val="0"/>
                <w:numId w:val="41"/>
              </w:numPr>
              <w:suppressAutoHyphens/>
              <w:ind w:left="0" w:firstLine="0"/>
              <w:rPr>
                <w:bCs/>
              </w:rPr>
            </w:pPr>
            <w:r w:rsidRPr="00E932D0">
              <w:rPr>
                <w:bCs/>
              </w:rPr>
              <w:t>M</w:t>
            </w:r>
            <w:r w:rsidR="005E4E83" w:rsidRPr="00E932D0">
              <w:rPr>
                <w:bCs/>
              </w:rPr>
              <w:t>izanscenos analizė šokio spektaklio kontekste</w:t>
            </w:r>
          </w:p>
          <w:p w14:paraId="32266247" w14:textId="77777777" w:rsidR="005E4E83" w:rsidRPr="00E932D0" w:rsidRDefault="005E4E83" w:rsidP="00E932D0">
            <w:pPr>
              <w:pStyle w:val="ListParagraph"/>
              <w:widowControl w:val="0"/>
              <w:numPr>
                <w:ilvl w:val="0"/>
                <w:numId w:val="41"/>
              </w:numPr>
              <w:suppressAutoHyphens/>
              <w:ind w:left="0" w:firstLine="0"/>
              <w:rPr>
                <w:bCs/>
              </w:rPr>
            </w:pPr>
            <w:r w:rsidRPr="00E932D0">
              <w:rPr>
                <w:bCs/>
              </w:rPr>
              <w:t>Choreografinio teksto įsisavinimas</w:t>
            </w:r>
          </w:p>
          <w:p w14:paraId="6F312744" w14:textId="77777777" w:rsidR="00A7580A" w:rsidRPr="00E932D0" w:rsidRDefault="00E83871" w:rsidP="00E932D0">
            <w:pPr>
              <w:pStyle w:val="ListParagraph"/>
              <w:widowControl w:val="0"/>
              <w:numPr>
                <w:ilvl w:val="0"/>
                <w:numId w:val="41"/>
              </w:numPr>
              <w:suppressAutoHyphens/>
              <w:ind w:left="0" w:firstLine="0"/>
              <w:rPr>
                <w:bCs/>
              </w:rPr>
            </w:pPr>
            <w:r w:rsidRPr="00E932D0">
              <w:rPr>
                <w:bCs/>
              </w:rPr>
              <w:t>A</w:t>
            </w:r>
            <w:r w:rsidR="005E4E83" w:rsidRPr="00E932D0">
              <w:rPr>
                <w:bCs/>
              </w:rPr>
              <w:t>ktorinių gestų, niuansų, emocinės raiškos analizė</w:t>
            </w:r>
          </w:p>
          <w:p w14:paraId="40B05671" w14:textId="1572C661" w:rsidR="005E4E83" w:rsidRPr="00E932D0" w:rsidRDefault="005E4E83" w:rsidP="00E932D0">
            <w:pPr>
              <w:pStyle w:val="ListParagraph"/>
              <w:widowControl w:val="0"/>
              <w:numPr>
                <w:ilvl w:val="0"/>
                <w:numId w:val="41"/>
              </w:numPr>
              <w:suppressAutoHyphens/>
              <w:ind w:left="0" w:firstLine="0"/>
              <w:rPr>
                <w:bCs/>
              </w:rPr>
            </w:pPr>
            <w:r w:rsidRPr="00E932D0">
              <w:rPr>
                <w:bCs/>
              </w:rPr>
              <w:t>Muzikinio teksto įsisavinimas</w:t>
            </w:r>
          </w:p>
          <w:p w14:paraId="22A3B305" w14:textId="0D8235C1" w:rsidR="005E4E83" w:rsidRPr="00447006" w:rsidRDefault="005E4E83" w:rsidP="00E932D0">
            <w:pPr>
              <w:pStyle w:val="ListParagraph"/>
              <w:widowControl w:val="0"/>
              <w:numPr>
                <w:ilvl w:val="0"/>
                <w:numId w:val="41"/>
              </w:numPr>
              <w:suppressAutoHyphens/>
              <w:ind w:left="0" w:firstLine="0"/>
              <w:rPr>
                <w:b/>
              </w:rPr>
            </w:pPr>
            <w:r w:rsidRPr="00E932D0">
              <w:rPr>
                <w:bCs/>
              </w:rPr>
              <w:t>Mizanscenų</w:t>
            </w:r>
            <w:r w:rsidRPr="00447006">
              <w:t xml:space="preserve"> iš šokio spektaklių atlikimas</w:t>
            </w:r>
          </w:p>
        </w:tc>
      </w:tr>
      <w:tr w:rsidR="00447006" w:rsidRPr="00447006" w14:paraId="70B351D7" w14:textId="77777777" w:rsidTr="00290D0B">
        <w:trPr>
          <w:trHeight w:val="57"/>
          <w:jc w:val="center"/>
        </w:trPr>
        <w:tc>
          <w:tcPr>
            <w:tcW w:w="947" w:type="pct"/>
            <w:vMerge w:val="restart"/>
          </w:tcPr>
          <w:p w14:paraId="0AEEC793" w14:textId="77777777" w:rsidR="005E4E83" w:rsidRPr="00447006" w:rsidRDefault="005E4E83" w:rsidP="00290D0B">
            <w:pPr>
              <w:pStyle w:val="NoSpacing"/>
              <w:widowControl w:val="0"/>
            </w:pPr>
            <w:r w:rsidRPr="00447006">
              <w:t>2. Kurti vaidmenį.</w:t>
            </w:r>
          </w:p>
        </w:tc>
        <w:tc>
          <w:tcPr>
            <w:tcW w:w="1129" w:type="pct"/>
          </w:tcPr>
          <w:p w14:paraId="056B037C" w14:textId="75E1820A" w:rsidR="005E4E83" w:rsidRPr="00447006" w:rsidRDefault="005E4E83" w:rsidP="00290D0B">
            <w:pPr>
              <w:widowControl w:val="0"/>
            </w:pPr>
            <w:r w:rsidRPr="00447006">
              <w:t>2.1. Kurti vaidmenį, taikant asmeninius techninius įgūdžius ir įval</w:t>
            </w:r>
            <w:r w:rsidR="00290D0B" w:rsidRPr="00447006">
              <w:t>dytą emocinės raiškos techniką.</w:t>
            </w:r>
          </w:p>
        </w:tc>
        <w:tc>
          <w:tcPr>
            <w:tcW w:w="2924" w:type="pct"/>
          </w:tcPr>
          <w:p w14:paraId="2B01BD46" w14:textId="77777777" w:rsidR="005E4E83" w:rsidRPr="00447006" w:rsidRDefault="005E4E83" w:rsidP="00290D0B">
            <w:pPr>
              <w:widowControl w:val="0"/>
              <w:rPr>
                <w:b/>
                <w:bCs/>
              </w:rPr>
            </w:pPr>
            <w:r w:rsidRPr="00447006">
              <w:rPr>
                <w:b/>
              </w:rPr>
              <w:t>Tema.</w:t>
            </w:r>
            <w:r w:rsidRPr="00447006">
              <w:t xml:space="preserve"> </w:t>
            </w:r>
            <w:r w:rsidRPr="00447006">
              <w:rPr>
                <w:b/>
                <w:i/>
                <w:iCs/>
              </w:rPr>
              <w:t>Vaidmens analizė</w:t>
            </w:r>
          </w:p>
          <w:p w14:paraId="7CC6DD6C" w14:textId="77777777" w:rsidR="005E4E83" w:rsidRPr="00447006" w:rsidRDefault="005E4E83" w:rsidP="00290D0B">
            <w:pPr>
              <w:pStyle w:val="ListParagraph"/>
              <w:widowControl w:val="0"/>
              <w:numPr>
                <w:ilvl w:val="0"/>
                <w:numId w:val="43"/>
              </w:numPr>
              <w:suppressAutoHyphens/>
              <w:ind w:left="0" w:firstLine="0"/>
              <w:rPr>
                <w:b/>
                <w:bCs/>
              </w:rPr>
            </w:pPr>
            <w:r w:rsidRPr="00447006">
              <w:t>Šokio spektaklio analizė</w:t>
            </w:r>
          </w:p>
          <w:p w14:paraId="742984DF" w14:textId="77777777" w:rsidR="005E4E83" w:rsidRPr="00447006" w:rsidRDefault="005E4E83" w:rsidP="00290D0B">
            <w:pPr>
              <w:pStyle w:val="ListParagraph"/>
              <w:widowControl w:val="0"/>
              <w:numPr>
                <w:ilvl w:val="0"/>
                <w:numId w:val="43"/>
              </w:numPr>
              <w:suppressAutoHyphens/>
              <w:ind w:left="0" w:firstLine="0"/>
              <w:rPr>
                <w:b/>
                <w:bCs/>
              </w:rPr>
            </w:pPr>
            <w:r w:rsidRPr="00447006">
              <w:t>Vaidmens pa(</w:t>
            </w:r>
            <w:proofErr w:type="spellStart"/>
            <w:r w:rsidRPr="00447006">
              <w:t>si</w:t>
            </w:r>
            <w:proofErr w:type="spellEnd"/>
            <w:r w:rsidRPr="00447006">
              <w:t>)rinkimas</w:t>
            </w:r>
          </w:p>
          <w:p w14:paraId="10DA2A97" w14:textId="77777777" w:rsidR="00A7580A" w:rsidRPr="00447006" w:rsidRDefault="005E4E83" w:rsidP="00290D0B">
            <w:pPr>
              <w:pStyle w:val="ListParagraph"/>
              <w:widowControl w:val="0"/>
              <w:numPr>
                <w:ilvl w:val="0"/>
                <w:numId w:val="43"/>
              </w:numPr>
              <w:suppressAutoHyphens/>
              <w:ind w:left="0" w:firstLine="0"/>
            </w:pPr>
            <w:r w:rsidRPr="00447006">
              <w:t>Pa(</w:t>
            </w:r>
            <w:proofErr w:type="spellStart"/>
            <w:r w:rsidRPr="00447006">
              <w:t>si</w:t>
            </w:r>
            <w:proofErr w:type="spellEnd"/>
            <w:r w:rsidRPr="00447006">
              <w:t>)rinkto vaidmens analizė</w:t>
            </w:r>
          </w:p>
          <w:p w14:paraId="358A569C" w14:textId="4BBC461A" w:rsidR="005E4E83" w:rsidRPr="00447006" w:rsidRDefault="005E4E83" w:rsidP="00290D0B">
            <w:pPr>
              <w:widowControl w:val="0"/>
              <w:rPr>
                <w:b/>
                <w:bCs/>
              </w:rPr>
            </w:pPr>
            <w:r w:rsidRPr="00447006">
              <w:rPr>
                <w:b/>
              </w:rPr>
              <w:t>Tema.</w:t>
            </w:r>
            <w:r w:rsidRPr="00447006">
              <w:t xml:space="preserve"> </w:t>
            </w:r>
            <w:r w:rsidRPr="00447006">
              <w:rPr>
                <w:b/>
                <w:i/>
                <w:iCs/>
              </w:rPr>
              <w:t>Vaidmens kūrimas</w:t>
            </w:r>
          </w:p>
          <w:p w14:paraId="17296149" w14:textId="77777777" w:rsidR="005E4E83" w:rsidRPr="00447006" w:rsidRDefault="005E4E83" w:rsidP="00290D0B">
            <w:pPr>
              <w:pStyle w:val="ListParagraph"/>
              <w:widowControl w:val="0"/>
              <w:numPr>
                <w:ilvl w:val="0"/>
                <w:numId w:val="43"/>
              </w:numPr>
              <w:suppressAutoHyphens/>
              <w:ind w:left="0" w:firstLine="0"/>
              <w:rPr>
                <w:b/>
                <w:bCs/>
              </w:rPr>
            </w:pPr>
            <w:r w:rsidRPr="00447006">
              <w:t>Kuriamo vaidmens choreografinio teksto įsisavinimas</w:t>
            </w:r>
          </w:p>
          <w:p w14:paraId="2985F35B" w14:textId="5754E83B" w:rsidR="005E4E83" w:rsidRPr="00447006" w:rsidRDefault="005E4E83" w:rsidP="00290D0B">
            <w:pPr>
              <w:pStyle w:val="ListParagraph"/>
              <w:widowControl w:val="0"/>
              <w:numPr>
                <w:ilvl w:val="0"/>
                <w:numId w:val="43"/>
              </w:numPr>
              <w:suppressAutoHyphens/>
              <w:ind w:left="0" w:firstLine="0"/>
              <w:rPr>
                <w:b/>
                <w:bCs/>
              </w:rPr>
            </w:pPr>
            <w:r w:rsidRPr="00447006">
              <w:t>Muzikalumo principų taikymas atliekant choreografinį tekstą</w:t>
            </w:r>
          </w:p>
          <w:p w14:paraId="22A6B67B" w14:textId="399B86F3" w:rsidR="005E4E83" w:rsidRPr="00447006" w:rsidRDefault="005E4E83" w:rsidP="00290D0B">
            <w:pPr>
              <w:pStyle w:val="ListParagraph"/>
              <w:widowControl w:val="0"/>
              <w:numPr>
                <w:ilvl w:val="0"/>
                <w:numId w:val="43"/>
              </w:numPr>
              <w:suppressAutoHyphens/>
              <w:ind w:left="0" w:firstLine="0"/>
              <w:rPr>
                <w:b/>
                <w:bCs/>
              </w:rPr>
            </w:pPr>
            <w:r w:rsidRPr="00447006">
              <w:t>Vaidmens emocinė raiška</w:t>
            </w:r>
          </w:p>
        </w:tc>
      </w:tr>
      <w:tr w:rsidR="00447006" w:rsidRPr="00447006" w14:paraId="600CB8CB" w14:textId="77777777" w:rsidTr="00290D0B">
        <w:trPr>
          <w:trHeight w:val="57"/>
          <w:jc w:val="center"/>
        </w:trPr>
        <w:tc>
          <w:tcPr>
            <w:tcW w:w="947" w:type="pct"/>
            <w:vMerge/>
          </w:tcPr>
          <w:p w14:paraId="6F3D0084" w14:textId="77777777" w:rsidR="005E4E83" w:rsidRPr="00447006" w:rsidRDefault="005E4E83" w:rsidP="00290D0B">
            <w:pPr>
              <w:pStyle w:val="NoSpacing"/>
              <w:widowControl w:val="0"/>
            </w:pPr>
          </w:p>
        </w:tc>
        <w:tc>
          <w:tcPr>
            <w:tcW w:w="1129" w:type="pct"/>
          </w:tcPr>
          <w:p w14:paraId="1249C66F" w14:textId="4BC79A42" w:rsidR="005E4E83" w:rsidRPr="00447006" w:rsidRDefault="005E4E83" w:rsidP="00290D0B">
            <w:pPr>
              <w:widowControl w:val="0"/>
            </w:pPr>
            <w:r w:rsidRPr="00447006">
              <w:t>2.2. Interpretuoti sukurtą vaidmenį.</w:t>
            </w:r>
          </w:p>
        </w:tc>
        <w:tc>
          <w:tcPr>
            <w:tcW w:w="2924" w:type="pct"/>
          </w:tcPr>
          <w:p w14:paraId="2F865211" w14:textId="251B7B67" w:rsidR="00E83871" w:rsidRPr="00447006" w:rsidRDefault="00E83871" w:rsidP="00290D0B">
            <w:pPr>
              <w:widowControl w:val="0"/>
              <w:rPr>
                <w:b/>
                <w:bCs/>
              </w:rPr>
            </w:pPr>
            <w:r w:rsidRPr="00447006">
              <w:rPr>
                <w:b/>
              </w:rPr>
              <w:t>Tema.</w:t>
            </w:r>
            <w:r w:rsidRPr="00447006">
              <w:t xml:space="preserve"> </w:t>
            </w:r>
            <w:r w:rsidRPr="00447006">
              <w:rPr>
                <w:b/>
                <w:i/>
                <w:iCs/>
              </w:rPr>
              <w:t>Vaidmens ruošimas</w:t>
            </w:r>
          </w:p>
          <w:p w14:paraId="5E5482F5" w14:textId="77777777" w:rsidR="00E83871" w:rsidRPr="00447006" w:rsidRDefault="00E83871" w:rsidP="00290D0B">
            <w:pPr>
              <w:pStyle w:val="ListParagraph"/>
              <w:widowControl w:val="0"/>
              <w:numPr>
                <w:ilvl w:val="0"/>
                <w:numId w:val="44"/>
              </w:numPr>
              <w:suppressAutoHyphens/>
              <w:ind w:left="0" w:firstLine="0"/>
              <w:rPr>
                <w:b/>
                <w:bCs/>
              </w:rPr>
            </w:pPr>
            <w:r w:rsidRPr="00447006">
              <w:t>Vaidmens adaptavimas asmeniniams gebėjimams/įgūdžiams</w:t>
            </w:r>
          </w:p>
          <w:p w14:paraId="6B30CDB0" w14:textId="04D9E1A4" w:rsidR="00E83871" w:rsidRPr="00447006" w:rsidRDefault="00E83871" w:rsidP="00290D0B">
            <w:pPr>
              <w:pStyle w:val="ListParagraph"/>
              <w:widowControl w:val="0"/>
              <w:numPr>
                <w:ilvl w:val="0"/>
                <w:numId w:val="44"/>
              </w:numPr>
              <w:suppressAutoHyphens/>
              <w:ind w:left="0" w:firstLine="0"/>
              <w:rPr>
                <w:b/>
                <w:bCs/>
              </w:rPr>
            </w:pPr>
            <w:r w:rsidRPr="00447006">
              <w:t>Asmeninių šokio technikos įgūdžių tobulinimas</w:t>
            </w:r>
          </w:p>
          <w:p w14:paraId="59211C20" w14:textId="77777777" w:rsidR="00A7580A" w:rsidRPr="00447006" w:rsidRDefault="00E83871" w:rsidP="00290D0B">
            <w:pPr>
              <w:pStyle w:val="ListParagraph"/>
              <w:widowControl w:val="0"/>
              <w:numPr>
                <w:ilvl w:val="0"/>
                <w:numId w:val="44"/>
              </w:numPr>
              <w:suppressAutoHyphens/>
              <w:ind w:left="0" w:firstLine="0"/>
            </w:pPr>
            <w:r w:rsidRPr="00447006">
              <w:lastRenderedPageBreak/>
              <w:t>Individualus vaidmens interpretavimas</w:t>
            </w:r>
          </w:p>
          <w:p w14:paraId="15B88D29" w14:textId="1CA09FD9" w:rsidR="005E4E83" w:rsidRPr="00447006" w:rsidRDefault="005E4E83" w:rsidP="00290D0B">
            <w:pPr>
              <w:widowControl w:val="0"/>
              <w:rPr>
                <w:b/>
                <w:bCs/>
              </w:rPr>
            </w:pPr>
            <w:r w:rsidRPr="00447006">
              <w:rPr>
                <w:b/>
              </w:rPr>
              <w:t>Tema.</w:t>
            </w:r>
            <w:r w:rsidRPr="00447006">
              <w:t xml:space="preserve"> </w:t>
            </w:r>
            <w:r w:rsidRPr="00447006">
              <w:rPr>
                <w:b/>
                <w:i/>
                <w:iCs/>
              </w:rPr>
              <w:t>Vaidmens atlikimas</w:t>
            </w:r>
          </w:p>
          <w:p w14:paraId="640C16FD" w14:textId="0903DA56" w:rsidR="005E4E83" w:rsidRPr="00447006" w:rsidRDefault="005E4E83" w:rsidP="00290D0B">
            <w:pPr>
              <w:pStyle w:val="ListParagraph"/>
              <w:widowControl w:val="0"/>
              <w:numPr>
                <w:ilvl w:val="0"/>
                <w:numId w:val="44"/>
              </w:numPr>
              <w:suppressAutoHyphens/>
              <w:ind w:left="0" w:firstLine="0"/>
              <w:rPr>
                <w:b/>
                <w:bCs/>
              </w:rPr>
            </w:pPr>
            <w:r w:rsidRPr="00447006">
              <w:t xml:space="preserve">Vaidmens atlikimas išlaikant stiliaus </w:t>
            </w:r>
            <w:r w:rsidR="00E83871" w:rsidRPr="00447006">
              <w:t xml:space="preserve">ir </w:t>
            </w:r>
            <w:r w:rsidRPr="00447006">
              <w:t>atlikimo manieros pojūtį</w:t>
            </w:r>
          </w:p>
          <w:p w14:paraId="1744E258" w14:textId="77777777" w:rsidR="005E4E83" w:rsidRPr="00447006" w:rsidRDefault="005E4E83" w:rsidP="00290D0B">
            <w:pPr>
              <w:pStyle w:val="ListParagraph"/>
              <w:widowControl w:val="0"/>
              <w:numPr>
                <w:ilvl w:val="0"/>
                <w:numId w:val="44"/>
              </w:numPr>
              <w:suppressAutoHyphens/>
              <w:ind w:left="0" w:firstLine="0"/>
              <w:rPr>
                <w:b/>
                <w:bCs/>
              </w:rPr>
            </w:pPr>
            <w:r w:rsidRPr="00447006">
              <w:t>Vaidmens atlikimas taikant šokio technikos, emocinės raiškos ir aktorinio meistriškumo įgūdžius</w:t>
            </w:r>
          </w:p>
          <w:p w14:paraId="334E5B2E" w14:textId="7340D994" w:rsidR="00E83871" w:rsidRPr="00447006" w:rsidRDefault="00E83871" w:rsidP="00290D0B">
            <w:pPr>
              <w:pStyle w:val="ListParagraph"/>
              <w:widowControl w:val="0"/>
              <w:numPr>
                <w:ilvl w:val="0"/>
                <w:numId w:val="44"/>
              </w:numPr>
              <w:suppressAutoHyphens/>
              <w:ind w:left="0" w:firstLine="0"/>
            </w:pPr>
            <w:r w:rsidRPr="00447006">
              <w:t>Muzikalus</w:t>
            </w:r>
            <w:r w:rsidR="0060463D" w:rsidRPr="00447006">
              <w:t>, dinamiškas</w:t>
            </w:r>
            <w:r w:rsidRPr="00447006">
              <w:t xml:space="preserve"> vaidme</w:t>
            </w:r>
            <w:r w:rsidR="0060463D" w:rsidRPr="00447006">
              <w:t>n</w:t>
            </w:r>
            <w:r w:rsidRPr="00447006">
              <w:t>s atlikimas</w:t>
            </w:r>
          </w:p>
        </w:tc>
      </w:tr>
      <w:tr w:rsidR="00447006" w:rsidRPr="00447006" w14:paraId="1C1DE998" w14:textId="77777777" w:rsidTr="00290D0B">
        <w:trPr>
          <w:trHeight w:val="57"/>
          <w:jc w:val="center"/>
        </w:trPr>
        <w:tc>
          <w:tcPr>
            <w:tcW w:w="947" w:type="pct"/>
            <w:vMerge/>
          </w:tcPr>
          <w:p w14:paraId="2A57980C" w14:textId="77777777" w:rsidR="005E4E83" w:rsidRPr="00447006" w:rsidRDefault="005E4E83" w:rsidP="00290D0B">
            <w:pPr>
              <w:pStyle w:val="NoSpacing"/>
              <w:widowControl w:val="0"/>
            </w:pPr>
          </w:p>
        </w:tc>
        <w:tc>
          <w:tcPr>
            <w:tcW w:w="1129" w:type="pct"/>
          </w:tcPr>
          <w:p w14:paraId="7D70D068" w14:textId="17F451D8" w:rsidR="005E4E83" w:rsidRPr="00447006" w:rsidRDefault="005E4E83" w:rsidP="00290D0B">
            <w:pPr>
              <w:pStyle w:val="NoSpacing"/>
              <w:widowControl w:val="0"/>
            </w:pPr>
            <w:r w:rsidRPr="00447006">
              <w:t>2.3. Profesinėje veikloje parinkti ir pritaikyti sceninės kultūros žinias</w:t>
            </w:r>
            <w:r w:rsidR="00290D0B" w:rsidRPr="00447006">
              <w:t>.</w:t>
            </w:r>
          </w:p>
        </w:tc>
        <w:tc>
          <w:tcPr>
            <w:tcW w:w="2924" w:type="pct"/>
          </w:tcPr>
          <w:p w14:paraId="2F493EC1" w14:textId="77777777" w:rsidR="005E4E83" w:rsidRPr="00447006" w:rsidRDefault="005E4E83" w:rsidP="00290D0B">
            <w:pPr>
              <w:widowControl w:val="0"/>
            </w:pPr>
            <w:r w:rsidRPr="00447006">
              <w:rPr>
                <w:b/>
              </w:rPr>
              <w:t>Tema.</w:t>
            </w:r>
            <w:r w:rsidRPr="00447006">
              <w:t xml:space="preserve"> </w:t>
            </w:r>
            <w:r w:rsidRPr="00447006">
              <w:rPr>
                <w:b/>
                <w:i/>
              </w:rPr>
              <w:t>Tinkamo sceninio įvaizdžio sukūrimas</w:t>
            </w:r>
          </w:p>
          <w:p w14:paraId="27F94ECD" w14:textId="77777777" w:rsidR="005E4E83" w:rsidRPr="00447006" w:rsidRDefault="005E4E83" w:rsidP="00290D0B">
            <w:pPr>
              <w:pStyle w:val="ListParagraph"/>
              <w:widowControl w:val="0"/>
              <w:numPr>
                <w:ilvl w:val="0"/>
                <w:numId w:val="46"/>
              </w:numPr>
              <w:suppressAutoHyphens/>
              <w:ind w:left="0" w:firstLine="0"/>
            </w:pPr>
            <w:r w:rsidRPr="00447006">
              <w:t>Personažo sceninio įvaizdžio analizė</w:t>
            </w:r>
          </w:p>
          <w:p w14:paraId="61AD5D03" w14:textId="77777777" w:rsidR="00A7580A" w:rsidRPr="00447006" w:rsidRDefault="005E4E83" w:rsidP="00290D0B">
            <w:pPr>
              <w:pStyle w:val="ListParagraph"/>
              <w:widowControl w:val="0"/>
              <w:numPr>
                <w:ilvl w:val="0"/>
                <w:numId w:val="46"/>
              </w:numPr>
              <w:suppressAutoHyphens/>
              <w:ind w:left="0" w:firstLine="0"/>
            </w:pPr>
            <w:r w:rsidRPr="00447006">
              <w:t>Kostiumo ir kt. detalių pa(</w:t>
            </w:r>
            <w:proofErr w:type="spellStart"/>
            <w:r w:rsidRPr="00447006">
              <w:t>si</w:t>
            </w:r>
            <w:proofErr w:type="spellEnd"/>
            <w:r w:rsidRPr="00447006">
              <w:t>)rinkimas</w:t>
            </w:r>
          </w:p>
          <w:p w14:paraId="13240B4D" w14:textId="6640DEB9" w:rsidR="005E4E83" w:rsidRPr="00447006" w:rsidRDefault="005E4E83" w:rsidP="00290D0B">
            <w:pPr>
              <w:pStyle w:val="ListParagraph"/>
              <w:widowControl w:val="0"/>
              <w:numPr>
                <w:ilvl w:val="0"/>
                <w:numId w:val="46"/>
              </w:numPr>
              <w:suppressAutoHyphens/>
              <w:ind w:left="0" w:firstLine="0"/>
            </w:pPr>
            <w:r w:rsidRPr="00447006">
              <w:t>Makiažo ir šukuosenos sukūrimas</w:t>
            </w:r>
          </w:p>
          <w:p w14:paraId="68D23F12" w14:textId="77777777" w:rsidR="005E4E83" w:rsidRPr="00447006" w:rsidRDefault="005E4E83" w:rsidP="00290D0B">
            <w:pPr>
              <w:widowControl w:val="0"/>
            </w:pPr>
            <w:r w:rsidRPr="00447006">
              <w:rPr>
                <w:b/>
              </w:rPr>
              <w:t>Tema.</w:t>
            </w:r>
            <w:r w:rsidRPr="00447006">
              <w:t xml:space="preserve"> </w:t>
            </w:r>
            <w:r w:rsidRPr="00447006">
              <w:rPr>
                <w:b/>
                <w:i/>
                <w:iCs/>
              </w:rPr>
              <w:t>Pasiruošimas atlikti vaidmenį</w:t>
            </w:r>
          </w:p>
          <w:p w14:paraId="79EEBED0" w14:textId="77777777" w:rsidR="00A7580A" w:rsidRPr="00447006" w:rsidRDefault="0060463D" w:rsidP="00290D0B">
            <w:pPr>
              <w:pStyle w:val="ListParagraph"/>
              <w:widowControl w:val="0"/>
              <w:numPr>
                <w:ilvl w:val="0"/>
                <w:numId w:val="47"/>
              </w:numPr>
              <w:suppressAutoHyphens/>
              <w:ind w:left="0" w:firstLine="0"/>
            </w:pPr>
            <w:r w:rsidRPr="00447006">
              <w:t>Fizinis k</w:t>
            </w:r>
            <w:r w:rsidR="005E4E83" w:rsidRPr="00447006">
              <w:t>ūno parengim</w:t>
            </w:r>
            <w:r w:rsidRPr="00447006">
              <w:t>as</w:t>
            </w:r>
            <w:r w:rsidR="005E4E83" w:rsidRPr="00447006">
              <w:t xml:space="preserve"> vaidmens atlikimui</w:t>
            </w:r>
          </w:p>
          <w:p w14:paraId="6FD6F324" w14:textId="52D614F4" w:rsidR="0060463D" w:rsidRPr="00447006" w:rsidRDefault="0060463D" w:rsidP="00290D0B">
            <w:pPr>
              <w:pStyle w:val="ListParagraph"/>
              <w:widowControl w:val="0"/>
              <w:numPr>
                <w:ilvl w:val="0"/>
                <w:numId w:val="47"/>
              </w:numPr>
              <w:suppressAutoHyphens/>
              <w:ind w:left="0" w:firstLine="0"/>
            </w:pPr>
            <w:r w:rsidRPr="00447006">
              <w:t>E</w:t>
            </w:r>
            <w:r w:rsidR="005E4E83" w:rsidRPr="00447006">
              <w:t>mocinis pasiruošimas vaidmens atlikimui</w:t>
            </w:r>
          </w:p>
          <w:p w14:paraId="266A39E1" w14:textId="0034420F" w:rsidR="0060463D" w:rsidRPr="00447006" w:rsidRDefault="0060463D" w:rsidP="00290D0B">
            <w:pPr>
              <w:pStyle w:val="ListParagraph"/>
              <w:widowControl w:val="0"/>
              <w:numPr>
                <w:ilvl w:val="0"/>
                <w:numId w:val="47"/>
              </w:numPr>
              <w:suppressAutoHyphens/>
              <w:ind w:left="0" w:firstLine="0"/>
            </w:pPr>
            <w:r w:rsidRPr="00447006">
              <w:rPr>
                <w:bCs/>
                <w:iCs/>
              </w:rPr>
              <w:t>Sveikos mitybos pagrindiniai principai</w:t>
            </w:r>
          </w:p>
          <w:p w14:paraId="4BBA38F1" w14:textId="77777777" w:rsidR="005E4E83" w:rsidRPr="00447006" w:rsidRDefault="005E4E83" w:rsidP="00290D0B">
            <w:pPr>
              <w:pStyle w:val="ListParagraph"/>
              <w:widowControl w:val="0"/>
              <w:numPr>
                <w:ilvl w:val="0"/>
                <w:numId w:val="47"/>
              </w:numPr>
              <w:suppressAutoHyphens/>
              <w:ind w:left="0" w:firstLine="0"/>
            </w:pPr>
            <w:r w:rsidRPr="00447006">
              <w:t>Poilsis prieš/po spektaklio</w:t>
            </w:r>
          </w:p>
          <w:p w14:paraId="42275F80" w14:textId="3CB59186" w:rsidR="005E4E83" w:rsidRPr="00447006" w:rsidRDefault="005E4E83" w:rsidP="00290D0B">
            <w:pPr>
              <w:widowControl w:val="0"/>
              <w:rPr>
                <w:b/>
                <w:bCs/>
              </w:rPr>
            </w:pPr>
            <w:r w:rsidRPr="00447006">
              <w:rPr>
                <w:rFonts w:eastAsia="Noto Sans Symbols"/>
                <w:b/>
                <w:bCs/>
              </w:rPr>
              <w:t xml:space="preserve">Tema. </w:t>
            </w:r>
            <w:r w:rsidRPr="00447006">
              <w:rPr>
                <w:b/>
                <w:bCs/>
                <w:i/>
                <w:iCs/>
              </w:rPr>
              <w:t>Tinkamas psichologinis pasiruošimas atlikti vaidmenį</w:t>
            </w:r>
          </w:p>
          <w:p w14:paraId="7B878531" w14:textId="77777777" w:rsidR="005E4E83" w:rsidRPr="00447006" w:rsidRDefault="005E4E83" w:rsidP="00290D0B">
            <w:pPr>
              <w:pStyle w:val="ListParagraph"/>
              <w:widowControl w:val="0"/>
              <w:numPr>
                <w:ilvl w:val="0"/>
                <w:numId w:val="45"/>
              </w:numPr>
              <w:suppressAutoHyphens/>
              <w:ind w:left="0" w:firstLine="0"/>
            </w:pPr>
            <w:r w:rsidRPr="00447006">
              <w:t>Susikaupimo prieš spektaklį ar koncertą svarba</w:t>
            </w:r>
          </w:p>
          <w:p w14:paraId="65AF9617" w14:textId="38136867" w:rsidR="005E4E83" w:rsidRPr="00447006" w:rsidRDefault="005E4E83" w:rsidP="00290D0B">
            <w:pPr>
              <w:pStyle w:val="ListParagraph"/>
              <w:widowControl w:val="0"/>
              <w:numPr>
                <w:ilvl w:val="0"/>
                <w:numId w:val="45"/>
              </w:numPr>
              <w:suppressAutoHyphens/>
              <w:ind w:left="0" w:firstLine="0"/>
            </w:pPr>
            <w:r w:rsidRPr="00447006">
              <w:t>Jaudulio valdymas pasirodymo metu</w:t>
            </w:r>
          </w:p>
        </w:tc>
      </w:tr>
      <w:tr w:rsidR="00447006" w:rsidRPr="00447006" w14:paraId="3ECD971A" w14:textId="77777777" w:rsidTr="004D099F">
        <w:trPr>
          <w:trHeight w:val="57"/>
          <w:jc w:val="center"/>
        </w:trPr>
        <w:tc>
          <w:tcPr>
            <w:tcW w:w="947" w:type="pct"/>
          </w:tcPr>
          <w:p w14:paraId="6715A50C" w14:textId="77777777" w:rsidR="00C963AC" w:rsidRPr="00447006" w:rsidRDefault="00C963AC" w:rsidP="00A7580A">
            <w:pPr>
              <w:widowControl w:val="0"/>
              <w:pBdr>
                <w:top w:val="nil"/>
                <w:left w:val="nil"/>
                <w:bottom w:val="nil"/>
                <w:right w:val="nil"/>
                <w:between w:val="nil"/>
              </w:pBdr>
              <w:rPr>
                <w:highlight w:val="yellow"/>
              </w:rPr>
            </w:pPr>
            <w:r w:rsidRPr="00447006">
              <w:t xml:space="preserve">Mokymosi pasiekimų vertinimo kriterijai </w:t>
            </w:r>
          </w:p>
        </w:tc>
        <w:tc>
          <w:tcPr>
            <w:tcW w:w="4053" w:type="pct"/>
            <w:gridSpan w:val="2"/>
          </w:tcPr>
          <w:p w14:paraId="32F6BD6C" w14:textId="2A00595B" w:rsidR="00C963AC" w:rsidRPr="00447006" w:rsidRDefault="00553EB2" w:rsidP="00A7580A">
            <w:pPr>
              <w:widowControl w:val="0"/>
              <w:jc w:val="both"/>
              <w:rPr>
                <w:i/>
              </w:rPr>
            </w:pPr>
            <w:r w:rsidRPr="00447006">
              <w:t xml:space="preserve">Paaiškinta aktorinio meistriškumo ir personažo kūrimo svarba baleto artistui. </w:t>
            </w:r>
            <w:r w:rsidR="00C963AC" w:rsidRPr="00447006">
              <w:t>Pademonstruotas vaidmenų šokio spektaklio kontekste išmanymas analizuojant ir atliekant skirtas užduotis. Paaiškintas vaidmens</w:t>
            </w:r>
            <w:r w:rsidRPr="00447006">
              <w:t>/ mizanscenos</w:t>
            </w:r>
            <w:r w:rsidR="00C963AC" w:rsidRPr="00447006">
              <w:t xml:space="preserve"> pasirinkimas arba jo</w:t>
            </w:r>
            <w:r w:rsidRPr="00447006">
              <w:t>/jos</w:t>
            </w:r>
            <w:r w:rsidR="00C963AC" w:rsidRPr="00447006">
              <w:t xml:space="preserve"> svarba (jei jį parenka mokytojas), išanalizuotas ir nupasakotas vaidmens</w:t>
            </w:r>
            <w:r w:rsidRPr="00447006">
              <w:t>/mizanscenos</w:t>
            </w:r>
            <w:r w:rsidR="00C963AC" w:rsidRPr="00447006">
              <w:t xml:space="preserve"> kūrimas ir atlikimo stilistika. Vaidmuo</w:t>
            </w:r>
            <w:r w:rsidRPr="00447006">
              <w:t>/mizanscena</w:t>
            </w:r>
            <w:r w:rsidR="00C963AC" w:rsidRPr="00447006">
              <w:t xml:space="preserve"> atlikt</w:t>
            </w:r>
            <w:r w:rsidRPr="00447006">
              <w:t>i</w:t>
            </w:r>
            <w:r w:rsidR="00C963AC" w:rsidRPr="00447006">
              <w:t xml:space="preserve"> tiksliai, išraiškingai, muzikaliai, koordinuotai ir atskleidžiant savo kaip atlikėjo individualybę. Pasiruošta atlikti vaidmenį</w:t>
            </w:r>
            <w:r w:rsidRPr="00447006">
              <w:t>/mizanscena</w:t>
            </w:r>
            <w:r w:rsidR="00C963AC" w:rsidRPr="00447006">
              <w:t xml:space="preserve"> scenoje: išsamiai išvardinti ir paaiškinti pasiruošimo etapai (tiek fiziniai, tiek psichologiniai), mokinys pasirengęs atlikti vaidmenį</w:t>
            </w:r>
            <w:r w:rsidRPr="00447006">
              <w:t>/mizansceną</w:t>
            </w:r>
            <w:r w:rsidR="00C963AC" w:rsidRPr="00447006">
              <w:t xml:space="preserve"> kostiumas ir makiažas parinkti apgalvotai, atitinka atliekamo vaidmens reikalavimus ir charakterį.</w:t>
            </w:r>
          </w:p>
        </w:tc>
      </w:tr>
      <w:tr w:rsidR="00447006" w:rsidRPr="00447006" w14:paraId="56E8625C" w14:textId="77777777" w:rsidTr="004D099F">
        <w:trPr>
          <w:trHeight w:val="57"/>
          <w:jc w:val="center"/>
        </w:trPr>
        <w:tc>
          <w:tcPr>
            <w:tcW w:w="947" w:type="pct"/>
          </w:tcPr>
          <w:p w14:paraId="702A8321" w14:textId="77777777" w:rsidR="00C963AC" w:rsidRPr="00447006" w:rsidRDefault="00C963AC" w:rsidP="00A7580A">
            <w:pPr>
              <w:widowControl w:val="0"/>
              <w:pBdr>
                <w:top w:val="nil"/>
                <w:left w:val="nil"/>
                <w:bottom w:val="nil"/>
                <w:right w:val="nil"/>
                <w:between w:val="nil"/>
              </w:pBdr>
            </w:pPr>
            <w:r w:rsidRPr="00447006">
              <w:t>Reikalavimai mokymui skirtiems metodiniams ir materialiesiems ištekliams</w:t>
            </w:r>
          </w:p>
        </w:tc>
        <w:tc>
          <w:tcPr>
            <w:tcW w:w="4053" w:type="pct"/>
            <w:gridSpan w:val="2"/>
          </w:tcPr>
          <w:p w14:paraId="29F57C28" w14:textId="77777777" w:rsidR="00C963AC" w:rsidRPr="00447006" w:rsidRDefault="00C963AC" w:rsidP="00A7580A">
            <w:pPr>
              <w:widowControl w:val="0"/>
              <w:rPr>
                <w:i/>
              </w:rPr>
            </w:pPr>
            <w:r w:rsidRPr="00447006">
              <w:rPr>
                <w:i/>
              </w:rPr>
              <w:t>Mokymo(</w:t>
            </w:r>
            <w:proofErr w:type="spellStart"/>
            <w:r w:rsidRPr="00447006">
              <w:rPr>
                <w:i/>
              </w:rPr>
              <w:t>si</w:t>
            </w:r>
            <w:proofErr w:type="spellEnd"/>
            <w:r w:rsidRPr="00447006">
              <w:rPr>
                <w:i/>
              </w:rPr>
              <w:t>) medžiaga:</w:t>
            </w:r>
          </w:p>
          <w:p w14:paraId="1AFFCCCF" w14:textId="3DED7C55" w:rsidR="000C57E5" w:rsidRPr="00447006" w:rsidRDefault="000C57E5" w:rsidP="00A7580A">
            <w:pPr>
              <w:pStyle w:val="ListParagraph"/>
              <w:widowControl w:val="0"/>
              <w:numPr>
                <w:ilvl w:val="0"/>
                <w:numId w:val="18"/>
              </w:numPr>
              <w:pBdr>
                <w:top w:val="nil"/>
                <w:left w:val="nil"/>
                <w:bottom w:val="nil"/>
                <w:right w:val="nil"/>
                <w:between w:val="nil"/>
              </w:pBdr>
              <w:ind w:left="0" w:firstLine="0"/>
            </w:pPr>
            <w:r w:rsidRPr="00447006">
              <w:t>Vadovėliai ir kita mokomoji medžiaga</w:t>
            </w:r>
          </w:p>
          <w:p w14:paraId="0AF2182C" w14:textId="1862A279" w:rsidR="00C963AC" w:rsidRPr="00447006" w:rsidRDefault="00C963AC" w:rsidP="00A7580A">
            <w:pPr>
              <w:pStyle w:val="ListParagraph"/>
              <w:widowControl w:val="0"/>
              <w:numPr>
                <w:ilvl w:val="0"/>
                <w:numId w:val="18"/>
              </w:numPr>
              <w:pBdr>
                <w:top w:val="nil"/>
                <w:left w:val="nil"/>
                <w:bottom w:val="nil"/>
                <w:right w:val="nil"/>
                <w:between w:val="nil"/>
              </w:pBdr>
              <w:ind w:left="0" w:firstLine="0"/>
            </w:pPr>
            <w:r w:rsidRPr="00447006">
              <w:t>Metodinės klasikinio šokio</w:t>
            </w:r>
            <w:r w:rsidR="00D753B4" w:rsidRPr="00447006">
              <w:t xml:space="preserve">, </w:t>
            </w:r>
            <w:r w:rsidRPr="00447006">
              <w:t>aktorinio meistriškumo</w:t>
            </w:r>
            <w:r w:rsidR="00D753B4" w:rsidRPr="00447006">
              <w:t xml:space="preserve"> ir šokio istorijos</w:t>
            </w:r>
            <w:r w:rsidRPr="00447006">
              <w:t xml:space="preserve"> knygos</w:t>
            </w:r>
          </w:p>
          <w:p w14:paraId="7857C4F5" w14:textId="77777777" w:rsidR="00C963AC" w:rsidRPr="00447006" w:rsidRDefault="00C963AC" w:rsidP="00A7580A">
            <w:pPr>
              <w:widowControl w:val="0"/>
              <w:pBdr>
                <w:top w:val="nil"/>
                <w:left w:val="nil"/>
                <w:bottom w:val="nil"/>
                <w:right w:val="nil"/>
                <w:between w:val="nil"/>
              </w:pBdr>
              <w:rPr>
                <w:i/>
              </w:rPr>
            </w:pPr>
            <w:r w:rsidRPr="00447006">
              <w:rPr>
                <w:i/>
              </w:rPr>
              <w:t>Mokymo(</w:t>
            </w:r>
            <w:proofErr w:type="spellStart"/>
            <w:r w:rsidRPr="00447006">
              <w:rPr>
                <w:i/>
              </w:rPr>
              <w:t>si</w:t>
            </w:r>
            <w:proofErr w:type="spellEnd"/>
            <w:r w:rsidRPr="00447006">
              <w:rPr>
                <w:i/>
              </w:rPr>
              <w:t>) priemonės:</w:t>
            </w:r>
          </w:p>
          <w:p w14:paraId="45C7869D" w14:textId="77777777" w:rsidR="00A7580A" w:rsidRPr="00447006" w:rsidRDefault="00D753B4" w:rsidP="00A7580A">
            <w:pPr>
              <w:pStyle w:val="ListParagraph"/>
              <w:numPr>
                <w:ilvl w:val="0"/>
                <w:numId w:val="35"/>
              </w:numPr>
              <w:suppressAutoHyphens/>
              <w:ind w:left="0" w:firstLine="0"/>
            </w:pPr>
            <w:r w:rsidRPr="00447006">
              <w:t>Skaitmeninės mokymosi priemonės: vaizdo ir garso medžiaga, internetinės duomenų bazės ir platformos, elektroninė literatūra</w:t>
            </w:r>
          </w:p>
          <w:p w14:paraId="604A54D4" w14:textId="571B1A29" w:rsidR="00C963AC" w:rsidRPr="00447006" w:rsidRDefault="00C963AC" w:rsidP="00A7580A">
            <w:pPr>
              <w:pStyle w:val="ListParagraph"/>
              <w:widowControl w:val="0"/>
              <w:numPr>
                <w:ilvl w:val="0"/>
                <w:numId w:val="19"/>
              </w:numPr>
              <w:pBdr>
                <w:top w:val="nil"/>
                <w:left w:val="nil"/>
                <w:bottom w:val="nil"/>
                <w:right w:val="nil"/>
                <w:between w:val="nil"/>
              </w:pBdr>
              <w:ind w:left="0" w:firstLine="0"/>
            </w:pPr>
            <w:r w:rsidRPr="00447006">
              <w:t>Šokio spektaklių video įrašai</w:t>
            </w:r>
          </w:p>
          <w:p w14:paraId="28704BDF" w14:textId="77777777" w:rsidR="00C963AC" w:rsidRPr="00447006" w:rsidRDefault="00C963AC" w:rsidP="00A7580A">
            <w:pPr>
              <w:pStyle w:val="ListParagraph"/>
              <w:widowControl w:val="0"/>
              <w:numPr>
                <w:ilvl w:val="0"/>
                <w:numId w:val="19"/>
              </w:numPr>
              <w:pBdr>
                <w:top w:val="nil"/>
                <w:left w:val="nil"/>
                <w:bottom w:val="nil"/>
                <w:right w:val="nil"/>
                <w:between w:val="nil"/>
              </w:pBdr>
              <w:ind w:left="0" w:firstLine="0"/>
            </w:pPr>
            <w:r w:rsidRPr="00447006">
              <w:t>Kostiumai ar kostiumų detalės (speciali avalynė, sijonai, skaros, marškiniai ir kt.)</w:t>
            </w:r>
          </w:p>
          <w:p w14:paraId="71CCBFD6" w14:textId="7EB625E0" w:rsidR="00C963AC" w:rsidRPr="00447006" w:rsidRDefault="00C963AC" w:rsidP="00A7580A">
            <w:pPr>
              <w:pStyle w:val="ListParagraph"/>
              <w:widowControl w:val="0"/>
              <w:numPr>
                <w:ilvl w:val="0"/>
                <w:numId w:val="19"/>
              </w:numPr>
              <w:pBdr>
                <w:top w:val="nil"/>
                <w:left w:val="nil"/>
                <w:bottom w:val="nil"/>
                <w:right w:val="nil"/>
                <w:between w:val="nil"/>
              </w:pBdr>
              <w:ind w:left="0" w:firstLine="0"/>
            </w:pPr>
            <w:r w:rsidRPr="00447006">
              <w:t>Vaidmenims reikalinga butaforija (bateliai, špagos, vėduoklės, sijonai, kėdės, suoliukai ir kt.)</w:t>
            </w:r>
          </w:p>
        </w:tc>
      </w:tr>
      <w:tr w:rsidR="00447006" w:rsidRPr="00447006" w14:paraId="2D91308E" w14:textId="77777777" w:rsidTr="004D099F">
        <w:trPr>
          <w:trHeight w:val="57"/>
          <w:jc w:val="center"/>
        </w:trPr>
        <w:tc>
          <w:tcPr>
            <w:tcW w:w="947" w:type="pct"/>
          </w:tcPr>
          <w:p w14:paraId="2C1259BC" w14:textId="77777777" w:rsidR="00C963AC" w:rsidRPr="00447006" w:rsidRDefault="00C963AC" w:rsidP="00A7580A">
            <w:pPr>
              <w:widowControl w:val="0"/>
              <w:pBdr>
                <w:top w:val="nil"/>
                <w:left w:val="nil"/>
                <w:bottom w:val="nil"/>
                <w:right w:val="nil"/>
                <w:between w:val="nil"/>
              </w:pBdr>
            </w:pPr>
            <w:r w:rsidRPr="00447006">
              <w:t xml:space="preserve">Reikalavimai teorinio ir </w:t>
            </w:r>
            <w:r w:rsidRPr="00447006">
              <w:lastRenderedPageBreak/>
              <w:t>praktinio mokymo vietai</w:t>
            </w:r>
          </w:p>
        </w:tc>
        <w:tc>
          <w:tcPr>
            <w:tcW w:w="4053" w:type="pct"/>
            <w:gridSpan w:val="2"/>
          </w:tcPr>
          <w:p w14:paraId="39D7BE18" w14:textId="3F6440FA" w:rsidR="00482D1A" w:rsidRPr="00447006" w:rsidRDefault="00482D1A" w:rsidP="00A7580A">
            <w:pPr>
              <w:widowControl w:val="0"/>
              <w:jc w:val="both"/>
            </w:pPr>
            <w:r w:rsidRPr="00447006">
              <w:lastRenderedPageBreak/>
              <w:t>Klasė ar kita mokymui(</w:t>
            </w:r>
            <w:proofErr w:type="spellStart"/>
            <w:r w:rsidRPr="00447006">
              <w:t>si</w:t>
            </w:r>
            <w:proofErr w:type="spellEnd"/>
            <w:r w:rsidRPr="00447006">
              <w:t>) pritaikyta patalpa su techninėmis (kompiuteriu, vaizdo projektoriumi) priemonėmis mokymo (</w:t>
            </w:r>
            <w:proofErr w:type="spellStart"/>
            <w:r w:rsidRPr="00447006">
              <w:t>si</w:t>
            </w:r>
            <w:proofErr w:type="spellEnd"/>
            <w:r w:rsidRPr="00447006">
              <w:t xml:space="preserve">) </w:t>
            </w:r>
            <w:r w:rsidRPr="00447006">
              <w:lastRenderedPageBreak/>
              <w:t>medžiagai pateikti.</w:t>
            </w:r>
          </w:p>
          <w:p w14:paraId="1BE34BEF" w14:textId="68D7CCC6" w:rsidR="00C963AC" w:rsidRPr="00447006" w:rsidRDefault="00C963AC" w:rsidP="00A7580A">
            <w:pPr>
              <w:widowControl w:val="0"/>
            </w:pPr>
            <w:r w:rsidRPr="00447006">
              <w:t>Praktinio mokymo klasė – salė, aprūpinta šokiui tinkama danga, veidrodžiais, garso ir vaizdo sistemomis.</w:t>
            </w:r>
          </w:p>
          <w:p w14:paraId="5A7DF79D" w14:textId="2CD80CC5" w:rsidR="00C963AC" w:rsidRPr="00447006" w:rsidRDefault="00C963AC" w:rsidP="00A7580A">
            <w:pPr>
              <w:widowControl w:val="0"/>
              <w:jc w:val="both"/>
            </w:pPr>
            <w:r w:rsidRPr="00447006">
              <w:t>Etiudų pristatymui - teatras su specialia šokiui tinkama danga, sceninėmis šviesomis.</w:t>
            </w:r>
          </w:p>
        </w:tc>
      </w:tr>
      <w:tr w:rsidR="00C963AC" w:rsidRPr="00447006" w14:paraId="3E459F9C" w14:textId="77777777" w:rsidTr="004D099F">
        <w:trPr>
          <w:trHeight w:val="57"/>
          <w:jc w:val="center"/>
        </w:trPr>
        <w:tc>
          <w:tcPr>
            <w:tcW w:w="947" w:type="pct"/>
          </w:tcPr>
          <w:p w14:paraId="36008E5B" w14:textId="77777777" w:rsidR="00C963AC" w:rsidRPr="00447006" w:rsidRDefault="00C963AC" w:rsidP="00A7580A">
            <w:pPr>
              <w:widowControl w:val="0"/>
              <w:pBdr>
                <w:top w:val="nil"/>
                <w:left w:val="nil"/>
                <w:bottom w:val="nil"/>
                <w:right w:val="nil"/>
                <w:between w:val="nil"/>
              </w:pBdr>
            </w:pPr>
            <w:r w:rsidRPr="00447006">
              <w:lastRenderedPageBreak/>
              <w:t>Reikalavimai mokytojų dalykiniam pasirengimui (dalykinei kvalifikacijai)</w:t>
            </w:r>
          </w:p>
        </w:tc>
        <w:tc>
          <w:tcPr>
            <w:tcW w:w="4053" w:type="pct"/>
            <w:gridSpan w:val="2"/>
          </w:tcPr>
          <w:p w14:paraId="4E61F992" w14:textId="77777777" w:rsidR="00C963AC" w:rsidRPr="00447006" w:rsidRDefault="00C963AC" w:rsidP="00A7580A">
            <w:pPr>
              <w:widowControl w:val="0"/>
              <w:jc w:val="both"/>
            </w:pPr>
            <w:r w:rsidRPr="00447006">
              <w:t>Modulį gali vesti mokytojas, turintis:</w:t>
            </w:r>
          </w:p>
          <w:p w14:paraId="1FB03EF1" w14:textId="77777777" w:rsidR="00C963AC" w:rsidRPr="00447006" w:rsidRDefault="00C963AC" w:rsidP="00A7580A">
            <w:pPr>
              <w:widowControl w:val="0"/>
              <w:jc w:val="both"/>
            </w:pPr>
            <w:r w:rsidRPr="00447006">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14:paraId="2864CE28" w14:textId="0D9EBC25" w:rsidR="00294ADA" w:rsidRPr="00447006" w:rsidRDefault="00C963AC" w:rsidP="00A7580A">
            <w:pPr>
              <w:widowControl w:val="0"/>
              <w:jc w:val="both"/>
            </w:pPr>
            <w:r w:rsidRPr="00447006">
              <w:t>2) baleto artisto ar lygiavertę kvalifikaciją (išsilavinimą) arba ne mažesnę kaip 3 metų baleto artisto profesinės veiklos patirtį</w:t>
            </w:r>
            <w:r w:rsidR="00A40378" w:rsidRPr="00447006">
              <w:t>.</w:t>
            </w:r>
          </w:p>
        </w:tc>
      </w:tr>
    </w:tbl>
    <w:p w14:paraId="1008FDAA" w14:textId="2377EB66" w:rsidR="008E117E" w:rsidRPr="00447006" w:rsidRDefault="008E117E" w:rsidP="00A7580A">
      <w:pPr>
        <w:widowControl w:val="0"/>
      </w:pPr>
    </w:p>
    <w:p w14:paraId="4A8E5E4E" w14:textId="77777777" w:rsidR="00A40378" w:rsidRPr="00447006" w:rsidRDefault="00A40378" w:rsidP="00A7580A">
      <w:pPr>
        <w:widowControl w:val="0"/>
      </w:pPr>
    </w:p>
    <w:p w14:paraId="43F81C01" w14:textId="77777777" w:rsidR="0036723A" w:rsidRPr="00447006" w:rsidRDefault="0036723A" w:rsidP="00A7580A">
      <w:pPr>
        <w:widowControl w:val="0"/>
        <w:rPr>
          <w:b/>
        </w:rPr>
      </w:pPr>
      <w:r w:rsidRPr="00447006">
        <w:rPr>
          <w:b/>
        </w:rPr>
        <w:t>Modulio pavadinimas – „Aktorinio meistriškumo įvaldymas ir repertuaro atlikimas II“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3544"/>
        <w:gridCol w:w="9178"/>
      </w:tblGrid>
      <w:tr w:rsidR="00447006" w:rsidRPr="00447006" w14:paraId="1CCCAA63" w14:textId="77777777" w:rsidTr="0087485D">
        <w:trPr>
          <w:trHeight w:val="57"/>
          <w:jc w:val="center"/>
        </w:trPr>
        <w:tc>
          <w:tcPr>
            <w:tcW w:w="947" w:type="pct"/>
          </w:tcPr>
          <w:p w14:paraId="20572383" w14:textId="77777777" w:rsidR="0036723A" w:rsidRPr="00447006" w:rsidRDefault="0036723A" w:rsidP="00A7580A">
            <w:pPr>
              <w:widowControl w:val="0"/>
              <w:pBdr>
                <w:top w:val="nil"/>
                <w:left w:val="nil"/>
                <w:bottom w:val="nil"/>
                <w:right w:val="nil"/>
                <w:between w:val="nil"/>
              </w:pBdr>
            </w:pPr>
            <w:r w:rsidRPr="00447006">
              <w:t>Valstybinis kodas</w:t>
            </w:r>
          </w:p>
        </w:tc>
        <w:tc>
          <w:tcPr>
            <w:tcW w:w="4053" w:type="pct"/>
            <w:gridSpan w:val="2"/>
          </w:tcPr>
          <w:p w14:paraId="49FA2790" w14:textId="7C7B80E6" w:rsidR="0036723A" w:rsidRPr="00447006" w:rsidRDefault="00290D0B" w:rsidP="00A7580A">
            <w:pPr>
              <w:widowControl w:val="0"/>
              <w:pBdr>
                <w:top w:val="nil"/>
                <w:left w:val="nil"/>
                <w:bottom w:val="nil"/>
                <w:right w:val="nil"/>
                <w:between w:val="nil"/>
              </w:pBdr>
            </w:pPr>
            <w:r w:rsidRPr="00447006">
              <w:t>402150013</w:t>
            </w:r>
          </w:p>
        </w:tc>
      </w:tr>
      <w:tr w:rsidR="00447006" w:rsidRPr="00447006" w14:paraId="4387C013" w14:textId="77777777" w:rsidTr="0087485D">
        <w:trPr>
          <w:trHeight w:val="57"/>
          <w:jc w:val="center"/>
        </w:trPr>
        <w:tc>
          <w:tcPr>
            <w:tcW w:w="947" w:type="pct"/>
          </w:tcPr>
          <w:p w14:paraId="72B16118" w14:textId="77777777" w:rsidR="0036723A" w:rsidRPr="00447006" w:rsidRDefault="0036723A" w:rsidP="00290D0B">
            <w:pPr>
              <w:widowControl w:val="0"/>
              <w:pBdr>
                <w:top w:val="nil"/>
                <w:left w:val="nil"/>
                <w:bottom w:val="nil"/>
                <w:right w:val="nil"/>
                <w:between w:val="nil"/>
              </w:pBdr>
            </w:pPr>
            <w:r w:rsidRPr="00447006">
              <w:t>Modulio LTKS lygis</w:t>
            </w:r>
          </w:p>
        </w:tc>
        <w:tc>
          <w:tcPr>
            <w:tcW w:w="4053" w:type="pct"/>
            <w:gridSpan w:val="2"/>
          </w:tcPr>
          <w:p w14:paraId="19E6BA5A" w14:textId="2F842B3D" w:rsidR="0036723A" w:rsidRPr="00447006" w:rsidRDefault="0036723A" w:rsidP="00290D0B">
            <w:pPr>
              <w:widowControl w:val="0"/>
              <w:pBdr>
                <w:top w:val="nil"/>
                <w:left w:val="nil"/>
                <w:bottom w:val="nil"/>
                <w:right w:val="nil"/>
                <w:between w:val="nil"/>
              </w:pBdr>
            </w:pPr>
            <w:r w:rsidRPr="00447006">
              <w:t>IV</w:t>
            </w:r>
          </w:p>
        </w:tc>
      </w:tr>
      <w:tr w:rsidR="00447006" w:rsidRPr="00447006" w14:paraId="7571A0C7" w14:textId="77777777" w:rsidTr="0087485D">
        <w:trPr>
          <w:trHeight w:val="57"/>
          <w:jc w:val="center"/>
        </w:trPr>
        <w:tc>
          <w:tcPr>
            <w:tcW w:w="947" w:type="pct"/>
          </w:tcPr>
          <w:p w14:paraId="49E06747" w14:textId="77777777" w:rsidR="0036723A" w:rsidRPr="00447006" w:rsidRDefault="0036723A" w:rsidP="00290D0B">
            <w:pPr>
              <w:widowControl w:val="0"/>
              <w:pBdr>
                <w:top w:val="nil"/>
                <w:left w:val="nil"/>
                <w:bottom w:val="nil"/>
                <w:right w:val="nil"/>
                <w:between w:val="nil"/>
              </w:pBdr>
            </w:pPr>
            <w:r w:rsidRPr="00447006">
              <w:t>Apimtis mokymosi kreditais</w:t>
            </w:r>
          </w:p>
        </w:tc>
        <w:tc>
          <w:tcPr>
            <w:tcW w:w="4053" w:type="pct"/>
            <w:gridSpan w:val="2"/>
          </w:tcPr>
          <w:p w14:paraId="40E6E87B" w14:textId="77777777" w:rsidR="0036723A" w:rsidRPr="00447006" w:rsidRDefault="0036723A" w:rsidP="00290D0B">
            <w:pPr>
              <w:widowControl w:val="0"/>
              <w:pBdr>
                <w:top w:val="nil"/>
                <w:left w:val="nil"/>
                <w:bottom w:val="nil"/>
                <w:right w:val="nil"/>
                <w:between w:val="nil"/>
              </w:pBdr>
            </w:pPr>
            <w:r w:rsidRPr="00447006">
              <w:t>2</w:t>
            </w:r>
          </w:p>
        </w:tc>
      </w:tr>
      <w:tr w:rsidR="00447006" w:rsidRPr="00447006" w14:paraId="0C729A17" w14:textId="77777777" w:rsidTr="0087485D">
        <w:trPr>
          <w:trHeight w:val="57"/>
          <w:jc w:val="center"/>
        </w:trPr>
        <w:tc>
          <w:tcPr>
            <w:tcW w:w="947" w:type="pct"/>
          </w:tcPr>
          <w:p w14:paraId="2331FA4A" w14:textId="77777777" w:rsidR="0036723A" w:rsidRPr="00447006" w:rsidRDefault="0036723A" w:rsidP="00290D0B">
            <w:pPr>
              <w:widowControl w:val="0"/>
              <w:pBdr>
                <w:top w:val="nil"/>
                <w:left w:val="nil"/>
                <w:bottom w:val="nil"/>
                <w:right w:val="nil"/>
                <w:between w:val="nil"/>
              </w:pBdr>
            </w:pPr>
            <w:r w:rsidRPr="00447006">
              <w:t>Asmens pasirengimo mokytis modulyje reikalavimai (jei taikoma)</w:t>
            </w:r>
          </w:p>
        </w:tc>
        <w:tc>
          <w:tcPr>
            <w:tcW w:w="4053" w:type="pct"/>
            <w:gridSpan w:val="2"/>
          </w:tcPr>
          <w:p w14:paraId="4F5BB66F" w14:textId="5E1028C1" w:rsidR="0036723A" w:rsidRPr="00447006" w:rsidRDefault="00CE31D9" w:rsidP="00290D0B">
            <w:pPr>
              <w:widowControl w:val="0"/>
              <w:pBdr>
                <w:top w:val="nil"/>
                <w:left w:val="nil"/>
                <w:bottom w:val="nil"/>
                <w:right w:val="nil"/>
                <w:between w:val="nil"/>
              </w:pBdr>
            </w:pPr>
            <w:r w:rsidRPr="00447006">
              <w:t xml:space="preserve">Baigtas modulis </w:t>
            </w:r>
            <w:r w:rsidR="00CC7632" w:rsidRPr="00447006">
              <w:rPr>
                <w:bCs/>
              </w:rPr>
              <w:t>„</w:t>
            </w:r>
            <w:r w:rsidR="0036723A" w:rsidRPr="00447006">
              <w:rPr>
                <w:bCs/>
              </w:rPr>
              <w:t>Aktorinio meistriškumo įvaldymas ir repertuaro atlikimas</w:t>
            </w:r>
            <w:r w:rsidR="0036723A" w:rsidRPr="00447006">
              <w:rPr>
                <w:b/>
              </w:rPr>
              <w:t xml:space="preserve"> </w:t>
            </w:r>
            <w:r w:rsidR="0036723A" w:rsidRPr="00447006">
              <w:t>I” arba jį atitinkanti programa užsienyje</w:t>
            </w:r>
          </w:p>
        </w:tc>
      </w:tr>
      <w:tr w:rsidR="00447006" w:rsidRPr="00447006" w14:paraId="298A399F" w14:textId="77777777" w:rsidTr="00290D0B">
        <w:trPr>
          <w:trHeight w:val="57"/>
          <w:jc w:val="center"/>
        </w:trPr>
        <w:tc>
          <w:tcPr>
            <w:tcW w:w="947" w:type="pct"/>
            <w:shd w:val="clear" w:color="auto" w:fill="F2F2F2"/>
          </w:tcPr>
          <w:p w14:paraId="238E2F10" w14:textId="77777777" w:rsidR="0036723A" w:rsidRPr="00447006" w:rsidRDefault="0036723A" w:rsidP="00290D0B">
            <w:pPr>
              <w:pStyle w:val="NoSpacing"/>
              <w:widowControl w:val="0"/>
              <w:rPr>
                <w:bCs/>
                <w:iCs/>
              </w:rPr>
            </w:pPr>
            <w:r w:rsidRPr="00447006">
              <w:t>Kompetencijos</w:t>
            </w:r>
          </w:p>
        </w:tc>
        <w:tc>
          <w:tcPr>
            <w:tcW w:w="1129" w:type="pct"/>
            <w:shd w:val="clear" w:color="auto" w:fill="F2F2F2"/>
          </w:tcPr>
          <w:p w14:paraId="20B02FF6" w14:textId="77777777" w:rsidR="0036723A" w:rsidRPr="00447006" w:rsidRDefault="0036723A" w:rsidP="00290D0B">
            <w:pPr>
              <w:pStyle w:val="NoSpacing"/>
              <w:widowControl w:val="0"/>
              <w:rPr>
                <w:bCs/>
                <w:iCs/>
              </w:rPr>
            </w:pPr>
            <w:r w:rsidRPr="00447006">
              <w:rPr>
                <w:bCs/>
                <w:iCs/>
              </w:rPr>
              <w:t>Mokymosi rezultatai</w:t>
            </w:r>
          </w:p>
        </w:tc>
        <w:tc>
          <w:tcPr>
            <w:tcW w:w="2924" w:type="pct"/>
            <w:shd w:val="clear" w:color="auto" w:fill="F2F2F2"/>
          </w:tcPr>
          <w:p w14:paraId="222CBE38" w14:textId="77777777" w:rsidR="0036723A" w:rsidRPr="00447006" w:rsidRDefault="0036723A" w:rsidP="00290D0B">
            <w:pPr>
              <w:pStyle w:val="NoSpacing"/>
              <w:widowControl w:val="0"/>
              <w:rPr>
                <w:bCs/>
                <w:iCs/>
              </w:rPr>
            </w:pPr>
            <w:r w:rsidRPr="00447006">
              <w:rPr>
                <w:bCs/>
                <w:iCs/>
              </w:rPr>
              <w:t>Rekomenduojamas turinys mokymosi rezultatams pasiekti</w:t>
            </w:r>
          </w:p>
        </w:tc>
      </w:tr>
      <w:tr w:rsidR="00447006" w:rsidRPr="00447006" w14:paraId="1531661D" w14:textId="77777777" w:rsidTr="00290D0B">
        <w:trPr>
          <w:trHeight w:val="57"/>
          <w:jc w:val="center"/>
        </w:trPr>
        <w:tc>
          <w:tcPr>
            <w:tcW w:w="947" w:type="pct"/>
            <w:vMerge w:val="restart"/>
          </w:tcPr>
          <w:p w14:paraId="40DA1BEE" w14:textId="52A290B8" w:rsidR="005E4E83" w:rsidRPr="00447006" w:rsidRDefault="005E4E83" w:rsidP="00290D0B">
            <w:pPr>
              <w:widowControl w:val="0"/>
              <w:pBdr>
                <w:top w:val="nil"/>
                <w:left w:val="nil"/>
                <w:bottom w:val="nil"/>
                <w:right w:val="nil"/>
                <w:between w:val="nil"/>
              </w:pBdr>
            </w:pPr>
            <w:r w:rsidRPr="00447006">
              <w:t xml:space="preserve">1. Pritaikyti aktorinį </w:t>
            </w:r>
            <w:proofErr w:type="spellStart"/>
            <w:r w:rsidRPr="00447006">
              <w:t>meistriškuma</w:t>
            </w:r>
            <w:proofErr w:type="spellEnd"/>
            <w:r w:rsidRPr="00447006">
              <w:t xml:space="preserve">̨ </w:t>
            </w:r>
            <w:proofErr w:type="spellStart"/>
            <w:r w:rsidRPr="00447006">
              <w:t>šokyje</w:t>
            </w:r>
            <w:proofErr w:type="spellEnd"/>
            <w:r w:rsidRPr="00447006">
              <w:t>.</w:t>
            </w:r>
          </w:p>
        </w:tc>
        <w:tc>
          <w:tcPr>
            <w:tcW w:w="1129" w:type="pct"/>
          </w:tcPr>
          <w:p w14:paraId="0A6E430B" w14:textId="6B90C485" w:rsidR="005E4E83" w:rsidRPr="00447006" w:rsidRDefault="005E4E83" w:rsidP="00290D0B">
            <w:pPr>
              <w:widowControl w:val="0"/>
            </w:pPr>
            <w:r w:rsidRPr="00447006">
              <w:rPr>
                <w:highlight w:val="white"/>
              </w:rPr>
              <w:t>1.1. Nupasakoti aktorinio meistriškumo svarbą, įvardinti ir paaiškinti aktorinio meistriškumo elementus, juos atpažinti ir išskirti šokio spektaklyje.</w:t>
            </w:r>
          </w:p>
        </w:tc>
        <w:tc>
          <w:tcPr>
            <w:tcW w:w="2924" w:type="pct"/>
          </w:tcPr>
          <w:p w14:paraId="6E3BA48E" w14:textId="77777777" w:rsidR="00A7580A" w:rsidRPr="00447006" w:rsidRDefault="005E4E83" w:rsidP="00290D0B">
            <w:pPr>
              <w:widowControl w:val="0"/>
              <w:rPr>
                <w:b/>
                <w:bCs/>
                <w:i/>
                <w:iCs/>
                <w:highlight w:val="white"/>
              </w:rPr>
            </w:pPr>
            <w:r w:rsidRPr="00447006">
              <w:rPr>
                <w:b/>
                <w:highlight w:val="white"/>
              </w:rPr>
              <w:t>Tema.</w:t>
            </w:r>
            <w:r w:rsidRPr="00447006">
              <w:rPr>
                <w:highlight w:val="white"/>
              </w:rPr>
              <w:t xml:space="preserve"> </w:t>
            </w:r>
            <w:r w:rsidRPr="00447006">
              <w:rPr>
                <w:b/>
                <w:bCs/>
                <w:i/>
                <w:iCs/>
                <w:highlight w:val="white"/>
              </w:rPr>
              <w:t>Aktorinio meistriškumo raiška</w:t>
            </w:r>
          </w:p>
          <w:p w14:paraId="6A6BB251" w14:textId="12840835" w:rsidR="009B3372" w:rsidRPr="00447006" w:rsidRDefault="009B3372" w:rsidP="00290D0B">
            <w:pPr>
              <w:pStyle w:val="ListParagraph"/>
              <w:numPr>
                <w:ilvl w:val="0"/>
                <w:numId w:val="48"/>
              </w:numPr>
              <w:ind w:left="0" w:firstLine="0"/>
              <w:rPr>
                <w:b/>
                <w:highlight w:val="white"/>
              </w:rPr>
            </w:pPr>
            <w:r w:rsidRPr="00447006">
              <w:rPr>
                <w:highlight w:val="white"/>
              </w:rPr>
              <w:t>Aktorinio meistriškumo raiška vaidmens kūrime</w:t>
            </w:r>
          </w:p>
          <w:p w14:paraId="7B78A3ED" w14:textId="77777777" w:rsidR="00A7580A" w:rsidRPr="00447006" w:rsidRDefault="009B3372" w:rsidP="00290D0B">
            <w:pPr>
              <w:pStyle w:val="ListParagraph"/>
              <w:numPr>
                <w:ilvl w:val="0"/>
                <w:numId w:val="48"/>
              </w:numPr>
              <w:ind w:left="0" w:firstLine="0"/>
              <w:rPr>
                <w:highlight w:val="white"/>
              </w:rPr>
            </w:pPr>
            <w:r w:rsidRPr="00447006">
              <w:rPr>
                <w:highlight w:val="white"/>
              </w:rPr>
              <w:t>Aktorinio meistriškumo raiškos elementai šokio spektakliuose</w:t>
            </w:r>
          </w:p>
          <w:p w14:paraId="496ADCFF" w14:textId="0124CA7C" w:rsidR="005E4E83" w:rsidRPr="00447006" w:rsidRDefault="005E4E83" w:rsidP="00290D0B">
            <w:pPr>
              <w:pStyle w:val="ListParagraph"/>
              <w:widowControl w:val="0"/>
              <w:numPr>
                <w:ilvl w:val="0"/>
                <w:numId w:val="48"/>
              </w:numPr>
              <w:suppressAutoHyphens/>
              <w:ind w:left="0" w:firstLine="0"/>
            </w:pPr>
            <w:r w:rsidRPr="00447006">
              <w:rPr>
                <w:highlight w:val="white"/>
              </w:rPr>
              <w:t>Aktorinio meistriškumo elementų</w:t>
            </w:r>
            <w:r w:rsidR="00A7580A" w:rsidRPr="00447006">
              <w:rPr>
                <w:highlight w:val="white"/>
              </w:rPr>
              <w:t xml:space="preserve"> </w:t>
            </w:r>
            <w:r w:rsidRPr="00447006">
              <w:rPr>
                <w:highlight w:val="white"/>
              </w:rPr>
              <w:t>parinkimas adaptuojant pa(</w:t>
            </w:r>
            <w:proofErr w:type="spellStart"/>
            <w:r w:rsidRPr="00447006">
              <w:rPr>
                <w:highlight w:val="white"/>
              </w:rPr>
              <w:t>si</w:t>
            </w:r>
            <w:proofErr w:type="spellEnd"/>
            <w:r w:rsidRPr="00447006">
              <w:rPr>
                <w:highlight w:val="white"/>
              </w:rPr>
              <w:t>)rinktą vaidmenį</w:t>
            </w:r>
          </w:p>
          <w:p w14:paraId="23AD02EC" w14:textId="4388AABB" w:rsidR="005E4E83" w:rsidRPr="00447006" w:rsidRDefault="005E4E83" w:rsidP="00290D0B">
            <w:pPr>
              <w:pStyle w:val="ListParagraph"/>
              <w:widowControl w:val="0"/>
              <w:ind w:left="0"/>
            </w:pPr>
            <w:r w:rsidRPr="00447006">
              <w:rPr>
                <w:b/>
                <w:bCs/>
                <w:highlight w:val="white"/>
              </w:rPr>
              <w:t xml:space="preserve">Tema. </w:t>
            </w:r>
            <w:r w:rsidRPr="00447006">
              <w:rPr>
                <w:b/>
                <w:bCs/>
                <w:i/>
                <w:iCs/>
                <w:highlight w:val="white"/>
              </w:rPr>
              <w:t xml:space="preserve">Vaidmens </w:t>
            </w:r>
            <w:r w:rsidRPr="00447006">
              <w:rPr>
                <w:b/>
                <w:bCs/>
                <w:i/>
                <w:iCs/>
              </w:rPr>
              <w:t>konteksto</w:t>
            </w:r>
            <w:r w:rsidR="009B3372" w:rsidRPr="00447006">
              <w:rPr>
                <w:b/>
                <w:bCs/>
                <w:i/>
                <w:iCs/>
              </w:rPr>
              <w:t xml:space="preserve"> </w:t>
            </w:r>
            <w:r w:rsidRPr="00447006">
              <w:rPr>
                <w:b/>
                <w:bCs/>
                <w:i/>
                <w:iCs/>
              </w:rPr>
              <w:t>suvokimas</w:t>
            </w:r>
          </w:p>
          <w:p w14:paraId="41A145C5" w14:textId="77777777" w:rsidR="009B3372" w:rsidRPr="00447006" w:rsidRDefault="009B3372" w:rsidP="00290D0B">
            <w:pPr>
              <w:pStyle w:val="ListParagraph"/>
              <w:widowControl w:val="0"/>
              <w:numPr>
                <w:ilvl w:val="0"/>
                <w:numId w:val="48"/>
              </w:numPr>
              <w:suppressAutoHyphens/>
              <w:ind w:left="0" w:firstLine="0"/>
            </w:pPr>
            <w:r w:rsidRPr="00447006">
              <w:rPr>
                <w:highlight w:val="white"/>
              </w:rPr>
              <w:t>Pa(</w:t>
            </w:r>
            <w:proofErr w:type="spellStart"/>
            <w:r w:rsidRPr="00447006">
              <w:rPr>
                <w:highlight w:val="white"/>
              </w:rPr>
              <w:t>si</w:t>
            </w:r>
            <w:proofErr w:type="spellEnd"/>
            <w:r w:rsidRPr="00447006">
              <w:rPr>
                <w:highlight w:val="white"/>
              </w:rPr>
              <w:t>)rinkto vaidmens analizė šokio spektaklio kontekste</w:t>
            </w:r>
          </w:p>
          <w:p w14:paraId="3F55DADF" w14:textId="109F9519" w:rsidR="005E4E83" w:rsidRPr="00447006" w:rsidRDefault="009B3372" w:rsidP="00290D0B">
            <w:pPr>
              <w:pStyle w:val="ListParagraph"/>
              <w:widowControl w:val="0"/>
              <w:numPr>
                <w:ilvl w:val="0"/>
                <w:numId w:val="48"/>
              </w:numPr>
              <w:suppressAutoHyphens/>
              <w:ind w:left="0" w:firstLine="0"/>
            </w:pPr>
            <w:r w:rsidRPr="00447006">
              <w:rPr>
                <w:highlight w:val="white"/>
              </w:rPr>
              <w:t>A</w:t>
            </w:r>
            <w:r w:rsidR="005E4E83" w:rsidRPr="00447006">
              <w:rPr>
                <w:highlight w:val="white"/>
              </w:rPr>
              <w:t>ktorinio meistriškumo elementų identifikavimas</w:t>
            </w:r>
          </w:p>
          <w:p w14:paraId="35BC55B9" w14:textId="1B0D0E1B" w:rsidR="009B3372" w:rsidRPr="00447006" w:rsidRDefault="005E4E83" w:rsidP="00290D0B">
            <w:pPr>
              <w:pStyle w:val="ListParagraph"/>
              <w:widowControl w:val="0"/>
              <w:numPr>
                <w:ilvl w:val="0"/>
                <w:numId w:val="37"/>
              </w:numPr>
              <w:suppressAutoHyphens/>
              <w:ind w:left="0" w:firstLine="0"/>
            </w:pPr>
            <w:r w:rsidRPr="00447006">
              <w:rPr>
                <w:highlight w:val="white"/>
              </w:rPr>
              <w:t xml:space="preserve">Aktorinio meistriškumo įgūdžių taikymas kuriant </w:t>
            </w:r>
            <w:r w:rsidR="009B3372" w:rsidRPr="00447006">
              <w:t>vaidmenį</w:t>
            </w:r>
          </w:p>
        </w:tc>
      </w:tr>
      <w:tr w:rsidR="00447006" w:rsidRPr="00447006" w14:paraId="7EE49C9D" w14:textId="77777777" w:rsidTr="00290D0B">
        <w:trPr>
          <w:trHeight w:val="57"/>
          <w:jc w:val="center"/>
        </w:trPr>
        <w:tc>
          <w:tcPr>
            <w:tcW w:w="947" w:type="pct"/>
            <w:vMerge/>
          </w:tcPr>
          <w:p w14:paraId="23271A17" w14:textId="77777777" w:rsidR="005E4E83" w:rsidRPr="00447006" w:rsidRDefault="005E4E83" w:rsidP="00290D0B">
            <w:pPr>
              <w:pStyle w:val="NoSpacing"/>
              <w:widowControl w:val="0"/>
            </w:pPr>
          </w:p>
        </w:tc>
        <w:tc>
          <w:tcPr>
            <w:tcW w:w="1129" w:type="pct"/>
          </w:tcPr>
          <w:p w14:paraId="2A0865DD" w14:textId="28A5FF7F" w:rsidR="005E4E83" w:rsidRPr="00447006" w:rsidRDefault="005E4E83" w:rsidP="00290D0B">
            <w:pPr>
              <w:pStyle w:val="NoSpacing"/>
              <w:widowControl w:val="0"/>
              <w:rPr>
                <w:b/>
                <w:bCs/>
              </w:rPr>
            </w:pPr>
            <w:r w:rsidRPr="00447006">
              <w:t>1.2. Perteikti kuriamo personažo charakterį, bruožus.</w:t>
            </w:r>
          </w:p>
        </w:tc>
        <w:tc>
          <w:tcPr>
            <w:tcW w:w="2924" w:type="pct"/>
          </w:tcPr>
          <w:p w14:paraId="450B5326" w14:textId="77777777" w:rsidR="00D753B4" w:rsidRPr="00447006" w:rsidRDefault="005E4E83" w:rsidP="00290D0B">
            <w:pPr>
              <w:pStyle w:val="ListParagraph"/>
              <w:widowControl w:val="0"/>
              <w:suppressAutoHyphens/>
              <w:ind w:left="0"/>
            </w:pPr>
            <w:r w:rsidRPr="00447006">
              <w:rPr>
                <w:b/>
              </w:rPr>
              <w:t xml:space="preserve">Tema. </w:t>
            </w:r>
            <w:r w:rsidRPr="00447006">
              <w:rPr>
                <w:b/>
                <w:i/>
                <w:iCs/>
              </w:rPr>
              <w:t>Kuriamo personažo reikšmė</w:t>
            </w:r>
            <w:r w:rsidR="009B3372" w:rsidRPr="00447006">
              <w:rPr>
                <w:b/>
                <w:i/>
                <w:iCs/>
              </w:rPr>
              <w:t>s</w:t>
            </w:r>
            <w:r w:rsidRPr="00447006">
              <w:rPr>
                <w:b/>
                <w:i/>
                <w:iCs/>
              </w:rPr>
              <w:t xml:space="preserve"> suvokimas</w:t>
            </w:r>
          </w:p>
          <w:p w14:paraId="2AA2C868" w14:textId="77777777" w:rsidR="00D753B4" w:rsidRPr="00447006" w:rsidRDefault="005E4E83" w:rsidP="00290D0B">
            <w:pPr>
              <w:pStyle w:val="ListParagraph"/>
              <w:widowControl w:val="0"/>
              <w:numPr>
                <w:ilvl w:val="0"/>
                <w:numId w:val="48"/>
              </w:numPr>
              <w:suppressAutoHyphens/>
              <w:ind w:left="0" w:firstLine="0"/>
            </w:pPr>
            <w:r w:rsidRPr="00447006">
              <w:t>Personažo iš šokio spektaklio pa(</w:t>
            </w:r>
            <w:proofErr w:type="spellStart"/>
            <w:r w:rsidRPr="00447006">
              <w:t>si</w:t>
            </w:r>
            <w:proofErr w:type="spellEnd"/>
            <w:r w:rsidRPr="00447006">
              <w:t>)rinkimas</w:t>
            </w:r>
          </w:p>
          <w:p w14:paraId="59B9E581" w14:textId="77777777" w:rsidR="00D753B4" w:rsidRPr="00447006" w:rsidRDefault="005E4E83" w:rsidP="00290D0B">
            <w:pPr>
              <w:pStyle w:val="ListParagraph"/>
              <w:widowControl w:val="0"/>
              <w:numPr>
                <w:ilvl w:val="0"/>
                <w:numId w:val="48"/>
              </w:numPr>
              <w:suppressAutoHyphens/>
              <w:ind w:left="0" w:firstLine="0"/>
            </w:pPr>
            <w:r w:rsidRPr="00447006">
              <w:t>Personažo charakterio, būdo bruožų analizė</w:t>
            </w:r>
          </w:p>
          <w:p w14:paraId="55F42634" w14:textId="0087183F" w:rsidR="005E4E83" w:rsidRPr="00447006" w:rsidRDefault="005E4E83" w:rsidP="00290D0B">
            <w:pPr>
              <w:pStyle w:val="ListParagraph"/>
              <w:widowControl w:val="0"/>
              <w:numPr>
                <w:ilvl w:val="0"/>
                <w:numId w:val="48"/>
              </w:numPr>
              <w:suppressAutoHyphens/>
              <w:ind w:left="0" w:firstLine="0"/>
            </w:pPr>
            <w:r w:rsidRPr="00447006">
              <w:rPr>
                <w:highlight w:val="white"/>
              </w:rPr>
              <w:t>Personažo reikšmės suvokimas šokio spektaklio kontekste</w:t>
            </w:r>
          </w:p>
          <w:p w14:paraId="126A6C10" w14:textId="77777777" w:rsidR="005E4E83" w:rsidRPr="00447006" w:rsidRDefault="005E4E83" w:rsidP="00290D0B">
            <w:pPr>
              <w:widowControl w:val="0"/>
            </w:pPr>
            <w:r w:rsidRPr="00447006">
              <w:rPr>
                <w:b/>
                <w:highlight w:val="white"/>
              </w:rPr>
              <w:t xml:space="preserve">Tema. </w:t>
            </w:r>
            <w:r w:rsidRPr="00447006">
              <w:rPr>
                <w:b/>
                <w:i/>
                <w:iCs/>
                <w:highlight w:val="white"/>
              </w:rPr>
              <w:t>Vaidmenų šokio spektaklyje kūrimas</w:t>
            </w:r>
          </w:p>
          <w:p w14:paraId="17C06D1E" w14:textId="2B727EE0" w:rsidR="005E4E83" w:rsidRPr="00447006" w:rsidRDefault="005E4E83" w:rsidP="00290D0B">
            <w:pPr>
              <w:pStyle w:val="ListParagraph"/>
              <w:widowControl w:val="0"/>
              <w:numPr>
                <w:ilvl w:val="0"/>
                <w:numId w:val="49"/>
              </w:numPr>
              <w:suppressAutoHyphens/>
              <w:ind w:left="0" w:firstLine="0"/>
              <w:rPr>
                <w:bCs/>
              </w:rPr>
            </w:pPr>
            <w:r w:rsidRPr="00447006">
              <w:rPr>
                <w:bCs/>
                <w:highlight w:val="white"/>
              </w:rPr>
              <w:t xml:space="preserve">Vaidmens kūrimas </w:t>
            </w:r>
            <w:r w:rsidR="009B3372" w:rsidRPr="00447006">
              <w:rPr>
                <w:bCs/>
              </w:rPr>
              <w:t>taikant teorines žinias praktikoje</w:t>
            </w:r>
          </w:p>
          <w:p w14:paraId="4D3D033F" w14:textId="77777777" w:rsidR="00A7580A" w:rsidRPr="00447006" w:rsidRDefault="009B3372" w:rsidP="00290D0B">
            <w:pPr>
              <w:pStyle w:val="ListParagraph"/>
              <w:widowControl w:val="0"/>
              <w:numPr>
                <w:ilvl w:val="0"/>
                <w:numId w:val="41"/>
              </w:numPr>
              <w:suppressAutoHyphens/>
              <w:ind w:left="0" w:firstLine="0"/>
              <w:rPr>
                <w:bCs/>
              </w:rPr>
            </w:pPr>
            <w:r w:rsidRPr="00447006">
              <w:rPr>
                <w:bCs/>
                <w:highlight w:val="white"/>
              </w:rPr>
              <w:t>V</w:t>
            </w:r>
            <w:r w:rsidR="005E4E83" w:rsidRPr="00447006">
              <w:rPr>
                <w:bCs/>
                <w:highlight w:val="white"/>
              </w:rPr>
              <w:t xml:space="preserve">aidmens </w:t>
            </w:r>
            <w:r w:rsidRPr="00447006">
              <w:rPr>
                <w:bCs/>
              </w:rPr>
              <w:t>charakterio atskleidimas naudojant gestų, kūno raiškos, mimikos niuansus</w:t>
            </w:r>
          </w:p>
          <w:p w14:paraId="60B63D73" w14:textId="5E35B3BB" w:rsidR="005E4E83" w:rsidRPr="00447006" w:rsidRDefault="00824F0F" w:rsidP="00290D0B">
            <w:pPr>
              <w:pStyle w:val="ListParagraph"/>
              <w:widowControl w:val="0"/>
              <w:numPr>
                <w:ilvl w:val="0"/>
                <w:numId w:val="41"/>
              </w:numPr>
              <w:suppressAutoHyphens/>
              <w:ind w:left="0" w:firstLine="0"/>
              <w:rPr>
                <w:bCs/>
              </w:rPr>
            </w:pPr>
            <w:r w:rsidRPr="00447006">
              <w:rPr>
                <w:bCs/>
              </w:rPr>
              <w:t>Vaidmens</w:t>
            </w:r>
            <w:r w:rsidR="005E4E83" w:rsidRPr="00447006">
              <w:rPr>
                <w:bCs/>
              </w:rPr>
              <w:t xml:space="preserve"> individualizavimas</w:t>
            </w:r>
          </w:p>
          <w:p w14:paraId="07FC8E1D" w14:textId="759235A6" w:rsidR="009B3372" w:rsidRPr="00447006" w:rsidRDefault="005E4E83" w:rsidP="00290D0B">
            <w:pPr>
              <w:pStyle w:val="ListParagraph"/>
              <w:widowControl w:val="0"/>
              <w:numPr>
                <w:ilvl w:val="0"/>
                <w:numId w:val="49"/>
              </w:numPr>
              <w:suppressAutoHyphens/>
              <w:ind w:left="0" w:firstLine="0"/>
              <w:rPr>
                <w:bCs/>
              </w:rPr>
            </w:pPr>
            <w:r w:rsidRPr="00447006">
              <w:rPr>
                <w:bCs/>
                <w:highlight w:val="white"/>
              </w:rPr>
              <w:lastRenderedPageBreak/>
              <w:t xml:space="preserve">Muzikalus ir išraiškingas vaidmenų atlikimas atskleidžiant personažo charakterį </w:t>
            </w:r>
          </w:p>
        </w:tc>
      </w:tr>
      <w:tr w:rsidR="00447006" w:rsidRPr="00447006" w14:paraId="709B0F2C" w14:textId="77777777" w:rsidTr="00290D0B">
        <w:trPr>
          <w:trHeight w:val="57"/>
          <w:jc w:val="center"/>
        </w:trPr>
        <w:tc>
          <w:tcPr>
            <w:tcW w:w="947" w:type="pct"/>
            <w:vMerge/>
          </w:tcPr>
          <w:p w14:paraId="23592813" w14:textId="77777777" w:rsidR="005E4E83" w:rsidRPr="00447006" w:rsidRDefault="005E4E83" w:rsidP="00290D0B">
            <w:pPr>
              <w:pStyle w:val="NoSpacing"/>
              <w:widowControl w:val="0"/>
            </w:pPr>
          </w:p>
        </w:tc>
        <w:tc>
          <w:tcPr>
            <w:tcW w:w="1129" w:type="pct"/>
          </w:tcPr>
          <w:p w14:paraId="2E633041" w14:textId="75ED6D5C" w:rsidR="005E4E83" w:rsidRPr="00447006" w:rsidRDefault="005E4E83" w:rsidP="00290D0B">
            <w:pPr>
              <w:pStyle w:val="NoSpacing"/>
              <w:widowControl w:val="0"/>
              <w:rPr>
                <w:b/>
                <w:bCs/>
              </w:rPr>
            </w:pPr>
            <w:r w:rsidRPr="00447006">
              <w:t>1.3</w:t>
            </w:r>
            <w:r w:rsidR="000A63D6" w:rsidRPr="00447006">
              <w:t>.</w:t>
            </w:r>
            <w:r w:rsidRPr="00447006">
              <w:t xml:space="preserve"> Šokant parinkti ir panaudoti aktorinio meistriškumo elementus.</w:t>
            </w:r>
          </w:p>
        </w:tc>
        <w:tc>
          <w:tcPr>
            <w:tcW w:w="2924" w:type="pct"/>
          </w:tcPr>
          <w:p w14:paraId="045B7502" w14:textId="612C106F" w:rsidR="00824F0F" w:rsidRPr="00447006" w:rsidRDefault="00824F0F" w:rsidP="00290D0B">
            <w:pPr>
              <w:widowControl w:val="0"/>
              <w:rPr>
                <w:b/>
              </w:rPr>
            </w:pPr>
            <w:r w:rsidRPr="00447006">
              <w:rPr>
                <w:b/>
              </w:rPr>
              <w:t xml:space="preserve">Tema. </w:t>
            </w:r>
            <w:r w:rsidRPr="00447006">
              <w:rPr>
                <w:b/>
                <w:i/>
                <w:iCs/>
              </w:rPr>
              <w:t>Variacijų/partijų iš šokio spektaklių pa(</w:t>
            </w:r>
            <w:proofErr w:type="spellStart"/>
            <w:r w:rsidRPr="00447006">
              <w:rPr>
                <w:b/>
                <w:i/>
                <w:iCs/>
              </w:rPr>
              <w:t>si</w:t>
            </w:r>
            <w:proofErr w:type="spellEnd"/>
            <w:r w:rsidRPr="00447006">
              <w:rPr>
                <w:b/>
                <w:i/>
                <w:iCs/>
              </w:rPr>
              <w:t>)rinkimas</w:t>
            </w:r>
          </w:p>
          <w:p w14:paraId="2D451ACA" w14:textId="77777777" w:rsidR="00A7580A" w:rsidRPr="00E932D0" w:rsidRDefault="00824F0F" w:rsidP="00E932D0">
            <w:pPr>
              <w:pStyle w:val="ListParagraph"/>
              <w:widowControl w:val="0"/>
              <w:numPr>
                <w:ilvl w:val="0"/>
                <w:numId w:val="48"/>
              </w:numPr>
              <w:suppressAutoHyphens/>
              <w:ind w:left="0" w:firstLine="0"/>
              <w:rPr>
                <w:highlight w:val="white"/>
              </w:rPr>
            </w:pPr>
            <w:r w:rsidRPr="00E932D0">
              <w:rPr>
                <w:highlight w:val="white"/>
              </w:rPr>
              <w:t>Šokio spektaklio pa(</w:t>
            </w:r>
            <w:proofErr w:type="spellStart"/>
            <w:r w:rsidRPr="00E932D0">
              <w:rPr>
                <w:highlight w:val="white"/>
              </w:rPr>
              <w:t>si</w:t>
            </w:r>
            <w:proofErr w:type="spellEnd"/>
            <w:r w:rsidRPr="00E932D0">
              <w:rPr>
                <w:highlight w:val="white"/>
              </w:rPr>
              <w:t>)rinkimas</w:t>
            </w:r>
          </w:p>
          <w:p w14:paraId="1C2CFE78" w14:textId="38B25A75" w:rsidR="00025389" w:rsidRPr="00E932D0" w:rsidRDefault="00025389" w:rsidP="00E932D0">
            <w:pPr>
              <w:pStyle w:val="ListParagraph"/>
              <w:widowControl w:val="0"/>
              <w:numPr>
                <w:ilvl w:val="0"/>
                <w:numId w:val="48"/>
              </w:numPr>
              <w:suppressAutoHyphens/>
              <w:ind w:left="0" w:firstLine="0"/>
              <w:rPr>
                <w:highlight w:val="white"/>
              </w:rPr>
            </w:pPr>
            <w:r w:rsidRPr="00447006">
              <w:rPr>
                <w:highlight w:val="white"/>
              </w:rPr>
              <w:t>Kultūrinio ir istorinio konteksto analizė</w:t>
            </w:r>
          </w:p>
          <w:p w14:paraId="05533B9D" w14:textId="2CAAF909" w:rsidR="00824F0F" w:rsidRPr="00447006" w:rsidRDefault="00824F0F" w:rsidP="00E932D0">
            <w:pPr>
              <w:pStyle w:val="ListParagraph"/>
              <w:widowControl w:val="0"/>
              <w:numPr>
                <w:ilvl w:val="0"/>
                <w:numId w:val="48"/>
              </w:numPr>
              <w:suppressAutoHyphens/>
              <w:ind w:left="0" w:firstLine="0"/>
              <w:rPr>
                <w:b/>
              </w:rPr>
            </w:pPr>
            <w:r w:rsidRPr="00E932D0">
              <w:rPr>
                <w:highlight w:val="white"/>
              </w:rPr>
              <w:t>Šokio</w:t>
            </w:r>
            <w:r w:rsidRPr="00447006">
              <w:t xml:space="preserve"> spektaklio konteksto</w:t>
            </w:r>
            <w:r w:rsidR="00A7580A" w:rsidRPr="00447006">
              <w:t xml:space="preserve"> </w:t>
            </w:r>
            <w:r w:rsidRPr="00447006">
              <w:t>ir libreto</w:t>
            </w:r>
            <w:r w:rsidR="00A7580A" w:rsidRPr="00447006">
              <w:t xml:space="preserve"> </w:t>
            </w:r>
            <w:r w:rsidRPr="00447006">
              <w:t>analizė</w:t>
            </w:r>
          </w:p>
          <w:p w14:paraId="4F584CE0" w14:textId="28E21BDA" w:rsidR="005E4E83" w:rsidRPr="00447006" w:rsidRDefault="005E4E83" w:rsidP="00290D0B">
            <w:pPr>
              <w:widowControl w:val="0"/>
              <w:suppressAutoHyphens/>
              <w:rPr>
                <w:b/>
              </w:rPr>
            </w:pPr>
            <w:r w:rsidRPr="00447006">
              <w:rPr>
                <w:b/>
                <w:highlight w:val="white"/>
              </w:rPr>
              <w:t xml:space="preserve">Tema. </w:t>
            </w:r>
            <w:r w:rsidRPr="00447006">
              <w:rPr>
                <w:b/>
                <w:i/>
                <w:iCs/>
                <w:highlight w:val="white"/>
              </w:rPr>
              <w:t>Variacijų/partijų iš šokio spektaklių atlikimas</w:t>
            </w:r>
          </w:p>
          <w:p w14:paraId="13F77050" w14:textId="36659649" w:rsidR="005E4E83" w:rsidRPr="00E932D0" w:rsidRDefault="005E4E83" w:rsidP="00E932D0">
            <w:pPr>
              <w:pStyle w:val="ListParagraph"/>
              <w:widowControl w:val="0"/>
              <w:numPr>
                <w:ilvl w:val="0"/>
                <w:numId w:val="48"/>
              </w:numPr>
              <w:suppressAutoHyphens/>
              <w:ind w:left="0" w:firstLine="0"/>
              <w:rPr>
                <w:highlight w:val="white"/>
              </w:rPr>
            </w:pPr>
            <w:r w:rsidRPr="00447006">
              <w:rPr>
                <w:highlight w:val="white"/>
              </w:rPr>
              <w:t xml:space="preserve">Kuriamo </w:t>
            </w:r>
            <w:r w:rsidR="00025389" w:rsidRPr="00447006">
              <w:rPr>
                <w:highlight w:val="white"/>
              </w:rPr>
              <w:t>vaidmens</w:t>
            </w:r>
            <w:r w:rsidRPr="00447006">
              <w:rPr>
                <w:highlight w:val="white"/>
              </w:rPr>
              <w:t xml:space="preserve"> charakterio analizė</w:t>
            </w:r>
          </w:p>
          <w:p w14:paraId="1C5BA38A" w14:textId="77777777" w:rsidR="00025389" w:rsidRPr="00E932D0" w:rsidRDefault="00025389" w:rsidP="00E932D0">
            <w:pPr>
              <w:pStyle w:val="ListParagraph"/>
              <w:widowControl w:val="0"/>
              <w:numPr>
                <w:ilvl w:val="0"/>
                <w:numId w:val="48"/>
              </w:numPr>
              <w:suppressAutoHyphens/>
              <w:ind w:left="0" w:firstLine="0"/>
              <w:rPr>
                <w:highlight w:val="white"/>
              </w:rPr>
            </w:pPr>
            <w:r w:rsidRPr="00E932D0">
              <w:rPr>
                <w:highlight w:val="white"/>
              </w:rPr>
              <w:t>Choreografinio teksto įsisavinimas</w:t>
            </w:r>
          </w:p>
          <w:p w14:paraId="52661090" w14:textId="77777777" w:rsidR="00A7580A" w:rsidRPr="00E932D0" w:rsidRDefault="00025389" w:rsidP="00E932D0">
            <w:pPr>
              <w:pStyle w:val="ListParagraph"/>
              <w:widowControl w:val="0"/>
              <w:numPr>
                <w:ilvl w:val="0"/>
                <w:numId w:val="48"/>
              </w:numPr>
              <w:suppressAutoHyphens/>
              <w:ind w:left="0" w:firstLine="0"/>
              <w:rPr>
                <w:highlight w:val="white"/>
              </w:rPr>
            </w:pPr>
            <w:r w:rsidRPr="00E932D0">
              <w:rPr>
                <w:highlight w:val="white"/>
              </w:rPr>
              <w:t>Aktorinių gestų, niuansų, emocinės raiškos analizė</w:t>
            </w:r>
          </w:p>
          <w:p w14:paraId="72433433" w14:textId="4F217A85" w:rsidR="00025389" w:rsidRPr="00E932D0" w:rsidRDefault="00025389" w:rsidP="00E932D0">
            <w:pPr>
              <w:pStyle w:val="ListParagraph"/>
              <w:widowControl w:val="0"/>
              <w:numPr>
                <w:ilvl w:val="0"/>
                <w:numId w:val="48"/>
              </w:numPr>
              <w:suppressAutoHyphens/>
              <w:ind w:left="0" w:firstLine="0"/>
              <w:rPr>
                <w:highlight w:val="white"/>
              </w:rPr>
            </w:pPr>
            <w:r w:rsidRPr="00E932D0">
              <w:rPr>
                <w:highlight w:val="white"/>
              </w:rPr>
              <w:t>Muzikinio teksto įsisavinimas</w:t>
            </w:r>
          </w:p>
          <w:p w14:paraId="41944800" w14:textId="3E1CFDCB" w:rsidR="00824F0F" w:rsidRPr="00447006" w:rsidRDefault="005E4E83" w:rsidP="00E932D0">
            <w:pPr>
              <w:pStyle w:val="ListParagraph"/>
              <w:widowControl w:val="0"/>
              <w:numPr>
                <w:ilvl w:val="0"/>
                <w:numId w:val="48"/>
              </w:numPr>
              <w:suppressAutoHyphens/>
              <w:ind w:left="0" w:firstLine="0"/>
              <w:rPr>
                <w:b/>
              </w:rPr>
            </w:pPr>
            <w:r w:rsidRPr="00447006">
              <w:rPr>
                <w:highlight w:val="white"/>
              </w:rPr>
              <w:t>Variacijų/partijų iš šokio spektaklių atlikimas</w:t>
            </w:r>
          </w:p>
        </w:tc>
      </w:tr>
      <w:tr w:rsidR="00447006" w:rsidRPr="00447006" w14:paraId="08CD9870" w14:textId="77777777" w:rsidTr="00290D0B">
        <w:trPr>
          <w:trHeight w:val="57"/>
          <w:jc w:val="center"/>
        </w:trPr>
        <w:tc>
          <w:tcPr>
            <w:tcW w:w="947" w:type="pct"/>
            <w:vMerge w:val="restart"/>
          </w:tcPr>
          <w:p w14:paraId="07A20FC3" w14:textId="77777777" w:rsidR="00AD2914" w:rsidRPr="00447006" w:rsidRDefault="00AD2914" w:rsidP="00290D0B">
            <w:pPr>
              <w:pStyle w:val="NoSpacing"/>
              <w:widowControl w:val="0"/>
            </w:pPr>
            <w:r w:rsidRPr="00447006">
              <w:t>2. Kurti vaidmenį.</w:t>
            </w:r>
          </w:p>
        </w:tc>
        <w:tc>
          <w:tcPr>
            <w:tcW w:w="1129" w:type="pct"/>
          </w:tcPr>
          <w:p w14:paraId="6E1ADC77" w14:textId="4A93F8BA" w:rsidR="00AD2914" w:rsidRPr="00447006" w:rsidRDefault="00AD2914" w:rsidP="00290D0B">
            <w:r w:rsidRPr="00447006">
              <w:rPr>
                <w:rFonts w:eastAsia="MS MinNew Roman"/>
              </w:rPr>
              <w:t xml:space="preserve">2.1. Kurti solinį vaidmenį arba vedančiąją partiją, </w:t>
            </w:r>
            <w:r w:rsidRPr="00447006">
              <w:t>taikant asmeninius techninius įgūdžius ir įvaldytą emocinės raiškos techniką</w:t>
            </w:r>
            <w:r w:rsidRPr="00447006">
              <w:rPr>
                <w:rFonts w:eastAsia="MS MinNew Roman"/>
              </w:rPr>
              <w:t>.</w:t>
            </w:r>
          </w:p>
        </w:tc>
        <w:tc>
          <w:tcPr>
            <w:tcW w:w="2924" w:type="pct"/>
          </w:tcPr>
          <w:p w14:paraId="11F1AC47" w14:textId="77777777" w:rsidR="00A7580A" w:rsidRPr="00447006" w:rsidRDefault="00AD2914" w:rsidP="00290D0B">
            <w:pPr>
              <w:widowControl w:val="0"/>
              <w:rPr>
                <w:rFonts w:eastAsia="MS MinNew Roman"/>
                <w:b/>
                <w:bCs/>
                <w:i/>
                <w:iCs/>
              </w:rPr>
            </w:pPr>
            <w:r w:rsidRPr="00447006">
              <w:rPr>
                <w:b/>
              </w:rPr>
              <w:t>Tema.</w:t>
            </w:r>
            <w:r w:rsidRPr="00447006">
              <w:t xml:space="preserve"> </w:t>
            </w:r>
            <w:r w:rsidRPr="00447006">
              <w:rPr>
                <w:b/>
                <w:bCs/>
                <w:i/>
                <w:iCs/>
              </w:rPr>
              <w:t>Solinio vaidmens</w:t>
            </w:r>
            <w:r w:rsidRPr="00447006">
              <w:rPr>
                <w:b/>
                <w:i/>
                <w:iCs/>
              </w:rPr>
              <w:t xml:space="preserve"> arba vedančiosios partijos pa(</w:t>
            </w:r>
            <w:proofErr w:type="spellStart"/>
            <w:r w:rsidRPr="00447006">
              <w:rPr>
                <w:b/>
                <w:i/>
                <w:iCs/>
              </w:rPr>
              <w:t>si</w:t>
            </w:r>
            <w:proofErr w:type="spellEnd"/>
            <w:r w:rsidRPr="00447006">
              <w:rPr>
                <w:b/>
                <w:i/>
                <w:iCs/>
              </w:rPr>
              <w:t>)rinkimas</w:t>
            </w:r>
          </w:p>
          <w:p w14:paraId="0EAC2C11" w14:textId="309652C2" w:rsidR="00AD2914" w:rsidRPr="00447006" w:rsidRDefault="00AD2914" w:rsidP="00290D0B">
            <w:pPr>
              <w:pStyle w:val="ListParagraph"/>
              <w:widowControl w:val="0"/>
              <w:numPr>
                <w:ilvl w:val="0"/>
                <w:numId w:val="43"/>
              </w:numPr>
              <w:suppressAutoHyphens/>
              <w:ind w:left="0" w:firstLine="0"/>
            </w:pPr>
            <w:r w:rsidRPr="00447006">
              <w:t>Vaidmens pa(</w:t>
            </w:r>
            <w:proofErr w:type="spellStart"/>
            <w:r w:rsidRPr="00447006">
              <w:t>si</w:t>
            </w:r>
            <w:proofErr w:type="spellEnd"/>
            <w:r w:rsidRPr="00447006">
              <w:t>)rinkimas atsižvelgiant į techninius ir artistinius gebėjimus, atlikėjo sceninę išvaizdą, temperamentą, tikslingą asmeninių profesinių atlikėjo įgūdžių tobulinimą</w:t>
            </w:r>
          </w:p>
          <w:p w14:paraId="356F84E1" w14:textId="77777777" w:rsidR="00AD2914" w:rsidRPr="00447006" w:rsidRDefault="00AD2914" w:rsidP="00E932D0">
            <w:pPr>
              <w:pStyle w:val="ListParagraph"/>
              <w:widowControl w:val="0"/>
              <w:numPr>
                <w:ilvl w:val="0"/>
                <w:numId w:val="48"/>
              </w:numPr>
              <w:suppressAutoHyphens/>
              <w:ind w:left="0" w:firstLine="0"/>
              <w:rPr>
                <w:rFonts w:eastAsia="MS MinNew Roman"/>
                <w:b/>
                <w:bCs/>
              </w:rPr>
            </w:pPr>
            <w:r w:rsidRPr="00E932D0">
              <w:rPr>
                <w:highlight w:val="white"/>
              </w:rPr>
              <w:t>Ruošiamo</w:t>
            </w:r>
            <w:r w:rsidRPr="00447006">
              <w:rPr>
                <w:rFonts w:eastAsia="MS MinNew Roman"/>
              </w:rPr>
              <w:t xml:space="preserve"> vaidmens, vedančios partijos konteksto analizė</w:t>
            </w:r>
          </w:p>
          <w:p w14:paraId="7C65691C" w14:textId="77777777" w:rsidR="00A7580A" w:rsidRPr="00447006" w:rsidRDefault="00AD2914" w:rsidP="00290D0B">
            <w:pPr>
              <w:widowControl w:val="0"/>
              <w:rPr>
                <w:b/>
                <w:bCs/>
              </w:rPr>
            </w:pPr>
            <w:r w:rsidRPr="00447006">
              <w:rPr>
                <w:b/>
              </w:rPr>
              <w:t>Tema.</w:t>
            </w:r>
            <w:r w:rsidRPr="00447006">
              <w:t xml:space="preserve"> </w:t>
            </w:r>
            <w:r w:rsidRPr="00447006">
              <w:rPr>
                <w:b/>
                <w:bCs/>
                <w:i/>
                <w:iCs/>
              </w:rPr>
              <w:t>Solinio vaidmens</w:t>
            </w:r>
            <w:r w:rsidRPr="00447006">
              <w:rPr>
                <w:b/>
                <w:i/>
                <w:iCs/>
              </w:rPr>
              <w:t xml:space="preserve"> arba vedančiosios partijos kūrimas</w:t>
            </w:r>
          </w:p>
          <w:p w14:paraId="41D777EB" w14:textId="064411A4" w:rsidR="00AD2914" w:rsidRPr="00E932D0" w:rsidRDefault="00AD2914" w:rsidP="00E932D0">
            <w:pPr>
              <w:pStyle w:val="ListParagraph"/>
              <w:widowControl w:val="0"/>
              <w:numPr>
                <w:ilvl w:val="0"/>
                <w:numId w:val="48"/>
              </w:numPr>
              <w:suppressAutoHyphens/>
              <w:ind w:left="0" w:firstLine="0"/>
              <w:rPr>
                <w:highlight w:val="white"/>
              </w:rPr>
            </w:pPr>
            <w:r w:rsidRPr="00E932D0">
              <w:rPr>
                <w:highlight w:val="white"/>
              </w:rPr>
              <w:t xml:space="preserve">Vaidmens arba vedančiosios partijos atlikimo ypatumų </w:t>
            </w:r>
            <w:proofErr w:type="spellStart"/>
            <w:r w:rsidRPr="00E932D0">
              <w:rPr>
                <w:highlight w:val="white"/>
              </w:rPr>
              <w:t>įdentifikavimas</w:t>
            </w:r>
            <w:proofErr w:type="spellEnd"/>
          </w:p>
          <w:p w14:paraId="09565536" w14:textId="28939C14" w:rsidR="00AD2914" w:rsidRPr="00E932D0" w:rsidRDefault="00AD2914" w:rsidP="00E932D0">
            <w:pPr>
              <w:pStyle w:val="ListParagraph"/>
              <w:widowControl w:val="0"/>
              <w:numPr>
                <w:ilvl w:val="0"/>
                <w:numId w:val="48"/>
              </w:numPr>
              <w:suppressAutoHyphens/>
              <w:ind w:left="0" w:firstLine="0"/>
              <w:rPr>
                <w:highlight w:val="white"/>
              </w:rPr>
            </w:pPr>
            <w:r w:rsidRPr="00E932D0">
              <w:rPr>
                <w:highlight w:val="white"/>
              </w:rPr>
              <w:t>Kuriamo vaidmens choreografinio teksto įsisavinimas</w:t>
            </w:r>
          </w:p>
          <w:p w14:paraId="686FFD06" w14:textId="77777777" w:rsidR="00AD2914" w:rsidRPr="00E932D0" w:rsidRDefault="00AD2914" w:rsidP="00E932D0">
            <w:pPr>
              <w:pStyle w:val="ListParagraph"/>
              <w:widowControl w:val="0"/>
              <w:numPr>
                <w:ilvl w:val="0"/>
                <w:numId w:val="48"/>
              </w:numPr>
              <w:suppressAutoHyphens/>
              <w:ind w:left="0" w:firstLine="0"/>
              <w:rPr>
                <w:highlight w:val="white"/>
              </w:rPr>
            </w:pPr>
            <w:r w:rsidRPr="00E932D0">
              <w:rPr>
                <w:highlight w:val="white"/>
              </w:rPr>
              <w:t>Muzikalumo principų taikymas atliekant choreografinį tekstą</w:t>
            </w:r>
          </w:p>
          <w:p w14:paraId="0413DB38" w14:textId="5D927E35" w:rsidR="00AD2914" w:rsidRPr="00447006" w:rsidRDefault="00AD2914" w:rsidP="00E932D0">
            <w:pPr>
              <w:pStyle w:val="ListParagraph"/>
              <w:widowControl w:val="0"/>
              <w:numPr>
                <w:ilvl w:val="0"/>
                <w:numId w:val="48"/>
              </w:numPr>
              <w:suppressAutoHyphens/>
              <w:ind w:left="0" w:firstLine="0"/>
              <w:rPr>
                <w:b/>
                <w:bCs/>
              </w:rPr>
            </w:pPr>
            <w:r w:rsidRPr="00E932D0">
              <w:rPr>
                <w:highlight w:val="white"/>
              </w:rPr>
              <w:t>Vaidmens</w:t>
            </w:r>
            <w:r w:rsidRPr="00447006">
              <w:t xml:space="preserve"> emocinė raiška</w:t>
            </w:r>
          </w:p>
        </w:tc>
      </w:tr>
      <w:tr w:rsidR="00447006" w:rsidRPr="00447006" w14:paraId="597FB9C8" w14:textId="77777777" w:rsidTr="00290D0B">
        <w:trPr>
          <w:trHeight w:val="57"/>
          <w:jc w:val="center"/>
        </w:trPr>
        <w:tc>
          <w:tcPr>
            <w:tcW w:w="947" w:type="pct"/>
            <w:vMerge/>
          </w:tcPr>
          <w:p w14:paraId="525DB0CA" w14:textId="77777777" w:rsidR="00AD2914" w:rsidRPr="00447006" w:rsidRDefault="00AD2914" w:rsidP="00290D0B">
            <w:pPr>
              <w:pStyle w:val="NoSpacing"/>
              <w:widowControl w:val="0"/>
            </w:pPr>
          </w:p>
        </w:tc>
        <w:tc>
          <w:tcPr>
            <w:tcW w:w="1129" w:type="pct"/>
          </w:tcPr>
          <w:p w14:paraId="237A652F" w14:textId="73EDA157" w:rsidR="00AD2914" w:rsidRPr="00447006" w:rsidRDefault="00AD2914" w:rsidP="00290D0B">
            <w:pPr>
              <w:pStyle w:val="NoSpacing"/>
              <w:widowControl w:val="0"/>
            </w:pPr>
            <w:r w:rsidRPr="00447006">
              <w:t>2.2. Interpretuoti sukurtą solinį vaidmenį arba vedančiąją partiją.</w:t>
            </w:r>
          </w:p>
        </w:tc>
        <w:tc>
          <w:tcPr>
            <w:tcW w:w="2924" w:type="pct"/>
          </w:tcPr>
          <w:p w14:paraId="5826D65E" w14:textId="7E2DB594" w:rsidR="00AD2914" w:rsidRPr="00447006" w:rsidRDefault="00AD2914" w:rsidP="00290D0B">
            <w:pPr>
              <w:widowControl w:val="0"/>
              <w:rPr>
                <w:b/>
                <w:bCs/>
              </w:rPr>
            </w:pPr>
            <w:r w:rsidRPr="00447006">
              <w:rPr>
                <w:b/>
              </w:rPr>
              <w:t>Tema.</w:t>
            </w:r>
            <w:r w:rsidRPr="00447006">
              <w:t xml:space="preserve"> </w:t>
            </w:r>
            <w:r w:rsidRPr="00447006">
              <w:rPr>
                <w:rFonts w:eastAsia="MS MinNew Roman"/>
                <w:b/>
                <w:bCs/>
                <w:i/>
                <w:iCs/>
              </w:rPr>
              <w:t xml:space="preserve">Solinio vaidmens, vedančiosios partijos </w:t>
            </w:r>
            <w:r w:rsidRPr="00447006">
              <w:rPr>
                <w:b/>
                <w:i/>
                <w:iCs/>
              </w:rPr>
              <w:t>ruošimas</w:t>
            </w:r>
          </w:p>
          <w:p w14:paraId="64FAB268" w14:textId="77777777" w:rsidR="00AD2914" w:rsidRPr="00447006" w:rsidRDefault="00AD2914" w:rsidP="00290D0B">
            <w:pPr>
              <w:pStyle w:val="ListParagraph"/>
              <w:widowControl w:val="0"/>
              <w:numPr>
                <w:ilvl w:val="0"/>
                <w:numId w:val="44"/>
              </w:numPr>
              <w:suppressAutoHyphens/>
              <w:ind w:left="0" w:firstLine="0"/>
              <w:rPr>
                <w:b/>
                <w:bCs/>
              </w:rPr>
            </w:pPr>
            <w:r w:rsidRPr="00447006">
              <w:t>Vaidmens adaptavimas asmeniniams gebėjimams/įgūdžiams</w:t>
            </w:r>
          </w:p>
          <w:p w14:paraId="7735E5AE" w14:textId="77777777" w:rsidR="00AD2914" w:rsidRPr="00447006" w:rsidRDefault="00AD2914" w:rsidP="00290D0B">
            <w:pPr>
              <w:pStyle w:val="ListParagraph"/>
              <w:widowControl w:val="0"/>
              <w:numPr>
                <w:ilvl w:val="0"/>
                <w:numId w:val="44"/>
              </w:numPr>
              <w:suppressAutoHyphens/>
              <w:ind w:left="0" w:firstLine="0"/>
              <w:rPr>
                <w:b/>
                <w:bCs/>
              </w:rPr>
            </w:pPr>
            <w:r w:rsidRPr="00447006">
              <w:t>Asmeninių šokio technikos įgūdžių tobulinimas</w:t>
            </w:r>
          </w:p>
          <w:p w14:paraId="42CA121F" w14:textId="77777777" w:rsidR="00A7580A" w:rsidRPr="00447006" w:rsidRDefault="00AD2914" w:rsidP="00290D0B">
            <w:pPr>
              <w:pStyle w:val="ListParagraph"/>
              <w:widowControl w:val="0"/>
              <w:numPr>
                <w:ilvl w:val="0"/>
                <w:numId w:val="44"/>
              </w:numPr>
              <w:suppressAutoHyphens/>
              <w:ind w:left="0" w:firstLine="0"/>
              <w:rPr>
                <w:b/>
              </w:rPr>
            </w:pPr>
            <w:r w:rsidRPr="00447006">
              <w:rPr>
                <w:rFonts w:eastAsia="MS MinNew Roman"/>
                <w:bCs/>
              </w:rPr>
              <w:t>Scenos erdvės panaudojimas</w:t>
            </w:r>
          </w:p>
          <w:p w14:paraId="2D1DC582" w14:textId="7F6AE46C" w:rsidR="00AD2914" w:rsidRPr="00447006" w:rsidRDefault="00AD2914" w:rsidP="00290D0B">
            <w:pPr>
              <w:widowControl w:val="0"/>
              <w:rPr>
                <w:b/>
                <w:bCs/>
              </w:rPr>
            </w:pPr>
            <w:r w:rsidRPr="00447006">
              <w:rPr>
                <w:b/>
              </w:rPr>
              <w:t>Tema.</w:t>
            </w:r>
            <w:r w:rsidRPr="00447006">
              <w:t xml:space="preserve"> </w:t>
            </w:r>
            <w:r w:rsidRPr="00447006">
              <w:rPr>
                <w:b/>
                <w:i/>
                <w:iCs/>
              </w:rPr>
              <w:t>Solinio v</w:t>
            </w:r>
            <w:r w:rsidRPr="00447006">
              <w:rPr>
                <w:rFonts w:eastAsia="MS MinNew Roman"/>
                <w:b/>
                <w:bCs/>
                <w:i/>
                <w:iCs/>
              </w:rPr>
              <w:t xml:space="preserve">aidmens, vedančiosios partijos </w:t>
            </w:r>
            <w:r w:rsidRPr="00447006">
              <w:rPr>
                <w:b/>
                <w:i/>
                <w:iCs/>
              </w:rPr>
              <w:t>atlikimas</w:t>
            </w:r>
          </w:p>
          <w:p w14:paraId="6A2ED37B" w14:textId="77777777" w:rsidR="00AD2914" w:rsidRPr="00447006" w:rsidRDefault="00AD2914" w:rsidP="00290D0B">
            <w:pPr>
              <w:pStyle w:val="ListParagraph"/>
              <w:widowControl w:val="0"/>
              <w:numPr>
                <w:ilvl w:val="0"/>
                <w:numId w:val="44"/>
              </w:numPr>
              <w:suppressAutoHyphens/>
              <w:ind w:left="0" w:firstLine="0"/>
              <w:rPr>
                <w:b/>
                <w:bCs/>
              </w:rPr>
            </w:pPr>
            <w:r w:rsidRPr="00447006">
              <w:t>Vaidmens atlikimas išlaikant stiliaus ir atlikimo manieros pojūtį</w:t>
            </w:r>
          </w:p>
          <w:p w14:paraId="51B3A42B" w14:textId="04C6A079" w:rsidR="00AD2914" w:rsidRPr="00447006" w:rsidRDefault="00AD2914" w:rsidP="00290D0B">
            <w:pPr>
              <w:pStyle w:val="ListParagraph"/>
              <w:widowControl w:val="0"/>
              <w:numPr>
                <w:ilvl w:val="0"/>
                <w:numId w:val="44"/>
              </w:numPr>
              <w:suppressAutoHyphens/>
              <w:ind w:left="0" w:firstLine="0"/>
              <w:rPr>
                <w:b/>
                <w:bCs/>
              </w:rPr>
            </w:pPr>
            <w:r w:rsidRPr="00447006">
              <w:t xml:space="preserve">Vaidmens atlikimas taikant šokio technikos, </w:t>
            </w:r>
            <w:proofErr w:type="spellStart"/>
            <w:r w:rsidRPr="00447006">
              <w:t>kinestetinės</w:t>
            </w:r>
            <w:proofErr w:type="spellEnd"/>
            <w:r w:rsidRPr="00447006">
              <w:t xml:space="preserve"> koordinacijos, emocinės raiškos įgūdžius</w:t>
            </w:r>
          </w:p>
          <w:p w14:paraId="2B23DC5D" w14:textId="604670FA" w:rsidR="00AD2914" w:rsidRPr="00447006" w:rsidRDefault="00AD2914" w:rsidP="00290D0B">
            <w:pPr>
              <w:pStyle w:val="ListParagraph"/>
              <w:widowControl w:val="0"/>
              <w:numPr>
                <w:ilvl w:val="0"/>
                <w:numId w:val="44"/>
              </w:numPr>
              <w:suppressAutoHyphens/>
              <w:ind w:left="0" w:firstLine="0"/>
              <w:rPr>
                <w:b/>
                <w:bCs/>
              </w:rPr>
            </w:pPr>
            <w:r w:rsidRPr="00447006">
              <w:t>Muzikalus, dinamiškas vaidmens atlikimas</w:t>
            </w:r>
          </w:p>
          <w:p w14:paraId="78546A52" w14:textId="0BE487A4" w:rsidR="00AD2914" w:rsidRPr="00447006" w:rsidRDefault="00AD2914" w:rsidP="00290D0B">
            <w:pPr>
              <w:pStyle w:val="ListParagraph"/>
              <w:widowControl w:val="0"/>
              <w:numPr>
                <w:ilvl w:val="0"/>
                <w:numId w:val="44"/>
              </w:numPr>
              <w:suppressAutoHyphens/>
              <w:ind w:left="0" w:firstLine="0"/>
              <w:rPr>
                <w:b/>
                <w:bCs/>
              </w:rPr>
            </w:pPr>
            <w:r w:rsidRPr="00447006">
              <w:t xml:space="preserve">Individualus vaidmens interpretavimas </w:t>
            </w:r>
          </w:p>
        </w:tc>
      </w:tr>
      <w:tr w:rsidR="00447006" w:rsidRPr="00447006" w14:paraId="4B8C7C10" w14:textId="77777777" w:rsidTr="00290D0B">
        <w:trPr>
          <w:trHeight w:val="57"/>
          <w:jc w:val="center"/>
        </w:trPr>
        <w:tc>
          <w:tcPr>
            <w:tcW w:w="947" w:type="pct"/>
            <w:vMerge/>
          </w:tcPr>
          <w:p w14:paraId="14072060" w14:textId="77777777" w:rsidR="00AD2914" w:rsidRPr="00447006" w:rsidRDefault="00AD2914" w:rsidP="00290D0B">
            <w:pPr>
              <w:pStyle w:val="NoSpacing"/>
              <w:widowControl w:val="0"/>
            </w:pPr>
          </w:p>
        </w:tc>
        <w:tc>
          <w:tcPr>
            <w:tcW w:w="1129" w:type="pct"/>
          </w:tcPr>
          <w:p w14:paraId="55F4864A" w14:textId="5B93C006" w:rsidR="00AD2914" w:rsidRPr="00447006" w:rsidRDefault="00AD2914" w:rsidP="00290D0B">
            <w:pPr>
              <w:pStyle w:val="NoSpacing"/>
              <w:widowControl w:val="0"/>
            </w:pPr>
            <w:r w:rsidRPr="00447006">
              <w:t>2.3. Profesinėje veikloje parinkti ir pritaikyti sceninės kultūros žinias</w:t>
            </w:r>
            <w:r w:rsidR="00290D0B" w:rsidRPr="00447006">
              <w:t>.</w:t>
            </w:r>
          </w:p>
        </w:tc>
        <w:tc>
          <w:tcPr>
            <w:tcW w:w="2924" w:type="pct"/>
          </w:tcPr>
          <w:p w14:paraId="7D284C3D" w14:textId="77777777" w:rsidR="00AD2914" w:rsidRPr="00447006" w:rsidRDefault="00AD2914" w:rsidP="00290D0B">
            <w:pPr>
              <w:widowControl w:val="0"/>
            </w:pPr>
            <w:r w:rsidRPr="00447006">
              <w:rPr>
                <w:b/>
              </w:rPr>
              <w:t>Tema.</w:t>
            </w:r>
            <w:r w:rsidRPr="00447006">
              <w:t xml:space="preserve"> </w:t>
            </w:r>
            <w:r w:rsidRPr="00447006">
              <w:rPr>
                <w:b/>
                <w:i/>
              </w:rPr>
              <w:t>Tinkamo sceninio įvaizdžio sukūrimas</w:t>
            </w:r>
          </w:p>
          <w:p w14:paraId="0E01AC5C" w14:textId="4334682D" w:rsidR="00AD2914" w:rsidRPr="00447006" w:rsidRDefault="00AD2914" w:rsidP="00290D0B">
            <w:pPr>
              <w:pStyle w:val="ListParagraph"/>
              <w:widowControl w:val="0"/>
              <w:numPr>
                <w:ilvl w:val="0"/>
                <w:numId w:val="46"/>
              </w:numPr>
              <w:suppressAutoHyphens/>
              <w:ind w:left="0" w:firstLine="0"/>
            </w:pPr>
            <w:r w:rsidRPr="00447006">
              <w:t>Vaidmens sceninio įvaizdžio analizė</w:t>
            </w:r>
          </w:p>
          <w:p w14:paraId="1976E241" w14:textId="77777777" w:rsidR="00A7580A" w:rsidRPr="00447006" w:rsidRDefault="00AD2914" w:rsidP="00290D0B">
            <w:pPr>
              <w:pStyle w:val="ListParagraph"/>
              <w:widowControl w:val="0"/>
              <w:numPr>
                <w:ilvl w:val="0"/>
                <w:numId w:val="46"/>
              </w:numPr>
              <w:suppressAutoHyphens/>
              <w:ind w:left="0" w:firstLine="0"/>
            </w:pPr>
            <w:r w:rsidRPr="00447006">
              <w:t>Kostiumo ir kt. detalių pa(</w:t>
            </w:r>
            <w:proofErr w:type="spellStart"/>
            <w:r w:rsidRPr="00447006">
              <w:t>si</w:t>
            </w:r>
            <w:proofErr w:type="spellEnd"/>
            <w:r w:rsidRPr="00447006">
              <w:t>)rinkimas</w:t>
            </w:r>
          </w:p>
          <w:p w14:paraId="732BCE15" w14:textId="5D261816" w:rsidR="00AD2914" w:rsidRPr="00447006" w:rsidRDefault="00AD2914" w:rsidP="00290D0B">
            <w:pPr>
              <w:pStyle w:val="ListParagraph"/>
              <w:widowControl w:val="0"/>
              <w:numPr>
                <w:ilvl w:val="0"/>
                <w:numId w:val="46"/>
              </w:numPr>
              <w:suppressAutoHyphens/>
              <w:ind w:left="0" w:firstLine="0"/>
            </w:pPr>
            <w:r w:rsidRPr="00447006">
              <w:t>Makiažo ir šukuosenos sukūrimas</w:t>
            </w:r>
          </w:p>
          <w:p w14:paraId="728DFF6D" w14:textId="77777777" w:rsidR="00AD2914" w:rsidRPr="00447006" w:rsidRDefault="00AD2914" w:rsidP="00290D0B">
            <w:pPr>
              <w:widowControl w:val="0"/>
            </w:pPr>
            <w:r w:rsidRPr="00447006">
              <w:rPr>
                <w:b/>
              </w:rPr>
              <w:lastRenderedPageBreak/>
              <w:t>Tema.</w:t>
            </w:r>
            <w:r w:rsidRPr="00447006">
              <w:t xml:space="preserve"> </w:t>
            </w:r>
            <w:r w:rsidRPr="00447006">
              <w:rPr>
                <w:b/>
                <w:i/>
                <w:iCs/>
              </w:rPr>
              <w:t>Pasiruošimas atlikti vaidmenį</w:t>
            </w:r>
          </w:p>
          <w:p w14:paraId="2B1461AA" w14:textId="77777777" w:rsidR="00A7580A" w:rsidRPr="00447006" w:rsidRDefault="00AD2914" w:rsidP="00290D0B">
            <w:pPr>
              <w:pStyle w:val="ListParagraph"/>
              <w:widowControl w:val="0"/>
              <w:numPr>
                <w:ilvl w:val="0"/>
                <w:numId w:val="47"/>
              </w:numPr>
              <w:suppressAutoHyphens/>
              <w:ind w:left="0" w:firstLine="0"/>
            </w:pPr>
            <w:r w:rsidRPr="00447006">
              <w:t>Fizinis kūno parengimas vaidmens atlikimui</w:t>
            </w:r>
          </w:p>
          <w:p w14:paraId="545D42CF" w14:textId="00D29E6D" w:rsidR="00AD2914" w:rsidRPr="00447006" w:rsidRDefault="00AD2914" w:rsidP="00290D0B">
            <w:pPr>
              <w:pStyle w:val="ListParagraph"/>
              <w:widowControl w:val="0"/>
              <w:numPr>
                <w:ilvl w:val="0"/>
                <w:numId w:val="47"/>
              </w:numPr>
              <w:suppressAutoHyphens/>
              <w:ind w:left="0" w:firstLine="0"/>
            </w:pPr>
            <w:r w:rsidRPr="00447006">
              <w:t>Emocinis pasiruošimas vaidmens atlikimui</w:t>
            </w:r>
          </w:p>
          <w:p w14:paraId="18D8E242" w14:textId="77777777" w:rsidR="00AD2914" w:rsidRPr="00447006" w:rsidRDefault="00AD2914" w:rsidP="00290D0B">
            <w:pPr>
              <w:pStyle w:val="ListParagraph"/>
              <w:widowControl w:val="0"/>
              <w:numPr>
                <w:ilvl w:val="0"/>
                <w:numId w:val="47"/>
              </w:numPr>
              <w:suppressAutoHyphens/>
              <w:ind w:left="0" w:firstLine="0"/>
            </w:pPr>
            <w:r w:rsidRPr="00447006">
              <w:rPr>
                <w:bCs/>
                <w:iCs/>
              </w:rPr>
              <w:t>Sveikos mitybos pagrindiniai principai</w:t>
            </w:r>
          </w:p>
          <w:p w14:paraId="536CB666" w14:textId="77777777" w:rsidR="00AD2914" w:rsidRPr="00447006" w:rsidRDefault="00AD2914" w:rsidP="00290D0B">
            <w:pPr>
              <w:pStyle w:val="ListParagraph"/>
              <w:widowControl w:val="0"/>
              <w:numPr>
                <w:ilvl w:val="0"/>
                <w:numId w:val="47"/>
              </w:numPr>
              <w:suppressAutoHyphens/>
              <w:ind w:left="0" w:firstLine="0"/>
            </w:pPr>
            <w:r w:rsidRPr="00447006">
              <w:t>Poilsis prieš/po spektaklio</w:t>
            </w:r>
          </w:p>
          <w:p w14:paraId="0C9E3848" w14:textId="77777777" w:rsidR="00AD2914" w:rsidRPr="00447006" w:rsidRDefault="00AD2914" w:rsidP="00290D0B">
            <w:pPr>
              <w:widowControl w:val="0"/>
              <w:rPr>
                <w:b/>
                <w:bCs/>
              </w:rPr>
            </w:pPr>
            <w:r w:rsidRPr="00447006">
              <w:rPr>
                <w:rFonts w:eastAsia="Noto Sans Symbols"/>
                <w:b/>
                <w:bCs/>
              </w:rPr>
              <w:t xml:space="preserve">Tema. </w:t>
            </w:r>
            <w:r w:rsidRPr="00447006">
              <w:rPr>
                <w:b/>
                <w:bCs/>
                <w:i/>
                <w:iCs/>
              </w:rPr>
              <w:t>Tinkamas psichologinis pasiruošimas atlikti vaidmenį</w:t>
            </w:r>
          </w:p>
          <w:p w14:paraId="403DFE6D" w14:textId="77777777" w:rsidR="00AD2914" w:rsidRPr="00447006" w:rsidRDefault="00AD2914" w:rsidP="00290D0B">
            <w:pPr>
              <w:pStyle w:val="ListParagraph"/>
              <w:widowControl w:val="0"/>
              <w:numPr>
                <w:ilvl w:val="0"/>
                <w:numId w:val="45"/>
              </w:numPr>
              <w:suppressAutoHyphens/>
              <w:ind w:left="0" w:firstLine="0"/>
            </w:pPr>
            <w:r w:rsidRPr="00447006">
              <w:t>Susikaupimo prieš spektaklį ar koncertą svarba</w:t>
            </w:r>
          </w:p>
          <w:p w14:paraId="5224097A" w14:textId="1D1EA9CA" w:rsidR="00AD2914" w:rsidRPr="00447006" w:rsidRDefault="00AD2914" w:rsidP="00290D0B">
            <w:pPr>
              <w:pStyle w:val="ListParagraph"/>
              <w:widowControl w:val="0"/>
              <w:numPr>
                <w:ilvl w:val="0"/>
                <w:numId w:val="45"/>
              </w:numPr>
              <w:suppressAutoHyphens/>
              <w:ind w:left="0" w:firstLine="0"/>
            </w:pPr>
            <w:r w:rsidRPr="00447006">
              <w:t>Jaudulio valdymas pasirodymo metu</w:t>
            </w:r>
          </w:p>
        </w:tc>
      </w:tr>
      <w:tr w:rsidR="00447006" w:rsidRPr="00447006" w14:paraId="586A7CDC" w14:textId="77777777" w:rsidTr="0087485D">
        <w:trPr>
          <w:trHeight w:val="57"/>
          <w:jc w:val="center"/>
        </w:trPr>
        <w:tc>
          <w:tcPr>
            <w:tcW w:w="947" w:type="pct"/>
          </w:tcPr>
          <w:p w14:paraId="67805D7B" w14:textId="77777777" w:rsidR="0036723A" w:rsidRPr="00447006" w:rsidRDefault="0036723A" w:rsidP="00A7580A">
            <w:pPr>
              <w:widowControl w:val="0"/>
              <w:pBdr>
                <w:top w:val="nil"/>
                <w:left w:val="nil"/>
                <w:bottom w:val="nil"/>
                <w:right w:val="nil"/>
                <w:between w:val="nil"/>
              </w:pBdr>
            </w:pPr>
            <w:r w:rsidRPr="00447006">
              <w:lastRenderedPageBreak/>
              <w:t xml:space="preserve">Mokymosi pasiekimų vertinimo kriterijai </w:t>
            </w:r>
          </w:p>
        </w:tc>
        <w:tc>
          <w:tcPr>
            <w:tcW w:w="4053" w:type="pct"/>
            <w:gridSpan w:val="2"/>
          </w:tcPr>
          <w:p w14:paraId="5660BE1F" w14:textId="69FE7D49" w:rsidR="0036723A" w:rsidRPr="00447006" w:rsidRDefault="0036723A" w:rsidP="00A7580A">
            <w:pPr>
              <w:widowControl w:val="0"/>
              <w:jc w:val="both"/>
              <w:rPr>
                <w:i/>
              </w:rPr>
            </w:pPr>
            <w:r w:rsidRPr="00447006">
              <w:t xml:space="preserve">Paaiškintas </w:t>
            </w:r>
            <w:r w:rsidR="00553EB2" w:rsidRPr="00447006">
              <w:t xml:space="preserve">solinio </w:t>
            </w:r>
            <w:r w:rsidRPr="00447006">
              <w:t xml:space="preserve">vaidmens </w:t>
            </w:r>
            <w:r w:rsidR="00553EB2" w:rsidRPr="00447006">
              <w:t xml:space="preserve">arba vedančiosios partijos </w:t>
            </w:r>
            <w:r w:rsidRPr="00447006">
              <w:t>pasirinkimas arba jo svarba (jei jį parenka mokytojas), išanalizuotas ir nupasakotas vaidmens</w:t>
            </w:r>
            <w:r w:rsidR="00553EB2" w:rsidRPr="00447006">
              <w:t>/partijos</w:t>
            </w:r>
            <w:r w:rsidRPr="00447006">
              <w:t xml:space="preserve"> kūrimas ir atlikimo stilistika. </w:t>
            </w:r>
            <w:r w:rsidR="00553EB2" w:rsidRPr="00447006">
              <w:t>Solinis v</w:t>
            </w:r>
            <w:r w:rsidRPr="00447006">
              <w:t>aidmuo</w:t>
            </w:r>
            <w:r w:rsidR="00553EB2" w:rsidRPr="00447006">
              <w:t>/vedančioji partija</w:t>
            </w:r>
            <w:r w:rsidRPr="00447006">
              <w:t xml:space="preserve"> atlikt</w:t>
            </w:r>
            <w:r w:rsidR="00553EB2" w:rsidRPr="00447006">
              <w:t>i</w:t>
            </w:r>
            <w:r w:rsidRPr="00447006">
              <w:t xml:space="preserve"> tiksliai, išraiškingai, muzikaliai, koordinuotai ir atskleidžiant savo kaip atlikėjo individualybę. Pasiruošta atlikti </w:t>
            </w:r>
            <w:r w:rsidR="00553EB2" w:rsidRPr="00447006">
              <w:t xml:space="preserve">solinį </w:t>
            </w:r>
            <w:r w:rsidR="00CC7632" w:rsidRPr="00447006">
              <w:t>vaidmenį</w:t>
            </w:r>
            <w:r w:rsidR="00553EB2" w:rsidRPr="00447006">
              <w:t xml:space="preserve">/vedančiąją partiją </w:t>
            </w:r>
            <w:r w:rsidRPr="00447006">
              <w:t xml:space="preserve">scenoje: išsamiai išvardinti ir paaiškinti pasiruošimo etapai (tiek fiziniai, tiek psichologiniai), kostiumas ir makiažas parinkti apgalvotai, atitinka atliekamo </w:t>
            </w:r>
            <w:r w:rsidR="00553EB2" w:rsidRPr="00447006">
              <w:t xml:space="preserve">solinio vaidmens </w:t>
            </w:r>
            <w:r w:rsidRPr="00447006">
              <w:t>vaidmens</w:t>
            </w:r>
            <w:r w:rsidR="00CC7632" w:rsidRPr="00447006">
              <w:t>/</w:t>
            </w:r>
            <w:r w:rsidR="00553EB2" w:rsidRPr="00447006">
              <w:t>vedančiosios partijos</w:t>
            </w:r>
            <w:r w:rsidRPr="00447006">
              <w:t xml:space="preserve"> reikalavimus ir charakterį.</w:t>
            </w:r>
          </w:p>
        </w:tc>
      </w:tr>
      <w:tr w:rsidR="00447006" w:rsidRPr="00447006" w14:paraId="39F9751C" w14:textId="77777777" w:rsidTr="0087485D">
        <w:trPr>
          <w:trHeight w:val="57"/>
          <w:jc w:val="center"/>
        </w:trPr>
        <w:tc>
          <w:tcPr>
            <w:tcW w:w="947" w:type="pct"/>
          </w:tcPr>
          <w:p w14:paraId="0844D659" w14:textId="77777777" w:rsidR="0036723A" w:rsidRPr="00447006" w:rsidRDefault="0036723A" w:rsidP="00A7580A">
            <w:pPr>
              <w:widowControl w:val="0"/>
              <w:pBdr>
                <w:top w:val="nil"/>
                <w:left w:val="nil"/>
                <w:bottom w:val="nil"/>
                <w:right w:val="nil"/>
                <w:between w:val="nil"/>
              </w:pBdr>
            </w:pPr>
            <w:r w:rsidRPr="00447006">
              <w:t>Reikalavimai mokymui skirtiems metodiniams ir materialiesiems ištekliams</w:t>
            </w:r>
          </w:p>
        </w:tc>
        <w:tc>
          <w:tcPr>
            <w:tcW w:w="4053" w:type="pct"/>
            <w:gridSpan w:val="2"/>
          </w:tcPr>
          <w:p w14:paraId="2640B5CD" w14:textId="77777777" w:rsidR="00D753B4" w:rsidRPr="00447006" w:rsidRDefault="00D753B4" w:rsidP="00A7580A">
            <w:pPr>
              <w:widowControl w:val="0"/>
              <w:rPr>
                <w:i/>
              </w:rPr>
            </w:pPr>
            <w:r w:rsidRPr="00447006">
              <w:rPr>
                <w:i/>
              </w:rPr>
              <w:t>Mokymo(</w:t>
            </w:r>
            <w:proofErr w:type="spellStart"/>
            <w:r w:rsidRPr="00447006">
              <w:rPr>
                <w:i/>
              </w:rPr>
              <w:t>si</w:t>
            </w:r>
            <w:proofErr w:type="spellEnd"/>
            <w:r w:rsidRPr="00447006">
              <w:rPr>
                <w:i/>
              </w:rPr>
              <w:t>) medžiaga:</w:t>
            </w:r>
          </w:p>
          <w:p w14:paraId="1B8B393D" w14:textId="02D41A8D" w:rsidR="00D753B4" w:rsidRPr="00447006" w:rsidRDefault="000C57E5" w:rsidP="00A7580A">
            <w:pPr>
              <w:pStyle w:val="ListParagraph"/>
              <w:widowControl w:val="0"/>
              <w:numPr>
                <w:ilvl w:val="0"/>
                <w:numId w:val="18"/>
              </w:numPr>
              <w:pBdr>
                <w:top w:val="nil"/>
                <w:left w:val="nil"/>
                <w:bottom w:val="nil"/>
                <w:right w:val="nil"/>
                <w:between w:val="nil"/>
              </w:pBdr>
              <w:ind w:left="0" w:firstLine="0"/>
            </w:pPr>
            <w:r w:rsidRPr="00447006">
              <w:t>Vadovėliai ir kita mokomoji medžiaga</w:t>
            </w:r>
          </w:p>
          <w:p w14:paraId="471FA2BD" w14:textId="77777777" w:rsidR="00D753B4" w:rsidRPr="00447006" w:rsidRDefault="00D753B4" w:rsidP="00A7580A">
            <w:pPr>
              <w:pStyle w:val="ListParagraph"/>
              <w:widowControl w:val="0"/>
              <w:numPr>
                <w:ilvl w:val="0"/>
                <w:numId w:val="18"/>
              </w:numPr>
              <w:pBdr>
                <w:top w:val="nil"/>
                <w:left w:val="nil"/>
                <w:bottom w:val="nil"/>
                <w:right w:val="nil"/>
                <w:between w:val="nil"/>
              </w:pBdr>
              <w:ind w:left="0" w:firstLine="0"/>
            </w:pPr>
            <w:r w:rsidRPr="00447006">
              <w:t>Metodinės klasikinio šokio, aktorinio meistriškumo ir šokio istorijos knygos</w:t>
            </w:r>
          </w:p>
          <w:p w14:paraId="23B314BD" w14:textId="77777777" w:rsidR="00D753B4" w:rsidRPr="00447006" w:rsidRDefault="00D753B4" w:rsidP="00A7580A">
            <w:pPr>
              <w:widowControl w:val="0"/>
              <w:pBdr>
                <w:top w:val="nil"/>
                <w:left w:val="nil"/>
                <w:bottom w:val="nil"/>
                <w:right w:val="nil"/>
                <w:between w:val="nil"/>
              </w:pBdr>
              <w:rPr>
                <w:i/>
              </w:rPr>
            </w:pPr>
            <w:r w:rsidRPr="00447006">
              <w:rPr>
                <w:i/>
              </w:rPr>
              <w:t>Mokymo(</w:t>
            </w:r>
            <w:proofErr w:type="spellStart"/>
            <w:r w:rsidRPr="00447006">
              <w:rPr>
                <w:i/>
              </w:rPr>
              <w:t>si</w:t>
            </w:r>
            <w:proofErr w:type="spellEnd"/>
            <w:r w:rsidRPr="00447006">
              <w:rPr>
                <w:i/>
              </w:rPr>
              <w:t>) priemonės:</w:t>
            </w:r>
          </w:p>
          <w:p w14:paraId="61D1CADD" w14:textId="77777777" w:rsidR="00A7580A" w:rsidRPr="00447006" w:rsidRDefault="00D753B4" w:rsidP="00A7580A">
            <w:pPr>
              <w:pStyle w:val="ListParagraph"/>
              <w:numPr>
                <w:ilvl w:val="0"/>
                <w:numId w:val="35"/>
              </w:numPr>
              <w:suppressAutoHyphens/>
              <w:ind w:left="0" w:firstLine="0"/>
            </w:pPr>
            <w:r w:rsidRPr="00447006">
              <w:t>Skaitmeninės mokymosi priemonės: vaizdo ir garso medžiaga, internetinės duomenų bazės ir platformos, elektroninė literatūra</w:t>
            </w:r>
          </w:p>
          <w:p w14:paraId="3AF3BE9A" w14:textId="47F374B9" w:rsidR="00D753B4" w:rsidRPr="00447006" w:rsidRDefault="00D753B4" w:rsidP="00A7580A">
            <w:pPr>
              <w:pStyle w:val="ListParagraph"/>
              <w:widowControl w:val="0"/>
              <w:numPr>
                <w:ilvl w:val="0"/>
                <w:numId w:val="19"/>
              </w:numPr>
              <w:pBdr>
                <w:top w:val="nil"/>
                <w:left w:val="nil"/>
                <w:bottom w:val="nil"/>
                <w:right w:val="nil"/>
                <w:between w:val="nil"/>
              </w:pBdr>
              <w:ind w:left="0" w:firstLine="0"/>
            </w:pPr>
            <w:r w:rsidRPr="00447006">
              <w:t>Šokio spektaklių video įrašai</w:t>
            </w:r>
          </w:p>
          <w:p w14:paraId="18F111C0" w14:textId="77777777" w:rsidR="000A63D6" w:rsidRPr="00447006" w:rsidRDefault="00D753B4" w:rsidP="00A7580A">
            <w:pPr>
              <w:pStyle w:val="ListParagraph"/>
              <w:widowControl w:val="0"/>
              <w:numPr>
                <w:ilvl w:val="0"/>
                <w:numId w:val="19"/>
              </w:numPr>
              <w:pBdr>
                <w:top w:val="nil"/>
                <w:left w:val="nil"/>
                <w:bottom w:val="nil"/>
                <w:right w:val="nil"/>
                <w:between w:val="nil"/>
              </w:pBdr>
              <w:ind w:left="0" w:firstLine="0"/>
            </w:pPr>
            <w:r w:rsidRPr="00447006">
              <w:t>Kostiumai ar kostiumų detalės (speciali avalynė, sijonai, skaros, marškiniai ir kt.)</w:t>
            </w:r>
          </w:p>
          <w:p w14:paraId="5DDE7348" w14:textId="73E4507F" w:rsidR="0036723A" w:rsidRPr="00447006" w:rsidRDefault="00D753B4" w:rsidP="00A7580A">
            <w:pPr>
              <w:pStyle w:val="ListParagraph"/>
              <w:widowControl w:val="0"/>
              <w:numPr>
                <w:ilvl w:val="0"/>
                <w:numId w:val="19"/>
              </w:numPr>
              <w:pBdr>
                <w:top w:val="nil"/>
                <w:left w:val="nil"/>
                <w:bottom w:val="nil"/>
                <w:right w:val="nil"/>
                <w:between w:val="nil"/>
              </w:pBdr>
              <w:ind w:left="0" w:firstLine="0"/>
            </w:pPr>
            <w:r w:rsidRPr="00447006">
              <w:t>Vaidmenims reikalinga butaforija (bateliai, špagos, vėduoklės, sijonai, kėdės, suoliukai ir kt.)</w:t>
            </w:r>
          </w:p>
        </w:tc>
      </w:tr>
      <w:tr w:rsidR="00447006" w:rsidRPr="00447006" w14:paraId="1CD069E5" w14:textId="77777777" w:rsidTr="0087485D">
        <w:trPr>
          <w:trHeight w:val="57"/>
          <w:jc w:val="center"/>
        </w:trPr>
        <w:tc>
          <w:tcPr>
            <w:tcW w:w="947" w:type="pct"/>
          </w:tcPr>
          <w:p w14:paraId="320E98DA" w14:textId="77777777" w:rsidR="0036723A" w:rsidRPr="00447006" w:rsidRDefault="0036723A" w:rsidP="00A7580A">
            <w:pPr>
              <w:widowControl w:val="0"/>
              <w:pBdr>
                <w:top w:val="nil"/>
                <w:left w:val="nil"/>
                <w:bottom w:val="nil"/>
                <w:right w:val="nil"/>
                <w:between w:val="nil"/>
              </w:pBdr>
            </w:pPr>
            <w:r w:rsidRPr="00447006">
              <w:t>Reikalavimai teorinio ir praktinio mokymo vietai</w:t>
            </w:r>
          </w:p>
        </w:tc>
        <w:tc>
          <w:tcPr>
            <w:tcW w:w="4053" w:type="pct"/>
            <w:gridSpan w:val="2"/>
          </w:tcPr>
          <w:p w14:paraId="3CEF6B03" w14:textId="0FC1809D" w:rsidR="00482D1A" w:rsidRPr="00447006" w:rsidRDefault="00482D1A" w:rsidP="00A7580A">
            <w:pPr>
              <w:widowControl w:val="0"/>
              <w:jc w:val="both"/>
            </w:pPr>
            <w:r w:rsidRPr="00447006">
              <w:t>Klasė ar kita mokymui(</w:t>
            </w:r>
            <w:proofErr w:type="spellStart"/>
            <w:r w:rsidRPr="00447006">
              <w:t>si</w:t>
            </w:r>
            <w:proofErr w:type="spellEnd"/>
            <w:r w:rsidRPr="00447006">
              <w:t>) pritaikyta patalpa su techninėmis (kompiuteriu, vaizdo projektoriumi) priemonėmis mokymo (</w:t>
            </w:r>
            <w:proofErr w:type="spellStart"/>
            <w:r w:rsidRPr="00447006">
              <w:t>si</w:t>
            </w:r>
            <w:proofErr w:type="spellEnd"/>
            <w:r w:rsidRPr="00447006">
              <w:t>) medžiagai pateikti.</w:t>
            </w:r>
          </w:p>
          <w:p w14:paraId="350ED5F4" w14:textId="3656D9D4" w:rsidR="0036723A" w:rsidRPr="00447006" w:rsidRDefault="0036723A" w:rsidP="00A7580A">
            <w:pPr>
              <w:widowControl w:val="0"/>
            </w:pPr>
            <w:r w:rsidRPr="00447006">
              <w:t>Praktinio mokymo klasė – salė, aprūpinta šokiui tinkama danga, veidrodžiais, garso ir vaizdo sistemomis.</w:t>
            </w:r>
          </w:p>
          <w:p w14:paraId="5A196F51" w14:textId="59E3F609" w:rsidR="0036723A" w:rsidRPr="00447006" w:rsidRDefault="0036723A" w:rsidP="00A7580A">
            <w:pPr>
              <w:widowControl w:val="0"/>
              <w:jc w:val="both"/>
            </w:pPr>
            <w:r w:rsidRPr="00447006">
              <w:t xml:space="preserve">Etiudų pristatymui - </w:t>
            </w:r>
            <w:r w:rsidR="00294ADA" w:rsidRPr="00447006">
              <w:t xml:space="preserve">teatrinė scena </w:t>
            </w:r>
            <w:r w:rsidRPr="00447006">
              <w:t>su specialia šokiui tinkama danga, sceninėmis šviesomis.</w:t>
            </w:r>
            <w:r w:rsidR="000A63D6" w:rsidRPr="00447006">
              <w:t xml:space="preserve"> </w:t>
            </w:r>
          </w:p>
        </w:tc>
      </w:tr>
      <w:tr w:rsidR="0036723A" w:rsidRPr="00447006" w14:paraId="27201A53" w14:textId="77777777" w:rsidTr="0087485D">
        <w:trPr>
          <w:trHeight w:val="57"/>
          <w:jc w:val="center"/>
        </w:trPr>
        <w:tc>
          <w:tcPr>
            <w:tcW w:w="947" w:type="pct"/>
          </w:tcPr>
          <w:p w14:paraId="027B2626" w14:textId="77777777" w:rsidR="0036723A" w:rsidRPr="00447006" w:rsidRDefault="0036723A" w:rsidP="00A7580A">
            <w:pPr>
              <w:widowControl w:val="0"/>
              <w:pBdr>
                <w:top w:val="nil"/>
                <w:left w:val="nil"/>
                <w:bottom w:val="nil"/>
                <w:right w:val="nil"/>
                <w:between w:val="nil"/>
              </w:pBdr>
            </w:pPr>
            <w:r w:rsidRPr="00447006">
              <w:t>Reikalavimai mokytojų dalykiniam pasirengimui (dalykinei kvalifikacijai)</w:t>
            </w:r>
          </w:p>
        </w:tc>
        <w:tc>
          <w:tcPr>
            <w:tcW w:w="4053" w:type="pct"/>
            <w:gridSpan w:val="2"/>
          </w:tcPr>
          <w:p w14:paraId="69944C3D" w14:textId="77777777" w:rsidR="00D753B4" w:rsidRPr="00447006" w:rsidRDefault="00D753B4" w:rsidP="00A7580A">
            <w:pPr>
              <w:widowControl w:val="0"/>
              <w:jc w:val="both"/>
            </w:pPr>
            <w:r w:rsidRPr="00447006">
              <w:t>Modulį gali vesti mokytojas, turintis:</w:t>
            </w:r>
          </w:p>
          <w:p w14:paraId="793DAFA6" w14:textId="77777777" w:rsidR="00D753B4" w:rsidRPr="00447006" w:rsidRDefault="00D753B4" w:rsidP="00A7580A">
            <w:pPr>
              <w:widowControl w:val="0"/>
              <w:jc w:val="both"/>
            </w:pPr>
            <w:r w:rsidRPr="00447006">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14:paraId="73AF4CBE" w14:textId="34DAD37F" w:rsidR="0036723A" w:rsidRPr="00447006" w:rsidRDefault="00D753B4" w:rsidP="00A7580A">
            <w:pPr>
              <w:widowControl w:val="0"/>
              <w:jc w:val="both"/>
            </w:pPr>
            <w:r w:rsidRPr="00447006">
              <w:t>2) baleto artisto ar lygiavertę kvalifikaciją (išsilavinimą) arba ne mažesnę kaip 3 metų baleto artisto profesinės veiklos patirtį</w:t>
            </w:r>
            <w:r w:rsidR="00CC7632" w:rsidRPr="00447006">
              <w:t>.</w:t>
            </w:r>
          </w:p>
        </w:tc>
      </w:tr>
    </w:tbl>
    <w:p w14:paraId="159E9B07" w14:textId="1276EAB3" w:rsidR="000D23A3" w:rsidRPr="00447006" w:rsidRDefault="000D23A3" w:rsidP="00A7580A">
      <w:pPr>
        <w:widowControl w:val="0"/>
      </w:pPr>
    </w:p>
    <w:p w14:paraId="77169F94" w14:textId="77777777" w:rsidR="00A40378" w:rsidRPr="00447006" w:rsidRDefault="00A40378" w:rsidP="00A7580A">
      <w:pPr>
        <w:widowControl w:val="0"/>
      </w:pPr>
    </w:p>
    <w:p w14:paraId="00AE09DA" w14:textId="77777777" w:rsidR="00E500F0" w:rsidRPr="00447006" w:rsidRDefault="00E500F0" w:rsidP="00A7580A">
      <w:pPr>
        <w:widowControl w:val="0"/>
      </w:pPr>
      <w:r w:rsidRPr="00447006">
        <w:rPr>
          <w:b/>
        </w:rPr>
        <w:t>Modulio pavadinimas – „Istorinių šokių atlikimas“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3544"/>
        <w:gridCol w:w="9178"/>
      </w:tblGrid>
      <w:tr w:rsidR="00447006" w:rsidRPr="00447006" w14:paraId="0EDCDC36" w14:textId="77777777" w:rsidTr="004D099F">
        <w:trPr>
          <w:trHeight w:val="57"/>
          <w:jc w:val="center"/>
        </w:trPr>
        <w:tc>
          <w:tcPr>
            <w:tcW w:w="947" w:type="pct"/>
          </w:tcPr>
          <w:p w14:paraId="2FBCAD6A" w14:textId="77777777" w:rsidR="00E500F0" w:rsidRPr="00447006" w:rsidRDefault="00E500F0" w:rsidP="00A7580A">
            <w:pPr>
              <w:widowControl w:val="0"/>
              <w:pBdr>
                <w:top w:val="nil"/>
                <w:left w:val="nil"/>
                <w:bottom w:val="nil"/>
                <w:right w:val="nil"/>
                <w:between w:val="nil"/>
              </w:pBdr>
            </w:pPr>
            <w:r w:rsidRPr="00447006">
              <w:t>Valstybinis kodas</w:t>
            </w:r>
          </w:p>
        </w:tc>
        <w:tc>
          <w:tcPr>
            <w:tcW w:w="4053" w:type="pct"/>
            <w:gridSpan w:val="2"/>
          </w:tcPr>
          <w:p w14:paraId="74557E58" w14:textId="5E34292D" w:rsidR="00E500F0" w:rsidRPr="00447006" w:rsidRDefault="00290D0B" w:rsidP="00A7580A">
            <w:pPr>
              <w:widowControl w:val="0"/>
              <w:pBdr>
                <w:top w:val="nil"/>
                <w:left w:val="nil"/>
                <w:bottom w:val="nil"/>
                <w:right w:val="nil"/>
                <w:between w:val="nil"/>
              </w:pBdr>
            </w:pPr>
            <w:r w:rsidRPr="00447006">
              <w:t>402150014</w:t>
            </w:r>
          </w:p>
        </w:tc>
      </w:tr>
      <w:tr w:rsidR="00447006" w:rsidRPr="00447006" w14:paraId="25B37B0A" w14:textId="77777777" w:rsidTr="004D099F">
        <w:trPr>
          <w:trHeight w:val="57"/>
          <w:jc w:val="center"/>
        </w:trPr>
        <w:tc>
          <w:tcPr>
            <w:tcW w:w="947" w:type="pct"/>
          </w:tcPr>
          <w:p w14:paraId="49F8C494" w14:textId="77777777" w:rsidR="00E500F0" w:rsidRPr="00447006" w:rsidRDefault="00E500F0" w:rsidP="00A7580A">
            <w:pPr>
              <w:widowControl w:val="0"/>
              <w:pBdr>
                <w:top w:val="nil"/>
                <w:left w:val="nil"/>
                <w:bottom w:val="nil"/>
                <w:right w:val="nil"/>
                <w:between w:val="nil"/>
              </w:pBdr>
            </w:pPr>
            <w:r w:rsidRPr="00447006">
              <w:lastRenderedPageBreak/>
              <w:t>Modulio LTKS lygis</w:t>
            </w:r>
          </w:p>
        </w:tc>
        <w:tc>
          <w:tcPr>
            <w:tcW w:w="4053" w:type="pct"/>
            <w:gridSpan w:val="2"/>
          </w:tcPr>
          <w:p w14:paraId="679A4E1C" w14:textId="77777777" w:rsidR="00E500F0" w:rsidRPr="00447006" w:rsidRDefault="00871346" w:rsidP="00A7580A">
            <w:pPr>
              <w:widowControl w:val="0"/>
              <w:pBdr>
                <w:top w:val="nil"/>
                <w:left w:val="nil"/>
                <w:bottom w:val="nil"/>
                <w:right w:val="nil"/>
                <w:between w:val="nil"/>
              </w:pBdr>
            </w:pPr>
            <w:r w:rsidRPr="00447006">
              <w:t>I</w:t>
            </w:r>
            <w:r w:rsidR="00E500F0" w:rsidRPr="00447006">
              <w:t>V</w:t>
            </w:r>
          </w:p>
        </w:tc>
      </w:tr>
      <w:tr w:rsidR="00447006" w:rsidRPr="00447006" w14:paraId="714A2174" w14:textId="77777777" w:rsidTr="004D099F">
        <w:trPr>
          <w:trHeight w:val="57"/>
          <w:jc w:val="center"/>
        </w:trPr>
        <w:tc>
          <w:tcPr>
            <w:tcW w:w="947" w:type="pct"/>
          </w:tcPr>
          <w:p w14:paraId="7183F390" w14:textId="77777777" w:rsidR="00E500F0" w:rsidRPr="00447006" w:rsidRDefault="00E500F0" w:rsidP="00A7580A">
            <w:pPr>
              <w:widowControl w:val="0"/>
              <w:pBdr>
                <w:top w:val="nil"/>
                <w:left w:val="nil"/>
                <w:bottom w:val="nil"/>
                <w:right w:val="nil"/>
                <w:between w:val="nil"/>
              </w:pBdr>
            </w:pPr>
            <w:r w:rsidRPr="00447006">
              <w:t>Apimtis mokymosi kreditais</w:t>
            </w:r>
          </w:p>
        </w:tc>
        <w:tc>
          <w:tcPr>
            <w:tcW w:w="4053" w:type="pct"/>
            <w:gridSpan w:val="2"/>
          </w:tcPr>
          <w:p w14:paraId="6E23DFB5" w14:textId="77777777" w:rsidR="00E500F0" w:rsidRPr="00447006" w:rsidRDefault="001D5BB6" w:rsidP="00A7580A">
            <w:pPr>
              <w:widowControl w:val="0"/>
              <w:pBdr>
                <w:top w:val="nil"/>
                <w:left w:val="nil"/>
                <w:bottom w:val="nil"/>
                <w:right w:val="nil"/>
                <w:between w:val="nil"/>
              </w:pBdr>
            </w:pPr>
            <w:r w:rsidRPr="00447006">
              <w:t>3</w:t>
            </w:r>
          </w:p>
        </w:tc>
      </w:tr>
      <w:tr w:rsidR="00447006" w:rsidRPr="00447006" w14:paraId="70315817" w14:textId="77777777" w:rsidTr="004D099F">
        <w:trPr>
          <w:trHeight w:val="57"/>
          <w:jc w:val="center"/>
        </w:trPr>
        <w:tc>
          <w:tcPr>
            <w:tcW w:w="947" w:type="pct"/>
          </w:tcPr>
          <w:p w14:paraId="43F26556" w14:textId="77777777" w:rsidR="00E500F0" w:rsidRPr="00447006" w:rsidRDefault="00E500F0" w:rsidP="00A7580A">
            <w:pPr>
              <w:widowControl w:val="0"/>
              <w:pBdr>
                <w:top w:val="nil"/>
                <w:left w:val="nil"/>
                <w:bottom w:val="nil"/>
                <w:right w:val="nil"/>
                <w:between w:val="nil"/>
              </w:pBdr>
            </w:pPr>
            <w:r w:rsidRPr="00447006">
              <w:t>Asmens pasirengimo mokytis modulyje reikalavimai (jei taikoma)</w:t>
            </w:r>
          </w:p>
        </w:tc>
        <w:tc>
          <w:tcPr>
            <w:tcW w:w="4053" w:type="pct"/>
            <w:gridSpan w:val="2"/>
          </w:tcPr>
          <w:p w14:paraId="45267A5F" w14:textId="77777777" w:rsidR="00E500F0" w:rsidRPr="00447006" w:rsidRDefault="00871346" w:rsidP="00A7580A">
            <w:pPr>
              <w:widowControl w:val="0"/>
              <w:pBdr>
                <w:top w:val="nil"/>
                <w:left w:val="nil"/>
                <w:bottom w:val="nil"/>
                <w:right w:val="nil"/>
                <w:between w:val="nil"/>
              </w:pBdr>
            </w:pPr>
            <w:r w:rsidRPr="00447006">
              <w:t>Netaikoma</w:t>
            </w:r>
          </w:p>
        </w:tc>
      </w:tr>
      <w:tr w:rsidR="00447006" w:rsidRPr="00447006" w14:paraId="11D690FF" w14:textId="77777777" w:rsidTr="00290D0B">
        <w:trPr>
          <w:trHeight w:val="57"/>
          <w:jc w:val="center"/>
        </w:trPr>
        <w:tc>
          <w:tcPr>
            <w:tcW w:w="947" w:type="pct"/>
            <w:shd w:val="clear" w:color="auto" w:fill="F2F2F2"/>
          </w:tcPr>
          <w:p w14:paraId="300D526F" w14:textId="77777777" w:rsidR="008E117E" w:rsidRPr="00447006" w:rsidRDefault="008E117E" w:rsidP="00A7580A">
            <w:pPr>
              <w:pStyle w:val="NoSpacing"/>
              <w:widowControl w:val="0"/>
              <w:rPr>
                <w:bCs/>
                <w:iCs/>
              </w:rPr>
            </w:pPr>
            <w:r w:rsidRPr="00447006">
              <w:t>Kompetencijos</w:t>
            </w:r>
          </w:p>
        </w:tc>
        <w:tc>
          <w:tcPr>
            <w:tcW w:w="1129" w:type="pct"/>
            <w:shd w:val="clear" w:color="auto" w:fill="F2F2F2"/>
          </w:tcPr>
          <w:p w14:paraId="0A202B58" w14:textId="77777777" w:rsidR="008E117E" w:rsidRPr="00447006" w:rsidRDefault="008E117E" w:rsidP="00A7580A">
            <w:pPr>
              <w:pStyle w:val="NoSpacing"/>
              <w:widowControl w:val="0"/>
              <w:rPr>
                <w:bCs/>
                <w:iCs/>
              </w:rPr>
            </w:pPr>
            <w:r w:rsidRPr="00447006">
              <w:rPr>
                <w:bCs/>
                <w:iCs/>
              </w:rPr>
              <w:t>Mokymosi rezultatai</w:t>
            </w:r>
          </w:p>
        </w:tc>
        <w:tc>
          <w:tcPr>
            <w:tcW w:w="2924" w:type="pct"/>
            <w:shd w:val="clear" w:color="auto" w:fill="F2F2F2"/>
          </w:tcPr>
          <w:p w14:paraId="0F2B793B" w14:textId="77777777" w:rsidR="008E117E" w:rsidRPr="00447006" w:rsidRDefault="008E117E" w:rsidP="00A7580A">
            <w:pPr>
              <w:pStyle w:val="NoSpacing"/>
              <w:widowControl w:val="0"/>
              <w:rPr>
                <w:bCs/>
                <w:iCs/>
              </w:rPr>
            </w:pPr>
            <w:r w:rsidRPr="00447006">
              <w:rPr>
                <w:bCs/>
                <w:iCs/>
              </w:rPr>
              <w:t>Rekomenduojamas turinys mokymosi rezultatams pasiekti</w:t>
            </w:r>
          </w:p>
        </w:tc>
      </w:tr>
      <w:tr w:rsidR="00447006" w:rsidRPr="00447006" w14:paraId="2B398C03" w14:textId="77777777" w:rsidTr="00290D0B">
        <w:trPr>
          <w:trHeight w:val="57"/>
          <w:jc w:val="center"/>
        </w:trPr>
        <w:tc>
          <w:tcPr>
            <w:tcW w:w="947" w:type="pct"/>
            <w:vMerge w:val="restart"/>
          </w:tcPr>
          <w:p w14:paraId="6F8541D4" w14:textId="4A37A907" w:rsidR="005E4E83" w:rsidRPr="00447006" w:rsidRDefault="00290D0B" w:rsidP="00290D0B">
            <w:pPr>
              <w:widowControl w:val="0"/>
              <w:pBdr>
                <w:top w:val="nil"/>
                <w:left w:val="nil"/>
                <w:bottom w:val="nil"/>
                <w:right w:val="nil"/>
                <w:between w:val="nil"/>
              </w:pBdr>
            </w:pPr>
            <w:r w:rsidRPr="00447006">
              <w:t xml:space="preserve">1. </w:t>
            </w:r>
            <w:r w:rsidR="005E4E83" w:rsidRPr="00447006">
              <w:t xml:space="preserve">Tiksliai ir muzikaliai atlikti istorinius </w:t>
            </w:r>
            <w:proofErr w:type="spellStart"/>
            <w:r w:rsidR="005E4E83" w:rsidRPr="00447006">
              <w:t>šokius</w:t>
            </w:r>
            <w:proofErr w:type="spellEnd"/>
            <w:r w:rsidR="005E4E83" w:rsidRPr="00447006">
              <w:t>.</w:t>
            </w:r>
          </w:p>
        </w:tc>
        <w:tc>
          <w:tcPr>
            <w:tcW w:w="1129" w:type="pct"/>
          </w:tcPr>
          <w:p w14:paraId="663B4EE2" w14:textId="37A476EC" w:rsidR="005E4E83" w:rsidRPr="00447006" w:rsidRDefault="00290D0B" w:rsidP="00290D0B">
            <w:pPr>
              <w:widowControl w:val="0"/>
              <w:pBdr>
                <w:top w:val="nil"/>
                <w:left w:val="nil"/>
                <w:bottom w:val="nil"/>
                <w:right w:val="nil"/>
                <w:between w:val="nil"/>
              </w:pBdr>
            </w:pPr>
            <w:r w:rsidRPr="00447006">
              <w:t xml:space="preserve">1.1. </w:t>
            </w:r>
            <w:r w:rsidR="005E4E83" w:rsidRPr="00447006">
              <w:t>Atpažinti ir apibūdinti skirtingų epochų šokius.</w:t>
            </w:r>
          </w:p>
        </w:tc>
        <w:tc>
          <w:tcPr>
            <w:tcW w:w="2924" w:type="pct"/>
          </w:tcPr>
          <w:p w14:paraId="76165FF3" w14:textId="77777777" w:rsidR="005E4E83" w:rsidRPr="00447006" w:rsidRDefault="005E4E83" w:rsidP="00A7580A">
            <w:pPr>
              <w:widowControl w:val="0"/>
              <w:rPr>
                <w:b/>
                <w:iCs/>
              </w:rPr>
            </w:pPr>
            <w:r w:rsidRPr="00447006">
              <w:rPr>
                <w:b/>
                <w:iCs/>
              </w:rPr>
              <w:t>Tema.</w:t>
            </w:r>
            <w:r w:rsidRPr="00447006">
              <w:rPr>
                <w:iCs/>
              </w:rPr>
              <w:t xml:space="preserve"> </w:t>
            </w:r>
            <w:r w:rsidRPr="00447006">
              <w:rPr>
                <w:b/>
                <w:i/>
              </w:rPr>
              <w:t>Istorinės epochos ir jų bruožai</w:t>
            </w:r>
          </w:p>
          <w:p w14:paraId="536BF1D3" w14:textId="77777777" w:rsidR="005E4E83" w:rsidRPr="00447006" w:rsidRDefault="005E4E83" w:rsidP="00A7580A">
            <w:pPr>
              <w:pStyle w:val="ListParagraph"/>
              <w:widowControl w:val="0"/>
              <w:numPr>
                <w:ilvl w:val="0"/>
                <w:numId w:val="51"/>
              </w:numPr>
              <w:suppressAutoHyphens/>
              <w:ind w:left="0" w:firstLine="0"/>
              <w:rPr>
                <w:iCs/>
              </w:rPr>
            </w:pPr>
            <w:r w:rsidRPr="00447006">
              <w:rPr>
                <w:iCs/>
              </w:rPr>
              <w:t>Trumpas istorinės epochos apibūdinimas</w:t>
            </w:r>
          </w:p>
          <w:p w14:paraId="6F2911ED" w14:textId="77777777" w:rsidR="005E4E83" w:rsidRPr="00447006" w:rsidRDefault="005E4E83" w:rsidP="00A7580A">
            <w:pPr>
              <w:pStyle w:val="ListParagraph"/>
              <w:widowControl w:val="0"/>
              <w:numPr>
                <w:ilvl w:val="0"/>
                <w:numId w:val="51"/>
              </w:numPr>
              <w:suppressAutoHyphens/>
              <w:ind w:left="0" w:firstLine="0"/>
              <w:rPr>
                <w:iCs/>
              </w:rPr>
            </w:pPr>
            <w:r w:rsidRPr="00447006">
              <w:rPr>
                <w:iCs/>
              </w:rPr>
              <w:t xml:space="preserve">Skirtingų epochų šokių baleto </w:t>
            </w:r>
            <w:proofErr w:type="spellStart"/>
            <w:r w:rsidRPr="00447006">
              <w:rPr>
                <w:iCs/>
              </w:rPr>
              <w:t>spektaliuose</w:t>
            </w:r>
            <w:proofErr w:type="spellEnd"/>
            <w:r w:rsidRPr="00447006">
              <w:rPr>
                <w:iCs/>
              </w:rPr>
              <w:t xml:space="preserve"> analizė</w:t>
            </w:r>
          </w:p>
          <w:p w14:paraId="15A1AEFB" w14:textId="77777777" w:rsidR="005E4E83" w:rsidRPr="00447006" w:rsidRDefault="005E4E83" w:rsidP="00A7580A">
            <w:pPr>
              <w:widowControl w:val="0"/>
              <w:rPr>
                <w:b/>
                <w:iCs/>
              </w:rPr>
            </w:pPr>
            <w:r w:rsidRPr="00447006">
              <w:rPr>
                <w:b/>
                <w:iCs/>
              </w:rPr>
              <w:t>Tema.</w:t>
            </w:r>
            <w:r w:rsidRPr="00447006">
              <w:rPr>
                <w:iCs/>
              </w:rPr>
              <w:t xml:space="preserve"> </w:t>
            </w:r>
            <w:r w:rsidRPr="00447006">
              <w:rPr>
                <w:b/>
                <w:i/>
              </w:rPr>
              <w:t>Istorinių šokių elementai</w:t>
            </w:r>
          </w:p>
          <w:p w14:paraId="35541971" w14:textId="77777777" w:rsidR="00A7580A" w:rsidRPr="00447006" w:rsidRDefault="005E4E83" w:rsidP="00A7580A">
            <w:pPr>
              <w:pStyle w:val="ListParagraph"/>
              <w:widowControl w:val="0"/>
              <w:numPr>
                <w:ilvl w:val="0"/>
                <w:numId w:val="52"/>
              </w:numPr>
              <w:suppressAutoHyphens/>
              <w:ind w:left="0" w:firstLine="0"/>
              <w:rPr>
                <w:i/>
              </w:rPr>
            </w:pPr>
            <w:r w:rsidRPr="00447006">
              <w:rPr>
                <w:iCs/>
              </w:rPr>
              <w:t xml:space="preserve">XVI amžiaus istorinių šokių elementai: pasisveikinimai, </w:t>
            </w:r>
            <w:proofErr w:type="spellStart"/>
            <w:r w:rsidRPr="00447006">
              <w:rPr>
                <w:i/>
              </w:rPr>
              <w:t>Branle</w:t>
            </w:r>
            <w:proofErr w:type="spellEnd"/>
            <w:r w:rsidRPr="00447006">
              <w:rPr>
                <w:i/>
              </w:rPr>
              <w:t xml:space="preserve">, </w:t>
            </w:r>
            <w:proofErr w:type="spellStart"/>
            <w:r w:rsidRPr="00447006">
              <w:rPr>
                <w:i/>
              </w:rPr>
              <w:t>Farandola</w:t>
            </w:r>
            <w:proofErr w:type="spellEnd"/>
            <w:r w:rsidRPr="00447006">
              <w:rPr>
                <w:i/>
              </w:rPr>
              <w:t xml:space="preserve">, </w:t>
            </w:r>
            <w:proofErr w:type="spellStart"/>
            <w:r w:rsidRPr="00447006">
              <w:rPr>
                <w:i/>
              </w:rPr>
              <w:t>Burres</w:t>
            </w:r>
            <w:proofErr w:type="spellEnd"/>
            <w:r w:rsidRPr="00447006">
              <w:rPr>
                <w:i/>
              </w:rPr>
              <w:t xml:space="preserve">, </w:t>
            </w:r>
            <w:proofErr w:type="spellStart"/>
            <w:r w:rsidRPr="00447006">
              <w:rPr>
                <w:i/>
              </w:rPr>
              <w:t>Pavana,Volta</w:t>
            </w:r>
            <w:proofErr w:type="spellEnd"/>
          </w:p>
          <w:p w14:paraId="7C38F07D" w14:textId="77777777" w:rsidR="00A7580A" w:rsidRPr="00447006" w:rsidRDefault="005E4E83" w:rsidP="00A7580A">
            <w:pPr>
              <w:pStyle w:val="ListParagraph"/>
              <w:widowControl w:val="0"/>
              <w:numPr>
                <w:ilvl w:val="0"/>
                <w:numId w:val="52"/>
              </w:numPr>
              <w:suppressAutoHyphens/>
              <w:ind w:left="0" w:firstLine="0"/>
              <w:rPr>
                <w:i/>
              </w:rPr>
            </w:pPr>
            <w:r w:rsidRPr="00447006">
              <w:rPr>
                <w:iCs/>
              </w:rPr>
              <w:t>XVII amžiaus istorinių šokių elementai: pasisveikinimai,</w:t>
            </w:r>
            <w:r w:rsidRPr="00447006">
              <w:rPr>
                <w:i/>
              </w:rPr>
              <w:t xml:space="preserve"> </w:t>
            </w:r>
            <w:proofErr w:type="spellStart"/>
            <w:r w:rsidRPr="00447006">
              <w:rPr>
                <w:i/>
              </w:rPr>
              <w:t>Alemanda</w:t>
            </w:r>
            <w:proofErr w:type="spellEnd"/>
            <w:r w:rsidRPr="00447006">
              <w:rPr>
                <w:i/>
              </w:rPr>
              <w:t xml:space="preserve">; Menuetas; </w:t>
            </w:r>
            <w:proofErr w:type="spellStart"/>
            <w:r w:rsidRPr="00447006">
              <w:rPr>
                <w:i/>
              </w:rPr>
              <w:t>Kuranta</w:t>
            </w:r>
            <w:proofErr w:type="spellEnd"/>
            <w:r w:rsidRPr="00447006">
              <w:rPr>
                <w:i/>
              </w:rPr>
              <w:t xml:space="preserve">; </w:t>
            </w:r>
            <w:proofErr w:type="spellStart"/>
            <w:r w:rsidRPr="00447006">
              <w:rPr>
                <w:i/>
              </w:rPr>
              <w:t>Romaneska</w:t>
            </w:r>
            <w:proofErr w:type="spellEnd"/>
          </w:p>
          <w:p w14:paraId="4E03EFC3" w14:textId="77777777" w:rsidR="00A7580A" w:rsidRPr="00447006" w:rsidRDefault="005E4E83" w:rsidP="00A7580A">
            <w:pPr>
              <w:pStyle w:val="ListParagraph"/>
              <w:widowControl w:val="0"/>
              <w:numPr>
                <w:ilvl w:val="0"/>
                <w:numId w:val="52"/>
              </w:numPr>
              <w:suppressAutoHyphens/>
              <w:ind w:left="0" w:firstLine="0"/>
              <w:rPr>
                <w:i/>
              </w:rPr>
            </w:pPr>
            <w:r w:rsidRPr="00447006">
              <w:rPr>
                <w:iCs/>
              </w:rPr>
              <w:t>XVIII amžiaus istorinių šokių elementai: pasisveikinimai,</w:t>
            </w:r>
            <w:r w:rsidRPr="00447006">
              <w:rPr>
                <w:i/>
              </w:rPr>
              <w:t xml:space="preserve"> Menuetas; </w:t>
            </w:r>
            <w:proofErr w:type="spellStart"/>
            <w:r w:rsidRPr="00447006">
              <w:rPr>
                <w:i/>
              </w:rPr>
              <w:t>Gavotas</w:t>
            </w:r>
            <w:proofErr w:type="spellEnd"/>
            <w:r w:rsidRPr="00447006">
              <w:rPr>
                <w:i/>
              </w:rPr>
              <w:t xml:space="preserve">; Prancūzų žiga; </w:t>
            </w:r>
            <w:proofErr w:type="spellStart"/>
            <w:r w:rsidRPr="00447006">
              <w:rPr>
                <w:i/>
              </w:rPr>
              <w:t>Rigodonas</w:t>
            </w:r>
            <w:proofErr w:type="spellEnd"/>
            <w:r w:rsidRPr="00447006">
              <w:rPr>
                <w:i/>
              </w:rPr>
              <w:t>; Polonezas</w:t>
            </w:r>
          </w:p>
          <w:p w14:paraId="1257B4DE" w14:textId="2F6EF042" w:rsidR="005E4E83" w:rsidRPr="00447006" w:rsidRDefault="005E4E83" w:rsidP="00A7580A">
            <w:pPr>
              <w:pStyle w:val="ListParagraph"/>
              <w:widowControl w:val="0"/>
              <w:numPr>
                <w:ilvl w:val="0"/>
                <w:numId w:val="52"/>
              </w:numPr>
              <w:suppressAutoHyphens/>
              <w:ind w:left="0" w:firstLine="0"/>
              <w:rPr>
                <w:iCs/>
              </w:rPr>
            </w:pPr>
            <w:r w:rsidRPr="00447006">
              <w:rPr>
                <w:iCs/>
              </w:rPr>
              <w:t>XIX amžiaus istorinių šokių elementai: pasisveikinimų,</w:t>
            </w:r>
            <w:r w:rsidR="00A7580A" w:rsidRPr="00447006">
              <w:rPr>
                <w:iCs/>
              </w:rPr>
              <w:t xml:space="preserve"> </w:t>
            </w:r>
            <w:r w:rsidRPr="00447006">
              <w:rPr>
                <w:i/>
              </w:rPr>
              <w:t xml:space="preserve">Polonezas; Mazurka; Valsas; </w:t>
            </w:r>
            <w:proofErr w:type="spellStart"/>
            <w:r w:rsidRPr="00447006">
              <w:rPr>
                <w:i/>
              </w:rPr>
              <w:t>Gavotas</w:t>
            </w:r>
            <w:proofErr w:type="spellEnd"/>
            <w:r w:rsidRPr="00447006">
              <w:rPr>
                <w:i/>
              </w:rPr>
              <w:t xml:space="preserve">; </w:t>
            </w:r>
            <w:proofErr w:type="spellStart"/>
            <w:r w:rsidRPr="00447006">
              <w:rPr>
                <w:i/>
              </w:rPr>
              <w:t>Lansje</w:t>
            </w:r>
            <w:proofErr w:type="spellEnd"/>
            <w:r w:rsidRPr="00447006">
              <w:rPr>
                <w:i/>
              </w:rPr>
              <w:t xml:space="preserve">; </w:t>
            </w:r>
            <w:proofErr w:type="spellStart"/>
            <w:r w:rsidRPr="00447006">
              <w:rPr>
                <w:i/>
              </w:rPr>
              <w:t>Ekozesas</w:t>
            </w:r>
            <w:proofErr w:type="spellEnd"/>
            <w:r w:rsidRPr="00447006">
              <w:rPr>
                <w:i/>
              </w:rPr>
              <w:t>; Kadrilis</w:t>
            </w:r>
          </w:p>
          <w:p w14:paraId="2DFBAD71" w14:textId="49C25F1F" w:rsidR="005E4E83" w:rsidRPr="00447006" w:rsidRDefault="005E4E83" w:rsidP="00A7580A">
            <w:pPr>
              <w:pStyle w:val="ListParagraph"/>
              <w:widowControl w:val="0"/>
              <w:numPr>
                <w:ilvl w:val="0"/>
                <w:numId w:val="29"/>
              </w:numPr>
              <w:ind w:left="0" w:firstLine="0"/>
              <w:rPr>
                <w:iCs/>
              </w:rPr>
            </w:pPr>
            <w:r w:rsidRPr="00447006">
              <w:rPr>
                <w:iCs/>
              </w:rPr>
              <w:t>XIX amžiaus istorinių šokių elementai:</w:t>
            </w:r>
            <w:r w:rsidRPr="00447006">
              <w:rPr>
                <w:i/>
              </w:rPr>
              <w:t xml:space="preserve"> Valsas; </w:t>
            </w:r>
            <w:proofErr w:type="spellStart"/>
            <w:r w:rsidRPr="00447006">
              <w:rPr>
                <w:i/>
              </w:rPr>
              <w:t>Tango</w:t>
            </w:r>
            <w:proofErr w:type="spellEnd"/>
            <w:r w:rsidRPr="00447006">
              <w:rPr>
                <w:i/>
              </w:rPr>
              <w:t xml:space="preserve">; Čarlstonas; </w:t>
            </w:r>
            <w:proofErr w:type="spellStart"/>
            <w:r w:rsidRPr="00447006">
              <w:rPr>
                <w:i/>
              </w:rPr>
              <w:t>Kvikstepas</w:t>
            </w:r>
            <w:proofErr w:type="spellEnd"/>
            <w:r w:rsidRPr="00447006">
              <w:rPr>
                <w:i/>
              </w:rPr>
              <w:t xml:space="preserve"> </w:t>
            </w:r>
          </w:p>
        </w:tc>
      </w:tr>
      <w:tr w:rsidR="00447006" w:rsidRPr="00447006" w14:paraId="582FD7D9" w14:textId="77777777" w:rsidTr="00290D0B">
        <w:trPr>
          <w:trHeight w:val="57"/>
          <w:jc w:val="center"/>
        </w:trPr>
        <w:tc>
          <w:tcPr>
            <w:tcW w:w="947" w:type="pct"/>
            <w:vMerge/>
          </w:tcPr>
          <w:p w14:paraId="59BD1F43" w14:textId="77777777" w:rsidR="005E4E83" w:rsidRPr="00447006" w:rsidRDefault="005E4E83" w:rsidP="00A7580A">
            <w:pPr>
              <w:pStyle w:val="NoSpacing"/>
              <w:widowControl w:val="0"/>
            </w:pPr>
          </w:p>
        </w:tc>
        <w:tc>
          <w:tcPr>
            <w:tcW w:w="1129" w:type="pct"/>
          </w:tcPr>
          <w:p w14:paraId="10A809D9" w14:textId="3504E37A" w:rsidR="005E4E83" w:rsidRPr="00447006" w:rsidRDefault="005E4E83" w:rsidP="00A7580A">
            <w:pPr>
              <w:pStyle w:val="NoSpacing"/>
              <w:widowControl w:val="0"/>
              <w:rPr>
                <w:b/>
                <w:bCs/>
              </w:rPr>
            </w:pPr>
            <w:r w:rsidRPr="00447006">
              <w:t xml:space="preserve">1.2. Atlikti skirtingų epochų šokių ištraukas atskleidžiant kiekvieno šokio </w:t>
            </w:r>
            <w:r w:rsidR="009E4B6A" w:rsidRPr="00447006">
              <w:t>manierą</w:t>
            </w:r>
            <w:r w:rsidRPr="00447006">
              <w:t xml:space="preserve"> ir esminius bruožus</w:t>
            </w:r>
            <w:r w:rsidR="009E4B6A" w:rsidRPr="00447006">
              <w:t>.</w:t>
            </w:r>
          </w:p>
        </w:tc>
        <w:tc>
          <w:tcPr>
            <w:tcW w:w="2924" w:type="pct"/>
          </w:tcPr>
          <w:p w14:paraId="113E9057" w14:textId="77777777" w:rsidR="005E4E83" w:rsidRPr="00447006" w:rsidRDefault="005E4E83" w:rsidP="00A7580A">
            <w:pPr>
              <w:widowControl w:val="0"/>
              <w:rPr>
                <w:b/>
                <w:i/>
              </w:rPr>
            </w:pPr>
            <w:r w:rsidRPr="00447006">
              <w:rPr>
                <w:b/>
              </w:rPr>
              <w:t xml:space="preserve">Tema. </w:t>
            </w:r>
            <w:r w:rsidRPr="00447006">
              <w:rPr>
                <w:b/>
                <w:i/>
              </w:rPr>
              <w:t>Skirtingų amžių istorinių šokių atlikimas</w:t>
            </w:r>
          </w:p>
          <w:p w14:paraId="34935421" w14:textId="77777777" w:rsidR="00A7580A" w:rsidRPr="00447006" w:rsidRDefault="009E4B6A" w:rsidP="00A7580A">
            <w:pPr>
              <w:pStyle w:val="ListParagraph"/>
              <w:widowControl w:val="0"/>
              <w:numPr>
                <w:ilvl w:val="0"/>
                <w:numId w:val="53"/>
              </w:numPr>
              <w:suppressAutoHyphens/>
              <w:ind w:left="0" w:firstLine="0"/>
              <w:rPr>
                <w:bCs/>
              </w:rPr>
            </w:pPr>
            <w:r w:rsidRPr="00447006">
              <w:rPr>
                <w:rFonts w:eastAsia="Noto Sans Symbols"/>
                <w:bCs/>
              </w:rPr>
              <w:t>Choreografinio teksto, šokio brėžinių analizė ir įsisavinimas</w:t>
            </w:r>
          </w:p>
          <w:p w14:paraId="116F681F" w14:textId="0811F93D" w:rsidR="005E4E83" w:rsidRPr="00447006" w:rsidRDefault="005E4E83" w:rsidP="00A7580A">
            <w:pPr>
              <w:pStyle w:val="ListParagraph"/>
              <w:widowControl w:val="0"/>
              <w:numPr>
                <w:ilvl w:val="0"/>
                <w:numId w:val="53"/>
              </w:numPr>
              <w:suppressAutoHyphens/>
              <w:ind w:left="0" w:firstLine="0"/>
              <w:rPr>
                <w:bCs/>
              </w:rPr>
            </w:pPr>
            <w:r w:rsidRPr="00447006">
              <w:rPr>
                <w:bCs/>
              </w:rPr>
              <w:t>Teorinių ir praktinių žinių sujungimas</w:t>
            </w:r>
          </w:p>
          <w:p w14:paraId="3C0622A9" w14:textId="77777777" w:rsidR="00B337EA" w:rsidRPr="00447006" w:rsidRDefault="00B337EA" w:rsidP="00A7580A">
            <w:pPr>
              <w:pStyle w:val="NoSpacing"/>
              <w:rPr>
                <w:b/>
              </w:rPr>
            </w:pPr>
            <w:r w:rsidRPr="00447006">
              <w:rPr>
                <w:b/>
              </w:rPr>
              <w:t xml:space="preserve">Tema. </w:t>
            </w:r>
            <w:r w:rsidRPr="00447006">
              <w:rPr>
                <w:b/>
                <w:i/>
                <w:iCs/>
              </w:rPr>
              <w:t>Istorinės epochos</w:t>
            </w:r>
          </w:p>
          <w:p w14:paraId="526C8D3A" w14:textId="77777777" w:rsidR="00B337EA" w:rsidRPr="00E932D0" w:rsidRDefault="00B337EA" w:rsidP="00E932D0">
            <w:pPr>
              <w:pStyle w:val="ListParagraph"/>
              <w:widowControl w:val="0"/>
              <w:numPr>
                <w:ilvl w:val="0"/>
                <w:numId w:val="52"/>
              </w:numPr>
              <w:suppressAutoHyphens/>
              <w:ind w:left="0" w:firstLine="0"/>
              <w:rPr>
                <w:iCs/>
              </w:rPr>
            </w:pPr>
            <w:r w:rsidRPr="00E932D0">
              <w:rPr>
                <w:iCs/>
              </w:rPr>
              <w:t>Istorinių epochų ir joms priskiriamų istorinių šokių atlikimo stiliaus ir manieros analizė</w:t>
            </w:r>
          </w:p>
          <w:p w14:paraId="4D2E6CEC" w14:textId="77777777" w:rsidR="00A7580A" w:rsidRPr="00E932D0" w:rsidRDefault="00B337EA" w:rsidP="00E932D0">
            <w:pPr>
              <w:pStyle w:val="ListParagraph"/>
              <w:widowControl w:val="0"/>
              <w:numPr>
                <w:ilvl w:val="0"/>
                <w:numId w:val="52"/>
              </w:numPr>
              <w:suppressAutoHyphens/>
              <w:ind w:left="0" w:firstLine="0"/>
              <w:rPr>
                <w:iCs/>
              </w:rPr>
            </w:pPr>
            <w:r w:rsidRPr="00E932D0">
              <w:rPr>
                <w:iCs/>
              </w:rPr>
              <w:t>Konkretaus istorinio šokio būdingų atlikimo bruožų identifikavimas</w:t>
            </w:r>
          </w:p>
          <w:p w14:paraId="34A71E3D" w14:textId="130F4DF5" w:rsidR="00B337EA" w:rsidRPr="00447006" w:rsidRDefault="00B337EA" w:rsidP="00E932D0">
            <w:pPr>
              <w:pStyle w:val="ListParagraph"/>
              <w:widowControl w:val="0"/>
              <w:numPr>
                <w:ilvl w:val="0"/>
                <w:numId w:val="52"/>
              </w:numPr>
              <w:suppressAutoHyphens/>
              <w:ind w:left="0" w:firstLine="0"/>
              <w:rPr>
                <w:b/>
              </w:rPr>
            </w:pPr>
            <w:r w:rsidRPr="00E932D0">
              <w:rPr>
                <w:iCs/>
              </w:rPr>
              <w:t>Tinkam</w:t>
            </w:r>
            <w:r w:rsidRPr="00447006">
              <w:t>os atlikimo manieros, stiliaus pojūčio demonstravimas</w:t>
            </w:r>
          </w:p>
          <w:p w14:paraId="0A3FCFFF" w14:textId="77777777" w:rsidR="00B337EA" w:rsidRPr="00447006" w:rsidRDefault="00B337EA" w:rsidP="00A7580A">
            <w:pPr>
              <w:pStyle w:val="NoSpacing"/>
              <w:rPr>
                <w:b/>
                <w:i/>
              </w:rPr>
            </w:pPr>
            <w:r w:rsidRPr="00447006">
              <w:rPr>
                <w:b/>
              </w:rPr>
              <w:t>Tema</w:t>
            </w:r>
            <w:r w:rsidRPr="00447006">
              <w:rPr>
                <w:b/>
                <w:i/>
              </w:rPr>
              <w:t>. Šokėjų tarpusavio „bendravimas“ atliekant istorinius šokius</w:t>
            </w:r>
          </w:p>
          <w:p w14:paraId="4D1B2834" w14:textId="77777777" w:rsidR="00B337EA" w:rsidRPr="00447006" w:rsidRDefault="00B337EA" w:rsidP="00A7580A">
            <w:pPr>
              <w:pStyle w:val="ListParagraph"/>
              <w:widowControl w:val="0"/>
              <w:numPr>
                <w:ilvl w:val="0"/>
                <w:numId w:val="22"/>
              </w:numPr>
              <w:ind w:left="0" w:firstLine="0"/>
            </w:pPr>
            <w:r w:rsidRPr="00447006">
              <w:t>Atlikėjų tarpusavio santykio svarba istoriniame šokyje</w:t>
            </w:r>
          </w:p>
          <w:p w14:paraId="06BE9391" w14:textId="23B57C68" w:rsidR="009E4B6A" w:rsidRPr="00447006" w:rsidRDefault="00B337EA" w:rsidP="00A7580A">
            <w:pPr>
              <w:pStyle w:val="ListParagraph"/>
              <w:widowControl w:val="0"/>
              <w:numPr>
                <w:ilvl w:val="0"/>
                <w:numId w:val="22"/>
              </w:numPr>
              <w:ind w:left="0" w:firstLine="0"/>
            </w:pPr>
            <w:r w:rsidRPr="00447006">
              <w:t>Šokio charakterio atskleidimas ir „bendravimas“ tarpusavyje šokant poroje ir grupėje</w:t>
            </w:r>
          </w:p>
        </w:tc>
      </w:tr>
      <w:tr w:rsidR="00447006" w:rsidRPr="00447006" w14:paraId="395803D6" w14:textId="77777777" w:rsidTr="00290D0B">
        <w:trPr>
          <w:trHeight w:val="57"/>
          <w:jc w:val="center"/>
        </w:trPr>
        <w:tc>
          <w:tcPr>
            <w:tcW w:w="947" w:type="pct"/>
            <w:vMerge/>
          </w:tcPr>
          <w:p w14:paraId="3E78862F" w14:textId="77777777" w:rsidR="005E4E83" w:rsidRPr="00447006" w:rsidRDefault="005E4E83" w:rsidP="00A7580A">
            <w:pPr>
              <w:pStyle w:val="NoSpacing"/>
              <w:widowControl w:val="0"/>
            </w:pPr>
          </w:p>
        </w:tc>
        <w:tc>
          <w:tcPr>
            <w:tcW w:w="1129" w:type="pct"/>
          </w:tcPr>
          <w:p w14:paraId="30C0978F" w14:textId="38CF51C2" w:rsidR="005E4E83" w:rsidRPr="00447006" w:rsidRDefault="005E4E83" w:rsidP="00A7580A">
            <w:pPr>
              <w:pStyle w:val="NoSpacing"/>
              <w:widowControl w:val="0"/>
            </w:pPr>
            <w:r w:rsidRPr="00447006">
              <w:t>1.3. Atlikti skirtingų epochų šokių ištraukas parenkant tinkamus kostiumus ir butaforiją.</w:t>
            </w:r>
          </w:p>
        </w:tc>
        <w:tc>
          <w:tcPr>
            <w:tcW w:w="2924" w:type="pct"/>
          </w:tcPr>
          <w:p w14:paraId="4893A541" w14:textId="33B5FA33" w:rsidR="005E4E83" w:rsidRPr="00447006" w:rsidRDefault="005E4E83" w:rsidP="00A7580A">
            <w:pPr>
              <w:widowControl w:val="0"/>
              <w:rPr>
                <w:b/>
              </w:rPr>
            </w:pPr>
            <w:r w:rsidRPr="00447006">
              <w:rPr>
                <w:b/>
              </w:rPr>
              <w:t xml:space="preserve">Tema. </w:t>
            </w:r>
            <w:r w:rsidRPr="00447006">
              <w:rPr>
                <w:b/>
                <w:i/>
                <w:iCs/>
              </w:rPr>
              <w:t>Istorinių šoki</w:t>
            </w:r>
            <w:r w:rsidR="00B337EA" w:rsidRPr="00447006">
              <w:rPr>
                <w:b/>
                <w:i/>
                <w:iCs/>
              </w:rPr>
              <w:t>ų</w:t>
            </w:r>
            <w:r w:rsidRPr="00447006">
              <w:rPr>
                <w:b/>
                <w:i/>
                <w:iCs/>
              </w:rPr>
              <w:t xml:space="preserve"> kostiumai ir butaforija</w:t>
            </w:r>
          </w:p>
          <w:p w14:paraId="63379D6E" w14:textId="22626EAB" w:rsidR="005E4E83" w:rsidRPr="00E932D0" w:rsidRDefault="005E4E83" w:rsidP="00E932D0">
            <w:pPr>
              <w:pStyle w:val="ListParagraph"/>
              <w:widowControl w:val="0"/>
              <w:numPr>
                <w:ilvl w:val="0"/>
                <w:numId w:val="52"/>
              </w:numPr>
              <w:suppressAutoHyphens/>
              <w:ind w:left="0" w:firstLine="0"/>
              <w:rPr>
                <w:iCs/>
              </w:rPr>
            </w:pPr>
            <w:r w:rsidRPr="00E932D0">
              <w:rPr>
                <w:iCs/>
              </w:rPr>
              <w:t>Epochą ir šokį atspindintys kostiumai</w:t>
            </w:r>
          </w:p>
          <w:p w14:paraId="2964FD9E" w14:textId="4B4F7E52" w:rsidR="00B337EA" w:rsidRPr="00E932D0" w:rsidRDefault="005E4E83" w:rsidP="00E932D0">
            <w:pPr>
              <w:pStyle w:val="ListParagraph"/>
              <w:widowControl w:val="0"/>
              <w:numPr>
                <w:ilvl w:val="0"/>
                <w:numId w:val="52"/>
              </w:numPr>
              <w:suppressAutoHyphens/>
              <w:ind w:left="0" w:firstLine="0"/>
              <w:rPr>
                <w:iCs/>
              </w:rPr>
            </w:pPr>
            <w:r w:rsidRPr="00E932D0">
              <w:rPr>
                <w:iCs/>
              </w:rPr>
              <w:t>Epochai būdingi aksesuarai ir butaforijos detalės</w:t>
            </w:r>
          </w:p>
          <w:p w14:paraId="43ADF578" w14:textId="71D7BA3E" w:rsidR="00B337EA" w:rsidRPr="00447006" w:rsidRDefault="00B337EA" w:rsidP="00E932D0">
            <w:pPr>
              <w:pStyle w:val="ListParagraph"/>
              <w:widowControl w:val="0"/>
              <w:numPr>
                <w:ilvl w:val="0"/>
                <w:numId w:val="52"/>
              </w:numPr>
              <w:suppressAutoHyphens/>
              <w:ind w:left="0" w:firstLine="0"/>
              <w:rPr>
                <w:bCs/>
              </w:rPr>
            </w:pPr>
            <w:r w:rsidRPr="00E932D0">
              <w:rPr>
                <w:iCs/>
              </w:rPr>
              <w:t>Epochai b</w:t>
            </w:r>
            <w:r w:rsidRPr="00447006">
              <w:rPr>
                <w:bCs/>
              </w:rPr>
              <w:t>ūdingi makiažas ir šukuosenos</w:t>
            </w:r>
          </w:p>
          <w:p w14:paraId="6D728CC2" w14:textId="6029E884" w:rsidR="00B337EA" w:rsidRPr="00447006" w:rsidRDefault="00B337EA" w:rsidP="00A7580A">
            <w:pPr>
              <w:widowControl w:val="0"/>
            </w:pPr>
            <w:r w:rsidRPr="00447006">
              <w:rPr>
                <w:b/>
              </w:rPr>
              <w:t>Tema.</w:t>
            </w:r>
            <w:r w:rsidRPr="00447006">
              <w:t xml:space="preserve"> </w:t>
            </w:r>
            <w:r w:rsidRPr="00447006">
              <w:rPr>
                <w:b/>
                <w:i/>
              </w:rPr>
              <w:t>Tinkamo sceninio įvaizdžio parinkimas atliekant istorinius šokius</w:t>
            </w:r>
          </w:p>
          <w:p w14:paraId="56698B71" w14:textId="0BDCE6EC" w:rsidR="00B337EA" w:rsidRPr="00E932D0" w:rsidRDefault="00B337EA" w:rsidP="00E932D0">
            <w:pPr>
              <w:pStyle w:val="ListParagraph"/>
              <w:widowControl w:val="0"/>
              <w:numPr>
                <w:ilvl w:val="0"/>
                <w:numId w:val="52"/>
              </w:numPr>
              <w:suppressAutoHyphens/>
              <w:ind w:left="0" w:firstLine="0"/>
              <w:rPr>
                <w:iCs/>
              </w:rPr>
            </w:pPr>
            <w:r w:rsidRPr="00E932D0">
              <w:rPr>
                <w:iCs/>
              </w:rPr>
              <w:lastRenderedPageBreak/>
              <w:t>Sceninio įvaizdžio analizė</w:t>
            </w:r>
          </w:p>
          <w:p w14:paraId="151F95AD" w14:textId="77777777" w:rsidR="00A7580A" w:rsidRPr="00E932D0" w:rsidRDefault="005E4E83" w:rsidP="00E932D0">
            <w:pPr>
              <w:pStyle w:val="ListParagraph"/>
              <w:widowControl w:val="0"/>
              <w:numPr>
                <w:ilvl w:val="0"/>
                <w:numId w:val="52"/>
              </w:numPr>
              <w:suppressAutoHyphens/>
              <w:ind w:left="0" w:firstLine="0"/>
              <w:rPr>
                <w:iCs/>
              </w:rPr>
            </w:pPr>
            <w:r w:rsidRPr="00E932D0">
              <w:rPr>
                <w:iCs/>
              </w:rPr>
              <w:t>Tinkamas kostiumų ir butaforijos parinkimas</w:t>
            </w:r>
          </w:p>
          <w:p w14:paraId="45DC8E9D" w14:textId="09156710" w:rsidR="009E4B6A" w:rsidRPr="00447006" w:rsidRDefault="00B337EA" w:rsidP="00E932D0">
            <w:pPr>
              <w:pStyle w:val="ListParagraph"/>
              <w:widowControl w:val="0"/>
              <w:numPr>
                <w:ilvl w:val="0"/>
                <w:numId w:val="52"/>
              </w:numPr>
              <w:suppressAutoHyphens/>
              <w:ind w:left="0" w:firstLine="0"/>
              <w:rPr>
                <w:bCs/>
              </w:rPr>
            </w:pPr>
            <w:r w:rsidRPr="00E932D0">
              <w:rPr>
                <w:iCs/>
              </w:rPr>
              <w:t>Istorinių šokių</w:t>
            </w:r>
            <w:r w:rsidRPr="00447006">
              <w:rPr>
                <w:bCs/>
              </w:rPr>
              <w:t xml:space="preserve"> atlikimas valdant kostiumo detales ir aksesuarus </w:t>
            </w:r>
          </w:p>
        </w:tc>
      </w:tr>
      <w:tr w:rsidR="00447006" w:rsidRPr="00447006" w14:paraId="56EFAED9" w14:textId="77777777" w:rsidTr="00290D0B">
        <w:trPr>
          <w:trHeight w:val="57"/>
          <w:jc w:val="center"/>
        </w:trPr>
        <w:tc>
          <w:tcPr>
            <w:tcW w:w="947" w:type="pct"/>
            <w:vMerge w:val="restart"/>
          </w:tcPr>
          <w:p w14:paraId="00980AAD" w14:textId="77777777" w:rsidR="005E4E83" w:rsidRPr="00447006" w:rsidRDefault="005E4E83" w:rsidP="00A7580A">
            <w:pPr>
              <w:widowControl w:val="0"/>
              <w:pBdr>
                <w:top w:val="nil"/>
                <w:left w:val="nil"/>
                <w:bottom w:val="nil"/>
                <w:right w:val="nil"/>
                <w:between w:val="nil"/>
              </w:pBdr>
            </w:pPr>
            <w:r w:rsidRPr="00447006">
              <w:lastRenderedPageBreak/>
              <w:t xml:space="preserve">2. Demonstruoti </w:t>
            </w:r>
            <w:proofErr w:type="spellStart"/>
            <w:r w:rsidRPr="00447006">
              <w:t>kūno</w:t>
            </w:r>
            <w:proofErr w:type="spellEnd"/>
            <w:r w:rsidRPr="00447006">
              <w:t xml:space="preserve"> </w:t>
            </w:r>
            <w:proofErr w:type="spellStart"/>
            <w:r w:rsidRPr="00447006">
              <w:t>lankstuma</w:t>
            </w:r>
            <w:proofErr w:type="spellEnd"/>
            <w:r w:rsidRPr="00447006">
              <w:t xml:space="preserve">̨ ir </w:t>
            </w:r>
            <w:proofErr w:type="spellStart"/>
            <w:r w:rsidRPr="00447006">
              <w:t>ištverminguma</w:t>
            </w:r>
            <w:proofErr w:type="spellEnd"/>
            <w:r w:rsidRPr="00447006">
              <w:t xml:space="preserve">̨, atliekant istorinį </w:t>
            </w:r>
            <w:proofErr w:type="spellStart"/>
            <w:r w:rsidRPr="00447006">
              <w:t>šoki</w:t>
            </w:r>
            <w:proofErr w:type="spellEnd"/>
            <w:r w:rsidRPr="00447006">
              <w:t>̨.</w:t>
            </w:r>
          </w:p>
        </w:tc>
        <w:tc>
          <w:tcPr>
            <w:tcW w:w="1129" w:type="pct"/>
          </w:tcPr>
          <w:p w14:paraId="63DE51D5" w14:textId="60FCF0B8" w:rsidR="005E4E83" w:rsidRPr="00447006" w:rsidRDefault="005E4E83" w:rsidP="00A7580A">
            <w:pPr>
              <w:widowControl w:val="0"/>
            </w:pPr>
            <w:r w:rsidRPr="00447006">
              <w:t>2.1. Demonstruoti kūno lankstumą ir ištvermę.</w:t>
            </w:r>
          </w:p>
        </w:tc>
        <w:tc>
          <w:tcPr>
            <w:tcW w:w="2924" w:type="pct"/>
          </w:tcPr>
          <w:p w14:paraId="12B39AED" w14:textId="77777777" w:rsidR="00C87FC7" w:rsidRPr="00447006" w:rsidRDefault="00C87FC7" w:rsidP="00A7580A">
            <w:pPr>
              <w:pStyle w:val="NoSpacing"/>
              <w:rPr>
                <w:b/>
                <w:i/>
              </w:rPr>
            </w:pPr>
            <w:r w:rsidRPr="00447006">
              <w:rPr>
                <w:b/>
              </w:rPr>
              <w:t>Tema</w:t>
            </w:r>
            <w:r w:rsidRPr="00447006">
              <w:rPr>
                <w:b/>
                <w:i/>
              </w:rPr>
              <w:t>. Kūno lankstumas istorinio šokio pamokoje</w:t>
            </w:r>
          </w:p>
          <w:p w14:paraId="0F4B2F59" w14:textId="77777777" w:rsidR="00C87FC7" w:rsidRPr="00447006" w:rsidRDefault="00C87FC7" w:rsidP="00A7580A">
            <w:pPr>
              <w:pStyle w:val="ListParagraph"/>
              <w:widowControl w:val="0"/>
              <w:numPr>
                <w:ilvl w:val="0"/>
                <w:numId w:val="22"/>
              </w:numPr>
              <w:ind w:left="0" w:firstLine="0"/>
            </w:pPr>
            <w:r w:rsidRPr="00447006">
              <w:t>Kūno lankstumo ypatumai istoriniame šokyje</w:t>
            </w:r>
          </w:p>
          <w:p w14:paraId="5264141E" w14:textId="77777777" w:rsidR="00C87FC7" w:rsidRPr="00447006" w:rsidRDefault="00C87FC7" w:rsidP="00A7580A">
            <w:pPr>
              <w:pStyle w:val="ListParagraph"/>
              <w:widowControl w:val="0"/>
              <w:numPr>
                <w:ilvl w:val="0"/>
                <w:numId w:val="22"/>
              </w:numPr>
              <w:ind w:left="0" w:firstLine="0"/>
            </w:pPr>
            <w:r w:rsidRPr="00447006">
              <w:t>Kūno lankstumo lavinimas istorinio šokio pamokoje</w:t>
            </w:r>
          </w:p>
          <w:p w14:paraId="646491DF" w14:textId="77777777" w:rsidR="00C87FC7" w:rsidRPr="00447006" w:rsidRDefault="00C87FC7" w:rsidP="00A7580A">
            <w:pPr>
              <w:pStyle w:val="ListParagraph"/>
              <w:widowControl w:val="0"/>
              <w:numPr>
                <w:ilvl w:val="0"/>
                <w:numId w:val="22"/>
              </w:numPr>
              <w:ind w:left="0" w:firstLine="0"/>
            </w:pPr>
            <w:r w:rsidRPr="00447006">
              <w:t>Kūno apšilimas ruošiantis atlikti istorinį vaidmenį</w:t>
            </w:r>
          </w:p>
          <w:p w14:paraId="013D0317" w14:textId="77777777" w:rsidR="00C87FC7" w:rsidRPr="00447006" w:rsidRDefault="00C87FC7" w:rsidP="00A7580A">
            <w:pPr>
              <w:pStyle w:val="NoSpacing"/>
              <w:rPr>
                <w:b/>
                <w:i/>
              </w:rPr>
            </w:pPr>
            <w:r w:rsidRPr="00447006">
              <w:rPr>
                <w:b/>
              </w:rPr>
              <w:t xml:space="preserve">Tema. </w:t>
            </w:r>
            <w:r w:rsidRPr="00447006">
              <w:rPr>
                <w:b/>
                <w:i/>
              </w:rPr>
              <w:t>Kūno ištvermė istorinio šokio pamokoje</w:t>
            </w:r>
          </w:p>
          <w:p w14:paraId="1CAC2C20" w14:textId="77777777" w:rsidR="00C87FC7" w:rsidRPr="00447006" w:rsidRDefault="00C87FC7" w:rsidP="00A7580A">
            <w:pPr>
              <w:pStyle w:val="ListParagraph"/>
              <w:widowControl w:val="0"/>
              <w:numPr>
                <w:ilvl w:val="0"/>
                <w:numId w:val="22"/>
              </w:numPr>
              <w:ind w:left="0" w:firstLine="0"/>
            </w:pPr>
            <w:r w:rsidRPr="00447006">
              <w:t>Ištvermė istoriniame šokyje</w:t>
            </w:r>
          </w:p>
          <w:p w14:paraId="23282A68" w14:textId="142585E5" w:rsidR="005E4E83" w:rsidRPr="00447006" w:rsidRDefault="00C87FC7" w:rsidP="00A7580A">
            <w:pPr>
              <w:pStyle w:val="ListParagraph"/>
              <w:widowControl w:val="0"/>
              <w:numPr>
                <w:ilvl w:val="0"/>
                <w:numId w:val="30"/>
              </w:numPr>
              <w:ind w:left="0" w:firstLine="0"/>
            </w:pPr>
            <w:r w:rsidRPr="00447006">
              <w:t>Ištvermės ugdymas šokant skirtingo muzikinio tempo, metro ir ilgumo istorinius šokius</w:t>
            </w:r>
          </w:p>
        </w:tc>
      </w:tr>
      <w:tr w:rsidR="00447006" w:rsidRPr="00447006" w14:paraId="1526A95B" w14:textId="77777777" w:rsidTr="00290D0B">
        <w:trPr>
          <w:trHeight w:val="57"/>
          <w:jc w:val="center"/>
        </w:trPr>
        <w:tc>
          <w:tcPr>
            <w:tcW w:w="947" w:type="pct"/>
            <w:vMerge/>
          </w:tcPr>
          <w:p w14:paraId="47C14915" w14:textId="77777777" w:rsidR="00C87FC7" w:rsidRPr="00447006" w:rsidRDefault="00C87FC7" w:rsidP="00A7580A">
            <w:pPr>
              <w:widowControl w:val="0"/>
              <w:pBdr>
                <w:top w:val="nil"/>
                <w:left w:val="nil"/>
                <w:bottom w:val="nil"/>
                <w:right w:val="nil"/>
                <w:between w:val="nil"/>
              </w:pBdr>
            </w:pPr>
          </w:p>
        </w:tc>
        <w:tc>
          <w:tcPr>
            <w:tcW w:w="1129" w:type="pct"/>
          </w:tcPr>
          <w:p w14:paraId="5D1D98D9" w14:textId="44FF6087" w:rsidR="00C87FC7" w:rsidRPr="00447006" w:rsidRDefault="00C87FC7" w:rsidP="00A7580A">
            <w:pPr>
              <w:widowControl w:val="0"/>
              <w:pBdr>
                <w:top w:val="nil"/>
                <w:left w:val="nil"/>
                <w:bottom w:val="nil"/>
                <w:right w:val="nil"/>
                <w:between w:val="nil"/>
              </w:pBdr>
            </w:pPr>
            <w:r w:rsidRPr="00447006">
              <w:t xml:space="preserve">2.2. Demonstruoti </w:t>
            </w:r>
            <w:proofErr w:type="spellStart"/>
            <w:r w:rsidRPr="00447006">
              <w:t>kinestetinę</w:t>
            </w:r>
            <w:proofErr w:type="spellEnd"/>
            <w:r w:rsidRPr="00447006">
              <w:t xml:space="preserve"> koordinaciją.</w:t>
            </w:r>
          </w:p>
        </w:tc>
        <w:tc>
          <w:tcPr>
            <w:tcW w:w="2924" w:type="pct"/>
          </w:tcPr>
          <w:p w14:paraId="362F4E7A" w14:textId="30631F3C" w:rsidR="00C87FC7" w:rsidRPr="00447006" w:rsidRDefault="00C87FC7" w:rsidP="00A7580A">
            <w:pPr>
              <w:pStyle w:val="NoSpacing"/>
              <w:rPr>
                <w:b/>
                <w:i/>
              </w:rPr>
            </w:pPr>
            <w:r w:rsidRPr="00447006">
              <w:rPr>
                <w:b/>
              </w:rPr>
              <w:t xml:space="preserve">Tema. </w:t>
            </w:r>
            <w:r w:rsidRPr="00447006">
              <w:rPr>
                <w:b/>
                <w:i/>
              </w:rPr>
              <w:t>Kūno koordinacija atliekant istorinį šokį</w:t>
            </w:r>
          </w:p>
          <w:p w14:paraId="33AF9EB7" w14:textId="77777777" w:rsidR="009E4B6A" w:rsidRPr="00447006" w:rsidRDefault="00C87FC7" w:rsidP="00A7580A">
            <w:pPr>
              <w:pStyle w:val="ListParagraph"/>
              <w:widowControl w:val="0"/>
              <w:numPr>
                <w:ilvl w:val="0"/>
                <w:numId w:val="22"/>
              </w:numPr>
              <w:ind w:left="0" w:firstLine="0"/>
            </w:pPr>
            <w:r w:rsidRPr="00447006">
              <w:t xml:space="preserve">Kūno judesių koordinacija </w:t>
            </w:r>
            <w:r w:rsidRPr="00447006">
              <w:rPr>
                <w:bCs/>
              </w:rPr>
              <w:t>istoriniame šokyje</w:t>
            </w:r>
          </w:p>
          <w:p w14:paraId="00DDFF06" w14:textId="77777777" w:rsidR="009E4B6A" w:rsidRPr="00447006" w:rsidRDefault="00C87FC7" w:rsidP="00A7580A">
            <w:pPr>
              <w:pStyle w:val="ListParagraph"/>
              <w:widowControl w:val="0"/>
              <w:numPr>
                <w:ilvl w:val="0"/>
                <w:numId w:val="22"/>
              </w:numPr>
              <w:ind w:left="0" w:firstLine="0"/>
            </w:pPr>
            <w:r w:rsidRPr="00447006">
              <w:rPr>
                <w:bCs/>
              </w:rPr>
              <w:t>Kūno koordinacijos principų ir teorinių žinių taikymas praktikoje</w:t>
            </w:r>
          </w:p>
          <w:p w14:paraId="4F7A65D5" w14:textId="2D751CC8" w:rsidR="00C87FC7" w:rsidRPr="00447006" w:rsidRDefault="00C87FC7" w:rsidP="00A7580A">
            <w:pPr>
              <w:pStyle w:val="ListParagraph"/>
              <w:widowControl w:val="0"/>
              <w:numPr>
                <w:ilvl w:val="0"/>
                <w:numId w:val="22"/>
              </w:numPr>
              <w:ind w:left="0" w:firstLine="0"/>
            </w:pPr>
            <w:r w:rsidRPr="00447006">
              <w:rPr>
                <w:bCs/>
              </w:rPr>
              <w:t>Judėjimo erdvėje grupėje principų analizė</w:t>
            </w:r>
          </w:p>
          <w:p w14:paraId="5B092EC7" w14:textId="77777777" w:rsidR="009E4B6A" w:rsidRPr="00447006" w:rsidRDefault="00C87FC7" w:rsidP="00A7580A">
            <w:pPr>
              <w:pStyle w:val="ListParagraph"/>
              <w:widowControl w:val="0"/>
              <w:numPr>
                <w:ilvl w:val="0"/>
                <w:numId w:val="22"/>
              </w:numPr>
              <w:ind w:left="0" w:firstLine="0"/>
            </w:pPr>
            <w:r w:rsidRPr="00447006">
              <w:t xml:space="preserve">Muzikalumo svarba </w:t>
            </w:r>
            <w:proofErr w:type="spellStart"/>
            <w:r w:rsidRPr="00447006">
              <w:t>kinestetinei</w:t>
            </w:r>
            <w:proofErr w:type="spellEnd"/>
            <w:r w:rsidRPr="00447006">
              <w:t xml:space="preserve"> koordinacijai</w:t>
            </w:r>
          </w:p>
          <w:p w14:paraId="537D9E17" w14:textId="343B1E61" w:rsidR="009E4B6A" w:rsidRPr="00447006" w:rsidRDefault="009E4B6A" w:rsidP="00A7580A">
            <w:pPr>
              <w:pStyle w:val="ListParagraph"/>
              <w:widowControl w:val="0"/>
              <w:numPr>
                <w:ilvl w:val="0"/>
                <w:numId w:val="22"/>
              </w:numPr>
              <w:ind w:left="0" w:firstLine="0"/>
            </w:pPr>
            <w:proofErr w:type="spellStart"/>
            <w:r w:rsidRPr="00447006">
              <w:rPr>
                <w:bCs/>
              </w:rPr>
              <w:t>Sinchroniškumo</w:t>
            </w:r>
            <w:proofErr w:type="spellEnd"/>
            <w:r w:rsidRPr="00447006">
              <w:t xml:space="preserve"> principų ir teorinių žinių taikymas praktikoje</w:t>
            </w:r>
          </w:p>
        </w:tc>
      </w:tr>
      <w:tr w:rsidR="00447006" w:rsidRPr="00447006" w14:paraId="7790D686" w14:textId="77777777" w:rsidTr="00290D0B">
        <w:trPr>
          <w:trHeight w:val="57"/>
          <w:jc w:val="center"/>
        </w:trPr>
        <w:tc>
          <w:tcPr>
            <w:tcW w:w="947" w:type="pct"/>
            <w:vMerge/>
          </w:tcPr>
          <w:p w14:paraId="1FB4EFAF" w14:textId="77777777" w:rsidR="005E4E83" w:rsidRPr="00447006" w:rsidRDefault="005E4E83" w:rsidP="00A7580A">
            <w:pPr>
              <w:widowControl w:val="0"/>
              <w:pBdr>
                <w:top w:val="nil"/>
                <w:left w:val="nil"/>
                <w:bottom w:val="nil"/>
                <w:right w:val="nil"/>
                <w:between w:val="nil"/>
              </w:pBdr>
            </w:pPr>
          </w:p>
        </w:tc>
        <w:tc>
          <w:tcPr>
            <w:tcW w:w="1129" w:type="pct"/>
          </w:tcPr>
          <w:p w14:paraId="7B5BBF72" w14:textId="1FC95F22" w:rsidR="005E4E83" w:rsidRPr="00447006" w:rsidRDefault="005E4E83" w:rsidP="00A7580A">
            <w:pPr>
              <w:widowControl w:val="0"/>
              <w:rPr>
                <w:b/>
                <w:bCs/>
              </w:rPr>
            </w:pPr>
            <w:r w:rsidRPr="00447006">
              <w:t>2.3.</w:t>
            </w:r>
            <w:r w:rsidR="00E71790" w:rsidRPr="00447006">
              <w:t xml:space="preserve"> </w:t>
            </w:r>
            <w:r w:rsidR="00DB7223" w:rsidRPr="00447006">
              <w:t>Atlikti istorinių epochų šokius jiems būdinga maniera ir stiliumi.</w:t>
            </w:r>
          </w:p>
        </w:tc>
        <w:tc>
          <w:tcPr>
            <w:tcW w:w="2924" w:type="pct"/>
          </w:tcPr>
          <w:p w14:paraId="537B2EB0" w14:textId="77777777" w:rsidR="00B337EA" w:rsidRPr="00447006" w:rsidRDefault="00B337EA" w:rsidP="00A7580A">
            <w:pPr>
              <w:pStyle w:val="NoSpacing"/>
              <w:rPr>
                <w:b/>
                <w:i/>
              </w:rPr>
            </w:pPr>
            <w:r w:rsidRPr="00447006">
              <w:rPr>
                <w:b/>
              </w:rPr>
              <w:t>Tema</w:t>
            </w:r>
            <w:r w:rsidRPr="00447006">
              <w:rPr>
                <w:b/>
                <w:i/>
              </w:rPr>
              <w:t xml:space="preserve">. Muzikalumo svarba </w:t>
            </w:r>
            <w:proofErr w:type="spellStart"/>
            <w:r w:rsidRPr="00447006">
              <w:rPr>
                <w:b/>
                <w:i/>
              </w:rPr>
              <w:t>išraikingam</w:t>
            </w:r>
            <w:proofErr w:type="spellEnd"/>
            <w:r w:rsidRPr="00447006">
              <w:rPr>
                <w:b/>
                <w:i/>
              </w:rPr>
              <w:t xml:space="preserve"> istorinio šokio atlikimui</w:t>
            </w:r>
          </w:p>
          <w:p w14:paraId="37BAFE8A" w14:textId="77777777" w:rsidR="00B337EA" w:rsidRPr="00447006" w:rsidRDefault="00B337EA" w:rsidP="00A7580A">
            <w:pPr>
              <w:pStyle w:val="ListParagraph"/>
              <w:widowControl w:val="0"/>
              <w:numPr>
                <w:ilvl w:val="0"/>
                <w:numId w:val="22"/>
              </w:numPr>
              <w:ind w:left="0" w:firstLine="0"/>
            </w:pPr>
            <w:r w:rsidRPr="00447006">
              <w:t>Skirtingų istorinių šokių muzikos ypatumai</w:t>
            </w:r>
          </w:p>
          <w:p w14:paraId="7D822E3C" w14:textId="77777777" w:rsidR="00B337EA" w:rsidRPr="00447006" w:rsidRDefault="00B337EA" w:rsidP="00A7580A">
            <w:pPr>
              <w:pStyle w:val="ListParagraph"/>
              <w:widowControl w:val="0"/>
              <w:numPr>
                <w:ilvl w:val="0"/>
                <w:numId w:val="22"/>
              </w:numPr>
              <w:ind w:left="0" w:firstLine="0"/>
            </w:pPr>
            <w:r w:rsidRPr="00447006">
              <w:t>Muzikos ir išraiškingo atlikimo sąsaja</w:t>
            </w:r>
          </w:p>
          <w:p w14:paraId="1C8A0FE7" w14:textId="5E47A497" w:rsidR="00B337EA" w:rsidRPr="00447006" w:rsidRDefault="00B337EA" w:rsidP="00A7580A">
            <w:pPr>
              <w:pStyle w:val="ListParagraph"/>
              <w:widowControl w:val="0"/>
              <w:numPr>
                <w:ilvl w:val="0"/>
                <w:numId w:val="22"/>
              </w:numPr>
              <w:ind w:left="0" w:firstLine="0"/>
            </w:pPr>
            <w:r w:rsidRPr="00447006">
              <w:t>Šokių manierą atspindintis temperamentas atliekant istorinius šokius</w:t>
            </w:r>
          </w:p>
        </w:tc>
      </w:tr>
      <w:tr w:rsidR="00447006" w:rsidRPr="00447006" w14:paraId="77B4DF73" w14:textId="77777777" w:rsidTr="004D099F">
        <w:trPr>
          <w:trHeight w:val="57"/>
          <w:jc w:val="center"/>
        </w:trPr>
        <w:tc>
          <w:tcPr>
            <w:tcW w:w="947" w:type="pct"/>
          </w:tcPr>
          <w:p w14:paraId="0A82C912" w14:textId="77777777" w:rsidR="00E500F0" w:rsidRPr="00447006" w:rsidRDefault="00E500F0" w:rsidP="00A7580A">
            <w:pPr>
              <w:widowControl w:val="0"/>
              <w:pBdr>
                <w:top w:val="nil"/>
                <w:left w:val="nil"/>
                <w:bottom w:val="nil"/>
                <w:right w:val="nil"/>
                <w:between w:val="nil"/>
              </w:pBdr>
              <w:rPr>
                <w:highlight w:val="yellow"/>
              </w:rPr>
            </w:pPr>
            <w:r w:rsidRPr="00447006">
              <w:t xml:space="preserve">Mokymosi pasiekimų vertinimo kriterijai </w:t>
            </w:r>
          </w:p>
        </w:tc>
        <w:tc>
          <w:tcPr>
            <w:tcW w:w="4053" w:type="pct"/>
            <w:gridSpan w:val="2"/>
          </w:tcPr>
          <w:p w14:paraId="4544039C" w14:textId="77777777" w:rsidR="00A7580A" w:rsidRPr="00447006" w:rsidRDefault="00E500F0" w:rsidP="00A7580A">
            <w:pPr>
              <w:widowControl w:val="0"/>
              <w:jc w:val="both"/>
            </w:pPr>
            <w:r w:rsidRPr="00447006">
              <w:t>Pademonstruotas istorinių epochų ir jų šokių išmanymas analizuojant žodžiu ir atliekant skirtas užduotis. Įvardinti, apibūdinti ir atlikti skirtingų epochų istorinių šokių elementai parenkant tam tinkamą aprangą ir butaforiją (batelia</w:t>
            </w:r>
            <w:r w:rsidR="001D5BB6" w:rsidRPr="00447006">
              <w:t>i, nosinaitės, špagos ir kt.).</w:t>
            </w:r>
          </w:p>
          <w:p w14:paraId="7ED2CAA4" w14:textId="77BDBE8C" w:rsidR="00E500F0" w:rsidRPr="00447006" w:rsidRDefault="00E500F0" w:rsidP="00A7580A">
            <w:pPr>
              <w:widowControl w:val="0"/>
              <w:jc w:val="both"/>
            </w:pPr>
            <w:r w:rsidRPr="00447006">
              <w:t>Atlikti pasirinkti istoriniai šokiai: pademonstruotos istorinio šokio žinios, šokis atliktas muzikaliai, išraiškingai, parinkus tinkamas kostiumo detales.</w:t>
            </w:r>
          </w:p>
        </w:tc>
      </w:tr>
      <w:tr w:rsidR="00447006" w:rsidRPr="00447006" w14:paraId="3229DD43" w14:textId="77777777" w:rsidTr="004D099F">
        <w:trPr>
          <w:trHeight w:val="57"/>
          <w:jc w:val="center"/>
        </w:trPr>
        <w:tc>
          <w:tcPr>
            <w:tcW w:w="947" w:type="pct"/>
          </w:tcPr>
          <w:p w14:paraId="70ED31F1" w14:textId="77777777" w:rsidR="00E500F0" w:rsidRPr="00447006" w:rsidRDefault="00E500F0" w:rsidP="00A7580A">
            <w:pPr>
              <w:widowControl w:val="0"/>
              <w:pBdr>
                <w:top w:val="nil"/>
                <w:left w:val="nil"/>
                <w:bottom w:val="nil"/>
                <w:right w:val="nil"/>
                <w:between w:val="nil"/>
              </w:pBdr>
            </w:pPr>
            <w:r w:rsidRPr="00447006">
              <w:t>Reikalavimai mokymui skirtiems metodiniams ir materialiesiems ištekliams</w:t>
            </w:r>
          </w:p>
        </w:tc>
        <w:tc>
          <w:tcPr>
            <w:tcW w:w="4053" w:type="pct"/>
            <w:gridSpan w:val="2"/>
          </w:tcPr>
          <w:p w14:paraId="56A1CB6F" w14:textId="77777777" w:rsidR="00E500F0" w:rsidRPr="00447006" w:rsidRDefault="00E500F0" w:rsidP="00A7580A">
            <w:pPr>
              <w:widowControl w:val="0"/>
              <w:rPr>
                <w:i/>
              </w:rPr>
            </w:pPr>
            <w:r w:rsidRPr="00447006">
              <w:rPr>
                <w:i/>
              </w:rPr>
              <w:t>Mokymo(</w:t>
            </w:r>
            <w:proofErr w:type="spellStart"/>
            <w:r w:rsidRPr="00447006">
              <w:rPr>
                <w:i/>
              </w:rPr>
              <w:t>si</w:t>
            </w:r>
            <w:proofErr w:type="spellEnd"/>
            <w:r w:rsidRPr="00447006">
              <w:rPr>
                <w:i/>
              </w:rPr>
              <w:t>) medžiaga:</w:t>
            </w:r>
          </w:p>
          <w:p w14:paraId="180635EC" w14:textId="77777777" w:rsidR="00E500F0" w:rsidRPr="00447006" w:rsidRDefault="004D1ED3" w:rsidP="00A7580A">
            <w:pPr>
              <w:pStyle w:val="ListParagraph"/>
              <w:widowControl w:val="0"/>
              <w:numPr>
                <w:ilvl w:val="0"/>
                <w:numId w:val="18"/>
              </w:numPr>
              <w:pBdr>
                <w:top w:val="nil"/>
                <w:left w:val="nil"/>
                <w:bottom w:val="nil"/>
                <w:right w:val="nil"/>
                <w:between w:val="nil"/>
              </w:pBdr>
              <w:ind w:left="0" w:firstLine="0"/>
            </w:pPr>
            <w:r w:rsidRPr="00447006">
              <w:t>Vadovėliai ir kita mokomoji medžiaga</w:t>
            </w:r>
          </w:p>
          <w:p w14:paraId="1B7C0E82" w14:textId="77777777" w:rsidR="00E500F0" w:rsidRPr="00447006" w:rsidRDefault="00871346" w:rsidP="00A7580A">
            <w:pPr>
              <w:pStyle w:val="ListParagraph"/>
              <w:widowControl w:val="0"/>
              <w:numPr>
                <w:ilvl w:val="0"/>
                <w:numId w:val="18"/>
              </w:numPr>
              <w:pBdr>
                <w:top w:val="nil"/>
                <w:left w:val="nil"/>
                <w:bottom w:val="nil"/>
                <w:right w:val="nil"/>
                <w:between w:val="nil"/>
              </w:pBdr>
              <w:ind w:left="0" w:firstLine="0"/>
            </w:pPr>
            <w:r w:rsidRPr="00447006">
              <w:t>M</w:t>
            </w:r>
            <w:r w:rsidR="00E500F0" w:rsidRPr="00447006">
              <w:t>etodinės istorinio šokio meistriškumo knygos</w:t>
            </w:r>
          </w:p>
          <w:p w14:paraId="0145453B" w14:textId="77777777" w:rsidR="00E500F0" w:rsidRPr="00447006" w:rsidRDefault="00E500F0" w:rsidP="00A7580A">
            <w:pPr>
              <w:widowControl w:val="0"/>
              <w:pBdr>
                <w:top w:val="nil"/>
                <w:left w:val="nil"/>
                <w:bottom w:val="nil"/>
                <w:right w:val="nil"/>
                <w:between w:val="nil"/>
              </w:pBdr>
              <w:rPr>
                <w:i/>
              </w:rPr>
            </w:pPr>
            <w:r w:rsidRPr="00447006">
              <w:rPr>
                <w:i/>
              </w:rPr>
              <w:t>Mokymo(</w:t>
            </w:r>
            <w:proofErr w:type="spellStart"/>
            <w:r w:rsidRPr="00447006">
              <w:rPr>
                <w:i/>
              </w:rPr>
              <w:t>si</w:t>
            </w:r>
            <w:proofErr w:type="spellEnd"/>
            <w:r w:rsidRPr="00447006">
              <w:rPr>
                <w:i/>
              </w:rPr>
              <w:t>) priemonės:</w:t>
            </w:r>
          </w:p>
          <w:p w14:paraId="597D9E28" w14:textId="11B6EE4C" w:rsidR="00CE4668" w:rsidRPr="00447006" w:rsidRDefault="00CE4668" w:rsidP="00A7580A">
            <w:pPr>
              <w:pStyle w:val="ListParagraph"/>
              <w:widowControl w:val="0"/>
              <w:numPr>
                <w:ilvl w:val="0"/>
                <w:numId w:val="35"/>
              </w:numPr>
              <w:suppressAutoHyphens/>
              <w:ind w:left="0" w:firstLine="0"/>
              <w:rPr>
                <w:b/>
                <w:bCs/>
              </w:rPr>
            </w:pPr>
            <w:r w:rsidRPr="00447006">
              <w:t>Skaitmeninės mokymosi priemonės</w:t>
            </w:r>
            <w:r w:rsidR="00D753B4" w:rsidRPr="00447006">
              <w:t>:</w:t>
            </w:r>
            <w:r w:rsidRPr="00447006">
              <w:t xml:space="preserve"> </w:t>
            </w:r>
            <w:r w:rsidR="00D753B4" w:rsidRPr="00447006">
              <w:t>vaizdo ir garso medžiaga, internetinės duomenų bazės ir platformos, elektroninė literatūra</w:t>
            </w:r>
          </w:p>
          <w:p w14:paraId="43294770" w14:textId="77777777" w:rsidR="00E500F0" w:rsidRPr="00447006" w:rsidRDefault="00871346" w:rsidP="00A7580A">
            <w:pPr>
              <w:pStyle w:val="ListParagraph"/>
              <w:widowControl w:val="0"/>
              <w:numPr>
                <w:ilvl w:val="0"/>
                <w:numId w:val="19"/>
              </w:numPr>
              <w:pBdr>
                <w:top w:val="nil"/>
                <w:left w:val="nil"/>
                <w:bottom w:val="nil"/>
                <w:right w:val="nil"/>
                <w:between w:val="nil"/>
              </w:pBdr>
              <w:ind w:left="0" w:firstLine="0"/>
            </w:pPr>
            <w:r w:rsidRPr="00447006">
              <w:t>Š</w:t>
            </w:r>
            <w:r w:rsidR="00E500F0" w:rsidRPr="00447006">
              <w:t>okio spektaklių video įrašai</w:t>
            </w:r>
          </w:p>
          <w:p w14:paraId="21A67000" w14:textId="77777777" w:rsidR="00E500F0" w:rsidRPr="00447006" w:rsidRDefault="00871346" w:rsidP="00A7580A">
            <w:pPr>
              <w:pStyle w:val="ListParagraph"/>
              <w:widowControl w:val="0"/>
              <w:numPr>
                <w:ilvl w:val="0"/>
                <w:numId w:val="19"/>
              </w:numPr>
              <w:pBdr>
                <w:top w:val="nil"/>
                <w:left w:val="nil"/>
                <w:bottom w:val="nil"/>
                <w:right w:val="nil"/>
                <w:between w:val="nil"/>
              </w:pBdr>
              <w:ind w:left="0" w:firstLine="0"/>
            </w:pPr>
            <w:r w:rsidRPr="00447006">
              <w:t>I</w:t>
            </w:r>
            <w:r w:rsidR="00E500F0" w:rsidRPr="00447006">
              <w:t>storiniam šokiui skirta apranga (bateliai, sijonai ir kt.)</w:t>
            </w:r>
          </w:p>
          <w:p w14:paraId="09238173" w14:textId="77777777" w:rsidR="00E500F0" w:rsidRPr="00447006" w:rsidRDefault="00871346" w:rsidP="00A7580A">
            <w:pPr>
              <w:pStyle w:val="ListParagraph"/>
              <w:widowControl w:val="0"/>
              <w:numPr>
                <w:ilvl w:val="0"/>
                <w:numId w:val="19"/>
              </w:numPr>
              <w:pBdr>
                <w:top w:val="nil"/>
                <w:left w:val="nil"/>
                <w:bottom w:val="nil"/>
                <w:right w:val="nil"/>
                <w:between w:val="nil"/>
              </w:pBdr>
              <w:ind w:left="0" w:firstLine="0"/>
            </w:pPr>
            <w:r w:rsidRPr="00447006">
              <w:t>I</w:t>
            </w:r>
            <w:r w:rsidR="00E500F0" w:rsidRPr="00447006">
              <w:t>storiniam šokiui skirta butaforija (špagos, vėduoklės, nosinaitės, ir kt.)</w:t>
            </w:r>
          </w:p>
        </w:tc>
      </w:tr>
      <w:tr w:rsidR="00447006" w:rsidRPr="00447006" w14:paraId="06E12F88" w14:textId="77777777" w:rsidTr="004D099F">
        <w:trPr>
          <w:trHeight w:val="57"/>
          <w:jc w:val="center"/>
        </w:trPr>
        <w:tc>
          <w:tcPr>
            <w:tcW w:w="947" w:type="pct"/>
          </w:tcPr>
          <w:p w14:paraId="0B1A2DEF" w14:textId="77777777" w:rsidR="00E500F0" w:rsidRPr="00447006" w:rsidRDefault="00E500F0" w:rsidP="00A7580A">
            <w:pPr>
              <w:widowControl w:val="0"/>
              <w:pBdr>
                <w:top w:val="nil"/>
                <w:left w:val="nil"/>
                <w:bottom w:val="nil"/>
                <w:right w:val="nil"/>
                <w:between w:val="nil"/>
              </w:pBdr>
            </w:pPr>
            <w:r w:rsidRPr="00447006">
              <w:t>Reikalavimai teorinio ir praktinio mokymo vietai</w:t>
            </w:r>
          </w:p>
        </w:tc>
        <w:tc>
          <w:tcPr>
            <w:tcW w:w="4053" w:type="pct"/>
            <w:gridSpan w:val="2"/>
          </w:tcPr>
          <w:p w14:paraId="0AEB28E9" w14:textId="74B2B48E" w:rsidR="00482D1A" w:rsidRPr="00447006" w:rsidRDefault="00482D1A" w:rsidP="00A7580A">
            <w:pPr>
              <w:widowControl w:val="0"/>
              <w:jc w:val="both"/>
            </w:pPr>
            <w:r w:rsidRPr="00447006">
              <w:t>Klasė ar kita mokymui(</w:t>
            </w:r>
            <w:proofErr w:type="spellStart"/>
            <w:r w:rsidRPr="00447006">
              <w:t>si</w:t>
            </w:r>
            <w:proofErr w:type="spellEnd"/>
            <w:r w:rsidRPr="00447006">
              <w:t>) pritaikyta patalpa su techninėmis (kompiuteriu, vaizdo projektoriumi) priemonėmis mokymo (</w:t>
            </w:r>
            <w:proofErr w:type="spellStart"/>
            <w:r w:rsidRPr="00447006">
              <w:t>si</w:t>
            </w:r>
            <w:proofErr w:type="spellEnd"/>
            <w:r w:rsidRPr="00447006">
              <w:t>) medžiagai pateikti.</w:t>
            </w:r>
          </w:p>
          <w:p w14:paraId="4ACF1EE6" w14:textId="7274EE69" w:rsidR="00E500F0" w:rsidRPr="00447006" w:rsidRDefault="00E500F0" w:rsidP="00A7580A">
            <w:pPr>
              <w:widowControl w:val="0"/>
            </w:pPr>
            <w:r w:rsidRPr="00447006">
              <w:lastRenderedPageBreak/>
              <w:t>Praktinio mokymo klasė – baleto salė, aprūpinta šokiui tinkama danga, veidrodžia</w:t>
            </w:r>
            <w:r w:rsidR="00163B0E" w:rsidRPr="00447006">
              <w:t>is, garso ir vaizdo sistemomis.</w:t>
            </w:r>
          </w:p>
        </w:tc>
      </w:tr>
      <w:tr w:rsidR="00E500F0" w:rsidRPr="00447006" w14:paraId="3A3EF87C" w14:textId="77777777" w:rsidTr="004D099F">
        <w:trPr>
          <w:trHeight w:val="57"/>
          <w:jc w:val="center"/>
        </w:trPr>
        <w:tc>
          <w:tcPr>
            <w:tcW w:w="947" w:type="pct"/>
          </w:tcPr>
          <w:p w14:paraId="07E91CF2" w14:textId="77777777" w:rsidR="00E500F0" w:rsidRPr="00447006" w:rsidRDefault="00E500F0" w:rsidP="00A7580A">
            <w:pPr>
              <w:widowControl w:val="0"/>
              <w:pBdr>
                <w:top w:val="nil"/>
                <w:left w:val="nil"/>
                <w:bottom w:val="nil"/>
                <w:right w:val="nil"/>
                <w:between w:val="nil"/>
              </w:pBdr>
            </w:pPr>
            <w:r w:rsidRPr="00447006">
              <w:lastRenderedPageBreak/>
              <w:t>Reikalavimai mokytojų dalykiniam pasirengimui (dalykinei kvalifikacijai)</w:t>
            </w:r>
          </w:p>
        </w:tc>
        <w:tc>
          <w:tcPr>
            <w:tcW w:w="4053" w:type="pct"/>
            <w:gridSpan w:val="2"/>
          </w:tcPr>
          <w:p w14:paraId="15082DA8" w14:textId="77777777" w:rsidR="00E500F0" w:rsidRPr="00447006" w:rsidRDefault="00E500F0" w:rsidP="00A7580A">
            <w:pPr>
              <w:widowControl w:val="0"/>
              <w:jc w:val="both"/>
            </w:pPr>
            <w:r w:rsidRPr="00447006">
              <w:t>Modulį gali vesti mokytojas, turintis:</w:t>
            </w:r>
          </w:p>
          <w:p w14:paraId="75CC5348" w14:textId="77777777" w:rsidR="00E500F0" w:rsidRPr="00447006" w:rsidRDefault="00E500F0" w:rsidP="00A7580A">
            <w:pPr>
              <w:widowControl w:val="0"/>
              <w:jc w:val="both"/>
            </w:pPr>
            <w:r w:rsidRPr="00447006">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14:paraId="3AA3D569" w14:textId="77777777" w:rsidR="00E500F0" w:rsidRPr="00447006" w:rsidRDefault="004D1ED3" w:rsidP="00A7580A">
            <w:pPr>
              <w:widowControl w:val="0"/>
              <w:jc w:val="both"/>
            </w:pPr>
            <w:r w:rsidRPr="00447006">
              <w:t>2) b</w:t>
            </w:r>
            <w:r w:rsidR="00E500F0" w:rsidRPr="00447006">
              <w:t>aleto artisto ar lygiavertę kvalifikaciją (išsilavinimą) arba ne mažesnę kaip 3 metų baleto artisto profesinės veiklos patirtį klasikinėje baleto trupėje.</w:t>
            </w:r>
          </w:p>
        </w:tc>
      </w:tr>
    </w:tbl>
    <w:p w14:paraId="1CCF70A2" w14:textId="77777777" w:rsidR="00890C8C" w:rsidRPr="00447006" w:rsidRDefault="00890C8C" w:rsidP="00A7580A">
      <w:pPr>
        <w:widowControl w:val="0"/>
        <w:rPr>
          <w:b/>
        </w:rPr>
      </w:pPr>
    </w:p>
    <w:p w14:paraId="5D20CA8C" w14:textId="77777777" w:rsidR="007018FB" w:rsidRPr="00447006" w:rsidRDefault="00890C8C" w:rsidP="00A7580A">
      <w:pPr>
        <w:widowControl w:val="0"/>
        <w:jc w:val="center"/>
        <w:rPr>
          <w:b/>
        </w:rPr>
      </w:pPr>
      <w:r w:rsidRPr="00447006">
        <w:rPr>
          <w:b/>
          <w:bCs/>
        </w:rPr>
        <w:br w:type="page"/>
      </w:r>
      <w:r w:rsidR="004F35E4" w:rsidRPr="00447006">
        <w:rPr>
          <w:b/>
        </w:rPr>
        <w:lastRenderedPageBreak/>
        <w:t>6</w:t>
      </w:r>
      <w:r w:rsidR="007018FB" w:rsidRPr="00447006">
        <w:rPr>
          <w:b/>
        </w:rPr>
        <w:t>.4. BAIGIAMASIS MODULIS</w:t>
      </w:r>
    </w:p>
    <w:p w14:paraId="4E073294" w14:textId="77777777" w:rsidR="007018FB" w:rsidRPr="00447006" w:rsidRDefault="007018FB" w:rsidP="00A7580A">
      <w:pPr>
        <w:widowControl w:val="0"/>
      </w:pPr>
    </w:p>
    <w:p w14:paraId="052C29D1" w14:textId="77777777" w:rsidR="007018FB" w:rsidRPr="00447006" w:rsidRDefault="004F35E4" w:rsidP="00A7580A">
      <w:pPr>
        <w:widowControl w:val="0"/>
        <w:rPr>
          <w:b/>
        </w:rPr>
      </w:pPr>
      <w:r w:rsidRPr="00447006">
        <w:rPr>
          <w:b/>
        </w:rPr>
        <w:t>Modulio pavadinimas – „Įvadas į darbo rinką</w:t>
      </w:r>
      <w:r w:rsidR="00C579B8" w:rsidRPr="00447006">
        <w:rPr>
          <w:b/>
        </w:rPr>
        <w:t>“</w:t>
      </w:r>
      <w:r w:rsidR="007018FB" w:rsidRPr="00447006">
        <w:rPr>
          <w: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2"/>
        <w:gridCol w:w="12722"/>
      </w:tblGrid>
      <w:tr w:rsidR="00447006" w:rsidRPr="00447006" w14:paraId="468BB68A" w14:textId="77777777" w:rsidTr="004620D5">
        <w:trPr>
          <w:trHeight w:val="57"/>
        </w:trPr>
        <w:tc>
          <w:tcPr>
            <w:tcW w:w="947" w:type="pct"/>
          </w:tcPr>
          <w:p w14:paraId="0A4CE66F" w14:textId="77777777" w:rsidR="00E500F0" w:rsidRPr="00447006" w:rsidRDefault="00E500F0" w:rsidP="00A7580A">
            <w:pPr>
              <w:widowControl w:val="0"/>
              <w:pBdr>
                <w:top w:val="nil"/>
                <w:left w:val="nil"/>
                <w:bottom w:val="nil"/>
                <w:right w:val="nil"/>
                <w:between w:val="nil"/>
              </w:pBdr>
            </w:pPr>
            <w:r w:rsidRPr="00447006">
              <w:t>Valstybinis kodas</w:t>
            </w:r>
          </w:p>
        </w:tc>
        <w:tc>
          <w:tcPr>
            <w:tcW w:w="4053" w:type="pct"/>
          </w:tcPr>
          <w:p w14:paraId="4330E9F2" w14:textId="31395F61" w:rsidR="00E500F0" w:rsidRPr="00447006" w:rsidRDefault="00290D0B" w:rsidP="00A7580A">
            <w:pPr>
              <w:widowControl w:val="0"/>
              <w:pBdr>
                <w:top w:val="nil"/>
                <w:left w:val="nil"/>
                <w:bottom w:val="nil"/>
                <w:right w:val="nil"/>
                <w:between w:val="nil"/>
              </w:pBdr>
            </w:pPr>
            <w:r w:rsidRPr="00447006">
              <w:t>4000002</w:t>
            </w:r>
          </w:p>
        </w:tc>
      </w:tr>
      <w:tr w:rsidR="00447006" w:rsidRPr="00447006" w14:paraId="5E8AC078" w14:textId="77777777" w:rsidTr="004620D5">
        <w:trPr>
          <w:trHeight w:val="57"/>
        </w:trPr>
        <w:tc>
          <w:tcPr>
            <w:tcW w:w="947" w:type="pct"/>
          </w:tcPr>
          <w:p w14:paraId="78E6ACDD" w14:textId="77777777" w:rsidR="00E500F0" w:rsidRPr="00447006" w:rsidRDefault="00E500F0" w:rsidP="00A7580A">
            <w:pPr>
              <w:widowControl w:val="0"/>
              <w:pBdr>
                <w:top w:val="nil"/>
                <w:left w:val="nil"/>
                <w:bottom w:val="nil"/>
                <w:right w:val="nil"/>
                <w:between w:val="nil"/>
              </w:pBdr>
            </w:pPr>
            <w:r w:rsidRPr="00447006">
              <w:t>Modulio LTKS lygis</w:t>
            </w:r>
          </w:p>
        </w:tc>
        <w:tc>
          <w:tcPr>
            <w:tcW w:w="4053" w:type="pct"/>
          </w:tcPr>
          <w:p w14:paraId="4482873B" w14:textId="77777777" w:rsidR="00E500F0" w:rsidRPr="00447006" w:rsidRDefault="000E3E1F" w:rsidP="00A7580A">
            <w:pPr>
              <w:widowControl w:val="0"/>
              <w:pBdr>
                <w:top w:val="nil"/>
                <w:left w:val="nil"/>
                <w:bottom w:val="nil"/>
                <w:right w:val="nil"/>
                <w:between w:val="nil"/>
              </w:pBdr>
            </w:pPr>
            <w:r w:rsidRPr="00447006">
              <w:t>IV</w:t>
            </w:r>
          </w:p>
        </w:tc>
      </w:tr>
      <w:tr w:rsidR="00447006" w:rsidRPr="00447006" w14:paraId="405D2453" w14:textId="77777777" w:rsidTr="004620D5">
        <w:trPr>
          <w:trHeight w:val="57"/>
        </w:trPr>
        <w:tc>
          <w:tcPr>
            <w:tcW w:w="947" w:type="pct"/>
          </w:tcPr>
          <w:p w14:paraId="0C0693DD" w14:textId="77777777" w:rsidR="00E500F0" w:rsidRPr="00447006" w:rsidRDefault="00E500F0" w:rsidP="00A7580A">
            <w:pPr>
              <w:widowControl w:val="0"/>
              <w:pBdr>
                <w:top w:val="nil"/>
                <w:left w:val="nil"/>
                <w:bottom w:val="nil"/>
                <w:right w:val="nil"/>
                <w:between w:val="nil"/>
              </w:pBdr>
            </w:pPr>
            <w:r w:rsidRPr="00447006">
              <w:t>Apimtis mokymosi kreditais</w:t>
            </w:r>
          </w:p>
        </w:tc>
        <w:tc>
          <w:tcPr>
            <w:tcW w:w="4053" w:type="pct"/>
          </w:tcPr>
          <w:p w14:paraId="736337B6" w14:textId="77777777" w:rsidR="00E500F0" w:rsidRPr="00447006" w:rsidRDefault="000E3E1F" w:rsidP="00A7580A">
            <w:pPr>
              <w:widowControl w:val="0"/>
              <w:pBdr>
                <w:top w:val="nil"/>
                <w:left w:val="nil"/>
                <w:bottom w:val="nil"/>
                <w:right w:val="nil"/>
                <w:between w:val="nil"/>
              </w:pBdr>
            </w:pPr>
            <w:r w:rsidRPr="00447006">
              <w:t>10</w:t>
            </w:r>
          </w:p>
        </w:tc>
      </w:tr>
      <w:tr w:rsidR="00447006" w:rsidRPr="00447006" w14:paraId="254053BC" w14:textId="77777777" w:rsidTr="004620D5">
        <w:trPr>
          <w:trHeight w:val="57"/>
        </w:trPr>
        <w:tc>
          <w:tcPr>
            <w:tcW w:w="947" w:type="pct"/>
            <w:shd w:val="clear" w:color="auto" w:fill="F2F2F2"/>
          </w:tcPr>
          <w:p w14:paraId="50474A82" w14:textId="77777777" w:rsidR="00E500F0" w:rsidRPr="00447006" w:rsidRDefault="00E500F0" w:rsidP="00A7580A">
            <w:pPr>
              <w:widowControl w:val="0"/>
              <w:pBdr>
                <w:top w:val="nil"/>
                <w:left w:val="nil"/>
                <w:bottom w:val="nil"/>
                <w:right w:val="nil"/>
                <w:between w:val="nil"/>
              </w:pBdr>
            </w:pPr>
            <w:r w:rsidRPr="00447006">
              <w:t>Kompetencijos</w:t>
            </w:r>
          </w:p>
        </w:tc>
        <w:tc>
          <w:tcPr>
            <w:tcW w:w="4053" w:type="pct"/>
            <w:shd w:val="clear" w:color="auto" w:fill="F2F2F2"/>
          </w:tcPr>
          <w:p w14:paraId="5A024C92" w14:textId="77777777" w:rsidR="00E500F0" w:rsidRPr="00447006" w:rsidRDefault="00E500F0" w:rsidP="00A7580A">
            <w:pPr>
              <w:widowControl w:val="0"/>
              <w:pBdr>
                <w:top w:val="nil"/>
                <w:left w:val="nil"/>
                <w:bottom w:val="nil"/>
                <w:right w:val="nil"/>
                <w:between w:val="nil"/>
              </w:pBdr>
            </w:pPr>
            <w:r w:rsidRPr="00447006">
              <w:t>Mokymosi rezultatai</w:t>
            </w:r>
          </w:p>
        </w:tc>
      </w:tr>
      <w:tr w:rsidR="00447006" w:rsidRPr="00447006" w14:paraId="3B0C6DE4" w14:textId="77777777" w:rsidTr="004620D5">
        <w:trPr>
          <w:trHeight w:val="57"/>
        </w:trPr>
        <w:tc>
          <w:tcPr>
            <w:tcW w:w="947" w:type="pct"/>
          </w:tcPr>
          <w:p w14:paraId="2FD90CD8" w14:textId="77777777" w:rsidR="00E500F0" w:rsidRPr="00447006" w:rsidRDefault="00E500F0" w:rsidP="00A7580A">
            <w:pPr>
              <w:widowControl w:val="0"/>
            </w:pPr>
            <w:r w:rsidRPr="00447006">
              <w:t>1. Formuoti darbinius įgūdžius realioje darbo vietoje.</w:t>
            </w:r>
          </w:p>
        </w:tc>
        <w:tc>
          <w:tcPr>
            <w:tcW w:w="4053" w:type="pct"/>
          </w:tcPr>
          <w:p w14:paraId="00F3AAD3" w14:textId="77777777" w:rsidR="00CC7632" w:rsidRPr="00447006" w:rsidRDefault="00E500F0" w:rsidP="00A7580A">
            <w:pPr>
              <w:widowControl w:val="0"/>
              <w:rPr>
                <w:iCs/>
              </w:rPr>
            </w:pPr>
            <w:r w:rsidRPr="00447006">
              <w:t xml:space="preserve">1.1. </w:t>
            </w:r>
            <w:r w:rsidR="00CC7632" w:rsidRPr="00447006">
              <w:rPr>
                <w:iCs/>
              </w:rPr>
              <w:t>Įsivertinti ir realioje darbo vietoje demonstruoti įgytas kompetencijas.</w:t>
            </w:r>
          </w:p>
          <w:p w14:paraId="1EED049F" w14:textId="7EB657B7" w:rsidR="00CC7632" w:rsidRPr="00447006" w:rsidRDefault="00CC7632" w:rsidP="00A7580A">
            <w:pPr>
              <w:widowControl w:val="0"/>
              <w:rPr>
                <w:iCs/>
              </w:rPr>
            </w:pPr>
            <w:r w:rsidRPr="00447006">
              <w:t xml:space="preserve">1.2. Susipažinti su būsimo darbo specifika ir </w:t>
            </w:r>
            <w:r w:rsidRPr="00447006">
              <w:rPr>
                <w:iCs/>
              </w:rPr>
              <w:t>adaptuotis realioje darbo vietoje.</w:t>
            </w:r>
          </w:p>
          <w:p w14:paraId="713C8D7A" w14:textId="573EC8D5" w:rsidR="00E500F0" w:rsidRPr="00447006" w:rsidRDefault="00CC7632" w:rsidP="00A7580A">
            <w:pPr>
              <w:pStyle w:val="NoSpacing"/>
            </w:pPr>
            <w:r w:rsidRPr="00447006">
              <w:t>1.3. Įsivertinti asmenines integracijos į darbo rinką galimybes.</w:t>
            </w:r>
          </w:p>
        </w:tc>
      </w:tr>
      <w:tr w:rsidR="00447006" w:rsidRPr="00447006" w14:paraId="1C16DCA0" w14:textId="77777777" w:rsidTr="004620D5">
        <w:trPr>
          <w:trHeight w:val="57"/>
        </w:trPr>
        <w:tc>
          <w:tcPr>
            <w:tcW w:w="947" w:type="pct"/>
          </w:tcPr>
          <w:p w14:paraId="66E0A54F" w14:textId="77777777" w:rsidR="00E500F0" w:rsidRPr="00447006" w:rsidRDefault="00E500F0" w:rsidP="00A7580A">
            <w:pPr>
              <w:widowControl w:val="0"/>
              <w:pBdr>
                <w:top w:val="nil"/>
                <w:left w:val="nil"/>
                <w:bottom w:val="nil"/>
                <w:right w:val="nil"/>
                <w:between w:val="nil"/>
              </w:pBdr>
            </w:pPr>
            <w:r w:rsidRPr="00447006">
              <w:t>Mokymosi pasiekimų vertinimo kriterijai</w:t>
            </w:r>
          </w:p>
        </w:tc>
        <w:tc>
          <w:tcPr>
            <w:tcW w:w="4053" w:type="pct"/>
          </w:tcPr>
          <w:p w14:paraId="5A3AC7FB" w14:textId="0E779D53" w:rsidR="00E500F0" w:rsidRPr="00447006" w:rsidRDefault="00E500F0" w:rsidP="00A7580A">
            <w:pPr>
              <w:widowControl w:val="0"/>
              <w:rPr>
                <w:i/>
              </w:rPr>
            </w:pPr>
            <w:r w:rsidRPr="00447006">
              <w:t xml:space="preserve">Siūlomas baigiamojo modulio vertinimas – </w:t>
            </w:r>
            <w:r w:rsidRPr="00447006">
              <w:rPr>
                <w:i/>
              </w:rPr>
              <w:t>atlikta (neatlikta).</w:t>
            </w:r>
          </w:p>
        </w:tc>
      </w:tr>
      <w:tr w:rsidR="00447006" w:rsidRPr="00447006" w14:paraId="60CFA44A" w14:textId="77777777" w:rsidTr="004620D5">
        <w:trPr>
          <w:trHeight w:val="57"/>
        </w:trPr>
        <w:tc>
          <w:tcPr>
            <w:tcW w:w="947" w:type="pct"/>
          </w:tcPr>
          <w:p w14:paraId="341AA3F1" w14:textId="77777777" w:rsidR="00E500F0" w:rsidRPr="00447006" w:rsidRDefault="00E500F0" w:rsidP="00A7580A">
            <w:pPr>
              <w:widowControl w:val="0"/>
              <w:pBdr>
                <w:top w:val="nil"/>
                <w:left w:val="nil"/>
                <w:bottom w:val="nil"/>
                <w:right w:val="nil"/>
                <w:between w:val="nil"/>
              </w:pBdr>
            </w:pPr>
            <w:r w:rsidRPr="00447006">
              <w:t>Reikalavimai mokymui skirtiems metodiniams ir materialiesiems ištekliams</w:t>
            </w:r>
          </w:p>
        </w:tc>
        <w:tc>
          <w:tcPr>
            <w:tcW w:w="4053" w:type="pct"/>
          </w:tcPr>
          <w:p w14:paraId="3BC3C7AA" w14:textId="77777777" w:rsidR="00163B0E" w:rsidRPr="00447006" w:rsidRDefault="00163B0E" w:rsidP="00A7580A">
            <w:pPr>
              <w:widowControl w:val="0"/>
              <w:jc w:val="both"/>
              <w:rPr>
                <w:b/>
              </w:rPr>
            </w:pPr>
            <w:r w:rsidRPr="00447006">
              <w:t>Nėra.</w:t>
            </w:r>
          </w:p>
        </w:tc>
      </w:tr>
      <w:tr w:rsidR="00447006" w:rsidRPr="00447006" w14:paraId="220448A7" w14:textId="77777777" w:rsidTr="004620D5">
        <w:trPr>
          <w:trHeight w:val="57"/>
        </w:trPr>
        <w:tc>
          <w:tcPr>
            <w:tcW w:w="947" w:type="pct"/>
          </w:tcPr>
          <w:p w14:paraId="18DE9B6E" w14:textId="77777777" w:rsidR="00E500F0" w:rsidRPr="00447006" w:rsidRDefault="00E500F0" w:rsidP="00A7580A">
            <w:pPr>
              <w:widowControl w:val="0"/>
              <w:pBdr>
                <w:top w:val="nil"/>
                <w:left w:val="nil"/>
                <w:bottom w:val="nil"/>
                <w:right w:val="nil"/>
                <w:between w:val="nil"/>
              </w:pBdr>
            </w:pPr>
            <w:r w:rsidRPr="00447006">
              <w:t>Reikalavimai teorinio ir praktinio mokymo vietai</w:t>
            </w:r>
          </w:p>
        </w:tc>
        <w:tc>
          <w:tcPr>
            <w:tcW w:w="4053" w:type="pct"/>
          </w:tcPr>
          <w:p w14:paraId="4CE5AC00" w14:textId="7C00B92C" w:rsidR="00E500F0" w:rsidRPr="00447006" w:rsidRDefault="00E500F0" w:rsidP="00A7580A">
            <w:pPr>
              <w:widowControl w:val="0"/>
              <w:pBdr>
                <w:top w:val="nil"/>
                <w:left w:val="nil"/>
                <w:bottom w:val="nil"/>
                <w:right w:val="nil"/>
                <w:between w:val="nil"/>
              </w:pBdr>
            </w:pPr>
            <w:r w:rsidRPr="00447006">
              <w:t>Darbo vieta, leidžianti įtvirtinti įgytas baleto artisto kvalifikaciją sudarančias kompetencijas.</w:t>
            </w:r>
          </w:p>
        </w:tc>
      </w:tr>
      <w:tr w:rsidR="00E500F0" w:rsidRPr="00447006" w14:paraId="526FDEED" w14:textId="77777777" w:rsidTr="004620D5">
        <w:trPr>
          <w:trHeight w:val="57"/>
        </w:trPr>
        <w:tc>
          <w:tcPr>
            <w:tcW w:w="947" w:type="pct"/>
          </w:tcPr>
          <w:p w14:paraId="1964018B" w14:textId="77777777" w:rsidR="00E500F0" w:rsidRPr="00447006" w:rsidRDefault="00E500F0" w:rsidP="00A7580A">
            <w:pPr>
              <w:widowControl w:val="0"/>
              <w:pBdr>
                <w:top w:val="nil"/>
                <w:left w:val="nil"/>
                <w:bottom w:val="nil"/>
                <w:right w:val="nil"/>
                <w:between w:val="nil"/>
              </w:pBdr>
            </w:pPr>
            <w:r w:rsidRPr="00447006">
              <w:t>Reikalavimai mokytojų dalykiniam pasirengimui (dalykinei kvalifikacijai)</w:t>
            </w:r>
          </w:p>
        </w:tc>
        <w:tc>
          <w:tcPr>
            <w:tcW w:w="4053" w:type="pct"/>
          </w:tcPr>
          <w:p w14:paraId="2C9BE0ED" w14:textId="77777777" w:rsidR="00E500F0" w:rsidRPr="00447006" w:rsidRDefault="00E500F0" w:rsidP="00A7580A">
            <w:pPr>
              <w:widowControl w:val="0"/>
              <w:jc w:val="both"/>
            </w:pPr>
            <w:r w:rsidRPr="00447006">
              <w:t>Mokinio mokymuisi modulio metu vadovauja mokytojas, turintis:</w:t>
            </w:r>
          </w:p>
          <w:p w14:paraId="7310BD1C" w14:textId="77777777" w:rsidR="00E500F0" w:rsidRPr="00447006" w:rsidRDefault="00E500F0" w:rsidP="00A7580A">
            <w:pPr>
              <w:widowControl w:val="0"/>
              <w:jc w:val="both"/>
            </w:pPr>
            <w:r w:rsidRPr="00447006">
              <w:t>1) Lietuvos Respublikos švietimo įstatyme ir Reikalavimų mokytojų kvalifikacijai apraše, patvirtintame Lietuvos Respublikos švietimo ir mokslo ministro 2014 m. rugpjūčio 29 d. įsakymu Nr. V-774 „Dėl Reikalavimų mokytojų kvalifikacijai aprašo patvirtinimo“, nustatytą išsilavinimą ir kvalifikaciją;</w:t>
            </w:r>
          </w:p>
          <w:p w14:paraId="6433D348" w14:textId="4FFF275E" w:rsidR="00E500F0" w:rsidRPr="00447006" w:rsidRDefault="00E500F0" w:rsidP="00A7580A">
            <w:pPr>
              <w:widowControl w:val="0"/>
              <w:pBdr>
                <w:top w:val="nil"/>
                <w:left w:val="nil"/>
                <w:bottom w:val="nil"/>
                <w:right w:val="nil"/>
                <w:between w:val="nil"/>
              </w:pBdr>
              <w:jc w:val="both"/>
            </w:pPr>
            <w:r w:rsidRPr="00447006">
              <w:t xml:space="preserve">2) </w:t>
            </w:r>
            <w:r w:rsidR="00163B0E" w:rsidRPr="00447006">
              <w:t>b</w:t>
            </w:r>
            <w:r w:rsidR="00366343" w:rsidRPr="00447006">
              <w:t>aleto artisto ar lygiavertę kvalifikaciją (išsilavinimą) arba ne mažesnę kaip 3 metų baleto artisto profesinės veiklos patirtį klasikinėje baleto trupėje</w:t>
            </w:r>
            <w:r w:rsidR="00CC7632" w:rsidRPr="00447006">
              <w:t>.</w:t>
            </w:r>
          </w:p>
          <w:p w14:paraId="333D5197" w14:textId="116D9155" w:rsidR="00E500F0" w:rsidRPr="00447006" w:rsidRDefault="00054E6B" w:rsidP="00A7580A">
            <w:pPr>
              <w:widowControl w:val="0"/>
              <w:pBdr>
                <w:top w:val="nil"/>
                <w:left w:val="nil"/>
                <w:bottom w:val="nil"/>
                <w:right w:val="nil"/>
                <w:between w:val="nil"/>
              </w:pBdr>
              <w:jc w:val="both"/>
              <w:rPr>
                <w:i/>
              </w:rPr>
            </w:pPr>
            <w:r w:rsidRPr="00447006">
              <w:t>M</w:t>
            </w:r>
            <w:r w:rsidR="00E500F0" w:rsidRPr="00447006">
              <w:t xml:space="preserve">okinio mokymuisi realioje darbo vietoje vadovaujantis praktikos vadovas turi turėti ne mažesnę kaip </w:t>
            </w:r>
            <w:r w:rsidR="00366343" w:rsidRPr="00447006">
              <w:t>5</w:t>
            </w:r>
            <w:r w:rsidR="00E500F0" w:rsidRPr="00447006">
              <w:t xml:space="preserve"> metų </w:t>
            </w:r>
            <w:r w:rsidR="00366343" w:rsidRPr="00447006">
              <w:t>baleto artisto</w:t>
            </w:r>
            <w:r w:rsidR="00E500F0" w:rsidRPr="00447006">
              <w:t xml:space="preserve"> profesinės veiklos patirtį.</w:t>
            </w:r>
          </w:p>
        </w:tc>
      </w:tr>
    </w:tbl>
    <w:p w14:paraId="28C81878" w14:textId="77777777" w:rsidR="00A55F5C" w:rsidRPr="00447006" w:rsidRDefault="00A55F5C" w:rsidP="00A7580A">
      <w:pPr>
        <w:widowControl w:val="0"/>
        <w:rPr>
          <w:iCs/>
        </w:rPr>
      </w:pPr>
    </w:p>
    <w:sectPr w:rsidR="00A55F5C" w:rsidRPr="00447006" w:rsidSect="00A7580A">
      <w:pgSz w:w="16838" w:h="11906" w:orient="landscape" w:code="9"/>
      <w:pgMar w:top="1418" w:right="567" w:bottom="567" w:left="567" w:header="284" w:footer="28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6CB455" w14:textId="77777777" w:rsidR="00134A2B" w:rsidRDefault="00134A2B" w:rsidP="00BB6497">
      <w:r>
        <w:separator/>
      </w:r>
    </w:p>
  </w:endnote>
  <w:endnote w:type="continuationSeparator" w:id="0">
    <w:p w14:paraId="63BC92A6" w14:textId="77777777" w:rsidR="00134A2B" w:rsidRDefault="00134A2B" w:rsidP="00BB6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1"/>
    <w:family w:val="auto"/>
    <w:pitch w:val="variable"/>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MS MinNew Roman">
    <w:altName w:val="Roman"/>
    <w:panose1 w:val="00000000000000000000"/>
    <w:charset w:val="80"/>
    <w:family w:val="roman"/>
    <w:notTrueType/>
    <w:pitch w:val="fixed"/>
    <w:sig w:usb0="00000000" w:usb1="08070000" w:usb2="00000010" w:usb3="00000000" w:csb0="00020000" w:csb1="00000000"/>
  </w:font>
  <w:font w:name="Noto Sans Symbols">
    <w:altName w:val="Calibri"/>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99083" w14:textId="5DE15E10" w:rsidR="00447006" w:rsidRPr="000C57E5" w:rsidRDefault="00447006" w:rsidP="001353A1">
    <w:pPr>
      <w:pStyle w:val="Footer"/>
      <w:jc w:val="center"/>
      <w:rPr>
        <w:color w:val="FBE4D5" w:themeColor="accent2" w:themeTint="33"/>
      </w:rPr>
    </w:pPr>
    <w:r>
      <w:fldChar w:fldCharType="begin"/>
    </w:r>
    <w:r>
      <w:instrText xml:space="preserve"> PAGE   \* MERGEFORMAT </w:instrText>
    </w:r>
    <w:r>
      <w:fldChar w:fldCharType="separate"/>
    </w:r>
    <w:r>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2BE59C" w14:textId="77777777" w:rsidR="00134A2B" w:rsidRDefault="00134A2B" w:rsidP="00BB6497">
      <w:r>
        <w:separator/>
      </w:r>
    </w:p>
  </w:footnote>
  <w:footnote w:type="continuationSeparator" w:id="0">
    <w:p w14:paraId="699F351F" w14:textId="77777777" w:rsidR="00134A2B" w:rsidRDefault="00134A2B" w:rsidP="00BB6497">
      <w:r>
        <w:continuationSeparator/>
      </w:r>
    </w:p>
  </w:footnote>
  <w:footnote w:id="1">
    <w:p w14:paraId="1B0CAEB8" w14:textId="7C8D4C08" w:rsidR="00447006" w:rsidRPr="00DB7223" w:rsidRDefault="00447006" w:rsidP="00A7580A">
      <w:pPr>
        <w:pStyle w:val="FootnoteText"/>
        <w:rPr>
          <w:color w:val="000000" w:themeColor="text1"/>
        </w:rPr>
      </w:pPr>
      <w:r w:rsidRPr="00CC7632">
        <w:rPr>
          <w:rStyle w:val="FootnoteReference"/>
          <w:color w:val="000000" w:themeColor="text1"/>
        </w:rPr>
        <w:footnoteRef/>
      </w:r>
      <w:r w:rsidRPr="00CC7632">
        <w:rPr>
          <w:color w:val="000000" w:themeColor="text1"/>
        </w:rPr>
        <w:t xml:space="preserve"> </w:t>
      </w:r>
      <w:r w:rsidRPr="004C0889">
        <w:t>Baleto artisto modulinės profesinio mokymo programos bendrieji moduliai yra integruojami į bendrojo ugdymo dalykus ir (arba) į kvalifikaciją sudarančioms kompetencijoms įgyti skirtus modulius.</w:t>
      </w:r>
    </w:p>
  </w:footnote>
  <w:footnote w:id="2">
    <w:p w14:paraId="106E1D6F" w14:textId="415514AA" w:rsidR="00447006" w:rsidRPr="00E932D0" w:rsidRDefault="00447006">
      <w:pPr>
        <w:pStyle w:val="FootnoteText"/>
      </w:pPr>
      <w:r>
        <w:rPr>
          <w:rStyle w:val="FootnoteReference"/>
        </w:rPr>
        <w:footnoteRef/>
      </w:r>
      <w:r>
        <w:t xml:space="preserve"> </w:t>
      </w:r>
      <w:r>
        <w:rPr>
          <w:color w:val="000000"/>
        </w:rPr>
        <w:t xml:space="preserve">Atsižvelgiant į baleto artisto profesijos specifiką ir reikalavimus, </w:t>
      </w:r>
      <w:r w:rsidRPr="001D3603">
        <w:rPr>
          <w:color w:val="000000"/>
        </w:rPr>
        <w:t xml:space="preserve">pasirenkamųjų </w:t>
      </w:r>
      <w:r w:rsidRPr="001D3603">
        <w:rPr>
          <w:color w:val="000000" w:themeColor="text1"/>
        </w:rPr>
        <w:t>modulių Baleto artisto modulinė</w:t>
      </w:r>
      <w:r>
        <w:rPr>
          <w:color w:val="000000" w:themeColor="text1"/>
        </w:rPr>
        <w:t>je</w:t>
      </w:r>
      <w:r w:rsidRPr="001D3603">
        <w:rPr>
          <w:color w:val="000000" w:themeColor="text1"/>
        </w:rPr>
        <w:t xml:space="preserve"> profesinio mokymo programoje </w:t>
      </w:r>
      <w:r w:rsidRPr="001D3603">
        <w:rPr>
          <w:color w:val="000000"/>
        </w:rPr>
        <w:t>nėra</w:t>
      </w:r>
      <w:r>
        <w:rPr>
          <w:color w:val="00000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55AD8"/>
    <w:multiLevelType w:val="hybridMultilevel"/>
    <w:tmpl w:val="CFE62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E33B14"/>
    <w:multiLevelType w:val="hybridMultilevel"/>
    <w:tmpl w:val="388CC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4E424F"/>
    <w:multiLevelType w:val="hybridMultilevel"/>
    <w:tmpl w:val="45203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EC6E4F"/>
    <w:multiLevelType w:val="multilevel"/>
    <w:tmpl w:val="169008E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02AA6FFB"/>
    <w:multiLevelType w:val="hybridMultilevel"/>
    <w:tmpl w:val="621C3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2D1317A"/>
    <w:multiLevelType w:val="multilevel"/>
    <w:tmpl w:val="80828B4C"/>
    <w:lvl w:ilvl="0">
      <w:start w:val="1"/>
      <w:numFmt w:val="decimal"/>
      <w:lvlText w:val="%1."/>
      <w:lvlJc w:val="left"/>
      <w:pPr>
        <w:ind w:left="720" w:hanging="360"/>
      </w:pPr>
    </w:lvl>
    <w:lvl w:ilvl="1">
      <w:start w:val="2"/>
      <w:numFmt w:val="decimal"/>
      <w:lvlText w:val="%1.%2."/>
      <w:lvlJc w:val="left"/>
      <w:pPr>
        <w:ind w:left="840" w:hanging="48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075619DA"/>
    <w:multiLevelType w:val="hybridMultilevel"/>
    <w:tmpl w:val="E9B42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D20078"/>
    <w:multiLevelType w:val="hybridMultilevel"/>
    <w:tmpl w:val="39BC3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6811FF"/>
    <w:multiLevelType w:val="multilevel"/>
    <w:tmpl w:val="21C60B00"/>
    <w:lvl w:ilvl="0">
      <w:start w:val="1"/>
      <w:numFmt w:val="bullet"/>
      <w:suff w:val="space"/>
      <w:lvlText w:val=""/>
      <w:lvlJc w:val="left"/>
      <w:pPr>
        <w:ind w:left="720" w:hanging="720"/>
      </w:pPr>
      <w:rPr>
        <w:rFonts w:ascii="Symbol" w:hAnsi="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C734F8B"/>
    <w:multiLevelType w:val="hybridMultilevel"/>
    <w:tmpl w:val="BF4EB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F6576C"/>
    <w:multiLevelType w:val="multilevel"/>
    <w:tmpl w:val="44BC53E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1A80630C"/>
    <w:multiLevelType w:val="multilevel"/>
    <w:tmpl w:val="3BC6A4E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1F8E3B3C"/>
    <w:multiLevelType w:val="multilevel"/>
    <w:tmpl w:val="4D0671B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20AD428E"/>
    <w:multiLevelType w:val="multilevel"/>
    <w:tmpl w:val="1AE8B72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23011331"/>
    <w:multiLevelType w:val="multilevel"/>
    <w:tmpl w:val="9C9A430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5" w15:restartNumberingAfterBreak="0">
    <w:nsid w:val="2B6173EA"/>
    <w:multiLevelType w:val="hybridMultilevel"/>
    <w:tmpl w:val="4740D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B2582A"/>
    <w:multiLevelType w:val="multilevel"/>
    <w:tmpl w:val="341459C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2CFE3C63"/>
    <w:multiLevelType w:val="hybridMultilevel"/>
    <w:tmpl w:val="B044C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8D4904"/>
    <w:multiLevelType w:val="hybridMultilevel"/>
    <w:tmpl w:val="CDC0C2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F79756D"/>
    <w:multiLevelType w:val="multilevel"/>
    <w:tmpl w:val="7332A6B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31070996"/>
    <w:multiLevelType w:val="hybridMultilevel"/>
    <w:tmpl w:val="CE984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B77D5F"/>
    <w:multiLevelType w:val="hybridMultilevel"/>
    <w:tmpl w:val="FA3A1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FC645A"/>
    <w:multiLevelType w:val="hybridMultilevel"/>
    <w:tmpl w:val="2CAA0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CC5EDB"/>
    <w:multiLevelType w:val="hybridMultilevel"/>
    <w:tmpl w:val="99F6D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B3128A"/>
    <w:multiLevelType w:val="hybridMultilevel"/>
    <w:tmpl w:val="D690E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2C2A1F"/>
    <w:multiLevelType w:val="multilevel"/>
    <w:tmpl w:val="6250FFC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38BA7FDC"/>
    <w:multiLevelType w:val="multilevel"/>
    <w:tmpl w:val="CB949C70"/>
    <w:lvl w:ilvl="0">
      <w:start w:val="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3A4071A1"/>
    <w:multiLevelType w:val="hybridMultilevel"/>
    <w:tmpl w:val="D6783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AB853C7"/>
    <w:multiLevelType w:val="hybridMultilevel"/>
    <w:tmpl w:val="7CE4B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B560ADA"/>
    <w:multiLevelType w:val="multilevel"/>
    <w:tmpl w:val="0A84AF7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3BB37AA7"/>
    <w:multiLevelType w:val="multilevel"/>
    <w:tmpl w:val="745C57D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15:restartNumberingAfterBreak="0">
    <w:nsid w:val="3F903BBA"/>
    <w:multiLevelType w:val="hybridMultilevel"/>
    <w:tmpl w:val="27A44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38F02D7"/>
    <w:multiLevelType w:val="multilevel"/>
    <w:tmpl w:val="3F24AEA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15:restartNumberingAfterBreak="0">
    <w:nsid w:val="44374068"/>
    <w:multiLevelType w:val="hybridMultilevel"/>
    <w:tmpl w:val="0DF81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770587A"/>
    <w:multiLevelType w:val="hybridMultilevel"/>
    <w:tmpl w:val="963E48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B692FF4"/>
    <w:multiLevelType w:val="multilevel"/>
    <w:tmpl w:val="E3E422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E3D4F69"/>
    <w:multiLevelType w:val="multilevel"/>
    <w:tmpl w:val="7F58FA6C"/>
    <w:lvl w:ilvl="0">
      <w:start w:val="1"/>
      <w:numFmt w:val="bullet"/>
      <w:suff w:val="space"/>
      <w:lvlText w:val=""/>
      <w:lvlJc w:val="left"/>
      <w:pPr>
        <w:ind w:left="720" w:hanging="720"/>
      </w:pPr>
      <w:rPr>
        <w:rFonts w:ascii="Symbol" w:hAnsi="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501B691B"/>
    <w:multiLevelType w:val="hybridMultilevel"/>
    <w:tmpl w:val="E7E49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2733A73"/>
    <w:multiLevelType w:val="hybridMultilevel"/>
    <w:tmpl w:val="1EF88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2C76E39"/>
    <w:multiLevelType w:val="multilevel"/>
    <w:tmpl w:val="B19E68B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0" w15:restartNumberingAfterBreak="0">
    <w:nsid w:val="57D53C2E"/>
    <w:multiLevelType w:val="multilevel"/>
    <w:tmpl w:val="FA60FC96"/>
    <w:lvl w:ilvl="0">
      <w:start w:val="1"/>
      <w:numFmt w:val="bullet"/>
      <w:suff w:val="space"/>
      <w:lvlText w:val=""/>
      <w:lvlJc w:val="left"/>
      <w:pPr>
        <w:ind w:left="720" w:hanging="720"/>
      </w:pPr>
      <w:rPr>
        <w:rFonts w:ascii="Symbol" w:hAnsi="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58573D92"/>
    <w:multiLevelType w:val="multilevel"/>
    <w:tmpl w:val="B1F233B8"/>
    <w:lvl w:ilvl="0">
      <w:start w:val="1"/>
      <w:numFmt w:val="bullet"/>
      <w:suff w:val="space"/>
      <w:lvlText w:val=""/>
      <w:lvlJc w:val="left"/>
      <w:pPr>
        <w:ind w:left="720" w:hanging="72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2" w15:restartNumberingAfterBreak="0">
    <w:nsid w:val="59223170"/>
    <w:multiLevelType w:val="hybridMultilevel"/>
    <w:tmpl w:val="C7C2FB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5A751603"/>
    <w:multiLevelType w:val="multilevel"/>
    <w:tmpl w:val="4ADC290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4" w15:restartNumberingAfterBreak="0">
    <w:nsid w:val="5C54456E"/>
    <w:multiLevelType w:val="hybridMultilevel"/>
    <w:tmpl w:val="8F82D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23B40F8"/>
    <w:multiLevelType w:val="hybridMultilevel"/>
    <w:tmpl w:val="D6564FCE"/>
    <w:lvl w:ilvl="0" w:tplc="D270A2F4">
      <w:start w:val="2"/>
      <w:numFmt w:val="bullet"/>
      <w:lvlText w:val=""/>
      <w:lvlJc w:val="left"/>
      <w:pPr>
        <w:ind w:left="720" w:hanging="360"/>
      </w:pPr>
      <w:rPr>
        <w:rFonts w:ascii="Symbol" w:eastAsia="Times New Roman" w:hAnsi="Symbol" w:cs="Times New Roman" w:hint="default"/>
        <w:i w:val="0"/>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64F845D2"/>
    <w:multiLevelType w:val="hybridMultilevel"/>
    <w:tmpl w:val="B9081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9396D0F"/>
    <w:multiLevelType w:val="hybridMultilevel"/>
    <w:tmpl w:val="5D0C2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A5345FA"/>
    <w:multiLevelType w:val="multilevel"/>
    <w:tmpl w:val="8C58915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9" w15:restartNumberingAfterBreak="0">
    <w:nsid w:val="6B6608CB"/>
    <w:multiLevelType w:val="hybridMultilevel"/>
    <w:tmpl w:val="1980B5F2"/>
    <w:lvl w:ilvl="0" w:tplc="E2AEBFD6">
      <w:start w:val="2"/>
      <w:numFmt w:val="bullet"/>
      <w:lvlText w:val="*"/>
      <w:lvlJc w:val="left"/>
      <w:pPr>
        <w:ind w:left="720" w:hanging="360"/>
      </w:pPr>
      <w:rPr>
        <w:rFonts w:ascii="Times New Roman" w:eastAsia="Times New Roman" w:hAnsi="Times New Roman" w:cs="Times New Roman" w:hint="default"/>
        <w:color w:val="FF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70496750"/>
    <w:multiLevelType w:val="multilevel"/>
    <w:tmpl w:val="827EBB22"/>
    <w:lvl w:ilvl="0">
      <w:start w:val="1"/>
      <w:numFmt w:val="bullet"/>
      <w:suff w:val="space"/>
      <w:lvlText w:val=""/>
      <w:lvlJc w:val="left"/>
      <w:pPr>
        <w:ind w:left="720" w:hanging="72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1" w15:restartNumberingAfterBreak="0">
    <w:nsid w:val="758259E6"/>
    <w:multiLevelType w:val="hybridMultilevel"/>
    <w:tmpl w:val="C61CC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59E7014"/>
    <w:multiLevelType w:val="hybridMultilevel"/>
    <w:tmpl w:val="FE98A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8CD1C47"/>
    <w:multiLevelType w:val="hybridMultilevel"/>
    <w:tmpl w:val="0246B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9185561"/>
    <w:multiLevelType w:val="multilevel"/>
    <w:tmpl w:val="456CD04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5" w15:restartNumberingAfterBreak="0">
    <w:nsid w:val="7A35082F"/>
    <w:multiLevelType w:val="multilevel"/>
    <w:tmpl w:val="6D1E9C8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6" w15:restartNumberingAfterBreak="0">
    <w:nsid w:val="7BEA1775"/>
    <w:multiLevelType w:val="hybridMultilevel"/>
    <w:tmpl w:val="489CD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C6F7628"/>
    <w:multiLevelType w:val="hybridMultilevel"/>
    <w:tmpl w:val="6AD01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CAE5FDE"/>
    <w:multiLevelType w:val="multilevel"/>
    <w:tmpl w:val="4AAE4E7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7E1F3D7C"/>
    <w:multiLevelType w:val="multilevel"/>
    <w:tmpl w:val="FEB4E382"/>
    <w:lvl w:ilvl="0">
      <w:start w:val="1"/>
      <w:numFmt w:val="bullet"/>
      <w:suff w:val="space"/>
      <w:lvlText w:val=""/>
      <w:lvlJc w:val="left"/>
      <w:pPr>
        <w:ind w:left="720" w:hanging="720"/>
      </w:pPr>
      <w:rPr>
        <w:rFonts w:ascii="Symbol" w:hAnsi="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42"/>
  </w:num>
  <w:num w:numId="2">
    <w:abstractNumId w:val="5"/>
  </w:num>
  <w:num w:numId="3">
    <w:abstractNumId w:val="26"/>
  </w:num>
  <w:num w:numId="4">
    <w:abstractNumId w:val="44"/>
  </w:num>
  <w:num w:numId="5">
    <w:abstractNumId w:val="31"/>
  </w:num>
  <w:num w:numId="6">
    <w:abstractNumId w:val="2"/>
  </w:num>
  <w:num w:numId="7">
    <w:abstractNumId w:val="7"/>
  </w:num>
  <w:num w:numId="8">
    <w:abstractNumId w:val="9"/>
  </w:num>
  <w:num w:numId="9">
    <w:abstractNumId w:val="47"/>
  </w:num>
  <w:num w:numId="10">
    <w:abstractNumId w:val="0"/>
  </w:num>
  <w:num w:numId="11">
    <w:abstractNumId w:val="51"/>
  </w:num>
  <w:num w:numId="12">
    <w:abstractNumId w:val="53"/>
  </w:num>
  <w:num w:numId="13">
    <w:abstractNumId w:val="20"/>
  </w:num>
  <w:num w:numId="14">
    <w:abstractNumId w:val="6"/>
  </w:num>
  <w:num w:numId="15">
    <w:abstractNumId w:val="4"/>
  </w:num>
  <w:num w:numId="16">
    <w:abstractNumId w:val="33"/>
  </w:num>
  <w:num w:numId="17">
    <w:abstractNumId w:val="23"/>
  </w:num>
  <w:num w:numId="18">
    <w:abstractNumId w:val="27"/>
  </w:num>
  <w:num w:numId="19">
    <w:abstractNumId w:val="21"/>
  </w:num>
  <w:num w:numId="20">
    <w:abstractNumId w:val="56"/>
  </w:num>
  <w:num w:numId="21">
    <w:abstractNumId w:val="22"/>
  </w:num>
  <w:num w:numId="22">
    <w:abstractNumId w:val="28"/>
  </w:num>
  <w:num w:numId="23">
    <w:abstractNumId w:val="46"/>
  </w:num>
  <w:num w:numId="24">
    <w:abstractNumId w:val="24"/>
  </w:num>
  <w:num w:numId="25">
    <w:abstractNumId w:val="38"/>
  </w:num>
  <w:num w:numId="26">
    <w:abstractNumId w:val="17"/>
  </w:num>
  <w:num w:numId="27">
    <w:abstractNumId w:val="52"/>
  </w:num>
  <w:num w:numId="28">
    <w:abstractNumId w:val="1"/>
  </w:num>
  <w:num w:numId="29">
    <w:abstractNumId w:val="15"/>
  </w:num>
  <w:num w:numId="30">
    <w:abstractNumId w:val="57"/>
  </w:num>
  <w:num w:numId="31">
    <w:abstractNumId w:val="35"/>
  </w:num>
  <w:num w:numId="32">
    <w:abstractNumId w:val="14"/>
  </w:num>
  <w:num w:numId="33">
    <w:abstractNumId w:val="48"/>
  </w:num>
  <w:num w:numId="34">
    <w:abstractNumId w:val="41"/>
  </w:num>
  <w:num w:numId="35">
    <w:abstractNumId w:val="3"/>
  </w:num>
  <w:num w:numId="36">
    <w:abstractNumId w:val="36"/>
  </w:num>
  <w:num w:numId="37">
    <w:abstractNumId w:val="13"/>
  </w:num>
  <w:num w:numId="38">
    <w:abstractNumId w:val="30"/>
  </w:num>
  <w:num w:numId="39">
    <w:abstractNumId w:val="50"/>
  </w:num>
  <w:num w:numId="40">
    <w:abstractNumId w:val="11"/>
  </w:num>
  <w:num w:numId="41">
    <w:abstractNumId w:val="39"/>
  </w:num>
  <w:num w:numId="42">
    <w:abstractNumId w:val="40"/>
  </w:num>
  <w:num w:numId="43">
    <w:abstractNumId w:val="12"/>
  </w:num>
  <w:num w:numId="44">
    <w:abstractNumId w:val="29"/>
  </w:num>
  <w:num w:numId="45">
    <w:abstractNumId w:val="43"/>
  </w:num>
  <w:num w:numId="46">
    <w:abstractNumId w:val="32"/>
  </w:num>
  <w:num w:numId="47">
    <w:abstractNumId w:val="25"/>
  </w:num>
  <w:num w:numId="48">
    <w:abstractNumId w:val="10"/>
  </w:num>
  <w:num w:numId="49">
    <w:abstractNumId w:val="19"/>
  </w:num>
  <w:num w:numId="50">
    <w:abstractNumId w:val="59"/>
  </w:num>
  <w:num w:numId="51">
    <w:abstractNumId w:val="54"/>
  </w:num>
  <w:num w:numId="52">
    <w:abstractNumId w:val="55"/>
  </w:num>
  <w:num w:numId="53">
    <w:abstractNumId w:val="16"/>
  </w:num>
  <w:num w:numId="54">
    <w:abstractNumId w:val="8"/>
  </w:num>
  <w:num w:numId="55">
    <w:abstractNumId w:val="18"/>
  </w:num>
  <w:num w:numId="56">
    <w:abstractNumId w:val="37"/>
  </w:num>
  <w:num w:numId="57">
    <w:abstractNumId w:val="58"/>
  </w:num>
  <w:num w:numId="58">
    <w:abstractNumId w:val="34"/>
  </w:num>
  <w:num w:numId="59">
    <w:abstractNumId w:val="45"/>
  </w:num>
  <w:num w:numId="60">
    <w:abstractNumId w:val="4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hideSpellingErrors/>
  <w:hideGrammaticalErrors/>
  <w:proofState w:spelling="clean" w:grammar="clean"/>
  <w:defaultTabStop w:val="284"/>
  <w:hyphenationZone w:val="396"/>
  <w:doNotHyphenateCap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7A3"/>
    <w:rsid w:val="00000DB9"/>
    <w:rsid w:val="000051EE"/>
    <w:rsid w:val="00005A35"/>
    <w:rsid w:val="000102A3"/>
    <w:rsid w:val="00011EC5"/>
    <w:rsid w:val="00014834"/>
    <w:rsid w:val="000152E0"/>
    <w:rsid w:val="000203A9"/>
    <w:rsid w:val="00020ED3"/>
    <w:rsid w:val="00021A0B"/>
    <w:rsid w:val="000236EB"/>
    <w:rsid w:val="00025389"/>
    <w:rsid w:val="00031E76"/>
    <w:rsid w:val="000327EB"/>
    <w:rsid w:val="000328D7"/>
    <w:rsid w:val="000332A8"/>
    <w:rsid w:val="00041979"/>
    <w:rsid w:val="00041AC1"/>
    <w:rsid w:val="00043529"/>
    <w:rsid w:val="00047805"/>
    <w:rsid w:val="00051066"/>
    <w:rsid w:val="00054537"/>
    <w:rsid w:val="00054E33"/>
    <w:rsid w:val="00054E6B"/>
    <w:rsid w:val="000559F2"/>
    <w:rsid w:val="00056320"/>
    <w:rsid w:val="000567CF"/>
    <w:rsid w:val="00057BE2"/>
    <w:rsid w:val="00064D35"/>
    <w:rsid w:val="00066163"/>
    <w:rsid w:val="000704B2"/>
    <w:rsid w:val="000721AA"/>
    <w:rsid w:val="00073ADE"/>
    <w:rsid w:val="00075E00"/>
    <w:rsid w:val="00076B2D"/>
    <w:rsid w:val="00080619"/>
    <w:rsid w:val="0008306E"/>
    <w:rsid w:val="0008433E"/>
    <w:rsid w:val="00084F99"/>
    <w:rsid w:val="00086301"/>
    <w:rsid w:val="00086D78"/>
    <w:rsid w:val="0009216E"/>
    <w:rsid w:val="00092AF6"/>
    <w:rsid w:val="00093CEA"/>
    <w:rsid w:val="00095C8A"/>
    <w:rsid w:val="00097890"/>
    <w:rsid w:val="00097980"/>
    <w:rsid w:val="000A0840"/>
    <w:rsid w:val="000A1234"/>
    <w:rsid w:val="000A135C"/>
    <w:rsid w:val="000A16BC"/>
    <w:rsid w:val="000A2B33"/>
    <w:rsid w:val="000A4243"/>
    <w:rsid w:val="000A5311"/>
    <w:rsid w:val="000A63D6"/>
    <w:rsid w:val="000A7D67"/>
    <w:rsid w:val="000B085C"/>
    <w:rsid w:val="000B2833"/>
    <w:rsid w:val="000B494D"/>
    <w:rsid w:val="000B7EB7"/>
    <w:rsid w:val="000C1524"/>
    <w:rsid w:val="000C1A69"/>
    <w:rsid w:val="000C1D41"/>
    <w:rsid w:val="000C1EA9"/>
    <w:rsid w:val="000C4F4B"/>
    <w:rsid w:val="000C50E1"/>
    <w:rsid w:val="000C57E5"/>
    <w:rsid w:val="000C5D5A"/>
    <w:rsid w:val="000C6767"/>
    <w:rsid w:val="000D23A3"/>
    <w:rsid w:val="000D3ECB"/>
    <w:rsid w:val="000D59AE"/>
    <w:rsid w:val="000D67C3"/>
    <w:rsid w:val="000D6801"/>
    <w:rsid w:val="000D79B9"/>
    <w:rsid w:val="000E3E1F"/>
    <w:rsid w:val="000E4707"/>
    <w:rsid w:val="000E6FE7"/>
    <w:rsid w:val="000F60DC"/>
    <w:rsid w:val="000F674A"/>
    <w:rsid w:val="000F67E6"/>
    <w:rsid w:val="00101A75"/>
    <w:rsid w:val="001039CD"/>
    <w:rsid w:val="0010430B"/>
    <w:rsid w:val="001068CC"/>
    <w:rsid w:val="00107004"/>
    <w:rsid w:val="00107157"/>
    <w:rsid w:val="00107EC4"/>
    <w:rsid w:val="0011261D"/>
    <w:rsid w:val="001138B9"/>
    <w:rsid w:val="00115E33"/>
    <w:rsid w:val="00117B99"/>
    <w:rsid w:val="00120675"/>
    <w:rsid w:val="00122B7A"/>
    <w:rsid w:val="00123C18"/>
    <w:rsid w:val="00123F78"/>
    <w:rsid w:val="0012630D"/>
    <w:rsid w:val="00126AE7"/>
    <w:rsid w:val="00131F76"/>
    <w:rsid w:val="00132011"/>
    <w:rsid w:val="0013215A"/>
    <w:rsid w:val="00134A2B"/>
    <w:rsid w:val="00134CD9"/>
    <w:rsid w:val="001353A1"/>
    <w:rsid w:val="00137F7C"/>
    <w:rsid w:val="00142983"/>
    <w:rsid w:val="00146139"/>
    <w:rsid w:val="00146C41"/>
    <w:rsid w:val="00146F58"/>
    <w:rsid w:val="00153973"/>
    <w:rsid w:val="00154453"/>
    <w:rsid w:val="001544AC"/>
    <w:rsid w:val="00156D76"/>
    <w:rsid w:val="00156E99"/>
    <w:rsid w:val="001577B6"/>
    <w:rsid w:val="00162222"/>
    <w:rsid w:val="001625D2"/>
    <w:rsid w:val="0016362C"/>
    <w:rsid w:val="00163B0E"/>
    <w:rsid w:val="00164BDB"/>
    <w:rsid w:val="00164CA1"/>
    <w:rsid w:val="00164D3F"/>
    <w:rsid w:val="00165CCD"/>
    <w:rsid w:val="00165E46"/>
    <w:rsid w:val="00166994"/>
    <w:rsid w:val="00171BAC"/>
    <w:rsid w:val="00175EC2"/>
    <w:rsid w:val="001770A2"/>
    <w:rsid w:val="00177332"/>
    <w:rsid w:val="001777DB"/>
    <w:rsid w:val="00177CFA"/>
    <w:rsid w:val="00181F1D"/>
    <w:rsid w:val="0018276F"/>
    <w:rsid w:val="0018481D"/>
    <w:rsid w:val="001866F0"/>
    <w:rsid w:val="0019354D"/>
    <w:rsid w:val="00193B8A"/>
    <w:rsid w:val="00194248"/>
    <w:rsid w:val="001966F2"/>
    <w:rsid w:val="00197E3C"/>
    <w:rsid w:val="001A0836"/>
    <w:rsid w:val="001B0751"/>
    <w:rsid w:val="001B1E28"/>
    <w:rsid w:val="001B4B1F"/>
    <w:rsid w:val="001B60C6"/>
    <w:rsid w:val="001B6E93"/>
    <w:rsid w:val="001B7956"/>
    <w:rsid w:val="001B7AD7"/>
    <w:rsid w:val="001C02D4"/>
    <w:rsid w:val="001C0DA4"/>
    <w:rsid w:val="001C319B"/>
    <w:rsid w:val="001C5B27"/>
    <w:rsid w:val="001C72D3"/>
    <w:rsid w:val="001C767A"/>
    <w:rsid w:val="001D1480"/>
    <w:rsid w:val="001D3603"/>
    <w:rsid w:val="001D3F13"/>
    <w:rsid w:val="001D4AAD"/>
    <w:rsid w:val="001D5BB6"/>
    <w:rsid w:val="001D7524"/>
    <w:rsid w:val="001D78BD"/>
    <w:rsid w:val="001E0EED"/>
    <w:rsid w:val="001E2BC9"/>
    <w:rsid w:val="001E5BF5"/>
    <w:rsid w:val="001F1561"/>
    <w:rsid w:val="001F15DF"/>
    <w:rsid w:val="001F2D29"/>
    <w:rsid w:val="001F2FF3"/>
    <w:rsid w:val="001F3F01"/>
    <w:rsid w:val="001F4951"/>
    <w:rsid w:val="001F4F40"/>
    <w:rsid w:val="001F64C7"/>
    <w:rsid w:val="001F7AC8"/>
    <w:rsid w:val="00200C7F"/>
    <w:rsid w:val="002014B3"/>
    <w:rsid w:val="00203B17"/>
    <w:rsid w:val="00203BE2"/>
    <w:rsid w:val="002057A3"/>
    <w:rsid w:val="00205805"/>
    <w:rsid w:val="0020757A"/>
    <w:rsid w:val="002079D8"/>
    <w:rsid w:val="002151F6"/>
    <w:rsid w:val="002152AA"/>
    <w:rsid w:val="002157F9"/>
    <w:rsid w:val="00216751"/>
    <w:rsid w:val="00220A4F"/>
    <w:rsid w:val="00220D1F"/>
    <w:rsid w:val="002217A6"/>
    <w:rsid w:val="002222B6"/>
    <w:rsid w:val="00222DA0"/>
    <w:rsid w:val="00223DD5"/>
    <w:rsid w:val="00223F6A"/>
    <w:rsid w:val="00224254"/>
    <w:rsid w:val="00224C3F"/>
    <w:rsid w:val="00224D56"/>
    <w:rsid w:val="002266C3"/>
    <w:rsid w:val="00227D7B"/>
    <w:rsid w:val="00230366"/>
    <w:rsid w:val="002313DE"/>
    <w:rsid w:val="00232195"/>
    <w:rsid w:val="00232A95"/>
    <w:rsid w:val="00232BDA"/>
    <w:rsid w:val="0023687E"/>
    <w:rsid w:val="002442A0"/>
    <w:rsid w:val="00245E44"/>
    <w:rsid w:val="002461FF"/>
    <w:rsid w:val="00246216"/>
    <w:rsid w:val="00247495"/>
    <w:rsid w:val="0026005F"/>
    <w:rsid w:val="00263165"/>
    <w:rsid w:val="00263D7D"/>
    <w:rsid w:val="00264B73"/>
    <w:rsid w:val="00265117"/>
    <w:rsid w:val="00267E8D"/>
    <w:rsid w:val="00272F9A"/>
    <w:rsid w:val="002742CC"/>
    <w:rsid w:val="00274466"/>
    <w:rsid w:val="002815DB"/>
    <w:rsid w:val="00281718"/>
    <w:rsid w:val="00282C09"/>
    <w:rsid w:val="00283260"/>
    <w:rsid w:val="00284368"/>
    <w:rsid w:val="00284CD6"/>
    <w:rsid w:val="00285903"/>
    <w:rsid w:val="00287862"/>
    <w:rsid w:val="00290D0B"/>
    <w:rsid w:val="00292F96"/>
    <w:rsid w:val="002940C2"/>
    <w:rsid w:val="00294ADA"/>
    <w:rsid w:val="0029650E"/>
    <w:rsid w:val="002965D7"/>
    <w:rsid w:val="002A0252"/>
    <w:rsid w:val="002A0671"/>
    <w:rsid w:val="002A067D"/>
    <w:rsid w:val="002A331B"/>
    <w:rsid w:val="002A4F18"/>
    <w:rsid w:val="002B0570"/>
    <w:rsid w:val="002B1EAA"/>
    <w:rsid w:val="002B1FE9"/>
    <w:rsid w:val="002B21AF"/>
    <w:rsid w:val="002B2B5E"/>
    <w:rsid w:val="002B3B47"/>
    <w:rsid w:val="002B4F84"/>
    <w:rsid w:val="002B66E9"/>
    <w:rsid w:val="002C03B0"/>
    <w:rsid w:val="002C2346"/>
    <w:rsid w:val="002C328B"/>
    <w:rsid w:val="002C38A8"/>
    <w:rsid w:val="002C4F9D"/>
    <w:rsid w:val="002C798C"/>
    <w:rsid w:val="002C7A15"/>
    <w:rsid w:val="002D1E84"/>
    <w:rsid w:val="002D6015"/>
    <w:rsid w:val="002E3FC3"/>
    <w:rsid w:val="002E4A80"/>
    <w:rsid w:val="002E515D"/>
    <w:rsid w:val="002E561B"/>
    <w:rsid w:val="002E58B6"/>
    <w:rsid w:val="002E7D3F"/>
    <w:rsid w:val="002F4134"/>
    <w:rsid w:val="002F46F0"/>
    <w:rsid w:val="002F4D69"/>
    <w:rsid w:val="002F55EE"/>
    <w:rsid w:val="002F58E3"/>
    <w:rsid w:val="002F5A4E"/>
    <w:rsid w:val="002F6C66"/>
    <w:rsid w:val="00306A0D"/>
    <w:rsid w:val="00310C2F"/>
    <w:rsid w:val="00311475"/>
    <w:rsid w:val="00314CD3"/>
    <w:rsid w:val="0031586F"/>
    <w:rsid w:val="00320CAE"/>
    <w:rsid w:val="00322F41"/>
    <w:rsid w:val="0032379B"/>
    <w:rsid w:val="00323A60"/>
    <w:rsid w:val="00324436"/>
    <w:rsid w:val="00326922"/>
    <w:rsid w:val="00327FDD"/>
    <w:rsid w:val="003315F9"/>
    <w:rsid w:val="00331AFA"/>
    <w:rsid w:val="003320DB"/>
    <w:rsid w:val="00332ACC"/>
    <w:rsid w:val="00333008"/>
    <w:rsid w:val="00333309"/>
    <w:rsid w:val="0033481D"/>
    <w:rsid w:val="003359B5"/>
    <w:rsid w:val="00336289"/>
    <w:rsid w:val="0033788C"/>
    <w:rsid w:val="00340947"/>
    <w:rsid w:val="00351DC3"/>
    <w:rsid w:val="0035211C"/>
    <w:rsid w:val="003532A2"/>
    <w:rsid w:val="00353EEE"/>
    <w:rsid w:val="003564FD"/>
    <w:rsid w:val="00360412"/>
    <w:rsid w:val="00361A92"/>
    <w:rsid w:val="00363781"/>
    <w:rsid w:val="00363CA6"/>
    <w:rsid w:val="003649F7"/>
    <w:rsid w:val="00365C2D"/>
    <w:rsid w:val="00366343"/>
    <w:rsid w:val="0036710B"/>
    <w:rsid w:val="0036723A"/>
    <w:rsid w:val="003729F2"/>
    <w:rsid w:val="003738AF"/>
    <w:rsid w:val="003751D5"/>
    <w:rsid w:val="00375B32"/>
    <w:rsid w:val="0037684C"/>
    <w:rsid w:val="0037747A"/>
    <w:rsid w:val="00377C4F"/>
    <w:rsid w:val="00381316"/>
    <w:rsid w:val="003813AC"/>
    <w:rsid w:val="00382808"/>
    <w:rsid w:val="003842F3"/>
    <w:rsid w:val="00384A91"/>
    <w:rsid w:val="003857A5"/>
    <w:rsid w:val="003858DE"/>
    <w:rsid w:val="00392344"/>
    <w:rsid w:val="003929F0"/>
    <w:rsid w:val="00393392"/>
    <w:rsid w:val="0039372B"/>
    <w:rsid w:val="003943ED"/>
    <w:rsid w:val="003A04E1"/>
    <w:rsid w:val="003A0D0F"/>
    <w:rsid w:val="003A1B7E"/>
    <w:rsid w:val="003A35D4"/>
    <w:rsid w:val="003A70A6"/>
    <w:rsid w:val="003B091C"/>
    <w:rsid w:val="003B11F0"/>
    <w:rsid w:val="003B1389"/>
    <w:rsid w:val="003B3473"/>
    <w:rsid w:val="003B3E3C"/>
    <w:rsid w:val="003B5FDB"/>
    <w:rsid w:val="003B65E1"/>
    <w:rsid w:val="003B69F1"/>
    <w:rsid w:val="003C0BC1"/>
    <w:rsid w:val="003C0F01"/>
    <w:rsid w:val="003C1AE6"/>
    <w:rsid w:val="003C3E28"/>
    <w:rsid w:val="003C47EC"/>
    <w:rsid w:val="003C5A88"/>
    <w:rsid w:val="003C6D90"/>
    <w:rsid w:val="003C79EF"/>
    <w:rsid w:val="003D52E8"/>
    <w:rsid w:val="003D72D3"/>
    <w:rsid w:val="003E6F1E"/>
    <w:rsid w:val="003F04CC"/>
    <w:rsid w:val="003F1CA2"/>
    <w:rsid w:val="003F7755"/>
    <w:rsid w:val="00400136"/>
    <w:rsid w:val="0040180C"/>
    <w:rsid w:val="004019D9"/>
    <w:rsid w:val="00401BB1"/>
    <w:rsid w:val="00402068"/>
    <w:rsid w:val="004026A3"/>
    <w:rsid w:val="004034DA"/>
    <w:rsid w:val="00404AF2"/>
    <w:rsid w:val="00411092"/>
    <w:rsid w:val="00411F4E"/>
    <w:rsid w:val="004130B3"/>
    <w:rsid w:val="00414154"/>
    <w:rsid w:val="00421CD6"/>
    <w:rsid w:val="00421E88"/>
    <w:rsid w:val="004220F2"/>
    <w:rsid w:val="00425CB1"/>
    <w:rsid w:val="004269F2"/>
    <w:rsid w:val="0042732C"/>
    <w:rsid w:val="004303EC"/>
    <w:rsid w:val="00430B1F"/>
    <w:rsid w:val="00431560"/>
    <w:rsid w:val="00432055"/>
    <w:rsid w:val="004326F2"/>
    <w:rsid w:val="00432E9F"/>
    <w:rsid w:val="00433478"/>
    <w:rsid w:val="004335F2"/>
    <w:rsid w:val="0043372C"/>
    <w:rsid w:val="00434EA8"/>
    <w:rsid w:val="00436BBF"/>
    <w:rsid w:val="004412EC"/>
    <w:rsid w:val="00443D00"/>
    <w:rsid w:val="004440F2"/>
    <w:rsid w:val="00446680"/>
    <w:rsid w:val="00447006"/>
    <w:rsid w:val="00447FAD"/>
    <w:rsid w:val="00450B4E"/>
    <w:rsid w:val="00453E9B"/>
    <w:rsid w:val="00456152"/>
    <w:rsid w:val="004576D8"/>
    <w:rsid w:val="0046189B"/>
    <w:rsid w:val="004620D5"/>
    <w:rsid w:val="0046222B"/>
    <w:rsid w:val="00463793"/>
    <w:rsid w:val="00465903"/>
    <w:rsid w:val="00467F98"/>
    <w:rsid w:val="0047231A"/>
    <w:rsid w:val="00476D8D"/>
    <w:rsid w:val="0047766A"/>
    <w:rsid w:val="004800C7"/>
    <w:rsid w:val="00481BDC"/>
    <w:rsid w:val="00482D1A"/>
    <w:rsid w:val="00483AEA"/>
    <w:rsid w:val="004849CD"/>
    <w:rsid w:val="00484AFE"/>
    <w:rsid w:val="004857D0"/>
    <w:rsid w:val="004868A2"/>
    <w:rsid w:val="00492A2A"/>
    <w:rsid w:val="00492E01"/>
    <w:rsid w:val="00493BE0"/>
    <w:rsid w:val="004968B6"/>
    <w:rsid w:val="00496D3C"/>
    <w:rsid w:val="004979FF"/>
    <w:rsid w:val="00497ADA"/>
    <w:rsid w:val="004A05FA"/>
    <w:rsid w:val="004A2DD6"/>
    <w:rsid w:val="004A4704"/>
    <w:rsid w:val="004A4993"/>
    <w:rsid w:val="004A6359"/>
    <w:rsid w:val="004A68DC"/>
    <w:rsid w:val="004A71C7"/>
    <w:rsid w:val="004B00A0"/>
    <w:rsid w:val="004B2CD8"/>
    <w:rsid w:val="004B4AE9"/>
    <w:rsid w:val="004B55B7"/>
    <w:rsid w:val="004B62B6"/>
    <w:rsid w:val="004B74A4"/>
    <w:rsid w:val="004C0889"/>
    <w:rsid w:val="004C0C44"/>
    <w:rsid w:val="004C1185"/>
    <w:rsid w:val="004C28CC"/>
    <w:rsid w:val="004C5B82"/>
    <w:rsid w:val="004D0977"/>
    <w:rsid w:val="004D099F"/>
    <w:rsid w:val="004D1C54"/>
    <w:rsid w:val="004D1ED3"/>
    <w:rsid w:val="004D48DC"/>
    <w:rsid w:val="004D4D27"/>
    <w:rsid w:val="004D4DCE"/>
    <w:rsid w:val="004D6DED"/>
    <w:rsid w:val="004D78F9"/>
    <w:rsid w:val="004E0618"/>
    <w:rsid w:val="004E0D5B"/>
    <w:rsid w:val="004E0E5D"/>
    <w:rsid w:val="004E2CF2"/>
    <w:rsid w:val="004E2E95"/>
    <w:rsid w:val="004E4BD7"/>
    <w:rsid w:val="004E560D"/>
    <w:rsid w:val="004E6D56"/>
    <w:rsid w:val="004E754A"/>
    <w:rsid w:val="004F0BA5"/>
    <w:rsid w:val="004F1DDF"/>
    <w:rsid w:val="004F35E4"/>
    <w:rsid w:val="004F49F2"/>
    <w:rsid w:val="004F4D81"/>
    <w:rsid w:val="004F741E"/>
    <w:rsid w:val="005016A8"/>
    <w:rsid w:val="00501930"/>
    <w:rsid w:val="00515C1B"/>
    <w:rsid w:val="00516EDB"/>
    <w:rsid w:val="005172CD"/>
    <w:rsid w:val="00517A43"/>
    <w:rsid w:val="00517B49"/>
    <w:rsid w:val="005223F6"/>
    <w:rsid w:val="00525588"/>
    <w:rsid w:val="00525D74"/>
    <w:rsid w:val="005262AB"/>
    <w:rsid w:val="00526753"/>
    <w:rsid w:val="00527171"/>
    <w:rsid w:val="005319B5"/>
    <w:rsid w:val="00533526"/>
    <w:rsid w:val="00537923"/>
    <w:rsid w:val="00542684"/>
    <w:rsid w:val="005438C2"/>
    <w:rsid w:val="005529A0"/>
    <w:rsid w:val="00553EB2"/>
    <w:rsid w:val="00553F84"/>
    <w:rsid w:val="00554FA5"/>
    <w:rsid w:val="0055742B"/>
    <w:rsid w:val="0055749D"/>
    <w:rsid w:val="00557D6B"/>
    <w:rsid w:val="005613E5"/>
    <w:rsid w:val="005632B0"/>
    <w:rsid w:val="005635B4"/>
    <w:rsid w:val="005635F8"/>
    <w:rsid w:val="00570F2C"/>
    <w:rsid w:val="00574775"/>
    <w:rsid w:val="005755D7"/>
    <w:rsid w:val="00575DAA"/>
    <w:rsid w:val="005760C2"/>
    <w:rsid w:val="00576554"/>
    <w:rsid w:val="00576770"/>
    <w:rsid w:val="005806BD"/>
    <w:rsid w:val="005811C1"/>
    <w:rsid w:val="00583857"/>
    <w:rsid w:val="00583BD1"/>
    <w:rsid w:val="00585A95"/>
    <w:rsid w:val="00587AC6"/>
    <w:rsid w:val="00590B40"/>
    <w:rsid w:val="0059121E"/>
    <w:rsid w:val="00591C80"/>
    <w:rsid w:val="00592AFC"/>
    <w:rsid w:val="005931C3"/>
    <w:rsid w:val="00594266"/>
    <w:rsid w:val="005978F5"/>
    <w:rsid w:val="005A34CF"/>
    <w:rsid w:val="005A3C86"/>
    <w:rsid w:val="005A5C50"/>
    <w:rsid w:val="005A67E1"/>
    <w:rsid w:val="005A7533"/>
    <w:rsid w:val="005A76F0"/>
    <w:rsid w:val="005A7B99"/>
    <w:rsid w:val="005B1ECF"/>
    <w:rsid w:val="005B2359"/>
    <w:rsid w:val="005B24DE"/>
    <w:rsid w:val="005B3956"/>
    <w:rsid w:val="005B3BB0"/>
    <w:rsid w:val="005B40DC"/>
    <w:rsid w:val="005B548A"/>
    <w:rsid w:val="005C0024"/>
    <w:rsid w:val="005C0843"/>
    <w:rsid w:val="005C3641"/>
    <w:rsid w:val="005C3E5D"/>
    <w:rsid w:val="005C5564"/>
    <w:rsid w:val="005C63F0"/>
    <w:rsid w:val="005C7434"/>
    <w:rsid w:val="005D23C5"/>
    <w:rsid w:val="005D5DB3"/>
    <w:rsid w:val="005D6439"/>
    <w:rsid w:val="005E05BD"/>
    <w:rsid w:val="005E0D80"/>
    <w:rsid w:val="005E1652"/>
    <w:rsid w:val="005E41FD"/>
    <w:rsid w:val="005E4E83"/>
    <w:rsid w:val="005E64BA"/>
    <w:rsid w:val="005F0088"/>
    <w:rsid w:val="005F0175"/>
    <w:rsid w:val="005F0C4B"/>
    <w:rsid w:val="005F1A9A"/>
    <w:rsid w:val="005F4E51"/>
    <w:rsid w:val="005F5F94"/>
    <w:rsid w:val="005F69BD"/>
    <w:rsid w:val="00602C04"/>
    <w:rsid w:val="006034DF"/>
    <w:rsid w:val="00603E68"/>
    <w:rsid w:val="00604526"/>
    <w:rsid w:val="0060463D"/>
    <w:rsid w:val="006057B9"/>
    <w:rsid w:val="00612213"/>
    <w:rsid w:val="006140C2"/>
    <w:rsid w:val="006155EC"/>
    <w:rsid w:val="0062042F"/>
    <w:rsid w:val="00620D7A"/>
    <w:rsid w:val="00624157"/>
    <w:rsid w:val="00624559"/>
    <w:rsid w:val="00624C76"/>
    <w:rsid w:val="00625741"/>
    <w:rsid w:val="00626375"/>
    <w:rsid w:val="00627211"/>
    <w:rsid w:val="00627218"/>
    <w:rsid w:val="00627829"/>
    <w:rsid w:val="006319A4"/>
    <w:rsid w:val="006345B8"/>
    <w:rsid w:val="00634C91"/>
    <w:rsid w:val="0063693F"/>
    <w:rsid w:val="006402C2"/>
    <w:rsid w:val="006427A0"/>
    <w:rsid w:val="00645D06"/>
    <w:rsid w:val="0064784E"/>
    <w:rsid w:val="00647C99"/>
    <w:rsid w:val="006504AF"/>
    <w:rsid w:val="00651A66"/>
    <w:rsid w:val="00652A7B"/>
    <w:rsid w:val="00655CD3"/>
    <w:rsid w:val="0066257B"/>
    <w:rsid w:val="006627DE"/>
    <w:rsid w:val="0066299E"/>
    <w:rsid w:val="00663EF6"/>
    <w:rsid w:val="00665B35"/>
    <w:rsid w:val="00665E95"/>
    <w:rsid w:val="0067021B"/>
    <w:rsid w:val="0067134B"/>
    <w:rsid w:val="00671D56"/>
    <w:rsid w:val="006738BD"/>
    <w:rsid w:val="00675C3E"/>
    <w:rsid w:val="00675F77"/>
    <w:rsid w:val="0067619F"/>
    <w:rsid w:val="0067694F"/>
    <w:rsid w:val="006770A8"/>
    <w:rsid w:val="006773A7"/>
    <w:rsid w:val="00683EBD"/>
    <w:rsid w:val="00684D03"/>
    <w:rsid w:val="00684E98"/>
    <w:rsid w:val="00687A0D"/>
    <w:rsid w:val="006908CE"/>
    <w:rsid w:val="00690FBB"/>
    <w:rsid w:val="006918E7"/>
    <w:rsid w:val="00693B16"/>
    <w:rsid w:val="006973E9"/>
    <w:rsid w:val="006A423A"/>
    <w:rsid w:val="006A5344"/>
    <w:rsid w:val="006B06FA"/>
    <w:rsid w:val="006B1087"/>
    <w:rsid w:val="006B1EB0"/>
    <w:rsid w:val="006B30BE"/>
    <w:rsid w:val="006B3F89"/>
    <w:rsid w:val="006B46E6"/>
    <w:rsid w:val="006B4F65"/>
    <w:rsid w:val="006B748C"/>
    <w:rsid w:val="006C07F3"/>
    <w:rsid w:val="006C3DC5"/>
    <w:rsid w:val="006C5909"/>
    <w:rsid w:val="006C5D68"/>
    <w:rsid w:val="006C6B87"/>
    <w:rsid w:val="006C7954"/>
    <w:rsid w:val="006D27A7"/>
    <w:rsid w:val="006D4074"/>
    <w:rsid w:val="006E01FC"/>
    <w:rsid w:val="006E1B81"/>
    <w:rsid w:val="006E1DF8"/>
    <w:rsid w:val="006E1F52"/>
    <w:rsid w:val="006E504B"/>
    <w:rsid w:val="006E5E17"/>
    <w:rsid w:val="006E70CF"/>
    <w:rsid w:val="006F30E6"/>
    <w:rsid w:val="006F54B5"/>
    <w:rsid w:val="006F5A1A"/>
    <w:rsid w:val="007018FB"/>
    <w:rsid w:val="00704AEB"/>
    <w:rsid w:val="00704C61"/>
    <w:rsid w:val="0071434D"/>
    <w:rsid w:val="00716580"/>
    <w:rsid w:val="00716656"/>
    <w:rsid w:val="00717C88"/>
    <w:rsid w:val="0072235D"/>
    <w:rsid w:val="007227EA"/>
    <w:rsid w:val="007256DF"/>
    <w:rsid w:val="0072753C"/>
    <w:rsid w:val="00727781"/>
    <w:rsid w:val="00727866"/>
    <w:rsid w:val="00735A97"/>
    <w:rsid w:val="007365E3"/>
    <w:rsid w:val="007374D1"/>
    <w:rsid w:val="0074019E"/>
    <w:rsid w:val="0074070E"/>
    <w:rsid w:val="00741237"/>
    <w:rsid w:val="00741CA9"/>
    <w:rsid w:val="00743066"/>
    <w:rsid w:val="00743903"/>
    <w:rsid w:val="007450C0"/>
    <w:rsid w:val="00746A1C"/>
    <w:rsid w:val="00746A75"/>
    <w:rsid w:val="00750F9E"/>
    <w:rsid w:val="0075228E"/>
    <w:rsid w:val="00753A0B"/>
    <w:rsid w:val="00753B25"/>
    <w:rsid w:val="0075443E"/>
    <w:rsid w:val="00756B57"/>
    <w:rsid w:val="007600E2"/>
    <w:rsid w:val="00762B92"/>
    <w:rsid w:val="00765A01"/>
    <w:rsid w:val="00767327"/>
    <w:rsid w:val="00767958"/>
    <w:rsid w:val="0077089A"/>
    <w:rsid w:val="00771545"/>
    <w:rsid w:val="00775ADA"/>
    <w:rsid w:val="00780BBD"/>
    <w:rsid w:val="007841C5"/>
    <w:rsid w:val="007852F9"/>
    <w:rsid w:val="00787138"/>
    <w:rsid w:val="007876E8"/>
    <w:rsid w:val="007907BC"/>
    <w:rsid w:val="00791330"/>
    <w:rsid w:val="0079206B"/>
    <w:rsid w:val="00794066"/>
    <w:rsid w:val="00794193"/>
    <w:rsid w:val="007947C5"/>
    <w:rsid w:val="0079517D"/>
    <w:rsid w:val="007A1444"/>
    <w:rsid w:val="007A39E1"/>
    <w:rsid w:val="007A6086"/>
    <w:rsid w:val="007A78E8"/>
    <w:rsid w:val="007B0097"/>
    <w:rsid w:val="007B24A7"/>
    <w:rsid w:val="007B29D0"/>
    <w:rsid w:val="007B2DFC"/>
    <w:rsid w:val="007B69E7"/>
    <w:rsid w:val="007C022F"/>
    <w:rsid w:val="007C0718"/>
    <w:rsid w:val="007C247C"/>
    <w:rsid w:val="007C469B"/>
    <w:rsid w:val="007D0C09"/>
    <w:rsid w:val="007D14CD"/>
    <w:rsid w:val="007D379A"/>
    <w:rsid w:val="007D57A2"/>
    <w:rsid w:val="007E03A2"/>
    <w:rsid w:val="007E0F32"/>
    <w:rsid w:val="007E61DF"/>
    <w:rsid w:val="007F0188"/>
    <w:rsid w:val="007F04F2"/>
    <w:rsid w:val="007F0868"/>
    <w:rsid w:val="007F1BBA"/>
    <w:rsid w:val="007F254E"/>
    <w:rsid w:val="007F281D"/>
    <w:rsid w:val="00800548"/>
    <w:rsid w:val="00802E0B"/>
    <w:rsid w:val="00803623"/>
    <w:rsid w:val="008055BF"/>
    <w:rsid w:val="00806A81"/>
    <w:rsid w:val="00806AC2"/>
    <w:rsid w:val="00812032"/>
    <w:rsid w:val="00813CFC"/>
    <w:rsid w:val="0081543D"/>
    <w:rsid w:val="00816296"/>
    <w:rsid w:val="00816A58"/>
    <w:rsid w:val="00817245"/>
    <w:rsid w:val="00824AFE"/>
    <w:rsid w:val="00824F0F"/>
    <w:rsid w:val="008279E4"/>
    <w:rsid w:val="00830354"/>
    <w:rsid w:val="00830576"/>
    <w:rsid w:val="008306EA"/>
    <w:rsid w:val="0083304A"/>
    <w:rsid w:val="00833BB3"/>
    <w:rsid w:val="00833FD5"/>
    <w:rsid w:val="00834957"/>
    <w:rsid w:val="00840AD7"/>
    <w:rsid w:val="0084287C"/>
    <w:rsid w:val="008430D0"/>
    <w:rsid w:val="00844E16"/>
    <w:rsid w:val="00845565"/>
    <w:rsid w:val="00845EFC"/>
    <w:rsid w:val="00846886"/>
    <w:rsid w:val="00846D38"/>
    <w:rsid w:val="00846D92"/>
    <w:rsid w:val="008479A7"/>
    <w:rsid w:val="0085041B"/>
    <w:rsid w:val="00852C86"/>
    <w:rsid w:val="00853E19"/>
    <w:rsid w:val="008562EC"/>
    <w:rsid w:val="00857D55"/>
    <w:rsid w:val="0086030D"/>
    <w:rsid w:val="00861C20"/>
    <w:rsid w:val="00862D22"/>
    <w:rsid w:val="00863DA4"/>
    <w:rsid w:val="00871020"/>
    <w:rsid w:val="0087128D"/>
    <w:rsid w:val="00871346"/>
    <w:rsid w:val="008717EE"/>
    <w:rsid w:val="0087485D"/>
    <w:rsid w:val="008751BB"/>
    <w:rsid w:val="00875F12"/>
    <w:rsid w:val="0087738F"/>
    <w:rsid w:val="00877D75"/>
    <w:rsid w:val="008811D3"/>
    <w:rsid w:val="008813A1"/>
    <w:rsid w:val="00885572"/>
    <w:rsid w:val="00886954"/>
    <w:rsid w:val="00890C8C"/>
    <w:rsid w:val="0089224D"/>
    <w:rsid w:val="00895CC2"/>
    <w:rsid w:val="00896D25"/>
    <w:rsid w:val="008A10FB"/>
    <w:rsid w:val="008A3654"/>
    <w:rsid w:val="008A461D"/>
    <w:rsid w:val="008A5842"/>
    <w:rsid w:val="008B0828"/>
    <w:rsid w:val="008B18EA"/>
    <w:rsid w:val="008B22E1"/>
    <w:rsid w:val="008B5B76"/>
    <w:rsid w:val="008C1013"/>
    <w:rsid w:val="008C15CB"/>
    <w:rsid w:val="008C179B"/>
    <w:rsid w:val="008C3739"/>
    <w:rsid w:val="008C4D9A"/>
    <w:rsid w:val="008C5884"/>
    <w:rsid w:val="008C7741"/>
    <w:rsid w:val="008C794A"/>
    <w:rsid w:val="008D1683"/>
    <w:rsid w:val="008D313E"/>
    <w:rsid w:val="008D4736"/>
    <w:rsid w:val="008D4882"/>
    <w:rsid w:val="008D5753"/>
    <w:rsid w:val="008D743B"/>
    <w:rsid w:val="008E08DB"/>
    <w:rsid w:val="008E117E"/>
    <w:rsid w:val="008E1300"/>
    <w:rsid w:val="008E2548"/>
    <w:rsid w:val="008E4241"/>
    <w:rsid w:val="008E694F"/>
    <w:rsid w:val="008E7761"/>
    <w:rsid w:val="008E7A23"/>
    <w:rsid w:val="008F146D"/>
    <w:rsid w:val="008F3A91"/>
    <w:rsid w:val="008F3CCA"/>
    <w:rsid w:val="008F53C1"/>
    <w:rsid w:val="008F5ED3"/>
    <w:rsid w:val="009001BD"/>
    <w:rsid w:val="0090151B"/>
    <w:rsid w:val="00901687"/>
    <w:rsid w:val="00901DBF"/>
    <w:rsid w:val="00905613"/>
    <w:rsid w:val="009061B5"/>
    <w:rsid w:val="009062BA"/>
    <w:rsid w:val="00906B26"/>
    <w:rsid w:val="00911919"/>
    <w:rsid w:val="00911E1B"/>
    <w:rsid w:val="009222E2"/>
    <w:rsid w:val="00922850"/>
    <w:rsid w:val="00931CA6"/>
    <w:rsid w:val="00932DD2"/>
    <w:rsid w:val="00935A6B"/>
    <w:rsid w:val="00940D98"/>
    <w:rsid w:val="00942BE0"/>
    <w:rsid w:val="00943C20"/>
    <w:rsid w:val="009506D5"/>
    <w:rsid w:val="0095073A"/>
    <w:rsid w:val="00950F13"/>
    <w:rsid w:val="00955C60"/>
    <w:rsid w:val="00957534"/>
    <w:rsid w:val="009633D7"/>
    <w:rsid w:val="00965A1A"/>
    <w:rsid w:val="00967D84"/>
    <w:rsid w:val="009714FD"/>
    <w:rsid w:val="0097434F"/>
    <w:rsid w:val="009744D3"/>
    <w:rsid w:val="009747D9"/>
    <w:rsid w:val="009760CB"/>
    <w:rsid w:val="00976A48"/>
    <w:rsid w:val="00977E5B"/>
    <w:rsid w:val="009809B4"/>
    <w:rsid w:val="00981344"/>
    <w:rsid w:val="00981A99"/>
    <w:rsid w:val="00981CD3"/>
    <w:rsid w:val="00985C05"/>
    <w:rsid w:val="00985D12"/>
    <w:rsid w:val="009864BD"/>
    <w:rsid w:val="00987073"/>
    <w:rsid w:val="009900FC"/>
    <w:rsid w:val="00990AB9"/>
    <w:rsid w:val="00991A1B"/>
    <w:rsid w:val="00991D34"/>
    <w:rsid w:val="0099387A"/>
    <w:rsid w:val="00993F45"/>
    <w:rsid w:val="009A1796"/>
    <w:rsid w:val="009A369B"/>
    <w:rsid w:val="009A4A97"/>
    <w:rsid w:val="009A67A1"/>
    <w:rsid w:val="009B3372"/>
    <w:rsid w:val="009B345D"/>
    <w:rsid w:val="009B3613"/>
    <w:rsid w:val="009B55B6"/>
    <w:rsid w:val="009B5D92"/>
    <w:rsid w:val="009B6605"/>
    <w:rsid w:val="009B7528"/>
    <w:rsid w:val="009B75B8"/>
    <w:rsid w:val="009B7D14"/>
    <w:rsid w:val="009C2328"/>
    <w:rsid w:val="009C4D35"/>
    <w:rsid w:val="009C63AD"/>
    <w:rsid w:val="009C76F5"/>
    <w:rsid w:val="009D04E0"/>
    <w:rsid w:val="009D2AB3"/>
    <w:rsid w:val="009D31FA"/>
    <w:rsid w:val="009D5B09"/>
    <w:rsid w:val="009D670F"/>
    <w:rsid w:val="009D7FC1"/>
    <w:rsid w:val="009E0929"/>
    <w:rsid w:val="009E23A9"/>
    <w:rsid w:val="009E2810"/>
    <w:rsid w:val="009E4A66"/>
    <w:rsid w:val="009E4B6A"/>
    <w:rsid w:val="009E6FF5"/>
    <w:rsid w:val="009F02EA"/>
    <w:rsid w:val="009F14A2"/>
    <w:rsid w:val="009F1F27"/>
    <w:rsid w:val="009F4A00"/>
    <w:rsid w:val="009F57C8"/>
    <w:rsid w:val="00A02B5D"/>
    <w:rsid w:val="00A02C5B"/>
    <w:rsid w:val="00A02C71"/>
    <w:rsid w:val="00A04019"/>
    <w:rsid w:val="00A0558B"/>
    <w:rsid w:val="00A05CCA"/>
    <w:rsid w:val="00A10617"/>
    <w:rsid w:val="00A10B15"/>
    <w:rsid w:val="00A11ABB"/>
    <w:rsid w:val="00A12E7C"/>
    <w:rsid w:val="00A13FF7"/>
    <w:rsid w:val="00A14083"/>
    <w:rsid w:val="00A14340"/>
    <w:rsid w:val="00A14806"/>
    <w:rsid w:val="00A1557F"/>
    <w:rsid w:val="00A20AEF"/>
    <w:rsid w:val="00A21D43"/>
    <w:rsid w:val="00A232CC"/>
    <w:rsid w:val="00A24911"/>
    <w:rsid w:val="00A24CFF"/>
    <w:rsid w:val="00A25080"/>
    <w:rsid w:val="00A279C8"/>
    <w:rsid w:val="00A27D99"/>
    <w:rsid w:val="00A30F0C"/>
    <w:rsid w:val="00A326DB"/>
    <w:rsid w:val="00A32A19"/>
    <w:rsid w:val="00A34910"/>
    <w:rsid w:val="00A36E65"/>
    <w:rsid w:val="00A40378"/>
    <w:rsid w:val="00A404D5"/>
    <w:rsid w:val="00A42133"/>
    <w:rsid w:val="00A46B59"/>
    <w:rsid w:val="00A47E3E"/>
    <w:rsid w:val="00A5086C"/>
    <w:rsid w:val="00A523C2"/>
    <w:rsid w:val="00A53D8E"/>
    <w:rsid w:val="00A54B33"/>
    <w:rsid w:val="00A5566B"/>
    <w:rsid w:val="00A55F5C"/>
    <w:rsid w:val="00A5768D"/>
    <w:rsid w:val="00A601EE"/>
    <w:rsid w:val="00A6076E"/>
    <w:rsid w:val="00A61669"/>
    <w:rsid w:val="00A65F92"/>
    <w:rsid w:val="00A67EDA"/>
    <w:rsid w:val="00A70194"/>
    <w:rsid w:val="00A7055A"/>
    <w:rsid w:val="00A71DBF"/>
    <w:rsid w:val="00A73604"/>
    <w:rsid w:val="00A73A5C"/>
    <w:rsid w:val="00A73CA0"/>
    <w:rsid w:val="00A7580A"/>
    <w:rsid w:val="00A803F8"/>
    <w:rsid w:val="00A85767"/>
    <w:rsid w:val="00A867DD"/>
    <w:rsid w:val="00A90AF7"/>
    <w:rsid w:val="00A91BB3"/>
    <w:rsid w:val="00A93029"/>
    <w:rsid w:val="00A93081"/>
    <w:rsid w:val="00A9408E"/>
    <w:rsid w:val="00A95C77"/>
    <w:rsid w:val="00A962D1"/>
    <w:rsid w:val="00A97575"/>
    <w:rsid w:val="00AA0909"/>
    <w:rsid w:val="00AA2112"/>
    <w:rsid w:val="00AA24C2"/>
    <w:rsid w:val="00AA35DF"/>
    <w:rsid w:val="00AB2FB0"/>
    <w:rsid w:val="00AB3F63"/>
    <w:rsid w:val="00AB792A"/>
    <w:rsid w:val="00AB7971"/>
    <w:rsid w:val="00AC25A2"/>
    <w:rsid w:val="00AC347B"/>
    <w:rsid w:val="00AC4FD1"/>
    <w:rsid w:val="00AC59D7"/>
    <w:rsid w:val="00AC5E8E"/>
    <w:rsid w:val="00AC67A4"/>
    <w:rsid w:val="00AC6EBB"/>
    <w:rsid w:val="00AD1F8A"/>
    <w:rsid w:val="00AD24CD"/>
    <w:rsid w:val="00AD2914"/>
    <w:rsid w:val="00AD3534"/>
    <w:rsid w:val="00AD5A31"/>
    <w:rsid w:val="00AD65F8"/>
    <w:rsid w:val="00AD7073"/>
    <w:rsid w:val="00AE07B4"/>
    <w:rsid w:val="00AE0E66"/>
    <w:rsid w:val="00AE1ABB"/>
    <w:rsid w:val="00AE307D"/>
    <w:rsid w:val="00AE61D7"/>
    <w:rsid w:val="00AF1236"/>
    <w:rsid w:val="00AF1CE8"/>
    <w:rsid w:val="00AF4128"/>
    <w:rsid w:val="00AF558D"/>
    <w:rsid w:val="00AF64A5"/>
    <w:rsid w:val="00AF73E2"/>
    <w:rsid w:val="00B00119"/>
    <w:rsid w:val="00B01F6A"/>
    <w:rsid w:val="00B02C1E"/>
    <w:rsid w:val="00B03426"/>
    <w:rsid w:val="00B0692A"/>
    <w:rsid w:val="00B06EC2"/>
    <w:rsid w:val="00B071DB"/>
    <w:rsid w:val="00B1041C"/>
    <w:rsid w:val="00B14EB5"/>
    <w:rsid w:val="00B16A66"/>
    <w:rsid w:val="00B17A8C"/>
    <w:rsid w:val="00B22DE1"/>
    <w:rsid w:val="00B233C4"/>
    <w:rsid w:val="00B26B56"/>
    <w:rsid w:val="00B27AB6"/>
    <w:rsid w:val="00B3013F"/>
    <w:rsid w:val="00B30D36"/>
    <w:rsid w:val="00B313E7"/>
    <w:rsid w:val="00B3305C"/>
    <w:rsid w:val="00B337EA"/>
    <w:rsid w:val="00B35925"/>
    <w:rsid w:val="00B35A01"/>
    <w:rsid w:val="00B367CB"/>
    <w:rsid w:val="00B370E2"/>
    <w:rsid w:val="00B37900"/>
    <w:rsid w:val="00B37F8D"/>
    <w:rsid w:val="00B40D72"/>
    <w:rsid w:val="00B4579D"/>
    <w:rsid w:val="00B47601"/>
    <w:rsid w:val="00B505DB"/>
    <w:rsid w:val="00B508C5"/>
    <w:rsid w:val="00B517EB"/>
    <w:rsid w:val="00B54587"/>
    <w:rsid w:val="00B545AF"/>
    <w:rsid w:val="00B56E9C"/>
    <w:rsid w:val="00B57775"/>
    <w:rsid w:val="00B601B9"/>
    <w:rsid w:val="00B60B93"/>
    <w:rsid w:val="00B67A6C"/>
    <w:rsid w:val="00B70B76"/>
    <w:rsid w:val="00B71BB1"/>
    <w:rsid w:val="00B73352"/>
    <w:rsid w:val="00B737BA"/>
    <w:rsid w:val="00B7628A"/>
    <w:rsid w:val="00B8094B"/>
    <w:rsid w:val="00B81B76"/>
    <w:rsid w:val="00B825EB"/>
    <w:rsid w:val="00B82C3D"/>
    <w:rsid w:val="00B83F5D"/>
    <w:rsid w:val="00B84A8E"/>
    <w:rsid w:val="00B86F5D"/>
    <w:rsid w:val="00B876D7"/>
    <w:rsid w:val="00B90087"/>
    <w:rsid w:val="00B9065D"/>
    <w:rsid w:val="00B92A68"/>
    <w:rsid w:val="00B96AA0"/>
    <w:rsid w:val="00BA2812"/>
    <w:rsid w:val="00BA4314"/>
    <w:rsid w:val="00BA457A"/>
    <w:rsid w:val="00BA466D"/>
    <w:rsid w:val="00BA4A33"/>
    <w:rsid w:val="00BA4CEF"/>
    <w:rsid w:val="00BA5335"/>
    <w:rsid w:val="00BB1DA7"/>
    <w:rsid w:val="00BB2B94"/>
    <w:rsid w:val="00BB2F6F"/>
    <w:rsid w:val="00BB361B"/>
    <w:rsid w:val="00BB44EC"/>
    <w:rsid w:val="00BB4C80"/>
    <w:rsid w:val="00BB4E62"/>
    <w:rsid w:val="00BB6497"/>
    <w:rsid w:val="00BC122C"/>
    <w:rsid w:val="00BC4727"/>
    <w:rsid w:val="00BC47E4"/>
    <w:rsid w:val="00BD10D7"/>
    <w:rsid w:val="00BD18BB"/>
    <w:rsid w:val="00BD2360"/>
    <w:rsid w:val="00BD3D5A"/>
    <w:rsid w:val="00BD48D3"/>
    <w:rsid w:val="00BD5DD3"/>
    <w:rsid w:val="00BD7094"/>
    <w:rsid w:val="00BD718E"/>
    <w:rsid w:val="00BE0811"/>
    <w:rsid w:val="00BE096C"/>
    <w:rsid w:val="00BE24D9"/>
    <w:rsid w:val="00BE3E0F"/>
    <w:rsid w:val="00BE3ECB"/>
    <w:rsid w:val="00BE4AB8"/>
    <w:rsid w:val="00BE6153"/>
    <w:rsid w:val="00BE6AA9"/>
    <w:rsid w:val="00BF13D7"/>
    <w:rsid w:val="00BF511F"/>
    <w:rsid w:val="00BF629E"/>
    <w:rsid w:val="00BF7A1F"/>
    <w:rsid w:val="00BF7FBE"/>
    <w:rsid w:val="00C01521"/>
    <w:rsid w:val="00C018B3"/>
    <w:rsid w:val="00C032B0"/>
    <w:rsid w:val="00C07F16"/>
    <w:rsid w:val="00C10EC6"/>
    <w:rsid w:val="00C13BE6"/>
    <w:rsid w:val="00C13F03"/>
    <w:rsid w:val="00C1474F"/>
    <w:rsid w:val="00C21D77"/>
    <w:rsid w:val="00C227DF"/>
    <w:rsid w:val="00C2770A"/>
    <w:rsid w:val="00C303D0"/>
    <w:rsid w:val="00C307C5"/>
    <w:rsid w:val="00C30C12"/>
    <w:rsid w:val="00C31267"/>
    <w:rsid w:val="00C33778"/>
    <w:rsid w:val="00C349B5"/>
    <w:rsid w:val="00C34D54"/>
    <w:rsid w:val="00C3532C"/>
    <w:rsid w:val="00C35443"/>
    <w:rsid w:val="00C36E04"/>
    <w:rsid w:val="00C41D44"/>
    <w:rsid w:val="00C43CA9"/>
    <w:rsid w:val="00C4462B"/>
    <w:rsid w:val="00C46E62"/>
    <w:rsid w:val="00C52D35"/>
    <w:rsid w:val="00C5692D"/>
    <w:rsid w:val="00C579B8"/>
    <w:rsid w:val="00C60646"/>
    <w:rsid w:val="00C62558"/>
    <w:rsid w:val="00C64680"/>
    <w:rsid w:val="00C653C5"/>
    <w:rsid w:val="00C65BE4"/>
    <w:rsid w:val="00C712BD"/>
    <w:rsid w:val="00C74BE0"/>
    <w:rsid w:val="00C7763A"/>
    <w:rsid w:val="00C7793E"/>
    <w:rsid w:val="00C779DA"/>
    <w:rsid w:val="00C8238E"/>
    <w:rsid w:val="00C82823"/>
    <w:rsid w:val="00C83508"/>
    <w:rsid w:val="00C87FC7"/>
    <w:rsid w:val="00C90010"/>
    <w:rsid w:val="00C9211B"/>
    <w:rsid w:val="00C93E85"/>
    <w:rsid w:val="00C963AC"/>
    <w:rsid w:val="00C96DA3"/>
    <w:rsid w:val="00C972FF"/>
    <w:rsid w:val="00CA078E"/>
    <w:rsid w:val="00CA53BF"/>
    <w:rsid w:val="00CA584F"/>
    <w:rsid w:val="00CA7403"/>
    <w:rsid w:val="00CA7DE9"/>
    <w:rsid w:val="00CB0186"/>
    <w:rsid w:val="00CB0439"/>
    <w:rsid w:val="00CB1774"/>
    <w:rsid w:val="00CB2E83"/>
    <w:rsid w:val="00CB38CB"/>
    <w:rsid w:val="00CB40C2"/>
    <w:rsid w:val="00CB7A67"/>
    <w:rsid w:val="00CB7F78"/>
    <w:rsid w:val="00CC1D90"/>
    <w:rsid w:val="00CC2124"/>
    <w:rsid w:val="00CC7632"/>
    <w:rsid w:val="00CD06CB"/>
    <w:rsid w:val="00CD0EEE"/>
    <w:rsid w:val="00CD279B"/>
    <w:rsid w:val="00CD414E"/>
    <w:rsid w:val="00CD5D17"/>
    <w:rsid w:val="00CD5DB6"/>
    <w:rsid w:val="00CE0F9D"/>
    <w:rsid w:val="00CE167F"/>
    <w:rsid w:val="00CE173C"/>
    <w:rsid w:val="00CE1998"/>
    <w:rsid w:val="00CE2183"/>
    <w:rsid w:val="00CE2642"/>
    <w:rsid w:val="00CE31D9"/>
    <w:rsid w:val="00CE4668"/>
    <w:rsid w:val="00CE5584"/>
    <w:rsid w:val="00CE6F8B"/>
    <w:rsid w:val="00CE6FFF"/>
    <w:rsid w:val="00CF6676"/>
    <w:rsid w:val="00CF7700"/>
    <w:rsid w:val="00D00FA9"/>
    <w:rsid w:val="00D04667"/>
    <w:rsid w:val="00D077E0"/>
    <w:rsid w:val="00D11019"/>
    <w:rsid w:val="00D13BB6"/>
    <w:rsid w:val="00D147F1"/>
    <w:rsid w:val="00D15266"/>
    <w:rsid w:val="00D15614"/>
    <w:rsid w:val="00D16AA8"/>
    <w:rsid w:val="00D170E3"/>
    <w:rsid w:val="00D20CB9"/>
    <w:rsid w:val="00D2273D"/>
    <w:rsid w:val="00D24946"/>
    <w:rsid w:val="00D2522D"/>
    <w:rsid w:val="00D3003B"/>
    <w:rsid w:val="00D305C2"/>
    <w:rsid w:val="00D318C8"/>
    <w:rsid w:val="00D31AE6"/>
    <w:rsid w:val="00D31BA8"/>
    <w:rsid w:val="00D3297D"/>
    <w:rsid w:val="00D32FF4"/>
    <w:rsid w:val="00D35615"/>
    <w:rsid w:val="00D373F8"/>
    <w:rsid w:val="00D40320"/>
    <w:rsid w:val="00D40A6B"/>
    <w:rsid w:val="00D42D61"/>
    <w:rsid w:val="00D43946"/>
    <w:rsid w:val="00D43D58"/>
    <w:rsid w:val="00D45E79"/>
    <w:rsid w:val="00D460CD"/>
    <w:rsid w:val="00D47105"/>
    <w:rsid w:val="00D51A2F"/>
    <w:rsid w:val="00D541D9"/>
    <w:rsid w:val="00D550FF"/>
    <w:rsid w:val="00D57CBD"/>
    <w:rsid w:val="00D604D2"/>
    <w:rsid w:val="00D6205E"/>
    <w:rsid w:val="00D67049"/>
    <w:rsid w:val="00D67B99"/>
    <w:rsid w:val="00D67DF6"/>
    <w:rsid w:val="00D73695"/>
    <w:rsid w:val="00D740C3"/>
    <w:rsid w:val="00D74339"/>
    <w:rsid w:val="00D753B4"/>
    <w:rsid w:val="00D75F57"/>
    <w:rsid w:val="00D76142"/>
    <w:rsid w:val="00D76A79"/>
    <w:rsid w:val="00D815D1"/>
    <w:rsid w:val="00D849F3"/>
    <w:rsid w:val="00D8587A"/>
    <w:rsid w:val="00D85B17"/>
    <w:rsid w:val="00D91259"/>
    <w:rsid w:val="00D91F19"/>
    <w:rsid w:val="00D92791"/>
    <w:rsid w:val="00D92FB7"/>
    <w:rsid w:val="00D933F3"/>
    <w:rsid w:val="00D95EDD"/>
    <w:rsid w:val="00D971E0"/>
    <w:rsid w:val="00DA0BD9"/>
    <w:rsid w:val="00DA0C61"/>
    <w:rsid w:val="00DA1AFE"/>
    <w:rsid w:val="00DA2422"/>
    <w:rsid w:val="00DA2A72"/>
    <w:rsid w:val="00DA3083"/>
    <w:rsid w:val="00DA3C1F"/>
    <w:rsid w:val="00DA5BE4"/>
    <w:rsid w:val="00DA6882"/>
    <w:rsid w:val="00DB1313"/>
    <w:rsid w:val="00DB187A"/>
    <w:rsid w:val="00DB28DB"/>
    <w:rsid w:val="00DB68CA"/>
    <w:rsid w:val="00DB7031"/>
    <w:rsid w:val="00DB7223"/>
    <w:rsid w:val="00DB7E9B"/>
    <w:rsid w:val="00DB7F5A"/>
    <w:rsid w:val="00DC07F1"/>
    <w:rsid w:val="00DC0AD8"/>
    <w:rsid w:val="00DC1300"/>
    <w:rsid w:val="00DC1EB7"/>
    <w:rsid w:val="00DC2EBF"/>
    <w:rsid w:val="00DC43B4"/>
    <w:rsid w:val="00DC4A3E"/>
    <w:rsid w:val="00DC7BC2"/>
    <w:rsid w:val="00DD492D"/>
    <w:rsid w:val="00DD5F83"/>
    <w:rsid w:val="00DD7E5F"/>
    <w:rsid w:val="00DE019C"/>
    <w:rsid w:val="00DE1FCA"/>
    <w:rsid w:val="00DE2264"/>
    <w:rsid w:val="00DE2EB4"/>
    <w:rsid w:val="00DE7315"/>
    <w:rsid w:val="00DF0665"/>
    <w:rsid w:val="00DF0A73"/>
    <w:rsid w:val="00DF0FE0"/>
    <w:rsid w:val="00DF2EA1"/>
    <w:rsid w:val="00DF3465"/>
    <w:rsid w:val="00DF42F2"/>
    <w:rsid w:val="00DF5220"/>
    <w:rsid w:val="00DF60FE"/>
    <w:rsid w:val="00E00644"/>
    <w:rsid w:val="00E021E8"/>
    <w:rsid w:val="00E1052A"/>
    <w:rsid w:val="00E10703"/>
    <w:rsid w:val="00E11812"/>
    <w:rsid w:val="00E14149"/>
    <w:rsid w:val="00E16196"/>
    <w:rsid w:val="00E161FC"/>
    <w:rsid w:val="00E17E92"/>
    <w:rsid w:val="00E2348F"/>
    <w:rsid w:val="00E235B8"/>
    <w:rsid w:val="00E258E8"/>
    <w:rsid w:val="00E26A09"/>
    <w:rsid w:val="00E3101A"/>
    <w:rsid w:val="00E42B3A"/>
    <w:rsid w:val="00E42C2C"/>
    <w:rsid w:val="00E445D7"/>
    <w:rsid w:val="00E46AB1"/>
    <w:rsid w:val="00E500F0"/>
    <w:rsid w:val="00E51E8E"/>
    <w:rsid w:val="00E52894"/>
    <w:rsid w:val="00E54384"/>
    <w:rsid w:val="00E56E84"/>
    <w:rsid w:val="00E66A3E"/>
    <w:rsid w:val="00E66F94"/>
    <w:rsid w:val="00E67010"/>
    <w:rsid w:val="00E6791F"/>
    <w:rsid w:val="00E70A58"/>
    <w:rsid w:val="00E713D7"/>
    <w:rsid w:val="00E71790"/>
    <w:rsid w:val="00E72BAE"/>
    <w:rsid w:val="00E7309B"/>
    <w:rsid w:val="00E7340B"/>
    <w:rsid w:val="00E73CB5"/>
    <w:rsid w:val="00E74D26"/>
    <w:rsid w:val="00E751FC"/>
    <w:rsid w:val="00E755FE"/>
    <w:rsid w:val="00E762B3"/>
    <w:rsid w:val="00E76F57"/>
    <w:rsid w:val="00E7729E"/>
    <w:rsid w:val="00E82288"/>
    <w:rsid w:val="00E82765"/>
    <w:rsid w:val="00E83871"/>
    <w:rsid w:val="00E84E0B"/>
    <w:rsid w:val="00E855A5"/>
    <w:rsid w:val="00E868BC"/>
    <w:rsid w:val="00E90915"/>
    <w:rsid w:val="00E90AAA"/>
    <w:rsid w:val="00E91039"/>
    <w:rsid w:val="00E928A1"/>
    <w:rsid w:val="00E932D0"/>
    <w:rsid w:val="00E9614D"/>
    <w:rsid w:val="00EA12F8"/>
    <w:rsid w:val="00EA3225"/>
    <w:rsid w:val="00EA436D"/>
    <w:rsid w:val="00EA491B"/>
    <w:rsid w:val="00EB28FC"/>
    <w:rsid w:val="00EB3E82"/>
    <w:rsid w:val="00EB4B45"/>
    <w:rsid w:val="00EB5D76"/>
    <w:rsid w:val="00EB69C2"/>
    <w:rsid w:val="00EC0547"/>
    <w:rsid w:val="00EC2FA6"/>
    <w:rsid w:val="00EC384A"/>
    <w:rsid w:val="00EC3871"/>
    <w:rsid w:val="00EC4A43"/>
    <w:rsid w:val="00EC5859"/>
    <w:rsid w:val="00EC62F4"/>
    <w:rsid w:val="00EC7060"/>
    <w:rsid w:val="00EC7433"/>
    <w:rsid w:val="00ED0826"/>
    <w:rsid w:val="00ED1D02"/>
    <w:rsid w:val="00ED1E19"/>
    <w:rsid w:val="00ED47FC"/>
    <w:rsid w:val="00ED7223"/>
    <w:rsid w:val="00EE4808"/>
    <w:rsid w:val="00EE4AC8"/>
    <w:rsid w:val="00EE557B"/>
    <w:rsid w:val="00EE6859"/>
    <w:rsid w:val="00EE70A4"/>
    <w:rsid w:val="00EF32C3"/>
    <w:rsid w:val="00EF7D89"/>
    <w:rsid w:val="00F0117B"/>
    <w:rsid w:val="00F03ADC"/>
    <w:rsid w:val="00F04FC4"/>
    <w:rsid w:val="00F107B8"/>
    <w:rsid w:val="00F10B11"/>
    <w:rsid w:val="00F121AF"/>
    <w:rsid w:val="00F121C9"/>
    <w:rsid w:val="00F136E2"/>
    <w:rsid w:val="00F149C9"/>
    <w:rsid w:val="00F16BA6"/>
    <w:rsid w:val="00F17067"/>
    <w:rsid w:val="00F202FA"/>
    <w:rsid w:val="00F2281D"/>
    <w:rsid w:val="00F24E8D"/>
    <w:rsid w:val="00F25CDF"/>
    <w:rsid w:val="00F260A8"/>
    <w:rsid w:val="00F26346"/>
    <w:rsid w:val="00F268CA"/>
    <w:rsid w:val="00F26927"/>
    <w:rsid w:val="00F27BB1"/>
    <w:rsid w:val="00F32B07"/>
    <w:rsid w:val="00F33550"/>
    <w:rsid w:val="00F33AC5"/>
    <w:rsid w:val="00F349A4"/>
    <w:rsid w:val="00F37FA6"/>
    <w:rsid w:val="00F37FCA"/>
    <w:rsid w:val="00F428AE"/>
    <w:rsid w:val="00F44F63"/>
    <w:rsid w:val="00F50E3F"/>
    <w:rsid w:val="00F53D8F"/>
    <w:rsid w:val="00F618C8"/>
    <w:rsid w:val="00F62DAA"/>
    <w:rsid w:val="00F634C5"/>
    <w:rsid w:val="00F6652C"/>
    <w:rsid w:val="00F67E19"/>
    <w:rsid w:val="00F71A1E"/>
    <w:rsid w:val="00F72120"/>
    <w:rsid w:val="00F80D22"/>
    <w:rsid w:val="00F81A46"/>
    <w:rsid w:val="00F82F26"/>
    <w:rsid w:val="00F846E2"/>
    <w:rsid w:val="00F86B0C"/>
    <w:rsid w:val="00F87E55"/>
    <w:rsid w:val="00F920EE"/>
    <w:rsid w:val="00F92AB5"/>
    <w:rsid w:val="00F95DDB"/>
    <w:rsid w:val="00F9624E"/>
    <w:rsid w:val="00F96454"/>
    <w:rsid w:val="00FA0145"/>
    <w:rsid w:val="00FA15B8"/>
    <w:rsid w:val="00FA1881"/>
    <w:rsid w:val="00FA2542"/>
    <w:rsid w:val="00FA2686"/>
    <w:rsid w:val="00FA36E5"/>
    <w:rsid w:val="00FA37DD"/>
    <w:rsid w:val="00FA577E"/>
    <w:rsid w:val="00FA5AFD"/>
    <w:rsid w:val="00FB0845"/>
    <w:rsid w:val="00FB08E7"/>
    <w:rsid w:val="00FB0EED"/>
    <w:rsid w:val="00FB1297"/>
    <w:rsid w:val="00FB2768"/>
    <w:rsid w:val="00FB278F"/>
    <w:rsid w:val="00FB416F"/>
    <w:rsid w:val="00FB7524"/>
    <w:rsid w:val="00FB7D14"/>
    <w:rsid w:val="00FC16CF"/>
    <w:rsid w:val="00FC241A"/>
    <w:rsid w:val="00FC42CB"/>
    <w:rsid w:val="00FC4B9B"/>
    <w:rsid w:val="00FC6297"/>
    <w:rsid w:val="00FC6A73"/>
    <w:rsid w:val="00FD155E"/>
    <w:rsid w:val="00FD199B"/>
    <w:rsid w:val="00FD326D"/>
    <w:rsid w:val="00FD32E6"/>
    <w:rsid w:val="00FD4E24"/>
    <w:rsid w:val="00FE0013"/>
    <w:rsid w:val="00FE09A6"/>
    <w:rsid w:val="00FE13A7"/>
    <w:rsid w:val="00FE2169"/>
    <w:rsid w:val="00FE329B"/>
    <w:rsid w:val="00FE70B2"/>
    <w:rsid w:val="00FE7280"/>
    <w:rsid w:val="00FF079B"/>
    <w:rsid w:val="00FF10C9"/>
    <w:rsid w:val="00FF13F1"/>
    <w:rsid w:val="00FF1F97"/>
    <w:rsid w:val="00FF3138"/>
    <w:rsid w:val="00FF7E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3EB5E1E"/>
  <w15:docId w15:val="{DF8E8E1A-1972-42BA-9C0E-8CA618B1D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57A3"/>
    <w:rPr>
      <w:rFonts w:ascii="Times New Roman" w:eastAsia="Times New Roman" w:hAnsi="Times New Roman"/>
      <w:sz w:val="24"/>
      <w:szCs w:val="24"/>
    </w:rPr>
  </w:style>
  <w:style w:type="paragraph" w:styleId="Heading1">
    <w:name w:val="heading 1"/>
    <w:basedOn w:val="Normal"/>
    <w:next w:val="Normal"/>
    <w:link w:val="Heading1Char"/>
    <w:qFormat/>
    <w:locked/>
    <w:rsid w:val="005760C2"/>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locked/>
    <w:rsid w:val="005760C2"/>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locked/>
    <w:rsid w:val="005760C2"/>
    <w:pPr>
      <w:keepNext/>
      <w:spacing w:before="240" w:after="60"/>
      <w:outlineLvl w:val="2"/>
    </w:pPr>
    <w:rPr>
      <w:rFonts w:ascii="Cambria" w:hAnsi="Cambria"/>
      <w:b/>
      <w:bCs/>
      <w:sz w:val="26"/>
      <w:szCs w:val="26"/>
    </w:rPr>
  </w:style>
  <w:style w:type="paragraph" w:styleId="Heading7">
    <w:name w:val="heading 7"/>
    <w:basedOn w:val="Normal"/>
    <w:next w:val="Normal"/>
    <w:link w:val="Heading7Char"/>
    <w:uiPriority w:val="99"/>
    <w:qFormat/>
    <w:rsid w:val="00B57775"/>
    <w:pPr>
      <w:keepNext/>
      <w:jc w:val="center"/>
      <w:outlineLvl w:val="6"/>
    </w:pPr>
    <w:rPr>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link w:val="Heading7"/>
    <w:uiPriority w:val="99"/>
    <w:locked/>
    <w:rsid w:val="00B57775"/>
    <w:rPr>
      <w:rFonts w:ascii="Times New Roman" w:hAnsi="Times New Roman" w:cs="Times New Roman"/>
      <w:sz w:val="20"/>
      <w:szCs w:val="20"/>
    </w:rPr>
  </w:style>
  <w:style w:type="paragraph" w:styleId="ListParagraph">
    <w:name w:val="List Paragraph"/>
    <w:basedOn w:val="Normal"/>
    <w:uiPriority w:val="34"/>
    <w:qFormat/>
    <w:rsid w:val="008811D3"/>
    <w:pPr>
      <w:ind w:left="720"/>
    </w:pPr>
  </w:style>
  <w:style w:type="paragraph" w:styleId="FootnoteText">
    <w:name w:val="footnote text"/>
    <w:basedOn w:val="Normal"/>
    <w:link w:val="FootnoteTextChar"/>
    <w:uiPriority w:val="99"/>
    <w:semiHidden/>
    <w:rsid w:val="00BB6497"/>
    <w:rPr>
      <w:sz w:val="20"/>
      <w:szCs w:val="20"/>
    </w:rPr>
  </w:style>
  <w:style w:type="character" w:customStyle="1" w:styleId="FootnoteTextChar">
    <w:name w:val="Footnote Text Char"/>
    <w:link w:val="FootnoteText"/>
    <w:uiPriority w:val="99"/>
    <w:semiHidden/>
    <w:qFormat/>
    <w:locked/>
    <w:rsid w:val="00BB6497"/>
    <w:rPr>
      <w:rFonts w:ascii="Times New Roman" w:hAnsi="Times New Roman" w:cs="Times New Roman"/>
      <w:sz w:val="20"/>
      <w:szCs w:val="20"/>
      <w:lang w:eastAsia="lt-LT"/>
    </w:rPr>
  </w:style>
  <w:style w:type="character" w:styleId="FootnoteReference">
    <w:name w:val="footnote reference"/>
    <w:uiPriority w:val="99"/>
    <w:semiHidden/>
    <w:rsid w:val="00BB6497"/>
    <w:rPr>
      <w:vertAlign w:val="superscript"/>
    </w:rPr>
  </w:style>
  <w:style w:type="paragraph" w:styleId="BodyText2">
    <w:name w:val="Body Text 2"/>
    <w:basedOn w:val="Normal"/>
    <w:link w:val="BodyText2Char"/>
    <w:uiPriority w:val="99"/>
    <w:rsid w:val="00896D25"/>
    <w:rPr>
      <w:sz w:val="28"/>
      <w:szCs w:val="28"/>
      <w:lang w:val="en-AU" w:eastAsia="en-US"/>
    </w:rPr>
  </w:style>
  <w:style w:type="character" w:customStyle="1" w:styleId="BodyText2Char">
    <w:name w:val="Body Text 2 Char"/>
    <w:link w:val="BodyText2"/>
    <w:uiPriority w:val="99"/>
    <w:locked/>
    <w:rsid w:val="00896D25"/>
    <w:rPr>
      <w:rFonts w:ascii="Times New Roman" w:hAnsi="Times New Roman" w:cs="Times New Roman"/>
      <w:sz w:val="20"/>
      <w:szCs w:val="20"/>
      <w:lang w:val="en-AU"/>
    </w:rPr>
  </w:style>
  <w:style w:type="paragraph" w:styleId="Header">
    <w:name w:val="header"/>
    <w:basedOn w:val="Normal"/>
    <w:link w:val="HeaderChar"/>
    <w:uiPriority w:val="99"/>
    <w:rsid w:val="00434EA8"/>
    <w:pPr>
      <w:tabs>
        <w:tab w:val="center" w:pos="4819"/>
        <w:tab w:val="right" w:pos="9638"/>
      </w:tabs>
    </w:pPr>
  </w:style>
  <w:style w:type="character" w:customStyle="1" w:styleId="HeaderChar">
    <w:name w:val="Header Char"/>
    <w:link w:val="Header"/>
    <w:uiPriority w:val="99"/>
    <w:locked/>
    <w:rsid w:val="00434EA8"/>
    <w:rPr>
      <w:rFonts w:ascii="Times New Roman" w:hAnsi="Times New Roman" w:cs="Times New Roman"/>
      <w:sz w:val="24"/>
      <w:szCs w:val="24"/>
      <w:lang w:eastAsia="lt-LT"/>
    </w:rPr>
  </w:style>
  <w:style w:type="paragraph" w:styleId="Footer">
    <w:name w:val="footer"/>
    <w:basedOn w:val="Normal"/>
    <w:link w:val="FooterChar"/>
    <w:uiPriority w:val="99"/>
    <w:rsid w:val="00434EA8"/>
    <w:pPr>
      <w:tabs>
        <w:tab w:val="center" w:pos="4819"/>
        <w:tab w:val="right" w:pos="9638"/>
      </w:tabs>
    </w:pPr>
  </w:style>
  <w:style w:type="character" w:customStyle="1" w:styleId="FooterChar">
    <w:name w:val="Footer Char"/>
    <w:link w:val="Footer"/>
    <w:uiPriority w:val="99"/>
    <w:locked/>
    <w:rsid w:val="00434EA8"/>
    <w:rPr>
      <w:rFonts w:ascii="Times New Roman" w:hAnsi="Times New Roman" w:cs="Times New Roman"/>
      <w:sz w:val="24"/>
      <w:szCs w:val="24"/>
      <w:lang w:eastAsia="lt-LT"/>
    </w:rPr>
  </w:style>
  <w:style w:type="table" w:styleId="TableGrid">
    <w:name w:val="Table Grid"/>
    <w:basedOn w:val="TableNormal"/>
    <w:uiPriority w:val="99"/>
    <w:rsid w:val="001E0EED"/>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E1ABB"/>
    <w:pPr>
      <w:autoSpaceDE w:val="0"/>
      <w:autoSpaceDN w:val="0"/>
      <w:adjustRightInd w:val="0"/>
    </w:pPr>
    <w:rPr>
      <w:rFonts w:ascii="Times New Roman" w:hAnsi="Times New Roman"/>
      <w:color w:val="000000"/>
      <w:sz w:val="24"/>
      <w:szCs w:val="24"/>
      <w:lang w:eastAsia="en-US"/>
    </w:rPr>
  </w:style>
  <w:style w:type="paragraph" w:styleId="Quote">
    <w:name w:val="Quote"/>
    <w:basedOn w:val="Normal"/>
    <w:next w:val="Normal"/>
    <w:link w:val="QuoteChar"/>
    <w:uiPriority w:val="99"/>
    <w:qFormat/>
    <w:rsid w:val="005A76F0"/>
    <w:pPr>
      <w:spacing w:after="200" w:line="276" w:lineRule="auto"/>
    </w:pPr>
    <w:rPr>
      <w:rFonts w:ascii="Calibri" w:hAnsi="Calibri" w:cs="Calibri"/>
      <w:i/>
      <w:iCs/>
      <w:color w:val="4B4B4B"/>
      <w:sz w:val="22"/>
      <w:szCs w:val="22"/>
    </w:rPr>
  </w:style>
  <w:style w:type="character" w:customStyle="1" w:styleId="QuoteChar">
    <w:name w:val="Quote Char"/>
    <w:link w:val="Quote"/>
    <w:uiPriority w:val="99"/>
    <w:qFormat/>
    <w:locked/>
    <w:rsid w:val="005A76F0"/>
    <w:rPr>
      <w:rFonts w:eastAsia="Times New Roman"/>
      <w:i/>
      <w:iCs/>
      <w:color w:val="4B4B4B"/>
      <w:lang w:eastAsia="lt-LT"/>
    </w:rPr>
  </w:style>
  <w:style w:type="paragraph" w:styleId="BalloonText">
    <w:name w:val="Balloon Text"/>
    <w:basedOn w:val="Normal"/>
    <w:link w:val="BalloonTextChar"/>
    <w:uiPriority w:val="99"/>
    <w:semiHidden/>
    <w:rsid w:val="005A76F0"/>
    <w:rPr>
      <w:rFonts w:ascii="Tahoma" w:hAnsi="Tahoma" w:cs="Tahoma"/>
      <w:sz w:val="16"/>
      <w:szCs w:val="16"/>
    </w:rPr>
  </w:style>
  <w:style w:type="character" w:customStyle="1" w:styleId="BalloonTextChar">
    <w:name w:val="Balloon Text Char"/>
    <w:link w:val="BalloonText"/>
    <w:uiPriority w:val="99"/>
    <w:semiHidden/>
    <w:locked/>
    <w:rsid w:val="005A76F0"/>
    <w:rPr>
      <w:rFonts w:ascii="Tahoma" w:hAnsi="Tahoma" w:cs="Tahoma"/>
      <w:sz w:val="16"/>
      <w:szCs w:val="16"/>
      <w:lang w:eastAsia="lt-LT"/>
    </w:rPr>
  </w:style>
  <w:style w:type="paragraph" w:customStyle="1" w:styleId="NumatytaLTGliederung1">
    <w:name w:val="Numatyta~LT~Gliederung 1"/>
    <w:uiPriority w:val="99"/>
    <w:rsid w:val="00802E0B"/>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autoSpaceDN w:val="0"/>
      <w:adjustRightInd w:val="0"/>
      <w:spacing w:before="120"/>
    </w:pPr>
    <w:rPr>
      <w:rFonts w:ascii="Mangal" w:eastAsia="Microsoft YaHei" w:hAnsi="Mangal" w:cs="Mangal"/>
      <w:color w:val="4D4D4D"/>
      <w:sz w:val="48"/>
      <w:szCs w:val="48"/>
      <w:lang w:eastAsia="en-US"/>
    </w:rPr>
  </w:style>
  <w:style w:type="paragraph" w:customStyle="1" w:styleId="prastasistinklapis1">
    <w:name w:val="Įprastasis (tinklapis)1"/>
    <w:basedOn w:val="Normal"/>
    <w:uiPriority w:val="99"/>
    <w:semiHidden/>
    <w:rsid w:val="007C469B"/>
    <w:pPr>
      <w:spacing w:before="100" w:beforeAutospacing="1" w:after="100" w:afterAutospacing="1"/>
    </w:pPr>
  </w:style>
  <w:style w:type="character" w:styleId="PageNumber">
    <w:name w:val="page number"/>
    <w:basedOn w:val="DefaultParagraphFont"/>
    <w:uiPriority w:val="99"/>
    <w:rsid w:val="00875F12"/>
  </w:style>
  <w:style w:type="character" w:styleId="CommentReference">
    <w:name w:val="annotation reference"/>
    <w:uiPriority w:val="99"/>
    <w:semiHidden/>
    <w:rsid w:val="00D95EDD"/>
    <w:rPr>
      <w:sz w:val="16"/>
      <w:szCs w:val="16"/>
    </w:rPr>
  </w:style>
  <w:style w:type="paragraph" w:styleId="CommentText">
    <w:name w:val="annotation text"/>
    <w:basedOn w:val="Normal"/>
    <w:link w:val="CommentTextChar"/>
    <w:uiPriority w:val="99"/>
    <w:semiHidden/>
    <w:rsid w:val="00D95EDD"/>
    <w:rPr>
      <w:sz w:val="20"/>
      <w:szCs w:val="20"/>
    </w:rPr>
  </w:style>
  <w:style w:type="character" w:customStyle="1" w:styleId="CommentTextChar">
    <w:name w:val="Comment Text Char"/>
    <w:link w:val="CommentText"/>
    <w:uiPriority w:val="99"/>
    <w:semiHidden/>
    <w:locked/>
    <w:rsid w:val="00D95EDD"/>
    <w:rPr>
      <w:rFonts w:ascii="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rsid w:val="00D95EDD"/>
    <w:rPr>
      <w:b/>
      <w:bCs/>
    </w:rPr>
  </w:style>
  <w:style w:type="character" w:customStyle="1" w:styleId="CommentSubjectChar">
    <w:name w:val="Comment Subject Char"/>
    <w:link w:val="CommentSubject"/>
    <w:uiPriority w:val="99"/>
    <w:semiHidden/>
    <w:locked/>
    <w:rsid w:val="00D95EDD"/>
    <w:rPr>
      <w:rFonts w:ascii="Times New Roman" w:hAnsi="Times New Roman" w:cs="Times New Roman"/>
      <w:b/>
      <w:bCs/>
      <w:sz w:val="20"/>
      <w:szCs w:val="20"/>
      <w:lang w:eastAsia="lt-LT"/>
    </w:rPr>
  </w:style>
  <w:style w:type="character" w:styleId="PlaceholderText">
    <w:name w:val="Placeholder Text"/>
    <w:uiPriority w:val="99"/>
    <w:semiHidden/>
    <w:rsid w:val="00D15614"/>
    <w:rPr>
      <w:color w:val="808080"/>
    </w:rPr>
  </w:style>
  <w:style w:type="paragraph" w:styleId="BodyText">
    <w:name w:val="Body Text"/>
    <w:basedOn w:val="Normal"/>
    <w:link w:val="BodyTextChar"/>
    <w:uiPriority w:val="99"/>
    <w:rsid w:val="00B737BA"/>
    <w:pPr>
      <w:spacing w:after="120"/>
    </w:pPr>
  </w:style>
  <w:style w:type="character" w:customStyle="1" w:styleId="BodyTextChar">
    <w:name w:val="Body Text Char"/>
    <w:link w:val="BodyText"/>
    <w:uiPriority w:val="99"/>
    <w:semiHidden/>
    <w:locked/>
    <w:rsid w:val="005A67E1"/>
    <w:rPr>
      <w:rFonts w:ascii="Times New Roman" w:hAnsi="Times New Roman" w:cs="Times New Roman"/>
      <w:sz w:val="24"/>
      <w:szCs w:val="24"/>
    </w:rPr>
  </w:style>
  <w:style w:type="character" w:customStyle="1" w:styleId="Heading1Char">
    <w:name w:val="Heading 1 Char"/>
    <w:link w:val="Heading1"/>
    <w:rsid w:val="005760C2"/>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5760C2"/>
    <w:pPr>
      <w:keepLines/>
      <w:spacing w:before="480" w:after="0" w:line="276" w:lineRule="auto"/>
      <w:outlineLvl w:val="9"/>
    </w:pPr>
    <w:rPr>
      <w:color w:val="365F91"/>
      <w:kern w:val="0"/>
      <w:sz w:val="28"/>
      <w:szCs w:val="28"/>
      <w:lang w:eastAsia="en-US"/>
    </w:rPr>
  </w:style>
  <w:style w:type="paragraph" w:styleId="TOC2">
    <w:name w:val="toc 2"/>
    <w:basedOn w:val="Normal"/>
    <w:next w:val="Normal"/>
    <w:autoRedefine/>
    <w:uiPriority w:val="39"/>
    <w:unhideWhenUsed/>
    <w:qFormat/>
    <w:locked/>
    <w:rsid w:val="005760C2"/>
    <w:pPr>
      <w:spacing w:after="100" w:line="276" w:lineRule="auto"/>
      <w:ind w:left="220"/>
    </w:pPr>
    <w:rPr>
      <w:rFonts w:ascii="Calibri" w:hAnsi="Calibri"/>
      <w:sz w:val="22"/>
      <w:szCs w:val="22"/>
      <w:lang w:eastAsia="en-US"/>
    </w:rPr>
  </w:style>
  <w:style w:type="paragraph" w:styleId="TOC1">
    <w:name w:val="toc 1"/>
    <w:basedOn w:val="Normal"/>
    <w:next w:val="Normal"/>
    <w:autoRedefine/>
    <w:uiPriority w:val="39"/>
    <w:unhideWhenUsed/>
    <w:qFormat/>
    <w:locked/>
    <w:rsid w:val="005760C2"/>
    <w:pPr>
      <w:spacing w:after="100" w:line="276" w:lineRule="auto"/>
    </w:pPr>
    <w:rPr>
      <w:rFonts w:ascii="Calibri" w:hAnsi="Calibri"/>
      <w:sz w:val="22"/>
      <w:szCs w:val="22"/>
      <w:lang w:eastAsia="en-US"/>
    </w:rPr>
  </w:style>
  <w:style w:type="paragraph" w:styleId="TOC3">
    <w:name w:val="toc 3"/>
    <w:basedOn w:val="Normal"/>
    <w:next w:val="Normal"/>
    <w:autoRedefine/>
    <w:uiPriority w:val="39"/>
    <w:unhideWhenUsed/>
    <w:qFormat/>
    <w:locked/>
    <w:rsid w:val="005760C2"/>
    <w:pPr>
      <w:spacing w:after="100" w:line="276" w:lineRule="auto"/>
      <w:ind w:left="440"/>
    </w:pPr>
    <w:rPr>
      <w:rFonts w:ascii="Calibri" w:hAnsi="Calibri"/>
      <w:sz w:val="22"/>
      <w:szCs w:val="22"/>
      <w:lang w:eastAsia="en-US"/>
    </w:rPr>
  </w:style>
  <w:style w:type="character" w:customStyle="1" w:styleId="Heading2Char">
    <w:name w:val="Heading 2 Char"/>
    <w:link w:val="Heading2"/>
    <w:rsid w:val="005760C2"/>
    <w:rPr>
      <w:rFonts w:ascii="Cambria" w:eastAsia="Times New Roman" w:hAnsi="Cambria" w:cs="Times New Roman"/>
      <w:b/>
      <w:bCs/>
      <w:i/>
      <w:iCs/>
      <w:sz w:val="28"/>
      <w:szCs w:val="28"/>
    </w:rPr>
  </w:style>
  <w:style w:type="character" w:customStyle="1" w:styleId="Heading3Char">
    <w:name w:val="Heading 3 Char"/>
    <w:link w:val="Heading3"/>
    <w:rsid w:val="005760C2"/>
    <w:rPr>
      <w:rFonts w:ascii="Cambria" w:eastAsia="Times New Roman" w:hAnsi="Cambria" w:cs="Times New Roman"/>
      <w:b/>
      <w:bCs/>
      <w:sz w:val="26"/>
      <w:szCs w:val="26"/>
    </w:rPr>
  </w:style>
  <w:style w:type="character" w:styleId="Hyperlink">
    <w:name w:val="Hyperlink"/>
    <w:uiPriority w:val="99"/>
    <w:unhideWhenUsed/>
    <w:rsid w:val="00BB4C80"/>
    <w:rPr>
      <w:color w:val="0000FF"/>
      <w:u w:val="single"/>
    </w:rPr>
  </w:style>
  <w:style w:type="paragraph" w:styleId="NoSpacing">
    <w:name w:val="No Spacing"/>
    <w:uiPriority w:val="1"/>
    <w:qFormat/>
    <w:rsid w:val="0066299E"/>
    <w:rPr>
      <w:rFonts w:ascii="Times New Roman" w:eastAsia="Times New Roman" w:hAnsi="Times New Roman"/>
      <w:sz w:val="24"/>
      <w:szCs w:val="24"/>
    </w:rPr>
  </w:style>
  <w:style w:type="paragraph" w:customStyle="1" w:styleId="xmsonormal">
    <w:name w:val="x_msonormal"/>
    <w:basedOn w:val="Normal"/>
    <w:rsid w:val="00086D78"/>
    <w:pPr>
      <w:spacing w:before="100" w:beforeAutospacing="1" w:after="100" w:afterAutospacing="1"/>
    </w:pPr>
  </w:style>
  <w:style w:type="paragraph" w:customStyle="1" w:styleId="2vidutinistinklelis1">
    <w:name w:val="2 vidutinis tinklelis1"/>
    <w:uiPriority w:val="99"/>
    <w:qFormat/>
    <w:rsid w:val="00086D78"/>
    <w:rPr>
      <w:rFonts w:ascii="Times New Roman" w:eastAsia="Times New Roman" w:hAnsi="Times New Roman"/>
      <w:sz w:val="24"/>
      <w:szCs w:val="24"/>
    </w:rPr>
  </w:style>
  <w:style w:type="paragraph" w:customStyle="1" w:styleId="ColorfulList-Accent11">
    <w:name w:val="Colorful List - Accent 11"/>
    <w:basedOn w:val="Normal"/>
    <w:uiPriority w:val="99"/>
    <w:qFormat/>
    <w:rsid w:val="007018FB"/>
    <w:pPr>
      <w:ind w:left="720"/>
    </w:pPr>
  </w:style>
  <w:style w:type="character" w:styleId="Emphasis">
    <w:name w:val="Emphasis"/>
    <w:uiPriority w:val="99"/>
    <w:qFormat/>
    <w:locked/>
    <w:rsid w:val="007018FB"/>
    <w:rPr>
      <w:rFonts w:cs="Times New Roman"/>
      <w:i/>
    </w:rPr>
  </w:style>
  <w:style w:type="paragraph" w:customStyle="1" w:styleId="Pagrindinistekstas1">
    <w:name w:val="Pagrindinis tekstas1"/>
    <w:basedOn w:val="Normal"/>
    <w:rsid w:val="007018FB"/>
    <w:pPr>
      <w:suppressAutoHyphens/>
      <w:autoSpaceDE w:val="0"/>
      <w:autoSpaceDN w:val="0"/>
      <w:adjustRightInd w:val="0"/>
      <w:spacing w:line="298" w:lineRule="auto"/>
      <w:ind w:firstLine="312"/>
      <w:jc w:val="both"/>
      <w:textAlignment w:val="center"/>
    </w:pPr>
    <w:rPr>
      <w:rFonts w:eastAsia="MS Mincho"/>
      <w:color w:val="000000"/>
      <w:sz w:val="20"/>
      <w:szCs w:val="20"/>
      <w:lang w:val="en-US"/>
    </w:rPr>
  </w:style>
  <w:style w:type="character" w:customStyle="1" w:styleId="2vidutinistinklelis1parykinimasDiagrama">
    <w:name w:val="2 vidutinis tinklelis – 1 paryškinimas Diagrama"/>
    <w:link w:val="2vidutinistinklelis1parykinimas1"/>
    <w:uiPriority w:val="99"/>
    <w:locked/>
    <w:rsid w:val="00780BBD"/>
    <w:rPr>
      <w:sz w:val="24"/>
      <w:szCs w:val="24"/>
    </w:rPr>
  </w:style>
  <w:style w:type="paragraph" w:customStyle="1" w:styleId="2vidutinistinklelis1parykinimas1">
    <w:name w:val="2 vidutinis tinklelis – 1 paryškinimas1"/>
    <w:link w:val="2vidutinistinklelis1parykinimasDiagrama"/>
    <w:uiPriority w:val="99"/>
    <w:qFormat/>
    <w:rsid w:val="00780BB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843020">
      <w:bodyDiv w:val="1"/>
      <w:marLeft w:val="0"/>
      <w:marRight w:val="0"/>
      <w:marTop w:val="0"/>
      <w:marBottom w:val="0"/>
      <w:divBdr>
        <w:top w:val="none" w:sz="0" w:space="0" w:color="auto"/>
        <w:left w:val="none" w:sz="0" w:space="0" w:color="auto"/>
        <w:bottom w:val="none" w:sz="0" w:space="0" w:color="auto"/>
        <w:right w:val="none" w:sz="0" w:space="0" w:color="auto"/>
      </w:divBdr>
      <w:divsChild>
        <w:div w:id="267398968">
          <w:marLeft w:val="0"/>
          <w:marRight w:val="0"/>
          <w:marTop w:val="0"/>
          <w:marBottom w:val="0"/>
          <w:divBdr>
            <w:top w:val="none" w:sz="0" w:space="0" w:color="auto"/>
            <w:left w:val="none" w:sz="0" w:space="0" w:color="auto"/>
            <w:bottom w:val="none" w:sz="0" w:space="0" w:color="auto"/>
            <w:right w:val="none" w:sz="0" w:space="0" w:color="auto"/>
          </w:divBdr>
          <w:divsChild>
            <w:div w:id="189421371">
              <w:marLeft w:val="0"/>
              <w:marRight w:val="0"/>
              <w:marTop w:val="0"/>
              <w:marBottom w:val="0"/>
              <w:divBdr>
                <w:top w:val="none" w:sz="0" w:space="0" w:color="auto"/>
                <w:left w:val="none" w:sz="0" w:space="0" w:color="auto"/>
                <w:bottom w:val="none" w:sz="0" w:space="0" w:color="auto"/>
                <w:right w:val="none" w:sz="0" w:space="0" w:color="auto"/>
              </w:divBdr>
              <w:divsChild>
                <w:div w:id="102297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255190">
      <w:bodyDiv w:val="1"/>
      <w:marLeft w:val="0"/>
      <w:marRight w:val="0"/>
      <w:marTop w:val="0"/>
      <w:marBottom w:val="0"/>
      <w:divBdr>
        <w:top w:val="none" w:sz="0" w:space="0" w:color="auto"/>
        <w:left w:val="none" w:sz="0" w:space="0" w:color="auto"/>
        <w:bottom w:val="none" w:sz="0" w:space="0" w:color="auto"/>
        <w:right w:val="none" w:sz="0" w:space="0" w:color="auto"/>
      </w:divBdr>
    </w:div>
    <w:div w:id="814882392">
      <w:bodyDiv w:val="1"/>
      <w:marLeft w:val="0"/>
      <w:marRight w:val="0"/>
      <w:marTop w:val="0"/>
      <w:marBottom w:val="0"/>
      <w:divBdr>
        <w:top w:val="none" w:sz="0" w:space="0" w:color="auto"/>
        <w:left w:val="none" w:sz="0" w:space="0" w:color="auto"/>
        <w:bottom w:val="none" w:sz="0" w:space="0" w:color="auto"/>
        <w:right w:val="none" w:sz="0" w:space="0" w:color="auto"/>
      </w:divBdr>
    </w:div>
    <w:div w:id="903491810">
      <w:bodyDiv w:val="1"/>
      <w:marLeft w:val="0"/>
      <w:marRight w:val="0"/>
      <w:marTop w:val="0"/>
      <w:marBottom w:val="0"/>
      <w:divBdr>
        <w:top w:val="none" w:sz="0" w:space="0" w:color="auto"/>
        <w:left w:val="none" w:sz="0" w:space="0" w:color="auto"/>
        <w:bottom w:val="none" w:sz="0" w:space="0" w:color="auto"/>
        <w:right w:val="none" w:sz="0" w:space="0" w:color="auto"/>
      </w:divBdr>
    </w:div>
    <w:div w:id="1103650391">
      <w:bodyDiv w:val="1"/>
      <w:marLeft w:val="0"/>
      <w:marRight w:val="0"/>
      <w:marTop w:val="0"/>
      <w:marBottom w:val="0"/>
      <w:divBdr>
        <w:top w:val="none" w:sz="0" w:space="0" w:color="auto"/>
        <w:left w:val="none" w:sz="0" w:space="0" w:color="auto"/>
        <w:bottom w:val="none" w:sz="0" w:space="0" w:color="auto"/>
        <w:right w:val="none" w:sz="0" w:space="0" w:color="auto"/>
      </w:divBdr>
    </w:div>
    <w:div w:id="1172137338">
      <w:bodyDiv w:val="1"/>
      <w:marLeft w:val="0"/>
      <w:marRight w:val="0"/>
      <w:marTop w:val="0"/>
      <w:marBottom w:val="0"/>
      <w:divBdr>
        <w:top w:val="none" w:sz="0" w:space="0" w:color="auto"/>
        <w:left w:val="none" w:sz="0" w:space="0" w:color="auto"/>
        <w:bottom w:val="none" w:sz="0" w:space="0" w:color="auto"/>
        <w:right w:val="none" w:sz="0" w:space="0" w:color="auto"/>
      </w:divBdr>
      <w:divsChild>
        <w:div w:id="1086026979">
          <w:marLeft w:val="0"/>
          <w:marRight w:val="0"/>
          <w:marTop w:val="0"/>
          <w:marBottom w:val="0"/>
          <w:divBdr>
            <w:top w:val="none" w:sz="0" w:space="0" w:color="auto"/>
            <w:left w:val="none" w:sz="0" w:space="0" w:color="auto"/>
            <w:bottom w:val="none" w:sz="0" w:space="0" w:color="auto"/>
            <w:right w:val="none" w:sz="0" w:space="0" w:color="auto"/>
          </w:divBdr>
        </w:div>
        <w:div w:id="1109279517">
          <w:marLeft w:val="0"/>
          <w:marRight w:val="0"/>
          <w:marTop w:val="0"/>
          <w:marBottom w:val="0"/>
          <w:divBdr>
            <w:top w:val="none" w:sz="0" w:space="0" w:color="auto"/>
            <w:left w:val="none" w:sz="0" w:space="0" w:color="auto"/>
            <w:bottom w:val="none" w:sz="0" w:space="0" w:color="auto"/>
            <w:right w:val="none" w:sz="0" w:space="0" w:color="auto"/>
          </w:divBdr>
        </w:div>
        <w:div w:id="1587762761">
          <w:marLeft w:val="0"/>
          <w:marRight w:val="0"/>
          <w:marTop w:val="0"/>
          <w:marBottom w:val="0"/>
          <w:divBdr>
            <w:top w:val="none" w:sz="0" w:space="0" w:color="auto"/>
            <w:left w:val="none" w:sz="0" w:space="0" w:color="auto"/>
            <w:bottom w:val="none" w:sz="0" w:space="0" w:color="auto"/>
            <w:right w:val="none" w:sz="0" w:space="0" w:color="auto"/>
          </w:divBdr>
        </w:div>
      </w:divsChild>
    </w:div>
    <w:div w:id="1366368228">
      <w:bodyDiv w:val="1"/>
      <w:marLeft w:val="0"/>
      <w:marRight w:val="0"/>
      <w:marTop w:val="0"/>
      <w:marBottom w:val="0"/>
      <w:divBdr>
        <w:top w:val="none" w:sz="0" w:space="0" w:color="auto"/>
        <w:left w:val="none" w:sz="0" w:space="0" w:color="auto"/>
        <w:bottom w:val="none" w:sz="0" w:space="0" w:color="auto"/>
        <w:right w:val="none" w:sz="0" w:space="0" w:color="auto"/>
      </w:divBdr>
    </w:div>
    <w:div w:id="1489861548">
      <w:bodyDiv w:val="1"/>
      <w:marLeft w:val="0"/>
      <w:marRight w:val="0"/>
      <w:marTop w:val="0"/>
      <w:marBottom w:val="0"/>
      <w:divBdr>
        <w:top w:val="none" w:sz="0" w:space="0" w:color="auto"/>
        <w:left w:val="none" w:sz="0" w:space="0" w:color="auto"/>
        <w:bottom w:val="none" w:sz="0" w:space="0" w:color="auto"/>
        <w:right w:val="none" w:sz="0" w:space="0" w:color="auto"/>
      </w:divBdr>
      <w:divsChild>
        <w:div w:id="83192958">
          <w:marLeft w:val="0"/>
          <w:marRight w:val="0"/>
          <w:marTop w:val="0"/>
          <w:marBottom w:val="0"/>
          <w:divBdr>
            <w:top w:val="none" w:sz="0" w:space="0" w:color="auto"/>
            <w:left w:val="none" w:sz="0" w:space="0" w:color="auto"/>
            <w:bottom w:val="none" w:sz="0" w:space="0" w:color="auto"/>
            <w:right w:val="none" w:sz="0" w:space="0" w:color="auto"/>
          </w:divBdr>
        </w:div>
        <w:div w:id="1078481999">
          <w:marLeft w:val="0"/>
          <w:marRight w:val="0"/>
          <w:marTop w:val="0"/>
          <w:marBottom w:val="0"/>
          <w:divBdr>
            <w:top w:val="none" w:sz="0" w:space="0" w:color="auto"/>
            <w:left w:val="none" w:sz="0" w:space="0" w:color="auto"/>
            <w:bottom w:val="none" w:sz="0" w:space="0" w:color="auto"/>
            <w:right w:val="none" w:sz="0" w:space="0" w:color="auto"/>
          </w:divBdr>
        </w:div>
        <w:div w:id="2064526778">
          <w:marLeft w:val="0"/>
          <w:marRight w:val="0"/>
          <w:marTop w:val="0"/>
          <w:marBottom w:val="0"/>
          <w:divBdr>
            <w:top w:val="none" w:sz="0" w:space="0" w:color="auto"/>
            <w:left w:val="none" w:sz="0" w:space="0" w:color="auto"/>
            <w:bottom w:val="none" w:sz="0" w:space="0" w:color="auto"/>
            <w:right w:val="none" w:sz="0" w:space="0" w:color="auto"/>
          </w:divBdr>
        </w:div>
      </w:divsChild>
    </w:div>
    <w:div w:id="1586762306">
      <w:bodyDiv w:val="1"/>
      <w:marLeft w:val="0"/>
      <w:marRight w:val="0"/>
      <w:marTop w:val="0"/>
      <w:marBottom w:val="0"/>
      <w:divBdr>
        <w:top w:val="none" w:sz="0" w:space="0" w:color="auto"/>
        <w:left w:val="none" w:sz="0" w:space="0" w:color="auto"/>
        <w:bottom w:val="none" w:sz="0" w:space="0" w:color="auto"/>
        <w:right w:val="none" w:sz="0" w:space="0" w:color="auto"/>
      </w:divBdr>
    </w:div>
    <w:div w:id="1766610739">
      <w:bodyDiv w:val="1"/>
      <w:marLeft w:val="0"/>
      <w:marRight w:val="0"/>
      <w:marTop w:val="0"/>
      <w:marBottom w:val="0"/>
      <w:divBdr>
        <w:top w:val="none" w:sz="0" w:space="0" w:color="auto"/>
        <w:left w:val="none" w:sz="0" w:space="0" w:color="auto"/>
        <w:bottom w:val="none" w:sz="0" w:space="0" w:color="auto"/>
        <w:right w:val="none" w:sz="0" w:space="0" w:color="auto"/>
      </w:divBdr>
      <w:divsChild>
        <w:div w:id="1531214742">
          <w:marLeft w:val="0"/>
          <w:marRight w:val="0"/>
          <w:marTop w:val="0"/>
          <w:marBottom w:val="0"/>
          <w:divBdr>
            <w:top w:val="none" w:sz="0" w:space="0" w:color="auto"/>
            <w:left w:val="none" w:sz="0" w:space="0" w:color="auto"/>
            <w:bottom w:val="none" w:sz="0" w:space="0" w:color="auto"/>
            <w:right w:val="none" w:sz="0" w:space="0" w:color="auto"/>
          </w:divBdr>
          <w:divsChild>
            <w:div w:id="1093355677">
              <w:marLeft w:val="0"/>
              <w:marRight w:val="0"/>
              <w:marTop w:val="0"/>
              <w:marBottom w:val="0"/>
              <w:divBdr>
                <w:top w:val="none" w:sz="0" w:space="0" w:color="auto"/>
                <w:left w:val="none" w:sz="0" w:space="0" w:color="auto"/>
                <w:bottom w:val="none" w:sz="0" w:space="0" w:color="auto"/>
                <w:right w:val="none" w:sz="0" w:space="0" w:color="auto"/>
              </w:divBdr>
              <w:divsChild>
                <w:div w:id="190055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550738">
      <w:bodyDiv w:val="1"/>
      <w:marLeft w:val="0"/>
      <w:marRight w:val="0"/>
      <w:marTop w:val="0"/>
      <w:marBottom w:val="0"/>
      <w:divBdr>
        <w:top w:val="none" w:sz="0" w:space="0" w:color="auto"/>
        <w:left w:val="none" w:sz="0" w:space="0" w:color="auto"/>
        <w:bottom w:val="none" w:sz="0" w:space="0" w:color="auto"/>
        <w:right w:val="none" w:sz="0" w:space="0" w:color="auto"/>
      </w:divBdr>
    </w:div>
    <w:div w:id="2021464936">
      <w:marLeft w:val="0"/>
      <w:marRight w:val="0"/>
      <w:marTop w:val="0"/>
      <w:marBottom w:val="0"/>
      <w:divBdr>
        <w:top w:val="none" w:sz="0" w:space="0" w:color="auto"/>
        <w:left w:val="none" w:sz="0" w:space="0" w:color="auto"/>
        <w:bottom w:val="none" w:sz="0" w:space="0" w:color="auto"/>
        <w:right w:val="none" w:sz="0" w:space="0" w:color="auto"/>
      </w:divBdr>
      <w:divsChild>
        <w:div w:id="2021464940">
          <w:marLeft w:val="547"/>
          <w:marRight w:val="0"/>
          <w:marTop w:val="115"/>
          <w:marBottom w:val="0"/>
          <w:divBdr>
            <w:top w:val="none" w:sz="0" w:space="0" w:color="auto"/>
            <w:left w:val="none" w:sz="0" w:space="0" w:color="auto"/>
            <w:bottom w:val="none" w:sz="0" w:space="0" w:color="auto"/>
            <w:right w:val="none" w:sz="0" w:space="0" w:color="auto"/>
          </w:divBdr>
        </w:div>
        <w:div w:id="2021464941">
          <w:marLeft w:val="547"/>
          <w:marRight w:val="0"/>
          <w:marTop w:val="115"/>
          <w:marBottom w:val="0"/>
          <w:divBdr>
            <w:top w:val="none" w:sz="0" w:space="0" w:color="auto"/>
            <w:left w:val="none" w:sz="0" w:space="0" w:color="auto"/>
            <w:bottom w:val="none" w:sz="0" w:space="0" w:color="auto"/>
            <w:right w:val="none" w:sz="0" w:space="0" w:color="auto"/>
          </w:divBdr>
        </w:div>
        <w:div w:id="2021464943">
          <w:marLeft w:val="547"/>
          <w:marRight w:val="0"/>
          <w:marTop w:val="115"/>
          <w:marBottom w:val="0"/>
          <w:divBdr>
            <w:top w:val="none" w:sz="0" w:space="0" w:color="auto"/>
            <w:left w:val="none" w:sz="0" w:space="0" w:color="auto"/>
            <w:bottom w:val="none" w:sz="0" w:space="0" w:color="auto"/>
            <w:right w:val="none" w:sz="0" w:space="0" w:color="auto"/>
          </w:divBdr>
        </w:div>
        <w:div w:id="2021464946">
          <w:marLeft w:val="547"/>
          <w:marRight w:val="0"/>
          <w:marTop w:val="115"/>
          <w:marBottom w:val="0"/>
          <w:divBdr>
            <w:top w:val="none" w:sz="0" w:space="0" w:color="auto"/>
            <w:left w:val="none" w:sz="0" w:space="0" w:color="auto"/>
            <w:bottom w:val="none" w:sz="0" w:space="0" w:color="auto"/>
            <w:right w:val="none" w:sz="0" w:space="0" w:color="auto"/>
          </w:divBdr>
        </w:div>
      </w:divsChild>
    </w:div>
    <w:div w:id="2021464938">
      <w:marLeft w:val="0"/>
      <w:marRight w:val="0"/>
      <w:marTop w:val="0"/>
      <w:marBottom w:val="0"/>
      <w:divBdr>
        <w:top w:val="none" w:sz="0" w:space="0" w:color="auto"/>
        <w:left w:val="none" w:sz="0" w:space="0" w:color="auto"/>
        <w:bottom w:val="none" w:sz="0" w:space="0" w:color="auto"/>
        <w:right w:val="none" w:sz="0" w:space="0" w:color="auto"/>
      </w:divBdr>
      <w:divsChild>
        <w:div w:id="2021464945">
          <w:marLeft w:val="547"/>
          <w:marRight w:val="0"/>
          <w:marTop w:val="106"/>
          <w:marBottom w:val="0"/>
          <w:divBdr>
            <w:top w:val="none" w:sz="0" w:space="0" w:color="auto"/>
            <w:left w:val="none" w:sz="0" w:space="0" w:color="auto"/>
            <w:bottom w:val="none" w:sz="0" w:space="0" w:color="auto"/>
            <w:right w:val="none" w:sz="0" w:space="0" w:color="auto"/>
          </w:divBdr>
        </w:div>
        <w:div w:id="2021464947">
          <w:marLeft w:val="547"/>
          <w:marRight w:val="0"/>
          <w:marTop w:val="106"/>
          <w:marBottom w:val="0"/>
          <w:divBdr>
            <w:top w:val="none" w:sz="0" w:space="0" w:color="auto"/>
            <w:left w:val="none" w:sz="0" w:space="0" w:color="auto"/>
            <w:bottom w:val="none" w:sz="0" w:space="0" w:color="auto"/>
            <w:right w:val="none" w:sz="0" w:space="0" w:color="auto"/>
          </w:divBdr>
        </w:div>
        <w:div w:id="2021464949">
          <w:marLeft w:val="547"/>
          <w:marRight w:val="0"/>
          <w:marTop w:val="106"/>
          <w:marBottom w:val="0"/>
          <w:divBdr>
            <w:top w:val="none" w:sz="0" w:space="0" w:color="auto"/>
            <w:left w:val="none" w:sz="0" w:space="0" w:color="auto"/>
            <w:bottom w:val="none" w:sz="0" w:space="0" w:color="auto"/>
            <w:right w:val="none" w:sz="0" w:space="0" w:color="auto"/>
          </w:divBdr>
        </w:div>
      </w:divsChild>
    </w:div>
    <w:div w:id="2021464939">
      <w:marLeft w:val="0"/>
      <w:marRight w:val="0"/>
      <w:marTop w:val="0"/>
      <w:marBottom w:val="0"/>
      <w:divBdr>
        <w:top w:val="none" w:sz="0" w:space="0" w:color="auto"/>
        <w:left w:val="none" w:sz="0" w:space="0" w:color="auto"/>
        <w:bottom w:val="none" w:sz="0" w:space="0" w:color="auto"/>
        <w:right w:val="none" w:sz="0" w:space="0" w:color="auto"/>
      </w:divBdr>
    </w:div>
    <w:div w:id="2021464948">
      <w:marLeft w:val="0"/>
      <w:marRight w:val="0"/>
      <w:marTop w:val="0"/>
      <w:marBottom w:val="0"/>
      <w:divBdr>
        <w:top w:val="none" w:sz="0" w:space="0" w:color="auto"/>
        <w:left w:val="none" w:sz="0" w:space="0" w:color="auto"/>
        <w:bottom w:val="none" w:sz="0" w:space="0" w:color="auto"/>
        <w:right w:val="none" w:sz="0" w:space="0" w:color="auto"/>
      </w:divBdr>
    </w:div>
    <w:div w:id="2021464950">
      <w:marLeft w:val="0"/>
      <w:marRight w:val="0"/>
      <w:marTop w:val="0"/>
      <w:marBottom w:val="0"/>
      <w:divBdr>
        <w:top w:val="none" w:sz="0" w:space="0" w:color="auto"/>
        <w:left w:val="none" w:sz="0" w:space="0" w:color="auto"/>
        <w:bottom w:val="none" w:sz="0" w:space="0" w:color="auto"/>
        <w:right w:val="none" w:sz="0" w:space="0" w:color="auto"/>
      </w:divBdr>
    </w:div>
    <w:div w:id="2021464952">
      <w:marLeft w:val="0"/>
      <w:marRight w:val="0"/>
      <w:marTop w:val="0"/>
      <w:marBottom w:val="0"/>
      <w:divBdr>
        <w:top w:val="none" w:sz="0" w:space="0" w:color="auto"/>
        <w:left w:val="none" w:sz="0" w:space="0" w:color="auto"/>
        <w:bottom w:val="none" w:sz="0" w:space="0" w:color="auto"/>
        <w:right w:val="none" w:sz="0" w:space="0" w:color="auto"/>
      </w:divBdr>
      <w:divsChild>
        <w:div w:id="2021464935">
          <w:marLeft w:val="547"/>
          <w:marRight w:val="0"/>
          <w:marTop w:val="115"/>
          <w:marBottom w:val="0"/>
          <w:divBdr>
            <w:top w:val="none" w:sz="0" w:space="0" w:color="auto"/>
            <w:left w:val="none" w:sz="0" w:space="0" w:color="auto"/>
            <w:bottom w:val="none" w:sz="0" w:space="0" w:color="auto"/>
            <w:right w:val="none" w:sz="0" w:space="0" w:color="auto"/>
          </w:divBdr>
        </w:div>
        <w:div w:id="2021464937">
          <w:marLeft w:val="547"/>
          <w:marRight w:val="0"/>
          <w:marTop w:val="115"/>
          <w:marBottom w:val="0"/>
          <w:divBdr>
            <w:top w:val="none" w:sz="0" w:space="0" w:color="auto"/>
            <w:left w:val="none" w:sz="0" w:space="0" w:color="auto"/>
            <w:bottom w:val="none" w:sz="0" w:space="0" w:color="auto"/>
            <w:right w:val="none" w:sz="0" w:space="0" w:color="auto"/>
          </w:divBdr>
        </w:div>
        <w:div w:id="2021464942">
          <w:marLeft w:val="547"/>
          <w:marRight w:val="0"/>
          <w:marTop w:val="115"/>
          <w:marBottom w:val="0"/>
          <w:divBdr>
            <w:top w:val="none" w:sz="0" w:space="0" w:color="auto"/>
            <w:left w:val="none" w:sz="0" w:space="0" w:color="auto"/>
            <w:bottom w:val="none" w:sz="0" w:space="0" w:color="auto"/>
            <w:right w:val="none" w:sz="0" w:space="0" w:color="auto"/>
          </w:divBdr>
        </w:div>
        <w:div w:id="2021464944">
          <w:marLeft w:val="547"/>
          <w:marRight w:val="0"/>
          <w:marTop w:val="115"/>
          <w:marBottom w:val="0"/>
          <w:divBdr>
            <w:top w:val="none" w:sz="0" w:space="0" w:color="auto"/>
            <w:left w:val="none" w:sz="0" w:space="0" w:color="auto"/>
            <w:bottom w:val="none" w:sz="0" w:space="0" w:color="auto"/>
            <w:right w:val="none" w:sz="0" w:space="0" w:color="auto"/>
          </w:divBdr>
        </w:div>
        <w:div w:id="2021464951">
          <w:marLeft w:val="547"/>
          <w:marRight w:val="0"/>
          <w:marTop w:val="115"/>
          <w:marBottom w:val="0"/>
          <w:divBdr>
            <w:top w:val="none" w:sz="0" w:space="0" w:color="auto"/>
            <w:left w:val="none" w:sz="0" w:space="0" w:color="auto"/>
            <w:bottom w:val="none" w:sz="0" w:space="0" w:color="auto"/>
            <w:right w:val="none" w:sz="0" w:space="0" w:color="auto"/>
          </w:divBdr>
        </w:div>
      </w:divsChild>
    </w:div>
    <w:div w:id="2021464955">
      <w:marLeft w:val="0"/>
      <w:marRight w:val="0"/>
      <w:marTop w:val="0"/>
      <w:marBottom w:val="0"/>
      <w:divBdr>
        <w:top w:val="none" w:sz="0" w:space="0" w:color="auto"/>
        <w:left w:val="none" w:sz="0" w:space="0" w:color="auto"/>
        <w:bottom w:val="none" w:sz="0" w:space="0" w:color="auto"/>
        <w:right w:val="none" w:sz="0" w:space="0" w:color="auto"/>
      </w:divBdr>
      <w:divsChild>
        <w:div w:id="2021464973">
          <w:marLeft w:val="0"/>
          <w:marRight w:val="0"/>
          <w:marTop w:val="0"/>
          <w:marBottom w:val="0"/>
          <w:divBdr>
            <w:top w:val="none" w:sz="0" w:space="0" w:color="auto"/>
            <w:left w:val="none" w:sz="0" w:space="0" w:color="auto"/>
            <w:bottom w:val="none" w:sz="0" w:space="0" w:color="auto"/>
            <w:right w:val="none" w:sz="0" w:space="0" w:color="auto"/>
          </w:divBdr>
          <w:divsChild>
            <w:div w:id="202146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4956">
      <w:marLeft w:val="0"/>
      <w:marRight w:val="0"/>
      <w:marTop w:val="0"/>
      <w:marBottom w:val="0"/>
      <w:divBdr>
        <w:top w:val="none" w:sz="0" w:space="0" w:color="auto"/>
        <w:left w:val="none" w:sz="0" w:space="0" w:color="auto"/>
        <w:bottom w:val="none" w:sz="0" w:space="0" w:color="auto"/>
        <w:right w:val="none" w:sz="0" w:space="0" w:color="auto"/>
      </w:divBdr>
      <w:divsChild>
        <w:div w:id="2021464979">
          <w:marLeft w:val="0"/>
          <w:marRight w:val="0"/>
          <w:marTop w:val="0"/>
          <w:marBottom w:val="0"/>
          <w:divBdr>
            <w:top w:val="none" w:sz="0" w:space="0" w:color="auto"/>
            <w:left w:val="none" w:sz="0" w:space="0" w:color="auto"/>
            <w:bottom w:val="none" w:sz="0" w:space="0" w:color="auto"/>
            <w:right w:val="none" w:sz="0" w:space="0" w:color="auto"/>
          </w:divBdr>
        </w:div>
      </w:divsChild>
    </w:div>
    <w:div w:id="2021464957">
      <w:marLeft w:val="0"/>
      <w:marRight w:val="0"/>
      <w:marTop w:val="0"/>
      <w:marBottom w:val="0"/>
      <w:divBdr>
        <w:top w:val="none" w:sz="0" w:space="0" w:color="auto"/>
        <w:left w:val="none" w:sz="0" w:space="0" w:color="auto"/>
        <w:bottom w:val="none" w:sz="0" w:space="0" w:color="auto"/>
        <w:right w:val="none" w:sz="0" w:space="0" w:color="auto"/>
      </w:divBdr>
      <w:divsChild>
        <w:div w:id="2021464953">
          <w:marLeft w:val="0"/>
          <w:marRight w:val="0"/>
          <w:marTop w:val="0"/>
          <w:marBottom w:val="0"/>
          <w:divBdr>
            <w:top w:val="none" w:sz="0" w:space="0" w:color="auto"/>
            <w:left w:val="none" w:sz="0" w:space="0" w:color="auto"/>
            <w:bottom w:val="none" w:sz="0" w:space="0" w:color="auto"/>
            <w:right w:val="none" w:sz="0" w:space="0" w:color="auto"/>
          </w:divBdr>
        </w:div>
      </w:divsChild>
    </w:div>
    <w:div w:id="2021464959">
      <w:marLeft w:val="0"/>
      <w:marRight w:val="0"/>
      <w:marTop w:val="0"/>
      <w:marBottom w:val="0"/>
      <w:divBdr>
        <w:top w:val="none" w:sz="0" w:space="0" w:color="auto"/>
        <w:left w:val="none" w:sz="0" w:space="0" w:color="auto"/>
        <w:bottom w:val="none" w:sz="0" w:space="0" w:color="auto"/>
        <w:right w:val="none" w:sz="0" w:space="0" w:color="auto"/>
      </w:divBdr>
      <w:divsChild>
        <w:div w:id="2021464968">
          <w:marLeft w:val="0"/>
          <w:marRight w:val="0"/>
          <w:marTop w:val="0"/>
          <w:marBottom w:val="0"/>
          <w:divBdr>
            <w:top w:val="none" w:sz="0" w:space="0" w:color="auto"/>
            <w:left w:val="none" w:sz="0" w:space="0" w:color="auto"/>
            <w:bottom w:val="none" w:sz="0" w:space="0" w:color="auto"/>
            <w:right w:val="none" w:sz="0" w:space="0" w:color="auto"/>
          </w:divBdr>
        </w:div>
      </w:divsChild>
    </w:div>
    <w:div w:id="2021464960">
      <w:marLeft w:val="0"/>
      <w:marRight w:val="0"/>
      <w:marTop w:val="0"/>
      <w:marBottom w:val="0"/>
      <w:divBdr>
        <w:top w:val="none" w:sz="0" w:space="0" w:color="auto"/>
        <w:left w:val="none" w:sz="0" w:space="0" w:color="auto"/>
        <w:bottom w:val="none" w:sz="0" w:space="0" w:color="auto"/>
        <w:right w:val="none" w:sz="0" w:space="0" w:color="auto"/>
      </w:divBdr>
      <w:divsChild>
        <w:div w:id="2021464971">
          <w:marLeft w:val="0"/>
          <w:marRight w:val="0"/>
          <w:marTop w:val="0"/>
          <w:marBottom w:val="0"/>
          <w:divBdr>
            <w:top w:val="none" w:sz="0" w:space="0" w:color="auto"/>
            <w:left w:val="none" w:sz="0" w:space="0" w:color="auto"/>
            <w:bottom w:val="none" w:sz="0" w:space="0" w:color="auto"/>
            <w:right w:val="none" w:sz="0" w:space="0" w:color="auto"/>
          </w:divBdr>
        </w:div>
      </w:divsChild>
    </w:div>
    <w:div w:id="2021464962">
      <w:marLeft w:val="0"/>
      <w:marRight w:val="0"/>
      <w:marTop w:val="0"/>
      <w:marBottom w:val="0"/>
      <w:divBdr>
        <w:top w:val="none" w:sz="0" w:space="0" w:color="auto"/>
        <w:left w:val="none" w:sz="0" w:space="0" w:color="auto"/>
        <w:bottom w:val="none" w:sz="0" w:space="0" w:color="auto"/>
        <w:right w:val="none" w:sz="0" w:space="0" w:color="auto"/>
      </w:divBdr>
      <w:divsChild>
        <w:div w:id="2021464964">
          <w:marLeft w:val="0"/>
          <w:marRight w:val="0"/>
          <w:marTop w:val="0"/>
          <w:marBottom w:val="0"/>
          <w:divBdr>
            <w:top w:val="none" w:sz="0" w:space="0" w:color="auto"/>
            <w:left w:val="none" w:sz="0" w:space="0" w:color="auto"/>
            <w:bottom w:val="none" w:sz="0" w:space="0" w:color="auto"/>
            <w:right w:val="none" w:sz="0" w:space="0" w:color="auto"/>
          </w:divBdr>
          <w:divsChild>
            <w:div w:id="202146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4966">
      <w:marLeft w:val="0"/>
      <w:marRight w:val="0"/>
      <w:marTop w:val="0"/>
      <w:marBottom w:val="0"/>
      <w:divBdr>
        <w:top w:val="none" w:sz="0" w:space="0" w:color="auto"/>
        <w:left w:val="none" w:sz="0" w:space="0" w:color="auto"/>
        <w:bottom w:val="none" w:sz="0" w:space="0" w:color="auto"/>
        <w:right w:val="none" w:sz="0" w:space="0" w:color="auto"/>
      </w:divBdr>
      <w:divsChild>
        <w:div w:id="2021464963">
          <w:marLeft w:val="0"/>
          <w:marRight w:val="0"/>
          <w:marTop w:val="0"/>
          <w:marBottom w:val="0"/>
          <w:divBdr>
            <w:top w:val="none" w:sz="0" w:space="0" w:color="auto"/>
            <w:left w:val="none" w:sz="0" w:space="0" w:color="auto"/>
            <w:bottom w:val="none" w:sz="0" w:space="0" w:color="auto"/>
            <w:right w:val="none" w:sz="0" w:space="0" w:color="auto"/>
          </w:divBdr>
        </w:div>
      </w:divsChild>
    </w:div>
    <w:div w:id="2021464970">
      <w:marLeft w:val="0"/>
      <w:marRight w:val="0"/>
      <w:marTop w:val="0"/>
      <w:marBottom w:val="0"/>
      <w:divBdr>
        <w:top w:val="none" w:sz="0" w:space="0" w:color="auto"/>
        <w:left w:val="none" w:sz="0" w:space="0" w:color="auto"/>
        <w:bottom w:val="none" w:sz="0" w:space="0" w:color="auto"/>
        <w:right w:val="none" w:sz="0" w:space="0" w:color="auto"/>
      </w:divBdr>
      <w:divsChild>
        <w:div w:id="2021464975">
          <w:marLeft w:val="0"/>
          <w:marRight w:val="0"/>
          <w:marTop w:val="0"/>
          <w:marBottom w:val="0"/>
          <w:divBdr>
            <w:top w:val="none" w:sz="0" w:space="0" w:color="auto"/>
            <w:left w:val="none" w:sz="0" w:space="0" w:color="auto"/>
            <w:bottom w:val="none" w:sz="0" w:space="0" w:color="auto"/>
            <w:right w:val="none" w:sz="0" w:space="0" w:color="auto"/>
          </w:divBdr>
          <w:divsChild>
            <w:div w:id="202146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4972">
      <w:marLeft w:val="0"/>
      <w:marRight w:val="0"/>
      <w:marTop w:val="0"/>
      <w:marBottom w:val="0"/>
      <w:divBdr>
        <w:top w:val="none" w:sz="0" w:space="0" w:color="auto"/>
        <w:left w:val="none" w:sz="0" w:space="0" w:color="auto"/>
        <w:bottom w:val="none" w:sz="0" w:space="0" w:color="auto"/>
        <w:right w:val="none" w:sz="0" w:space="0" w:color="auto"/>
      </w:divBdr>
      <w:divsChild>
        <w:div w:id="2021464978">
          <w:marLeft w:val="0"/>
          <w:marRight w:val="0"/>
          <w:marTop w:val="0"/>
          <w:marBottom w:val="0"/>
          <w:divBdr>
            <w:top w:val="none" w:sz="0" w:space="0" w:color="auto"/>
            <w:left w:val="none" w:sz="0" w:space="0" w:color="auto"/>
            <w:bottom w:val="none" w:sz="0" w:space="0" w:color="auto"/>
            <w:right w:val="none" w:sz="0" w:space="0" w:color="auto"/>
          </w:divBdr>
        </w:div>
      </w:divsChild>
    </w:div>
    <w:div w:id="2021464974">
      <w:marLeft w:val="0"/>
      <w:marRight w:val="0"/>
      <w:marTop w:val="0"/>
      <w:marBottom w:val="0"/>
      <w:divBdr>
        <w:top w:val="none" w:sz="0" w:space="0" w:color="auto"/>
        <w:left w:val="none" w:sz="0" w:space="0" w:color="auto"/>
        <w:bottom w:val="none" w:sz="0" w:space="0" w:color="auto"/>
        <w:right w:val="none" w:sz="0" w:space="0" w:color="auto"/>
      </w:divBdr>
      <w:divsChild>
        <w:div w:id="2021464954">
          <w:marLeft w:val="0"/>
          <w:marRight w:val="0"/>
          <w:marTop w:val="0"/>
          <w:marBottom w:val="0"/>
          <w:divBdr>
            <w:top w:val="none" w:sz="0" w:space="0" w:color="auto"/>
            <w:left w:val="none" w:sz="0" w:space="0" w:color="auto"/>
            <w:bottom w:val="none" w:sz="0" w:space="0" w:color="auto"/>
            <w:right w:val="none" w:sz="0" w:space="0" w:color="auto"/>
          </w:divBdr>
        </w:div>
      </w:divsChild>
    </w:div>
    <w:div w:id="2021464976">
      <w:marLeft w:val="0"/>
      <w:marRight w:val="0"/>
      <w:marTop w:val="0"/>
      <w:marBottom w:val="0"/>
      <w:divBdr>
        <w:top w:val="none" w:sz="0" w:space="0" w:color="auto"/>
        <w:left w:val="none" w:sz="0" w:space="0" w:color="auto"/>
        <w:bottom w:val="none" w:sz="0" w:space="0" w:color="auto"/>
        <w:right w:val="none" w:sz="0" w:space="0" w:color="auto"/>
      </w:divBdr>
      <w:divsChild>
        <w:div w:id="2021464969">
          <w:marLeft w:val="0"/>
          <w:marRight w:val="0"/>
          <w:marTop w:val="0"/>
          <w:marBottom w:val="0"/>
          <w:divBdr>
            <w:top w:val="none" w:sz="0" w:space="0" w:color="auto"/>
            <w:left w:val="none" w:sz="0" w:space="0" w:color="auto"/>
            <w:bottom w:val="none" w:sz="0" w:space="0" w:color="auto"/>
            <w:right w:val="none" w:sz="0" w:space="0" w:color="auto"/>
          </w:divBdr>
        </w:div>
      </w:divsChild>
    </w:div>
    <w:div w:id="2021464980">
      <w:marLeft w:val="0"/>
      <w:marRight w:val="0"/>
      <w:marTop w:val="0"/>
      <w:marBottom w:val="0"/>
      <w:divBdr>
        <w:top w:val="none" w:sz="0" w:space="0" w:color="auto"/>
        <w:left w:val="none" w:sz="0" w:space="0" w:color="auto"/>
        <w:bottom w:val="none" w:sz="0" w:space="0" w:color="auto"/>
        <w:right w:val="none" w:sz="0" w:space="0" w:color="auto"/>
      </w:divBdr>
      <w:divsChild>
        <w:div w:id="2021464967">
          <w:marLeft w:val="0"/>
          <w:marRight w:val="0"/>
          <w:marTop w:val="0"/>
          <w:marBottom w:val="0"/>
          <w:divBdr>
            <w:top w:val="none" w:sz="0" w:space="0" w:color="auto"/>
            <w:left w:val="none" w:sz="0" w:space="0" w:color="auto"/>
            <w:bottom w:val="none" w:sz="0" w:space="0" w:color="auto"/>
            <w:right w:val="none" w:sz="0" w:space="0" w:color="auto"/>
          </w:divBdr>
          <w:divsChild>
            <w:div w:id="202146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80294C-3493-4D76-B094-174C062A0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34</Pages>
  <Words>43391</Words>
  <Characters>24733</Characters>
  <Application>Microsoft Office Word</Application>
  <DocSecurity>0</DocSecurity>
  <Lines>206</Lines>
  <Paragraphs>135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none</Company>
  <LinksUpToDate>false</LinksUpToDate>
  <CharactersWithSpaces>67989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KPMPC</dc:creator>
  <cp:keywords/>
  <cp:lastModifiedBy>Ausra</cp:lastModifiedBy>
  <cp:revision>6</cp:revision>
  <cp:lastPrinted>2020-07-08T10:25:00Z</cp:lastPrinted>
  <dcterms:created xsi:type="dcterms:W3CDTF">2020-11-23T10:00:00Z</dcterms:created>
  <dcterms:modified xsi:type="dcterms:W3CDTF">2020-12-04T11:33:00Z</dcterms:modified>
</cp:coreProperties>
</file>