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070" w:rsidRPr="000A2545" w:rsidRDefault="00EF41EA" w:rsidP="00A96E4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2387600</wp:posOffset>
            </wp:positionH>
            <wp:positionV relativeFrom="paragraph">
              <wp:posOffset>0</wp:posOffset>
            </wp:positionV>
            <wp:extent cx="1738630" cy="57594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print"/>
                    <a:srcRect l="8156" t="19232" r="8055" b="20159"/>
                    <a:stretch>
                      <a:fillRect/>
                    </a:stretch>
                  </pic:blipFill>
                  <pic:spPr>
                    <a:xfrm>
                      <a:off x="0" y="0"/>
                      <a:ext cx="1738630" cy="575945"/>
                    </a:xfrm>
                    <a:prstGeom prst="rect">
                      <a:avLst/>
                    </a:prstGeom>
                    <a:ln/>
                  </pic:spPr>
                </pic:pic>
              </a:graphicData>
            </a:graphic>
          </wp:anchor>
        </w:drawing>
      </w:r>
    </w:p>
    <w:p w:rsidR="00362070" w:rsidRPr="000A2545" w:rsidRDefault="00362070" w:rsidP="00A96E4B">
      <w:pPr>
        <w:spacing w:after="0" w:line="240" w:lineRule="auto"/>
        <w:ind w:left="6237"/>
        <w:rPr>
          <w:rFonts w:ascii="Times New Roman" w:eastAsia="Times New Roman" w:hAnsi="Times New Roman" w:cs="Times New Roman"/>
          <w:sz w:val="24"/>
          <w:szCs w:val="24"/>
        </w:rPr>
      </w:pPr>
    </w:p>
    <w:p w:rsidR="00867805" w:rsidRPr="000A2545" w:rsidRDefault="00867805" w:rsidP="00A96E4B">
      <w:pPr>
        <w:spacing w:after="0" w:line="240" w:lineRule="auto"/>
        <w:jc w:val="center"/>
        <w:rPr>
          <w:rFonts w:ascii="Times New Roman" w:eastAsia="Times New Roman" w:hAnsi="Times New Roman" w:cs="Times New Roman"/>
          <w:b/>
          <w:sz w:val="24"/>
          <w:szCs w:val="24"/>
        </w:rPr>
      </w:pPr>
    </w:p>
    <w:p w:rsidR="00867805" w:rsidRPr="000A2545" w:rsidRDefault="00867805" w:rsidP="00A96E4B">
      <w:pPr>
        <w:spacing w:after="0" w:line="240" w:lineRule="auto"/>
        <w:jc w:val="center"/>
        <w:rPr>
          <w:rFonts w:ascii="Times New Roman" w:eastAsia="Times New Roman" w:hAnsi="Times New Roman" w:cs="Times New Roman"/>
          <w:b/>
          <w:sz w:val="24"/>
          <w:szCs w:val="24"/>
        </w:rPr>
      </w:pPr>
    </w:p>
    <w:p w:rsidR="00362070" w:rsidRPr="000A2545" w:rsidRDefault="00EF41EA" w:rsidP="00A96E4B">
      <w:pPr>
        <w:spacing w:after="0" w:line="240" w:lineRule="auto"/>
        <w:jc w:val="center"/>
        <w:rPr>
          <w:rFonts w:ascii="Times New Roman" w:eastAsia="Times New Roman" w:hAnsi="Times New Roman" w:cs="Times New Roman"/>
          <w:b/>
          <w:sz w:val="24"/>
          <w:szCs w:val="24"/>
        </w:rPr>
      </w:pPr>
      <w:r w:rsidRPr="000A2545">
        <w:rPr>
          <w:rFonts w:ascii="Times New Roman" w:eastAsia="Times New Roman" w:hAnsi="Times New Roman" w:cs="Times New Roman"/>
          <w:b/>
          <w:sz w:val="24"/>
          <w:szCs w:val="24"/>
        </w:rPr>
        <w:t>NEFORMALIOJO PROFESINIO MOKYMO PROGRAMA</w:t>
      </w:r>
    </w:p>
    <w:p w:rsidR="00362070" w:rsidRPr="000A2545" w:rsidRDefault="00362070" w:rsidP="00A96E4B">
      <w:pPr>
        <w:spacing w:after="0" w:line="240" w:lineRule="auto"/>
        <w:rPr>
          <w:rFonts w:ascii="Times New Roman" w:eastAsia="Times New Roman" w:hAnsi="Times New Roman" w:cs="Times New Roman"/>
          <w:sz w:val="24"/>
          <w:szCs w:val="24"/>
        </w:rPr>
      </w:pPr>
    </w:p>
    <w:p w:rsidR="00362070" w:rsidRPr="000A2545" w:rsidRDefault="00EF41EA" w:rsidP="00A96E4B">
      <w:pPr>
        <w:spacing w:after="0" w:line="240" w:lineRule="auto"/>
        <w:jc w:val="center"/>
        <w:rPr>
          <w:rFonts w:ascii="Times New Roman" w:eastAsia="Times New Roman" w:hAnsi="Times New Roman" w:cs="Times New Roman"/>
          <w:b/>
          <w:sz w:val="24"/>
          <w:szCs w:val="24"/>
        </w:rPr>
      </w:pPr>
      <w:r w:rsidRPr="000A2545">
        <w:rPr>
          <w:rFonts w:ascii="Times New Roman" w:eastAsia="Times New Roman" w:hAnsi="Times New Roman" w:cs="Times New Roman"/>
          <w:b/>
          <w:sz w:val="24"/>
          <w:szCs w:val="24"/>
        </w:rPr>
        <w:t>1. PROGRAMOS APIBŪDINIMAS</w:t>
      </w:r>
    </w:p>
    <w:p w:rsidR="00362070" w:rsidRPr="000A2545" w:rsidRDefault="00362070" w:rsidP="00A96E4B">
      <w:pPr>
        <w:spacing w:after="0" w:line="240" w:lineRule="auto"/>
        <w:rPr>
          <w:rFonts w:ascii="Times New Roman" w:eastAsia="Times New Roman" w:hAnsi="Times New Roman" w:cs="Times New Roman"/>
          <w:b/>
          <w:sz w:val="24"/>
          <w:szCs w:val="24"/>
        </w:rPr>
      </w:pPr>
    </w:p>
    <w:p w:rsidR="00362070" w:rsidRPr="000A2545" w:rsidRDefault="00EF41EA" w:rsidP="00A96E4B">
      <w:pP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1.1. Programos pavadinimas lietuvių kalba</w:t>
      </w:r>
    </w:p>
    <w:tbl>
      <w:tblPr>
        <w:tblStyle w:val="a5"/>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62070" w:rsidRPr="000A2545">
        <w:tc>
          <w:tcPr>
            <w:tcW w:w="9628" w:type="dxa"/>
          </w:tcPr>
          <w:p w:rsidR="00362070" w:rsidRPr="000A2545" w:rsidRDefault="007B1B96" w:rsidP="00A96E4B">
            <w:pPr>
              <w:rPr>
                <w:rFonts w:ascii="Times New Roman" w:eastAsia="Times New Roman" w:hAnsi="Times New Roman" w:cs="Times New Roman"/>
                <w:sz w:val="24"/>
                <w:szCs w:val="24"/>
              </w:rPr>
            </w:pPr>
            <w:r w:rsidRPr="000A2545">
              <w:rPr>
                <w:rFonts w:ascii="Times New Roman" w:hAnsi="Times New Roman" w:cs="Times New Roman"/>
                <w:sz w:val="24"/>
                <w:szCs w:val="24"/>
              </w:rPr>
              <w:t>Automobilių kėbulų defektų šalinimo be dažymo neformaliojo profesinio mokymo programa</w:t>
            </w:r>
          </w:p>
        </w:tc>
      </w:tr>
    </w:tbl>
    <w:p w:rsidR="00362070" w:rsidRPr="000A2545" w:rsidRDefault="00362070" w:rsidP="00A96E4B">
      <w:pPr>
        <w:spacing w:after="0" w:line="240" w:lineRule="auto"/>
        <w:rPr>
          <w:rFonts w:ascii="Times New Roman" w:eastAsia="Times New Roman" w:hAnsi="Times New Roman" w:cs="Times New Roman"/>
          <w:sz w:val="24"/>
          <w:szCs w:val="24"/>
        </w:rPr>
      </w:pPr>
    </w:p>
    <w:p w:rsidR="00362070" w:rsidRPr="000A2545" w:rsidRDefault="00EF41EA" w:rsidP="00A96E4B">
      <w:pPr>
        <w:spacing w:after="0" w:line="240" w:lineRule="auto"/>
        <w:rPr>
          <w:rFonts w:ascii="Times New Roman" w:eastAsia="Times New Roman" w:hAnsi="Times New Roman" w:cs="Times New Roman"/>
          <w:i/>
          <w:sz w:val="24"/>
          <w:szCs w:val="24"/>
        </w:rPr>
      </w:pPr>
      <w:r w:rsidRPr="000A2545">
        <w:rPr>
          <w:rFonts w:ascii="Times New Roman" w:eastAsia="Times New Roman" w:hAnsi="Times New Roman" w:cs="Times New Roman"/>
          <w:sz w:val="24"/>
          <w:szCs w:val="24"/>
        </w:rPr>
        <w:t xml:space="preserve">1.2. Programos valstybinis kodas </w:t>
      </w:r>
      <w:r w:rsidRPr="000A2545">
        <w:rPr>
          <w:rFonts w:ascii="Times New Roman" w:eastAsia="Times New Roman" w:hAnsi="Times New Roman" w:cs="Times New Roman"/>
          <w:i/>
          <w:sz w:val="24"/>
          <w:szCs w:val="24"/>
        </w:rPr>
        <w:t>(suteikiamas įregistravus programą)</w:t>
      </w:r>
    </w:p>
    <w:tbl>
      <w:tblPr>
        <w:tblStyle w:val="a6"/>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62070" w:rsidRPr="000A2545">
        <w:tc>
          <w:tcPr>
            <w:tcW w:w="9628" w:type="dxa"/>
          </w:tcPr>
          <w:p w:rsidR="00362070" w:rsidRPr="000A2545" w:rsidRDefault="000A2545" w:rsidP="00A96E4B">
            <w:pP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N43071601</w:t>
            </w:r>
          </w:p>
        </w:tc>
      </w:tr>
    </w:tbl>
    <w:p w:rsidR="00362070" w:rsidRPr="000A2545" w:rsidRDefault="00362070" w:rsidP="00A96E4B">
      <w:pPr>
        <w:spacing w:after="0" w:line="240" w:lineRule="auto"/>
        <w:rPr>
          <w:rFonts w:ascii="Times New Roman" w:eastAsia="Times New Roman" w:hAnsi="Times New Roman" w:cs="Times New Roman"/>
          <w:sz w:val="24"/>
          <w:szCs w:val="24"/>
        </w:rPr>
      </w:pPr>
    </w:p>
    <w:p w:rsidR="00362070" w:rsidRPr="000A2545" w:rsidRDefault="00EF41EA" w:rsidP="00A96E4B">
      <w:pP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1.3. Švietimo sritis</w:t>
      </w:r>
    </w:p>
    <w:tbl>
      <w:tblPr>
        <w:tblStyle w:val="a7"/>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62070" w:rsidRPr="000A2545">
        <w:tc>
          <w:tcPr>
            <w:tcW w:w="9628" w:type="dxa"/>
          </w:tcPr>
          <w:p w:rsidR="00362070" w:rsidRPr="000A2545" w:rsidRDefault="00177C58" w:rsidP="00A96E4B">
            <w:pPr>
              <w:rPr>
                <w:rFonts w:ascii="Times New Roman" w:eastAsia="Times New Roman" w:hAnsi="Times New Roman" w:cs="Times New Roman"/>
                <w:sz w:val="24"/>
                <w:szCs w:val="24"/>
              </w:rPr>
            </w:pPr>
            <w:r w:rsidRPr="000A2545">
              <w:rPr>
                <w:rFonts w:ascii="Times New Roman" w:hAnsi="Times New Roman" w:cs="Times New Roman"/>
                <w:sz w:val="24"/>
                <w:szCs w:val="24"/>
              </w:rPr>
              <w:t>Inžinerija ir inžinerinės profesijos</w:t>
            </w:r>
          </w:p>
        </w:tc>
      </w:tr>
    </w:tbl>
    <w:p w:rsidR="00362070" w:rsidRPr="000A2545" w:rsidRDefault="00362070" w:rsidP="00A96E4B">
      <w:pPr>
        <w:spacing w:after="0" w:line="240" w:lineRule="auto"/>
        <w:rPr>
          <w:rFonts w:ascii="Times New Roman" w:eastAsia="Times New Roman" w:hAnsi="Times New Roman" w:cs="Times New Roman"/>
          <w:sz w:val="24"/>
          <w:szCs w:val="24"/>
        </w:rPr>
      </w:pPr>
    </w:p>
    <w:p w:rsidR="00362070" w:rsidRPr="000A2545" w:rsidRDefault="00EF41EA" w:rsidP="00A96E4B">
      <w:pP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 xml:space="preserve">1.4. Švietimo </w:t>
      </w:r>
      <w:proofErr w:type="spellStart"/>
      <w:r w:rsidRPr="000A2545">
        <w:rPr>
          <w:rFonts w:ascii="Times New Roman" w:eastAsia="Times New Roman" w:hAnsi="Times New Roman" w:cs="Times New Roman"/>
          <w:sz w:val="24"/>
          <w:szCs w:val="24"/>
        </w:rPr>
        <w:t>posritis</w:t>
      </w:r>
      <w:proofErr w:type="spellEnd"/>
      <w:r w:rsidRPr="000A2545">
        <w:rPr>
          <w:rFonts w:ascii="Times New Roman" w:eastAsia="Times New Roman" w:hAnsi="Times New Roman" w:cs="Times New Roman"/>
          <w:sz w:val="24"/>
          <w:szCs w:val="24"/>
        </w:rPr>
        <w:t xml:space="preserve"> / </w:t>
      </w:r>
      <w:proofErr w:type="spellStart"/>
      <w:r w:rsidRPr="000A2545">
        <w:rPr>
          <w:rFonts w:ascii="Times New Roman" w:eastAsia="Times New Roman" w:hAnsi="Times New Roman" w:cs="Times New Roman"/>
          <w:sz w:val="24"/>
          <w:szCs w:val="24"/>
        </w:rPr>
        <w:t>posričiai</w:t>
      </w:r>
      <w:proofErr w:type="spellEnd"/>
    </w:p>
    <w:tbl>
      <w:tblPr>
        <w:tblStyle w:val="a8"/>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62070" w:rsidRPr="000A2545">
        <w:tc>
          <w:tcPr>
            <w:tcW w:w="9628" w:type="dxa"/>
          </w:tcPr>
          <w:p w:rsidR="00362070" w:rsidRPr="000A2545" w:rsidRDefault="00177C58" w:rsidP="00A96E4B">
            <w:pPr>
              <w:rPr>
                <w:rFonts w:ascii="Times New Roman" w:eastAsia="Times New Roman" w:hAnsi="Times New Roman" w:cs="Times New Roman"/>
                <w:sz w:val="24"/>
                <w:szCs w:val="24"/>
              </w:rPr>
            </w:pPr>
            <w:r w:rsidRPr="000A2545">
              <w:rPr>
                <w:rFonts w:ascii="Times New Roman" w:hAnsi="Times New Roman" w:cs="Times New Roman"/>
                <w:sz w:val="24"/>
                <w:szCs w:val="24"/>
              </w:rPr>
              <w:t>Variklinės transporto priemonės, laivai ir orlaiviai</w:t>
            </w:r>
          </w:p>
        </w:tc>
      </w:tr>
    </w:tbl>
    <w:p w:rsidR="00362070" w:rsidRPr="000A2545" w:rsidRDefault="00362070" w:rsidP="00A96E4B">
      <w:pPr>
        <w:spacing w:after="0" w:line="240" w:lineRule="auto"/>
        <w:rPr>
          <w:rFonts w:ascii="Times New Roman" w:eastAsia="Times New Roman" w:hAnsi="Times New Roman" w:cs="Times New Roman"/>
          <w:sz w:val="24"/>
          <w:szCs w:val="24"/>
        </w:rPr>
      </w:pPr>
    </w:p>
    <w:p w:rsidR="00362070" w:rsidRPr="000A2545" w:rsidRDefault="00EF41EA" w:rsidP="00A96E4B">
      <w:pP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1.5. Programos apimtis mokymosi kreditais</w:t>
      </w:r>
    </w:p>
    <w:tbl>
      <w:tblPr>
        <w:tblStyle w:val="a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62070" w:rsidRPr="000A2545">
        <w:tc>
          <w:tcPr>
            <w:tcW w:w="9628" w:type="dxa"/>
          </w:tcPr>
          <w:p w:rsidR="00362070" w:rsidRPr="000A2545" w:rsidRDefault="00177C58" w:rsidP="00A96E4B">
            <w:pP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 xml:space="preserve">10 </w:t>
            </w:r>
          </w:p>
        </w:tc>
      </w:tr>
    </w:tbl>
    <w:p w:rsidR="00362070" w:rsidRPr="000A2545" w:rsidRDefault="00362070" w:rsidP="00A96E4B">
      <w:pPr>
        <w:spacing w:after="0" w:line="240" w:lineRule="auto"/>
        <w:rPr>
          <w:rFonts w:ascii="Times New Roman" w:eastAsia="Times New Roman" w:hAnsi="Times New Roman" w:cs="Times New Roman"/>
          <w:sz w:val="24"/>
          <w:szCs w:val="24"/>
        </w:rPr>
      </w:pPr>
    </w:p>
    <w:p w:rsidR="00362070" w:rsidRPr="000A2545" w:rsidRDefault="00EF41EA" w:rsidP="00A96E4B">
      <w:pP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1.6. Programos apimtis akademinėmis valandomis kontaktiniam darbui, jų pasiskirstymas teoriniam ir praktiniam mokymui</w:t>
      </w:r>
    </w:p>
    <w:tbl>
      <w:tblPr>
        <w:tblStyle w:val="a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62070" w:rsidRPr="000A2545">
        <w:tc>
          <w:tcPr>
            <w:tcW w:w="9628" w:type="dxa"/>
          </w:tcPr>
          <w:p w:rsidR="00362070" w:rsidRPr="000A2545" w:rsidRDefault="00FA6F24" w:rsidP="00A96E4B">
            <w:pPr>
              <w:jc w:val="both"/>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 xml:space="preserve">180 </w:t>
            </w:r>
            <w:r w:rsidR="00EF41EA" w:rsidRPr="000A2545">
              <w:rPr>
                <w:rFonts w:ascii="Times New Roman" w:eastAsia="Times New Roman" w:hAnsi="Times New Roman" w:cs="Times New Roman"/>
                <w:sz w:val="24"/>
                <w:szCs w:val="24"/>
              </w:rPr>
              <w:t>akademinių valandų k</w:t>
            </w:r>
            <w:r w:rsidRPr="000A2545">
              <w:rPr>
                <w:rFonts w:ascii="Times New Roman" w:eastAsia="Times New Roman" w:hAnsi="Times New Roman" w:cs="Times New Roman"/>
                <w:sz w:val="24"/>
                <w:szCs w:val="24"/>
              </w:rPr>
              <w:t>ontaktiniam darbui, iš kurių, 54</w:t>
            </w:r>
            <w:r w:rsidR="00EF41EA" w:rsidRPr="000A2545">
              <w:rPr>
                <w:rFonts w:ascii="Times New Roman" w:eastAsia="Times New Roman" w:hAnsi="Times New Roman" w:cs="Times New Roman"/>
                <w:sz w:val="24"/>
                <w:szCs w:val="24"/>
              </w:rPr>
              <w:t xml:space="preserve"> akademin</w:t>
            </w:r>
            <w:r w:rsidR="00542246" w:rsidRPr="000A2545">
              <w:rPr>
                <w:rFonts w:ascii="Times New Roman" w:eastAsia="Times New Roman" w:hAnsi="Times New Roman" w:cs="Times New Roman"/>
                <w:sz w:val="24"/>
                <w:szCs w:val="24"/>
              </w:rPr>
              <w:t>ės</w:t>
            </w:r>
            <w:r w:rsidR="00EF41EA" w:rsidRPr="000A2545">
              <w:rPr>
                <w:rFonts w:ascii="Times New Roman" w:eastAsia="Times New Roman" w:hAnsi="Times New Roman" w:cs="Times New Roman"/>
                <w:sz w:val="24"/>
                <w:szCs w:val="24"/>
              </w:rPr>
              <w:t xml:space="preserve"> valand</w:t>
            </w:r>
            <w:r w:rsidR="00542246" w:rsidRPr="000A2545">
              <w:rPr>
                <w:rFonts w:ascii="Times New Roman" w:eastAsia="Times New Roman" w:hAnsi="Times New Roman" w:cs="Times New Roman"/>
                <w:sz w:val="24"/>
                <w:szCs w:val="24"/>
              </w:rPr>
              <w:t>os</w:t>
            </w:r>
            <w:r w:rsidRPr="000A2545">
              <w:rPr>
                <w:rFonts w:ascii="Times New Roman" w:eastAsia="Times New Roman" w:hAnsi="Times New Roman" w:cs="Times New Roman"/>
                <w:sz w:val="24"/>
                <w:szCs w:val="24"/>
              </w:rPr>
              <w:t xml:space="preserve"> skiriam</w:t>
            </w:r>
            <w:r w:rsidR="00542246" w:rsidRPr="000A2545">
              <w:rPr>
                <w:rFonts w:ascii="Times New Roman" w:eastAsia="Times New Roman" w:hAnsi="Times New Roman" w:cs="Times New Roman"/>
                <w:sz w:val="24"/>
                <w:szCs w:val="24"/>
              </w:rPr>
              <w:t>os</w:t>
            </w:r>
            <w:r w:rsidRPr="000A2545">
              <w:rPr>
                <w:rFonts w:ascii="Times New Roman" w:eastAsia="Times New Roman" w:hAnsi="Times New Roman" w:cs="Times New Roman"/>
                <w:sz w:val="24"/>
                <w:szCs w:val="24"/>
              </w:rPr>
              <w:t xml:space="preserve"> teoriniam mokymui, 126</w:t>
            </w:r>
            <w:r w:rsidR="00EF41EA" w:rsidRPr="000A2545">
              <w:rPr>
                <w:rFonts w:ascii="Times New Roman" w:eastAsia="Times New Roman" w:hAnsi="Times New Roman" w:cs="Times New Roman"/>
                <w:sz w:val="24"/>
                <w:szCs w:val="24"/>
              </w:rPr>
              <w:t xml:space="preserve"> akademin</w:t>
            </w:r>
            <w:r w:rsidR="00542246" w:rsidRPr="000A2545">
              <w:rPr>
                <w:rFonts w:ascii="Times New Roman" w:eastAsia="Times New Roman" w:hAnsi="Times New Roman" w:cs="Times New Roman"/>
                <w:sz w:val="24"/>
                <w:szCs w:val="24"/>
              </w:rPr>
              <w:t>ės</w:t>
            </w:r>
            <w:r w:rsidR="00EF41EA" w:rsidRPr="000A2545">
              <w:rPr>
                <w:rFonts w:ascii="Times New Roman" w:eastAsia="Times New Roman" w:hAnsi="Times New Roman" w:cs="Times New Roman"/>
                <w:sz w:val="24"/>
                <w:szCs w:val="24"/>
              </w:rPr>
              <w:t xml:space="preserve"> valand</w:t>
            </w:r>
            <w:r w:rsidR="00542246" w:rsidRPr="000A2545">
              <w:rPr>
                <w:rFonts w:ascii="Times New Roman" w:eastAsia="Times New Roman" w:hAnsi="Times New Roman" w:cs="Times New Roman"/>
                <w:sz w:val="24"/>
                <w:szCs w:val="24"/>
              </w:rPr>
              <w:t>os</w:t>
            </w:r>
            <w:r w:rsidR="00EF41EA" w:rsidRPr="000A2545">
              <w:rPr>
                <w:rFonts w:ascii="Times New Roman" w:eastAsia="Times New Roman" w:hAnsi="Times New Roman" w:cs="Times New Roman"/>
                <w:sz w:val="24"/>
                <w:szCs w:val="24"/>
              </w:rPr>
              <w:t xml:space="preserve"> – praktiniam mokymui.</w:t>
            </w:r>
          </w:p>
        </w:tc>
      </w:tr>
    </w:tbl>
    <w:p w:rsidR="00362070" w:rsidRPr="000A2545" w:rsidRDefault="00362070" w:rsidP="00A96E4B">
      <w:pPr>
        <w:spacing w:after="0" w:line="240" w:lineRule="auto"/>
        <w:rPr>
          <w:rFonts w:ascii="Times New Roman" w:eastAsia="Times New Roman" w:hAnsi="Times New Roman" w:cs="Times New Roman"/>
          <w:sz w:val="24"/>
          <w:szCs w:val="24"/>
        </w:rPr>
      </w:pPr>
    </w:p>
    <w:p w:rsidR="00362070" w:rsidRPr="000A2545" w:rsidRDefault="00EF41EA" w:rsidP="00A96E4B">
      <w:pP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1.7. Minimalūs reikalavimai, norint mokytis pagal programą (jeigu nustatyta)</w:t>
      </w:r>
    </w:p>
    <w:tbl>
      <w:tblPr>
        <w:tblStyle w:val="ab"/>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62070" w:rsidRPr="000A2545">
        <w:tc>
          <w:tcPr>
            <w:tcW w:w="9628" w:type="dxa"/>
          </w:tcPr>
          <w:p w:rsidR="00362070" w:rsidRPr="000A2545" w:rsidRDefault="0033479D" w:rsidP="00A96E4B">
            <w:pP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Vidurinis išsilavinimas</w:t>
            </w:r>
          </w:p>
        </w:tc>
      </w:tr>
    </w:tbl>
    <w:p w:rsidR="00362070" w:rsidRPr="000A2545" w:rsidRDefault="00362070" w:rsidP="00A96E4B">
      <w:pPr>
        <w:spacing w:after="0" w:line="240" w:lineRule="auto"/>
        <w:rPr>
          <w:rFonts w:ascii="Times New Roman" w:eastAsia="Times New Roman" w:hAnsi="Times New Roman" w:cs="Times New Roman"/>
          <w:sz w:val="24"/>
          <w:szCs w:val="24"/>
        </w:rPr>
      </w:pPr>
    </w:p>
    <w:p w:rsidR="00362070" w:rsidRPr="000A2545" w:rsidRDefault="00EF41EA" w:rsidP="00A96E4B">
      <w:pP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1.8. Programoje įgyjamos ar tobulinamos kompetencijos</w:t>
      </w:r>
    </w:p>
    <w:tbl>
      <w:tblPr>
        <w:tblStyle w:val="ac"/>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1"/>
        <w:gridCol w:w="3211"/>
        <w:gridCol w:w="3212"/>
      </w:tblGrid>
      <w:tr w:rsidR="000A2545" w:rsidRPr="000A2545">
        <w:tc>
          <w:tcPr>
            <w:tcW w:w="3211" w:type="dxa"/>
          </w:tcPr>
          <w:p w:rsidR="00362070" w:rsidRPr="000A2545" w:rsidRDefault="00EF41EA" w:rsidP="00A96E4B">
            <w:pP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Kompetencijos pavadinimas</w:t>
            </w:r>
          </w:p>
        </w:tc>
        <w:tc>
          <w:tcPr>
            <w:tcW w:w="3211" w:type="dxa"/>
          </w:tcPr>
          <w:p w:rsidR="00362070" w:rsidRPr="000A2545" w:rsidRDefault="00EF41EA" w:rsidP="00A96E4B">
            <w:pPr>
              <w:rPr>
                <w:rFonts w:ascii="Times New Roman" w:eastAsia="Times New Roman" w:hAnsi="Times New Roman" w:cs="Times New Roman"/>
                <w:i/>
                <w:sz w:val="24"/>
                <w:szCs w:val="24"/>
              </w:rPr>
            </w:pPr>
            <w:r w:rsidRPr="000A2545">
              <w:rPr>
                <w:rFonts w:ascii="Times New Roman" w:eastAsia="Times New Roman" w:hAnsi="Times New Roman" w:cs="Times New Roman"/>
                <w:sz w:val="24"/>
                <w:szCs w:val="24"/>
              </w:rPr>
              <w:t>Kvalifikacijos pavadinimas, lygis pagal Lietuvos kvalifikacijų sandarą, jos valstybinis kodas</w:t>
            </w:r>
          </w:p>
        </w:tc>
        <w:tc>
          <w:tcPr>
            <w:tcW w:w="3212" w:type="dxa"/>
          </w:tcPr>
          <w:p w:rsidR="00362070" w:rsidRPr="000A2545" w:rsidRDefault="00EF41EA" w:rsidP="00A96E4B">
            <w:pP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Profesinio standarto pavadinimas, jo valstybinis kodas</w:t>
            </w:r>
          </w:p>
        </w:tc>
      </w:tr>
      <w:tr w:rsidR="000A2545" w:rsidRPr="000A2545">
        <w:tc>
          <w:tcPr>
            <w:tcW w:w="3211" w:type="dxa"/>
          </w:tcPr>
          <w:p w:rsidR="00362070" w:rsidRPr="000A2545" w:rsidRDefault="00722299" w:rsidP="00A96E4B">
            <w:pPr>
              <w:rPr>
                <w:rFonts w:ascii="Times New Roman" w:eastAsia="Times New Roman" w:hAnsi="Times New Roman" w:cs="Times New Roman"/>
                <w:sz w:val="24"/>
                <w:szCs w:val="24"/>
              </w:rPr>
            </w:pPr>
            <w:r w:rsidRPr="000A2545">
              <w:rPr>
                <w:rFonts w:ascii="Times New Roman" w:hAnsi="Times New Roman" w:cs="Times New Roman"/>
                <w:sz w:val="24"/>
                <w:szCs w:val="24"/>
              </w:rPr>
              <w:t>Išrinkti automobilio kėbulą</w:t>
            </w:r>
          </w:p>
        </w:tc>
        <w:tc>
          <w:tcPr>
            <w:tcW w:w="3211" w:type="dxa"/>
          </w:tcPr>
          <w:p w:rsidR="00362070" w:rsidRPr="000A2545" w:rsidRDefault="006A70A4" w:rsidP="00A96E4B">
            <w:pPr>
              <w:rPr>
                <w:rFonts w:ascii="Times New Roman" w:eastAsia="Times New Roman" w:hAnsi="Times New Roman" w:cs="Times New Roman"/>
                <w:sz w:val="24"/>
                <w:szCs w:val="24"/>
              </w:rPr>
            </w:pPr>
            <w:r w:rsidRPr="000A2545">
              <w:rPr>
                <w:rFonts w:ascii="Times New Roman" w:hAnsi="Times New Roman" w:cs="Times New Roman"/>
                <w:sz w:val="24"/>
                <w:szCs w:val="24"/>
              </w:rPr>
              <w:t>Automobilių kėbulų</w:t>
            </w:r>
            <w:r w:rsidR="00523632" w:rsidRPr="000A2545">
              <w:rPr>
                <w:rFonts w:ascii="Times New Roman" w:hAnsi="Times New Roman" w:cs="Times New Roman"/>
                <w:sz w:val="24"/>
                <w:szCs w:val="24"/>
              </w:rPr>
              <w:t xml:space="preserve"> </w:t>
            </w:r>
            <w:r w:rsidR="007003F2" w:rsidRPr="000A2545">
              <w:rPr>
                <w:rFonts w:ascii="Times New Roman" w:hAnsi="Times New Roman" w:cs="Times New Roman"/>
                <w:bCs/>
                <w:sz w:val="24"/>
                <w:szCs w:val="24"/>
              </w:rPr>
              <w:t xml:space="preserve">remontininkas, </w:t>
            </w:r>
            <w:r w:rsidR="00523632" w:rsidRPr="000A2545">
              <w:rPr>
                <w:rFonts w:ascii="Times New Roman" w:hAnsi="Times New Roman" w:cs="Times New Roman"/>
                <w:sz w:val="24"/>
                <w:szCs w:val="24"/>
              </w:rPr>
              <w:t>LTKS IV</w:t>
            </w:r>
          </w:p>
        </w:tc>
        <w:tc>
          <w:tcPr>
            <w:tcW w:w="3212" w:type="dxa"/>
          </w:tcPr>
          <w:p w:rsidR="00362070" w:rsidRPr="000A2545" w:rsidRDefault="00523632" w:rsidP="00A96E4B">
            <w:pPr>
              <w:rPr>
                <w:rFonts w:ascii="Times New Roman" w:eastAsia="Times New Roman" w:hAnsi="Times New Roman" w:cs="Times New Roman"/>
                <w:sz w:val="24"/>
                <w:szCs w:val="24"/>
              </w:rPr>
            </w:pPr>
            <w:r w:rsidRPr="000A2545">
              <w:rPr>
                <w:rFonts w:ascii="Times New Roman" w:hAnsi="Times New Roman" w:cs="Times New Roman"/>
                <w:bCs/>
                <w:sz w:val="24"/>
                <w:szCs w:val="24"/>
              </w:rPr>
              <w:t>Mašinų ir įrangos gamybos, transporto priemonių gamybos, techninės priežiūros ir remonto sektoriaus profesinis standartas</w:t>
            </w:r>
            <w:r w:rsidR="00542246" w:rsidRPr="000A2545">
              <w:rPr>
                <w:rFonts w:ascii="Times New Roman" w:eastAsia="Times New Roman" w:hAnsi="Times New Roman" w:cs="Times New Roman"/>
                <w:sz w:val="24"/>
                <w:szCs w:val="24"/>
              </w:rPr>
              <w:t>, PSC02</w:t>
            </w:r>
          </w:p>
        </w:tc>
      </w:tr>
      <w:tr w:rsidR="000A2545" w:rsidRPr="000A2545">
        <w:tc>
          <w:tcPr>
            <w:tcW w:w="3211" w:type="dxa"/>
          </w:tcPr>
          <w:p w:rsidR="00722299" w:rsidRPr="000A2545" w:rsidRDefault="00722299" w:rsidP="00A96E4B">
            <w:pPr>
              <w:rPr>
                <w:rFonts w:ascii="Times New Roman" w:hAnsi="Times New Roman" w:cs="Times New Roman"/>
                <w:sz w:val="24"/>
                <w:szCs w:val="24"/>
              </w:rPr>
            </w:pPr>
            <w:r w:rsidRPr="000A2545">
              <w:rPr>
                <w:rFonts w:ascii="Times New Roman" w:hAnsi="Times New Roman" w:cs="Times New Roman"/>
                <w:sz w:val="24"/>
                <w:szCs w:val="24"/>
              </w:rPr>
              <w:t>Surinkti automobilių kėbulus</w:t>
            </w:r>
          </w:p>
        </w:tc>
        <w:tc>
          <w:tcPr>
            <w:tcW w:w="3211" w:type="dxa"/>
          </w:tcPr>
          <w:p w:rsidR="00722299" w:rsidRPr="000A2545" w:rsidRDefault="006A70A4" w:rsidP="00A96E4B">
            <w:pPr>
              <w:rPr>
                <w:rFonts w:ascii="Times New Roman" w:hAnsi="Times New Roman" w:cs="Times New Roman"/>
                <w:sz w:val="24"/>
                <w:szCs w:val="24"/>
              </w:rPr>
            </w:pPr>
            <w:r w:rsidRPr="000A2545">
              <w:rPr>
                <w:rFonts w:ascii="Times New Roman" w:hAnsi="Times New Roman" w:cs="Times New Roman"/>
                <w:sz w:val="24"/>
                <w:szCs w:val="24"/>
              </w:rPr>
              <w:t>Automobilių kėbulų</w:t>
            </w:r>
            <w:r w:rsidR="00722299" w:rsidRPr="000A2545">
              <w:rPr>
                <w:rFonts w:ascii="Times New Roman" w:hAnsi="Times New Roman" w:cs="Times New Roman"/>
                <w:sz w:val="24"/>
                <w:szCs w:val="24"/>
              </w:rPr>
              <w:t xml:space="preserve"> </w:t>
            </w:r>
            <w:r w:rsidR="00722299" w:rsidRPr="000A2545">
              <w:rPr>
                <w:rFonts w:ascii="Times New Roman" w:hAnsi="Times New Roman" w:cs="Times New Roman"/>
                <w:bCs/>
                <w:sz w:val="24"/>
                <w:szCs w:val="24"/>
              </w:rPr>
              <w:t xml:space="preserve">remontininkas, </w:t>
            </w:r>
            <w:r w:rsidR="00722299" w:rsidRPr="000A2545">
              <w:rPr>
                <w:rFonts w:ascii="Times New Roman" w:hAnsi="Times New Roman" w:cs="Times New Roman"/>
                <w:sz w:val="24"/>
                <w:szCs w:val="24"/>
              </w:rPr>
              <w:t>LTKS IV</w:t>
            </w:r>
          </w:p>
        </w:tc>
        <w:tc>
          <w:tcPr>
            <w:tcW w:w="3212" w:type="dxa"/>
          </w:tcPr>
          <w:p w:rsidR="00722299" w:rsidRPr="000A2545" w:rsidRDefault="00722299" w:rsidP="00A96E4B">
            <w:pPr>
              <w:rPr>
                <w:rFonts w:ascii="Times New Roman" w:hAnsi="Times New Roman" w:cs="Times New Roman"/>
                <w:bCs/>
                <w:sz w:val="24"/>
                <w:szCs w:val="24"/>
              </w:rPr>
            </w:pPr>
            <w:r w:rsidRPr="000A2545">
              <w:rPr>
                <w:rFonts w:ascii="Times New Roman" w:hAnsi="Times New Roman" w:cs="Times New Roman"/>
                <w:bCs/>
                <w:sz w:val="24"/>
                <w:szCs w:val="24"/>
              </w:rPr>
              <w:t>Mašinų ir įrangos gamybos, transporto priemonių gamybos, techninės priežiūros ir remonto sektoriaus profesinis standartas</w:t>
            </w:r>
            <w:r w:rsidRPr="000A2545">
              <w:rPr>
                <w:rFonts w:ascii="Times New Roman" w:eastAsia="Times New Roman" w:hAnsi="Times New Roman" w:cs="Times New Roman"/>
                <w:sz w:val="24"/>
                <w:szCs w:val="24"/>
              </w:rPr>
              <w:t>, PSC02</w:t>
            </w:r>
          </w:p>
        </w:tc>
      </w:tr>
      <w:tr w:rsidR="00362070" w:rsidRPr="000A2545">
        <w:tc>
          <w:tcPr>
            <w:tcW w:w="3211" w:type="dxa"/>
          </w:tcPr>
          <w:p w:rsidR="00362070" w:rsidRPr="000A2545" w:rsidRDefault="00751BEE" w:rsidP="00A96E4B">
            <w:pPr>
              <w:rPr>
                <w:rFonts w:ascii="Times New Roman" w:eastAsia="Times New Roman" w:hAnsi="Times New Roman" w:cs="Times New Roman"/>
                <w:sz w:val="24"/>
                <w:szCs w:val="24"/>
              </w:rPr>
            </w:pPr>
            <w:r w:rsidRPr="000A2545">
              <w:rPr>
                <w:rFonts w:ascii="Times New Roman" w:eastAsia="Times New Roman" w:hAnsi="Times New Roman" w:cs="Times New Roman"/>
                <w:bCs/>
                <w:spacing w:val="-1"/>
                <w:sz w:val="24"/>
                <w:szCs w:val="24"/>
              </w:rPr>
              <w:t>Šalinti automobilių kėbulo deformacijas be dažymo</w:t>
            </w:r>
          </w:p>
        </w:tc>
        <w:tc>
          <w:tcPr>
            <w:tcW w:w="3211" w:type="dxa"/>
          </w:tcPr>
          <w:p w:rsidR="00362070" w:rsidRPr="000A2545" w:rsidRDefault="006A70A4" w:rsidP="00A96E4B">
            <w:pPr>
              <w:rPr>
                <w:rFonts w:ascii="Times New Roman" w:eastAsia="Times New Roman" w:hAnsi="Times New Roman" w:cs="Times New Roman"/>
                <w:sz w:val="24"/>
                <w:szCs w:val="24"/>
              </w:rPr>
            </w:pPr>
            <w:r w:rsidRPr="000A2545">
              <w:rPr>
                <w:rFonts w:ascii="Times New Roman" w:hAnsi="Times New Roman" w:cs="Times New Roman"/>
                <w:sz w:val="24"/>
                <w:szCs w:val="24"/>
              </w:rPr>
              <w:t xml:space="preserve">Automobilių kėbulų </w:t>
            </w:r>
            <w:r w:rsidR="007003F2" w:rsidRPr="000A2545">
              <w:rPr>
                <w:rFonts w:ascii="Times New Roman" w:hAnsi="Times New Roman" w:cs="Times New Roman"/>
                <w:bCs/>
                <w:sz w:val="24"/>
                <w:szCs w:val="24"/>
              </w:rPr>
              <w:t xml:space="preserve">remontininkas, </w:t>
            </w:r>
            <w:r w:rsidR="00523632" w:rsidRPr="000A2545">
              <w:rPr>
                <w:rFonts w:ascii="Times New Roman" w:hAnsi="Times New Roman" w:cs="Times New Roman"/>
                <w:sz w:val="24"/>
                <w:szCs w:val="24"/>
              </w:rPr>
              <w:t>LTKS IV</w:t>
            </w:r>
          </w:p>
        </w:tc>
        <w:tc>
          <w:tcPr>
            <w:tcW w:w="3212" w:type="dxa"/>
          </w:tcPr>
          <w:p w:rsidR="00362070" w:rsidRPr="000A2545" w:rsidRDefault="00523632" w:rsidP="00A96E4B">
            <w:pPr>
              <w:rPr>
                <w:rFonts w:ascii="Times New Roman" w:eastAsia="Times New Roman" w:hAnsi="Times New Roman" w:cs="Times New Roman"/>
                <w:sz w:val="24"/>
                <w:szCs w:val="24"/>
              </w:rPr>
            </w:pPr>
            <w:r w:rsidRPr="000A2545">
              <w:rPr>
                <w:rFonts w:ascii="Times New Roman" w:hAnsi="Times New Roman" w:cs="Times New Roman"/>
                <w:bCs/>
                <w:sz w:val="24"/>
                <w:szCs w:val="24"/>
              </w:rPr>
              <w:t>Mašinų ir įrangos gamybos, transporto priemonių gamybos, techninės priežiūros ir remonto sektoriaus profesinis standartas</w:t>
            </w:r>
            <w:r w:rsidR="00542246" w:rsidRPr="000A2545">
              <w:rPr>
                <w:rFonts w:ascii="Times New Roman" w:eastAsia="Times New Roman" w:hAnsi="Times New Roman" w:cs="Times New Roman"/>
                <w:sz w:val="24"/>
                <w:szCs w:val="24"/>
              </w:rPr>
              <w:t>, PSC02</w:t>
            </w:r>
          </w:p>
        </w:tc>
      </w:tr>
    </w:tbl>
    <w:p w:rsidR="00362070" w:rsidRPr="000A2545" w:rsidRDefault="00362070" w:rsidP="00A96E4B">
      <w:pPr>
        <w:spacing w:after="0" w:line="240" w:lineRule="auto"/>
        <w:rPr>
          <w:rFonts w:ascii="Times New Roman" w:eastAsia="Times New Roman" w:hAnsi="Times New Roman" w:cs="Times New Roman"/>
          <w:sz w:val="24"/>
          <w:szCs w:val="24"/>
        </w:rPr>
      </w:pPr>
    </w:p>
    <w:p w:rsidR="00362070" w:rsidRPr="000A2545" w:rsidRDefault="00EF41EA" w:rsidP="00A96E4B">
      <w:pP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lastRenderedPageBreak/>
        <w:t>1.9. Papildomi reikalavimai mokymą pagal programą užsakančios ir (ar) mokymą finansuojančios institucijos</w:t>
      </w:r>
    </w:p>
    <w:tbl>
      <w:tblPr>
        <w:tblStyle w:val="ad"/>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0A2545" w:rsidRPr="000A2545">
        <w:tc>
          <w:tcPr>
            <w:tcW w:w="9628" w:type="dxa"/>
          </w:tcPr>
          <w:p w:rsidR="00362070" w:rsidRPr="000A2545" w:rsidRDefault="00EF41EA" w:rsidP="00A96E4B">
            <w:pPr>
              <w:numPr>
                <w:ilvl w:val="0"/>
                <w:numId w:val="3"/>
              </w:numPr>
              <w:pBdr>
                <w:top w:val="nil"/>
                <w:left w:val="nil"/>
                <w:bottom w:val="nil"/>
                <w:right w:val="nil"/>
                <w:between w:val="nil"/>
              </w:pBdr>
              <w:ind w:left="447"/>
              <w:rPr>
                <w:rFonts w:ascii="Times New Roman" w:eastAsia="Times New Roman" w:hAnsi="Times New Roman" w:cs="Times New Roman"/>
                <w:sz w:val="24"/>
                <w:szCs w:val="24"/>
              </w:rPr>
            </w:pPr>
            <w:bookmarkStart w:id="0" w:name="_heading=h.gjdgxs" w:colFirst="0" w:colLast="0"/>
            <w:bookmarkEnd w:id="0"/>
            <w:r w:rsidRPr="000A2545">
              <w:rPr>
                <w:rFonts w:ascii="Times New Roman" w:eastAsia="Times New Roman" w:hAnsi="Times New Roman" w:cs="Times New Roman"/>
                <w:sz w:val="24"/>
                <w:szCs w:val="24"/>
              </w:rPr>
              <w:t>Jei asmens mokymas yra finansuojamas iš Užimtumo tarnybos lėšų, asmeniui, baigusiam programą yra būtinas įgytų kompetencijų vertinimas.</w:t>
            </w:r>
          </w:p>
        </w:tc>
      </w:tr>
    </w:tbl>
    <w:p w:rsidR="00362070" w:rsidRPr="000A2545" w:rsidRDefault="00EF41EA" w:rsidP="00A96E4B">
      <w:pPr>
        <w:spacing w:after="0" w:line="240" w:lineRule="auto"/>
        <w:rPr>
          <w:rFonts w:ascii="Times New Roman" w:eastAsia="Times New Roman" w:hAnsi="Times New Roman" w:cs="Times New Roman"/>
          <w:b/>
          <w:sz w:val="24"/>
          <w:szCs w:val="24"/>
        </w:rPr>
        <w:sectPr w:rsidR="00362070" w:rsidRPr="000A2545">
          <w:headerReference w:type="default" r:id="rId10"/>
          <w:footerReference w:type="even" r:id="rId11"/>
          <w:footerReference w:type="default" r:id="rId12"/>
          <w:pgSz w:w="11906" w:h="16838"/>
          <w:pgMar w:top="1134" w:right="567" w:bottom="1135" w:left="1701" w:header="567" w:footer="567" w:gutter="0"/>
          <w:cols w:space="1296"/>
        </w:sectPr>
      </w:pPr>
      <w:r w:rsidRPr="000A2545">
        <w:rPr>
          <w:rFonts w:ascii="Times New Roman" w:hAnsi="Times New Roman" w:cs="Times New Roman"/>
          <w:sz w:val="24"/>
          <w:szCs w:val="24"/>
        </w:rPr>
        <w:br w:type="page"/>
      </w:r>
    </w:p>
    <w:p w:rsidR="00362070" w:rsidRPr="000A2545" w:rsidRDefault="00EF41EA" w:rsidP="00A96E4B">
      <w:pPr>
        <w:spacing w:after="0" w:line="240" w:lineRule="auto"/>
        <w:jc w:val="center"/>
        <w:rPr>
          <w:rFonts w:ascii="Times New Roman" w:eastAsia="Times New Roman" w:hAnsi="Times New Roman" w:cs="Times New Roman"/>
          <w:b/>
          <w:sz w:val="24"/>
          <w:szCs w:val="24"/>
        </w:rPr>
      </w:pPr>
      <w:r w:rsidRPr="000A2545">
        <w:rPr>
          <w:rFonts w:ascii="Times New Roman" w:eastAsia="Times New Roman" w:hAnsi="Times New Roman" w:cs="Times New Roman"/>
          <w:b/>
          <w:sz w:val="24"/>
          <w:szCs w:val="24"/>
        </w:rPr>
        <w:lastRenderedPageBreak/>
        <w:t>2. PROGRAMOS TURINYS</w:t>
      </w:r>
    </w:p>
    <w:tbl>
      <w:tblPr>
        <w:tblStyle w:val="ae"/>
        <w:tblW w:w="15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1"/>
        <w:gridCol w:w="1441"/>
        <w:gridCol w:w="3021"/>
        <w:gridCol w:w="2734"/>
        <w:gridCol w:w="1294"/>
        <w:gridCol w:w="1441"/>
        <w:gridCol w:w="1584"/>
        <w:gridCol w:w="1007"/>
      </w:tblGrid>
      <w:tr w:rsidR="000A2545" w:rsidRPr="000A2545">
        <w:trPr>
          <w:trHeight w:val="40"/>
        </w:trPr>
        <w:tc>
          <w:tcPr>
            <w:tcW w:w="2731" w:type="dxa"/>
            <w:vMerge w:val="restart"/>
          </w:tcPr>
          <w:p w:rsidR="00362070" w:rsidRPr="000A2545" w:rsidRDefault="00EF41EA" w:rsidP="00A96E4B">
            <w:pPr>
              <w:spacing w:after="0" w:line="240" w:lineRule="auto"/>
              <w:jc w:val="center"/>
              <w:rPr>
                <w:rFonts w:ascii="Times New Roman" w:eastAsia="Times New Roman" w:hAnsi="Times New Roman" w:cs="Times New Roman"/>
                <w:b/>
                <w:sz w:val="24"/>
                <w:szCs w:val="24"/>
              </w:rPr>
            </w:pPr>
            <w:r w:rsidRPr="000A2545">
              <w:rPr>
                <w:rFonts w:ascii="Times New Roman" w:eastAsia="Times New Roman" w:hAnsi="Times New Roman" w:cs="Times New Roman"/>
                <w:b/>
                <w:sz w:val="24"/>
                <w:szCs w:val="24"/>
              </w:rPr>
              <w:t>Modulio pavadinimas (valstybinis kodas</w:t>
            </w:r>
            <w:r w:rsidRPr="000A2545">
              <w:rPr>
                <w:rFonts w:ascii="Times New Roman" w:eastAsia="Times New Roman" w:hAnsi="Times New Roman" w:cs="Times New Roman"/>
                <w:b/>
                <w:sz w:val="24"/>
                <w:szCs w:val="24"/>
                <w:vertAlign w:val="superscript"/>
              </w:rPr>
              <w:footnoteReference w:id="1"/>
            </w:r>
            <w:r w:rsidRPr="000A2545">
              <w:rPr>
                <w:rFonts w:ascii="Times New Roman" w:eastAsia="Times New Roman" w:hAnsi="Times New Roman" w:cs="Times New Roman"/>
                <w:b/>
                <w:sz w:val="24"/>
                <w:szCs w:val="24"/>
              </w:rPr>
              <w:t>)</w:t>
            </w:r>
          </w:p>
        </w:tc>
        <w:tc>
          <w:tcPr>
            <w:tcW w:w="1441" w:type="dxa"/>
            <w:vMerge w:val="restart"/>
          </w:tcPr>
          <w:p w:rsidR="00362070" w:rsidRPr="000A2545" w:rsidRDefault="00EF41EA" w:rsidP="00A96E4B">
            <w:pPr>
              <w:spacing w:after="0" w:line="240" w:lineRule="auto"/>
              <w:jc w:val="center"/>
              <w:rPr>
                <w:rFonts w:ascii="Times New Roman" w:eastAsia="Times New Roman" w:hAnsi="Times New Roman" w:cs="Times New Roman"/>
                <w:b/>
                <w:sz w:val="24"/>
                <w:szCs w:val="24"/>
              </w:rPr>
            </w:pPr>
            <w:r w:rsidRPr="000A2545">
              <w:rPr>
                <w:rFonts w:ascii="Times New Roman" w:eastAsia="Times New Roman" w:hAnsi="Times New Roman" w:cs="Times New Roman"/>
                <w:b/>
                <w:sz w:val="24"/>
                <w:szCs w:val="24"/>
              </w:rPr>
              <w:t>Modulio LTKS lygis</w:t>
            </w:r>
          </w:p>
        </w:tc>
        <w:tc>
          <w:tcPr>
            <w:tcW w:w="3021" w:type="dxa"/>
            <w:vMerge w:val="restart"/>
          </w:tcPr>
          <w:p w:rsidR="00362070" w:rsidRPr="000A2545" w:rsidRDefault="00EF41EA" w:rsidP="00A96E4B">
            <w:pPr>
              <w:spacing w:after="0" w:line="240" w:lineRule="auto"/>
              <w:jc w:val="center"/>
              <w:rPr>
                <w:rFonts w:ascii="Times New Roman" w:eastAsia="Times New Roman" w:hAnsi="Times New Roman" w:cs="Times New Roman"/>
                <w:b/>
                <w:sz w:val="24"/>
                <w:szCs w:val="24"/>
              </w:rPr>
            </w:pPr>
            <w:r w:rsidRPr="000A2545">
              <w:rPr>
                <w:rFonts w:ascii="Times New Roman" w:eastAsia="Times New Roman" w:hAnsi="Times New Roman" w:cs="Times New Roman"/>
                <w:b/>
                <w:sz w:val="24"/>
                <w:szCs w:val="24"/>
              </w:rPr>
              <w:t>Kompetencija(-</w:t>
            </w:r>
            <w:proofErr w:type="spellStart"/>
            <w:r w:rsidRPr="000A2545">
              <w:rPr>
                <w:rFonts w:ascii="Times New Roman" w:eastAsia="Times New Roman" w:hAnsi="Times New Roman" w:cs="Times New Roman"/>
                <w:b/>
                <w:sz w:val="24"/>
                <w:szCs w:val="24"/>
              </w:rPr>
              <w:t>os</w:t>
            </w:r>
            <w:proofErr w:type="spellEnd"/>
            <w:r w:rsidRPr="000A2545">
              <w:rPr>
                <w:rFonts w:ascii="Times New Roman" w:eastAsia="Times New Roman" w:hAnsi="Times New Roman" w:cs="Times New Roman"/>
                <w:b/>
                <w:sz w:val="24"/>
                <w:szCs w:val="24"/>
              </w:rPr>
              <w:t>)</w:t>
            </w:r>
          </w:p>
        </w:tc>
        <w:tc>
          <w:tcPr>
            <w:tcW w:w="2734" w:type="dxa"/>
            <w:vMerge w:val="restart"/>
          </w:tcPr>
          <w:p w:rsidR="00362070" w:rsidRPr="000A2545" w:rsidRDefault="00EF41EA" w:rsidP="00A96E4B">
            <w:pPr>
              <w:spacing w:after="0" w:line="240" w:lineRule="auto"/>
              <w:jc w:val="center"/>
              <w:rPr>
                <w:rFonts w:ascii="Times New Roman" w:eastAsia="Times New Roman" w:hAnsi="Times New Roman" w:cs="Times New Roman"/>
                <w:b/>
                <w:sz w:val="24"/>
                <w:szCs w:val="24"/>
              </w:rPr>
            </w:pPr>
            <w:r w:rsidRPr="000A2545">
              <w:rPr>
                <w:rFonts w:ascii="Times New Roman" w:eastAsia="Times New Roman" w:hAnsi="Times New Roman" w:cs="Times New Roman"/>
                <w:b/>
                <w:sz w:val="24"/>
                <w:szCs w:val="24"/>
              </w:rPr>
              <w:t>Kompetencijos(-jų) pasiekimą nurodantys mokymosi rezultatai</w:t>
            </w:r>
          </w:p>
        </w:tc>
        <w:tc>
          <w:tcPr>
            <w:tcW w:w="1294" w:type="dxa"/>
            <w:vMerge w:val="restart"/>
          </w:tcPr>
          <w:p w:rsidR="00362070" w:rsidRPr="000A2545" w:rsidRDefault="00EF41EA" w:rsidP="00A96E4B">
            <w:pPr>
              <w:spacing w:after="0" w:line="240" w:lineRule="auto"/>
              <w:jc w:val="center"/>
              <w:rPr>
                <w:rFonts w:ascii="Times New Roman" w:eastAsia="Times New Roman" w:hAnsi="Times New Roman" w:cs="Times New Roman"/>
                <w:b/>
                <w:sz w:val="24"/>
                <w:szCs w:val="24"/>
              </w:rPr>
            </w:pPr>
            <w:r w:rsidRPr="000A2545">
              <w:rPr>
                <w:rFonts w:ascii="Times New Roman" w:eastAsia="Times New Roman" w:hAnsi="Times New Roman" w:cs="Times New Roman"/>
                <w:b/>
                <w:sz w:val="24"/>
                <w:szCs w:val="24"/>
              </w:rPr>
              <w:t>Modulio apimtis mokymosi kreditais</w:t>
            </w:r>
          </w:p>
        </w:tc>
        <w:tc>
          <w:tcPr>
            <w:tcW w:w="4032" w:type="dxa"/>
            <w:gridSpan w:val="3"/>
          </w:tcPr>
          <w:p w:rsidR="00362070" w:rsidRPr="000A2545" w:rsidRDefault="00EF41EA" w:rsidP="00A96E4B">
            <w:pPr>
              <w:spacing w:after="0" w:line="240" w:lineRule="auto"/>
              <w:jc w:val="center"/>
              <w:rPr>
                <w:rFonts w:ascii="Times New Roman" w:eastAsia="Times New Roman" w:hAnsi="Times New Roman" w:cs="Times New Roman"/>
                <w:b/>
                <w:sz w:val="24"/>
                <w:szCs w:val="24"/>
              </w:rPr>
            </w:pPr>
            <w:r w:rsidRPr="000A2545">
              <w:rPr>
                <w:rFonts w:ascii="Times New Roman" w:eastAsia="Times New Roman" w:hAnsi="Times New Roman" w:cs="Times New Roman"/>
                <w:b/>
                <w:sz w:val="24"/>
                <w:szCs w:val="24"/>
              </w:rPr>
              <w:t>Akademinės valandos kontaktiniam darbui</w:t>
            </w:r>
          </w:p>
        </w:tc>
      </w:tr>
      <w:tr w:rsidR="000A2545" w:rsidRPr="000A2545">
        <w:trPr>
          <w:trHeight w:val="582"/>
        </w:trPr>
        <w:tc>
          <w:tcPr>
            <w:tcW w:w="2731" w:type="dxa"/>
            <w:vMerge/>
          </w:tcPr>
          <w:p w:rsidR="00362070" w:rsidRPr="000A2545" w:rsidRDefault="00362070" w:rsidP="00A96E4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441" w:type="dxa"/>
            <w:vMerge/>
          </w:tcPr>
          <w:p w:rsidR="00362070" w:rsidRPr="000A2545" w:rsidRDefault="00362070" w:rsidP="00A96E4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3021" w:type="dxa"/>
            <w:vMerge/>
          </w:tcPr>
          <w:p w:rsidR="00362070" w:rsidRPr="000A2545" w:rsidRDefault="00362070" w:rsidP="00A96E4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734" w:type="dxa"/>
            <w:vMerge/>
          </w:tcPr>
          <w:p w:rsidR="00362070" w:rsidRPr="000A2545" w:rsidRDefault="00362070" w:rsidP="00A96E4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294" w:type="dxa"/>
            <w:vMerge/>
          </w:tcPr>
          <w:p w:rsidR="00362070" w:rsidRPr="000A2545" w:rsidRDefault="00362070" w:rsidP="00A96E4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441" w:type="dxa"/>
          </w:tcPr>
          <w:p w:rsidR="00362070" w:rsidRPr="000A2545" w:rsidRDefault="00EF41EA" w:rsidP="00A96E4B">
            <w:pPr>
              <w:spacing w:after="0" w:line="240" w:lineRule="auto"/>
              <w:jc w:val="center"/>
              <w:rPr>
                <w:rFonts w:ascii="Times New Roman" w:eastAsia="Times New Roman" w:hAnsi="Times New Roman" w:cs="Times New Roman"/>
                <w:b/>
                <w:sz w:val="24"/>
                <w:szCs w:val="24"/>
              </w:rPr>
            </w:pPr>
            <w:r w:rsidRPr="000A2545">
              <w:rPr>
                <w:rFonts w:ascii="Times New Roman" w:eastAsia="Times New Roman" w:hAnsi="Times New Roman" w:cs="Times New Roman"/>
                <w:b/>
                <w:sz w:val="24"/>
                <w:szCs w:val="24"/>
              </w:rPr>
              <w:t>Teoriniam mokymui</w:t>
            </w:r>
          </w:p>
        </w:tc>
        <w:tc>
          <w:tcPr>
            <w:tcW w:w="1584" w:type="dxa"/>
          </w:tcPr>
          <w:p w:rsidR="00362070" w:rsidRPr="000A2545" w:rsidRDefault="00EF41EA" w:rsidP="00A96E4B">
            <w:pPr>
              <w:spacing w:after="0" w:line="240" w:lineRule="auto"/>
              <w:jc w:val="center"/>
              <w:rPr>
                <w:rFonts w:ascii="Times New Roman" w:eastAsia="Times New Roman" w:hAnsi="Times New Roman" w:cs="Times New Roman"/>
                <w:b/>
                <w:sz w:val="24"/>
                <w:szCs w:val="24"/>
              </w:rPr>
            </w:pPr>
            <w:r w:rsidRPr="000A2545">
              <w:rPr>
                <w:rFonts w:ascii="Times New Roman" w:eastAsia="Times New Roman" w:hAnsi="Times New Roman" w:cs="Times New Roman"/>
                <w:b/>
                <w:sz w:val="24"/>
                <w:szCs w:val="24"/>
              </w:rPr>
              <w:t>Praktiniam mokymui</w:t>
            </w:r>
          </w:p>
        </w:tc>
        <w:tc>
          <w:tcPr>
            <w:tcW w:w="1007" w:type="dxa"/>
          </w:tcPr>
          <w:p w:rsidR="00362070" w:rsidRPr="000A2545" w:rsidRDefault="00EF41EA" w:rsidP="00A96E4B">
            <w:pPr>
              <w:spacing w:after="0" w:line="240" w:lineRule="auto"/>
              <w:jc w:val="center"/>
              <w:rPr>
                <w:rFonts w:ascii="Times New Roman" w:eastAsia="Times New Roman" w:hAnsi="Times New Roman" w:cs="Times New Roman"/>
                <w:b/>
                <w:sz w:val="24"/>
                <w:szCs w:val="24"/>
              </w:rPr>
            </w:pPr>
            <w:r w:rsidRPr="000A2545">
              <w:rPr>
                <w:rFonts w:ascii="Times New Roman" w:eastAsia="Times New Roman" w:hAnsi="Times New Roman" w:cs="Times New Roman"/>
                <w:b/>
                <w:sz w:val="24"/>
                <w:szCs w:val="24"/>
              </w:rPr>
              <w:t>Iš viso</w:t>
            </w:r>
          </w:p>
        </w:tc>
      </w:tr>
      <w:tr w:rsidR="000A2545" w:rsidRPr="000A2545">
        <w:trPr>
          <w:trHeight w:val="40"/>
        </w:trPr>
        <w:tc>
          <w:tcPr>
            <w:tcW w:w="2731" w:type="dxa"/>
            <w:vMerge w:val="restart"/>
          </w:tcPr>
          <w:p w:rsidR="00722299" w:rsidRPr="000A2545" w:rsidRDefault="00722299" w:rsidP="00A96E4B">
            <w:pPr>
              <w:spacing w:after="0" w:line="240" w:lineRule="auto"/>
              <w:rPr>
                <w:rFonts w:ascii="Times New Roman" w:eastAsia="Times New Roman" w:hAnsi="Times New Roman" w:cs="Times New Roman"/>
                <w:sz w:val="24"/>
                <w:szCs w:val="24"/>
              </w:rPr>
            </w:pPr>
            <w:r w:rsidRPr="000A2545">
              <w:rPr>
                <w:rFonts w:ascii="Times New Roman" w:hAnsi="Times New Roman" w:cs="Times New Roman"/>
                <w:sz w:val="24"/>
                <w:szCs w:val="24"/>
              </w:rPr>
              <w:t>Automobilių kėbulų išrinkimas ir surinkimas</w:t>
            </w:r>
          </w:p>
        </w:tc>
        <w:tc>
          <w:tcPr>
            <w:tcW w:w="1441" w:type="dxa"/>
            <w:vMerge w:val="restart"/>
          </w:tcPr>
          <w:p w:rsidR="00722299" w:rsidRPr="000A2545" w:rsidRDefault="00722299" w:rsidP="00A96E4B">
            <w:pP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IV</w:t>
            </w:r>
          </w:p>
        </w:tc>
        <w:tc>
          <w:tcPr>
            <w:tcW w:w="3021" w:type="dxa"/>
          </w:tcPr>
          <w:p w:rsidR="00722299" w:rsidRPr="000A2545" w:rsidRDefault="00722299" w:rsidP="00A96E4B">
            <w:pPr>
              <w:spacing w:after="0" w:line="240" w:lineRule="auto"/>
              <w:rPr>
                <w:rFonts w:ascii="Times New Roman" w:eastAsia="Times New Roman" w:hAnsi="Times New Roman" w:cs="Times New Roman"/>
                <w:sz w:val="24"/>
                <w:szCs w:val="24"/>
              </w:rPr>
            </w:pPr>
            <w:r w:rsidRPr="000A2545">
              <w:rPr>
                <w:rFonts w:ascii="Times New Roman" w:hAnsi="Times New Roman" w:cs="Times New Roman"/>
                <w:sz w:val="24"/>
                <w:szCs w:val="24"/>
              </w:rPr>
              <w:t>Išrinkti automobilio kėbulą.</w:t>
            </w:r>
          </w:p>
        </w:tc>
        <w:tc>
          <w:tcPr>
            <w:tcW w:w="2734" w:type="dxa"/>
          </w:tcPr>
          <w:p w:rsidR="00722299" w:rsidRPr="000A2545" w:rsidRDefault="00722299" w:rsidP="00A96E4B">
            <w:pPr>
              <w:widowControl w:val="0"/>
              <w:spacing w:after="0" w:line="240" w:lineRule="auto"/>
              <w:rPr>
                <w:rFonts w:ascii="Times New Roman" w:hAnsi="Times New Roman" w:cs="Times New Roman"/>
                <w:sz w:val="24"/>
                <w:szCs w:val="24"/>
              </w:rPr>
            </w:pPr>
            <w:r w:rsidRPr="000A2545">
              <w:rPr>
                <w:rFonts w:ascii="Times New Roman" w:hAnsi="Times New Roman" w:cs="Times New Roman"/>
                <w:sz w:val="24"/>
                <w:szCs w:val="24"/>
              </w:rPr>
              <w:t>Apibūdinti automobilių kėbulų išrinkimo technologinius procesus pagal skirtingas automobilių konstrukcijas ir sandarą.</w:t>
            </w:r>
          </w:p>
          <w:p w:rsidR="00722299" w:rsidRPr="000A2545" w:rsidRDefault="00722299" w:rsidP="00A96E4B">
            <w:pPr>
              <w:widowControl w:val="0"/>
              <w:spacing w:after="0" w:line="240" w:lineRule="auto"/>
              <w:rPr>
                <w:rFonts w:ascii="Times New Roman" w:hAnsi="Times New Roman" w:cs="Times New Roman"/>
                <w:sz w:val="24"/>
                <w:szCs w:val="24"/>
              </w:rPr>
            </w:pPr>
            <w:r w:rsidRPr="000A2545">
              <w:rPr>
                <w:rFonts w:ascii="Times New Roman" w:hAnsi="Times New Roman" w:cs="Times New Roman"/>
                <w:sz w:val="24"/>
                <w:szCs w:val="24"/>
              </w:rPr>
              <w:t>Išrinkti automobilių kėbulus pagal automobilių gamintojų instrukcijas.</w:t>
            </w:r>
          </w:p>
          <w:p w:rsidR="00722299" w:rsidRPr="000A2545" w:rsidRDefault="00722299" w:rsidP="00A96E4B">
            <w:pPr>
              <w:spacing w:after="0" w:line="240" w:lineRule="auto"/>
              <w:rPr>
                <w:rFonts w:ascii="Times New Roman" w:eastAsia="Times New Roman" w:hAnsi="Times New Roman" w:cs="Times New Roman"/>
                <w:sz w:val="24"/>
                <w:szCs w:val="24"/>
              </w:rPr>
            </w:pPr>
            <w:r w:rsidRPr="000A2545">
              <w:rPr>
                <w:rFonts w:ascii="Times New Roman" w:hAnsi="Times New Roman" w:cs="Times New Roman"/>
                <w:sz w:val="24"/>
                <w:szCs w:val="24"/>
              </w:rPr>
              <w:t>Rūšiuoti automobilių kėbulų išrenkamas detales, taikant rūšiavimo bei sandėliavimo principus.</w:t>
            </w:r>
          </w:p>
        </w:tc>
        <w:tc>
          <w:tcPr>
            <w:tcW w:w="1294" w:type="dxa"/>
            <w:vMerge w:val="restart"/>
          </w:tcPr>
          <w:p w:rsidR="00722299" w:rsidRPr="000A2545" w:rsidRDefault="00D415A0" w:rsidP="00A96E4B">
            <w:pP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4</w:t>
            </w:r>
          </w:p>
        </w:tc>
        <w:tc>
          <w:tcPr>
            <w:tcW w:w="1441" w:type="dxa"/>
            <w:vMerge w:val="restart"/>
          </w:tcPr>
          <w:p w:rsidR="00722299" w:rsidRPr="000A2545" w:rsidRDefault="001F2448" w:rsidP="00A96E4B">
            <w:pP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22</w:t>
            </w:r>
          </w:p>
        </w:tc>
        <w:tc>
          <w:tcPr>
            <w:tcW w:w="1584" w:type="dxa"/>
            <w:vMerge w:val="restart"/>
          </w:tcPr>
          <w:p w:rsidR="00722299" w:rsidRPr="000A2545" w:rsidRDefault="00D415A0" w:rsidP="00A96E4B">
            <w:pP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50</w:t>
            </w:r>
          </w:p>
        </w:tc>
        <w:tc>
          <w:tcPr>
            <w:tcW w:w="1007" w:type="dxa"/>
            <w:vMerge w:val="restart"/>
          </w:tcPr>
          <w:p w:rsidR="00722299" w:rsidRPr="000A2545" w:rsidRDefault="00D415A0" w:rsidP="00A96E4B">
            <w:pP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72</w:t>
            </w:r>
          </w:p>
        </w:tc>
      </w:tr>
      <w:tr w:rsidR="000A2545" w:rsidRPr="000A2545">
        <w:trPr>
          <w:trHeight w:val="40"/>
        </w:trPr>
        <w:tc>
          <w:tcPr>
            <w:tcW w:w="2731" w:type="dxa"/>
            <w:vMerge/>
          </w:tcPr>
          <w:p w:rsidR="00722299" w:rsidRPr="000A2545" w:rsidRDefault="00722299" w:rsidP="00A96E4B">
            <w:pPr>
              <w:spacing w:after="0" w:line="240" w:lineRule="auto"/>
              <w:rPr>
                <w:rFonts w:ascii="Times New Roman" w:hAnsi="Times New Roman" w:cs="Times New Roman"/>
                <w:sz w:val="24"/>
                <w:szCs w:val="24"/>
              </w:rPr>
            </w:pPr>
          </w:p>
        </w:tc>
        <w:tc>
          <w:tcPr>
            <w:tcW w:w="1441" w:type="dxa"/>
            <w:vMerge/>
          </w:tcPr>
          <w:p w:rsidR="00722299" w:rsidRPr="000A2545" w:rsidRDefault="00722299" w:rsidP="00A96E4B">
            <w:pPr>
              <w:spacing w:after="0" w:line="240" w:lineRule="auto"/>
              <w:rPr>
                <w:rFonts w:ascii="Times New Roman" w:eastAsia="Times New Roman" w:hAnsi="Times New Roman" w:cs="Times New Roman"/>
                <w:sz w:val="24"/>
                <w:szCs w:val="24"/>
              </w:rPr>
            </w:pPr>
          </w:p>
        </w:tc>
        <w:tc>
          <w:tcPr>
            <w:tcW w:w="3021" w:type="dxa"/>
          </w:tcPr>
          <w:p w:rsidR="00722299" w:rsidRPr="000A2545" w:rsidRDefault="00722299" w:rsidP="00A96E4B">
            <w:pPr>
              <w:spacing w:after="0" w:line="240" w:lineRule="auto"/>
              <w:rPr>
                <w:rFonts w:ascii="Times New Roman" w:eastAsia="Times New Roman" w:hAnsi="Times New Roman" w:cs="Times New Roman"/>
                <w:sz w:val="24"/>
                <w:szCs w:val="24"/>
              </w:rPr>
            </w:pPr>
            <w:r w:rsidRPr="000A2545">
              <w:rPr>
                <w:rFonts w:ascii="Times New Roman" w:hAnsi="Times New Roman" w:cs="Times New Roman"/>
                <w:sz w:val="24"/>
                <w:szCs w:val="24"/>
              </w:rPr>
              <w:t>Surinkti automobilių kėbulus.</w:t>
            </w:r>
          </w:p>
        </w:tc>
        <w:tc>
          <w:tcPr>
            <w:tcW w:w="2734" w:type="dxa"/>
          </w:tcPr>
          <w:p w:rsidR="00722299" w:rsidRPr="000A2545" w:rsidRDefault="00722299" w:rsidP="00A96E4B">
            <w:pPr>
              <w:widowControl w:val="0"/>
              <w:spacing w:after="0" w:line="240" w:lineRule="auto"/>
              <w:rPr>
                <w:rFonts w:ascii="Times New Roman" w:hAnsi="Times New Roman" w:cs="Times New Roman"/>
                <w:sz w:val="24"/>
                <w:szCs w:val="24"/>
              </w:rPr>
            </w:pPr>
            <w:r w:rsidRPr="000A2545">
              <w:rPr>
                <w:rFonts w:ascii="Times New Roman" w:hAnsi="Times New Roman" w:cs="Times New Roman"/>
                <w:sz w:val="24"/>
                <w:szCs w:val="24"/>
              </w:rPr>
              <w:t>Apibūdinti automobilių kėbulų surinkimo technologijas.</w:t>
            </w:r>
          </w:p>
          <w:p w:rsidR="00722299" w:rsidRPr="000A2545" w:rsidRDefault="00722299" w:rsidP="00A96E4B">
            <w:pPr>
              <w:widowControl w:val="0"/>
              <w:spacing w:after="0" w:line="240" w:lineRule="auto"/>
              <w:rPr>
                <w:rFonts w:ascii="Times New Roman" w:hAnsi="Times New Roman" w:cs="Times New Roman"/>
                <w:sz w:val="24"/>
                <w:szCs w:val="24"/>
              </w:rPr>
            </w:pPr>
            <w:r w:rsidRPr="000A2545">
              <w:rPr>
                <w:rFonts w:ascii="Times New Roman" w:hAnsi="Times New Roman" w:cs="Times New Roman"/>
                <w:sz w:val="24"/>
                <w:szCs w:val="24"/>
              </w:rPr>
              <w:t>Surinkti automobilių kėbulus taikant ardomų detalių sujungimų pakeičiamumo principus.</w:t>
            </w:r>
          </w:p>
          <w:p w:rsidR="00722299" w:rsidRPr="000A2545" w:rsidRDefault="00722299" w:rsidP="00A96E4B">
            <w:pPr>
              <w:spacing w:after="0" w:line="240" w:lineRule="auto"/>
              <w:rPr>
                <w:rFonts w:ascii="Times New Roman" w:eastAsia="Times New Roman" w:hAnsi="Times New Roman" w:cs="Times New Roman"/>
                <w:sz w:val="24"/>
                <w:szCs w:val="24"/>
              </w:rPr>
            </w:pPr>
            <w:r w:rsidRPr="000A2545">
              <w:rPr>
                <w:rFonts w:ascii="Times New Roman" w:hAnsi="Times New Roman" w:cs="Times New Roman"/>
                <w:sz w:val="24"/>
                <w:szCs w:val="24"/>
              </w:rPr>
              <w:t xml:space="preserve">Surinkti automobilių kėbulus taikant nuimamų ir neardomų detalių </w:t>
            </w:r>
            <w:r w:rsidRPr="000A2545">
              <w:rPr>
                <w:rFonts w:ascii="Times New Roman" w:hAnsi="Times New Roman" w:cs="Times New Roman"/>
                <w:sz w:val="24"/>
                <w:szCs w:val="24"/>
              </w:rPr>
              <w:lastRenderedPageBreak/>
              <w:t>sujungimų pakeičiamumo principus.</w:t>
            </w:r>
          </w:p>
        </w:tc>
        <w:tc>
          <w:tcPr>
            <w:tcW w:w="1294" w:type="dxa"/>
            <w:vMerge/>
          </w:tcPr>
          <w:p w:rsidR="00722299" w:rsidRPr="000A2545" w:rsidRDefault="00722299" w:rsidP="00A96E4B">
            <w:pPr>
              <w:spacing w:after="0" w:line="240" w:lineRule="auto"/>
              <w:rPr>
                <w:rFonts w:ascii="Times New Roman" w:eastAsia="Times New Roman" w:hAnsi="Times New Roman" w:cs="Times New Roman"/>
                <w:sz w:val="24"/>
                <w:szCs w:val="24"/>
              </w:rPr>
            </w:pPr>
          </w:p>
        </w:tc>
        <w:tc>
          <w:tcPr>
            <w:tcW w:w="1441" w:type="dxa"/>
            <w:vMerge/>
          </w:tcPr>
          <w:p w:rsidR="00722299" w:rsidRPr="000A2545" w:rsidRDefault="00722299" w:rsidP="00A96E4B">
            <w:pPr>
              <w:spacing w:after="0" w:line="240" w:lineRule="auto"/>
              <w:rPr>
                <w:rFonts w:ascii="Times New Roman" w:eastAsia="Times New Roman" w:hAnsi="Times New Roman" w:cs="Times New Roman"/>
                <w:sz w:val="24"/>
                <w:szCs w:val="24"/>
              </w:rPr>
            </w:pPr>
          </w:p>
        </w:tc>
        <w:tc>
          <w:tcPr>
            <w:tcW w:w="1584" w:type="dxa"/>
            <w:vMerge/>
          </w:tcPr>
          <w:p w:rsidR="00722299" w:rsidRPr="000A2545" w:rsidRDefault="00722299" w:rsidP="00A96E4B">
            <w:pPr>
              <w:spacing w:after="0" w:line="240" w:lineRule="auto"/>
              <w:rPr>
                <w:rFonts w:ascii="Times New Roman" w:eastAsia="Times New Roman" w:hAnsi="Times New Roman" w:cs="Times New Roman"/>
                <w:sz w:val="24"/>
                <w:szCs w:val="24"/>
              </w:rPr>
            </w:pPr>
          </w:p>
        </w:tc>
        <w:tc>
          <w:tcPr>
            <w:tcW w:w="1007" w:type="dxa"/>
            <w:vMerge/>
          </w:tcPr>
          <w:p w:rsidR="00722299" w:rsidRPr="000A2545" w:rsidRDefault="00722299" w:rsidP="00A96E4B">
            <w:pPr>
              <w:spacing w:after="0" w:line="240" w:lineRule="auto"/>
              <w:rPr>
                <w:rFonts w:ascii="Times New Roman" w:eastAsia="Times New Roman" w:hAnsi="Times New Roman" w:cs="Times New Roman"/>
                <w:sz w:val="24"/>
                <w:szCs w:val="24"/>
              </w:rPr>
            </w:pPr>
          </w:p>
        </w:tc>
      </w:tr>
      <w:tr w:rsidR="008E1116" w:rsidRPr="000A2545">
        <w:trPr>
          <w:trHeight w:val="40"/>
        </w:trPr>
        <w:tc>
          <w:tcPr>
            <w:tcW w:w="2731" w:type="dxa"/>
          </w:tcPr>
          <w:p w:rsidR="008E1116" w:rsidRPr="000A2545" w:rsidRDefault="008E1116" w:rsidP="00A96E4B">
            <w:pP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bCs/>
                <w:spacing w:val="-1"/>
                <w:sz w:val="24"/>
                <w:szCs w:val="24"/>
              </w:rPr>
              <w:t>Automobilių kėbul</w:t>
            </w:r>
            <w:r w:rsidR="007C7CCE" w:rsidRPr="000A2545">
              <w:rPr>
                <w:rFonts w:ascii="Times New Roman" w:eastAsia="Times New Roman" w:hAnsi="Times New Roman" w:cs="Times New Roman"/>
                <w:bCs/>
                <w:spacing w:val="-1"/>
                <w:sz w:val="24"/>
                <w:szCs w:val="24"/>
              </w:rPr>
              <w:t>ų</w:t>
            </w:r>
            <w:r w:rsidRPr="000A2545">
              <w:rPr>
                <w:rFonts w:ascii="Times New Roman" w:eastAsia="Times New Roman" w:hAnsi="Times New Roman" w:cs="Times New Roman"/>
                <w:bCs/>
                <w:spacing w:val="-1"/>
                <w:sz w:val="24"/>
                <w:szCs w:val="24"/>
              </w:rPr>
              <w:t xml:space="preserve"> deformacijų šalinimas be dažymo</w:t>
            </w:r>
          </w:p>
        </w:tc>
        <w:tc>
          <w:tcPr>
            <w:tcW w:w="1441" w:type="dxa"/>
          </w:tcPr>
          <w:p w:rsidR="008E1116" w:rsidRPr="000A2545" w:rsidRDefault="008E1116" w:rsidP="00A96E4B">
            <w:pP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IV</w:t>
            </w:r>
          </w:p>
        </w:tc>
        <w:tc>
          <w:tcPr>
            <w:tcW w:w="3021" w:type="dxa"/>
          </w:tcPr>
          <w:p w:rsidR="008E1116" w:rsidRPr="000A2545" w:rsidRDefault="008E1116" w:rsidP="00A96E4B">
            <w:pPr>
              <w:spacing w:after="0" w:line="240" w:lineRule="auto"/>
              <w:rPr>
                <w:rFonts w:ascii="Times New Roman" w:eastAsia="Times New Roman" w:hAnsi="Times New Roman" w:cs="Times New Roman"/>
                <w:sz w:val="24"/>
                <w:szCs w:val="24"/>
              </w:rPr>
            </w:pPr>
            <w:r w:rsidRPr="000A2545">
              <w:rPr>
                <w:rFonts w:ascii="Times New Roman" w:hAnsi="Times New Roman" w:cs="Times New Roman"/>
                <w:spacing w:val="-1"/>
                <w:sz w:val="24"/>
                <w:szCs w:val="24"/>
              </w:rPr>
              <w:t>Šalinti automobilių kėbulo deformacijas be dažymo.</w:t>
            </w:r>
          </w:p>
        </w:tc>
        <w:tc>
          <w:tcPr>
            <w:tcW w:w="2734" w:type="dxa"/>
          </w:tcPr>
          <w:p w:rsidR="00460F70" w:rsidRPr="000A2545" w:rsidRDefault="00460F70" w:rsidP="00A96E4B">
            <w:pPr>
              <w:widowControl w:val="0"/>
              <w:spacing w:after="0" w:line="240" w:lineRule="auto"/>
              <w:rPr>
                <w:rFonts w:ascii="Times New Roman" w:hAnsi="Times New Roman" w:cs="Times New Roman"/>
                <w:sz w:val="24"/>
                <w:szCs w:val="24"/>
              </w:rPr>
            </w:pPr>
            <w:r w:rsidRPr="000A2545">
              <w:rPr>
                <w:rFonts w:ascii="Times New Roman" w:hAnsi="Times New Roman" w:cs="Times New Roman"/>
                <w:sz w:val="24"/>
                <w:szCs w:val="24"/>
              </w:rPr>
              <w:t>Paaiškinti automobilių kėbulų detalių deformacijų šalinimo be dažymo technologiją ir būdus.</w:t>
            </w:r>
          </w:p>
          <w:p w:rsidR="00460F70" w:rsidRPr="000A2545" w:rsidRDefault="00460F70" w:rsidP="00A96E4B">
            <w:pPr>
              <w:widowControl w:val="0"/>
              <w:spacing w:after="0" w:line="240" w:lineRule="auto"/>
              <w:rPr>
                <w:rFonts w:ascii="Times New Roman" w:hAnsi="Times New Roman" w:cs="Times New Roman"/>
                <w:sz w:val="24"/>
                <w:szCs w:val="24"/>
              </w:rPr>
            </w:pPr>
            <w:r w:rsidRPr="000A2545">
              <w:rPr>
                <w:rFonts w:ascii="Times New Roman" w:hAnsi="Times New Roman" w:cs="Times New Roman"/>
                <w:sz w:val="24"/>
                <w:szCs w:val="24"/>
              </w:rPr>
              <w:t>Apibūdinti automobilių kėbulų detalių deformacijų šalinimo be dažymo technologijoje naudojamus įrankius ir prietaisus.</w:t>
            </w:r>
          </w:p>
          <w:p w:rsidR="00460F70" w:rsidRPr="000A2545" w:rsidRDefault="00460F70" w:rsidP="00A96E4B">
            <w:pPr>
              <w:widowControl w:val="0"/>
              <w:spacing w:after="0" w:line="240" w:lineRule="auto"/>
              <w:rPr>
                <w:rFonts w:ascii="Times New Roman" w:hAnsi="Times New Roman" w:cs="Times New Roman"/>
                <w:sz w:val="24"/>
                <w:szCs w:val="24"/>
              </w:rPr>
            </w:pPr>
            <w:r w:rsidRPr="000A2545">
              <w:rPr>
                <w:rFonts w:ascii="Times New Roman" w:hAnsi="Times New Roman" w:cs="Times New Roman"/>
                <w:sz w:val="24"/>
                <w:szCs w:val="24"/>
              </w:rPr>
              <w:t>Atstatyti automobilių kėbulų detalių geometriją, naudojant deformacijų šalinimo be dažymo technologijos mechaninį būdą.</w:t>
            </w:r>
          </w:p>
          <w:p w:rsidR="00460F70" w:rsidRPr="000A2545" w:rsidRDefault="00460F70" w:rsidP="00A96E4B">
            <w:pPr>
              <w:widowControl w:val="0"/>
              <w:spacing w:after="0" w:line="240" w:lineRule="auto"/>
              <w:rPr>
                <w:rFonts w:ascii="Times New Roman" w:hAnsi="Times New Roman" w:cs="Times New Roman"/>
                <w:sz w:val="24"/>
                <w:szCs w:val="24"/>
              </w:rPr>
            </w:pPr>
            <w:r w:rsidRPr="000A2545">
              <w:rPr>
                <w:rFonts w:ascii="Times New Roman" w:hAnsi="Times New Roman" w:cs="Times New Roman"/>
                <w:sz w:val="24"/>
                <w:szCs w:val="24"/>
              </w:rPr>
              <w:t>Atstatyti automobilių kėbulų detalių geometriją, naudojant deformacijų šalinimo be dažymo technologijos klijų sistemą.</w:t>
            </w:r>
          </w:p>
          <w:p w:rsidR="008E1116" w:rsidRPr="000A2545" w:rsidRDefault="00460F70" w:rsidP="00A96E4B">
            <w:pPr>
              <w:widowControl w:val="0"/>
              <w:spacing w:after="0" w:line="240" w:lineRule="auto"/>
              <w:rPr>
                <w:rFonts w:ascii="Times New Roman" w:eastAsia="Times New Roman" w:hAnsi="Times New Roman" w:cs="Times New Roman"/>
                <w:sz w:val="24"/>
                <w:szCs w:val="24"/>
              </w:rPr>
            </w:pPr>
            <w:r w:rsidRPr="000A2545">
              <w:rPr>
                <w:rFonts w:ascii="Times New Roman" w:hAnsi="Times New Roman" w:cs="Times New Roman"/>
                <w:sz w:val="24"/>
                <w:szCs w:val="24"/>
              </w:rPr>
              <w:t>Atstatyti automobilių kėbulų detalių geometriją, naudojant deformacijų šalinimo be dažymo technologijos šiluminį būdą.</w:t>
            </w:r>
          </w:p>
        </w:tc>
        <w:tc>
          <w:tcPr>
            <w:tcW w:w="1294" w:type="dxa"/>
          </w:tcPr>
          <w:p w:rsidR="008E1116" w:rsidRPr="000A2545" w:rsidRDefault="00D415A0" w:rsidP="00A96E4B">
            <w:pP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6</w:t>
            </w:r>
          </w:p>
        </w:tc>
        <w:tc>
          <w:tcPr>
            <w:tcW w:w="1441" w:type="dxa"/>
          </w:tcPr>
          <w:p w:rsidR="008E1116" w:rsidRPr="000A2545" w:rsidRDefault="00D415A0" w:rsidP="00A96E4B">
            <w:pP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32</w:t>
            </w:r>
          </w:p>
        </w:tc>
        <w:tc>
          <w:tcPr>
            <w:tcW w:w="1584" w:type="dxa"/>
          </w:tcPr>
          <w:p w:rsidR="008E1116" w:rsidRPr="000A2545" w:rsidRDefault="00D415A0" w:rsidP="00A96E4B">
            <w:pP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76</w:t>
            </w:r>
          </w:p>
        </w:tc>
        <w:tc>
          <w:tcPr>
            <w:tcW w:w="1007" w:type="dxa"/>
          </w:tcPr>
          <w:p w:rsidR="008E1116" w:rsidRPr="000A2545" w:rsidRDefault="00D415A0" w:rsidP="00A96E4B">
            <w:pP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108</w:t>
            </w:r>
          </w:p>
        </w:tc>
      </w:tr>
    </w:tbl>
    <w:p w:rsidR="00362070" w:rsidRPr="000A2545" w:rsidRDefault="00362070" w:rsidP="00A96E4B">
      <w:pPr>
        <w:spacing w:after="0" w:line="240" w:lineRule="auto"/>
        <w:rPr>
          <w:rFonts w:ascii="Times New Roman" w:eastAsia="Times New Roman" w:hAnsi="Times New Roman" w:cs="Times New Roman"/>
          <w:sz w:val="24"/>
          <w:szCs w:val="24"/>
        </w:rPr>
      </w:pPr>
    </w:p>
    <w:p w:rsidR="00362070" w:rsidRPr="000A2545" w:rsidRDefault="00362070" w:rsidP="00A96E4B">
      <w:pPr>
        <w:tabs>
          <w:tab w:val="left" w:pos="13860"/>
        </w:tabs>
        <w:spacing w:after="0" w:line="240" w:lineRule="auto"/>
        <w:rPr>
          <w:rFonts w:ascii="Times New Roman" w:eastAsia="Times New Roman" w:hAnsi="Times New Roman" w:cs="Times New Roman"/>
          <w:sz w:val="24"/>
          <w:szCs w:val="24"/>
        </w:rPr>
        <w:sectPr w:rsidR="00362070" w:rsidRPr="000A2545">
          <w:pgSz w:w="16838" w:h="11906" w:orient="landscape"/>
          <w:pgMar w:top="1701" w:right="1134" w:bottom="567" w:left="1134" w:header="567" w:footer="567" w:gutter="0"/>
          <w:cols w:space="1296"/>
        </w:sectPr>
      </w:pPr>
    </w:p>
    <w:p w:rsidR="00362070" w:rsidRPr="000A2545" w:rsidRDefault="00EF41EA" w:rsidP="00A96E4B">
      <w:pPr>
        <w:spacing w:after="0" w:line="240" w:lineRule="auto"/>
        <w:jc w:val="center"/>
        <w:rPr>
          <w:rFonts w:ascii="Times New Roman" w:eastAsia="Times New Roman" w:hAnsi="Times New Roman" w:cs="Times New Roman"/>
          <w:b/>
          <w:sz w:val="24"/>
          <w:szCs w:val="24"/>
        </w:rPr>
      </w:pPr>
      <w:r w:rsidRPr="000A2545">
        <w:rPr>
          <w:rFonts w:ascii="Times New Roman" w:eastAsia="Times New Roman" w:hAnsi="Times New Roman" w:cs="Times New Roman"/>
          <w:b/>
          <w:sz w:val="24"/>
          <w:szCs w:val="24"/>
        </w:rPr>
        <w:lastRenderedPageBreak/>
        <w:t>3. MODULIŲ APRAŠAI</w:t>
      </w:r>
    </w:p>
    <w:p w:rsidR="00362070" w:rsidRPr="000A2545" w:rsidRDefault="00362070" w:rsidP="00A96E4B">
      <w:pPr>
        <w:widowControl w:val="0"/>
        <w:spacing w:after="0" w:line="240" w:lineRule="auto"/>
        <w:rPr>
          <w:rFonts w:ascii="Times New Roman" w:eastAsia="Times New Roman" w:hAnsi="Times New Roman" w:cs="Times New Roman"/>
          <w:b/>
          <w:sz w:val="24"/>
          <w:szCs w:val="24"/>
        </w:rPr>
      </w:pPr>
    </w:p>
    <w:p w:rsidR="00362070" w:rsidRPr="000A2545" w:rsidRDefault="00426297" w:rsidP="00A96E4B">
      <w:pPr>
        <w:widowControl w:val="0"/>
        <w:spacing w:after="0" w:line="240" w:lineRule="auto"/>
        <w:rPr>
          <w:rFonts w:ascii="Times New Roman" w:eastAsia="Times New Roman" w:hAnsi="Times New Roman" w:cs="Times New Roman"/>
          <w:b/>
          <w:sz w:val="24"/>
          <w:szCs w:val="24"/>
        </w:rPr>
      </w:pPr>
      <w:r w:rsidRPr="000A2545">
        <w:rPr>
          <w:rFonts w:ascii="Times New Roman" w:eastAsia="Times New Roman" w:hAnsi="Times New Roman" w:cs="Times New Roman"/>
          <w:b/>
          <w:sz w:val="24"/>
          <w:szCs w:val="24"/>
        </w:rPr>
        <w:t>Modulio pavadinimas – „</w:t>
      </w:r>
      <w:r w:rsidR="00481864" w:rsidRPr="000A2545">
        <w:rPr>
          <w:rFonts w:ascii="Times New Roman" w:hAnsi="Times New Roman" w:cs="Times New Roman"/>
          <w:b/>
          <w:sz w:val="24"/>
          <w:szCs w:val="24"/>
        </w:rPr>
        <w:t>Automobilių kėbulų išrinkimas ir surinkimas</w:t>
      </w:r>
      <w:r w:rsidR="00EF41EA" w:rsidRPr="000A2545">
        <w:rPr>
          <w:rFonts w:ascii="Times New Roman" w:eastAsia="Times New Roman" w:hAnsi="Times New Roman" w:cs="Times New Roman"/>
          <w:b/>
          <w:sz w:val="24"/>
          <w:szCs w:val="24"/>
        </w:rPr>
        <w:t>“</w:t>
      </w:r>
    </w:p>
    <w:tbl>
      <w:tblPr>
        <w:tblStyle w:val="af"/>
        <w:tblW w:w="14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6"/>
        <w:gridCol w:w="3424"/>
        <w:gridCol w:w="4247"/>
        <w:gridCol w:w="1416"/>
        <w:gridCol w:w="1416"/>
        <w:gridCol w:w="1416"/>
      </w:tblGrid>
      <w:tr w:rsidR="000A2545" w:rsidRPr="000A2545" w:rsidTr="00426297">
        <w:trPr>
          <w:trHeight w:val="57"/>
          <w:jc w:val="center"/>
        </w:trPr>
        <w:tc>
          <w:tcPr>
            <w:tcW w:w="2866" w:type="dxa"/>
          </w:tcPr>
          <w:p w:rsidR="00362070" w:rsidRPr="000A2545" w:rsidRDefault="00EF41EA"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Valstybinis kodas</w:t>
            </w:r>
            <w:r w:rsidRPr="000A2545">
              <w:rPr>
                <w:rFonts w:ascii="Times New Roman" w:eastAsia="Times New Roman" w:hAnsi="Times New Roman" w:cs="Times New Roman"/>
                <w:sz w:val="24"/>
                <w:szCs w:val="24"/>
                <w:vertAlign w:val="superscript"/>
              </w:rPr>
              <w:footnoteReference w:id="2"/>
            </w:r>
          </w:p>
        </w:tc>
        <w:tc>
          <w:tcPr>
            <w:tcW w:w="11919" w:type="dxa"/>
            <w:gridSpan w:val="5"/>
          </w:tcPr>
          <w:p w:rsidR="00362070" w:rsidRPr="000A2545" w:rsidRDefault="0036207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0A2545" w:rsidRPr="000A2545" w:rsidTr="00426297">
        <w:trPr>
          <w:trHeight w:val="57"/>
          <w:jc w:val="center"/>
        </w:trPr>
        <w:tc>
          <w:tcPr>
            <w:tcW w:w="2866" w:type="dxa"/>
          </w:tcPr>
          <w:p w:rsidR="00362070" w:rsidRPr="000A2545" w:rsidRDefault="00EF41EA"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Modulio LTKS lygis</w:t>
            </w:r>
          </w:p>
        </w:tc>
        <w:tc>
          <w:tcPr>
            <w:tcW w:w="11919" w:type="dxa"/>
            <w:gridSpan w:val="5"/>
          </w:tcPr>
          <w:p w:rsidR="00362070" w:rsidRPr="000A2545" w:rsidRDefault="00426297"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IV</w:t>
            </w:r>
          </w:p>
        </w:tc>
      </w:tr>
      <w:tr w:rsidR="000A2545" w:rsidRPr="000A2545" w:rsidTr="00426297">
        <w:trPr>
          <w:trHeight w:val="57"/>
          <w:jc w:val="center"/>
        </w:trPr>
        <w:tc>
          <w:tcPr>
            <w:tcW w:w="2866" w:type="dxa"/>
          </w:tcPr>
          <w:p w:rsidR="00362070" w:rsidRPr="000A2545" w:rsidRDefault="00EF41EA"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Apimtis mokymosi kreditais</w:t>
            </w:r>
          </w:p>
        </w:tc>
        <w:tc>
          <w:tcPr>
            <w:tcW w:w="11919" w:type="dxa"/>
            <w:gridSpan w:val="5"/>
          </w:tcPr>
          <w:p w:rsidR="00362070" w:rsidRPr="000A2545" w:rsidRDefault="00B6314F"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4</w:t>
            </w:r>
          </w:p>
        </w:tc>
      </w:tr>
      <w:tr w:rsidR="000A2545" w:rsidRPr="000A2545" w:rsidTr="00426297">
        <w:trPr>
          <w:trHeight w:val="57"/>
          <w:jc w:val="center"/>
        </w:trPr>
        <w:tc>
          <w:tcPr>
            <w:tcW w:w="2866" w:type="dxa"/>
          </w:tcPr>
          <w:p w:rsidR="00362070" w:rsidRPr="000A2545" w:rsidRDefault="00EF41EA"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Asmens pasirengimo mokytis modulyje reikalavimai (jei taikoma)</w:t>
            </w:r>
          </w:p>
        </w:tc>
        <w:tc>
          <w:tcPr>
            <w:tcW w:w="11919" w:type="dxa"/>
            <w:gridSpan w:val="5"/>
          </w:tcPr>
          <w:p w:rsidR="00362070" w:rsidRPr="000A2545" w:rsidRDefault="00F07AE9" w:rsidP="00A96E4B">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0A2545">
              <w:rPr>
                <w:rFonts w:ascii="Times New Roman" w:eastAsia="Times New Roman" w:hAnsi="Times New Roman" w:cs="Times New Roman"/>
                <w:i/>
                <w:sz w:val="24"/>
                <w:szCs w:val="24"/>
              </w:rPr>
              <w:t>Netaikoma</w:t>
            </w:r>
          </w:p>
        </w:tc>
      </w:tr>
      <w:tr w:rsidR="000A2545" w:rsidRPr="000A2545" w:rsidTr="00426297">
        <w:trPr>
          <w:trHeight w:val="278"/>
          <w:jc w:val="center"/>
        </w:trPr>
        <w:tc>
          <w:tcPr>
            <w:tcW w:w="2866" w:type="dxa"/>
            <w:vMerge w:val="restart"/>
            <w:shd w:val="clear" w:color="auto" w:fill="F2F2F2"/>
          </w:tcPr>
          <w:p w:rsidR="00362070" w:rsidRPr="000A2545" w:rsidRDefault="00EF41EA"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Kompetencijos</w:t>
            </w:r>
          </w:p>
        </w:tc>
        <w:tc>
          <w:tcPr>
            <w:tcW w:w="3424" w:type="dxa"/>
            <w:vMerge w:val="restart"/>
            <w:shd w:val="clear" w:color="auto" w:fill="F2F2F2"/>
          </w:tcPr>
          <w:p w:rsidR="00362070" w:rsidRPr="000A2545" w:rsidRDefault="00EF41EA"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Mokymosi rezultatai</w:t>
            </w:r>
          </w:p>
        </w:tc>
        <w:tc>
          <w:tcPr>
            <w:tcW w:w="4247" w:type="dxa"/>
            <w:vMerge w:val="restart"/>
            <w:shd w:val="clear" w:color="auto" w:fill="F2F2F2"/>
          </w:tcPr>
          <w:p w:rsidR="00362070" w:rsidRPr="000A2545" w:rsidRDefault="00EF41EA"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Rekomenduojamas turinys mokymosi rezultatams pasiekti</w:t>
            </w:r>
          </w:p>
        </w:tc>
        <w:tc>
          <w:tcPr>
            <w:tcW w:w="4248" w:type="dxa"/>
            <w:gridSpan w:val="3"/>
            <w:shd w:val="clear" w:color="auto" w:fill="F2F2F2"/>
          </w:tcPr>
          <w:p w:rsidR="00362070" w:rsidRPr="000A2545" w:rsidRDefault="00EF41EA" w:rsidP="00A96E4B">
            <w:pP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Akademinės valandos kontaktiniam darbui</w:t>
            </w:r>
          </w:p>
        </w:tc>
      </w:tr>
      <w:tr w:rsidR="000A2545" w:rsidRPr="000A2545" w:rsidTr="00426297">
        <w:trPr>
          <w:trHeight w:val="277"/>
          <w:jc w:val="center"/>
        </w:trPr>
        <w:tc>
          <w:tcPr>
            <w:tcW w:w="2866" w:type="dxa"/>
            <w:vMerge/>
            <w:shd w:val="clear" w:color="auto" w:fill="F2F2F2"/>
          </w:tcPr>
          <w:p w:rsidR="00362070" w:rsidRPr="000A2545" w:rsidRDefault="0036207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24" w:type="dxa"/>
            <w:vMerge/>
            <w:shd w:val="clear" w:color="auto" w:fill="F2F2F2"/>
          </w:tcPr>
          <w:p w:rsidR="00362070" w:rsidRPr="000A2545" w:rsidRDefault="0036207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247" w:type="dxa"/>
            <w:vMerge/>
            <w:shd w:val="clear" w:color="auto" w:fill="F2F2F2"/>
          </w:tcPr>
          <w:p w:rsidR="00362070" w:rsidRPr="000A2545" w:rsidRDefault="0036207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6" w:type="dxa"/>
            <w:shd w:val="clear" w:color="auto" w:fill="F2F2F2"/>
          </w:tcPr>
          <w:p w:rsidR="00362070" w:rsidRPr="000A2545" w:rsidRDefault="00EF41EA" w:rsidP="00A96E4B">
            <w:pP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Teoriniam mokymui</w:t>
            </w:r>
          </w:p>
        </w:tc>
        <w:tc>
          <w:tcPr>
            <w:tcW w:w="1416" w:type="dxa"/>
            <w:shd w:val="clear" w:color="auto" w:fill="F2F2F2"/>
          </w:tcPr>
          <w:p w:rsidR="00362070" w:rsidRPr="000A2545" w:rsidRDefault="00EF41EA" w:rsidP="00A96E4B">
            <w:pP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Praktiniam mokymui</w:t>
            </w:r>
          </w:p>
        </w:tc>
        <w:tc>
          <w:tcPr>
            <w:tcW w:w="1416" w:type="dxa"/>
            <w:shd w:val="clear" w:color="auto" w:fill="F2F2F2"/>
          </w:tcPr>
          <w:p w:rsidR="00362070" w:rsidRPr="000A2545" w:rsidRDefault="00EF41EA" w:rsidP="00A96E4B">
            <w:pP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Iš viso</w:t>
            </w:r>
          </w:p>
        </w:tc>
      </w:tr>
      <w:tr w:rsidR="000A2545" w:rsidRPr="000A2545" w:rsidTr="00426297">
        <w:trPr>
          <w:trHeight w:val="57"/>
          <w:jc w:val="center"/>
        </w:trPr>
        <w:tc>
          <w:tcPr>
            <w:tcW w:w="2866" w:type="dxa"/>
            <w:vMerge w:val="restart"/>
          </w:tcPr>
          <w:p w:rsidR="00E66BE6" w:rsidRPr="000A2545" w:rsidRDefault="00E66BE6"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hAnsi="Times New Roman" w:cs="Times New Roman"/>
                <w:sz w:val="24"/>
                <w:szCs w:val="24"/>
              </w:rPr>
              <w:t>1. Išrinkti automobilio kėbulą.</w:t>
            </w:r>
          </w:p>
        </w:tc>
        <w:tc>
          <w:tcPr>
            <w:tcW w:w="3424" w:type="dxa"/>
            <w:vMerge w:val="restart"/>
          </w:tcPr>
          <w:p w:rsidR="00E66BE6" w:rsidRPr="000A2545" w:rsidRDefault="00E66BE6"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hAnsi="Times New Roman" w:cs="Times New Roman"/>
                <w:sz w:val="24"/>
                <w:szCs w:val="24"/>
              </w:rPr>
              <w:t>1.1. Apibūdinti automobilių kėbulų išrinkimo technologinius procesus pagal skirtingas automobilių konstrukcijas ir sandarą.</w:t>
            </w:r>
          </w:p>
        </w:tc>
        <w:tc>
          <w:tcPr>
            <w:tcW w:w="4247" w:type="dxa"/>
          </w:tcPr>
          <w:p w:rsidR="00E66BE6" w:rsidRPr="000A2545" w:rsidRDefault="00E66BE6" w:rsidP="00A96E4B">
            <w:pPr>
              <w:widowControl w:val="0"/>
              <w:pBdr>
                <w:top w:val="nil"/>
                <w:left w:val="nil"/>
                <w:bottom w:val="nil"/>
                <w:right w:val="nil"/>
                <w:between w:val="nil"/>
              </w:pBdr>
              <w:spacing w:after="0" w:line="240" w:lineRule="auto"/>
              <w:rPr>
                <w:rFonts w:ascii="Times New Roman" w:hAnsi="Times New Roman" w:cs="Times New Roman"/>
                <w:b/>
                <w:i/>
                <w:sz w:val="24"/>
                <w:szCs w:val="24"/>
              </w:rPr>
            </w:pPr>
            <w:r w:rsidRPr="000A2545">
              <w:rPr>
                <w:rFonts w:ascii="Times New Roman" w:hAnsi="Times New Roman" w:cs="Times New Roman"/>
                <w:b/>
                <w:sz w:val="24"/>
                <w:szCs w:val="24"/>
              </w:rPr>
              <w:t>Tema.</w:t>
            </w:r>
            <w:r w:rsidRPr="000A2545">
              <w:rPr>
                <w:rFonts w:ascii="Times New Roman" w:hAnsi="Times New Roman" w:cs="Times New Roman"/>
                <w:sz w:val="24"/>
                <w:szCs w:val="24"/>
              </w:rPr>
              <w:t xml:space="preserve"> </w:t>
            </w:r>
            <w:r w:rsidRPr="000A2545">
              <w:rPr>
                <w:rFonts w:ascii="Times New Roman" w:hAnsi="Times New Roman" w:cs="Times New Roman"/>
                <w:b/>
                <w:i/>
                <w:sz w:val="24"/>
                <w:szCs w:val="24"/>
              </w:rPr>
              <w:t>Automobilių konstrukcijos, tipai, sandara:</w:t>
            </w:r>
          </w:p>
          <w:p w:rsidR="00E66BE6" w:rsidRPr="000A2545" w:rsidRDefault="00E66BE6" w:rsidP="00475768">
            <w:pPr>
              <w:pStyle w:val="NoSpacing"/>
              <w:widowControl w:val="0"/>
              <w:numPr>
                <w:ilvl w:val="0"/>
                <w:numId w:val="13"/>
              </w:numPr>
              <w:pBdr>
                <w:top w:val="nil"/>
                <w:left w:val="nil"/>
                <w:bottom w:val="nil"/>
                <w:right w:val="nil"/>
                <w:between w:val="nil"/>
              </w:pBdr>
              <w:tabs>
                <w:tab w:val="left" w:pos="222"/>
              </w:tabs>
              <w:ind w:left="0" w:firstLine="0"/>
            </w:pPr>
            <w:r w:rsidRPr="000A2545">
              <w:t>Agregatų, mazgų ir sistemų tvirtinamas prie automobilio kėbulo</w:t>
            </w:r>
          </w:p>
          <w:p w:rsidR="00E66BE6" w:rsidRPr="000A2545" w:rsidRDefault="00E66BE6" w:rsidP="00475768">
            <w:pPr>
              <w:pStyle w:val="NoSpacing"/>
              <w:widowControl w:val="0"/>
              <w:numPr>
                <w:ilvl w:val="0"/>
                <w:numId w:val="13"/>
              </w:numPr>
              <w:pBdr>
                <w:top w:val="nil"/>
                <w:left w:val="nil"/>
                <w:bottom w:val="nil"/>
                <w:right w:val="nil"/>
                <w:between w:val="nil"/>
              </w:pBdr>
              <w:tabs>
                <w:tab w:val="left" w:pos="222"/>
              </w:tabs>
              <w:ind w:left="0" w:firstLine="0"/>
            </w:pPr>
            <w:r w:rsidRPr="000A2545">
              <w:t>Elektros įranga</w:t>
            </w:r>
          </w:p>
          <w:p w:rsidR="00C25347" w:rsidRPr="000A2545" w:rsidRDefault="00C25347" w:rsidP="00475768">
            <w:pPr>
              <w:pStyle w:val="NoSpacing"/>
              <w:widowControl w:val="0"/>
              <w:numPr>
                <w:ilvl w:val="0"/>
                <w:numId w:val="13"/>
              </w:numPr>
              <w:pBdr>
                <w:top w:val="nil"/>
                <w:left w:val="nil"/>
                <w:bottom w:val="nil"/>
                <w:right w:val="nil"/>
                <w:between w:val="nil"/>
              </w:pBdr>
              <w:tabs>
                <w:tab w:val="left" w:pos="222"/>
              </w:tabs>
              <w:ind w:left="0" w:firstLine="0"/>
            </w:pPr>
            <w:r w:rsidRPr="000A2545">
              <w:t>Automobilių pakėlimo įranga</w:t>
            </w:r>
          </w:p>
        </w:tc>
        <w:tc>
          <w:tcPr>
            <w:tcW w:w="1416" w:type="dxa"/>
            <w:shd w:val="clear" w:color="auto" w:fill="auto"/>
          </w:tcPr>
          <w:p w:rsidR="00E66BE6" w:rsidRPr="000A2545" w:rsidRDefault="009E654B"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1</w:t>
            </w:r>
          </w:p>
        </w:tc>
        <w:tc>
          <w:tcPr>
            <w:tcW w:w="1416" w:type="dxa"/>
            <w:shd w:val="clear" w:color="auto" w:fill="auto"/>
          </w:tcPr>
          <w:p w:rsidR="00E66BE6" w:rsidRPr="000A2545" w:rsidRDefault="004B37C9"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1</w:t>
            </w:r>
          </w:p>
        </w:tc>
        <w:tc>
          <w:tcPr>
            <w:tcW w:w="1416" w:type="dxa"/>
            <w:shd w:val="clear" w:color="auto" w:fill="auto"/>
          </w:tcPr>
          <w:p w:rsidR="00E66BE6" w:rsidRPr="000A2545" w:rsidRDefault="004B37C9"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2</w:t>
            </w:r>
          </w:p>
        </w:tc>
      </w:tr>
      <w:tr w:rsidR="000A2545" w:rsidRPr="000A2545" w:rsidTr="00426297">
        <w:trPr>
          <w:trHeight w:val="57"/>
          <w:jc w:val="center"/>
        </w:trPr>
        <w:tc>
          <w:tcPr>
            <w:tcW w:w="2866" w:type="dxa"/>
            <w:vMerge/>
          </w:tcPr>
          <w:p w:rsidR="00E66BE6" w:rsidRPr="000A2545" w:rsidRDefault="00E66BE6" w:rsidP="00A96E4B">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424" w:type="dxa"/>
            <w:vMerge/>
          </w:tcPr>
          <w:p w:rsidR="00E66BE6" w:rsidRPr="000A2545" w:rsidRDefault="00E66BE6" w:rsidP="00A96E4B">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4247" w:type="dxa"/>
          </w:tcPr>
          <w:p w:rsidR="00E66BE6" w:rsidRPr="000A2545" w:rsidRDefault="00E66BE6" w:rsidP="00A96E4B">
            <w:pPr>
              <w:widowControl w:val="0"/>
              <w:pBdr>
                <w:top w:val="nil"/>
                <w:left w:val="nil"/>
                <w:bottom w:val="nil"/>
                <w:right w:val="nil"/>
                <w:between w:val="nil"/>
              </w:pBdr>
              <w:spacing w:after="0" w:line="240" w:lineRule="auto"/>
              <w:rPr>
                <w:rFonts w:ascii="Times New Roman" w:hAnsi="Times New Roman" w:cs="Times New Roman"/>
                <w:b/>
                <w:i/>
                <w:sz w:val="24"/>
                <w:szCs w:val="24"/>
              </w:rPr>
            </w:pPr>
            <w:r w:rsidRPr="000A2545">
              <w:rPr>
                <w:rFonts w:ascii="Times New Roman" w:hAnsi="Times New Roman" w:cs="Times New Roman"/>
                <w:b/>
                <w:sz w:val="24"/>
                <w:szCs w:val="24"/>
              </w:rPr>
              <w:t>Tema.</w:t>
            </w:r>
            <w:r w:rsidRPr="000A2545">
              <w:rPr>
                <w:rFonts w:ascii="Times New Roman" w:hAnsi="Times New Roman" w:cs="Times New Roman"/>
                <w:sz w:val="24"/>
                <w:szCs w:val="24"/>
              </w:rPr>
              <w:t xml:space="preserve"> </w:t>
            </w:r>
            <w:r w:rsidRPr="000A2545">
              <w:rPr>
                <w:rFonts w:ascii="Times New Roman" w:hAnsi="Times New Roman" w:cs="Times New Roman"/>
                <w:b/>
                <w:i/>
                <w:sz w:val="24"/>
                <w:szCs w:val="24"/>
              </w:rPr>
              <w:t>Ardomos kėbulų detalės</w:t>
            </w:r>
          </w:p>
          <w:p w:rsidR="00E66BE6" w:rsidRPr="000A2545" w:rsidRDefault="00E66BE6" w:rsidP="00475768">
            <w:pPr>
              <w:pStyle w:val="NoSpacing"/>
              <w:widowControl w:val="0"/>
              <w:numPr>
                <w:ilvl w:val="0"/>
                <w:numId w:val="13"/>
              </w:numPr>
              <w:pBdr>
                <w:top w:val="nil"/>
                <w:left w:val="nil"/>
                <w:bottom w:val="nil"/>
                <w:right w:val="nil"/>
                <w:between w:val="nil"/>
              </w:pBdr>
              <w:tabs>
                <w:tab w:val="left" w:pos="222"/>
              </w:tabs>
              <w:ind w:left="0" w:firstLine="0"/>
            </w:pPr>
            <w:r w:rsidRPr="000A2545">
              <w:t>Ardomų kėbulų detalių tvirtinimo elementai ir medžiagos</w:t>
            </w:r>
          </w:p>
          <w:p w:rsidR="00E66BE6" w:rsidRPr="000A2545" w:rsidRDefault="00E66BE6" w:rsidP="00475768">
            <w:pPr>
              <w:pStyle w:val="NoSpacing"/>
              <w:widowControl w:val="0"/>
              <w:numPr>
                <w:ilvl w:val="0"/>
                <w:numId w:val="13"/>
              </w:numPr>
              <w:pBdr>
                <w:top w:val="nil"/>
                <w:left w:val="nil"/>
                <w:bottom w:val="nil"/>
                <w:right w:val="nil"/>
                <w:between w:val="nil"/>
              </w:pBdr>
              <w:tabs>
                <w:tab w:val="left" w:pos="222"/>
              </w:tabs>
              <w:ind w:left="0" w:firstLine="0"/>
            </w:pPr>
            <w:r w:rsidRPr="000A2545">
              <w:t>Išrinkimo įranga, įrankiai ir medžiagos</w:t>
            </w:r>
          </w:p>
          <w:p w:rsidR="00E66BE6" w:rsidRPr="000A2545" w:rsidRDefault="00E66BE6" w:rsidP="00475768">
            <w:pPr>
              <w:pStyle w:val="NoSpacing"/>
              <w:widowControl w:val="0"/>
              <w:numPr>
                <w:ilvl w:val="0"/>
                <w:numId w:val="13"/>
              </w:numPr>
              <w:pBdr>
                <w:top w:val="nil"/>
                <w:left w:val="nil"/>
                <w:bottom w:val="nil"/>
                <w:right w:val="nil"/>
                <w:between w:val="nil"/>
              </w:pBdr>
              <w:tabs>
                <w:tab w:val="left" w:pos="222"/>
              </w:tabs>
              <w:ind w:left="0" w:firstLine="0"/>
            </w:pPr>
            <w:r w:rsidRPr="000A2545">
              <w:t>Kėbulų išorės detalių išrinkimo technologijos</w:t>
            </w:r>
          </w:p>
          <w:p w:rsidR="00E66BE6" w:rsidRPr="000A2545" w:rsidRDefault="00E66BE6" w:rsidP="00475768">
            <w:pPr>
              <w:pStyle w:val="NoSpacing"/>
              <w:widowControl w:val="0"/>
              <w:numPr>
                <w:ilvl w:val="0"/>
                <w:numId w:val="13"/>
              </w:numPr>
              <w:pBdr>
                <w:top w:val="nil"/>
                <w:left w:val="nil"/>
                <w:bottom w:val="nil"/>
                <w:right w:val="nil"/>
                <w:between w:val="nil"/>
              </w:pBdr>
              <w:tabs>
                <w:tab w:val="left" w:pos="222"/>
              </w:tabs>
              <w:ind w:left="0" w:firstLine="0"/>
            </w:pPr>
            <w:r w:rsidRPr="000A2545">
              <w:t>Kėbulų vidaus detalių išrinkimo technologijos</w:t>
            </w:r>
          </w:p>
        </w:tc>
        <w:tc>
          <w:tcPr>
            <w:tcW w:w="1416" w:type="dxa"/>
            <w:shd w:val="clear" w:color="auto" w:fill="auto"/>
          </w:tcPr>
          <w:p w:rsidR="00E66BE6" w:rsidRPr="000A2545" w:rsidRDefault="00FD4026"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3</w:t>
            </w:r>
          </w:p>
        </w:tc>
        <w:tc>
          <w:tcPr>
            <w:tcW w:w="1416" w:type="dxa"/>
            <w:shd w:val="clear" w:color="auto" w:fill="auto"/>
          </w:tcPr>
          <w:p w:rsidR="00E66BE6" w:rsidRPr="000A2545" w:rsidRDefault="00FD4026"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3</w:t>
            </w:r>
          </w:p>
        </w:tc>
        <w:tc>
          <w:tcPr>
            <w:tcW w:w="1416" w:type="dxa"/>
            <w:shd w:val="clear" w:color="auto" w:fill="auto"/>
          </w:tcPr>
          <w:p w:rsidR="00E66BE6" w:rsidRPr="000A2545" w:rsidRDefault="00FD4026"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6</w:t>
            </w:r>
          </w:p>
        </w:tc>
      </w:tr>
      <w:tr w:rsidR="000A2545" w:rsidRPr="000A2545" w:rsidTr="00426297">
        <w:trPr>
          <w:trHeight w:val="57"/>
          <w:jc w:val="center"/>
        </w:trPr>
        <w:tc>
          <w:tcPr>
            <w:tcW w:w="2866" w:type="dxa"/>
            <w:vMerge/>
          </w:tcPr>
          <w:p w:rsidR="007C7CCE" w:rsidRPr="000A2545" w:rsidRDefault="007C7CCE"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24" w:type="dxa"/>
            <w:vMerge w:val="restart"/>
          </w:tcPr>
          <w:p w:rsidR="007C7CCE" w:rsidRPr="000A2545" w:rsidRDefault="007C7CCE" w:rsidP="00A96E4B">
            <w:pPr>
              <w:widowControl w:val="0"/>
              <w:pBdr>
                <w:top w:val="nil"/>
                <w:left w:val="nil"/>
                <w:bottom w:val="nil"/>
                <w:right w:val="nil"/>
                <w:between w:val="nil"/>
              </w:pBdr>
              <w:spacing w:after="0" w:line="240" w:lineRule="auto"/>
              <w:rPr>
                <w:rFonts w:ascii="Times New Roman" w:hAnsi="Times New Roman" w:cs="Times New Roman"/>
                <w:sz w:val="24"/>
                <w:szCs w:val="24"/>
              </w:rPr>
            </w:pPr>
            <w:r w:rsidRPr="000A2545">
              <w:rPr>
                <w:rFonts w:ascii="Times New Roman" w:hAnsi="Times New Roman" w:cs="Times New Roman"/>
                <w:sz w:val="24"/>
                <w:szCs w:val="24"/>
              </w:rPr>
              <w:t xml:space="preserve">1.2. Išrinkti automobilių kėbulus pagal automobilių gamintojų </w:t>
            </w:r>
            <w:r w:rsidRPr="000A2545">
              <w:rPr>
                <w:rFonts w:ascii="Times New Roman" w:hAnsi="Times New Roman" w:cs="Times New Roman"/>
                <w:sz w:val="24"/>
                <w:szCs w:val="24"/>
              </w:rPr>
              <w:lastRenderedPageBreak/>
              <w:t>instrukcijas.</w:t>
            </w:r>
          </w:p>
        </w:tc>
        <w:tc>
          <w:tcPr>
            <w:tcW w:w="4247" w:type="dxa"/>
          </w:tcPr>
          <w:p w:rsidR="00B123F1" w:rsidRPr="000A2545" w:rsidRDefault="00B123F1" w:rsidP="00A96E4B">
            <w:pPr>
              <w:widowControl w:val="0"/>
              <w:pBdr>
                <w:top w:val="nil"/>
                <w:left w:val="nil"/>
                <w:bottom w:val="nil"/>
                <w:right w:val="nil"/>
                <w:between w:val="nil"/>
              </w:pBdr>
              <w:spacing w:after="0" w:line="240" w:lineRule="auto"/>
              <w:rPr>
                <w:rFonts w:ascii="Times New Roman" w:hAnsi="Times New Roman" w:cs="Times New Roman"/>
                <w:b/>
                <w:i/>
                <w:sz w:val="24"/>
                <w:szCs w:val="24"/>
              </w:rPr>
            </w:pPr>
            <w:r w:rsidRPr="000A2545">
              <w:rPr>
                <w:rFonts w:ascii="Times New Roman" w:hAnsi="Times New Roman" w:cs="Times New Roman"/>
                <w:b/>
                <w:sz w:val="24"/>
                <w:szCs w:val="24"/>
              </w:rPr>
              <w:lastRenderedPageBreak/>
              <w:t>Tema.</w:t>
            </w:r>
            <w:r w:rsidRPr="000A2545">
              <w:rPr>
                <w:rFonts w:ascii="Times New Roman" w:hAnsi="Times New Roman" w:cs="Times New Roman"/>
                <w:sz w:val="24"/>
                <w:szCs w:val="24"/>
              </w:rPr>
              <w:t xml:space="preserve"> </w:t>
            </w:r>
            <w:r w:rsidRPr="000A2545">
              <w:rPr>
                <w:rFonts w:ascii="Times New Roman" w:hAnsi="Times New Roman" w:cs="Times New Roman"/>
                <w:b/>
                <w:i/>
                <w:sz w:val="24"/>
                <w:szCs w:val="24"/>
              </w:rPr>
              <w:t>Automobilių agregatų ir mazgų išmontavimas</w:t>
            </w:r>
          </w:p>
          <w:p w:rsidR="00B123F1" w:rsidRPr="000A2545" w:rsidRDefault="00B123F1" w:rsidP="00475768">
            <w:pPr>
              <w:pStyle w:val="NoSpacing"/>
              <w:widowControl w:val="0"/>
              <w:numPr>
                <w:ilvl w:val="0"/>
                <w:numId w:val="13"/>
              </w:numPr>
              <w:pBdr>
                <w:top w:val="nil"/>
                <w:left w:val="nil"/>
                <w:bottom w:val="nil"/>
                <w:right w:val="nil"/>
                <w:between w:val="nil"/>
              </w:pBdr>
              <w:tabs>
                <w:tab w:val="left" w:pos="222"/>
              </w:tabs>
              <w:ind w:left="0" w:firstLine="0"/>
            </w:pPr>
            <w:r w:rsidRPr="000A2545">
              <w:lastRenderedPageBreak/>
              <w:t>Variklio ir jo sistemų, transmisijos ir važiuoklės išmontavimas iš kėbulo</w:t>
            </w:r>
          </w:p>
          <w:p w:rsidR="007C7CCE" w:rsidRPr="000A2545" w:rsidRDefault="00B123F1" w:rsidP="00475768">
            <w:pPr>
              <w:pStyle w:val="NoSpacing"/>
              <w:widowControl w:val="0"/>
              <w:numPr>
                <w:ilvl w:val="0"/>
                <w:numId w:val="13"/>
              </w:numPr>
              <w:pBdr>
                <w:top w:val="nil"/>
                <w:left w:val="nil"/>
                <w:bottom w:val="nil"/>
                <w:right w:val="nil"/>
                <w:between w:val="nil"/>
              </w:pBdr>
              <w:tabs>
                <w:tab w:val="left" w:pos="222"/>
              </w:tabs>
              <w:ind w:left="0" w:firstLine="0"/>
              <w:rPr>
                <w:b/>
              </w:rPr>
            </w:pPr>
            <w:r w:rsidRPr="000A2545">
              <w:t>Elektros įrangos, saugos sistemų išmontavimas</w:t>
            </w:r>
          </w:p>
        </w:tc>
        <w:tc>
          <w:tcPr>
            <w:tcW w:w="1416" w:type="dxa"/>
            <w:shd w:val="clear" w:color="auto" w:fill="auto"/>
          </w:tcPr>
          <w:p w:rsidR="007C7CCE" w:rsidRPr="000A2545" w:rsidRDefault="00FF46BE"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lastRenderedPageBreak/>
              <w:t>2</w:t>
            </w:r>
          </w:p>
        </w:tc>
        <w:tc>
          <w:tcPr>
            <w:tcW w:w="1416" w:type="dxa"/>
            <w:shd w:val="clear" w:color="auto" w:fill="auto"/>
          </w:tcPr>
          <w:p w:rsidR="007C7CCE" w:rsidRPr="000A2545" w:rsidRDefault="00CC3227"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7</w:t>
            </w:r>
          </w:p>
        </w:tc>
        <w:tc>
          <w:tcPr>
            <w:tcW w:w="1416" w:type="dxa"/>
            <w:shd w:val="clear" w:color="auto" w:fill="auto"/>
          </w:tcPr>
          <w:p w:rsidR="007C7CCE" w:rsidRPr="000A2545" w:rsidRDefault="00CC3227"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9</w:t>
            </w:r>
          </w:p>
        </w:tc>
      </w:tr>
      <w:tr w:rsidR="000A2545" w:rsidRPr="000A2545" w:rsidTr="00426297">
        <w:trPr>
          <w:trHeight w:val="57"/>
          <w:jc w:val="center"/>
        </w:trPr>
        <w:tc>
          <w:tcPr>
            <w:tcW w:w="2866" w:type="dxa"/>
            <w:vMerge/>
          </w:tcPr>
          <w:p w:rsidR="007C7CCE" w:rsidRPr="000A2545" w:rsidRDefault="007C7CCE"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24" w:type="dxa"/>
            <w:vMerge/>
          </w:tcPr>
          <w:p w:rsidR="007C7CCE" w:rsidRPr="000A2545" w:rsidRDefault="007C7CCE"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247" w:type="dxa"/>
          </w:tcPr>
          <w:p w:rsidR="007C7CCE" w:rsidRPr="000A2545" w:rsidRDefault="007C7CCE" w:rsidP="00A96E4B">
            <w:pPr>
              <w:widowControl w:val="0"/>
              <w:pBdr>
                <w:top w:val="nil"/>
                <w:left w:val="nil"/>
                <w:bottom w:val="nil"/>
                <w:right w:val="nil"/>
                <w:between w:val="nil"/>
              </w:pBdr>
              <w:spacing w:after="0" w:line="240" w:lineRule="auto"/>
              <w:rPr>
                <w:rFonts w:ascii="Times New Roman" w:hAnsi="Times New Roman" w:cs="Times New Roman"/>
                <w:b/>
                <w:i/>
                <w:sz w:val="24"/>
                <w:szCs w:val="24"/>
              </w:rPr>
            </w:pPr>
            <w:r w:rsidRPr="000A2545">
              <w:rPr>
                <w:rFonts w:ascii="Times New Roman" w:hAnsi="Times New Roman" w:cs="Times New Roman"/>
                <w:b/>
                <w:sz w:val="24"/>
                <w:szCs w:val="24"/>
              </w:rPr>
              <w:t>Tema.</w:t>
            </w:r>
            <w:r w:rsidRPr="000A2545">
              <w:rPr>
                <w:rFonts w:ascii="Times New Roman" w:hAnsi="Times New Roman" w:cs="Times New Roman"/>
                <w:sz w:val="24"/>
                <w:szCs w:val="24"/>
              </w:rPr>
              <w:t xml:space="preserve"> </w:t>
            </w:r>
            <w:r w:rsidRPr="000A2545">
              <w:rPr>
                <w:rFonts w:ascii="Times New Roman" w:hAnsi="Times New Roman" w:cs="Times New Roman"/>
                <w:b/>
                <w:i/>
                <w:sz w:val="24"/>
                <w:szCs w:val="24"/>
              </w:rPr>
              <w:t>Ardomų kėbulų detalių išrinkimas prieš kėbulų remontą</w:t>
            </w:r>
          </w:p>
          <w:p w:rsidR="007C7CCE" w:rsidRPr="000A2545" w:rsidRDefault="007C7CCE" w:rsidP="00475768">
            <w:pPr>
              <w:pStyle w:val="NoSpacing"/>
              <w:widowControl w:val="0"/>
              <w:numPr>
                <w:ilvl w:val="0"/>
                <w:numId w:val="13"/>
              </w:numPr>
              <w:pBdr>
                <w:top w:val="nil"/>
                <w:left w:val="nil"/>
                <w:bottom w:val="nil"/>
                <w:right w:val="nil"/>
                <w:between w:val="nil"/>
              </w:pBdr>
              <w:tabs>
                <w:tab w:val="left" w:pos="222"/>
              </w:tabs>
              <w:ind w:left="0" w:firstLine="0"/>
            </w:pPr>
            <w:r w:rsidRPr="000A2545">
              <w:t>Kėbulų išorės detalių išrinkimas</w:t>
            </w:r>
          </w:p>
          <w:p w:rsidR="007C7CCE" w:rsidRPr="000A2545" w:rsidRDefault="007C7CCE" w:rsidP="00475768">
            <w:pPr>
              <w:pStyle w:val="NoSpacing"/>
              <w:widowControl w:val="0"/>
              <w:numPr>
                <w:ilvl w:val="0"/>
                <w:numId w:val="13"/>
              </w:numPr>
              <w:pBdr>
                <w:top w:val="nil"/>
                <w:left w:val="nil"/>
                <w:bottom w:val="nil"/>
                <w:right w:val="nil"/>
                <w:between w:val="nil"/>
              </w:pBdr>
              <w:tabs>
                <w:tab w:val="left" w:pos="222"/>
              </w:tabs>
              <w:ind w:left="0" w:firstLine="0"/>
            </w:pPr>
            <w:r w:rsidRPr="000A2545">
              <w:t>Kėbulų vidaus detalių išrinkimas taikant interjero apsaugos reikalavimus</w:t>
            </w:r>
          </w:p>
          <w:p w:rsidR="007C7CCE" w:rsidRPr="000A2545" w:rsidRDefault="007C7CCE" w:rsidP="00475768">
            <w:pPr>
              <w:pStyle w:val="NoSpacing"/>
              <w:widowControl w:val="0"/>
              <w:numPr>
                <w:ilvl w:val="0"/>
                <w:numId w:val="13"/>
              </w:numPr>
              <w:pBdr>
                <w:top w:val="nil"/>
                <w:left w:val="nil"/>
                <w:bottom w:val="nil"/>
                <w:right w:val="nil"/>
                <w:between w:val="nil"/>
              </w:pBdr>
              <w:tabs>
                <w:tab w:val="left" w:pos="222"/>
              </w:tabs>
              <w:ind w:left="0" w:firstLine="0"/>
            </w:pPr>
            <w:r w:rsidRPr="000A2545">
              <w:t>Kėbulų stiklų išrinkimas</w:t>
            </w:r>
          </w:p>
          <w:p w:rsidR="007C7CCE" w:rsidRPr="000A2545" w:rsidRDefault="007C7CCE" w:rsidP="00475768">
            <w:pPr>
              <w:pStyle w:val="NoSpacing"/>
              <w:widowControl w:val="0"/>
              <w:numPr>
                <w:ilvl w:val="0"/>
                <w:numId w:val="13"/>
              </w:numPr>
              <w:pBdr>
                <w:top w:val="nil"/>
                <w:left w:val="nil"/>
                <w:bottom w:val="nil"/>
                <w:right w:val="nil"/>
                <w:between w:val="nil"/>
              </w:pBdr>
              <w:tabs>
                <w:tab w:val="left" w:pos="222"/>
              </w:tabs>
              <w:ind w:left="0" w:firstLine="0"/>
            </w:pPr>
            <w:r w:rsidRPr="000A2545">
              <w:t>Laikinojo kėbulų konservavimo nuo korozijos atlikimas</w:t>
            </w:r>
          </w:p>
        </w:tc>
        <w:tc>
          <w:tcPr>
            <w:tcW w:w="1416" w:type="dxa"/>
            <w:shd w:val="clear" w:color="auto" w:fill="auto"/>
          </w:tcPr>
          <w:p w:rsidR="007C7CCE" w:rsidRPr="000A2545" w:rsidRDefault="00FF46BE"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2</w:t>
            </w:r>
          </w:p>
        </w:tc>
        <w:tc>
          <w:tcPr>
            <w:tcW w:w="1416" w:type="dxa"/>
            <w:shd w:val="clear" w:color="auto" w:fill="auto"/>
          </w:tcPr>
          <w:p w:rsidR="007C7CCE" w:rsidRPr="000A2545" w:rsidRDefault="00CC3227"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7</w:t>
            </w:r>
          </w:p>
        </w:tc>
        <w:tc>
          <w:tcPr>
            <w:tcW w:w="1416" w:type="dxa"/>
            <w:shd w:val="clear" w:color="auto" w:fill="auto"/>
          </w:tcPr>
          <w:p w:rsidR="007C7CCE" w:rsidRPr="000A2545" w:rsidRDefault="00CC3227"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9</w:t>
            </w:r>
          </w:p>
        </w:tc>
      </w:tr>
      <w:tr w:rsidR="000A2545" w:rsidRPr="000A2545" w:rsidTr="00426297">
        <w:trPr>
          <w:trHeight w:val="57"/>
          <w:jc w:val="center"/>
        </w:trPr>
        <w:tc>
          <w:tcPr>
            <w:tcW w:w="2866" w:type="dxa"/>
            <w:vMerge/>
          </w:tcPr>
          <w:p w:rsidR="00E66BE6" w:rsidRPr="000A2545" w:rsidRDefault="00E66BE6"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24" w:type="dxa"/>
            <w:vMerge w:val="restart"/>
          </w:tcPr>
          <w:p w:rsidR="00E66BE6" w:rsidRPr="000A2545" w:rsidRDefault="00E66BE6"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hAnsi="Times New Roman" w:cs="Times New Roman"/>
                <w:sz w:val="24"/>
                <w:szCs w:val="24"/>
              </w:rPr>
              <w:t>1.3. Rūšiuoti automobilių kėbulų išrenkamas detales, taikant rūšiavimo bei sandėliavimo principus.</w:t>
            </w:r>
          </w:p>
        </w:tc>
        <w:tc>
          <w:tcPr>
            <w:tcW w:w="4247" w:type="dxa"/>
          </w:tcPr>
          <w:p w:rsidR="00E66BE6" w:rsidRPr="000A2545" w:rsidRDefault="00E66BE6" w:rsidP="00A96E4B">
            <w:pPr>
              <w:widowControl w:val="0"/>
              <w:pBdr>
                <w:top w:val="nil"/>
                <w:left w:val="nil"/>
                <w:bottom w:val="nil"/>
                <w:right w:val="nil"/>
                <w:between w:val="nil"/>
              </w:pBdr>
              <w:spacing w:after="0" w:line="240" w:lineRule="auto"/>
              <w:rPr>
                <w:rFonts w:ascii="Times New Roman" w:hAnsi="Times New Roman" w:cs="Times New Roman"/>
                <w:b/>
                <w:i/>
                <w:sz w:val="24"/>
                <w:szCs w:val="24"/>
              </w:rPr>
            </w:pPr>
            <w:r w:rsidRPr="000A2545">
              <w:rPr>
                <w:rFonts w:ascii="Times New Roman" w:hAnsi="Times New Roman" w:cs="Times New Roman"/>
                <w:b/>
                <w:sz w:val="24"/>
                <w:szCs w:val="24"/>
              </w:rPr>
              <w:t>Tema.</w:t>
            </w:r>
            <w:r w:rsidRPr="000A2545">
              <w:rPr>
                <w:rFonts w:ascii="Times New Roman" w:hAnsi="Times New Roman" w:cs="Times New Roman"/>
                <w:sz w:val="24"/>
                <w:szCs w:val="24"/>
              </w:rPr>
              <w:t xml:space="preserve"> </w:t>
            </w:r>
            <w:r w:rsidRPr="000A2545">
              <w:rPr>
                <w:rFonts w:ascii="Times New Roman" w:hAnsi="Times New Roman" w:cs="Times New Roman"/>
                <w:b/>
                <w:i/>
                <w:sz w:val="24"/>
                <w:szCs w:val="24"/>
              </w:rPr>
              <w:t>Detalių rūšiavimas</w:t>
            </w:r>
          </w:p>
          <w:p w:rsidR="00E66BE6" w:rsidRPr="000A2545" w:rsidRDefault="00E66BE6" w:rsidP="00475768">
            <w:pPr>
              <w:pStyle w:val="NoSpacing"/>
              <w:widowControl w:val="0"/>
              <w:numPr>
                <w:ilvl w:val="0"/>
                <w:numId w:val="13"/>
              </w:numPr>
              <w:pBdr>
                <w:top w:val="nil"/>
                <w:left w:val="nil"/>
                <w:bottom w:val="nil"/>
                <w:right w:val="nil"/>
                <w:between w:val="nil"/>
              </w:pBdr>
              <w:tabs>
                <w:tab w:val="left" w:pos="222"/>
              </w:tabs>
              <w:ind w:left="0" w:firstLine="0"/>
            </w:pPr>
            <w:r w:rsidRPr="000A2545">
              <w:t xml:space="preserve">Pavojingų aplinkai kėbulų detalių </w:t>
            </w:r>
            <w:r w:rsidR="00B52310" w:rsidRPr="000A2545">
              <w:t xml:space="preserve">ir skysčių </w:t>
            </w:r>
            <w:r w:rsidRPr="000A2545">
              <w:t>utilizavimas</w:t>
            </w:r>
          </w:p>
          <w:p w:rsidR="00E66BE6" w:rsidRPr="000A2545" w:rsidRDefault="00E66BE6" w:rsidP="00475768">
            <w:pPr>
              <w:pStyle w:val="NoSpacing"/>
              <w:widowControl w:val="0"/>
              <w:numPr>
                <w:ilvl w:val="0"/>
                <w:numId w:val="13"/>
              </w:numPr>
              <w:pBdr>
                <w:top w:val="nil"/>
                <w:left w:val="nil"/>
                <w:bottom w:val="nil"/>
                <w:right w:val="nil"/>
                <w:between w:val="nil"/>
              </w:pBdr>
              <w:tabs>
                <w:tab w:val="left" w:pos="222"/>
              </w:tabs>
              <w:ind w:left="0" w:firstLine="0"/>
              <w:rPr>
                <w:rFonts w:eastAsia="Calibri"/>
              </w:rPr>
            </w:pPr>
            <w:r w:rsidRPr="000A2545">
              <w:t>Tinkamų antriniam panaudojimui kėbulų detalių rūšiavimas</w:t>
            </w:r>
          </w:p>
        </w:tc>
        <w:tc>
          <w:tcPr>
            <w:tcW w:w="1416" w:type="dxa"/>
            <w:shd w:val="clear" w:color="auto" w:fill="auto"/>
          </w:tcPr>
          <w:p w:rsidR="00E66BE6" w:rsidRPr="000A2545" w:rsidRDefault="00CC3227"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1</w:t>
            </w:r>
          </w:p>
        </w:tc>
        <w:tc>
          <w:tcPr>
            <w:tcW w:w="1416" w:type="dxa"/>
            <w:shd w:val="clear" w:color="auto" w:fill="auto"/>
          </w:tcPr>
          <w:p w:rsidR="00E66BE6" w:rsidRPr="000A2545" w:rsidRDefault="00CC3227"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3</w:t>
            </w:r>
          </w:p>
        </w:tc>
        <w:tc>
          <w:tcPr>
            <w:tcW w:w="1416" w:type="dxa"/>
            <w:shd w:val="clear" w:color="auto" w:fill="auto"/>
          </w:tcPr>
          <w:p w:rsidR="00E66BE6" w:rsidRPr="000A2545" w:rsidRDefault="00CC3227"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4</w:t>
            </w:r>
          </w:p>
        </w:tc>
      </w:tr>
      <w:tr w:rsidR="000A2545" w:rsidRPr="000A2545" w:rsidTr="00426297">
        <w:trPr>
          <w:trHeight w:val="57"/>
          <w:jc w:val="center"/>
        </w:trPr>
        <w:tc>
          <w:tcPr>
            <w:tcW w:w="2866" w:type="dxa"/>
            <w:vMerge/>
          </w:tcPr>
          <w:p w:rsidR="00E66BE6" w:rsidRPr="000A2545" w:rsidRDefault="00E66BE6"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24" w:type="dxa"/>
            <w:vMerge/>
          </w:tcPr>
          <w:p w:rsidR="00E66BE6" w:rsidRPr="000A2545" w:rsidRDefault="00E66BE6" w:rsidP="00A96E4B">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4247" w:type="dxa"/>
          </w:tcPr>
          <w:p w:rsidR="00E66BE6" w:rsidRPr="000A2545" w:rsidRDefault="00E66BE6" w:rsidP="00A96E4B">
            <w:pPr>
              <w:widowControl w:val="0"/>
              <w:pBdr>
                <w:top w:val="nil"/>
                <w:left w:val="nil"/>
                <w:bottom w:val="nil"/>
                <w:right w:val="nil"/>
                <w:between w:val="nil"/>
              </w:pBdr>
              <w:spacing w:after="0" w:line="240" w:lineRule="auto"/>
              <w:rPr>
                <w:rFonts w:ascii="Times New Roman" w:hAnsi="Times New Roman" w:cs="Times New Roman"/>
                <w:b/>
                <w:i/>
                <w:sz w:val="24"/>
                <w:szCs w:val="24"/>
              </w:rPr>
            </w:pPr>
            <w:r w:rsidRPr="000A2545">
              <w:rPr>
                <w:rFonts w:ascii="Times New Roman" w:hAnsi="Times New Roman" w:cs="Times New Roman"/>
                <w:b/>
                <w:sz w:val="24"/>
                <w:szCs w:val="24"/>
              </w:rPr>
              <w:t>Tema.</w:t>
            </w:r>
            <w:r w:rsidRPr="000A2545">
              <w:rPr>
                <w:rFonts w:ascii="Times New Roman" w:hAnsi="Times New Roman" w:cs="Times New Roman"/>
                <w:sz w:val="24"/>
                <w:szCs w:val="24"/>
              </w:rPr>
              <w:t xml:space="preserve"> </w:t>
            </w:r>
            <w:r w:rsidRPr="000A2545">
              <w:rPr>
                <w:rFonts w:ascii="Times New Roman" w:hAnsi="Times New Roman" w:cs="Times New Roman"/>
                <w:b/>
                <w:i/>
                <w:sz w:val="24"/>
                <w:szCs w:val="24"/>
              </w:rPr>
              <w:t>Detalių sandėliavimas</w:t>
            </w:r>
          </w:p>
          <w:p w:rsidR="00E66BE6" w:rsidRPr="000A2545" w:rsidRDefault="00E66BE6" w:rsidP="00475768">
            <w:pPr>
              <w:pStyle w:val="NoSpacing"/>
              <w:widowControl w:val="0"/>
              <w:numPr>
                <w:ilvl w:val="0"/>
                <w:numId w:val="13"/>
              </w:numPr>
              <w:pBdr>
                <w:top w:val="nil"/>
                <w:left w:val="nil"/>
                <w:bottom w:val="nil"/>
                <w:right w:val="nil"/>
                <w:between w:val="nil"/>
              </w:pBdr>
              <w:tabs>
                <w:tab w:val="left" w:pos="222"/>
              </w:tabs>
              <w:ind w:left="0" w:firstLine="0"/>
            </w:pPr>
            <w:r w:rsidRPr="000A2545">
              <w:t>Išorinių kėbulų detalių sandėliavimas</w:t>
            </w:r>
          </w:p>
          <w:p w:rsidR="00E66BE6" w:rsidRPr="000A2545" w:rsidRDefault="00E66BE6" w:rsidP="00475768">
            <w:pPr>
              <w:pStyle w:val="NoSpacing"/>
              <w:widowControl w:val="0"/>
              <w:numPr>
                <w:ilvl w:val="0"/>
                <w:numId w:val="13"/>
              </w:numPr>
              <w:pBdr>
                <w:top w:val="nil"/>
                <w:left w:val="nil"/>
                <w:bottom w:val="nil"/>
                <w:right w:val="nil"/>
                <w:between w:val="nil"/>
              </w:pBdr>
              <w:tabs>
                <w:tab w:val="left" w:pos="222"/>
              </w:tabs>
              <w:ind w:left="0" w:firstLine="0"/>
            </w:pPr>
            <w:r w:rsidRPr="000A2545">
              <w:t>Vidinių kėbulų detalių sandėliavimas</w:t>
            </w:r>
          </w:p>
          <w:p w:rsidR="00E66BE6" w:rsidRPr="000A2545" w:rsidRDefault="00E66BE6" w:rsidP="00475768">
            <w:pPr>
              <w:pStyle w:val="NoSpacing"/>
              <w:widowControl w:val="0"/>
              <w:numPr>
                <w:ilvl w:val="0"/>
                <w:numId w:val="13"/>
              </w:numPr>
              <w:pBdr>
                <w:top w:val="nil"/>
                <w:left w:val="nil"/>
                <w:bottom w:val="nil"/>
                <w:right w:val="nil"/>
                <w:between w:val="nil"/>
              </w:pBdr>
              <w:tabs>
                <w:tab w:val="left" w:pos="222"/>
              </w:tabs>
              <w:ind w:left="0" w:firstLine="0"/>
              <w:rPr>
                <w:b/>
              </w:rPr>
            </w:pPr>
            <w:r w:rsidRPr="000A2545">
              <w:t>Smulkių kėbulų apdailos ir tvirtinimo elementų sandėliavimas</w:t>
            </w:r>
          </w:p>
        </w:tc>
        <w:tc>
          <w:tcPr>
            <w:tcW w:w="1416" w:type="dxa"/>
            <w:shd w:val="clear" w:color="auto" w:fill="auto"/>
          </w:tcPr>
          <w:p w:rsidR="00E66BE6" w:rsidRPr="000A2545" w:rsidRDefault="00CC3227"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1</w:t>
            </w:r>
          </w:p>
        </w:tc>
        <w:tc>
          <w:tcPr>
            <w:tcW w:w="1416" w:type="dxa"/>
            <w:shd w:val="clear" w:color="auto" w:fill="auto"/>
          </w:tcPr>
          <w:p w:rsidR="00E66BE6" w:rsidRPr="000A2545" w:rsidRDefault="00CC3227"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3</w:t>
            </w:r>
          </w:p>
        </w:tc>
        <w:tc>
          <w:tcPr>
            <w:tcW w:w="1416" w:type="dxa"/>
            <w:shd w:val="clear" w:color="auto" w:fill="auto"/>
          </w:tcPr>
          <w:p w:rsidR="00E66BE6" w:rsidRPr="000A2545" w:rsidRDefault="00CC3227"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4</w:t>
            </w:r>
          </w:p>
        </w:tc>
      </w:tr>
      <w:tr w:rsidR="000A2545" w:rsidRPr="000A2545" w:rsidTr="002D67B1">
        <w:trPr>
          <w:trHeight w:val="58"/>
          <w:jc w:val="center"/>
        </w:trPr>
        <w:tc>
          <w:tcPr>
            <w:tcW w:w="2866" w:type="dxa"/>
            <w:vMerge w:val="restart"/>
          </w:tcPr>
          <w:p w:rsidR="00CB0330" w:rsidRPr="000A2545" w:rsidRDefault="00CB033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hAnsi="Times New Roman" w:cs="Times New Roman"/>
                <w:sz w:val="24"/>
                <w:szCs w:val="24"/>
              </w:rPr>
              <w:t>2. Surinkti automobilių kėbulus.</w:t>
            </w:r>
          </w:p>
        </w:tc>
        <w:tc>
          <w:tcPr>
            <w:tcW w:w="3424" w:type="dxa"/>
            <w:vMerge w:val="restart"/>
          </w:tcPr>
          <w:p w:rsidR="00CB0330" w:rsidRPr="000A2545" w:rsidRDefault="00FF46BE" w:rsidP="00A96E4B">
            <w:pPr>
              <w:widowControl w:val="0"/>
              <w:spacing w:after="0" w:line="240" w:lineRule="auto"/>
              <w:rPr>
                <w:rFonts w:ascii="Times New Roman" w:hAnsi="Times New Roman" w:cs="Times New Roman"/>
                <w:sz w:val="24"/>
                <w:szCs w:val="24"/>
              </w:rPr>
            </w:pPr>
            <w:r w:rsidRPr="000A2545">
              <w:rPr>
                <w:rFonts w:ascii="Times New Roman" w:hAnsi="Times New Roman" w:cs="Times New Roman"/>
                <w:sz w:val="24"/>
                <w:szCs w:val="24"/>
              </w:rPr>
              <w:t>2</w:t>
            </w:r>
            <w:r w:rsidR="00CB0330" w:rsidRPr="000A2545">
              <w:rPr>
                <w:rFonts w:ascii="Times New Roman" w:hAnsi="Times New Roman" w:cs="Times New Roman"/>
                <w:sz w:val="24"/>
                <w:szCs w:val="24"/>
              </w:rPr>
              <w:t>.1. Apibūdinti automobilių kėbulų surinkimo technologijas.</w:t>
            </w:r>
          </w:p>
        </w:tc>
        <w:tc>
          <w:tcPr>
            <w:tcW w:w="4247" w:type="dxa"/>
          </w:tcPr>
          <w:p w:rsidR="00CB0330" w:rsidRPr="000A2545" w:rsidRDefault="00CB0330" w:rsidP="00A96E4B">
            <w:pPr>
              <w:widowControl w:val="0"/>
              <w:pBdr>
                <w:top w:val="nil"/>
                <w:left w:val="nil"/>
                <w:bottom w:val="nil"/>
                <w:right w:val="nil"/>
                <w:between w:val="nil"/>
              </w:pBdr>
              <w:spacing w:after="0" w:line="240" w:lineRule="auto"/>
              <w:rPr>
                <w:rFonts w:ascii="Times New Roman" w:hAnsi="Times New Roman" w:cs="Times New Roman"/>
                <w:b/>
                <w:i/>
                <w:sz w:val="24"/>
                <w:szCs w:val="24"/>
              </w:rPr>
            </w:pPr>
            <w:r w:rsidRPr="000A2545">
              <w:rPr>
                <w:rFonts w:ascii="Times New Roman" w:hAnsi="Times New Roman" w:cs="Times New Roman"/>
                <w:b/>
                <w:sz w:val="24"/>
                <w:szCs w:val="24"/>
              </w:rPr>
              <w:t>Tema.</w:t>
            </w:r>
            <w:r w:rsidRPr="000A2545">
              <w:rPr>
                <w:rFonts w:ascii="Times New Roman" w:hAnsi="Times New Roman" w:cs="Times New Roman"/>
                <w:sz w:val="24"/>
                <w:szCs w:val="24"/>
              </w:rPr>
              <w:t xml:space="preserve"> </w:t>
            </w:r>
            <w:r w:rsidRPr="000A2545">
              <w:rPr>
                <w:rFonts w:ascii="Times New Roman" w:hAnsi="Times New Roman" w:cs="Times New Roman"/>
                <w:b/>
                <w:i/>
                <w:sz w:val="24"/>
                <w:szCs w:val="24"/>
              </w:rPr>
              <w:t>Automobilių surinkimas</w:t>
            </w:r>
          </w:p>
          <w:p w:rsidR="00CB0330" w:rsidRPr="000A2545" w:rsidRDefault="00CB0330" w:rsidP="00475768">
            <w:pPr>
              <w:pStyle w:val="NoSpacing"/>
              <w:widowControl w:val="0"/>
              <w:numPr>
                <w:ilvl w:val="0"/>
                <w:numId w:val="13"/>
              </w:numPr>
              <w:pBdr>
                <w:top w:val="nil"/>
                <w:left w:val="nil"/>
                <w:bottom w:val="nil"/>
                <w:right w:val="nil"/>
                <w:between w:val="nil"/>
              </w:pBdr>
              <w:tabs>
                <w:tab w:val="left" w:pos="222"/>
              </w:tabs>
              <w:ind w:left="0" w:firstLine="0"/>
            </w:pPr>
            <w:r w:rsidRPr="000A2545">
              <w:t>Automobilių agregatų ir mazgų, saugos sistemų montavimas</w:t>
            </w:r>
          </w:p>
          <w:p w:rsidR="00CB0330" w:rsidRPr="000A2545" w:rsidRDefault="00CB0330" w:rsidP="00475768">
            <w:pPr>
              <w:pStyle w:val="NoSpacing"/>
              <w:widowControl w:val="0"/>
              <w:numPr>
                <w:ilvl w:val="0"/>
                <w:numId w:val="13"/>
              </w:numPr>
              <w:pBdr>
                <w:top w:val="nil"/>
                <w:left w:val="nil"/>
                <w:bottom w:val="nil"/>
                <w:right w:val="nil"/>
                <w:between w:val="nil"/>
              </w:pBdr>
              <w:tabs>
                <w:tab w:val="left" w:pos="222"/>
              </w:tabs>
              <w:ind w:left="0" w:firstLine="0"/>
            </w:pPr>
            <w:r w:rsidRPr="000A2545">
              <w:t>Ardomų kėbulų detalių surinkimo technologijos</w:t>
            </w:r>
          </w:p>
          <w:p w:rsidR="00CB0330" w:rsidRPr="000A2545" w:rsidRDefault="00CB0330" w:rsidP="00475768">
            <w:pPr>
              <w:pStyle w:val="NoSpacing"/>
              <w:widowControl w:val="0"/>
              <w:numPr>
                <w:ilvl w:val="0"/>
                <w:numId w:val="13"/>
              </w:numPr>
              <w:pBdr>
                <w:top w:val="nil"/>
                <w:left w:val="nil"/>
                <w:bottom w:val="nil"/>
                <w:right w:val="nil"/>
                <w:between w:val="nil"/>
              </w:pBdr>
              <w:tabs>
                <w:tab w:val="left" w:pos="222"/>
              </w:tabs>
              <w:ind w:left="0" w:firstLine="0"/>
            </w:pPr>
            <w:r w:rsidRPr="000A2545">
              <w:t>Nuimamų kėbulų detalių sujungimo su neardomomis detalėmis technologijos</w:t>
            </w:r>
          </w:p>
          <w:p w:rsidR="00CB0330" w:rsidRPr="000A2545" w:rsidRDefault="00CB0330" w:rsidP="00475768">
            <w:pPr>
              <w:pStyle w:val="NoSpacing"/>
              <w:widowControl w:val="0"/>
              <w:numPr>
                <w:ilvl w:val="0"/>
                <w:numId w:val="13"/>
              </w:numPr>
              <w:pBdr>
                <w:top w:val="nil"/>
                <w:left w:val="nil"/>
                <w:bottom w:val="nil"/>
                <w:right w:val="nil"/>
                <w:between w:val="nil"/>
              </w:pBdr>
              <w:tabs>
                <w:tab w:val="left" w:pos="222"/>
              </w:tabs>
              <w:ind w:left="0" w:firstLine="0"/>
            </w:pPr>
            <w:r w:rsidRPr="000A2545">
              <w:t>Surinkimo įranga, įrankiai ir medžiagos</w:t>
            </w:r>
          </w:p>
          <w:p w:rsidR="00CB0330" w:rsidRPr="000A2545" w:rsidRDefault="00CB0330" w:rsidP="00475768">
            <w:pPr>
              <w:pStyle w:val="NoSpacing"/>
              <w:widowControl w:val="0"/>
              <w:numPr>
                <w:ilvl w:val="0"/>
                <w:numId w:val="13"/>
              </w:numPr>
              <w:pBdr>
                <w:top w:val="nil"/>
                <w:left w:val="nil"/>
                <w:bottom w:val="nil"/>
                <w:right w:val="nil"/>
                <w:between w:val="nil"/>
              </w:pBdr>
              <w:tabs>
                <w:tab w:val="left" w:pos="222"/>
              </w:tabs>
              <w:ind w:left="0" w:firstLine="0"/>
            </w:pPr>
            <w:r w:rsidRPr="000A2545">
              <w:lastRenderedPageBreak/>
              <w:t>Vieną kartą tvirtinamų detalių, sandarinimo elementų ir garso izoliacijos surinkimas</w:t>
            </w:r>
          </w:p>
        </w:tc>
        <w:tc>
          <w:tcPr>
            <w:tcW w:w="1416" w:type="dxa"/>
            <w:shd w:val="clear" w:color="auto" w:fill="auto"/>
          </w:tcPr>
          <w:p w:rsidR="00CB0330" w:rsidRPr="000A2545" w:rsidRDefault="00E0013B"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lastRenderedPageBreak/>
              <w:t>4</w:t>
            </w:r>
          </w:p>
        </w:tc>
        <w:tc>
          <w:tcPr>
            <w:tcW w:w="1416" w:type="dxa"/>
            <w:shd w:val="clear" w:color="auto" w:fill="auto"/>
          </w:tcPr>
          <w:p w:rsidR="00CB0330" w:rsidRPr="000A2545" w:rsidRDefault="005F64EE"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12</w:t>
            </w:r>
          </w:p>
        </w:tc>
        <w:tc>
          <w:tcPr>
            <w:tcW w:w="1416" w:type="dxa"/>
            <w:shd w:val="clear" w:color="auto" w:fill="auto"/>
          </w:tcPr>
          <w:p w:rsidR="00CB0330" w:rsidRPr="000A2545" w:rsidRDefault="005F64EE"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16</w:t>
            </w:r>
          </w:p>
        </w:tc>
      </w:tr>
      <w:tr w:rsidR="000A2545" w:rsidRPr="000A2545" w:rsidTr="00426297">
        <w:trPr>
          <w:trHeight w:val="57"/>
          <w:jc w:val="center"/>
        </w:trPr>
        <w:tc>
          <w:tcPr>
            <w:tcW w:w="2866" w:type="dxa"/>
            <w:vMerge/>
          </w:tcPr>
          <w:p w:rsidR="00CB0330" w:rsidRPr="000A2545" w:rsidRDefault="00CB0330" w:rsidP="00A96E4B">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424" w:type="dxa"/>
            <w:vMerge/>
          </w:tcPr>
          <w:p w:rsidR="00CB0330" w:rsidRPr="000A2545" w:rsidRDefault="00CB0330" w:rsidP="00A96E4B">
            <w:pPr>
              <w:widowControl w:val="0"/>
              <w:spacing w:after="0" w:line="240" w:lineRule="auto"/>
              <w:rPr>
                <w:rFonts w:ascii="Times New Roman" w:hAnsi="Times New Roman" w:cs="Times New Roman"/>
                <w:sz w:val="24"/>
                <w:szCs w:val="24"/>
              </w:rPr>
            </w:pPr>
          </w:p>
        </w:tc>
        <w:tc>
          <w:tcPr>
            <w:tcW w:w="4247" w:type="dxa"/>
          </w:tcPr>
          <w:p w:rsidR="00CB0330" w:rsidRPr="000A2545" w:rsidRDefault="00CB0330" w:rsidP="00A96E4B">
            <w:pPr>
              <w:widowControl w:val="0"/>
              <w:pBdr>
                <w:top w:val="nil"/>
                <w:left w:val="nil"/>
                <w:bottom w:val="nil"/>
                <w:right w:val="nil"/>
                <w:between w:val="nil"/>
              </w:pBdr>
              <w:spacing w:after="0" w:line="240" w:lineRule="auto"/>
              <w:rPr>
                <w:rFonts w:ascii="Times New Roman" w:hAnsi="Times New Roman" w:cs="Times New Roman"/>
                <w:b/>
                <w:i/>
                <w:sz w:val="24"/>
                <w:szCs w:val="24"/>
              </w:rPr>
            </w:pPr>
            <w:r w:rsidRPr="000A2545">
              <w:rPr>
                <w:rFonts w:ascii="Times New Roman" w:hAnsi="Times New Roman" w:cs="Times New Roman"/>
                <w:b/>
                <w:sz w:val="24"/>
                <w:szCs w:val="24"/>
              </w:rPr>
              <w:t>Tema.</w:t>
            </w:r>
            <w:r w:rsidRPr="000A2545">
              <w:rPr>
                <w:rFonts w:ascii="Times New Roman" w:hAnsi="Times New Roman" w:cs="Times New Roman"/>
                <w:sz w:val="24"/>
                <w:szCs w:val="24"/>
              </w:rPr>
              <w:t xml:space="preserve"> </w:t>
            </w:r>
            <w:r w:rsidRPr="000A2545">
              <w:rPr>
                <w:rFonts w:ascii="Times New Roman" w:hAnsi="Times New Roman" w:cs="Times New Roman"/>
                <w:b/>
                <w:i/>
                <w:sz w:val="24"/>
                <w:szCs w:val="24"/>
              </w:rPr>
              <w:t>Baigiamieji darbai po kėbulų surinkimo</w:t>
            </w:r>
          </w:p>
          <w:p w:rsidR="00CB0330" w:rsidRPr="000A2545" w:rsidRDefault="00CB0330" w:rsidP="00475768">
            <w:pPr>
              <w:pStyle w:val="NoSpacing"/>
              <w:widowControl w:val="0"/>
              <w:numPr>
                <w:ilvl w:val="0"/>
                <w:numId w:val="13"/>
              </w:numPr>
              <w:pBdr>
                <w:top w:val="nil"/>
                <w:left w:val="nil"/>
                <w:bottom w:val="nil"/>
                <w:right w:val="nil"/>
                <w:between w:val="nil"/>
              </w:pBdr>
              <w:tabs>
                <w:tab w:val="left" w:pos="222"/>
              </w:tabs>
              <w:ind w:left="0" w:firstLine="0"/>
            </w:pPr>
            <w:r w:rsidRPr="000A2545">
              <w:t>Kėbulų reguliavimo po surinkimo technologijos</w:t>
            </w:r>
          </w:p>
          <w:p w:rsidR="00CB0330" w:rsidRPr="000A2545" w:rsidRDefault="00CB0330" w:rsidP="00475768">
            <w:pPr>
              <w:pStyle w:val="NoSpacing"/>
              <w:widowControl w:val="0"/>
              <w:numPr>
                <w:ilvl w:val="0"/>
                <w:numId w:val="13"/>
              </w:numPr>
              <w:pBdr>
                <w:top w:val="nil"/>
                <w:left w:val="nil"/>
                <w:bottom w:val="nil"/>
                <w:right w:val="nil"/>
                <w:between w:val="nil"/>
              </w:pBdr>
              <w:tabs>
                <w:tab w:val="left" w:pos="222"/>
              </w:tabs>
              <w:ind w:left="0" w:firstLine="0"/>
              <w:rPr>
                <w:b/>
              </w:rPr>
            </w:pPr>
            <w:r w:rsidRPr="000A2545">
              <w:t>Reguliavimo įranga ir įrankiai</w:t>
            </w:r>
          </w:p>
        </w:tc>
        <w:tc>
          <w:tcPr>
            <w:tcW w:w="1416" w:type="dxa"/>
            <w:shd w:val="clear" w:color="auto" w:fill="auto"/>
          </w:tcPr>
          <w:p w:rsidR="00CB0330" w:rsidRPr="000A2545" w:rsidRDefault="004B37C9"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2</w:t>
            </w:r>
          </w:p>
        </w:tc>
        <w:tc>
          <w:tcPr>
            <w:tcW w:w="1416" w:type="dxa"/>
            <w:shd w:val="clear" w:color="auto" w:fill="auto"/>
          </w:tcPr>
          <w:p w:rsidR="00CB0330" w:rsidRPr="000A2545" w:rsidRDefault="004B37C9"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2</w:t>
            </w:r>
          </w:p>
        </w:tc>
        <w:tc>
          <w:tcPr>
            <w:tcW w:w="1416" w:type="dxa"/>
            <w:shd w:val="clear" w:color="auto" w:fill="auto"/>
          </w:tcPr>
          <w:p w:rsidR="00CB0330" w:rsidRPr="000A2545" w:rsidRDefault="004B37C9"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4</w:t>
            </w:r>
          </w:p>
        </w:tc>
      </w:tr>
      <w:tr w:rsidR="000A2545" w:rsidRPr="000A2545" w:rsidTr="00426297">
        <w:trPr>
          <w:trHeight w:val="57"/>
          <w:jc w:val="center"/>
        </w:trPr>
        <w:tc>
          <w:tcPr>
            <w:tcW w:w="2866" w:type="dxa"/>
            <w:vMerge/>
          </w:tcPr>
          <w:p w:rsidR="00CB0330" w:rsidRPr="000A2545" w:rsidRDefault="00CB0330" w:rsidP="00A96E4B">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424" w:type="dxa"/>
            <w:vMerge w:val="restart"/>
          </w:tcPr>
          <w:p w:rsidR="00CB0330" w:rsidRPr="000A2545" w:rsidRDefault="00FF46BE" w:rsidP="00A96E4B">
            <w:pPr>
              <w:widowControl w:val="0"/>
              <w:spacing w:after="0" w:line="240" w:lineRule="auto"/>
              <w:rPr>
                <w:rFonts w:ascii="Times New Roman" w:hAnsi="Times New Roman" w:cs="Times New Roman"/>
                <w:sz w:val="24"/>
                <w:szCs w:val="24"/>
              </w:rPr>
            </w:pPr>
            <w:r w:rsidRPr="000A2545">
              <w:rPr>
                <w:rFonts w:ascii="Times New Roman" w:hAnsi="Times New Roman" w:cs="Times New Roman"/>
                <w:sz w:val="24"/>
                <w:szCs w:val="24"/>
              </w:rPr>
              <w:t>2</w:t>
            </w:r>
            <w:r w:rsidR="00CB0330" w:rsidRPr="000A2545">
              <w:rPr>
                <w:rFonts w:ascii="Times New Roman" w:hAnsi="Times New Roman" w:cs="Times New Roman"/>
                <w:sz w:val="24"/>
                <w:szCs w:val="24"/>
              </w:rPr>
              <w:t>.2. Surinkti automobilių kėbulus taikant ardomų detalių sujungimų pakeičiamumo principus.</w:t>
            </w:r>
          </w:p>
        </w:tc>
        <w:tc>
          <w:tcPr>
            <w:tcW w:w="4247" w:type="dxa"/>
          </w:tcPr>
          <w:p w:rsidR="00CB0330" w:rsidRPr="000A2545" w:rsidRDefault="00CB0330" w:rsidP="00A96E4B">
            <w:pPr>
              <w:widowControl w:val="0"/>
              <w:pBdr>
                <w:top w:val="nil"/>
                <w:left w:val="nil"/>
                <w:bottom w:val="nil"/>
                <w:right w:val="nil"/>
                <w:between w:val="nil"/>
              </w:pBdr>
              <w:spacing w:after="0" w:line="240" w:lineRule="auto"/>
              <w:rPr>
                <w:rFonts w:ascii="Times New Roman" w:hAnsi="Times New Roman" w:cs="Times New Roman"/>
                <w:b/>
                <w:i/>
                <w:sz w:val="24"/>
                <w:szCs w:val="24"/>
              </w:rPr>
            </w:pPr>
            <w:r w:rsidRPr="000A2545">
              <w:rPr>
                <w:rFonts w:ascii="Times New Roman" w:hAnsi="Times New Roman" w:cs="Times New Roman"/>
                <w:b/>
                <w:sz w:val="24"/>
                <w:szCs w:val="24"/>
              </w:rPr>
              <w:t>Tema.</w:t>
            </w:r>
            <w:r w:rsidRPr="000A2545">
              <w:rPr>
                <w:rFonts w:ascii="Times New Roman" w:hAnsi="Times New Roman" w:cs="Times New Roman"/>
                <w:sz w:val="24"/>
                <w:szCs w:val="24"/>
              </w:rPr>
              <w:t xml:space="preserve"> </w:t>
            </w:r>
            <w:r w:rsidRPr="000A2545">
              <w:rPr>
                <w:rFonts w:ascii="Times New Roman" w:hAnsi="Times New Roman" w:cs="Times New Roman"/>
                <w:b/>
                <w:i/>
                <w:sz w:val="24"/>
                <w:szCs w:val="24"/>
              </w:rPr>
              <w:t>Automobilių kėbulų išardomų detalių paruošimas surinkimui</w:t>
            </w:r>
          </w:p>
          <w:p w:rsidR="00CB0330" w:rsidRPr="000A2545" w:rsidRDefault="00CB0330" w:rsidP="00475768">
            <w:pPr>
              <w:pStyle w:val="NoSpacing"/>
              <w:widowControl w:val="0"/>
              <w:numPr>
                <w:ilvl w:val="0"/>
                <w:numId w:val="13"/>
              </w:numPr>
              <w:pBdr>
                <w:top w:val="nil"/>
                <w:left w:val="nil"/>
                <w:bottom w:val="nil"/>
                <w:right w:val="nil"/>
                <w:between w:val="nil"/>
              </w:pBdr>
              <w:tabs>
                <w:tab w:val="left" w:pos="222"/>
              </w:tabs>
              <w:ind w:left="0" w:firstLine="0"/>
            </w:pPr>
            <w:r w:rsidRPr="000A2545">
              <w:t>Tvirtinimo detalių paruošimas</w:t>
            </w:r>
          </w:p>
          <w:p w:rsidR="00CB0330" w:rsidRPr="000A2545" w:rsidRDefault="00CB0330" w:rsidP="00475768">
            <w:pPr>
              <w:pStyle w:val="NoSpacing"/>
              <w:widowControl w:val="0"/>
              <w:numPr>
                <w:ilvl w:val="0"/>
                <w:numId w:val="13"/>
              </w:numPr>
              <w:pBdr>
                <w:top w:val="nil"/>
                <w:left w:val="nil"/>
                <w:bottom w:val="nil"/>
                <w:right w:val="nil"/>
                <w:between w:val="nil"/>
              </w:pBdr>
              <w:tabs>
                <w:tab w:val="left" w:pos="222"/>
              </w:tabs>
              <w:ind w:left="0" w:firstLine="0"/>
            </w:pPr>
            <w:r w:rsidRPr="000A2545">
              <w:t>Sandarinimo elementų ir garso izoliacijos paruošimas</w:t>
            </w:r>
          </w:p>
        </w:tc>
        <w:tc>
          <w:tcPr>
            <w:tcW w:w="1416" w:type="dxa"/>
            <w:shd w:val="clear" w:color="auto" w:fill="auto"/>
          </w:tcPr>
          <w:p w:rsidR="00CB0330" w:rsidRPr="000A2545" w:rsidRDefault="005F64EE"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1</w:t>
            </w:r>
          </w:p>
        </w:tc>
        <w:tc>
          <w:tcPr>
            <w:tcW w:w="1416" w:type="dxa"/>
            <w:shd w:val="clear" w:color="auto" w:fill="auto"/>
          </w:tcPr>
          <w:p w:rsidR="00CB0330" w:rsidRPr="000A2545" w:rsidRDefault="005F64EE"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3</w:t>
            </w:r>
          </w:p>
        </w:tc>
        <w:tc>
          <w:tcPr>
            <w:tcW w:w="1416" w:type="dxa"/>
            <w:shd w:val="clear" w:color="auto" w:fill="auto"/>
          </w:tcPr>
          <w:p w:rsidR="00CB0330" w:rsidRPr="000A2545" w:rsidRDefault="005F64EE"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4</w:t>
            </w:r>
          </w:p>
        </w:tc>
      </w:tr>
      <w:tr w:rsidR="000A2545" w:rsidRPr="000A2545" w:rsidTr="00426297">
        <w:trPr>
          <w:trHeight w:val="57"/>
          <w:jc w:val="center"/>
        </w:trPr>
        <w:tc>
          <w:tcPr>
            <w:tcW w:w="2866" w:type="dxa"/>
            <w:vMerge/>
          </w:tcPr>
          <w:p w:rsidR="00CB0330" w:rsidRPr="000A2545" w:rsidRDefault="00CB0330" w:rsidP="00A96E4B">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424" w:type="dxa"/>
            <w:vMerge/>
          </w:tcPr>
          <w:p w:rsidR="00CB0330" w:rsidRPr="000A2545" w:rsidRDefault="00CB0330" w:rsidP="00A96E4B">
            <w:pPr>
              <w:widowControl w:val="0"/>
              <w:spacing w:after="0" w:line="240" w:lineRule="auto"/>
              <w:rPr>
                <w:rFonts w:ascii="Times New Roman" w:hAnsi="Times New Roman" w:cs="Times New Roman"/>
                <w:sz w:val="24"/>
                <w:szCs w:val="24"/>
              </w:rPr>
            </w:pPr>
          </w:p>
        </w:tc>
        <w:tc>
          <w:tcPr>
            <w:tcW w:w="4247" w:type="dxa"/>
          </w:tcPr>
          <w:p w:rsidR="00CB0330" w:rsidRPr="000A2545" w:rsidRDefault="00CB0330" w:rsidP="00A96E4B">
            <w:pPr>
              <w:widowControl w:val="0"/>
              <w:pBdr>
                <w:top w:val="nil"/>
                <w:left w:val="nil"/>
                <w:bottom w:val="nil"/>
                <w:right w:val="nil"/>
                <w:between w:val="nil"/>
              </w:pBdr>
              <w:spacing w:after="0" w:line="240" w:lineRule="auto"/>
              <w:rPr>
                <w:rFonts w:ascii="Times New Roman" w:hAnsi="Times New Roman" w:cs="Times New Roman"/>
                <w:b/>
                <w:i/>
                <w:sz w:val="24"/>
                <w:szCs w:val="24"/>
              </w:rPr>
            </w:pPr>
            <w:r w:rsidRPr="000A2545">
              <w:rPr>
                <w:rFonts w:ascii="Times New Roman" w:hAnsi="Times New Roman" w:cs="Times New Roman"/>
                <w:b/>
                <w:sz w:val="24"/>
                <w:szCs w:val="24"/>
              </w:rPr>
              <w:t>Tema.</w:t>
            </w:r>
            <w:r w:rsidRPr="000A2545">
              <w:rPr>
                <w:rFonts w:ascii="Times New Roman" w:hAnsi="Times New Roman" w:cs="Times New Roman"/>
                <w:sz w:val="24"/>
                <w:szCs w:val="24"/>
              </w:rPr>
              <w:t xml:space="preserve"> </w:t>
            </w:r>
            <w:r w:rsidRPr="000A2545">
              <w:rPr>
                <w:rFonts w:ascii="Times New Roman" w:hAnsi="Times New Roman" w:cs="Times New Roman"/>
                <w:b/>
                <w:i/>
                <w:sz w:val="24"/>
                <w:szCs w:val="24"/>
              </w:rPr>
              <w:t>Automobilių kėbulų išardomų detalių surinkimas</w:t>
            </w:r>
          </w:p>
          <w:p w:rsidR="00CB0330" w:rsidRPr="000A2545" w:rsidRDefault="00CB0330" w:rsidP="00475768">
            <w:pPr>
              <w:pStyle w:val="NoSpacing"/>
              <w:widowControl w:val="0"/>
              <w:numPr>
                <w:ilvl w:val="0"/>
                <w:numId w:val="13"/>
              </w:numPr>
              <w:pBdr>
                <w:top w:val="nil"/>
                <w:left w:val="nil"/>
                <w:bottom w:val="nil"/>
                <w:right w:val="nil"/>
                <w:between w:val="nil"/>
              </w:pBdr>
              <w:tabs>
                <w:tab w:val="left" w:pos="222"/>
              </w:tabs>
              <w:ind w:left="0" w:firstLine="0"/>
            </w:pPr>
            <w:r w:rsidRPr="000A2545">
              <w:t>Automobilių durų surinkimas</w:t>
            </w:r>
          </w:p>
          <w:p w:rsidR="00CB0330" w:rsidRPr="000A2545" w:rsidRDefault="00CB0330" w:rsidP="00475768">
            <w:pPr>
              <w:pStyle w:val="NoSpacing"/>
              <w:widowControl w:val="0"/>
              <w:numPr>
                <w:ilvl w:val="0"/>
                <w:numId w:val="13"/>
              </w:numPr>
              <w:pBdr>
                <w:top w:val="nil"/>
                <w:left w:val="nil"/>
                <w:bottom w:val="nil"/>
                <w:right w:val="nil"/>
                <w:between w:val="nil"/>
              </w:pBdr>
              <w:tabs>
                <w:tab w:val="left" w:pos="222"/>
              </w:tabs>
              <w:ind w:left="0" w:firstLine="0"/>
            </w:pPr>
            <w:r w:rsidRPr="000A2545">
              <w:t>Automobilių kėbulo dangčių surinkimas</w:t>
            </w:r>
          </w:p>
          <w:p w:rsidR="00CB0330" w:rsidRPr="000A2545" w:rsidRDefault="00CB0330" w:rsidP="00475768">
            <w:pPr>
              <w:pStyle w:val="NoSpacing"/>
              <w:widowControl w:val="0"/>
              <w:numPr>
                <w:ilvl w:val="0"/>
                <w:numId w:val="13"/>
              </w:numPr>
              <w:pBdr>
                <w:top w:val="nil"/>
                <w:left w:val="nil"/>
                <w:bottom w:val="nil"/>
                <w:right w:val="nil"/>
                <w:between w:val="nil"/>
              </w:pBdr>
              <w:tabs>
                <w:tab w:val="left" w:pos="222"/>
              </w:tabs>
              <w:ind w:left="0" w:firstLine="0"/>
            </w:pPr>
            <w:r w:rsidRPr="000A2545">
              <w:t>Automobilių bamperių surinkimas</w:t>
            </w:r>
          </w:p>
          <w:p w:rsidR="00CB0330" w:rsidRPr="000A2545" w:rsidRDefault="00CB0330" w:rsidP="00475768">
            <w:pPr>
              <w:pStyle w:val="NoSpacing"/>
              <w:widowControl w:val="0"/>
              <w:numPr>
                <w:ilvl w:val="0"/>
                <w:numId w:val="13"/>
              </w:numPr>
              <w:pBdr>
                <w:top w:val="nil"/>
                <w:left w:val="nil"/>
                <w:bottom w:val="nil"/>
                <w:right w:val="nil"/>
                <w:between w:val="nil"/>
              </w:pBdr>
              <w:tabs>
                <w:tab w:val="left" w:pos="222"/>
              </w:tabs>
              <w:ind w:left="0" w:firstLine="0"/>
              <w:rPr>
                <w:b/>
              </w:rPr>
            </w:pPr>
            <w:r w:rsidRPr="000A2545">
              <w:t>Tvirtinimo prie neardomų kėbulų detalių elementų montavimas</w:t>
            </w:r>
          </w:p>
        </w:tc>
        <w:tc>
          <w:tcPr>
            <w:tcW w:w="1416" w:type="dxa"/>
            <w:shd w:val="clear" w:color="auto" w:fill="auto"/>
          </w:tcPr>
          <w:p w:rsidR="00CB0330" w:rsidRPr="000A2545" w:rsidRDefault="005F64EE"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1</w:t>
            </w:r>
          </w:p>
        </w:tc>
        <w:tc>
          <w:tcPr>
            <w:tcW w:w="1416" w:type="dxa"/>
            <w:shd w:val="clear" w:color="auto" w:fill="auto"/>
          </w:tcPr>
          <w:p w:rsidR="00CB0330" w:rsidRPr="000A2545" w:rsidRDefault="005F64EE"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3</w:t>
            </w:r>
          </w:p>
        </w:tc>
        <w:tc>
          <w:tcPr>
            <w:tcW w:w="1416" w:type="dxa"/>
            <w:shd w:val="clear" w:color="auto" w:fill="auto"/>
          </w:tcPr>
          <w:p w:rsidR="00CB0330" w:rsidRPr="000A2545" w:rsidRDefault="005F64EE"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4</w:t>
            </w:r>
          </w:p>
        </w:tc>
      </w:tr>
      <w:tr w:rsidR="000A2545" w:rsidRPr="000A2545" w:rsidTr="00426297">
        <w:trPr>
          <w:trHeight w:val="57"/>
          <w:jc w:val="center"/>
        </w:trPr>
        <w:tc>
          <w:tcPr>
            <w:tcW w:w="2866" w:type="dxa"/>
            <w:vMerge/>
          </w:tcPr>
          <w:p w:rsidR="00CB0330" w:rsidRPr="000A2545" w:rsidRDefault="00CB0330" w:rsidP="00A96E4B">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424" w:type="dxa"/>
            <w:vMerge w:val="restart"/>
          </w:tcPr>
          <w:p w:rsidR="00CB0330" w:rsidRPr="000A2545" w:rsidRDefault="00FF46BE" w:rsidP="00A96E4B">
            <w:pPr>
              <w:widowControl w:val="0"/>
              <w:pBdr>
                <w:top w:val="nil"/>
                <w:left w:val="nil"/>
                <w:bottom w:val="nil"/>
                <w:right w:val="nil"/>
                <w:between w:val="nil"/>
              </w:pBdr>
              <w:spacing w:after="0" w:line="240" w:lineRule="auto"/>
              <w:rPr>
                <w:rFonts w:ascii="Times New Roman" w:hAnsi="Times New Roman" w:cs="Times New Roman"/>
                <w:sz w:val="24"/>
                <w:szCs w:val="24"/>
              </w:rPr>
            </w:pPr>
            <w:r w:rsidRPr="000A2545">
              <w:rPr>
                <w:rFonts w:ascii="Times New Roman" w:hAnsi="Times New Roman" w:cs="Times New Roman"/>
                <w:sz w:val="24"/>
                <w:szCs w:val="24"/>
              </w:rPr>
              <w:t>2</w:t>
            </w:r>
            <w:r w:rsidR="00CB0330" w:rsidRPr="000A2545">
              <w:rPr>
                <w:rFonts w:ascii="Times New Roman" w:hAnsi="Times New Roman" w:cs="Times New Roman"/>
                <w:sz w:val="24"/>
                <w:szCs w:val="24"/>
              </w:rPr>
              <w:t>.3. Surinkti automobilių kėbulus taikant nuimamų ir neardomų detalių sujungimų pakeičiamumo principus.</w:t>
            </w:r>
          </w:p>
        </w:tc>
        <w:tc>
          <w:tcPr>
            <w:tcW w:w="4247" w:type="dxa"/>
          </w:tcPr>
          <w:p w:rsidR="00CB0330" w:rsidRPr="000A2545" w:rsidRDefault="00CB0330" w:rsidP="00A96E4B">
            <w:pPr>
              <w:widowControl w:val="0"/>
              <w:pBdr>
                <w:top w:val="nil"/>
                <w:left w:val="nil"/>
                <w:bottom w:val="nil"/>
                <w:right w:val="nil"/>
                <w:between w:val="nil"/>
              </w:pBdr>
              <w:spacing w:after="0" w:line="240" w:lineRule="auto"/>
              <w:rPr>
                <w:rFonts w:ascii="Times New Roman" w:hAnsi="Times New Roman" w:cs="Times New Roman"/>
                <w:b/>
                <w:i/>
                <w:sz w:val="24"/>
                <w:szCs w:val="24"/>
              </w:rPr>
            </w:pPr>
            <w:r w:rsidRPr="000A2545">
              <w:rPr>
                <w:rFonts w:ascii="Times New Roman" w:hAnsi="Times New Roman" w:cs="Times New Roman"/>
                <w:b/>
                <w:sz w:val="24"/>
                <w:szCs w:val="24"/>
              </w:rPr>
              <w:t>Tema.</w:t>
            </w:r>
            <w:r w:rsidRPr="000A2545">
              <w:rPr>
                <w:rFonts w:ascii="Times New Roman" w:hAnsi="Times New Roman" w:cs="Times New Roman"/>
                <w:sz w:val="24"/>
                <w:szCs w:val="24"/>
              </w:rPr>
              <w:t xml:space="preserve"> </w:t>
            </w:r>
            <w:r w:rsidRPr="000A2545">
              <w:rPr>
                <w:rFonts w:ascii="Times New Roman" w:hAnsi="Times New Roman" w:cs="Times New Roman"/>
                <w:b/>
                <w:i/>
                <w:sz w:val="24"/>
                <w:szCs w:val="24"/>
              </w:rPr>
              <w:t>Automobilių mazgų ir</w:t>
            </w:r>
            <w:r w:rsidRPr="000A2545">
              <w:rPr>
                <w:rFonts w:ascii="Times New Roman" w:hAnsi="Times New Roman" w:cs="Times New Roman"/>
                <w:sz w:val="24"/>
                <w:szCs w:val="24"/>
              </w:rPr>
              <w:t xml:space="preserve"> </w:t>
            </w:r>
            <w:r w:rsidRPr="000A2545">
              <w:rPr>
                <w:rFonts w:ascii="Times New Roman" w:hAnsi="Times New Roman" w:cs="Times New Roman"/>
                <w:b/>
                <w:i/>
                <w:sz w:val="24"/>
                <w:szCs w:val="24"/>
              </w:rPr>
              <w:t>nuimamų kėbulų detalių sujungimas su neardomomis detalėmis</w:t>
            </w:r>
          </w:p>
          <w:p w:rsidR="00CB0330" w:rsidRPr="000A2545" w:rsidRDefault="00CB0330" w:rsidP="00475768">
            <w:pPr>
              <w:pStyle w:val="NoSpacing"/>
              <w:widowControl w:val="0"/>
              <w:numPr>
                <w:ilvl w:val="0"/>
                <w:numId w:val="13"/>
              </w:numPr>
              <w:pBdr>
                <w:top w:val="nil"/>
                <w:left w:val="nil"/>
                <w:bottom w:val="nil"/>
                <w:right w:val="nil"/>
                <w:between w:val="nil"/>
              </w:pBdr>
              <w:tabs>
                <w:tab w:val="left" w:pos="222"/>
              </w:tabs>
              <w:ind w:left="0" w:firstLine="0"/>
            </w:pPr>
            <w:r w:rsidRPr="000A2545">
              <w:t>Automobilių mazgų, agregatų ir saugos sistemų surinkimas</w:t>
            </w:r>
          </w:p>
          <w:p w:rsidR="00CB0330" w:rsidRPr="000A2545" w:rsidRDefault="00CB0330" w:rsidP="00475768">
            <w:pPr>
              <w:pStyle w:val="NoSpacing"/>
              <w:widowControl w:val="0"/>
              <w:numPr>
                <w:ilvl w:val="0"/>
                <w:numId w:val="13"/>
              </w:numPr>
              <w:pBdr>
                <w:top w:val="nil"/>
                <w:left w:val="nil"/>
                <w:bottom w:val="nil"/>
                <w:right w:val="nil"/>
                <w:between w:val="nil"/>
              </w:pBdr>
              <w:tabs>
                <w:tab w:val="left" w:pos="222"/>
              </w:tabs>
              <w:ind w:left="0" w:firstLine="0"/>
            </w:pPr>
            <w:r w:rsidRPr="000A2545">
              <w:t>Išorinių kėbulų detalių surinkimas</w:t>
            </w:r>
          </w:p>
          <w:p w:rsidR="00CB0330" w:rsidRPr="000A2545" w:rsidRDefault="00CB0330" w:rsidP="00475768">
            <w:pPr>
              <w:pStyle w:val="NoSpacing"/>
              <w:widowControl w:val="0"/>
              <w:numPr>
                <w:ilvl w:val="0"/>
                <w:numId w:val="13"/>
              </w:numPr>
              <w:pBdr>
                <w:top w:val="nil"/>
                <w:left w:val="nil"/>
                <w:bottom w:val="nil"/>
                <w:right w:val="nil"/>
                <w:between w:val="nil"/>
              </w:pBdr>
              <w:tabs>
                <w:tab w:val="left" w:pos="222"/>
              </w:tabs>
              <w:ind w:left="0" w:firstLine="0"/>
            </w:pPr>
            <w:r w:rsidRPr="000A2545">
              <w:t>Vidinių kėbulų detalių surinkimas</w:t>
            </w:r>
          </w:p>
        </w:tc>
        <w:tc>
          <w:tcPr>
            <w:tcW w:w="1416" w:type="dxa"/>
            <w:shd w:val="clear" w:color="auto" w:fill="auto"/>
          </w:tcPr>
          <w:p w:rsidR="00CB0330" w:rsidRPr="000A2545" w:rsidRDefault="009E654B"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2</w:t>
            </w:r>
          </w:p>
        </w:tc>
        <w:tc>
          <w:tcPr>
            <w:tcW w:w="1416" w:type="dxa"/>
            <w:shd w:val="clear" w:color="auto" w:fill="auto"/>
          </w:tcPr>
          <w:p w:rsidR="00CB0330" w:rsidRPr="000A2545" w:rsidRDefault="005F64EE"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3</w:t>
            </w:r>
          </w:p>
        </w:tc>
        <w:tc>
          <w:tcPr>
            <w:tcW w:w="1416" w:type="dxa"/>
            <w:shd w:val="clear" w:color="auto" w:fill="auto"/>
          </w:tcPr>
          <w:p w:rsidR="00CB0330" w:rsidRPr="000A2545" w:rsidRDefault="005F64EE"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5</w:t>
            </w:r>
          </w:p>
        </w:tc>
      </w:tr>
      <w:tr w:rsidR="000A2545" w:rsidRPr="000A2545" w:rsidTr="00426297">
        <w:trPr>
          <w:trHeight w:val="57"/>
          <w:jc w:val="center"/>
        </w:trPr>
        <w:tc>
          <w:tcPr>
            <w:tcW w:w="2866" w:type="dxa"/>
            <w:vMerge/>
          </w:tcPr>
          <w:p w:rsidR="00CB0330" w:rsidRPr="000A2545" w:rsidRDefault="00CB0330" w:rsidP="00A96E4B">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424" w:type="dxa"/>
            <w:vMerge/>
          </w:tcPr>
          <w:p w:rsidR="00CB0330" w:rsidRPr="000A2545" w:rsidRDefault="00CB0330" w:rsidP="00A96E4B">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4247" w:type="dxa"/>
          </w:tcPr>
          <w:p w:rsidR="00CB0330" w:rsidRPr="000A2545" w:rsidRDefault="00CB0330" w:rsidP="00A96E4B">
            <w:pPr>
              <w:widowControl w:val="0"/>
              <w:pBdr>
                <w:top w:val="nil"/>
                <w:left w:val="nil"/>
                <w:bottom w:val="nil"/>
                <w:right w:val="nil"/>
                <w:between w:val="nil"/>
              </w:pBdr>
              <w:spacing w:after="0" w:line="240" w:lineRule="auto"/>
              <w:rPr>
                <w:rFonts w:ascii="Times New Roman" w:hAnsi="Times New Roman" w:cs="Times New Roman"/>
                <w:b/>
                <w:i/>
                <w:sz w:val="24"/>
                <w:szCs w:val="24"/>
              </w:rPr>
            </w:pPr>
            <w:r w:rsidRPr="000A2545">
              <w:rPr>
                <w:rFonts w:ascii="Times New Roman" w:hAnsi="Times New Roman" w:cs="Times New Roman"/>
                <w:b/>
                <w:sz w:val="24"/>
                <w:szCs w:val="24"/>
              </w:rPr>
              <w:t>Tema.</w:t>
            </w:r>
            <w:r w:rsidRPr="000A2545">
              <w:rPr>
                <w:rFonts w:ascii="Times New Roman" w:hAnsi="Times New Roman" w:cs="Times New Roman"/>
                <w:sz w:val="24"/>
                <w:szCs w:val="24"/>
              </w:rPr>
              <w:t xml:space="preserve"> </w:t>
            </w:r>
            <w:r w:rsidRPr="000A2545">
              <w:rPr>
                <w:rFonts w:ascii="Times New Roman" w:hAnsi="Times New Roman" w:cs="Times New Roman"/>
                <w:b/>
                <w:i/>
                <w:sz w:val="24"/>
                <w:szCs w:val="24"/>
              </w:rPr>
              <w:t>Kėbulų surinkimo reguliavimo darbai</w:t>
            </w:r>
          </w:p>
          <w:p w:rsidR="00CB0330" w:rsidRPr="000A2545" w:rsidRDefault="00CB0330" w:rsidP="00475768">
            <w:pPr>
              <w:pStyle w:val="NoSpacing"/>
              <w:widowControl w:val="0"/>
              <w:numPr>
                <w:ilvl w:val="0"/>
                <w:numId w:val="13"/>
              </w:numPr>
              <w:pBdr>
                <w:top w:val="nil"/>
                <w:left w:val="nil"/>
                <w:bottom w:val="nil"/>
                <w:right w:val="nil"/>
                <w:between w:val="nil"/>
              </w:pBdr>
              <w:tabs>
                <w:tab w:val="left" w:pos="222"/>
              </w:tabs>
              <w:ind w:left="0" w:firstLine="0"/>
            </w:pPr>
            <w:r w:rsidRPr="000A2545">
              <w:t xml:space="preserve">Reguliavimo darbų technologijos </w:t>
            </w:r>
            <w:r w:rsidRPr="000A2545">
              <w:lastRenderedPageBreak/>
              <w:t>parinkimas</w:t>
            </w:r>
          </w:p>
          <w:p w:rsidR="00CB0330" w:rsidRPr="000A2545" w:rsidRDefault="00CB0330" w:rsidP="00475768">
            <w:pPr>
              <w:pStyle w:val="NoSpacing"/>
              <w:widowControl w:val="0"/>
              <w:numPr>
                <w:ilvl w:val="0"/>
                <w:numId w:val="13"/>
              </w:numPr>
              <w:pBdr>
                <w:top w:val="nil"/>
                <w:left w:val="nil"/>
                <w:bottom w:val="nil"/>
                <w:right w:val="nil"/>
                <w:between w:val="nil"/>
              </w:pBdr>
              <w:tabs>
                <w:tab w:val="left" w:pos="222"/>
              </w:tabs>
              <w:ind w:left="0" w:firstLine="0"/>
              <w:rPr>
                <w:b/>
              </w:rPr>
            </w:pPr>
            <w:r w:rsidRPr="000A2545">
              <w:t>Tvirtinio elementų (vyrių) reguliavimas</w:t>
            </w:r>
          </w:p>
        </w:tc>
        <w:tc>
          <w:tcPr>
            <w:tcW w:w="1416" w:type="dxa"/>
            <w:shd w:val="clear" w:color="auto" w:fill="auto"/>
          </w:tcPr>
          <w:p w:rsidR="00CB0330" w:rsidRPr="000A2545" w:rsidRDefault="009E654B"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lastRenderedPageBreak/>
              <w:t>2</w:t>
            </w:r>
          </w:p>
        </w:tc>
        <w:tc>
          <w:tcPr>
            <w:tcW w:w="1416" w:type="dxa"/>
            <w:shd w:val="clear" w:color="auto" w:fill="auto"/>
          </w:tcPr>
          <w:p w:rsidR="00CB0330" w:rsidRPr="000A2545" w:rsidRDefault="005F64EE"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3</w:t>
            </w:r>
          </w:p>
        </w:tc>
        <w:tc>
          <w:tcPr>
            <w:tcW w:w="1416" w:type="dxa"/>
            <w:shd w:val="clear" w:color="auto" w:fill="auto"/>
          </w:tcPr>
          <w:p w:rsidR="00CB0330" w:rsidRPr="000A2545" w:rsidRDefault="005F64EE"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5</w:t>
            </w:r>
          </w:p>
        </w:tc>
      </w:tr>
      <w:tr w:rsidR="000A2545" w:rsidRPr="000A2545" w:rsidTr="00426297">
        <w:trPr>
          <w:trHeight w:val="57"/>
          <w:jc w:val="center"/>
        </w:trPr>
        <w:tc>
          <w:tcPr>
            <w:tcW w:w="2866" w:type="dxa"/>
          </w:tcPr>
          <w:p w:rsidR="00362070" w:rsidRPr="000A2545" w:rsidRDefault="00EF41EA"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r w:rsidRPr="000A2545">
              <w:rPr>
                <w:rFonts w:ascii="Times New Roman" w:eastAsia="Times New Roman" w:hAnsi="Times New Roman" w:cs="Times New Roman"/>
                <w:sz w:val="24"/>
                <w:szCs w:val="24"/>
              </w:rPr>
              <w:t xml:space="preserve">Mokymosi pasiekimų vertinimo kriterijai </w:t>
            </w:r>
          </w:p>
        </w:tc>
        <w:tc>
          <w:tcPr>
            <w:tcW w:w="11919" w:type="dxa"/>
            <w:gridSpan w:val="5"/>
          </w:tcPr>
          <w:p w:rsidR="00362070" w:rsidRPr="000A2545" w:rsidRDefault="00553977" w:rsidP="00A96E4B">
            <w:pPr>
              <w:widowControl w:val="0"/>
              <w:spacing w:after="0" w:line="240" w:lineRule="auto"/>
              <w:jc w:val="both"/>
              <w:rPr>
                <w:rFonts w:ascii="Times New Roman" w:eastAsia="Times New Roman" w:hAnsi="Times New Roman" w:cs="Times New Roman"/>
                <w:i/>
                <w:sz w:val="24"/>
                <w:szCs w:val="24"/>
              </w:rPr>
            </w:pPr>
            <w:r w:rsidRPr="000A2545">
              <w:rPr>
                <w:rFonts w:ascii="Times New Roman" w:hAnsi="Times New Roman" w:cs="Times New Roman"/>
                <w:sz w:val="24"/>
                <w:szCs w:val="24"/>
              </w:rPr>
              <w:t>Paaiškinta automobilių elektros įrangos, saugumo sistemų instaliacija, jos montavimo kėbuluose būdai, išrinkimo, dalinio izoliavimo reikalavimai. Paaiškintos ardomų kėbulų detalių išrinkimo ir surinkimo technologijos, įranga, įrankiai ir medžiagos. Išmontuoti automobilių agregatai, mazgai ir elektros įranga prieš kėbulų remontą ir surinkti po remonto darbų. Parinktos kėbulo išrinkimo technologijos. Išar</w:t>
            </w:r>
            <w:r w:rsidR="00B515D5" w:rsidRPr="000A2545">
              <w:rPr>
                <w:rFonts w:ascii="Times New Roman" w:hAnsi="Times New Roman" w:cs="Times New Roman"/>
                <w:sz w:val="24"/>
                <w:szCs w:val="24"/>
              </w:rPr>
              <w:t xml:space="preserve">dytos išorinės kėbulo detalės. </w:t>
            </w:r>
            <w:r w:rsidRPr="000A2545">
              <w:rPr>
                <w:rFonts w:ascii="Times New Roman" w:hAnsi="Times New Roman" w:cs="Times New Roman"/>
                <w:sz w:val="24"/>
                <w:szCs w:val="24"/>
              </w:rPr>
              <w:t>Surūšiuotos kėbulų išrenkamos detalės utilizavimui ir sandėliavimui. Paaiškintos automobilių kėbulų ardomų detalių surinkimo, automobilių mazgų ir nuimamų kėbulo detalių sujungimo su neardomomis kėbulų detalėmis technologijos. Paruošti kėbulų detalių tvirtinimo, sandarinimo ir garso izoliacijos elementai ardomoms detalėms surinkti. Surinktos ardomos kėbulų detalės. Sumontuoti automobilių mazgai, agregatai ir saugos sistemos į kėbulus. Sujungtos ardomos išorinės ir vidinės kėbulų detalės su neardomu kėbulu taikant ardomų ir neardomų detalių sujungimų pakeičiamumo principus. Sureguliuotos automobilių detalės ir mazgai po surinkimo. Įvertinta automobilio kėbulo surinkimo darbų kokybė taikant jo atitikimo eksploataciniams techniniams reikalavimams vertinimo metodus ir priemones. Darbų atlikimo metu laikytasi saugaus darbo reikalavimų. Tinkamai sutvarkyta darbo vieta.</w:t>
            </w:r>
          </w:p>
        </w:tc>
      </w:tr>
      <w:tr w:rsidR="000A2545" w:rsidRPr="000A2545" w:rsidTr="00426297">
        <w:trPr>
          <w:trHeight w:val="57"/>
          <w:jc w:val="center"/>
        </w:trPr>
        <w:tc>
          <w:tcPr>
            <w:tcW w:w="2866" w:type="dxa"/>
          </w:tcPr>
          <w:p w:rsidR="00362070" w:rsidRPr="000A2545" w:rsidRDefault="00EF41EA"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Reikalavimai mokymui skirtiems metodiniams ir materialiesiems ištekliams</w:t>
            </w:r>
          </w:p>
        </w:tc>
        <w:tc>
          <w:tcPr>
            <w:tcW w:w="11919" w:type="dxa"/>
            <w:gridSpan w:val="5"/>
          </w:tcPr>
          <w:p w:rsidR="00E31ED5" w:rsidRPr="000A2545" w:rsidRDefault="00E31ED5" w:rsidP="00A96E4B">
            <w:pPr>
              <w:widowControl w:val="0"/>
              <w:spacing w:after="0" w:line="240" w:lineRule="auto"/>
              <w:rPr>
                <w:rFonts w:ascii="Times New Roman" w:hAnsi="Times New Roman" w:cs="Times New Roman"/>
                <w:i/>
                <w:sz w:val="24"/>
                <w:szCs w:val="24"/>
              </w:rPr>
            </w:pPr>
            <w:proofErr w:type="spellStart"/>
            <w:r w:rsidRPr="000A2545">
              <w:rPr>
                <w:rFonts w:ascii="Times New Roman" w:hAnsi="Times New Roman" w:cs="Times New Roman"/>
                <w:i/>
                <w:sz w:val="24"/>
                <w:szCs w:val="24"/>
              </w:rPr>
              <w:t>Mokymo(si</w:t>
            </w:r>
            <w:proofErr w:type="spellEnd"/>
            <w:r w:rsidRPr="000A2545">
              <w:rPr>
                <w:rFonts w:ascii="Times New Roman" w:hAnsi="Times New Roman" w:cs="Times New Roman"/>
                <w:i/>
                <w:sz w:val="24"/>
                <w:szCs w:val="24"/>
              </w:rPr>
              <w:t>) medžiaga:</w:t>
            </w:r>
          </w:p>
          <w:p w:rsidR="00E31ED5" w:rsidRPr="000A2545" w:rsidRDefault="00E31ED5" w:rsidP="00475768">
            <w:pPr>
              <w:pStyle w:val="NoSpacing"/>
              <w:widowControl w:val="0"/>
              <w:numPr>
                <w:ilvl w:val="0"/>
                <w:numId w:val="13"/>
              </w:numPr>
              <w:pBdr>
                <w:top w:val="nil"/>
                <w:left w:val="nil"/>
                <w:bottom w:val="nil"/>
                <w:right w:val="nil"/>
                <w:between w:val="nil"/>
              </w:pBdr>
              <w:tabs>
                <w:tab w:val="left" w:pos="222"/>
              </w:tabs>
              <w:ind w:left="0" w:firstLine="0"/>
            </w:pPr>
            <w:r w:rsidRPr="000A2545">
              <w:t>Vadovėliai ir kita mokomoji medžiaga</w:t>
            </w:r>
          </w:p>
          <w:p w:rsidR="00E31ED5" w:rsidRPr="000A2545" w:rsidRDefault="00E31ED5" w:rsidP="00475768">
            <w:pPr>
              <w:pStyle w:val="NoSpacing"/>
              <w:widowControl w:val="0"/>
              <w:numPr>
                <w:ilvl w:val="0"/>
                <w:numId w:val="13"/>
              </w:numPr>
              <w:pBdr>
                <w:top w:val="nil"/>
                <w:left w:val="nil"/>
                <w:bottom w:val="nil"/>
                <w:right w:val="nil"/>
                <w:between w:val="nil"/>
              </w:pBdr>
              <w:tabs>
                <w:tab w:val="left" w:pos="222"/>
              </w:tabs>
              <w:ind w:left="0" w:firstLine="0"/>
            </w:pPr>
            <w:r w:rsidRPr="000A2545">
              <w:t>Automobilių kėbulų surinkimo ir išrinkimo instrukcijos</w:t>
            </w:r>
          </w:p>
          <w:p w:rsidR="00E31ED5" w:rsidRPr="000A2545" w:rsidRDefault="00E31ED5" w:rsidP="00475768">
            <w:pPr>
              <w:pStyle w:val="NoSpacing"/>
              <w:widowControl w:val="0"/>
              <w:numPr>
                <w:ilvl w:val="0"/>
                <w:numId w:val="13"/>
              </w:numPr>
              <w:pBdr>
                <w:top w:val="nil"/>
                <w:left w:val="nil"/>
                <w:bottom w:val="nil"/>
                <w:right w:val="nil"/>
                <w:between w:val="nil"/>
              </w:pBdr>
              <w:tabs>
                <w:tab w:val="left" w:pos="222"/>
              </w:tabs>
              <w:ind w:left="0" w:firstLine="0"/>
            </w:pPr>
            <w:r w:rsidRPr="000A2545">
              <w:t>Teisės aktai, reglamentuojantys atliekų rūšiavimą</w:t>
            </w:r>
          </w:p>
          <w:p w:rsidR="00E31ED5" w:rsidRPr="000A2545" w:rsidRDefault="00E31ED5" w:rsidP="00475768">
            <w:pPr>
              <w:pStyle w:val="NoSpacing"/>
              <w:widowControl w:val="0"/>
              <w:numPr>
                <w:ilvl w:val="0"/>
                <w:numId w:val="13"/>
              </w:numPr>
              <w:pBdr>
                <w:top w:val="nil"/>
                <w:left w:val="nil"/>
                <w:bottom w:val="nil"/>
                <w:right w:val="nil"/>
                <w:between w:val="nil"/>
              </w:pBdr>
              <w:tabs>
                <w:tab w:val="left" w:pos="222"/>
              </w:tabs>
              <w:ind w:left="0" w:firstLine="0"/>
            </w:pPr>
            <w:r w:rsidRPr="000A2545">
              <w:t>Darbuotojų saugos ir sveikatos instrukcijos</w:t>
            </w:r>
          </w:p>
          <w:p w:rsidR="00E31ED5" w:rsidRPr="000A2545" w:rsidRDefault="008202F3" w:rsidP="00A96E4B">
            <w:pPr>
              <w:widowControl w:val="0"/>
              <w:pBdr>
                <w:top w:val="nil"/>
                <w:left w:val="nil"/>
                <w:bottom w:val="nil"/>
                <w:right w:val="nil"/>
                <w:between w:val="nil"/>
              </w:pBdr>
              <w:spacing w:after="0" w:line="240" w:lineRule="auto"/>
              <w:rPr>
                <w:rFonts w:ascii="Times New Roman" w:hAnsi="Times New Roman" w:cs="Times New Roman"/>
                <w:i/>
                <w:sz w:val="24"/>
                <w:szCs w:val="24"/>
              </w:rPr>
            </w:pPr>
            <w:proofErr w:type="spellStart"/>
            <w:r w:rsidRPr="000A2545">
              <w:rPr>
                <w:rFonts w:ascii="Times New Roman" w:hAnsi="Times New Roman" w:cs="Times New Roman"/>
                <w:i/>
                <w:sz w:val="24"/>
                <w:szCs w:val="24"/>
              </w:rPr>
              <w:t>Mokymo(si</w:t>
            </w:r>
            <w:proofErr w:type="spellEnd"/>
            <w:r w:rsidRPr="000A2545">
              <w:rPr>
                <w:rFonts w:ascii="Times New Roman" w:hAnsi="Times New Roman" w:cs="Times New Roman"/>
                <w:i/>
                <w:sz w:val="24"/>
                <w:szCs w:val="24"/>
              </w:rPr>
              <w:t>) priemonės</w:t>
            </w:r>
          </w:p>
          <w:p w:rsidR="00E31ED5" w:rsidRPr="000A2545" w:rsidRDefault="00E31ED5" w:rsidP="00475768">
            <w:pPr>
              <w:pStyle w:val="NoSpacing"/>
              <w:widowControl w:val="0"/>
              <w:numPr>
                <w:ilvl w:val="0"/>
                <w:numId w:val="13"/>
              </w:numPr>
              <w:pBdr>
                <w:top w:val="nil"/>
                <w:left w:val="nil"/>
                <w:bottom w:val="nil"/>
                <w:right w:val="nil"/>
                <w:between w:val="nil"/>
              </w:pBdr>
              <w:tabs>
                <w:tab w:val="left" w:pos="222"/>
              </w:tabs>
              <w:ind w:left="0" w:firstLine="0"/>
            </w:pPr>
            <w:r w:rsidRPr="000A2545">
              <w:t xml:space="preserve">Techninės priemonės </w:t>
            </w:r>
            <w:proofErr w:type="spellStart"/>
            <w:r w:rsidRPr="000A2545">
              <w:t>mokymo(si</w:t>
            </w:r>
            <w:proofErr w:type="spellEnd"/>
            <w:r w:rsidRPr="000A2545">
              <w:t>) medžiagai iliustruoti, vizualizuoti, pristatyti</w:t>
            </w:r>
          </w:p>
          <w:p w:rsidR="00E31ED5" w:rsidRPr="000A2545" w:rsidRDefault="00E31ED5" w:rsidP="00475768">
            <w:pPr>
              <w:pStyle w:val="NoSpacing"/>
              <w:widowControl w:val="0"/>
              <w:numPr>
                <w:ilvl w:val="0"/>
                <w:numId w:val="13"/>
              </w:numPr>
              <w:pBdr>
                <w:top w:val="nil"/>
                <w:left w:val="nil"/>
                <w:bottom w:val="nil"/>
                <w:right w:val="nil"/>
                <w:between w:val="nil"/>
              </w:pBdr>
              <w:tabs>
                <w:tab w:val="left" w:pos="222"/>
              </w:tabs>
              <w:ind w:left="0" w:firstLine="0"/>
            </w:pPr>
            <w:r w:rsidRPr="000A2545">
              <w:t>Automobilių kėbulų maketai</w:t>
            </w:r>
          </w:p>
          <w:p w:rsidR="00362070" w:rsidRPr="000A2545" w:rsidRDefault="00E31ED5" w:rsidP="00475768">
            <w:pPr>
              <w:pStyle w:val="NoSpacing"/>
              <w:widowControl w:val="0"/>
              <w:numPr>
                <w:ilvl w:val="0"/>
                <w:numId w:val="13"/>
              </w:numPr>
              <w:pBdr>
                <w:top w:val="nil"/>
                <w:left w:val="nil"/>
                <w:bottom w:val="nil"/>
                <w:right w:val="nil"/>
                <w:between w:val="nil"/>
              </w:pBdr>
              <w:tabs>
                <w:tab w:val="left" w:pos="222"/>
              </w:tabs>
              <w:ind w:left="0" w:firstLine="0"/>
            </w:pPr>
            <w:r w:rsidRPr="000A2545">
              <w:t>Automobilių surinkimo ir išrinkimo įranga ir įrankiai</w:t>
            </w:r>
          </w:p>
        </w:tc>
      </w:tr>
      <w:tr w:rsidR="000A2545" w:rsidRPr="000A2545" w:rsidTr="00426297">
        <w:trPr>
          <w:trHeight w:val="57"/>
          <w:jc w:val="center"/>
        </w:trPr>
        <w:tc>
          <w:tcPr>
            <w:tcW w:w="2866" w:type="dxa"/>
          </w:tcPr>
          <w:p w:rsidR="00362070" w:rsidRPr="000A2545" w:rsidRDefault="00EF41EA"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Reikalavimai teorinio ir praktinio mokymo vietai</w:t>
            </w:r>
          </w:p>
        </w:tc>
        <w:tc>
          <w:tcPr>
            <w:tcW w:w="11919" w:type="dxa"/>
            <w:gridSpan w:val="5"/>
          </w:tcPr>
          <w:p w:rsidR="00E31ED5" w:rsidRPr="000A2545" w:rsidRDefault="00E31ED5" w:rsidP="00A96E4B">
            <w:pPr>
              <w:widowControl w:val="0"/>
              <w:spacing w:after="0" w:line="240" w:lineRule="auto"/>
              <w:jc w:val="both"/>
              <w:rPr>
                <w:rFonts w:ascii="Times New Roman" w:hAnsi="Times New Roman" w:cs="Times New Roman"/>
                <w:sz w:val="24"/>
                <w:szCs w:val="24"/>
              </w:rPr>
            </w:pPr>
            <w:r w:rsidRPr="000A2545">
              <w:rPr>
                <w:rFonts w:ascii="Times New Roman" w:hAnsi="Times New Roman" w:cs="Times New Roman"/>
                <w:sz w:val="24"/>
                <w:szCs w:val="24"/>
              </w:rPr>
              <w:t xml:space="preserve">Klasė ar kita </w:t>
            </w:r>
            <w:proofErr w:type="spellStart"/>
            <w:r w:rsidRPr="000A2545">
              <w:rPr>
                <w:rFonts w:ascii="Times New Roman" w:hAnsi="Times New Roman" w:cs="Times New Roman"/>
                <w:sz w:val="24"/>
                <w:szCs w:val="24"/>
              </w:rPr>
              <w:t>mokymui(si</w:t>
            </w:r>
            <w:proofErr w:type="spellEnd"/>
            <w:r w:rsidRPr="000A2545">
              <w:rPr>
                <w:rFonts w:ascii="Times New Roman" w:hAnsi="Times New Roman" w:cs="Times New Roman"/>
                <w:sz w:val="24"/>
                <w:szCs w:val="24"/>
              </w:rPr>
              <w:t xml:space="preserve">) pritaikyta patalpa su techninėmis priemonėmis (kompiuteriu, vaizdo projektoriumi) </w:t>
            </w:r>
            <w:proofErr w:type="spellStart"/>
            <w:r w:rsidRPr="000A2545">
              <w:rPr>
                <w:rFonts w:ascii="Times New Roman" w:hAnsi="Times New Roman" w:cs="Times New Roman"/>
                <w:sz w:val="24"/>
                <w:szCs w:val="24"/>
              </w:rPr>
              <w:t>mokymo(si</w:t>
            </w:r>
            <w:proofErr w:type="spellEnd"/>
            <w:r w:rsidRPr="000A2545">
              <w:rPr>
                <w:rFonts w:ascii="Times New Roman" w:hAnsi="Times New Roman" w:cs="Times New Roman"/>
                <w:sz w:val="24"/>
                <w:szCs w:val="24"/>
              </w:rPr>
              <w:t>) medžiagai pateikti, stalais, kėdėmis.</w:t>
            </w:r>
          </w:p>
          <w:p w:rsidR="00362070" w:rsidRPr="000A2545" w:rsidRDefault="00E31ED5" w:rsidP="00CF451F">
            <w:pPr>
              <w:widowControl w:val="0"/>
              <w:spacing w:after="0" w:line="240" w:lineRule="auto"/>
              <w:jc w:val="both"/>
              <w:rPr>
                <w:rFonts w:ascii="Times New Roman" w:eastAsia="Times New Roman" w:hAnsi="Times New Roman" w:cs="Times New Roman"/>
                <w:sz w:val="24"/>
                <w:szCs w:val="24"/>
              </w:rPr>
            </w:pPr>
            <w:r w:rsidRPr="000A2545">
              <w:rPr>
                <w:rFonts w:ascii="Times New Roman" w:hAnsi="Times New Roman" w:cs="Times New Roman"/>
                <w:sz w:val="24"/>
                <w:szCs w:val="24"/>
              </w:rPr>
              <w:t>Praktinio mokymo klasė (patalpa), aprūpinta: automobilių maketais; išorinėmis kėbulo dalimis; automobilių išrinkimo ir surinkimo įranga, įrankiais ir medžiagomis;</w:t>
            </w:r>
            <w:r w:rsidR="003F2B51" w:rsidRPr="000A2545">
              <w:rPr>
                <w:rFonts w:ascii="Times New Roman" w:hAnsi="Times New Roman" w:cs="Times New Roman"/>
                <w:sz w:val="24"/>
                <w:szCs w:val="24"/>
              </w:rPr>
              <w:t xml:space="preserve"> talpomis kėbulų detalių rūšiavimui ir sandėliavimui</w:t>
            </w:r>
            <w:r w:rsidR="00B82F66" w:rsidRPr="000A2545">
              <w:rPr>
                <w:rFonts w:ascii="Times New Roman" w:hAnsi="Times New Roman" w:cs="Times New Roman"/>
                <w:sz w:val="24"/>
                <w:szCs w:val="24"/>
              </w:rPr>
              <w:t>, stelažais, darbastaliais, įrankių vežimėliais</w:t>
            </w:r>
            <w:r w:rsidR="003F2B51" w:rsidRPr="000A2545">
              <w:rPr>
                <w:rFonts w:ascii="Times New Roman" w:hAnsi="Times New Roman" w:cs="Times New Roman"/>
                <w:sz w:val="24"/>
                <w:szCs w:val="24"/>
              </w:rPr>
              <w:t>;</w:t>
            </w:r>
            <w:r w:rsidRPr="000A2545">
              <w:rPr>
                <w:rFonts w:ascii="Times New Roman" w:hAnsi="Times New Roman" w:cs="Times New Roman"/>
                <w:sz w:val="24"/>
                <w:szCs w:val="24"/>
              </w:rPr>
              <w:t xml:space="preserve"> asmeninėmis apsaugos priemonėmis; pirmosios pagalbos suteikimo rinkiniu.</w:t>
            </w:r>
          </w:p>
        </w:tc>
      </w:tr>
      <w:tr w:rsidR="00362070" w:rsidRPr="000A2545" w:rsidTr="00426297">
        <w:trPr>
          <w:trHeight w:val="57"/>
          <w:jc w:val="center"/>
        </w:trPr>
        <w:tc>
          <w:tcPr>
            <w:tcW w:w="2866" w:type="dxa"/>
          </w:tcPr>
          <w:p w:rsidR="00362070" w:rsidRPr="000A2545" w:rsidRDefault="00EF41EA"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Kvalifikaciniai ir kompetencijų reikalavimai mokytojams (dėstytojams)</w:t>
            </w:r>
          </w:p>
        </w:tc>
        <w:tc>
          <w:tcPr>
            <w:tcW w:w="11919" w:type="dxa"/>
            <w:gridSpan w:val="5"/>
          </w:tcPr>
          <w:p w:rsidR="00362070" w:rsidRPr="000A2545" w:rsidRDefault="00EF41EA" w:rsidP="00A96E4B">
            <w:pPr>
              <w:widowControl w:val="0"/>
              <w:spacing w:after="0" w:line="240" w:lineRule="auto"/>
              <w:jc w:val="both"/>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Modulį gali vesti mokytojas, turintis:</w:t>
            </w:r>
          </w:p>
          <w:p w:rsidR="00362070" w:rsidRPr="000A2545" w:rsidRDefault="00EF41EA" w:rsidP="00A96E4B">
            <w:pPr>
              <w:widowControl w:val="0"/>
              <w:spacing w:after="0" w:line="240" w:lineRule="auto"/>
              <w:jc w:val="both"/>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 xml:space="preserve">1) Lietuvos Respublikos švietimo įstatyme ir Reikalavimų mokytojų kvalifikacijai apraše, patvirtintame Lietuvos Respublikos </w:t>
            </w:r>
            <w:proofErr w:type="gramStart"/>
            <w:r w:rsidRPr="000A2545">
              <w:rPr>
                <w:rFonts w:ascii="Times New Roman" w:eastAsia="Times New Roman" w:hAnsi="Times New Roman" w:cs="Times New Roman"/>
                <w:sz w:val="24"/>
                <w:szCs w:val="24"/>
              </w:rPr>
              <w:t>švietimo ir mokslo ministro</w:t>
            </w:r>
            <w:proofErr w:type="gramEnd"/>
            <w:r w:rsidRPr="000A2545">
              <w:rPr>
                <w:rFonts w:ascii="Times New Roman" w:eastAsia="Times New Roman" w:hAnsi="Times New Roman" w:cs="Times New Roman"/>
                <w:sz w:val="24"/>
                <w:szCs w:val="24"/>
              </w:rPr>
              <w:t xml:space="preserve"> 2014 m. rugpjūčio 29 d. įsakymu Nr. V-774 „Dėl Reikalavimų mokytojų </w:t>
            </w:r>
            <w:r w:rsidRPr="000A2545">
              <w:rPr>
                <w:rFonts w:ascii="Times New Roman" w:eastAsia="Times New Roman" w:hAnsi="Times New Roman" w:cs="Times New Roman"/>
                <w:sz w:val="24"/>
                <w:szCs w:val="24"/>
              </w:rPr>
              <w:lastRenderedPageBreak/>
              <w:t>kvalifikacijai aprašo patvirtinimo“, nustatytą išsilavinimą ir kvalifikaciją;</w:t>
            </w:r>
          </w:p>
          <w:p w:rsidR="00EA203A" w:rsidRPr="000A2545" w:rsidRDefault="00031667" w:rsidP="00A96E4B">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 xml:space="preserve">2) </w:t>
            </w:r>
            <w:r w:rsidR="003F2B51" w:rsidRPr="000A2545">
              <w:rPr>
                <w:rFonts w:ascii="Times New Roman" w:hAnsi="Times New Roman" w:cs="Times New Roman"/>
                <w:sz w:val="24"/>
                <w:szCs w:val="24"/>
              </w:rPr>
              <w:t xml:space="preserve">transporto inžinerijos studijų krypties ar lygiavertį išsilavinimą arba vidurinį išsilavinimą ir automobilių kėbulų remontininko ar lygiavertę kvalifikaciją, ne mažesnę kaip 3 metų automobilių kėbulų remonto profesinės veiklos patirtį ir </w:t>
            </w:r>
            <w:r w:rsidR="003F2B51" w:rsidRPr="000A2545">
              <w:rPr>
                <w:rFonts w:ascii="Times New Roman" w:hAnsi="Times New Roman" w:cs="Times New Roman"/>
                <w:bCs/>
                <w:sz w:val="24"/>
                <w:szCs w:val="24"/>
                <w:lang w:eastAsia="en-US"/>
              </w:rPr>
              <w:t xml:space="preserve">pedagoginių ir psichologinių žinių kurso </w:t>
            </w:r>
            <w:r w:rsidR="003F2B51" w:rsidRPr="000A2545">
              <w:rPr>
                <w:rFonts w:ascii="Times New Roman" w:hAnsi="Times New Roman" w:cs="Times New Roman"/>
                <w:sz w:val="24"/>
                <w:szCs w:val="24"/>
              </w:rPr>
              <w:t>baigimo pažymėjimą.</w:t>
            </w:r>
          </w:p>
        </w:tc>
      </w:tr>
    </w:tbl>
    <w:p w:rsidR="002D43BA" w:rsidRPr="000A2545" w:rsidRDefault="002D43BA" w:rsidP="00A96E4B">
      <w:pPr>
        <w:widowControl w:val="0"/>
        <w:spacing w:after="0" w:line="240" w:lineRule="auto"/>
        <w:rPr>
          <w:rFonts w:ascii="Times New Roman" w:eastAsia="Times New Roman" w:hAnsi="Times New Roman" w:cs="Times New Roman"/>
          <w:b/>
          <w:sz w:val="24"/>
          <w:szCs w:val="24"/>
        </w:rPr>
      </w:pPr>
    </w:p>
    <w:p w:rsidR="00177C58" w:rsidRPr="000A2545" w:rsidRDefault="00177C58" w:rsidP="00A96E4B">
      <w:pPr>
        <w:widowControl w:val="0"/>
        <w:spacing w:after="0" w:line="240" w:lineRule="auto"/>
        <w:rPr>
          <w:rFonts w:ascii="Times New Roman" w:eastAsia="Times New Roman" w:hAnsi="Times New Roman" w:cs="Times New Roman"/>
          <w:b/>
          <w:sz w:val="24"/>
          <w:szCs w:val="24"/>
        </w:rPr>
      </w:pPr>
      <w:r w:rsidRPr="000A2545">
        <w:rPr>
          <w:rFonts w:ascii="Times New Roman" w:eastAsia="Times New Roman" w:hAnsi="Times New Roman" w:cs="Times New Roman"/>
          <w:b/>
          <w:sz w:val="24"/>
          <w:szCs w:val="24"/>
        </w:rPr>
        <w:t>Modulio pavadinimas – „</w:t>
      </w:r>
      <w:r w:rsidRPr="000A2545">
        <w:rPr>
          <w:rFonts w:ascii="Times New Roman" w:eastAsia="Times New Roman" w:hAnsi="Times New Roman" w:cs="Times New Roman"/>
          <w:b/>
          <w:bCs/>
          <w:spacing w:val="-1"/>
          <w:sz w:val="24"/>
          <w:szCs w:val="24"/>
        </w:rPr>
        <w:t>Automobilių kėbulo deformacijų šalinimas be dažymo</w:t>
      </w:r>
      <w:r w:rsidRPr="000A2545">
        <w:rPr>
          <w:rFonts w:ascii="Times New Roman" w:eastAsia="Times New Roman" w:hAnsi="Times New Roman" w:cs="Times New Roman"/>
          <w:b/>
          <w:sz w:val="24"/>
          <w:szCs w:val="24"/>
        </w:rPr>
        <w:t>“</w:t>
      </w:r>
    </w:p>
    <w:tbl>
      <w:tblPr>
        <w:tblStyle w:val="af"/>
        <w:tblW w:w="14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6"/>
        <w:gridCol w:w="3424"/>
        <w:gridCol w:w="4247"/>
        <w:gridCol w:w="1416"/>
        <w:gridCol w:w="1416"/>
        <w:gridCol w:w="1416"/>
      </w:tblGrid>
      <w:tr w:rsidR="000A2545" w:rsidRPr="000A2545" w:rsidTr="0086717D">
        <w:trPr>
          <w:trHeight w:val="57"/>
          <w:jc w:val="center"/>
        </w:trPr>
        <w:tc>
          <w:tcPr>
            <w:tcW w:w="2866" w:type="dxa"/>
          </w:tcPr>
          <w:p w:rsidR="00177C58" w:rsidRPr="000A2545" w:rsidRDefault="00177C58"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Valstybinis kodas</w:t>
            </w:r>
            <w:r w:rsidRPr="000A2545">
              <w:rPr>
                <w:rFonts w:ascii="Times New Roman" w:eastAsia="Times New Roman" w:hAnsi="Times New Roman" w:cs="Times New Roman"/>
                <w:sz w:val="24"/>
                <w:szCs w:val="24"/>
                <w:vertAlign w:val="superscript"/>
              </w:rPr>
              <w:footnoteReference w:id="3"/>
            </w:r>
          </w:p>
        </w:tc>
        <w:tc>
          <w:tcPr>
            <w:tcW w:w="11919" w:type="dxa"/>
            <w:gridSpan w:val="5"/>
          </w:tcPr>
          <w:p w:rsidR="00177C58" w:rsidRPr="000A2545" w:rsidRDefault="00177C58"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0A2545" w:rsidRPr="000A2545" w:rsidTr="0086717D">
        <w:trPr>
          <w:trHeight w:val="57"/>
          <w:jc w:val="center"/>
        </w:trPr>
        <w:tc>
          <w:tcPr>
            <w:tcW w:w="2866" w:type="dxa"/>
          </w:tcPr>
          <w:p w:rsidR="00177C58" w:rsidRPr="000A2545" w:rsidRDefault="00177C58"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Modulio LTKS lygis</w:t>
            </w:r>
          </w:p>
        </w:tc>
        <w:tc>
          <w:tcPr>
            <w:tcW w:w="11919" w:type="dxa"/>
            <w:gridSpan w:val="5"/>
          </w:tcPr>
          <w:p w:rsidR="00177C58" w:rsidRPr="000A2545" w:rsidRDefault="00177C58"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IV</w:t>
            </w:r>
          </w:p>
        </w:tc>
      </w:tr>
      <w:tr w:rsidR="000A2545" w:rsidRPr="000A2545" w:rsidTr="0086717D">
        <w:trPr>
          <w:trHeight w:val="57"/>
          <w:jc w:val="center"/>
        </w:trPr>
        <w:tc>
          <w:tcPr>
            <w:tcW w:w="2866" w:type="dxa"/>
          </w:tcPr>
          <w:p w:rsidR="00177C58" w:rsidRPr="000A2545" w:rsidRDefault="00177C58"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Apimtis mokymosi kreditais</w:t>
            </w:r>
          </w:p>
        </w:tc>
        <w:tc>
          <w:tcPr>
            <w:tcW w:w="11919" w:type="dxa"/>
            <w:gridSpan w:val="5"/>
          </w:tcPr>
          <w:p w:rsidR="00177C58" w:rsidRPr="000A2545" w:rsidRDefault="00D137A9"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6</w:t>
            </w:r>
          </w:p>
        </w:tc>
      </w:tr>
      <w:tr w:rsidR="000A2545" w:rsidRPr="000A2545" w:rsidTr="0086717D">
        <w:trPr>
          <w:trHeight w:val="57"/>
          <w:jc w:val="center"/>
        </w:trPr>
        <w:tc>
          <w:tcPr>
            <w:tcW w:w="2866" w:type="dxa"/>
          </w:tcPr>
          <w:p w:rsidR="00177C58" w:rsidRPr="000A2545" w:rsidRDefault="00177C58"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Asmens pasirengimo mokytis modulyje reikalavimai (jei taikoma)</w:t>
            </w:r>
          </w:p>
        </w:tc>
        <w:tc>
          <w:tcPr>
            <w:tcW w:w="11919" w:type="dxa"/>
            <w:gridSpan w:val="5"/>
          </w:tcPr>
          <w:p w:rsidR="00177C58" w:rsidRPr="000A2545" w:rsidRDefault="00256105" w:rsidP="00A96E4B">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0A2545">
              <w:rPr>
                <w:rFonts w:ascii="Times New Roman" w:eastAsia="Times New Roman" w:hAnsi="Times New Roman" w:cs="Times New Roman"/>
                <w:i/>
                <w:sz w:val="24"/>
                <w:szCs w:val="24"/>
              </w:rPr>
              <w:t>Netaikoma</w:t>
            </w:r>
          </w:p>
        </w:tc>
      </w:tr>
      <w:tr w:rsidR="000A2545" w:rsidRPr="000A2545" w:rsidTr="0086717D">
        <w:trPr>
          <w:trHeight w:val="278"/>
          <w:jc w:val="center"/>
        </w:trPr>
        <w:tc>
          <w:tcPr>
            <w:tcW w:w="2866" w:type="dxa"/>
            <w:vMerge w:val="restart"/>
            <w:shd w:val="clear" w:color="auto" w:fill="F2F2F2"/>
          </w:tcPr>
          <w:p w:rsidR="00177C58" w:rsidRPr="000A2545" w:rsidRDefault="00177C58"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Kompetencijos</w:t>
            </w:r>
          </w:p>
        </w:tc>
        <w:tc>
          <w:tcPr>
            <w:tcW w:w="3424" w:type="dxa"/>
            <w:vMerge w:val="restart"/>
            <w:shd w:val="clear" w:color="auto" w:fill="F2F2F2"/>
          </w:tcPr>
          <w:p w:rsidR="00177C58" w:rsidRPr="000A2545" w:rsidRDefault="00177C58"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Mokymosi rezultatai</w:t>
            </w:r>
          </w:p>
        </w:tc>
        <w:tc>
          <w:tcPr>
            <w:tcW w:w="4247" w:type="dxa"/>
            <w:vMerge w:val="restart"/>
            <w:shd w:val="clear" w:color="auto" w:fill="F2F2F2"/>
          </w:tcPr>
          <w:p w:rsidR="00177C58" w:rsidRPr="000A2545" w:rsidRDefault="00177C58"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Rekomenduojamas turinys mokymosi rezultatams pasiekti</w:t>
            </w:r>
          </w:p>
        </w:tc>
        <w:tc>
          <w:tcPr>
            <w:tcW w:w="4248" w:type="dxa"/>
            <w:gridSpan w:val="3"/>
            <w:shd w:val="clear" w:color="auto" w:fill="F2F2F2"/>
          </w:tcPr>
          <w:p w:rsidR="00177C58" w:rsidRPr="000A2545" w:rsidRDefault="00177C58" w:rsidP="00A96E4B">
            <w:pP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Akademinės valandos kontaktiniam darbui</w:t>
            </w:r>
          </w:p>
        </w:tc>
      </w:tr>
      <w:tr w:rsidR="000A2545" w:rsidRPr="000A2545" w:rsidTr="0086717D">
        <w:trPr>
          <w:trHeight w:val="277"/>
          <w:jc w:val="center"/>
        </w:trPr>
        <w:tc>
          <w:tcPr>
            <w:tcW w:w="2866" w:type="dxa"/>
            <w:vMerge/>
            <w:shd w:val="clear" w:color="auto" w:fill="F2F2F2"/>
          </w:tcPr>
          <w:p w:rsidR="00177C58" w:rsidRPr="000A2545" w:rsidRDefault="00177C58"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24" w:type="dxa"/>
            <w:vMerge/>
            <w:shd w:val="clear" w:color="auto" w:fill="F2F2F2"/>
          </w:tcPr>
          <w:p w:rsidR="00177C58" w:rsidRPr="000A2545" w:rsidRDefault="00177C58"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247" w:type="dxa"/>
            <w:vMerge/>
            <w:shd w:val="clear" w:color="auto" w:fill="F2F2F2"/>
          </w:tcPr>
          <w:p w:rsidR="00177C58" w:rsidRPr="000A2545" w:rsidRDefault="00177C58"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6" w:type="dxa"/>
            <w:shd w:val="clear" w:color="auto" w:fill="F2F2F2"/>
          </w:tcPr>
          <w:p w:rsidR="00177C58" w:rsidRPr="000A2545" w:rsidRDefault="00177C58" w:rsidP="00A96E4B">
            <w:pP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Teoriniam mokymui</w:t>
            </w:r>
          </w:p>
        </w:tc>
        <w:tc>
          <w:tcPr>
            <w:tcW w:w="1416" w:type="dxa"/>
            <w:shd w:val="clear" w:color="auto" w:fill="F2F2F2"/>
          </w:tcPr>
          <w:p w:rsidR="00177C58" w:rsidRPr="000A2545" w:rsidRDefault="00177C58" w:rsidP="00A96E4B">
            <w:pP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Praktiniam mokymui</w:t>
            </w:r>
          </w:p>
        </w:tc>
        <w:tc>
          <w:tcPr>
            <w:tcW w:w="1416" w:type="dxa"/>
            <w:shd w:val="clear" w:color="auto" w:fill="F2F2F2"/>
          </w:tcPr>
          <w:p w:rsidR="00177C58" w:rsidRPr="000A2545" w:rsidRDefault="00177C58" w:rsidP="00A96E4B">
            <w:pP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Iš viso</w:t>
            </w:r>
          </w:p>
        </w:tc>
      </w:tr>
      <w:tr w:rsidR="000A2545" w:rsidRPr="000A2545" w:rsidTr="0086717D">
        <w:trPr>
          <w:trHeight w:val="57"/>
          <w:jc w:val="center"/>
        </w:trPr>
        <w:tc>
          <w:tcPr>
            <w:tcW w:w="2866" w:type="dxa"/>
            <w:vMerge w:val="restart"/>
          </w:tcPr>
          <w:p w:rsidR="002B3DD0" w:rsidRPr="000A2545" w:rsidRDefault="002B3DD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 xml:space="preserve">1. </w:t>
            </w:r>
            <w:r w:rsidRPr="000A2545">
              <w:rPr>
                <w:rFonts w:ascii="Times New Roman" w:hAnsi="Times New Roman" w:cs="Times New Roman"/>
                <w:sz w:val="24"/>
                <w:szCs w:val="24"/>
              </w:rPr>
              <w:t>Šalinti automobilių kėbulo deformacijas be dažymo.</w:t>
            </w:r>
          </w:p>
        </w:tc>
        <w:tc>
          <w:tcPr>
            <w:tcW w:w="3424" w:type="dxa"/>
            <w:vMerge w:val="restart"/>
          </w:tcPr>
          <w:p w:rsidR="002B3DD0" w:rsidRPr="000A2545" w:rsidRDefault="002B3DD0" w:rsidP="00A96E4B">
            <w:pP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 xml:space="preserve">1.1. </w:t>
            </w:r>
            <w:r w:rsidRPr="000A2545">
              <w:rPr>
                <w:rFonts w:ascii="Times New Roman" w:hAnsi="Times New Roman" w:cs="Times New Roman"/>
                <w:sz w:val="24"/>
                <w:szCs w:val="24"/>
              </w:rPr>
              <w:t>Paaiškinti automobilių kėbulų detalių deformacijų šalinimo be dažymo technologiją ir būdus.</w:t>
            </w:r>
          </w:p>
        </w:tc>
        <w:tc>
          <w:tcPr>
            <w:tcW w:w="4247" w:type="dxa"/>
          </w:tcPr>
          <w:p w:rsidR="002B3DD0" w:rsidRPr="000A2545" w:rsidRDefault="002B3DD0" w:rsidP="00A96E4B">
            <w:pPr>
              <w:widowControl w:val="0"/>
              <w:pBdr>
                <w:top w:val="nil"/>
                <w:left w:val="nil"/>
                <w:bottom w:val="nil"/>
                <w:right w:val="nil"/>
                <w:between w:val="nil"/>
              </w:pBdr>
              <w:spacing w:after="0" w:line="240" w:lineRule="auto"/>
              <w:rPr>
                <w:rFonts w:ascii="Times New Roman" w:hAnsi="Times New Roman" w:cs="Times New Roman"/>
                <w:b/>
                <w:i/>
                <w:sz w:val="24"/>
                <w:szCs w:val="24"/>
              </w:rPr>
            </w:pPr>
            <w:r w:rsidRPr="000A2545">
              <w:rPr>
                <w:rFonts w:ascii="Times New Roman" w:hAnsi="Times New Roman" w:cs="Times New Roman"/>
                <w:b/>
                <w:sz w:val="24"/>
                <w:szCs w:val="24"/>
              </w:rPr>
              <w:t>Tema.</w:t>
            </w:r>
            <w:r w:rsidRPr="000A2545">
              <w:rPr>
                <w:rFonts w:ascii="Times New Roman" w:hAnsi="Times New Roman" w:cs="Times New Roman"/>
                <w:sz w:val="24"/>
                <w:szCs w:val="24"/>
              </w:rPr>
              <w:t xml:space="preserve"> </w:t>
            </w:r>
            <w:r w:rsidRPr="000A2545">
              <w:rPr>
                <w:rFonts w:ascii="Times New Roman" w:hAnsi="Times New Roman" w:cs="Times New Roman"/>
                <w:b/>
                <w:i/>
                <w:sz w:val="24"/>
                <w:szCs w:val="24"/>
              </w:rPr>
              <w:t>Kėbulų išorinių detalių deformacijų šalinimas, naudojant įlenkimų taisymo be dažymo technologiją</w:t>
            </w:r>
          </w:p>
          <w:p w:rsidR="002B3DD0" w:rsidRPr="000A2545" w:rsidRDefault="002B3DD0" w:rsidP="00475768">
            <w:pPr>
              <w:pStyle w:val="NoSpacing"/>
              <w:widowControl w:val="0"/>
              <w:numPr>
                <w:ilvl w:val="0"/>
                <w:numId w:val="13"/>
              </w:numPr>
              <w:pBdr>
                <w:top w:val="nil"/>
                <w:left w:val="nil"/>
                <w:bottom w:val="nil"/>
                <w:right w:val="nil"/>
                <w:between w:val="nil"/>
              </w:pBdr>
              <w:tabs>
                <w:tab w:val="left" w:pos="222"/>
              </w:tabs>
              <w:ind w:left="0" w:firstLine="0"/>
            </w:pPr>
            <w:r w:rsidRPr="000A2545">
              <w:t>Įlenkimų taisymo be dažymo technologijos taikymo galimybės automobilių kėbulų išorinių detalių remonte</w:t>
            </w:r>
          </w:p>
          <w:p w:rsidR="002B3DD0" w:rsidRPr="000A2545" w:rsidRDefault="002B3DD0" w:rsidP="00475768">
            <w:pPr>
              <w:pStyle w:val="NoSpacing"/>
              <w:widowControl w:val="0"/>
              <w:numPr>
                <w:ilvl w:val="0"/>
                <w:numId w:val="13"/>
              </w:numPr>
              <w:pBdr>
                <w:top w:val="nil"/>
                <w:left w:val="nil"/>
                <w:bottom w:val="nil"/>
                <w:right w:val="nil"/>
                <w:between w:val="nil"/>
              </w:pBdr>
              <w:tabs>
                <w:tab w:val="left" w:pos="222"/>
              </w:tabs>
              <w:ind w:left="0" w:firstLine="0"/>
            </w:pPr>
            <w:r w:rsidRPr="000A2545">
              <w:t>Vizualus kėbulo išorinių detalių defektų nustatymas</w:t>
            </w:r>
            <w:r w:rsidR="00B30A41" w:rsidRPr="000A2545">
              <w:t xml:space="preserve"> ir įvertinimas bei remonto būdo parinkimas</w:t>
            </w:r>
          </w:p>
          <w:p w:rsidR="006B5A0A" w:rsidRPr="000A2545" w:rsidRDefault="006B5A0A" w:rsidP="00307F47">
            <w:pPr>
              <w:pStyle w:val="NoSpacing"/>
              <w:widowControl w:val="0"/>
              <w:numPr>
                <w:ilvl w:val="0"/>
                <w:numId w:val="13"/>
              </w:numPr>
              <w:pBdr>
                <w:top w:val="nil"/>
                <w:left w:val="nil"/>
                <w:bottom w:val="nil"/>
                <w:right w:val="nil"/>
                <w:between w:val="nil"/>
              </w:pBdr>
              <w:tabs>
                <w:tab w:val="left" w:pos="222"/>
              </w:tabs>
              <w:ind w:left="0" w:firstLine="0"/>
              <w:rPr>
                <w:b/>
              </w:rPr>
            </w:pPr>
            <w:r w:rsidRPr="000A2545">
              <w:t>Automobilių kėbulų poliravimo įranga ir medžiagos</w:t>
            </w:r>
          </w:p>
        </w:tc>
        <w:tc>
          <w:tcPr>
            <w:tcW w:w="1416" w:type="dxa"/>
            <w:shd w:val="clear" w:color="auto" w:fill="auto"/>
          </w:tcPr>
          <w:p w:rsidR="002B3DD0" w:rsidRPr="000A2545" w:rsidRDefault="00524FC8"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3</w:t>
            </w:r>
          </w:p>
        </w:tc>
        <w:tc>
          <w:tcPr>
            <w:tcW w:w="1416" w:type="dxa"/>
            <w:shd w:val="clear" w:color="auto" w:fill="auto"/>
          </w:tcPr>
          <w:p w:rsidR="002B3DD0" w:rsidRPr="000A2545" w:rsidRDefault="00896A51"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5</w:t>
            </w:r>
          </w:p>
        </w:tc>
        <w:tc>
          <w:tcPr>
            <w:tcW w:w="1416" w:type="dxa"/>
            <w:shd w:val="clear" w:color="auto" w:fill="auto"/>
          </w:tcPr>
          <w:p w:rsidR="002B3DD0" w:rsidRPr="000A2545" w:rsidRDefault="00867921"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8</w:t>
            </w:r>
          </w:p>
        </w:tc>
      </w:tr>
      <w:tr w:rsidR="000A2545" w:rsidRPr="000A2545" w:rsidTr="0086717D">
        <w:trPr>
          <w:trHeight w:val="57"/>
          <w:jc w:val="center"/>
        </w:trPr>
        <w:tc>
          <w:tcPr>
            <w:tcW w:w="2866" w:type="dxa"/>
            <w:vMerge/>
          </w:tcPr>
          <w:p w:rsidR="002B3DD0" w:rsidRPr="000A2545" w:rsidRDefault="002B3DD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24" w:type="dxa"/>
            <w:vMerge/>
          </w:tcPr>
          <w:p w:rsidR="002B3DD0" w:rsidRPr="000A2545" w:rsidRDefault="002B3DD0" w:rsidP="00A96E4B">
            <w:pPr>
              <w:spacing w:after="0" w:line="240" w:lineRule="auto"/>
              <w:rPr>
                <w:rFonts w:ascii="Times New Roman" w:eastAsia="Times New Roman" w:hAnsi="Times New Roman" w:cs="Times New Roman"/>
                <w:sz w:val="24"/>
                <w:szCs w:val="24"/>
              </w:rPr>
            </w:pPr>
          </w:p>
        </w:tc>
        <w:tc>
          <w:tcPr>
            <w:tcW w:w="4247" w:type="dxa"/>
          </w:tcPr>
          <w:p w:rsidR="002B3DD0" w:rsidRPr="000A2545" w:rsidRDefault="002B3DD0" w:rsidP="00A96E4B">
            <w:pPr>
              <w:widowControl w:val="0"/>
              <w:pBdr>
                <w:top w:val="nil"/>
                <w:left w:val="nil"/>
                <w:bottom w:val="nil"/>
                <w:right w:val="nil"/>
                <w:between w:val="nil"/>
              </w:pBdr>
              <w:spacing w:after="0" w:line="240" w:lineRule="auto"/>
              <w:rPr>
                <w:rFonts w:ascii="Times New Roman" w:hAnsi="Times New Roman" w:cs="Times New Roman"/>
                <w:b/>
                <w:i/>
                <w:sz w:val="24"/>
                <w:szCs w:val="24"/>
              </w:rPr>
            </w:pPr>
            <w:r w:rsidRPr="000A2545">
              <w:rPr>
                <w:rFonts w:ascii="Times New Roman" w:hAnsi="Times New Roman" w:cs="Times New Roman"/>
                <w:b/>
                <w:sz w:val="24"/>
                <w:szCs w:val="24"/>
              </w:rPr>
              <w:t>Tema.</w:t>
            </w:r>
            <w:r w:rsidRPr="000A2545">
              <w:rPr>
                <w:rFonts w:ascii="Times New Roman" w:hAnsi="Times New Roman" w:cs="Times New Roman"/>
                <w:sz w:val="24"/>
                <w:szCs w:val="24"/>
              </w:rPr>
              <w:t xml:space="preserve"> </w:t>
            </w:r>
            <w:r w:rsidRPr="000A2545">
              <w:rPr>
                <w:rFonts w:ascii="Times New Roman" w:hAnsi="Times New Roman" w:cs="Times New Roman"/>
                <w:b/>
                <w:i/>
                <w:sz w:val="24"/>
                <w:szCs w:val="24"/>
              </w:rPr>
              <w:t>Kėbulų išorinių detalių deformacijų šalinimo įlenkimų taisymo be dažymo technologija būdai</w:t>
            </w:r>
          </w:p>
          <w:p w:rsidR="002B3DD0" w:rsidRPr="000A2545" w:rsidRDefault="002B3DD0" w:rsidP="00475768">
            <w:pPr>
              <w:pStyle w:val="NoSpacing"/>
              <w:widowControl w:val="0"/>
              <w:numPr>
                <w:ilvl w:val="0"/>
                <w:numId w:val="13"/>
              </w:numPr>
              <w:pBdr>
                <w:top w:val="nil"/>
                <w:left w:val="nil"/>
                <w:bottom w:val="nil"/>
                <w:right w:val="nil"/>
                <w:between w:val="nil"/>
              </w:pBdr>
              <w:tabs>
                <w:tab w:val="left" w:pos="222"/>
              </w:tabs>
              <w:ind w:left="0" w:firstLine="0"/>
            </w:pPr>
            <w:r w:rsidRPr="000A2545">
              <w:t>Detalių deformacijų šalinimas naudojant klijų sistemą</w:t>
            </w:r>
          </w:p>
          <w:p w:rsidR="00A96E4B" w:rsidRPr="000A2545" w:rsidRDefault="002B3DD0" w:rsidP="00475768">
            <w:pPr>
              <w:pStyle w:val="NoSpacing"/>
              <w:widowControl w:val="0"/>
              <w:numPr>
                <w:ilvl w:val="0"/>
                <w:numId w:val="13"/>
              </w:numPr>
              <w:pBdr>
                <w:top w:val="nil"/>
                <w:left w:val="nil"/>
                <w:bottom w:val="nil"/>
                <w:right w:val="nil"/>
                <w:between w:val="nil"/>
              </w:pBdr>
              <w:tabs>
                <w:tab w:val="left" w:pos="222"/>
              </w:tabs>
              <w:ind w:left="0" w:firstLine="0"/>
            </w:pPr>
            <w:r w:rsidRPr="000A2545">
              <w:t>Detalių deformacijų šalinimas mechaniniu būdu</w:t>
            </w:r>
          </w:p>
          <w:p w:rsidR="002B3DD0" w:rsidRPr="000A2545" w:rsidRDefault="002B3DD0" w:rsidP="00475768">
            <w:pPr>
              <w:pStyle w:val="NoSpacing"/>
              <w:widowControl w:val="0"/>
              <w:numPr>
                <w:ilvl w:val="0"/>
                <w:numId w:val="13"/>
              </w:numPr>
              <w:pBdr>
                <w:top w:val="nil"/>
                <w:left w:val="nil"/>
                <w:bottom w:val="nil"/>
                <w:right w:val="nil"/>
                <w:between w:val="nil"/>
              </w:pBdr>
              <w:tabs>
                <w:tab w:val="left" w:pos="222"/>
              </w:tabs>
              <w:ind w:left="0" w:firstLine="0"/>
              <w:rPr>
                <w:b/>
                <w:spacing w:val="-1"/>
              </w:rPr>
            </w:pPr>
            <w:r w:rsidRPr="000A2545">
              <w:t>Detalių deformacijų šalinimas šiluminiu būdu</w:t>
            </w:r>
          </w:p>
        </w:tc>
        <w:tc>
          <w:tcPr>
            <w:tcW w:w="1416" w:type="dxa"/>
            <w:shd w:val="clear" w:color="auto" w:fill="auto"/>
          </w:tcPr>
          <w:p w:rsidR="002B3DD0" w:rsidRPr="000A2545" w:rsidRDefault="00524FC8"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3</w:t>
            </w:r>
          </w:p>
        </w:tc>
        <w:tc>
          <w:tcPr>
            <w:tcW w:w="1416" w:type="dxa"/>
            <w:shd w:val="clear" w:color="auto" w:fill="auto"/>
          </w:tcPr>
          <w:p w:rsidR="002B3DD0" w:rsidRPr="000A2545" w:rsidRDefault="00896A51"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5</w:t>
            </w:r>
          </w:p>
        </w:tc>
        <w:tc>
          <w:tcPr>
            <w:tcW w:w="1416" w:type="dxa"/>
            <w:shd w:val="clear" w:color="auto" w:fill="auto"/>
          </w:tcPr>
          <w:p w:rsidR="002B3DD0" w:rsidRPr="000A2545" w:rsidRDefault="00867921"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8</w:t>
            </w:r>
          </w:p>
        </w:tc>
      </w:tr>
      <w:tr w:rsidR="000A2545" w:rsidRPr="000A2545" w:rsidTr="0086717D">
        <w:trPr>
          <w:trHeight w:val="57"/>
          <w:jc w:val="center"/>
        </w:trPr>
        <w:tc>
          <w:tcPr>
            <w:tcW w:w="2866" w:type="dxa"/>
            <w:vMerge/>
          </w:tcPr>
          <w:p w:rsidR="002B3DD0" w:rsidRPr="000A2545" w:rsidRDefault="002B3DD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24" w:type="dxa"/>
            <w:vMerge w:val="restart"/>
          </w:tcPr>
          <w:p w:rsidR="002B3DD0" w:rsidRPr="000A2545" w:rsidRDefault="002B3DD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 xml:space="preserve">1.2. </w:t>
            </w:r>
            <w:r w:rsidR="00A96E4B" w:rsidRPr="000A2545">
              <w:rPr>
                <w:rFonts w:ascii="Times New Roman" w:hAnsi="Times New Roman" w:cs="Times New Roman"/>
                <w:sz w:val="24"/>
                <w:szCs w:val="24"/>
              </w:rPr>
              <w:t>Apibūdinti automobilių kėbulų detalių deformacijų šalinimo be dažymo technologijoje naudojamus įrankius ir prietaisus.</w:t>
            </w:r>
          </w:p>
        </w:tc>
        <w:tc>
          <w:tcPr>
            <w:tcW w:w="4247" w:type="dxa"/>
          </w:tcPr>
          <w:p w:rsidR="00A96E4B" w:rsidRPr="000A2545" w:rsidRDefault="00A96E4B" w:rsidP="00A96E4B">
            <w:pPr>
              <w:widowControl w:val="0"/>
              <w:pBdr>
                <w:top w:val="nil"/>
                <w:left w:val="nil"/>
                <w:bottom w:val="nil"/>
                <w:right w:val="nil"/>
                <w:between w:val="nil"/>
              </w:pBdr>
              <w:spacing w:after="0" w:line="240" w:lineRule="auto"/>
              <w:rPr>
                <w:rFonts w:ascii="Times New Roman" w:hAnsi="Times New Roman" w:cs="Times New Roman"/>
                <w:sz w:val="24"/>
                <w:szCs w:val="24"/>
              </w:rPr>
            </w:pPr>
            <w:r w:rsidRPr="000A2545">
              <w:rPr>
                <w:rFonts w:ascii="Times New Roman" w:hAnsi="Times New Roman" w:cs="Times New Roman"/>
                <w:b/>
                <w:sz w:val="24"/>
                <w:szCs w:val="24"/>
              </w:rPr>
              <w:t>Tema.</w:t>
            </w:r>
            <w:r w:rsidRPr="000A2545">
              <w:rPr>
                <w:rFonts w:ascii="Times New Roman" w:hAnsi="Times New Roman" w:cs="Times New Roman"/>
                <w:sz w:val="24"/>
                <w:szCs w:val="24"/>
              </w:rPr>
              <w:t xml:space="preserve"> </w:t>
            </w:r>
            <w:r w:rsidRPr="000A2545">
              <w:rPr>
                <w:rFonts w:ascii="Times New Roman" w:hAnsi="Times New Roman" w:cs="Times New Roman"/>
                <w:b/>
                <w:i/>
                <w:sz w:val="24"/>
                <w:szCs w:val="24"/>
              </w:rPr>
              <w:t>Kėbulų išorinių detalių deformacijų šalinimas, naudojant įlenkimų taisymo be dažymo technologijos klijų sistemą</w:t>
            </w:r>
          </w:p>
          <w:p w:rsidR="00A96E4B" w:rsidRPr="000A2545" w:rsidRDefault="00A96E4B" w:rsidP="00475768">
            <w:pPr>
              <w:pStyle w:val="NoSpacing"/>
              <w:widowControl w:val="0"/>
              <w:numPr>
                <w:ilvl w:val="0"/>
                <w:numId w:val="13"/>
              </w:numPr>
              <w:pBdr>
                <w:top w:val="nil"/>
                <w:left w:val="nil"/>
                <w:bottom w:val="nil"/>
                <w:right w:val="nil"/>
                <w:between w:val="nil"/>
              </w:pBdr>
              <w:tabs>
                <w:tab w:val="left" w:pos="222"/>
              </w:tabs>
              <w:ind w:left="0" w:firstLine="0"/>
            </w:pPr>
            <w:r w:rsidRPr="000A2545">
              <w:t>Įrankiai, prietaisai ir medžiagos naudojamos kėbulų išorinių detalių deformacijų šalinimui klijavimo būdu</w:t>
            </w:r>
          </w:p>
          <w:p w:rsidR="002B3DD0" w:rsidRPr="000A2545" w:rsidRDefault="00A96E4B" w:rsidP="00475768">
            <w:pPr>
              <w:pStyle w:val="NoSpacing"/>
              <w:widowControl w:val="0"/>
              <w:numPr>
                <w:ilvl w:val="0"/>
                <w:numId w:val="13"/>
              </w:numPr>
              <w:pBdr>
                <w:top w:val="nil"/>
                <w:left w:val="nil"/>
                <w:bottom w:val="nil"/>
                <w:right w:val="nil"/>
                <w:between w:val="nil"/>
              </w:pBdr>
              <w:tabs>
                <w:tab w:val="left" w:pos="222"/>
              </w:tabs>
              <w:ind w:left="0" w:firstLine="0"/>
            </w:pPr>
            <w:r w:rsidRPr="000A2545">
              <w:t>Kėbulų išorinių detalių deformacijų šalinimo, naudojant klijų sistemą, atliekamų darbų plano sudarymas</w:t>
            </w:r>
          </w:p>
        </w:tc>
        <w:tc>
          <w:tcPr>
            <w:tcW w:w="1416" w:type="dxa"/>
            <w:shd w:val="clear" w:color="auto" w:fill="auto"/>
          </w:tcPr>
          <w:p w:rsidR="002B3DD0" w:rsidRPr="000A2545" w:rsidRDefault="00186FAC"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3</w:t>
            </w:r>
          </w:p>
        </w:tc>
        <w:tc>
          <w:tcPr>
            <w:tcW w:w="1416" w:type="dxa"/>
            <w:shd w:val="clear" w:color="auto" w:fill="auto"/>
          </w:tcPr>
          <w:p w:rsidR="002B3DD0" w:rsidRPr="000A2545" w:rsidRDefault="00896A51"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5</w:t>
            </w:r>
          </w:p>
        </w:tc>
        <w:tc>
          <w:tcPr>
            <w:tcW w:w="1416" w:type="dxa"/>
            <w:shd w:val="clear" w:color="auto" w:fill="auto"/>
          </w:tcPr>
          <w:p w:rsidR="002B3DD0" w:rsidRPr="000A2545" w:rsidRDefault="00867921"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8</w:t>
            </w:r>
          </w:p>
        </w:tc>
      </w:tr>
      <w:tr w:rsidR="000A2545" w:rsidRPr="000A2545" w:rsidTr="0086717D">
        <w:trPr>
          <w:trHeight w:val="57"/>
          <w:jc w:val="center"/>
        </w:trPr>
        <w:tc>
          <w:tcPr>
            <w:tcW w:w="2866" w:type="dxa"/>
            <w:vMerge/>
          </w:tcPr>
          <w:p w:rsidR="002B3DD0" w:rsidRPr="000A2545" w:rsidRDefault="002B3DD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24" w:type="dxa"/>
            <w:vMerge/>
          </w:tcPr>
          <w:p w:rsidR="002B3DD0" w:rsidRPr="000A2545" w:rsidRDefault="002B3DD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247" w:type="dxa"/>
          </w:tcPr>
          <w:p w:rsidR="00A96E4B" w:rsidRPr="000A2545" w:rsidRDefault="00A96E4B" w:rsidP="00A96E4B">
            <w:pPr>
              <w:widowControl w:val="0"/>
              <w:pBdr>
                <w:top w:val="nil"/>
                <w:left w:val="nil"/>
                <w:bottom w:val="nil"/>
                <w:right w:val="nil"/>
                <w:between w:val="nil"/>
              </w:pBdr>
              <w:spacing w:after="0" w:line="240" w:lineRule="auto"/>
              <w:rPr>
                <w:rFonts w:ascii="Times New Roman" w:hAnsi="Times New Roman" w:cs="Times New Roman"/>
                <w:sz w:val="24"/>
                <w:szCs w:val="24"/>
              </w:rPr>
            </w:pPr>
            <w:r w:rsidRPr="000A2545">
              <w:rPr>
                <w:rFonts w:ascii="Times New Roman" w:hAnsi="Times New Roman" w:cs="Times New Roman"/>
                <w:b/>
                <w:sz w:val="24"/>
                <w:szCs w:val="24"/>
              </w:rPr>
              <w:t>Tema.</w:t>
            </w:r>
            <w:r w:rsidRPr="000A2545">
              <w:rPr>
                <w:rFonts w:ascii="Times New Roman" w:hAnsi="Times New Roman" w:cs="Times New Roman"/>
                <w:sz w:val="24"/>
                <w:szCs w:val="24"/>
              </w:rPr>
              <w:t xml:space="preserve"> </w:t>
            </w:r>
            <w:r w:rsidRPr="000A2545">
              <w:rPr>
                <w:rFonts w:ascii="Times New Roman" w:hAnsi="Times New Roman" w:cs="Times New Roman"/>
                <w:b/>
                <w:i/>
                <w:sz w:val="24"/>
                <w:szCs w:val="24"/>
              </w:rPr>
              <w:t>Kėbulų išorinių detalių deformacijų šalinimas įlenkimų taisymo be dažymo technologijos mechaniniu būdu</w:t>
            </w:r>
          </w:p>
          <w:p w:rsidR="00A96E4B" w:rsidRPr="000A2545" w:rsidRDefault="00A96E4B" w:rsidP="00475768">
            <w:pPr>
              <w:pStyle w:val="NoSpacing"/>
              <w:widowControl w:val="0"/>
              <w:numPr>
                <w:ilvl w:val="0"/>
                <w:numId w:val="13"/>
              </w:numPr>
              <w:pBdr>
                <w:top w:val="nil"/>
                <w:left w:val="nil"/>
                <w:bottom w:val="nil"/>
                <w:right w:val="nil"/>
                <w:between w:val="nil"/>
              </w:pBdr>
              <w:tabs>
                <w:tab w:val="left" w:pos="222"/>
              </w:tabs>
              <w:ind w:left="0" w:firstLine="0"/>
            </w:pPr>
            <w:r w:rsidRPr="000A2545">
              <w:t>Įrankiai, prietaisai ir medžiagos naudojamos kėbulų išorinių detalių deformacijų šalinimui mechaniniu būdu</w:t>
            </w:r>
          </w:p>
          <w:p w:rsidR="002B3DD0" w:rsidRPr="000A2545" w:rsidRDefault="00A96E4B" w:rsidP="00475768">
            <w:pPr>
              <w:pStyle w:val="NoSpacing"/>
              <w:widowControl w:val="0"/>
              <w:numPr>
                <w:ilvl w:val="0"/>
                <w:numId w:val="13"/>
              </w:numPr>
              <w:pBdr>
                <w:top w:val="nil"/>
                <w:left w:val="nil"/>
                <w:bottom w:val="nil"/>
                <w:right w:val="nil"/>
                <w:between w:val="nil"/>
              </w:pBdr>
              <w:tabs>
                <w:tab w:val="left" w:pos="222"/>
              </w:tabs>
              <w:ind w:left="0" w:firstLine="0"/>
            </w:pPr>
            <w:r w:rsidRPr="000A2545">
              <w:t>Kėbulų išorinių detalių deformacijų šalinimo mechaniniu būdu atliekamų darbų plano sudarymas</w:t>
            </w:r>
          </w:p>
        </w:tc>
        <w:tc>
          <w:tcPr>
            <w:tcW w:w="1416" w:type="dxa"/>
            <w:shd w:val="clear" w:color="auto" w:fill="auto"/>
          </w:tcPr>
          <w:p w:rsidR="002B3DD0" w:rsidRPr="000A2545" w:rsidRDefault="00186FAC"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3</w:t>
            </w:r>
          </w:p>
        </w:tc>
        <w:tc>
          <w:tcPr>
            <w:tcW w:w="1416" w:type="dxa"/>
            <w:shd w:val="clear" w:color="auto" w:fill="auto"/>
          </w:tcPr>
          <w:p w:rsidR="002B3DD0" w:rsidRPr="000A2545" w:rsidRDefault="00896A51"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5</w:t>
            </w:r>
          </w:p>
        </w:tc>
        <w:tc>
          <w:tcPr>
            <w:tcW w:w="1416" w:type="dxa"/>
            <w:shd w:val="clear" w:color="auto" w:fill="auto"/>
          </w:tcPr>
          <w:p w:rsidR="002B3DD0" w:rsidRPr="000A2545" w:rsidRDefault="00867921"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8</w:t>
            </w:r>
          </w:p>
        </w:tc>
      </w:tr>
      <w:tr w:rsidR="000A2545" w:rsidRPr="000A2545" w:rsidTr="0086717D">
        <w:trPr>
          <w:trHeight w:val="57"/>
          <w:jc w:val="center"/>
        </w:trPr>
        <w:tc>
          <w:tcPr>
            <w:tcW w:w="2866" w:type="dxa"/>
            <w:vMerge/>
          </w:tcPr>
          <w:p w:rsidR="002B3DD0" w:rsidRPr="000A2545" w:rsidRDefault="002B3DD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24" w:type="dxa"/>
            <w:vMerge/>
          </w:tcPr>
          <w:p w:rsidR="002B3DD0" w:rsidRPr="000A2545" w:rsidRDefault="002B3DD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247" w:type="dxa"/>
          </w:tcPr>
          <w:p w:rsidR="00A96E4B" w:rsidRPr="000A2545" w:rsidRDefault="00A96E4B" w:rsidP="00A96E4B">
            <w:pPr>
              <w:widowControl w:val="0"/>
              <w:pBdr>
                <w:top w:val="nil"/>
                <w:left w:val="nil"/>
                <w:bottom w:val="nil"/>
                <w:right w:val="nil"/>
                <w:between w:val="nil"/>
              </w:pBdr>
              <w:spacing w:after="0" w:line="240" w:lineRule="auto"/>
              <w:rPr>
                <w:rFonts w:ascii="Times New Roman" w:hAnsi="Times New Roman" w:cs="Times New Roman"/>
                <w:b/>
                <w:i/>
                <w:sz w:val="24"/>
                <w:szCs w:val="24"/>
              </w:rPr>
            </w:pPr>
            <w:r w:rsidRPr="000A2545">
              <w:rPr>
                <w:rFonts w:ascii="Times New Roman" w:hAnsi="Times New Roman" w:cs="Times New Roman"/>
                <w:b/>
                <w:sz w:val="24"/>
                <w:szCs w:val="24"/>
              </w:rPr>
              <w:t xml:space="preserve">Tema. </w:t>
            </w:r>
            <w:r w:rsidRPr="000A2545">
              <w:rPr>
                <w:rFonts w:ascii="Times New Roman" w:hAnsi="Times New Roman" w:cs="Times New Roman"/>
                <w:b/>
                <w:i/>
                <w:sz w:val="24"/>
                <w:szCs w:val="24"/>
              </w:rPr>
              <w:t>Kėbulų išorinių detalių deformacijų šalinimas įlenkimų taisymo be dažymo technologijos šiluminiu būdu</w:t>
            </w:r>
          </w:p>
          <w:p w:rsidR="00A96E4B" w:rsidRPr="000A2545" w:rsidRDefault="00A96E4B" w:rsidP="00475768">
            <w:pPr>
              <w:pStyle w:val="NoSpacing"/>
              <w:widowControl w:val="0"/>
              <w:numPr>
                <w:ilvl w:val="0"/>
                <w:numId w:val="13"/>
              </w:numPr>
              <w:pBdr>
                <w:top w:val="nil"/>
                <w:left w:val="nil"/>
                <w:bottom w:val="nil"/>
                <w:right w:val="nil"/>
                <w:between w:val="nil"/>
              </w:pBdr>
              <w:tabs>
                <w:tab w:val="left" w:pos="222"/>
              </w:tabs>
              <w:ind w:left="0" w:firstLine="0"/>
            </w:pPr>
            <w:r w:rsidRPr="000A2545">
              <w:lastRenderedPageBreak/>
              <w:t>Įrankiai, prietaisai ir medžiagos naudojamos kėbulų išorinių detalių deformacijų šalinimui šiluminiu būdu</w:t>
            </w:r>
          </w:p>
          <w:p w:rsidR="002B3DD0" w:rsidRPr="000A2545" w:rsidRDefault="00A96E4B" w:rsidP="00475768">
            <w:pPr>
              <w:pStyle w:val="NoSpacing"/>
              <w:widowControl w:val="0"/>
              <w:numPr>
                <w:ilvl w:val="0"/>
                <w:numId w:val="13"/>
              </w:numPr>
              <w:tabs>
                <w:tab w:val="left" w:pos="222"/>
              </w:tabs>
              <w:ind w:left="0" w:firstLine="0"/>
            </w:pPr>
            <w:r w:rsidRPr="000A2545">
              <w:t>Kėbulų išorinių detalių deformacijų šalinimo šiluminiu būdu atliekamų darbų plano sudarymas</w:t>
            </w:r>
          </w:p>
        </w:tc>
        <w:tc>
          <w:tcPr>
            <w:tcW w:w="1416" w:type="dxa"/>
            <w:shd w:val="clear" w:color="auto" w:fill="auto"/>
          </w:tcPr>
          <w:p w:rsidR="002B3DD0" w:rsidRPr="000A2545" w:rsidRDefault="00186FAC"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lastRenderedPageBreak/>
              <w:t>3</w:t>
            </w:r>
          </w:p>
        </w:tc>
        <w:tc>
          <w:tcPr>
            <w:tcW w:w="1416" w:type="dxa"/>
            <w:shd w:val="clear" w:color="auto" w:fill="auto"/>
          </w:tcPr>
          <w:p w:rsidR="002B3DD0" w:rsidRPr="000A2545" w:rsidRDefault="00896A51"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5</w:t>
            </w:r>
          </w:p>
        </w:tc>
        <w:tc>
          <w:tcPr>
            <w:tcW w:w="1416" w:type="dxa"/>
            <w:shd w:val="clear" w:color="auto" w:fill="auto"/>
          </w:tcPr>
          <w:p w:rsidR="002B3DD0" w:rsidRPr="000A2545" w:rsidRDefault="00867921"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8</w:t>
            </w:r>
          </w:p>
        </w:tc>
      </w:tr>
      <w:tr w:rsidR="000A2545" w:rsidRPr="000A2545" w:rsidTr="0086717D">
        <w:trPr>
          <w:trHeight w:val="57"/>
          <w:jc w:val="center"/>
        </w:trPr>
        <w:tc>
          <w:tcPr>
            <w:tcW w:w="2866" w:type="dxa"/>
            <w:vMerge/>
          </w:tcPr>
          <w:p w:rsidR="002B3DD0" w:rsidRPr="000A2545" w:rsidRDefault="002B3DD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24" w:type="dxa"/>
            <w:vMerge w:val="restart"/>
          </w:tcPr>
          <w:p w:rsidR="002B3DD0" w:rsidRPr="000A2545" w:rsidRDefault="002B3DD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 xml:space="preserve">1.3. </w:t>
            </w:r>
            <w:r w:rsidR="00A96E4B" w:rsidRPr="000A2545">
              <w:rPr>
                <w:rFonts w:ascii="Times New Roman" w:hAnsi="Times New Roman" w:cs="Times New Roman"/>
                <w:sz w:val="24"/>
                <w:szCs w:val="24"/>
              </w:rPr>
              <w:t>Atstatyti automobilių kėbulų detalių geometriją, naudojant deformacijų šalinimo be dažymo technologijos mechaninį būdą.</w:t>
            </w:r>
          </w:p>
        </w:tc>
        <w:tc>
          <w:tcPr>
            <w:tcW w:w="4247" w:type="dxa"/>
          </w:tcPr>
          <w:p w:rsidR="00A96E4B" w:rsidRPr="000A2545" w:rsidRDefault="00A96E4B" w:rsidP="00A96E4B">
            <w:pPr>
              <w:widowControl w:val="0"/>
              <w:pBdr>
                <w:top w:val="nil"/>
                <w:left w:val="nil"/>
                <w:bottom w:val="nil"/>
                <w:right w:val="nil"/>
                <w:between w:val="nil"/>
              </w:pBdr>
              <w:spacing w:after="0" w:line="240" w:lineRule="auto"/>
              <w:rPr>
                <w:rFonts w:ascii="Times New Roman" w:hAnsi="Times New Roman" w:cs="Times New Roman"/>
                <w:b/>
                <w:i/>
                <w:sz w:val="24"/>
                <w:szCs w:val="24"/>
              </w:rPr>
            </w:pPr>
            <w:r w:rsidRPr="000A2545">
              <w:rPr>
                <w:rFonts w:ascii="Times New Roman" w:hAnsi="Times New Roman" w:cs="Times New Roman"/>
                <w:b/>
                <w:i/>
                <w:sz w:val="24"/>
                <w:szCs w:val="24"/>
              </w:rPr>
              <w:t>Tema. Automobilio paruošimas kėbulo išorinių detalių deformacijų šalinimui įlenkimų taisymo be dažymo technologijos mechaniniu būdu</w:t>
            </w:r>
          </w:p>
          <w:p w:rsidR="00A96E4B" w:rsidRPr="000A2545" w:rsidRDefault="00A96E4B" w:rsidP="00475768">
            <w:pPr>
              <w:pStyle w:val="NoSpacing"/>
              <w:widowControl w:val="0"/>
              <w:numPr>
                <w:ilvl w:val="0"/>
                <w:numId w:val="13"/>
              </w:numPr>
              <w:pBdr>
                <w:top w:val="nil"/>
                <w:left w:val="nil"/>
                <w:bottom w:val="nil"/>
                <w:right w:val="nil"/>
                <w:between w:val="nil"/>
              </w:pBdr>
              <w:tabs>
                <w:tab w:val="left" w:pos="222"/>
              </w:tabs>
              <w:ind w:left="0" w:firstLine="0"/>
            </w:pPr>
            <w:r w:rsidRPr="000A2545">
              <w:t>Deformuotos detalės paviršiaus paruošimas</w:t>
            </w:r>
          </w:p>
          <w:p w:rsidR="00A96E4B" w:rsidRPr="000A2545" w:rsidRDefault="00A96E4B" w:rsidP="00475768">
            <w:pPr>
              <w:pStyle w:val="NoSpacing"/>
              <w:widowControl w:val="0"/>
              <w:numPr>
                <w:ilvl w:val="0"/>
                <w:numId w:val="13"/>
              </w:numPr>
              <w:pBdr>
                <w:top w:val="nil"/>
                <w:left w:val="nil"/>
                <w:bottom w:val="nil"/>
                <w:right w:val="nil"/>
                <w:between w:val="nil"/>
              </w:pBdr>
              <w:tabs>
                <w:tab w:val="left" w:pos="222"/>
              </w:tabs>
              <w:ind w:left="0" w:firstLine="0"/>
            </w:pPr>
            <w:r w:rsidRPr="000A2545">
              <w:t>Darbo vietos paruošimas</w:t>
            </w:r>
          </w:p>
          <w:p w:rsidR="002B3DD0" w:rsidRPr="000A2545" w:rsidRDefault="00A96E4B" w:rsidP="00475768">
            <w:pPr>
              <w:pStyle w:val="NoSpacing"/>
              <w:widowControl w:val="0"/>
              <w:numPr>
                <w:ilvl w:val="0"/>
                <w:numId w:val="13"/>
              </w:numPr>
              <w:pBdr>
                <w:top w:val="nil"/>
                <w:left w:val="nil"/>
                <w:bottom w:val="nil"/>
                <w:right w:val="nil"/>
                <w:between w:val="nil"/>
              </w:pBdr>
              <w:tabs>
                <w:tab w:val="left" w:pos="222"/>
              </w:tabs>
              <w:ind w:left="0" w:firstLine="0"/>
            </w:pPr>
            <w:r w:rsidRPr="000A2545">
              <w:t>Prieigos prie pažeistos vietos paruošimas</w:t>
            </w:r>
          </w:p>
        </w:tc>
        <w:tc>
          <w:tcPr>
            <w:tcW w:w="1416" w:type="dxa"/>
            <w:shd w:val="clear" w:color="auto" w:fill="auto"/>
          </w:tcPr>
          <w:p w:rsidR="002B3DD0" w:rsidRPr="000A2545" w:rsidRDefault="00DC0B6B"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2</w:t>
            </w:r>
          </w:p>
        </w:tc>
        <w:tc>
          <w:tcPr>
            <w:tcW w:w="1416" w:type="dxa"/>
            <w:shd w:val="clear" w:color="auto" w:fill="auto"/>
          </w:tcPr>
          <w:p w:rsidR="002B3DD0" w:rsidRPr="000A2545" w:rsidRDefault="00896A51"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6</w:t>
            </w:r>
          </w:p>
        </w:tc>
        <w:tc>
          <w:tcPr>
            <w:tcW w:w="1416" w:type="dxa"/>
            <w:shd w:val="clear" w:color="auto" w:fill="auto"/>
          </w:tcPr>
          <w:p w:rsidR="002B3DD0" w:rsidRPr="000A2545" w:rsidRDefault="00867921"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8</w:t>
            </w:r>
          </w:p>
        </w:tc>
      </w:tr>
      <w:tr w:rsidR="000A2545" w:rsidRPr="000A2545" w:rsidTr="0086717D">
        <w:trPr>
          <w:trHeight w:val="57"/>
          <w:jc w:val="center"/>
        </w:trPr>
        <w:tc>
          <w:tcPr>
            <w:tcW w:w="2866" w:type="dxa"/>
            <w:vMerge/>
          </w:tcPr>
          <w:p w:rsidR="002B3DD0" w:rsidRPr="000A2545" w:rsidRDefault="002B3DD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24" w:type="dxa"/>
            <w:vMerge/>
          </w:tcPr>
          <w:p w:rsidR="002B3DD0" w:rsidRPr="000A2545" w:rsidRDefault="002B3DD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247" w:type="dxa"/>
          </w:tcPr>
          <w:p w:rsidR="00A96E4B" w:rsidRPr="000A2545" w:rsidRDefault="00A96E4B" w:rsidP="00A96E4B">
            <w:pPr>
              <w:widowControl w:val="0"/>
              <w:pBdr>
                <w:top w:val="nil"/>
                <w:left w:val="nil"/>
                <w:bottom w:val="nil"/>
                <w:right w:val="nil"/>
                <w:between w:val="nil"/>
              </w:pBdr>
              <w:spacing w:after="0" w:line="240" w:lineRule="auto"/>
              <w:rPr>
                <w:rFonts w:ascii="Times New Roman" w:hAnsi="Times New Roman" w:cs="Times New Roman"/>
                <w:b/>
                <w:i/>
                <w:sz w:val="24"/>
                <w:szCs w:val="24"/>
              </w:rPr>
            </w:pPr>
            <w:r w:rsidRPr="000A2545">
              <w:rPr>
                <w:rFonts w:ascii="Times New Roman" w:hAnsi="Times New Roman" w:cs="Times New Roman"/>
                <w:b/>
                <w:i/>
                <w:sz w:val="24"/>
                <w:szCs w:val="24"/>
              </w:rPr>
              <w:t>Tema. Automobilio kėbulo išorinių detalių deformacijų šalinimas įlenkimų taisymo be dažymo technologijos mechaniniu būdu</w:t>
            </w:r>
          </w:p>
          <w:p w:rsidR="00A96E4B" w:rsidRPr="000A2545" w:rsidRDefault="00A96E4B" w:rsidP="00475768">
            <w:pPr>
              <w:pStyle w:val="NoSpacing"/>
              <w:widowControl w:val="0"/>
              <w:numPr>
                <w:ilvl w:val="0"/>
                <w:numId w:val="13"/>
              </w:numPr>
              <w:pBdr>
                <w:top w:val="nil"/>
                <w:left w:val="nil"/>
                <w:bottom w:val="nil"/>
                <w:right w:val="nil"/>
                <w:between w:val="nil"/>
              </w:pBdr>
              <w:tabs>
                <w:tab w:val="left" w:pos="222"/>
              </w:tabs>
              <w:ind w:left="0" w:firstLine="0"/>
            </w:pPr>
            <w:r w:rsidRPr="000A2545">
              <w:t>Mechaninių įrankių parinkimas atsižvelgiant į pažeidimo vietą ir dydį</w:t>
            </w:r>
          </w:p>
          <w:p w:rsidR="00A96E4B" w:rsidRPr="000A2545" w:rsidRDefault="00A96E4B" w:rsidP="00475768">
            <w:pPr>
              <w:pStyle w:val="NoSpacing"/>
              <w:widowControl w:val="0"/>
              <w:numPr>
                <w:ilvl w:val="0"/>
                <w:numId w:val="13"/>
              </w:numPr>
              <w:pBdr>
                <w:top w:val="nil"/>
                <w:left w:val="nil"/>
                <w:bottom w:val="nil"/>
                <w:right w:val="nil"/>
                <w:between w:val="nil"/>
              </w:pBdr>
              <w:tabs>
                <w:tab w:val="left" w:pos="222"/>
              </w:tabs>
              <w:ind w:left="0" w:firstLine="0"/>
            </w:pPr>
            <w:r w:rsidRPr="000A2545">
              <w:t>Deformacijų šalinimas</w:t>
            </w:r>
          </w:p>
          <w:p w:rsidR="002B3DD0" w:rsidRPr="000A2545" w:rsidRDefault="00A96E4B" w:rsidP="00475768">
            <w:pPr>
              <w:pStyle w:val="NoSpacing"/>
              <w:widowControl w:val="0"/>
              <w:numPr>
                <w:ilvl w:val="0"/>
                <w:numId w:val="13"/>
              </w:numPr>
              <w:pBdr>
                <w:top w:val="nil"/>
                <w:left w:val="nil"/>
                <w:bottom w:val="nil"/>
                <w:right w:val="nil"/>
                <w:between w:val="nil"/>
              </w:pBdr>
              <w:tabs>
                <w:tab w:val="left" w:pos="222"/>
              </w:tabs>
              <w:ind w:left="0" w:firstLine="0"/>
              <w:rPr>
                <w:b/>
                <w:spacing w:val="-1"/>
              </w:rPr>
            </w:pPr>
            <w:r w:rsidRPr="000A2545">
              <w:t>Vizualus darbo kokybės vertinimas</w:t>
            </w:r>
          </w:p>
        </w:tc>
        <w:tc>
          <w:tcPr>
            <w:tcW w:w="1416" w:type="dxa"/>
            <w:shd w:val="clear" w:color="auto" w:fill="auto"/>
          </w:tcPr>
          <w:p w:rsidR="002B3DD0" w:rsidRPr="000A2545" w:rsidRDefault="00DC0B6B"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2</w:t>
            </w:r>
          </w:p>
        </w:tc>
        <w:tc>
          <w:tcPr>
            <w:tcW w:w="1416" w:type="dxa"/>
            <w:shd w:val="clear" w:color="auto" w:fill="auto"/>
          </w:tcPr>
          <w:p w:rsidR="002B3DD0" w:rsidRPr="000A2545" w:rsidRDefault="00896A51"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6</w:t>
            </w:r>
          </w:p>
        </w:tc>
        <w:tc>
          <w:tcPr>
            <w:tcW w:w="1416" w:type="dxa"/>
            <w:shd w:val="clear" w:color="auto" w:fill="auto"/>
          </w:tcPr>
          <w:p w:rsidR="002B3DD0" w:rsidRPr="000A2545" w:rsidRDefault="00867921"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8</w:t>
            </w:r>
          </w:p>
        </w:tc>
      </w:tr>
      <w:tr w:rsidR="000A2545" w:rsidRPr="000A2545" w:rsidTr="0086717D">
        <w:trPr>
          <w:trHeight w:val="57"/>
          <w:jc w:val="center"/>
        </w:trPr>
        <w:tc>
          <w:tcPr>
            <w:tcW w:w="2866" w:type="dxa"/>
            <w:vMerge/>
          </w:tcPr>
          <w:p w:rsidR="002B3DD0" w:rsidRPr="000A2545" w:rsidRDefault="002B3DD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24" w:type="dxa"/>
            <w:vMerge w:val="restart"/>
          </w:tcPr>
          <w:p w:rsidR="002B3DD0" w:rsidRPr="000A2545" w:rsidRDefault="002B3DD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hAnsi="Times New Roman" w:cs="Times New Roman"/>
                <w:sz w:val="24"/>
                <w:szCs w:val="24"/>
              </w:rPr>
              <w:t xml:space="preserve">1.4. </w:t>
            </w:r>
            <w:r w:rsidR="00A96E4B" w:rsidRPr="000A2545">
              <w:rPr>
                <w:rFonts w:ascii="Times New Roman" w:hAnsi="Times New Roman" w:cs="Times New Roman"/>
                <w:sz w:val="24"/>
                <w:szCs w:val="24"/>
              </w:rPr>
              <w:t>Atstatyti automobilių kėbulų detalių geometriją, naudojant deformacijų šalinimo be dažymo technologijos klijų sistemą.</w:t>
            </w:r>
          </w:p>
        </w:tc>
        <w:tc>
          <w:tcPr>
            <w:tcW w:w="4247" w:type="dxa"/>
          </w:tcPr>
          <w:p w:rsidR="00A96E4B" w:rsidRPr="000A2545" w:rsidRDefault="00A96E4B" w:rsidP="00A96E4B">
            <w:pPr>
              <w:widowControl w:val="0"/>
              <w:numPr>
                <w:ilvl w:val="0"/>
                <w:numId w:val="12"/>
              </w:numPr>
              <w:pBdr>
                <w:top w:val="nil"/>
                <w:left w:val="nil"/>
                <w:bottom w:val="nil"/>
                <w:right w:val="nil"/>
                <w:between w:val="nil"/>
              </w:pBdr>
              <w:spacing w:after="0" w:line="240" w:lineRule="auto"/>
              <w:ind w:left="0" w:firstLine="0"/>
              <w:rPr>
                <w:rFonts w:ascii="Times New Roman" w:hAnsi="Times New Roman" w:cs="Times New Roman"/>
                <w:b/>
                <w:i/>
                <w:sz w:val="24"/>
                <w:szCs w:val="24"/>
              </w:rPr>
            </w:pPr>
            <w:r w:rsidRPr="000A2545">
              <w:rPr>
                <w:rFonts w:ascii="Times New Roman" w:hAnsi="Times New Roman" w:cs="Times New Roman"/>
                <w:b/>
                <w:i/>
                <w:sz w:val="24"/>
                <w:szCs w:val="24"/>
              </w:rPr>
              <w:t>Tema. Automobilio paruošimas kėbulo išorinių detalių deformacijų šalinimui įlenkimų taisymo be dažymo technologijos klijų sistema</w:t>
            </w:r>
          </w:p>
          <w:p w:rsidR="002B3DD0" w:rsidRPr="000A2545" w:rsidRDefault="00A96E4B" w:rsidP="00475768">
            <w:pPr>
              <w:pStyle w:val="NoSpacing"/>
              <w:widowControl w:val="0"/>
              <w:numPr>
                <w:ilvl w:val="0"/>
                <w:numId w:val="13"/>
              </w:numPr>
              <w:pBdr>
                <w:top w:val="nil"/>
                <w:left w:val="nil"/>
                <w:bottom w:val="nil"/>
                <w:right w:val="nil"/>
                <w:between w:val="nil"/>
              </w:pBdr>
              <w:tabs>
                <w:tab w:val="left" w:pos="222"/>
              </w:tabs>
              <w:ind w:left="0" w:firstLine="0"/>
            </w:pPr>
            <w:r w:rsidRPr="000A2545">
              <w:t>Darbo vietos paruošimas</w:t>
            </w:r>
          </w:p>
          <w:p w:rsidR="00A03770" w:rsidRPr="000A2545" w:rsidRDefault="00A03770" w:rsidP="00A03770">
            <w:pPr>
              <w:pStyle w:val="NoSpacing"/>
              <w:widowControl w:val="0"/>
              <w:numPr>
                <w:ilvl w:val="0"/>
                <w:numId w:val="13"/>
              </w:numPr>
              <w:pBdr>
                <w:top w:val="nil"/>
                <w:left w:val="nil"/>
                <w:bottom w:val="nil"/>
                <w:right w:val="nil"/>
                <w:between w:val="nil"/>
              </w:pBdr>
              <w:tabs>
                <w:tab w:val="left" w:pos="222"/>
              </w:tabs>
              <w:ind w:left="0" w:firstLine="0"/>
            </w:pPr>
            <w:r w:rsidRPr="000A2545">
              <w:t>Deformuotos detalės paviršiaus paruošimas</w:t>
            </w:r>
          </w:p>
        </w:tc>
        <w:tc>
          <w:tcPr>
            <w:tcW w:w="1416" w:type="dxa"/>
            <w:shd w:val="clear" w:color="auto" w:fill="auto"/>
          </w:tcPr>
          <w:p w:rsidR="002B3DD0" w:rsidRPr="000A2545" w:rsidRDefault="002B3DD0"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2</w:t>
            </w:r>
          </w:p>
        </w:tc>
        <w:tc>
          <w:tcPr>
            <w:tcW w:w="1416" w:type="dxa"/>
            <w:shd w:val="clear" w:color="auto" w:fill="auto"/>
          </w:tcPr>
          <w:p w:rsidR="002B3DD0" w:rsidRPr="000A2545" w:rsidRDefault="00896A51"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7</w:t>
            </w:r>
          </w:p>
        </w:tc>
        <w:tc>
          <w:tcPr>
            <w:tcW w:w="1416" w:type="dxa"/>
            <w:shd w:val="clear" w:color="auto" w:fill="auto"/>
          </w:tcPr>
          <w:p w:rsidR="002B3DD0" w:rsidRPr="000A2545" w:rsidRDefault="00867921"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9</w:t>
            </w:r>
          </w:p>
        </w:tc>
      </w:tr>
      <w:tr w:rsidR="000A2545" w:rsidRPr="000A2545" w:rsidTr="0086717D">
        <w:trPr>
          <w:trHeight w:val="57"/>
          <w:jc w:val="center"/>
        </w:trPr>
        <w:tc>
          <w:tcPr>
            <w:tcW w:w="2866" w:type="dxa"/>
            <w:vMerge/>
          </w:tcPr>
          <w:p w:rsidR="002B3DD0" w:rsidRPr="000A2545" w:rsidRDefault="002B3DD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24" w:type="dxa"/>
            <w:vMerge/>
          </w:tcPr>
          <w:p w:rsidR="002B3DD0" w:rsidRPr="000A2545" w:rsidRDefault="002B3DD0" w:rsidP="00A96E4B">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4247" w:type="dxa"/>
          </w:tcPr>
          <w:p w:rsidR="00A96E4B" w:rsidRPr="000A2545" w:rsidRDefault="00A96E4B" w:rsidP="00A96E4B">
            <w:pPr>
              <w:widowControl w:val="0"/>
              <w:pBdr>
                <w:top w:val="nil"/>
                <w:left w:val="nil"/>
                <w:bottom w:val="nil"/>
                <w:right w:val="nil"/>
                <w:between w:val="nil"/>
              </w:pBdr>
              <w:spacing w:after="0" w:line="240" w:lineRule="auto"/>
              <w:rPr>
                <w:rFonts w:ascii="Times New Roman" w:hAnsi="Times New Roman" w:cs="Times New Roman"/>
                <w:b/>
                <w:i/>
                <w:sz w:val="24"/>
                <w:szCs w:val="24"/>
              </w:rPr>
            </w:pPr>
            <w:r w:rsidRPr="000A2545">
              <w:rPr>
                <w:rFonts w:ascii="Times New Roman" w:hAnsi="Times New Roman" w:cs="Times New Roman"/>
                <w:b/>
                <w:i/>
                <w:sz w:val="24"/>
                <w:szCs w:val="24"/>
              </w:rPr>
              <w:t xml:space="preserve">Tema. Automobilio kėbulo išorinių detalių deformacijų šalinimas įlenkimų </w:t>
            </w:r>
            <w:r w:rsidRPr="000A2545">
              <w:rPr>
                <w:rFonts w:ascii="Times New Roman" w:hAnsi="Times New Roman" w:cs="Times New Roman"/>
                <w:b/>
                <w:i/>
                <w:sz w:val="24"/>
                <w:szCs w:val="24"/>
              </w:rPr>
              <w:lastRenderedPageBreak/>
              <w:t>taisymo be dažymo technologijos klijų sistema</w:t>
            </w:r>
          </w:p>
          <w:p w:rsidR="00A96E4B" w:rsidRPr="000A2545" w:rsidRDefault="00A96E4B" w:rsidP="00475768">
            <w:pPr>
              <w:pStyle w:val="NoSpacing"/>
              <w:widowControl w:val="0"/>
              <w:numPr>
                <w:ilvl w:val="0"/>
                <w:numId w:val="13"/>
              </w:numPr>
              <w:pBdr>
                <w:top w:val="nil"/>
                <w:left w:val="nil"/>
                <w:bottom w:val="nil"/>
                <w:right w:val="nil"/>
                <w:between w:val="nil"/>
              </w:pBdr>
              <w:tabs>
                <w:tab w:val="left" w:pos="222"/>
              </w:tabs>
              <w:ind w:left="0" w:firstLine="0"/>
            </w:pPr>
            <w:r w:rsidRPr="000A2545">
              <w:t>Įrankių, įrangos ir medžiagų parinkimas atsižvelgiant į pažeidimo vietą ir dydį</w:t>
            </w:r>
          </w:p>
          <w:p w:rsidR="00A96E4B" w:rsidRPr="000A2545" w:rsidRDefault="00A96E4B" w:rsidP="00475768">
            <w:pPr>
              <w:pStyle w:val="NoSpacing"/>
              <w:widowControl w:val="0"/>
              <w:numPr>
                <w:ilvl w:val="0"/>
                <w:numId w:val="13"/>
              </w:numPr>
              <w:pBdr>
                <w:top w:val="nil"/>
                <w:left w:val="nil"/>
                <w:bottom w:val="nil"/>
                <w:right w:val="nil"/>
                <w:between w:val="nil"/>
              </w:pBdr>
              <w:tabs>
                <w:tab w:val="left" w:pos="222"/>
              </w:tabs>
              <w:ind w:left="0" w:firstLine="0"/>
            </w:pPr>
            <w:r w:rsidRPr="000A2545">
              <w:t>Deformacijų šalinimas</w:t>
            </w:r>
          </w:p>
          <w:p w:rsidR="002B3DD0" w:rsidRPr="000A2545" w:rsidRDefault="00A96E4B" w:rsidP="00475768">
            <w:pPr>
              <w:pStyle w:val="NoSpacing"/>
              <w:widowControl w:val="0"/>
              <w:numPr>
                <w:ilvl w:val="0"/>
                <w:numId w:val="13"/>
              </w:numPr>
              <w:pBdr>
                <w:top w:val="nil"/>
                <w:left w:val="nil"/>
                <w:bottom w:val="nil"/>
                <w:right w:val="nil"/>
                <w:between w:val="nil"/>
              </w:pBdr>
              <w:tabs>
                <w:tab w:val="left" w:pos="222"/>
              </w:tabs>
              <w:ind w:left="0" w:firstLine="0"/>
              <w:rPr>
                <w:b/>
                <w:spacing w:val="-1"/>
              </w:rPr>
            </w:pPr>
            <w:r w:rsidRPr="000A2545">
              <w:t>Vizualus darbo kokybės vertinimas</w:t>
            </w:r>
          </w:p>
        </w:tc>
        <w:tc>
          <w:tcPr>
            <w:tcW w:w="1416" w:type="dxa"/>
            <w:shd w:val="clear" w:color="auto" w:fill="auto"/>
          </w:tcPr>
          <w:p w:rsidR="002B3DD0" w:rsidRPr="000A2545" w:rsidRDefault="00DC0B6B"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lastRenderedPageBreak/>
              <w:t>2</w:t>
            </w:r>
          </w:p>
        </w:tc>
        <w:tc>
          <w:tcPr>
            <w:tcW w:w="1416" w:type="dxa"/>
            <w:shd w:val="clear" w:color="auto" w:fill="auto"/>
          </w:tcPr>
          <w:p w:rsidR="002B3DD0" w:rsidRPr="000A2545" w:rsidRDefault="00896A51"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8</w:t>
            </w:r>
          </w:p>
        </w:tc>
        <w:tc>
          <w:tcPr>
            <w:tcW w:w="1416" w:type="dxa"/>
            <w:shd w:val="clear" w:color="auto" w:fill="auto"/>
          </w:tcPr>
          <w:p w:rsidR="002B3DD0" w:rsidRPr="000A2545" w:rsidRDefault="00867921"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10</w:t>
            </w:r>
          </w:p>
        </w:tc>
      </w:tr>
      <w:tr w:rsidR="000A2545" w:rsidRPr="000A2545" w:rsidTr="0086717D">
        <w:trPr>
          <w:trHeight w:val="57"/>
          <w:jc w:val="center"/>
        </w:trPr>
        <w:tc>
          <w:tcPr>
            <w:tcW w:w="2866" w:type="dxa"/>
            <w:vMerge/>
          </w:tcPr>
          <w:p w:rsidR="002B3DD0" w:rsidRPr="000A2545" w:rsidRDefault="002B3DD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24" w:type="dxa"/>
            <w:vMerge w:val="restart"/>
          </w:tcPr>
          <w:p w:rsidR="002B3DD0" w:rsidRPr="000A2545" w:rsidRDefault="002B3DD0" w:rsidP="00A96E4B">
            <w:pPr>
              <w:widowControl w:val="0"/>
              <w:pBdr>
                <w:top w:val="nil"/>
                <w:left w:val="nil"/>
                <w:bottom w:val="nil"/>
                <w:right w:val="nil"/>
                <w:between w:val="nil"/>
              </w:pBdr>
              <w:spacing w:after="0" w:line="240" w:lineRule="auto"/>
              <w:rPr>
                <w:rFonts w:ascii="Times New Roman" w:hAnsi="Times New Roman" w:cs="Times New Roman"/>
                <w:sz w:val="24"/>
                <w:szCs w:val="24"/>
              </w:rPr>
            </w:pPr>
            <w:r w:rsidRPr="000A2545">
              <w:rPr>
                <w:rFonts w:ascii="Times New Roman" w:hAnsi="Times New Roman" w:cs="Times New Roman"/>
                <w:spacing w:val="-1"/>
                <w:sz w:val="24"/>
                <w:szCs w:val="24"/>
              </w:rPr>
              <w:t xml:space="preserve">1.5. </w:t>
            </w:r>
            <w:r w:rsidR="00A96E4B" w:rsidRPr="000A2545">
              <w:rPr>
                <w:rFonts w:ascii="Times New Roman" w:hAnsi="Times New Roman" w:cs="Times New Roman"/>
                <w:sz w:val="24"/>
                <w:szCs w:val="24"/>
              </w:rPr>
              <w:t>Atstatyti automobilių kėbulų detalių geometriją, naudojant deformacijų šalinimo be dažymo technologijos šiluminį būdą.</w:t>
            </w:r>
          </w:p>
        </w:tc>
        <w:tc>
          <w:tcPr>
            <w:tcW w:w="4247" w:type="dxa"/>
          </w:tcPr>
          <w:p w:rsidR="00A96E4B" w:rsidRPr="000A2545" w:rsidRDefault="00A96E4B" w:rsidP="00A96E4B">
            <w:pPr>
              <w:widowControl w:val="0"/>
              <w:pBdr>
                <w:top w:val="nil"/>
                <w:left w:val="nil"/>
                <w:bottom w:val="nil"/>
                <w:right w:val="nil"/>
                <w:between w:val="nil"/>
              </w:pBdr>
              <w:spacing w:after="0" w:line="240" w:lineRule="auto"/>
              <w:rPr>
                <w:rFonts w:ascii="Times New Roman" w:hAnsi="Times New Roman" w:cs="Times New Roman"/>
                <w:b/>
                <w:i/>
                <w:sz w:val="24"/>
                <w:szCs w:val="24"/>
              </w:rPr>
            </w:pPr>
            <w:r w:rsidRPr="000A2545">
              <w:rPr>
                <w:rFonts w:ascii="Times New Roman" w:hAnsi="Times New Roman" w:cs="Times New Roman"/>
                <w:b/>
                <w:i/>
                <w:sz w:val="24"/>
                <w:szCs w:val="24"/>
              </w:rPr>
              <w:t>Tema. Automobilio paruošimas kėbulo išorinių detalių deformacijų šalinimui įlenkimų taisymo be dažymo technologijos šiluminiu būdu</w:t>
            </w:r>
          </w:p>
          <w:p w:rsidR="00A96E4B" w:rsidRPr="000A2545" w:rsidRDefault="00A96E4B" w:rsidP="00475768">
            <w:pPr>
              <w:pStyle w:val="NoSpacing"/>
              <w:widowControl w:val="0"/>
              <w:numPr>
                <w:ilvl w:val="0"/>
                <w:numId w:val="13"/>
              </w:numPr>
              <w:pBdr>
                <w:top w:val="nil"/>
                <w:left w:val="nil"/>
                <w:bottom w:val="nil"/>
                <w:right w:val="nil"/>
                <w:between w:val="nil"/>
              </w:pBdr>
              <w:tabs>
                <w:tab w:val="left" w:pos="222"/>
              </w:tabs>
              <w:ind w:left="0" w:firstLine="0"/>
            </w:pPr>
            <w:r w:rsidRPr="000A2545">
              <w:t>Deformuotos detalės paviršiaus paruošimas</w:t>
            </w:r>
          </w:p>
          <w:p w:rsidR="002B3DD0" w:rsidRPr="000A2545" w:rsidRDefault="00A96E4B" w:rsidP="00475768">
            <w:pPr>
              <w:pStyle w:val="NoSpacing"/>
              <w:widowControl w:val="0"/>
              <w:numPr>
                <w:ilvl w:val="0"/>
                <w:numId w:val="13"/>
              </w:numPr>
              <w:pBdr>
                <w:top w:val="nil"/>
                <w:left w:val="nil"/>
                <w:bottom w:val="nil"/>
                <w:right w:val="nil"/>
                <w:between w:val="nil"/>
              </w:pBdr>
              <w:tabs>
                <w:tab w:val="left" w:pos="222"/>
              </w:tabs>
              <w:ind w:left="0" w:firstLine="0"/>
            </w:pPr>
            <w:r w:rsidRPr="000A2545">
              <w:t>Darbo vietos paruošimas</w:t>
            </w:r>
          </w:p>
        </w:tc>
        <w:tc>
          <w:tcPr>
            <w:tcW w:w="1416" w:type="dxa"/>
            <w:shd w:val="clear" w:color="auto" w:fill="auto"/>
          </w:tcPr>
          <w:p w:rsidR="002B3DD0" w:rsidRPr="000A2545" w:rsidRDefault="002B3DD0"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4</w:t>
            </w:r>
          </w:p>
        </w:tc>
        <w:tc>
          <w:tcPr>
            <w:tcW w:w="1416" w:type="dxa"/>
            <w:shd w:val="clear" w:color="auto" w:fill="auto"/>
          </w:tcPr>
          <w:p w:rsidR="002B3DD0" w:rsidRPr="000A2545" w:rsidRDefault="00B10B6C"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11</w:t>
            </w:r>
          </w:p>
        </w:tc>
        <w:tc>
          <w:tcPr>
            <w:tcW w:w="1416" w:type="dxa"/>
            <w:shd w:val="clear" w:color="auto" w:fill="auto"/>
          </w:tcPr>
          <w:p w:rsidR="002B3DD0" w:rsidRPr="000A2545" w:rsidRDefault="00867921"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15</w:t>
            </w:r>
          </w:p>
        </w:tc>
      </w:tr>
      <w:tr w:rsidR="000A2545" w:rsidRPr="000A2545" w:rsidTr="0086717D">
        <w:trPr>
          <w:trHeight w:val="57"/>
          <w:jc w:val="center"/>
        </w:trPr>
        <w:tc>
          <w:tcPr>
            <w:tcW w:w="2866" w:type="dxa"/>
            <w:vMerge/>
          </w:tcPr>
          <w:p w:rsidR="002B3DD0" w:rsidRPr="000A2545" w:rsidRDefault="002B3DD0"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24" w:type="dxa"/>
            <w:vMerge/>
          </w:tcPr>
          <w:p w:rsidR="002B3DD0" w:rsidRPr="000A2545" w:rsidRDefault="002B3DD0" w:rsidP="00A96E4B">
            <w:pPr>
              <w:widowControl w:val="0"/>
              <w:pBdr>
                <w:top w:val="nil"/>
                <w:left w:val="nil"/>
                <w:bottom w:val="nil"/>
                <w:right w:val="nil"/>
                <w:between w:val="nil"/>
              </w:pBdr>
              <w:spacing w:after="0" w:line="240" w:lineRule="auto"/>
              <w:rPr>
                <w:rFonts w:ascii="Times New Roman" w:hAnsi="Times New Roman" w:cs="Times New Roman"/>
                <w:spacing w:val="-1"/>
                <w:sz w:val="24"/>
                <w:szCs w:val="24"/>
              </w:rPr>
            </w:pPr>
          </w:p>
        </w:tc>
        <w:tc>
          <w:tcPr>
            <w:tcW w:w="4247" w:type="dxa"/>
          </w:tcPr>
          <w:p w:rsidR="00A96E4B" w:rsidRPr="000A2545" w:rsidRDefault="00A96E4B" w:rsidP="00A96E4B">
            <w:pPr>
              <w:widowControl w:val="0"/>
              <w:pBdr>
                <w:top w:val="nil"/>
                <w:left w:val="nil"/>
                <w:bottom w:val="nil"/>
                <w:right w:val="nil"/>
                <w:between w:val="nil"/>
              </w:pBdr>
              <w:spacing w:after="0" w:line="240" w:lineRule="auto"/>
              <w:rPr>
                <w:rFonts w:ascii="Times New Roman" w:hAnsi="Times New Roman" w:cs="Times New Roman"/>
                <w:b/>
                <w:i/>
                <w:sz w:val="24"/>
                <w:szCs w:val="24"/>
              </w:rPr>
            </w:pPr>
            <w:r w:rsidRPr="000A2545">
              <w:rPr>
                <w:rFonts w:ascii="Times New Roman" w:hAnsi="Times New Roman" w:cs="Times New Roman"/>
                <w:b/>
                <w:i/>
                <w:sz w:val="24"/>
                <w:szCs w:val="24"/>
              </w:rPr>
              <w:t>Tema. Automobilio kėbulo išorinių detalių deformacijų šalinimas įlenkimų taisymo be dažymo technologijos šiluminiu būdu</w:t>
            </w:r>
          </w:p>
          <w:p w:rsidR="00A96E4B" w:rsidRPr="000A2545" w:rsidRDefault="00A96E4B" w:rsidP="00475768">
            <w:pPr>
              <w:pStyle w:val="NoSpacing"/>
              <w:widowControl w:val="0"/>
              <w:numPr>
                <w:ilvl w:val="0"/>
                <w:numId w:val="13"/>
              </w:numPr>
              <w:pBdr>
                <w:top w:val="nil"/>
                <w:left w:val="nil"/>
                <w:bottom w:val="nil"/>
                <w:right w:val="nil"/>
                <w:between w:val="nil"/>
              </w:pBdr>
              <w:tabs>
                <w:tab w:val="left" w:pos="222"/>
              </w:tabs>
              <w:ind w:left="0" w:firstLine="0"/>
            </w:pPr>
            <w:r w:rsidRPr="000A2545">
              <w:t>Įrankių, įrangos ir medžiagų parinkimas atsižvelgiant į pažeidimo vietą ir dydį</w:t>
            </w:r>
          </w:p>
          <w:p w:rsidR="00A96E4B" w:rsidRPr="000A2545" w:rsidRDefault="00A96E4B" w:rsidP="00475768">
            <w:pPr>
              <w:pStyle w:val="NoSpacing"/>
              <w:widowControl w:val="0"/>
              <w:numPr>
                <w:ilvl w:val="0"/>
                <w:numId w:val="13"/>
              </w:numPr>
              <w:pBdr>
                <w:top w:val="nil"/>
                <w:left w:val="nil"/>
                <w:bottom w:val="nil"/>
                <w:right w:val="nil"/>
                <w:between w:val="nil"/>
              </w:pBdr>
              <w:tabs>
                <w:tab w:val="left" w:pos="222"/>
              </w:tabs>
              <w:ind w:left="0" w:firstLine="0"/>
            </w:pPr>
            <w:r w:rsidRPr="000A2545">
              <w:t>Deformacijų šalinimas</w:t>
            </w:r>
          </w:p>
          <w:p w:rsidR="002B3DD0" w:rsidRPr="000A2545" w:rsidRDefault="00A96E4B" w:rsidP="00475768">
            <w:pPr>
              <w:pStyle w:val="NoSpacing"/>
              <w:widowControl w:val="0"/>
              <w:numPr>
                <w:ilvl w:val="0"/>
                <w:numId w:val="13"/>
              </w:numPr>
              <w:pBdr>
                <w:top w:val="nil"/>
                <w:left w:val="nil"/>
                <w:bottom w:val="nil"/>
                <w:right w:val="nil"/>
                <w:between w:val="nil"/>
              </w:pBdr>
              <w:tabs>
                <w:tab w:val="left" w:pos="222"/>
              </w:tabs>
              <w:ind w:left="0" w:firstLine="0"/>
            </w:pPr>
            <w:r w:rsidRPr="000A2545">
              <w:t>Vizualus darbo kokybės vertinimas</w:t>
            </w:r>
          </w:p>
        </w:tc>
        <w:tc>
          <w:tcPr>
            <w:tcW w:w="1416" w:type="dxa"/>
            <w:shd w:val="clear" w:color="auto" w:fill="auto"/>
          </w:tcPr>
          <w:p w:rsidR="002B3DD0" w:rsidRPr="000A2545" w:rsidRDefault="002B3DD0"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5</w:t>
            </w:r>
          </w:p>
        </w:tc>
        <w:tc>
          <w:tcPr>
            <w:tcW w:w="1416" w:type="dxa"/>
            <w:shd w:val="clear" w:color="auto" w:fill="auto"/>
          </w:tcPr>
          <w:p w:rsidR="002B3DD0" w:rsidRPr="000A2545" w:rsidRDefault="00B10B6C"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13</w:t>
            </w:r>
          </w:p>
        </w:tc>
        <w:tc>
          <w:tcPr>
            <w:tcW w:w="1416" w:type="dxa"/>
            <w:shd w:val="clear" w:color="auto" w:fill="auto"/>
          </w:tcPr>
          <w:p w:rsidR="002B3DD0" w:rsidRPr="000A2545" w:rsidRDefault="00867921" w:rsidP="0050104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18</w:t>
            </w:r>
          </w:p>
        </w:tc>
      </w:tr>
      <w:tr w:rsidR="000A2545" w:rsidRPr="000A2545" w:rsidTr="0086717D">
        <w:trPr>
          <w:trHeight w:val="57"/>
          <w:jc w:val="center"/>
        </w:trPr>
        <w:tc>
          <w:tcPr>
            <w:tcW w:w="2866" w:type="dxa"/>
          </w:tcPr>
          <w:p w:rsidR="00177C58" w:rsidRPr="000A2545" w:rsidRDefault="00177C58"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r w:rsidRPr="000A2545">
              <w:rPr>
                <w:rFonts w:ascii="Times New Roman" w:eastAsia="Times New Roman" w:hAnsi="Times New Roman" w:cs="Times New Roman"/>
                <w:sz w:val="24"/>
                <w:szCs w:val="24"/>
              </w:rPr>
              <w:t xml:space="preserve">Mokymosi pasiekimų vertinimo kriterijai </w:t>
            </w:r>
          </w:p>
        </w:tc>
        <w:tc>
          <w:tcPr>
            <w:tcW w:w="11919" w:type="dxa"/>
            <w:gridSpan w:val="5"/>
          </w:tcPr>
          <w:p w:rsidR="00177C58" w:rsidRPr="000A2545" w:rsidRDefault="00DC0B6B" w:rsidP="00DC0B6B">
            <w:pPr>
              <w:widowControl w:val="0"/>
              <w:spacing w:after="0" w:line="240" w:lineRule="auto"/>
              <w:jc w:val="both"/>
              <w:rPr>
                <w:rFonts w:ascii="Times New Roman" w:eastAsia="Times New Roman" w:hAnsi="Times New Roman" w:cs="Times New Roman"/>
                <w:sz w:val="24"/>
                <w:szCs w:val="24"/>
              </w:rPr>
            </w:pPr>
            <w:r w:rsidRPr="000A2545">
              <w:rPr>
                <w:rFonts w:ascii="Times New Roman" w:hAnsi="Times New Roman" w:cs="Times New Roman"/>
                <w:sz w:val="24"/>
                <w:szCs w:val="24"/>
              </w:rPr>
              <w:t>Paaiškintos automobilių kėbulų detalių deformacijų šalinimo be dažymo technologijos (PDR technologija) galimybės ir būdai. Apibūdinti deformacijų šalinimui PDR technologija naudojami įrankiai, priemonės, medžiagos. Atliktas kėbulo išorinių detalių deformacijų šalinimas panaudojant PDR technologijos klijų sistemą, mechaninį ir šiluminį būdus. Darbų atlikimo metu laikytasi saugaus darbo reikalavimų. Tinkamai sutvarkyta darbo vieta.</w:t>
            </w:r>
          </w:p>
        </w:tc>
      </w:tr>
      <w:tr w:rsidR="000A2545" w:rsidRPr="000A2545" w:rsidTr="0086717D">
        <w:trPr>
          <w:trHeight w:val="57"/>
          <w:jc w:val="center"/>
        </w:trPr>
        <w:tc>
          <w:tcPr>
            <w:tcW w:w="2866" w:type="dxa"/>
          </w:tcPr>
          <w:p w:rsidR="00177C58" w:rsidRPr="000A2545" w:rsidRDefault="00177C58"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Reikalavimai mokymui skirtiems metodiniams ir materialiesiems ištekliams</w:t>
            </w:r>
          </w:p>
        </w:tc>
        <w:tc>
          <w:tcPr>
            <w:tcW w:w="11919" w:type="dxa"/>
            <w:gridSpan w:val="5"/>
          </w:tcPr>
          <w:p w:rsidR="00177C58" w:rsidRPr="000A2545" w:rsidRDefault="00177C58" w:rsidP="00A96E4B">
            <w:pPr>
              <w:spacing w:after="0" w:line="240" w:lineRule="auto"/>
              <w:rPr>
                <w:rFonts w:ascii="Times New Roman" w:eastAsia="Times New Roman" w:hAnsi="Times New Roman" w:cs="Times New Roman"/>
                <w:bCs/>
                <w:i/>
                <w:sz w:val="24"/>
                <w:szCs w:val="24"/>
              </w:rPr>
            </w:pPr>
            <w:proofErr w:type="spellStart"/>
            <w:r w:rsidRPr="000A2545">
              <w:rPr>
                <w:rFonts w:ascii="Times New Roman" w:eastAsia="Times New Roman" w:hAnsi="Times New Roman" w:cs="Times New Roman"/>
                <w:bCs/>
                <w:i/>
                <w:sz w:val="24"/>
                <w:szCs w:val="24"/>
              </w:rPr>
              <w:t>Mokymo(si</w:t>
            </w:r>
            <w:proofErr w:type="spellEnd"/>
            <w:r w:rsidRPr="000A2545">
              <w:rPr>
                <w:rFonts w:ascii="Times New Roman" w:eastAsia="Times New Roman" w:hAnsi="Times New Roman" w:cs="Times New Roman"/>
                <w:bCs/>
                <w:i/>
                <w:sz w:val="24"/>
                <w:szCs w:val="24"/>
              </w:rPr>
              <w:t>) medžiaga:</w:t>
            </w:r>
          </w:p>
          <w:p w:rsidR="00177C58" w:rsidRPr="000A2545" w:rsidRDefault="00177C58" w:rsidP="00475768">
            <w:pPr>
              <w:pStyle w:val="NoSpacing"/>
              <w:widowControl w:val="0"/>
              <w:numPr>
                <w:ilvl w:val="0"/>
                <w:numId w:val="13"/>
              </w:numPr>
              <w:tabs>
                <w:tab w:val="left" w:pos="222"/>
              </w:tabs>
              <w:ind w:left="0" w:firstLine="0"/>
            </w:pPr>
            <w:r w:rsidRPr="000A2545">
              <w:t>Vadovėliai ir kita mokomoji medžiaga</w:t>
            </w:r>
          </w:p>
          <w:p w:rsidR="00177C58" w:rsidRPr="000A2545" w:rsidRDefault="009232F8" w:rsidP="00475768">
            <w:pPr>
              <w:pStyle w:val="NoSpacing"/>
              <w:widowControl w:val="0"/>
              <w:numPr>
                <w:ilvl w:val="0"/>
                <w:numId w:val="13"/>
              </w:numPr>
              <w:tabs>
                <w:tab w:val="left" w:pos="222"/>
              </w:tabs>
              <w:ind w:left="0" w:firstLine="0"/>
            </w:pPr>
            <w:r w:rsidRPr="000A2545">
              <w:t>Darbuotojų saugos ir sveikatos instrukcijos</w:t>
            </w:r>
          </w:p>
          <w:p w:rsidR="00177C58" w:rsidRPr="000A2545" w:rsidRDefault="00177C58" w:rsidP="00A96E4B">
            <w:pPr>
              <w:spacing w:after="0" w:line="240" w:lineRule="auto"/>
              <w:rPr>
                <w:rFonts w:ascii="Times New Roman" w:eastAsia="Times New Roman" w:hAnsi="Times New Roman" w:cs="Times New Roman"/>
                <w:i/>
                <w:sz w:val="24"/>
                <w:szCs w:val="24"/>
              </w:rPr>
            </w:pPr>
            <w:proofErr w:type="spellStart"/>
            <w:r w:rsidRPr="000A2545">
              <w:rPr>
                <w:rFonts w:ascii="Times New Roman" w:eastAsia="Times New Roman" w:hAnsi="Times New Roman" w:cs="Times New Roman"/>
                <w:i/>
                <w:sz w:val="24"/>
                <w:szCs w:val="24"/>
              </w:rPr>
              <w:t>Mokymo(si</w:t>
            </w:r>
            <w:proofErr w:type="spellEnd"/>
            <w:r w:rsidRPr="000A2545">
              <w:rPr>
                <w:rFonts w:ascii="Times New Roman" w:eastAsia="Times New Roman" w:hAnsi="Times New Roman" w:cs="Times New Roman"/>
                <w:i/>
                <w:sz w:val="24"/>
                <w:szCs w:val="24"/>
              </w:rPr>
              <w:t>) priemonės:</w:t>
            </w:r>
          </w:p>
          <w:p w:rsidR="009232F8" w:rsidRPr="000A2545" w:rsidRDefault="009232F8" w:rsidP="00475768">
            <w:pPr>
              <w:pStyle w:val="NoSpacing"/>
              <w:widowControl w:val="0"/>
              <w:numPr>
                <w:ilvl w:val="0"/>
                <w:numId w:val="13"/>
              </w:numPr>
              <w:tabs>
                <w:tab w:val="left" w:pos="222"/>
              </w:tabs>
              <w:ind w:left="0" w:firstLine="0"/>
            </w:pPr>
            <w:r w:rsidRPr="000A2545">
              <w:t>Techninės priemonės mokymo (si) medžiagai iliustruoti, vizualizuoti, pristatyti</w:t>
            </w:r>
          </w:p>
          <w:p w:rsidR="00177C58" w:rsidRPr="000A2545" w:rsidRDefault="009232F8" w:rsidP="00475768">
            <w:pPr>
              <w:pStyle w:val="NoSpacing"/>
              <w:widowControl w:val="0"/>
              <w:numPr>
                <w:ilvl w:val="0"/>
                <w:numId w:val="13"/>
              </w:numPr>
              <w:tabs>
                <w:tab w:val="left" w:pos="222"/>
              </w:tabs>
              <w:ind w:left="0" w:firstLine="0"/>
            </w:pPr>
            <w:r w:rsidRPr="000A2545">
              <w:lastRenderedPageBreak/>
              <w:t>Įrankiai, skirti defektų šalinimui PDR technologija</w:t>
            </w:r>
          </w:p>
          <w:p w:rsidR="00177C58" w:rsidRPr="000A2545" w:rsidRDefault="009232F8" w:rsidP="00475768">
            <w:pPr>
              <w:pStyle w:val="NoSpacing"/>
              <w:widowControl w:val="0"/>
              <w:numPr>
                <w:ilvl w:val="0"/>
                <w:numId w:val="13"/>
              </w:numPr>
              <w:pBdr>
                <w:top w:val="nil"/>
                <w:left w:val="nil"/>
                <w:bottom w:val="nil"/>
                <w:right w:val="nil"/>
                <w:between w:val="nil"/>
              </w:pBdr>
              <w:tabs>
                <w:tab w:val="left" w:pos="222"/>
              </w:tabs>
              <w:ind w:left="0" w:firstLine="0"/>
            </w:pPr>
            <w:r w:rsidRPr="000A2545">
              <w:t>I</w:t>
            </w:r>
            <w:r w:rsidR="00177C58" w:rsidRPr="000A2545">
              <w:t>ndividualios saugos priemonės</w:t>
            </w:r>
          </w:p>
          <w:p w:rsidR="00B82F66" w:rsidRPr="000A2545" w:rsidRDefault="00B82F66" w:rsidP="00B82F66">
            <w:pPr>
              <w:pStyle w:val="NoSpacing"/>
              <w:widowControl w:val="0"/>
              <w:numPr>
                <w:ilvl w:val="0"/>
                <w:numId w:val="13"/>
              </w:numPr>
              <w:pBdr>
                <w:top w:val="nil"/>
                <w:left w:val="nil"/>
                <w:bottom w:val="nil"/>
                <w:right w:val="nil"/>
                <w:between w:val="nil"/>
              </w:pBdr>
              <w:tabs>
                <w:tab w:val="left" w:pos="222"/>
              </w:tabs>
            </w:pPr>
            <w:r w:rsidRPr="000A2545">
              <w:t>Automobilių poliravimo įranga ir medžiagos</w:t>
            </w:r>
          </w:p>
        </w:tc>
      </w:tr>
      <w:tr w:rsidR="000A2545" w:rsidRPr="000A2545" w:rsidTr="0086717D">
        <w:trPr>
          <w:trHeight w:val="57"/>
          <w:jc w:val="center"/>
        </w:trPr>
        <w:tc>
          <w:tcPr>
            <w:tcW w:w="2866" w:type="dxa"/>
          </w:tcPr>
          <w:p w:rsidR="00177C58" w:rsidRPr="000A2545" w:rsidRDefault="00177C58"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lastRenderedPageBreak/>
              <w:t>Reikalavimai teorinio ir praktinio mokymo vietai</w:t>
            </w:r>
          </w:p>
        </w:tc>
        <w:tc>
          <w:tcPr>
            <w:tcW w:w="11919" w:type="dxa"/>
            <w:gridSpan w:val="5"/>
          </w:tcPr>
          <w:p w:rsidR="009232F8" w:rsidRPr="000A2545" w:rsidRDefault="009232F8" w:rsidP="009232F8">
            <w:pPr>
              <w:widowControl w:val="0"/>
              <w:spacing w:after="0"/>
              <w:jc w:val="both"/>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 xml:space="preserve">Klasė ar kita </w:t>
            </w:r>
            <w:proofErr w:type="spellStart"/>
            <w:r w:rsidRPr="000A2545">
              <w:rPr>
                <w:rFonts w:ascii="Times New Roman" w:eastAsia="Times New Roman" w:hAnsi="Times New Roman" w:cs="Times New Roman"/>
                <w:sz w:val="24"/>
                <w:szCs w:val="24"/>
              </w:rPr>
              <w:t>mokymui(si</w:t>
            </w:r>
            <w:proofErr w:type="spellEnd"/>
            <w:r w:rsidRPr="000A2545">
              <w:rPr>
                <w:rFonts w:ascii="Times New Roman" w:eastAsia="Times New Roman" w:hAnsi="Times New Roman" w:cs="Times New Roman"/>
                <w:sz w:val="24"/>
                <w:szCs w:val="24"/>
              </w:rPr>
              <w:t xml:space="preserve">) pritaikyta patalpa su techninėmis priemonėmis (kompiuteriu, vaizdo projektoriumi) </w:t>
            </w:r>
            <w:proofErr w:type="spellStart"/>
            <w:r w:rsidRPr="000A2545">
              <w:rPr>
                <w:rFonts w:ascii="Times New Roman" w:eastAsia="Times New Roman" w:hAnsi="Times New Roman" w:cs="Times New Roman"/>
                <w:sz w:val="24"/>
                <w:szCs w:val="24"/>
              </w:rPr>
              <w:t>mokymo(si</w:t>
            </w:r>
            <w:proofErr w:type="spellEnd"/>
            <w:r w:rsidRPr="000A2545">
              <w:rPr>
                <w:rFonts w:ascii="Times New Roman" w:eastAsia="Times New Roman" w:hAnsi="Times New Roman" w:cs="Times New Roman"/>
                <w:sz w:val="24"/>
                <w:szCs w:val="24"/>
              </w:rPr>
              <w:t>) medžiagai pateikti, stalais. kėdėmis.</w:t>
            </w:r>
          </w:p>
          <w:p w:rsidR="00177C58" w:rsidRPr="000A2545" w:rsidRDefault="009232F8" w:rsidP="00B82F66">
            <w:pPr>
              <w:widowControl w:val="0"/>
              <w:spacing w:after="0" w:line="240" w:lineRule="auto"/>
              <w:jc w:val="both"/>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Praktinio mokymo klasė (patalpa), aprūpinta automobilių maketais; išorinėmis kėbulo dalimis; kėbulo geometrijos ir išorinių kėbulo dalių deformacijų elektroninėmis ir mechaninėmis matavimo priemonėmis; kėbulo geometrijos atstatymo stendu; išorinių kėbulo dalių deformacijų atstatymo hidraulinėmis, pneumatinėmis, mechaninėmis priemonėmis, įranga, įrankiais, prietaisais; įrankiai, medžiagos, įranga skirta PDR technologija kėbulo išorinių detalių deformacijų šalinimui klijų sistema, mechaniniu, šiluminiu būdais</w:t>
            </w:r>
            <w:r w:rsidR="00B82F66" w:rsidRPr="000A2545">
              <w:rPr>
                <w:rFonts w:ascii="Times New Roman" w:eastAsia="Times New Roman" w:hAnsi="Times New Roman" w:cs="Times New Roman"/>
                <w:sz w:val="24"/>
                <w:szCs w:val="24"/>
              </w:rPr>
              <w:t xml:space="preserve">; </w:t>
            </w:r>
            <w:r w:rsidRPr="000A2545">
              <w:rPr>
                <w:rFonts w:ascii="Times New Roman" w:eastAsia="Times New Roman" w:hAnsi="Times New Roman" w:cs="Times New Roman"/>
                <w:sz w:val="24"/>
                <w:szCs w:val="24"/>
              </w:rPr>
              <w:t>kenksmingų medžiagų nutraukimo sistema; automobilio pakėlimo įranga; raktais, atsuktuvai it kt. įrankiais; asmeninėmis apsaugos priemonėmis; pirmosios pagalbos suteikimo rinkiniu.</w:t>
            </w:r>
          </w:p>
        </w:tc>
      </w:tr>
      <w:tr w:rsidR="00177C58" w:rsidRPr="000A2545" w:rsidTr="0086717D">
        <w:trPr>
          <w:trHeight w:val="57"/>
          <w:jc w:val="center"/>
        </w:trPr>
        <w:tc>
          <w:tcPr>
            <w:tcW w:w="2866" w:type="dxa"/>
          </w:tcPr>
          <w:p w:rsidR="00177C58" w:rsidRPr="000A2545" w:rsidRDefault="00177C58" w:rsidP="00A96E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Kvalifikaciniai ir kompetencijų reikalavimai mokytojams (dėstytojams)</w:t>
            </w:r>
          </w:p>
        </w:tc>
        <w:tc>
          <w:tcPr>
            <w:tcW w:w="11919" w:type="dxa"/>
            <w:gridSpan w:val="5"/>
          </w:tcPr>
          <w:p w:rsidR="00177C58" w:rsidRPr="000A2545" w:rsidRDefault="00177C58" w:rsidP="00A96E4B">
            <w:pPr>
              <w:widowControl w:val="0"/>
              <w:spacing w:after="0" w:line="240" w:lineRule="auto"/>
              <w:jc w:val="both"/>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Modulį gali vesti mokytojas, turintis:</w:t>
            </w:r>
          </w:p>
          <w:p w:rsidR="00177C58" w:rsidRPr="000A2545" w:rsidRDefault="00177C58" w:rsidP="00A96E4B">
            <w:pPr>
              <w:widowControl w:val="0"/>
              <w:spacing w:after="0" w:line="240" w:lineRule="auto"/>
              <w:jc w:val="both"/>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 xml:space="preserve">1) Lietuvos Respublikos švietimo įstatyme ir Reikalavimų mokytojų kvalifikacijai apraše, patvirtintame Lietuvos Respublikos </w:t>
            </w:r>
            <w:proofErr w:type="gramStart"/>
            <w:r w:rsidRPr="000A2545">
              <w:rPr>
                <w:rFonts w:ascii="Times New Roman" w:eastAsia="Times New Roman" w:hAnsi="Times New Roman" w:cs="Times New Roman"/>
                <w:sz w:val="24"/>
                <w:szCs w:val="24"/>
              </w:rPr>
              <w:t>švietimo ir mokslo ministro</w:t>
            </w:r>
            <w:proofErr w:type="gramEnd"/>
            <w:r w:rsidRPr="000A2545">
              <w:rPr>
                <w:rFonts w:ascii="Times New Roman" w:eastAsia="Times New Roman" w:hAnsi="Times New Roman" w:cs="Times New Roman"/>
                <w:sz w:val="24"/>
                <w:szCs w:val="24"/>
              </w:rPr>
              <w:t xml:space="preserve"> 2014 m. rugpjūčio 29 d. įsakymu Nr. V-774 „Dėl Reikalavimų mokytojų kvalifikacijai aprašo patvirtinimo“, nustatytą išsilavinimą ir kvalifikaciją;</w:t>
            </w:r>
          </w:p>
          <w:p w:rsidR="00177C58" w:rsidRPr="000A2545" w:rsidRDefault="00177C58" w:rsidP="009232F8">
            <w:pPr>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r w:rsidRPr="000A2545">
              <w:rPr>
                <w:rFonts w:ascii="Times New Roman" w:eastAsia="Times New Roman" w:hAnsi="Times New Roman" w:cs="Times New Roman"/>
                <w:sz w:val="24"/>
                <w:szCs w:val="24"/>
              </w:rPr>
              <w:t xml:space="preserve">2) </w:t>
            </w:r>
            <w:r w:rsidR="009232F8" w:rsidRPr="000A2545">
              <w:rPr>
                <w:rFonts w:ascii="Times New Roman" w:hAnsi="Times New Roman" w:cs="Times New Roman"/>
                <w:sz w:val="24"/>
                <w:szCs w:val="24"/>
              </w:rPr>
              <w:t xml:space="preserve">transporto inžinerijos studijų krypties ar lygiavertį išsilavinimą arba vidurinį išsilavinimą ir automobilių kėbulų remontininko ar lygiavertę kvalifikaciją, ne mažesnę kaip 3 metų automobilių kėbulų remonto profesinės veiklos patirtį ir </w:t>
            </w:r>
            <w:r w:rsidR="009232F8" w:rsidRPr="000A2545">
              <w:rPr>
                <w:rFonts w:ascii="Times New Roman" w:hAnsi="Times New Roman" w:cs="Times New Roman"/>
                <w:bCs/>
                <w:sz w:val="24"/>
                <w:szCs w:val="24"/>
                <w:lang w:eastAsia="en-US"/>
              </w:rPr>
              <w:t xml:space="preserve">pedagoginių ir psichologinių žinių kurso </w:t>
            </w:r>
            <w:r w:rsidR="009232F8" w:rsidRPr="000A2545">
              <w:rPr>
                <w:rFonts w:ascii="Times New Roman" w:hAnsi="Times New Roman" w:cs="Times New Roman"/>
                <w:sz w:val="24"/>
                <w:szCs w:val="24"/>
              </w:rPr>
              <w:t>baigimo pažymėjimą.</w:t>
            </w:r>
          </w:p>
        </w:tc>
      </w:tr>
    </w:tbl>
    <w:p w:rsidR="00153F26" w:rsidRPr="000A2545" w:rsidRDefault="00153F26" w:rsidP="00A96E4B">
      <w:pPr>
        <w:spacing w:after="0" w:line="240" w:lineRule="auto"/>
        <w:jc w:val="both"/>
        <w:rPr>
          <w:rFonts w:ascii="Times New Roman" w:eastAsia="Times New Roman" w:hAnsi="Times New Roman" w:cs="Times New Roman"/>
          <w:sz w:val="24"/>
          <w:szCs w:val="24"/>
        </w:rPr>
      </w:pPr>
    </w:p>
    <w:p w:rsidR="00362070" w:rsidRPr="000A2545" w:rsidRDefault="00EF41EA" w:rsidP="00A96E4B">
      <w:pPr>
        <w:spacing w:after="0" w:line="240" w:lineRule="auto"/>
        <w:jc w:val="both"/>
        <w:rPr>
          <w:rFonts w:ascii="Times New Roman" w:eastAsia="Times New Roman" w:hAnsi="Times New Roman" w:cs="Times New Roman"/>
          <w:sz w:val="24"/>
          <w:szCs w:val="24"/>
        </w:rPr>
      </w:pPr>
      <w:r w:rsidRPr="000A2545">
        <w:rPr>
          <w:rFonts w:ascii="Times New Roman" w:eastAsia="Times New Roman" w:hAnsi="Times New Roman" w:cs="Times New Roman"/>
          <w:sz w:val="24"/>
          <w:szCs w:val="24"/>
        </w:rPr>
        <w:t>__________________________</w:t>
      </w:r>
    </w:p>
    <w:p w:rsidR="00362070" w:rsidRPr="000A2545" w:rsidRDefault="00EF41EA" w:rsidP="00153F26">
      <w:pPr>
        <w:spacing w:after="0" w:line="240" w:lineRule="auto"/>
        <w:jc w:val="both"/>
        <w:rPr>
          <w:rFonts w:ascii="Times New Roman" w:eastAsia="Times New Roman" w:hAnsi="Times New Roman" w:cs="Times New Roman"/>
          <w:i/>
        </w:rPr>
      </w:pPr>
      <w:r w:rsidRPr="000A2545">
        <w:rPr>
          <w:rFonts w:ascii="Times New Roman" w:eastAsia="Times New Roman" w:hAnsi="Times New Roman" w:cs="Times New Roman"/>
        </w:rPr>
        <w:t>Programa parengta įgyvendinant Projektą „Suaugusiųjų švietimo sistemos plėtra suteikiant besimokantiems asmenims bendrąsias ir pagrindines kompetencijas“ Nr. 09.4.2-ESFA</w:t>
      </w:r>
      <w:proofErr w:type="gramStart"/>
      <w:r w:rsidRPr="000A2545">
        <w:rPr>
          <w:rFonts w:ascii="Times New Roman" w:eastAsia="Times New Roman" w:hAnsi="Times New Roman" w:cs="Times New Roman"/>
        </w:rPr>
        <w:t>-</w:t>
      </w:r>
      <w:proofErr w:type="gramEnd"/>
      <w:r w:rsidRPr="000A2545">
        <w:rPr>
          <w:rFonts w:ascii="Times New Roman" w:eastAsia="Times New Roman" w:hAnsi="Times New Roman" w:cs="Times New Roman"/>
        </w:rPr>
        <w:t>V-715-01-0002</w:t>
      </w:r>
      <w:bookmarkStart w:id="1" w:name="_GoBack"/>
      <w:bookmarkEnd w:id="1"/>
    </w:p>
    <w:sectPr w:rsidR="00362070" w:rsidRPr="000A2545" w:rsidSect="00760216">
      <w:pgSz w:w="16838" w:h="11906" w:orient="landscape"/>
      <w:pgMar w:top="1701" w:right="1134" w:bottom="567" w:left="1134"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568" w:rsidRDefault="00337568">
      <w:pPr>
        <w:spacing w:after="0" w:line="240" w:lineRule="auto"/>
      </w:pPr>
      <w:r>
        <w:separator/>
      </w:r>
    </w:p>
  </w:endnote>
  <w:endnote w:type="continuationSeparator" w:id="0">
    <w:p w:rsidR="00337568" w:rsidRDefault="0033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Arial"/>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T Sans">
    <w:altName w:val="Times New Roman"/>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charset w:val="BA"/>
    <w:family w:val="auto"/>
    <w:pitch w:val="variable"/>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70" w:rsidRDefault="0076021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EF41EA">
      <w:rPr>
        <w:color w:val="000000"/>
      </w:rPr>
      <w:instrText>PAGE</w:instrText>
    </w:r>
    <w:r>
      <w:rPr>
        <w:color w:val="000000"/>
      </w:rPr>
      <w:fldChar w:fldCharType="end"/>
    </w:r>
  </w:p>
  <w:p w:rsidR="00362070" w:rsidRDefault="0036207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70" w:rsidRDefault="0076021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sidR="00EF41EA">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A2545">
      <w:rPr>
        <w:rFonts w:ascii="Times New Roman" w:eastAsia="Times New Roman" w:hAnsi="Times New Roman" w:cs="Times New Roman"/>
        <w:noProof/>
        <w:color w:val="000000"/>
      </w:rPr>
      <w:t>11</w:t>
    </w:r>
    <w:r>
      <w:rPr>
        <w:rFonts w:ascii="Times New Roman" w:eastAsia="Times New Roman" w:hAnsi="Times New Roman" w:cs="Times New Roman"/>
        <w:color w:val="000000"/>
      </w:rPr>
      <w:fldChar w:fldCharType="end"/>
    </w:r>
  </w:p>
  <w:p w:rsidR="00362070" w:rsidRDefault="00362070">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568" w:rsidRDefault="00337568">
      <w:pPr>
        <w:spacing w:after="0" w:line="240" w:lineRule="auto"/>
      </w:pPr>
      <w:r>
        <w:separator/>
      </w:r>
    </w:p>
  </w:footnote>
  <w:footnote w:type="continuationSeparator" w:id="0">
    <w:p w:rsidR="00337568" w:rsidRDefault="00337568">
      <w:pPr>
        <w:spacing w:after="0" w:line="240" w:lineRule="auto"/>
      </w:pPr>
      <w:r>
        <w:continuationSeparator/>
      </w:r>
    </w:p>
  </w:footnote>
  <w:footnote w:id="1">
    <w:p w:rsidR="00362070" w:rsidRDefault="00EF41E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Pildoma, jei į programą įtraukiamas formaliojo profesinio mokymo modulinės programos modulis.</w:t>
      </w:r>
    </w:p>
  </w:footnote>
  <w:footnote w:id="2">
    <w:p w:rsidR="00362070" w:rsidRDefault="00EF41E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Pildoma, jei į programą įtraukiamas formaliojo profesinio mokymo modulinės programos modulis.</w:t>
      </w:r>
    </w:p>
  </w:footnote>
  <w:footnote w:id="3">
    <w:p w:rsidR="00177C58" w:rsidRDefault="00177C58" w:rsidP="00177C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70" w:rsidRDefault="00362070">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1E6"/>
    <w:multiLevelType w:val="multilevel"/>
    <w:tmpl w:val="14F45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D72DFE"/>
    <w:multiLevelType w:val="hybridMultilevel"/>
    <w:tmpl w:val="2D7C59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4D514A3"/>
    <w:multiLevelType w:val="multilevel"/>
    <w:tmpl w:val="B9B037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D14933"/>
    <w:multiLevelType w:val="hybridMultilevel"/>
    <w:tmpl w:val="A23073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85969E0"/>
    <w:multiLevelType w:val="hybridMultilevel"/>
    <w:tmpl w:val="C52EE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B031160"/>
    <w:multiLevelType w:val="multilevel"/>
    <w:tmpl w:val="6AE8C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39703F"/>
    <w:multiLevelType w:val="multilevel"/>
    <w:tmpl w:val="FE2C7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1269AC"/>
    <w:multiLevelType w:val="hybridMultilevel"/>
    <w:tmpl w:val="CBB0B8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B9C62DE"/>
    <w:multiLevelType w:val="hybridMultilevel"/>
    <w:tmpl w:val="A81CA73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15:restartNumberingAfterBreak="0">
    <w:nsid w:val="22357380"/>
    <w:multiLevelType w:val="hybridMultilevel"/>
    <w:tmpl w:val="FCE8E7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35773AD"/>
    <w:multiLevelType w:val="hybridMultilevel"/>
    <w:tmpl w:val="F49EE5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3F35203"/>
    <w:multiLevelType w:val="hybridMultilevel"/>
    <w:tmpl w:val="79C874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0244DA"/>
    <w:multiLevelType w:val="hybridMultilevel"/>
    <w:tmpl w:val="B06A63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B2F6ECE"/>
    <w:multiLevelType w:val="hybridMultilevel"/>
    <w:tmpl w:val="3FE809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1793001"/>
    <w:multiLevelType w:val="hybridMultilevel"/>
    <w:tmpl w:val="D0C248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2BD4BA2"/>
    <w:multiLevelType w:val="hybridMultilevel"/>
    <w:tmpl w:val="D2ACBA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6936CC1"/>
    <w:multiLevelType w:val="hybridMultilevel"/>
    <w:tmpl w:val="CAB888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69B1D54"/>
    <w:multiLevelType w:val="hybridMultilevel"/>
    <w:tmpl w:val="BBD433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3501BBC"/>
    <w:multiLevelType w:val="hybridMultilevel"/>
    <w:tmpl w:val="BBC04F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4121D92"/>
    <w:multiLevelType w:val="hybridMultilevel"/>
    <w:tmpl w:val="0116E4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5813932"/>
    <w:multiLevelType w:val="hybridMultilevel"/>
    <w:tmpl w:val="2E62EE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B7936CE"/>
    <w:multiLevelType w:val="hybridMultilevel"/>
    <w:tmpl w:val="8ED270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BE840A1"/>
    <w:multiLevelType w:val="hybridMultilevel"/>
    <w:tmpl w:val="73C600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D7F4F77"/>
    <w:multiLevelType w:val="hybridMultilevel"/>
    <w:tmpl w:val="6FF6A6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D9647F9"/>
    <w:multiLevelType w:val="multilevel"/>
    <w:tmpl w:val="B9244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3522DE2"/>
    <w:multiLevelType w:val="hybridMultilevel"/>
    <w:tmpl w:val="0B7251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11B267A"/>
    <w:multiLevelType w:val="hybridMultilevel"/>
    <w:tmpl w:val="112C18B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9" w15:restartNumberingAfterBreak="0">
    <w:nsid w:val="70281134"/>
    <w:multiLevelType w:val="hybridMultilevel"/>
    <w:tmpl w:val="7780C4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DC376EA"/>
    <w:multiLevelType w:val="hybridMultilevel"/>
    <w:tmpl w:val="EDACA3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5"/>
  </w:num>
  <w:num w:numId="4">
    <w:abstractNumId w:val="27"/>
  </w:num>
  <w:num w:numId="5">
    <w:abstractNumId w:val="20"/>
  </w:num>
  <w:num w:numId="6">
    <w:abstractNumId w:val="15"/>
  </w:num>
  <w:num w:numId="7">
    <w:abstractNumId w:val="30"/>
  </w:num>
  <w:num w:numId="8">
    <w:abstractNumId w:val="22"/>
  </w:num>
  <w:num w:numId="9">
    <w:abstractNumId w:val="18"/>
  </w:num>
  <w:num w:numId="10">
    <w:abstractNumId w:val="10"/>
  </w:num>
  <w:num w:numId="11">
    <w:abstractNumId w:val="5"/>
  </w:num>
  <w:num w:numId="12">
    <w:abstractNumId w:val="2"/>
  </w:num>
  <w:num w:numId="13">
    <w:abstractNumId w:val="8"/>
  </w:num>
  <w:num w:numId="14">
    <w:abstractNumId w:val="28"/>
  </w:num>
  <w:num w:numId="15">
    <w:abstractNumId w:val="13"/>
  </w:num>
  <w:num w:numId="16">
    <w:abstractNumId w:val="14"/>
  </w:num>
  <w:num w:numId="17">
    <w:abstractNumId w:val="1"/>
  </w:num>
  <w:num w:numId="18">
    <w:abstractNumId w:val="29"/>
  </w:num>
  <w:num w:numId="19">
    <w:abstractNumId w:val="9"/>
  </w:num>
  <w:num w:numId="20">
    <w:abstractNumId w:val="4"/>
  </w:num>
  <w:num w:numId="21">
    <w:abstractNumId w:val="23"/>
  </w:num>
  <w:num w:numId="22">
    <w:abstractNumId w:val="26"/>
  </w:num>
  <w:num w:numId="23">
    <w:abstractNumId w:val="3"/>
  </w:num>
  <w:num w:numId="24">
    <w:abstractNumId w:val="16"/>
  </w:num>
  <w:num w:numId="25">
    <w:abstractNumId w:val="21"/>
  </w:num>
  <w:num w:numId="26">
    <w:abstractNumId w:val="24"/>
  </w:num>
  <w:num w:numId="27">
    <w:abstractNumId w:val="7"/>
  </w:num>
  <w:num w:numId="28">
    <w:abstractNumId w:val="11"/>
  </w:num>
  <w:num w:numId="29">
    <w:abstractNumId w:val="12"/>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70"/>
    <w:rsid w:val="000204ED"/>
    <w:rsid w:val="000231ED"/>
    <w:rsid w:val="00031667"/>
    <w:rsid w:val="00071728"/>
    <w:rsid w:val="00084955"/>
    <w:rsid w:val="000A2545"/>
    <w:rsid w:val="000D5C2F"/>
    <w:rsid w:val="001075B5"/>
    <w:rsid w:val="00123EE1"/>
    <w:rsid w:val="00146AA0"/>
    <w:rsid w:val="00153F26"/>
    <w:rsid w:val="00177C58"/>
    <w:rsid w:val="00186FAC"/>
    <w:rsid w:val="001B356D"/>
    <w:rsid w:val="001B6EF4"/>
    <w:rsid w:val="001F2448"/>
    <w:rsid w:val="0020218E"/>
    <w:rsid w:val="00213A7C"/>
    <w:rsid w:val="00256105"/>
    <w:rsid w:val="002B23A9"/>
    <w:rsid w:val="002B3DD0"/>
    <w:rsid w:val="002B3E50"/>
    <w:rsid w:val="002D3A9A"/>
    <w:rsid w:val="002D43BA"/>
    <w:rsid w:val="002D67B1"/>
    <w:rsid w:val="00307F47"/>
    <w:rsid w:val="00312DD8"/>
    <w:rsid w:val="00331111"/>
    <w:rsid w:val="0033466F"/>
    <w:rsid w:val="0033479D"/>
    <w:rsid w:val="00337568"/>
    <w:rsid w:val="003544CE"/>
    <w:rsid w:val="00362070"/>
    <w:rsid w:val="00387C6E"/>
    <w:rsid w:val="003A1FC1"/>
    <w:rsid w:val="003F2B51"/>
    <w:rsid w:val="00422954"/>
    <w:rsid w:val="00426297"/>
    <w:rsid w:val="0043183C"/>
    <w:rsid w:val="00433613"/>
    <w:rsid w:val="0045083C"/>
    <w:rsid w:val="00454103"/>
    <w:rsid w:val="00460F70"/>
    <w:rsid w:val="00475768"/>
    <w:rsid w:val="00481864"/>
    <w:rsid w:val="00486F06"/>
    <w:rsid w:val="00493B72"/>
    <w:rsid w:val="004B37C9"/>
    <w:rsid w:val="004C1763"/>
    <w:rsid w:val="004C4928"/>
    <w:rsid w:val="004D2759"/>
    <w:rsid w:val="0050104D"/>
    <w:rsid w:val="00523632"/>
    <w:rsid w:val="00524FC8"/>
    <w:rsid w:val="00541A71"/>
    <w:rsid w:val="00542246"/>
    <w:rsid w:val="0054340C"/>
    <w:rsid w:val="00553977"/>
    <w:rsid w:val="00572607"/>
    <w:rsid w:val="00582510"/>
    <w:rsid w:val="005F64EE"/>
    <w:rsid w:val="00664FDE"/>
    <w:rsid w:val="00672F8A"/>
    <w:rsid w:val="006A70A4"/>
    <w:rsid w:val="006B24A4"/>
    <w:rsid w:val="006B5A0A"/>
    <w:rsid w:val="007003F2"/>
    <w:rsid w:val="00701DD7"/>
    <w:rsid w:val="00720AD4"/>
    <w:rsid w:val="00722299"/>
    <w:rsid w:val="00722906"/>
    <w:rsid w:val="00730A0C"/>
    <w:rsid w:val="00751BEE"/>
    <w:rsid w:val="00760216"/>
    <w:rsid w:val="007613D7"/>
    <w:rsid w:val="007A4EEA"/>
    <w:rsid w:val="007B1B96"/>
    <w:rsid w:val="007B7D5B"/>
    <w:rsid w:val="007C7CCE"/>
    <w:rsid w:val="00805415"/>
    <w:rsid w:val="008202F3"/>
    <w:rsid w:val="00867325"/>
    <w:rsid w:val="00867805"/>
    <w:rsid w:val="00867921"/>
    <w:rsid w:val="008729AE"/>
    <w:rsid w:val="00880E44"/>
    <w:rsid w:val="00893BE9"/>
    <w:rsid w:val="00894CE9"/>
    <w:rsid w:val="00896A51"/>
    <w:rsid w:val="008D3422"/>
    <w:rsid w:val="008E1116"/>
    <w:rsid w:val="00900C26"/>
    <w:rsid w:val="00910D15"/>
    <w:rsid w:val="00913907"/>
    <w:rsid w:val="0091485C"/>
    <w:rsid w:val="00920D09"/>
    <w:rsid w:val="009232F8"/>
    <w:rsid w:val="009530D6"/>
    <w:rsid w:val="0096251C"/>
    <w:rsid w:val="009B21C9"/>
    <w:rsid w:val="009D009F"/>
    <w:rsid w:val="009D287B"/>
    <w:rsid w:val="009E654B"/>
    <w:rsid w:val="009F4E46"/>
    <w:rsid w:val="00A03770"/>
    <w:rsid w:val="00A37E8A"/>
    <w:rsid w:val="00A471D5"/>
    <w:rsid w:val="00A61A8A"/>
    <w:rsid w:val="00A623C0"/>
    <w:rsid w:val="00A77CA0"/>
    <w:rsid w:val="00A86295"/>
    <w:rsid w:val="00A96E4B"/>
    <w:rsid w:val="00AF0268"/>
    <w:rsid w:val="00B10B6C"/>
    <w:rsid w:val="00B123F1"/>
    <w:rsid w:val="00B17AFB"/>
    <w:rsid w:val="00B30A41"/>
    <w:rsid w:val="00B515D5"/>
    <w:rsid w:val="00B52310"/>
    <w:rsid w:val="00B6314F"/>
    <w:rsid w:val="00B82F66"/>
    <w:rsid w:val="00C25347"/>
    <w:rsid w:val="00C5304F"/>
    <w:rsid w:val="00C65571"/>
    <w:rsid w:val="00C82D27"/>
    <w:rsid w:val="00C9239F"/>
    <w:rsid w:val="00C95C40"/>
    <w:rsid w:val="00CB0330"/>
    <w:rsid w:val="00CC3227"/>
    <w:rsid w:val="00CF451F"/>
    <w:rsid w:val="00D04059"/>
    <w:rsid w:val="00D137A9"/>
    <w:rsid w:val="00D16F5F"/>
    <w:rsid w:val="00D415A0"/>
    <w:rsid w:val="00D7191E"/>
    <w:rsid w:val="00D97EA4"/>
    <w:rsid w:val="00DC0B6B"/>
    <w:rsid w:val="00DF01DE"/>
    <w:rsid w:val="00E0013B"/>
    <w:rsid w:val="00E16E27"/>
    <w:rsid w:val="00E31ED5"/>
    <w:rsid w:val="00E66BE6"/>
    <w:rsid w:val="00E8750C"/>
    <w:rsid w:val="00EA203A"/>
    <w:rsid w:val="00EF41EA"/>
    <w:rsid w:val="00F07AE9"/>
    <w:rsid w:val="00F22B54"/>
    <w:rsid w:val="00F40C79"/>
    <w:rsid w:val="00F60BC3"/>
    <w:rsid w:val="00F80C6D"/>
    <w:rsid w:val="00FA6F24"/>
    <w:rsid w:val="00FD4026"/>
    <w:rsid w:val="00FE2A27"/>
    <w:rsid w:val="00FF46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F924D-19F5-4364-A87A-81E8BD7F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paragraph" w:styleId="Heading2">
    <w:name w:val="heading 2"/>
    <w:basedOn w:val="Normal"/>
    <w:next w:val="Normal"/>
    <w:rsid w:val="00760216"/>
    <w:pPr>
      <w:keepNext/>
      <w:keepLines/>
      <w:spacing w:before="360" w:after="80"/>
      <w:outlineLvl w:val="1"/>
    </w:pPr>
    <w:rPr>
      <w:b/>
      <w:sz w:val="36"/>
      <w:szCs w:val="36"/>
    </w:rPr>
  </w:style>
  <w:style w:type="paragraph" w:styleId="Heading3">
    <w:name w:val="heading 3"/>
    <w:basedOn w:val="Normal"/>
    <w:next w:val="Normal"/>
    <w:rsid w:val="00760216"/>
    <w:pPr>
      <w:keepNext/>
      <w:keepLines/>
      <w:spacing w:before="280" w:after="80"/>
      <w:outlineLvl w:val="2"/>
    </w:pPr>
    <w:rPr>
      <w:b/>
      <w:sz w:val="28"/>
      <w:szCs w:val="28"/>
    </w:rPr>
  </w:style>
  <w:style w:type="paragraph" w:styleId="Heading4">
    <w:name w:val="heading 4"/>
    <w:basedOn w:val="Normal"/>
    <w:next w:val="Normal"/>
    <w:rsid w:val="00760216"/>
    <w:pPr>
      <w:keepNext/>
      <w:keepLines/>
      <w:spacing w:before="240" w:after="40"/>
      <w:outlineLvl w:val="3"/>
    </w:pPr>
    <w:rPr>
      <w:b/>
      <w:sz w:val="24"/>
      <w:szCs w:val="24"/>
    </w:rPr>
  </w:style>
  <w:style w:type="paragraph" w:styleId="Heading5">
    <w:name w:val="heading 5"/>
    <w:basedOn w:val="Normal"/>
    <w:next w:val="Normal"/>
    <w:rsid w:val="00760216"/>
    <w:pPr>
      <w:keepNext/>
      <w:keepLines/>
      <w:spacing w:before="220" w:after="40"/>
      <w:outlineLvl w:val="4"/>
    </w:pPr>
    <w:rPr>
      <w:b/>
    </w:rPr>
  </w:style>
  <w:style w:type="paragraph" w:styleId="Heading6">
    <w:name w:val="heading 6"/>
    <w:basedOn w:val="Normal"/>
    <w:next w:val="Normal"/>
    <w:rsid w:val="0076021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760216"/>
    <w:tblPr>
      <w:tblCellMar>
        <w:top w:w="0" w:type="dxa"/>
        <w:left w:w="0" w:type="dxa"/>
        <w:bottom w:w="0" w:type="dxa"/>
        <w:right w:w="0" w:type="dxa"/>
      </w:tblCellMar>
    </w:tblPr>
  </w:style>
  <w:style w:type="paragraph" w:styleId="Title">
    <w:name w:val="Title"/>
    <w:basedOn w:val="Normal"/>
    <w:next w:val="Normal"/>
    <w:rsid w:val="00760216"/>
    <w:pPr>
      <w:keepNext/>
      <w:keepLines/>
      <w:spacing w:before="480" w:after="120"/>
    </w:pPr>
    <w:rPr>
      <w:b/>
      <w:sz w:val="72"/>
      <w:szCs w:val="72"/>
    </w:rPr>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1"/>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eastAsia="SimSun"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rsid w:val="00760216"/>
    <w:pPr>
      <w:keepNext/>
      <w:keepLines/>
      <w:spacing w:before="360" w:after="80"/>
    </w:pPr>
    <w:rPr>
      <w:rFonts w:ascii="Georgia" w:eastAsia="Georgia" w:hAnsi="Georgia" w:cs="Georgia"/>
      <w:i/>
      <w:color w:val="666666"/>
      <w:sz w:val="48"/>
      <w:szCs w:val="48"/>
    </w:rPr>
  </w:style>
  <w:style w:type="table" w:customStyle="1" w:styleId="a">
    <w:basedOn w:val="TableNormal"/>
    <w:rsid w:val="00760216"/>
    <w:tblPr>
      <w:tblStyleRowBandSize w:val="1"/>
      <w:tblStyleColBandSize w:val="1"/>
      <w:tblCellMar>
        <w:left w:w="73" w:type="dxa"/>
        <w:right w:w="73" w:type="dxa"/>
      </w:tblCellMar>
    </w:tblPr>
  </w:style>
  <w:style w:type="table" w:customStyle="1" w:styleId="a0">
    <w:basedOn w:val="TableNormal"/>
    <w:rsid w:val="00760216"/>
    <w:tblPr>
      <w:tblStyleRowBandSize w:val="1"/>
      <w:tblStyleColBandSize w:val="1"/>
      <w:tblCellMar>
        <w:left w:w="73" w:type="dxa"/>
        <w:right w:w="73" w:type="dxa"/>
      </w:tblCellMar>
    </w:tblPr>
  </w:style>
  <w:style w:type="table" w:customStyle="1" w:styleId="a1">
    <w:basedOn w:val="TableNormal"/>
    <w:rsid w:val="00760216"/>
    <w:pPr>
      <w:spacing w:after="0" w:line="240" w:lineRule="auto"/>
    </w:pPr>
    <w:tblPr>
      <w:tblStyleRowBandSize w:val="1"/>
      <w:tblStyleColBandSize w:val="1"/>
    </w:tblPr>
  </w:style>
  <w:style w:type="table" w:customStyle="1" w:styleId="a2">
    <w:basedOn w:val="TableNormal"/>
    <w:rsid w:val="00760216"/>
    <w:pPr>
      <w:spacing w:after="0" w:line="240" w:lineRule="auto"/>
    </w:pPr>
    <w:tblPr>
      <w:tblStyleRowBandSize w:val="1"/>
      <w:tblStyleColBandSize w:val="1"/>
    </w:tblPr>
  </w:style>
  <w:style w:type="table" w:customStyle="1" w:styleId="a3">
    <w:basedOn w:val="TableNormal"/>
    <w:rsid w:val="00760216"/>
    <w:tblPr>
      <w:tblStyleRowBandSize w:val="1"/>
      <w:tblStyleColBandSize w:val="1"/>
      <w:tblCellMar>
        <w:left w:w="115" w:type="dxa"/>
        <w:right w:w="115" w:type="dxa"/>
      </w:tblCellMar>
    </w:tblPr>
  </w:style>
  <w:style w:type="table" w:customStyle="1" w:styleId="a4">
    <w:basedOn w:val="TableNormal"/>
    <w:rsid w:val="00760216"/>
    <w:tblPr>
      <w:tblStyleRowBandSize w:val="1"/>
      <w:tblStyleColBandSize w:val="1"/>
      <w:tblCellMar>
        <w:left w:w="115" w:type="dxa"/>
        <w:right w:w="115" w:type="dxa"/>
      </w:tblCellMar>
    </w:tblPr>
  </w:style>
  <w:style w:type="table" w:customStyle="1" w:styleId="a5">
    <w:basedOn w:val="TableNormal"/>
    <w:rsid w:val="00760216"/>
    <w:pPr>
      <w:spacing w:after="0" w:line="240" w:lineRule="auto"/>
    </w:pPr>
    <w:tblPr>
      <w:tblStyleRowBandSize w:val="1"/>
      <w:tblStyleColBandSize w:val="1"/>
    </w:tblPr>
  </w:style>
  <w:style w:type="table" w:customStyle="1" w:styleId="a6">
    <w:basedOn w:val="TableNormal"/>
    <w:rsid w:val="00760216"/>
    <w:pPr>
      <w:spacing w:after="0" w:line="240" w:lineRule="auto"/>
    </w:pPr>
    <w:tblPr>
      <w:tblStyleRowBandSize w:val="1"/>
      <w:tblStyleColBandSize w:val="1"/>
    </w:tblPr>
  </w:style>
  <w:style w:type="table" w:customStyle="1" w:styleId="a7">
    <w:basedOn w:val="TableNormal"/>
    <w:rsid w:val="00760216"/>
    <w:pPr>
      <w:spacing w:after="0" w:line="240" w:lineRule="auto"/>
    </w:pPr>
    <w:tblPr>
      <w:tblStyleRowBandSize w:val="1"/>
      <w:tblStyleColBandSize w:val="1"/>
    </w:tblPr>
  </w:style>
  <w:style w:type="table" w:customStyle="1" w:styleId="a8">
    <w:basedOn w:val="TableNormal"/>
    <w:rsid w:val="00760216"/>
    <w:pPr>
      <w:spacing w:after="0" w:line="240" w:lineRule="auto"/>
    </w:pPr>
    <w:tblPr>
      <w:tblStyleRowBandSize w:val="1"/>
      <w:tblStyleColBandSize w:val="1"/>
    </w:tblPr>
  </w:style>
  <w:style w:type="table" w:customStyle="1" w:styleId="a9">
    <w:basedOn w:val="TableNormal"/>
    <w:rsid w:val="00760216"/>
    <w:pPr>
      <w:spacing w:after="0" w:line="240" w:lineRule="auto"/>
    </w:pPr>
    <w:tblPr>
      <w:tblStyleRowBandSize w:val="1"/>
      <w:tblStyleColBandSize w:val="1"/>
    </w:tblPr>
  </w:style>
  <w:style w:type="table" w:customStyle="1" w:styleId="aa">
    <w:basedOn w:val="TableNormal"/>
    <w:rsid w:val="00760216"/>
    <w:pPr>
      <w:spacing w:after="0" w:line="240" w:lineRule="auto"/>
    </w:pPr>
    <w:tblPr>
      <w:tblStyleRowBandSize w:val="1"/>
      <w:tblStyleColBandSize w:val="1"/>
    </w:tblPr>
  </w:style>
  <w:style w:type="table" w:customStyle="1" w:styleId="ab">
    <w:basedOn w:val="TableNormal"/>
    <w:rsid w:val="00760216"/>
    <w:pPr>
      <w:spacing w:after="0" w:line="240" w:lineRule="auto"/>
    </w:pPr>
    <w:tblPr>
      <w:tblStyleRowBandSize w:val="1"/>
      <w:tblStyleColBandSize w:val="1"/>
    </w:tblPr>
  </w:style>
  <w:style w:type="table" w:customStyle="1" w:styleId="ac">
    <w:basedOn w:val="TableNormal"/>
    <w:rsid w:val="00760216"/>
    <w:pPr>
      <w:spacing w:after="0" w:line="240" w:lineRule="auto"/>
    </w:pPr>
    <w:tblPr>
      <w:tblStyleRowBandSize w:val="1"/>
      <w:tblStyleColBandSize w:val="1"/>
    </w:tblPr>
  </w:style>
  <w:style w:type="table" w:customStyle="1" w:styleId="ad">
    <w:basedOn w:val="TableNormal"/>
    <w:rsid w:val="00760216"/>
    <w:pPr>
      <w:spacing w:after="0" w:line="240" w:lineRule="auto"/>
    </w:pPr>
    <w:tblPr>
      <w:tblStyleRowBandSize w:val="1"/>
      <w:tblStyleColBandSize w:val="1"/>
    </w:tblPr>
  </w:style>
  <w:style w:type="table" w:customStyle="1" w:styleId="ae">
    <w:basedOn w:val="TableNormal"/>
    <w:rsid w:val="00760216"/>
    <w:tblPr>
      <w:tblStyleRowBandSize w:val="1"/>
      <w:tblStyleColBandSize w:val="1"/>
      <w:tblCellMar>
        <w:left w:w="115" w:type="dxa"/>
        <w:right w:w="115" w:type="dxa"/>
      </w:tblCellMar>
    </w:tblPr>
  </w:style>
  <w:style w:type="table" w:customStyle="1" w:styleId="af">
    <w:basedOn w:val="TableNormal"/>
    <w:rsid w:val="00760216"/>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b+Na3KWeN1ABejdyEaeMF925Uw==">AMUW2mW9FsZzgh/7d+pwo91M0IkY7GeiVpeLjj6Moa34BlH2odvKFtsrpGo/7ZgPVqdsUoWNefJo9jNtUyYulXL5BlszNS3128lB2yHDWiLr8IMXEhOWMOFKlLqquY4FpUJN7ZTcHZKa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1D257F-48E9-435A-8AA9-2BA55E85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10700</Words>
  <Characters>6099</Characters>
  <Application>Microsoft Office Word</Application>
  <DocSecurity>0</DocSecurity>
  <Lines>50</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 Inc.</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4</cp:revision>
  <cp:lastPrinted>2021-11-15T08:05:00Z</cp:lastPrinted>
  <dcterms:created xsi:type="dcterms:W3CDTF">2021-12-23T12:12:00Z</dcterms:created>
  <dcterms:modified xsi:type="dcterms:W3CDTF">2021-12-28T08:43:00Z</dcterms:modified>
</cp:coreProperties>
</file>