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244" w:rsidRPr="00481324" w:rsidRDefault="001B4029" w:rsidP="006E58FE">
      <w:pPr>
        <w:spacing w:after="0" w:line="240" w:lineRule="auto"/>
        <w:jc w:val="center"/>
        <w:rPr>
          <w:rFonts w:ascii="Times New Roman" w:hAnsi="Times New Roman" w:cs="Times New Roman"/>
          <w:b/>
          <w:color w:val="000000"/>
          <w:sz w:val="24"/>
          <w:szCs w:val="24"/>
        </w:rPr>
      </w:pPr>
      <w:bookmarkStart w:id="0" w:name="_GoBack"/>
      <w:r w:rsidRPr="00481324">
        <w:rPr>
          <w:rFonts w:ascii="Times New Roman" w:hAnsi="Times New Roman" w:cs="Times New Roman"/>
          <w:b/>
          <w:noProof/>
          <w:color w:val="000000"/>
          <w:sz w:val="24"/>
          <w:szCs w:val="24"/>
          <w:lang w:eastAsia="lt-LT"/>
        </w:rPr>
        <w:drawing>
          <wp:inline distT="0" distB="0" distL="0" distR="0" wp14:anchorId="764E9069" wp14:editId="3F06F38C">
            <wp:extent cx="1743710" cy="579120"/>
            <wp:effectExtent l="0" t="0" r="889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579120"/>
                    </a:xfrm>
                    <a:prstGeom prst="rect">
                      <a:avLst/>
                    </a:prstGeom>
                    <a:noFill/>
                  </pic:spPr>
                </pic:pic>
              </a:graphicData>
            </a:graphic>
          </wp:inline>
        </w:drawing>
      </w:r>
    </w:p>
    <w:p w:rsidR="001B4029" w:rsidRPr="00481324" w:rsidRDefault="001B4029" w:rsidP="006E58FE">
      <w:pPr>
        <w:spacing w:after="0" w:line="240" w:lineRule="auto"/>
        <w:jc w:val="center"/>
        <w:rPr>
          <w:rFonts w:ascii="Times New Roman" w:hAnsi="Times New Roman" w:cs="Times New Roman"/>
          <w:b/>
          <w:color w:val="000000"/>
          <w:sz w:val="24"/>
          <w:szCs w:val="24"/>
        </w:rPr>
      </w:pPr>
    </w:p>
    <w:p w:rsidR="009D3244" w:rsidRPr="00481324" w:rsidRDefault="009D3244" w:rsidP="006E58FE">
      <w:pPr>
        <w:spacing w:after="0" w:line="240" w:lineRule="auto"/>
        <w:jc w:val="center"/>
        <w:rPr>
          <w:rFonts w:ascii="Times New Roman" w:hAnsi="Times New Roman" w:cs="Times New Roman"/>
          <w:b/>
          <w:color w:val="000000"/>
          <w:sz w:val="24"/>
          <w:szCs w:val="24"/>
        </w:rPr>
      </w:pPr>
      <w:r w:rsidRPr="00481324">
        <w:rPr>
          <w:rFonts w:ascii="Times New Roman" w:hAnsi="Times New Roman" w:cs="Times New Roman"/>
          <w:b/>
          <w:color w:val="000000"/>
          <w:sz w:val="24"/>
          <w:szCs w:val="24"/>
        </w:rPr>
        <w:t>NEFORMALIOJO PROFESINIO MOKYMO PROGRAMA</w:t>
      </w:r>
    </w:p>
    <w:p w:rsidR="009D3244" w:rsidRPr="00481324" w:rsidRDefault="009D3244" w:rsidP="006E58FE">
      <w:pPr>
        <w:spacing w:after="0" w:line="240" w:lineRule="auto"/>
        <w:jc w:val="center"/>
        <w:rPr>
          <w:rFonts w:ascii="Times New Roman" w:hAnsi="Times New Roman" w:cs="Times New Roman"/>
          <w:b/>
          <w:color w:val="000000"/>
          <w:sz w:val="24"/>
          <w:szCs w:val="24"/>
        </w:rPr>
      </w:pPr>
    </w:p>
    <w:p w:rsidR="009D3244" w:rsidRPr="00481324" w:rsidRDefault="009D3244" w:rsidP="006E58FE">
      <w:pPr>
        <w:spacing w:after="0" w:line="240" w:lineRule="auto"/>
        <w:jc w:val="center"/>
        <w:rPr>
          <w:rFonts w:ascii="Times New Roman" w:hAnsi="Times New Roman" w:cs="Times New Roman"/>
          <w:b/>
          <w:color w:val="000000"/>
          <w:sz w:val="24"/>
          <w:szCs w:val="24"/>
        </w:rPr>
      </w:pPr>
      <w:r w:rsidRPr="00481324">
        <w:rPr>
          <w:rFonts w:ascii="Times New Roman" w:hAnsi="Times New Roman" w:cs="Times New Roman"/>
          <w:b/>
          <w:color w:val="000000"/>
          <w:sz w:val="24"/>
          <w:szCs w:val="24"/>
        </w:rPr>
        <w:t>1. PROGRAMOS APIBŪDINIMAS</w:t>
      </w:r>
    </w:p>
    <w:p w:rsidR="00EF6BFF" w:rsidRPr="00481324" w:rsidRDefault="00EF6BFF" w:rsidP="006E58FE">
      <w:pPr>
        <w:spacing w:after="0" w:line="240" w:lineRule="auto"/>
        <w:rPr>
          <w:rFonts w:ascii="Times New Roman" w:hAnsi="Times New Roman" w:cs="Times New Roman"/>
          <w:b/>
          <w:color w:val="000000"/>
          <w:sz w:val="24"/>
          <w:szCs w:val="24"/>
        </w:rPr>
      </w:pPr>
    </w:p>
    <w:p w:rsidR="00EF6BFF" w:rsidRPr="00481324" w:rsidRDefault="00EF6BFF" w:rsidP="006E58FE">
      <w:pPr>
        <w:spacing w:after="0" w:line="240" w:lineRule="auto"/>
        <w:rPr>
          <w:rFonts w:ascii="Times New Roman" w:hAnsi="Times New Roman" w:cs="Times New Roman"/>
          <w:color w:val="000000"/>
          <w:sz w:val="24"/>
          <w:szCs w:val="24"/>
        </w:rPr>
      </w:pPr>
      <w:r w:rsidRPr="00481324">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EF6BFF" w:rsidRPr="00481324" w:rsidTr="006F7E02">
        <w:tc>
          <w:tcPr>
            <w:tcW w:w="9628" w:type="dxa"/>
          </w:tcPr>
          <w:p w:rsidR="00EF6BFF" w:rsidRPr="00481324" w:rsidRDefault="005620B3" w:rsidP="006E58FE">
            <w:pPr>
              <w:jc w:val="both"/>
              <w:rPr>
                <w:rFonts w:ascii="Times New Roman" w:hAnsi="Times New Roman" w:cs="Times New Roman"/>
                <w:color w:val="000000"/>
                <w:sz w:val="24"/>
                <w:szCs w:val="24"/>
              </w:rPr>
            </w:pPr>
            <w:r w:rsidRPr="00481324">
              <w:rPr>
                <w:rFonts w:ascii="Times New Roman" w:hAnsi="Times New Roman" w:cs="Times New Roman"/>
                <w:sz w:val="24"/>
                <w:szCs w:val="24"/>
              </w:rPr>
              <w:t>Medinių interjero elementų gaminimo neformal</w:t>
            </w:r>
            <w:r w:rsidR="001B7DF2" w:rsidRPr="00481324">
              <w:rPr>
                <w:rFonts w:ascii="Times New Roman" w:hAnsi="Times New Roman" w:cs="Times New Roman"/>
                <w:sz w:val="24"/>
                <w:szCs w:val="24"/>
              </w:rPr>
              <w:t>iojo profesinio mokymo programa</w:t>
            </w:r>
          </w:p>
        </w:tc>
      </w:tr>
    </w:tbl>
    <w:p w:rsidR="00EF6BFF" w:rsidRPr="00481324" w:rsidRDefault="00EF6BFF" w:rsidP="006E58FE">
      <w:pPr>
        <w:spacing w:after="0" w:line="240" w:lineRule="auto"/>
        <w:rPr>
          <w:rFonts w:ascii="Times New Roman" w:hAnsi="Times New Roman" w:cs="Times New Roman"/>
          <w:color w:val="000000"/>
          <w:sz w:val="24"/>
          <w:szCs w:val="24"/>
        </w:rPr>
      </w:pPr>
    </w:p>
    <w:p w:rsidR="00EF6BFF" w:rsidRPr="00481324" w:rsidRDefault="00EF6BFF" w:rsidP="006E58FE">
      <w:pPr>
        <w:spacing w:after="0" w:line="240" w:lineRule="auto"/>
        <w:rPr>
          <w:rFonts w:ascii="Times New Roman" w:hAnsi="Times New Roman" w:cs="Times New Roman"/>
          <w:i/>
          <w:color w:val="000000"/>
          <w:sz w:val="24"/>
          <w:szCs w:val="24"/>
        </w:rPr>
      </w:pPr>
      <w:r w:rsidRPr="00481324">
        <w:rPr>
          <w:rFonts w:ascii="Times New Roman" w:hAnsi="Times New Roman" w:cs="Times New Roman"/>
          <w:color w:val="000000"/>
          <w:sz w:val="24"/>
          <w:szCs w:val="24"/>
        </w:rPr>
        <w:t xml:space="preserve">1.2. Programos valstybinis kodas </w:t>
      </w:r>
      <w:r w:rsidRPr="00481324">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EF6BFF" w:rsidRPr="00481324" w:rsidTr="006F7E02">
        <w:tc>
          <w:tcPr>
            <w:tcW w:w="9628" w:type="dxa"/>
          </w:tcPr>
          <w:p w:rsidR="00EF6BFF" w:rsidRPr="00481324" w:rsidRDefault="000E0B28" w:rsidP="006E58FE">
            <w:pPr>
              <w:rPr>
                <w:rFonts w:ascii="Times New Roman" w:hAnsi="Times New Roman" w:cs="Times New Roman"/>
                <w:color w:val="000000"/>
                <w:sz w:val="24"/>
                <w:szCs w:val="24"/>
              </w:rPr>
            </w:pPr>
            <w:r w:rsidRPr="000E0B28">
              <w:rPr>
                <w:rFonts w:ascii="Times New Roman" w:hAnsi="Times New Roman" w:cs="Times New Roman"/>
                <w:sz w:val="24"/>
                <w:szCs w:val="24"/>
              </w:rPr>
              <w:t>N32072206</w:t>
            </w:r>
          </w:p>
        </w:tc>
      </w:tr>
    </w:tbl>
    <w:p w:rsidR="00EF6BFF" w:rsidRPr="00481324" w:rsidRDefault="00EF6BFF" w:rsidP="006E58FE">
      <w:pPr>
        <w:spacing w:after="0" w:line="240" w:lineRule="auto"/>
        <w:rPr>
          <w:rFonts w:ascii="Times New Roman" w:hAnsi="Times New Roman" w:cs="Times New Roman"/>
          <w:color w:val="000000"/>
          <w:sz w:val="24"/>
          <w:szCs w:val="24"/>
        </w:rPr>
      </w:pPr>
    </w:p>
    <w:p w:rsidR="00EF6BFF" w:rsidRPr="00481324" w:rsidRDefault="00EF6BFF" w:rsidP="006E58FE">
      <w:pPr>
        <w:spacing w:after="0" w:line="240" w:lineRule="auto"/>
        <w:rPr>
          <w:rFonts w:ascii="Times New Roman" w:hAnsi="Times New Roman" w:cs="Times New Roman"/>
          <w:color w:val="000000"/>
          <w:sz w:val="24"/>
          <w:szCs w:val="24"/>
        </w:rPr>
      </w:pPr>
      <w:r w:rsidRPr="00481324">
        <w:rPr>
          <w:rFonts w:ascii="Times New Roman" w:hAnsi="Times New Roman" w:cs="Times New Roman"/>
          <w:color w:val="000000"/>
          <w:sz w:val="24"/>
          <w:szCs w:val="24"/>
        </w:rPr>
        <w:t>1.3. Švietimo sritis</w:t>
      </w:r>
    </w:p>
    <w:tbl>
      <w:tblPr>
        <w:tblStyle w:val="TableGrid"/>
        <w:tblW w:w="0" w:type="auto"/>
        <w:tblLook w:val="04A0" w:firstRow="1" w:lastRow="0" w:firstColumn="1" w:lastColumn="0" w:noHBand="0" w:noVBand="1"/>
      </w:tblPr>
      <w:tblGrid>
        <w:gridCol w:w="9628"/>
      </w:tblGrid>
      <w:tr w:rsidR="00EF6BFF" w:rsidRPr="00481324" w:rsidTr="006F7E02">
        <w:tc>
          <w:tcPr>
            <w:tcW w:w="9628" w:type="dxa"/>
          </w:tcPr>
          <w:p w:rsidR="00EF6BFF" w:rsidRPr="00481324" w:rsidRDefault="00EF6BFF" w:rsidP="006E58FE">
            <w:pPr>
              <w:rPr>
                <w:rFonts w:ascii="Times New Roman" w:hAnsi="Times New Roman" w:cs="Times New Roman"/>
                <w:color w:val="000000"/>
                <w:sz w:val="24"/>
                <w:szCs w:val="24"/>
              </w:rPr>
            </w:pPr>
            <w:r w:rsidRPr="00481324">
              <w:rPr>
                <w:rFonts w:ascii="Times New Roman" w:hAnsi="Times New Roman" w:cs="Times New Roman"/>
                <w:bCs/>
                <w:sz w:val="24"/>
                <w:szCs w:val="24"/>
                <w:shd w:val="clear" w:color="auto" w:fill="FBFBFB"/>
              </w:rPr>
              <w:t>Gamyba ir perdirbimas</w:t>
            </w:r>
          </w:p>
        </w:tc>
      </w:tr>
    </w:tbl>
    <w:p w:rsidR="00EF6BFF" w:rsidRPr="00481324" w:rsidRDefault="00EF6BFF" w:rsidP="006E58FE">
      <w:pPr>
        <w:spacing w:after="0" w:line="240" w:lineRule="auto"/>
        <w:rPr>
          <w:rFonts w:ascii="Times New Roman" w:hAnsi="Times New Roman" w:cs="Times New Roman"/>
          <w:color w:val="000000"/>
          <w:sz w:val="24"/>
          <w:szCs w:val="24"/>
        </w:rPr>
      </w:pPr>
    </w:p>
    <w:p w:rsidR="00EF6BFF" w:rsidRPr="00481324" w:rsidRDefault="00EF6BFF" w:rsidP="006E58FE">
      <w:pPr>
        <w:spacing w:after="0" w:line="240" w:lineRule="auto"/>
        <w:rPr>
          <w:rFonts w:ascii="Times New Roman" w:hAnsi="Times New Roman" w:cs="Times New Roman"/>
          <w:color w:val="000000"/>
          <w:sz w:val="24"/>
          <w:szCs w:val="24"/>
        </w:rPr>
      </w:pPr>
      <w:r w:rsidRPr="00481324">
        <w:rPr>
          <w:rFonts w:ascii="Times New Roman" w:hAnsi="Times New Roman" w:cs="Times New Roman"/>
          <w:color w:val="000000"/>
          <w:sz w:val="24"/>
          <w:szCs w:val="24"/>
        </w:rPr>
        <w:t xml:space="preserve">1.4. Švietimo </w:t>
      </w:r>
      <w:proofErr w:type="spellStart"/>
      <w:r w:rsidRPr="00481324">
        <w:rPr>
          <w:rFonts w:ascii="Times New Roman" w:hAnsi="Times New Roman" w:cs="Times New Roman"/>
          <w:color w:val="000000"/>
          <w:sz w:val="24"/>
          <w:szCs w:val="24"/>
        </w:rPr>
        <w:t>posritis</w:t>
      </w:r>
      <w:proofErr w:type="spellEnd"/>
      <w:r w:rsidRPr="00481324">
        <w:rPr>
          <w:rFonts w:ascii="Times New Roman" w:hAnsi="Times New Roman" w:cs="Times New Roman"/>
          <w:color w:val="000000"/>
          <w:sz w:val="24"/>
          <w:szCs w:val="24"/>
        </w:rPr>
        <w:t xml:space="preserve"> / </w:t>
      </w:r>
      <w:proofErr w:type="spellStart"/>
      <w:r w:rsidRPr="00481324">
        <w:rPr>
          <w:rFonts w:ascii="Times New Roman" w:hAnsi="Times New Roman" w:cs="Times New Roman"/>
          <w:color w:val="000000"/>
          <w:sz w:val="24"/>
          <w:szCs w:val="24"/>
        </w:rPr>
        <w:t>posričiai</w:t>
      </w:r>
      <w:proofErr w:type="spellEnd"/>
    </w:p>
    <w:tbl>
      <w:tblPr>
        <w:tblStyle w:val="TableGrid"/>
        <w:tblW w:w="0" w:type="auto"/>
        <w:tblLook w:val="04A0" w:firstRow="1" w:lastRow="0" w:firstColumn="1" w:lastColumn="0" w:noHBand="0" w:noVBand="1"/>
      </w:tblPr>
      <w:tblGrid>
        <w:gridCol w:w="9628"/>
      </w:tblGrid>
      <w:tr w:rsidR="00EF6BFF" w:rsidRPr="00481324" w:rsidTr="006F7E02">
        <w:tc>
          <w:tcPr>
            <w:tcW w:w="9628" w:type="dxa"/>
          </w:tcPr>
          <w:p w:rsidR="00EF6BFF" w:rsidRPr="00481324" w:rsidRDefault="000E3E37" w:rsidP="006E58FE">
            <w:pPr>
              <w:rPr>
                <w:rFonts w:ascii="Times New Roman" w:hAnsi="Times New Roman" w:cs="Times New Roman"/>
                <w:color w:val="000000"/>
                <w:sz w:val="24"/>
                <w:szCs w:val="24"/>
              </w:rPr>
            </w:pPr>
            <w:r w:rsidRPr="00481324">
              <w:rPr>
                <w:rFonts w:ascii="Times New Roman" w:hAnsi="Times New Roman" w:cs="Times New Roman"/>
                <w:color w:val="000000"/>
                <w:sz w:val="24"/>
                <w:szCs w:val="24"/>
              </w:rPr>
              <w:t>Medžiagotyra (stiklas, popierius, plastikas, mediena)</w:t>
            </w:r>
          </w:p>
        </w:tc>
      </w:tr>
    </w:tbl>
    <w:p w:rsidR="00EF6BFF" w:rsidRPr="00481324" w:rsidRDefault="00EF6BFF" w:rsidP="006E58FE">
      <w:pPr>
        <w:spacing w:after="0" w:line="240" w:lineRule="auto"/>
        <w:rPr>
          <w:rFonts w:ascii="Times New Roman" w:hAnsi="Times New Roman" w:cs="Times New Roman"/>
          <w:color w:val="000000"/>
          <w:sz w:val="24"/>
          <w:szCs w:val="24"/>
        </w:rPr>
      </w:pPr>
    </w:p>
    <w:p w:rsidR="00EF6BFF" w:rsidRPr="00481324" w:rsidRDefault="00EF6BFF" w:rsidP="006E58FE">
      <w:pPr>
        <w:spacing w:after="0" w:line="240" w:lineRule="auto"/>
        <w:rPr>
          <w:rFonts w:ascii="Times New Roman" w:hAnsi="Times New Roman" w:cs="Times New Roman"/>
          <w:color w:val="000000"/>
          <w:sz w:val="24"/>
          <w:szCs w:val="24"/>
        </w:rPr>
      </w:pPr>
      <w:r w:rsidRPr="00481324">
        <w:rPr>
          <w:rFonts w:ascii="Times New Roman" w:hAnsi="Times New Roman" w:cs="Times New Roman"/>
          <w:color w:val="000000"/>
          <w:sz w:val="24"/>
          <w:szCs w:val="24"/>
        </w:rPr>
        <w:t>1.5. Programos apimtis mokymosi kreditais</w:t>
      </w:r>
    </w:p>
    <w:tbl>
      <w:tblPr>
        <w:tblStyle w:val="TableGrid"/>
        <w:tblW w:w="0" w:type="auto"/>
        <w:tblLook w:val="04A0" w:firstRow="1" w:lastRow="0" w:firstColumn="1" w:lastColumn="0" w:noHBand="0" w:noVBand="1"/>
      </w:tblPr>
      <w:tblGrid>
        <w:gridCol w:w="9628"/>
      </w:tblGrid>
      <w:tr w:rsidR="00EF6BFF" w:rsidRPr="00481324" w:rsidTr="006F7E02">
        <w:tc>
          <w:tcPr>
            <w:tcW w:w="9628" w:type="dxa"/>
          </w:tcPr>
          <w:p w:rsidR="00EF6BFF" w:rsidRPr="00481324" w:rsidRDefault="00BA1745" w:rsidP="006E58FE">
            <w:pPr>
              <w:rPr>
                <w:rFonts w:ascii="Times New Roman" w:hAnsi="Times New Roman" w:cs="Times New Roman"/>
                <w:color w:val="000000"/>
                <w:sz w:val="24"/>
                <w:szCs w:val="24"/>
              </w:rPr>
            </w:pPr>
            <w:r w:rsidRPr="00481324">
              <w:rPr>
                <w:rFonts w:ascii="Times New Roman" w:hAnsi="Times New Roman" w:cs="Times New Roman"/>
                <w:color w:val="000000"/>
                <w:sz w:val="24"/>
                <w:szCs w:val="24"/>
              </w:rPr>
              <w:t>20</w:t>
            </w:r>
          </w:p>
        </w:tc>
      </w:tr>
    </w:tbl>
    <w:p w:rsidR="00EF6BFF" w:rsidRPr="00481324" w:rsidRDefault="00EF6BFF" w:rsidP="006E58FE">
      <w:pPr>
        <w:spacing w:after="0" w:line="240" w:lineRule="auto"/>
        <w:rPr>
          <w:rFonts w:ascii="Times New Roman" w:hAnsi="Times New Roman" w:cs="Times New Roman"/>
          <w:color w:val="000000"/>
          <w:sz w:val="24"/>
          <w:szCs w:val="24"/>
        </w:rPr>
      </w:pPr>
    </w:p>
    <w:p w:rsidR="00EF6BFF" w:rsidRPr="00481324" w:rsidRDefault="00EF6BFF" w:rsidP="006E58FE">
      <w:pPr>
        <w:spacing w:after="0" w:line="240" w:lineRule="auto"/>
        <w:rPr>
          <w:rFonts w:ascii="Times New Roman" w:hAnsi="Times New Roman" w:cs="Times New Roman"/>
          <w:color w:val="000000"/>
          <w:sz w:val="24"/>
          <w:szCs w:val="24"/>
        </w:rPr>
      </w:pPr>
      <w:r w:rsidRPr="00481324">
        <w:rPr>
          <w:rFonts w:ascii="Times New Roman" w:hAnsi="Times New Roman" w:cs="Times New Roman"/>
          <w:color w:val="000000"/>
          <w:sz w:val="24"/>
          <w:szCs w:val="24"/>
        </w:rPr>
        <w:t>1.6.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EF6BFF" w:rsidRPr="00481324" w:rsidTr="006F7E02">
        <w:tc>
          <w:tcPr>
            <w:tcW w:w="9628" w:type="dxa"/>
          </w:tcPr>
          <w:p w:rsidR="00EF6BFF" w:rsidRPr="00481324" w:rsidRDefault="00BA1745" w:rsidP="006E58FE">
            <w:pPr>
              <w:rPr>
                <w:rFonts w:ascii="Times New Roman" w:hAnsi="Times New Roman" w:cs="Times New Roman"/>
                <w:color w:val="000000"/>
                <w:sz w:val="24"/>
                <w:szCs w:val="24"/>
              </w:rPr>
            </w:pPr>
            <w:r w:rsidRPr="00481324">
              <w:rPr>
                <w:rFonts w:ascii="Times New Roman" w:hAnsi="Times New Roman" w:cs="Times New Roman"/>
                <w:color w:val="000000"/>
                <w:sz w:val="24"/>
                <w:szCs w:val="24"/>
              </w:rPr>
              <w:t>360</w:t>
            </w:r>
            <w:r w:rsidR="00EF6BFF" w:rsidRPr="00481324">
              <w:rPr>
                <w:rFonts w:ascii="Times New Roman" w:hAnsi="Times New Roman" w:cs="Times New Roman"/>
                <w:color w:val="000000"/>
                <w:sz w:val="24"/>
                <w:szCs w:val="24"/>
              </w:rPr>
              <w:t xml:space="preserve"> akademinių valandų kontaktiniam darbui, iš kurių </w:t>
            </w:r>
            <w:r w:rsidRPr="00481324">
              <w:rPr>
                <w:rFonts w:ascii="Times New Roman" w:hAnsi="Times New Roman" w:cs="Times New Roman"/>
                <w:color w:val="000000"/>
                <w:sz w:val="24"/>
                <w:szCs w:val="24"/>
              </w:rPr>
              <w:t xml:space="preserve">108 </w:t>
            </w:r>
            <w:r w:rsidR="00EF6BFF" w:rsidRPr="00481324">
              <w:rPr>
                <w:rFonts w:ascii="Times New Roman" w:hAnsi="Times New Roman" w:cs="Times New Roman"/>
                <w:color w:val="000000"/>
                <w:sz w:val="24"/>
                <w:szCs w:val="24"/>
              </w:rPr>
              <w:t>akademin</w:t>
            </w:r>
            <w:r w:rsidR="003A610E" w:rsidRPr="00481324">
              <w:rPr>
                <w:rFonts w:ascii="Times New Roman" w:hAnsi="Times New Roman" w:cs="Times New Roman"/>
                <w:color w:val="000000"/>
                <w:sz w:val="24"/>
                <w:szCs w:val="24"/>
              </w:rPr>
              <w:t>ė</w:t>
            </w:r>
            <w:r w:rsidR="00EF6BFF" w:rsidRPr="00481324">
              <w:rPr>
                <w:rFonts w:ascii="Times New Roman" w:hAnsi="Times New Roman" w:cs="Times New Roman"/>
                <w:color w:val="000000"/>
                <w:sz w:val="24"/>
                <w:szCs w:val="24"/>
              </w:rPr>
              <w:t xml:space="preserve"> valand</w:t>
            </w:r>
            <w:r w:rsidR="003A610E" w:rsidRPr="00481324">
              <w:rPr>
                <w:rFonts w:ascii="Times New Roman" w:hAnsi="Times New Roman" w:cs="Times New Roman"/>
                <w:color w:val="000000"/>
                <w:sz w:val="24"/>
                <w:szCs w:val="24"/>
              </w:rPr>
              <w:t>a</w:t>
            </w:r>
            <w:r w:rsidR="00EF6BFF" w:rsidRPr="00481324">
              <w:rPr>
                <w:rFonts w:ascii="Times New Roman" w:hAnsi="Times New Roman" w:cs="Times New Roman"/>
                <w:color w:val="000000"/>
                <w:sz w:val="24"/>
                <w:szCs w:val="24"/>
              </w:rPr>
              <w:t xml:space="preserve"> skiriama teoriniam mokymui, </w:t>
            </w:r>
            <w:r w:rsidRPr="00481324">
              <w:rPr>
                <w:rFonts w:ascii="Times New Roman" w:hAnsi="Times New Roman" w:cs="Times New Roman"/>
                <w:color w:val="000000"/>
                <w:sz w:val="24"/>
                <w:szCs w:val="24"/>
              </w:rPr>
              <w:t>252</w:t>
            </w:r>
            <w:r w:rsidR="003A610E" w:rsidRPr="00481324">
              <w:rPr>
                <w:rFonts w:ascii="Times New Roman" w:hAnsi="Times New Roman" w:cs="Times New Roman"/>
                <w:color w:val="000000"/>
                <w:sz w:val="24"/>
                <w:szCs w:val="24"/>
              </w:rPr>
              <w:t xml:space="preserve"> akademinės valandos</w:t>
            </w:r>
            <w:r w:rsidR="00EF6BFF" w:rsidRPr="00481324">
              <w:rPr>
                <w:rFonts w:ascii="Times New Roman" w:hAnsi="Times New Roman" w:cs="Times New Roman"/>
                <w:color w:val="000000"/>
                <w:sz w:val="24"/>
                <w:szCs w:val="24"/>
              </w:rPr>
              <w:t xml:space="preserve"> – praktiniam mokymui.</w:t>
            </w:r>
          </w:p>
        </w:tc>
      </w:tr>
    </w:tbl>
    <w:p w:rsidR="00EF6BFF" w:rsidRPr="00481324" w:rsidRDefault="00EF6BFF" w:rsidP="006E58FE">
      <w:pPr>
        <w:spacing w:after="0" w:line="240" w:lineRule="auto"/>
        <w:rPr>
          <w:rFonts w:ascii="Times New Roman" w:hAnsi="Times New Roman" w:cs="Times New Roman"/>
          <w:color w:val="000000"/>
          <w:sz w:val="24"/>
          <w:szCs w:val="24"/>
        </w:rPr>
      </w:pPr>
    </w:p>
    <w:p w:rsidR="00EF6BFF" w:rsidRPr="00481324" w:rsidRDefault="00EF6BFF" w:rsidP="006E58FE">
      <w:pPr>
        <w:spacing w:after="0" w:line="240" w:lineRule="auto"/>
        <w:rPr>
          <w:rFonts w:ascii="Times New Roman" w:hAnsi="Times New Roman" w:cs="Times New Roman"/>
          <w:color w:val="000000"/>
          <w:sz w:val="24"/>
          <w:szCs w:val="24"/>
        </w:rPr>
      </w:pPr>
      <w:r w:rsidRPr="00481324">
        <w:rPr>
          <w:rFonts w:ascii="Times New Roman" w:hAnsi="Times New Roman" w:cs="Times New Roman"/>
          <w:color w:val="000000"/>
          <w:sz w:val="24"/>
          <w:szCs w:val="24"/>
        </w:rPr>
        <w:t>1.7. Minimalūs reikalavimai, norint mokytis pagal programą (jeigu nustatyta)</w:t>
      </w:r>
    </w:p>
    <w:tbl>
      <w:tblPr>
        <w:tblStyle w:val="TableGrid"/>
        <w:tblW w:w="0" w:type="auto"/>
        <w:tblLook w:val="04A0" w:firstRow="1" w:lastRow="0" w:firstColumn="1" w:lastColumn="0" w:noHBand="0" w:noVBand="1"/>
      </w:tblPr>
      <w:tblGrid>
        <w:gridCol w:w="9628"/>
      </w:tblGrid>
      <w:tr w:rsidR="00EF6BFF" w:rsidRPr="00481324" w:rsidTr="006F7E02">
        <w:tc>
          <w:tcPr>
            <w:tcW w:w="9628" w:type="dxa"/>
          </w:tcPr>
          <w:p w:rsidR="00EF6BFF" w:rsidRPr="00481324" w:rsidRDefault="00686A21" w:rsidP="006E58FE">
            <w:pPr>
              <w:rPr>
                <w:rFonts w:ascii="Times New Roman" w:hAnsi="Times New Roman" w:cs="Times New Roman"/>
                <w:color w:val="000000"/>
                <w:sz w:val="24"/>
                <w:szCs w:val="24"/>
              </w:rPr>
            </w:pPr>
            <w:r w:rsidRPr="00481324">
              <w:rPr>
                <w:rFonts w:ascii="Times New Roman" w:hAnsi="Times New Roman" w:cs="Times New Roman"/>
                <w:sz w:val="24"/>
                <w:szCs w:val="24"/>
                <w:lang w:eastAsia="lt-LT"/>
              </w:rPr>
              <w:t>Pagrindinis išsilavinimas</w:t>
            </w:r>
          </w:p>
        </w:tc>
      </w:tr>
    </w:tbl>
    <w:p w:rsidR="00EF6BFF" w:rsidRPr="00481324" w:rsidRDefault="00EF6BFF" w:rsidP="006E58FE">
      <w:pPr>
        <w:spacing w:after="0" w:line="240" w:lineRule="auto"/>
        <w:rPr>
          <w:rFonts w:ascii="Times New Roman" w:hAnsi="Times New Roman" w:cs="Times New Roman"/>
          <w:color w:val="000000"/>
          <w:sz w:val="24"/>
          <w:szCs w:val="24"/>
        </w:rPr>
      </w:pPr>
    </w:p>
    <w:p w:rsidR="00EF6BFF" w:rsidRPr="00481324" w:rsidRDefault="00EF6BFF" w:rsidP="006E58FE">
      <w:pPr>
        <w:spacing w:after="0" w:line="240" w:lineRule="auto"/>
        <w:rPr>
          <w:rFonts w:ascii="Times New Roman" w:hAnsi="Times New Roman" w:cs="Times New Roman"/>
          <w:bCs/>
          <w:sz w:val="24"/>
          <w:szCs w:val="24"/>
        </w:rPr>
      </w:pPr>
      <w:r w:rsidRPr="00481324">
        <w:rPr>
          <w:rFonts w:ascii="Times New Roman" w:hAnsi="Times New Roman" w:cs="Times New Roman"/>
          <w:color w:val="000000"/>
          <w:sz w:val="24"/>
          <w:szCs w:val="24"/>
        </w:rPr>
        <w:t xml:space="preserve">1.8. </w:t>
      </w:r>
      <w:r w:rsidRPr="00481324">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EF6BFF" w:rsidRPr="00481324" w:rsidTr="006F7E02">
        <w:tc>
          <w:tcPr>
            <w:tcW w:w="3211" w:type="dxa"/>
          </w:tcPr>
          <w:p w:rsidR="00EF6BFF" w:rsidRPr="00481324" w:rsidRDefault="00EF6BFF" w:rsidP="006E58FE">
            <w:pPr>
              <w:rPr>
                <w:rFonts w:ascii="Times New Roman" w:hAnsi="Times New Roman" w:cs="Times New Roman"/>
                <w:bCs/>
                <w:sz w:val="24"/>
                <w:szCs w:val="24"/>
              </w:rPr>
            </w:pPr>
            <w:r w:rsidRPr="00481324">
              <w:rPr>
                <w:rFonts w:ascii="Times New Roman" w:hAnsi="Times New Roman" w:cs="Times New Roman"/>
                <w:bCs/>
                <w:sz w:val="24"/>
                <w:szCs w:val="24"/>
              </w:rPr>
              <w:t>Kompetencijos pavadinimas</w:t>
            </w:r>
          </w:p>
        </w:tc>
        <w:tc>
          <w:tcPr>
            <w:tcW w:w="3211" w:type="dxa"/>
          </w:tcPr>
          <w:p w:rsidR="00EF6BFF" w:rsidRPr="00481324" w:rsidRDefault="00EF6BFF" w:rsidP="006E58FE">
            <w:pPr>
              <w:rPr>
                <w:rFonts w:ascii="Times New Roman" w:hAnsi="Times New Roman" w:cs="Times New Roman"/>
                <w:bCs/>
                <w:i/>
                <w:sz w:val="24"/>
                <w:szCs w:val="24"/>
              </w:rPr>
            </w:pPr>
            <w:r w:rsidRPr="00481324">
              <w:rPr>
                <w:rFonts w:ascii="Times New Roman" w:hAnsi="Times New Roman" w:cs="Times New Roman"/>
                <w:bCs/>
                <w:sz w:val="24"/>
                <w:szCs w:val="24"/>
              </w:rPr>
              <w:t>Kvalifikacijos pavadinimas, lygis pagal Lietuvos kvalifikacijų sandarą, jos valstybinis kodas</w:t>
            </w:r>
          </w:p>
        </w:tc>
        <w:tc>
          <w:tcPr>
            <w:tcW w:w="3212" w:type="dxa"/>
          </w:tcPr>
          <w:p w:rsidR="00EF6BFF" w:rsidRPr="00481324" w:rsidRDefault="00EF6BFF" w:rsidP="006E58FE">
            <w:pPr>
              <w:rPr>
                <w:rFonts w:ascii="Times New Roman" w:hAnsi="Times New Roman" w:cs="Times New Roman"/>
                <w:bCs/>
                <w:sz w:val="24"/>
                <w:szCs w:val="24"/>
              </w:rPr>
            </w:pPr>
            <w:r w:rsidRPr="00481324">
              <w:rPr>
                <w:rFonts w:ascii="Times New Roman" w:hAnsi="Times New Roman" w:cs="Times New Roman"/>
                <w:bCs/>
                <w:sz w:val="24"/>
                <w:szCs w:val="24"/>
              </w:rPr>
              <w:t>Profesinio standarto pavadinimas, jo valstybinis kodas</w:t>
            </w:r>
          </w:p>
        </w:tc>
      </w:tr>
      <w:tr w:rsidR="00674C64" w:rsidRPr="00481324" w:rsidTr="001B7DF2">
        <w:trPr>
          <w:trHeight w:val="1309"/>
        </w:trPr>
        <w:tc>
          <w:tcPr>
            <w:tcW w:w="3211" w:type="dxa"/>
          </w:tcPr>
          <w:p w:rsidR="00674C64" w:rsidRPr="00481324" w:rsidRDefault="00932FCE" w:rsidP="006E58FE">
            <w:pPr>
              <w:rPr>
                <w:rFonts w:ascii="Times New Roman" w:hAnsi="Times New Roman" w:cs="Times New Roman"/>
                <w:color w:val="FF0000"/>
                <w:sz w:val="24"/>
                <w:szCs w:val="24"/>
              </w:rPr>
            </w:pPr>
            <w:r w:rsidRPr="00481324">
              <w:rPr>
                <w:rFonts w:ascii="Times New Roman" w:hAnsi="Times New Roman" w:cs="Times New Roman"/>
                <w:sz w:val="24"/>
                <w:szCs w:val="24"/>
              </w:rPr>
              <w:t>Sandėliuoti medžiagas, ruošinius, surinkimo vienetus ir gaminius</w:t>
            </w:r>
            <w:r w:rsidR="00E15694" w:rsidRPr="00481324">
              <w:rPr>
                <w:rFonts w:ascii="Times New Roman" w:hAnsi="Times New Roman" w:cs="Times New Roman"/>
                <w:sz w:val="24"/>
                <w:szCs w:val="24"/>
              </w:rPr>
              <w:t>, nustatyti medienos rūšis</w:t>
            </w:r>
            <w:r w:rsidRPr="00481324">
              <w:rPr>
                <w:rFonts w:ascii="Times New Roman" w:hAnsi="Times New Roman" w:cs="Times New Roman"/>
                <w:sz w:val="24"/>
                <w:szCs w:val="24"/>
              </w:rPr>
              <w:t>.</w:t>
            </w:r>
          </w:p>
        </w:tc>
        <w:tc>
          <w:tcPr>
            <w:tcW w:w="3211" w:type="dxa"/>
          </w:tcPr>
          <w:p w:rsidR="00674C64" w:rsidRPr="00481324" w:rsidRDefault="000F1575" w:rsidP="006E58FE">
            <w:pPr>
              <w:rPr>
                <w:rFonts w:ascii="Times New Roman" w:hAnsi="Times New Roman" w:cs="Times New Roman"/>
                <w:sz w:val="24"/>
                <w:szCs w:val="24"/>
              </w:rPr>
            </w:pPr>
            <w:r w:rsidRPr="00481324">
              <w:rPr>
                <w:rFonts w:ascii="Times New Roman" w:hAnsi="Times New Roman" w:cs="Times New Roman"/>
                <w:sz w:val="24"/>
                <w:szCs w:val="24"/>
              </w:rPr>
              <w:t xml:space="preserve">Stalius, </w:t>
            </w:r>
            <w:r w:rsidRPr="00481324">
              <w:rPr>
                <w:rFonts w:ascii="Times New Roman" w:hAnsi="Times New Roman" w:cs="Times New Roman"/>
                <w:color w:val="000000"/>
                <w:sz w:val="24"/>
                <w:szCs w:val="24"/>
              </w:rPr>
              <w:t>LTKS III</w:t>
            </w:r>
          </w:p>
        </w:tc>
        <w:tc>
          <w:tcPr>
            <w:tcW w:w="3212" w:type="dxa"/>
          </w:tcPr>
          <w:p w:rsidR="00674C64" w:rsidRPr="00481324" w:rsidRDefault="000F1575" w:rsidP="006E58FE">
            <w:pPr>
              <w:rPr>
                <w:rFonts w:ascii="Times New Roman" w:hAnsi="Times New Roman" w:cs="Times New Roman"/>
                <w:color w:val="000000"/>
                <w:sz w:val="24"/>
                <w:szCs w:val="24"/>
              </w:rPr>
            </w:pPr>
            <w:r w:rsidRPr="00481324">
              <w:rPr>
                <w:rFonts w:ascii="Times New Roman" w:hAnsi="Times New Roman" w:cs="Times New Roman"/>
                <w:color w:val="000000"/>
                <w:sz w:val="24"/>
                <w:szCs w:val="24"/>
              </w:rPr>
              <w:t>Medienos ir medienos gaminių, baldų, popieriaus ir popieriaus gaminių gamybos sektoriaus profesinis standartas, PSC03</w:t>
            </w:r>
          </w:p>
        </w:tc>
      </w:tr>
      <w:tr w:rsidR="00932FCE" w:rsidRPr="00481324" w:rsidTr="006F7E02">
        <w:tc>
          <w:tcPr>
            <w:tcW w:w="3211" w:type="dxa"/>
          </w:tcPr>
          <w:p w:rsidR="00932FCE" w:rsidRPr="00481324" w:rsidRDefault="00932FCE" w:rsidP="006E58FE">
            <w:pPr>
              <w:rPr>
                <w:rFonts w:ascii="Times New Roman" w:hAnsi="Times New Roman" w:cs="Times New Roman"/>
                <w:sz w:val="24"/>
                <w:szCs w:val="24"/>
              </w:rPr>
            </w:pPr>
            <w:r w:rsidRPr="00481324">
              <w:rPr>
                <w:rFonts w:ascii="Times New Roman" w:hAnsi="Times New Roman" w:cs="Times New Roman"/>
                <w:sz w:val="24"/>
                <w:szCs w:val="24"/>
              </w:rPr>
              <w:t xml:space="preserve">Paruošti ir sutvarkyti </w:t>
            </w:r>
            <w:r w:rsidR="00E15694" w:rsidRPr="00481324">
              <w:rPr>
                <w:rFonts w:ascii="Times New Roman" w:hAnsi="Times New Roman" w:cs="Times New Roman"/>
                <w:sz w:val="24"/>
                <w:szCs w:val="24"/>
              </w:rPr>
              <w:t xml:space="preserve">staliaus </w:t>
            </w:r>
            <w:r w:rsidRPr="00481324">
              <w:rPr>
                <w:rFonts w:ascii="Times New Roman" w:hAnsi="Times New Roman" w:cs="Times New Roman"/>
                <w:sz w:val="24"/>
                <w:szCs w:val="24"/>
              </w:rPr>
              <w:t>darbo vietą.</w:t>
            </w:r>
          </w:p>
        </w:tc>
        <w:tc>
          <w:tcPr>
            <w:tcW w:w="3211" w:type="dxa"/>
          </w:tcPr>
          <w:p w:rsidR="00932FCE" w:rsidRPr="00481324" w:rsidRDefault="000F1575" w:rsidP="006E58FE">
            <w:pPr>
              <w:rPr>
                <w:rFonts w:ascii="Times New Roman" w:hAnsi="Times New Roman" w:cs="Times New Roman"/>
                <w:sz w:val="24"/>
                <w:szCs w:val="24"/>
              </w:rPr>
            </w:pPr>
            <w:r w:rsidRPr="00481324">
              <w:rPr>
                <w:rFonts w:ascii="Times New Roman" w:hAnsi="Times New Roman" w:cs="Times New Roman"/>
                <w:sz w:val="24"/>
                <w:szCs w:val="24"/>
              </w:rPr>
              <w:t xml:space="preserve">Stalius, </w:t>
            </w:r>
            <w:r w:rsidRPr="00481324">
              <w:rPr>
                <w:rFonts w:ascii="Times New Roman" w:hAnsi="Times New Roman" w:cs="Times New Roman"/>
                <w:color w:val="000000"/>
                <w:sz w:val="24"/>
                <w:szCs w:val="24"/>
              </w:rPr>
              <w:t>LTKS III</w:t>
            </w:r>
          </w:p>
        </w:tc>
        <w:tc>
          <w:tcPr>
            <w:tcW w:w="3212" w:type="dxa"/>
          </w:tcPr>
          <w:p w:rsidR="00932FCE" w:rsidRPr="00481324" w:rsidRDefault="000F1575" w:rsidP="006E58FE">
            <w:pPr>
              <w:rPr>
                <w:rFonts w:ascii="Times New Roman" w:hAnsi="Times New Roman" w:cs="Times New Roman"/>
                <w:color w:val="000000"/>
                <w:sz w:val="24"/>
                <w:szCs w:val="24"/>
              </w:rPr>
            </w:pPr>
            <w:r w:rsidRPr="00481324">
              <w:rPr>
                <w:rFonts w:ascii="Times New Roman" w:hAnsi="Times New Roman" w:cs="Times New Roman"/>
                <w:color w:val="000000"/>
                <w:sz w:val="24"/>
                <w:szCs w:val="24"/>
              </w:rPr>
              <w:t>Medienos ir medienos gaminių, baldų, popieriaus ir popieriaus gaminių gamybos sektoriaus profesinis standartas, PSC03</w:t>
            </w:r>
          </w:p>
        </w:tc>
      </w:tr>
      <w:tr w:rsidR="00932FCE" w:rsidRPr="00481324" w:rsidTr="006F7E02">
        <w:tc>
          <w:tcPr>
            <w:tcW w:w="3211" w:type="dxa"/>
          </w:tcPr>
          <w:p w:rsidR="00932FCE" w:rsidRPr="00481324" w:rsidRDefault="00932FCE" w:rsidP="006E58FE">
            <w:pPr>
              <w:rPr>
                <w:rFonts w:ascii="Times New Roman" w:hAnsi="Times New Roman" w:cs="Times New Roman"/>
                <w:sz w:val="24"/>
                <w:szCs w:val="24"/>
              </w:rPr>
            </w:pPr>
            <w:r w:rsidRPr="00481324">
              <w:rPr>
                <w:rFonts w:ascii="Times New Roman" w:hAnsi="Times New Roman" w:cs="Times New Roman"/>
                <w:sz w:val="24"/>
                <w:szCs w:val="24"/>
              </w:rPr>
              <w:t>Skaityti medienos gaminių darbo brėžinius.</w:t>
            </w:r>
          </w:p>
        </w:tc>
        <w:tc>
          <w:tcPr>
            <w:tcW w:w="3211" w:type="dxa"/>
          </w:tcPr>
          <w:p w:rsidR="00932FCE" w:rsidRPr="00481324" w:rsidRDefault="000F1575" w:rsidP="006E58FE">
            <w:pPr>
              <w:rPr>
                <w:rFonts w:ascii="Times New Roman" w:hAnsi="Times New Roman" w:cs="Times New Roman"/>
                <w:sz w:val="24"/>
                <w:szCs w:val="24"/>
              </w:rPr>
            </w:pPr>
            <w:r w:rsidRPr="00481324">
              <w:rPr>
                <w:rFonts w:ascii="Times New Roman" w:hAnsi="Times New Roman" w:cs="Times New Roman"/>
                <w:sz w:val="24"/>
                <w:szCs w:val="24"/>
              </w:rPr>
              <w:t xml:space="preserve">Stalius, </w:t>
            </w:r>
            <w:r w:rsidRPr="00481324">
              <w:rPr>
                <w:rFonts w:ascii="Times New Roman" w:hAnsi="Times New Roman" w:cs="Times New Roman"/>
                <w:color w:val="000000"/>
                <w:sz w:val="24"/>
                <w:szCs w:val="24"/>
              </w:rPr>
              <w:t>LTKS III</w:t>
            </w:r>
          </w:p>
        </w:tc>
        <w:tc>
          <w:tcPr>
            <w:tcW w:w="3212" w:type="dxa"/>
          </w:tcPr>
          <w:p w:rsidR="00932FCE" w:rsidRPr="00481324" w:rsidRDefault="000F1575" w:rsidP="006E58FE">
            <w:pPr>
              <w:rPr>
                <w:rFonts w:ascii="Times New Roman" w:hAnsi="Times New Roman" w:cs="Times New Roman"/>
                <w:color w:val="000000"/>
                <w:sz w:val="24"/>
                <w:szCs w:val="24"/>
              </w:rPr>
            </w:pPr>
            <w:r w:rsidRPr="00481324">
              <w:rPr>
                <w:rFonts w:ascii="Times New Roman" w:hAnsi="Times New Roman" w:cs="Times New Roman"/>
                <w:color w:val="000000"/>
                <w:sz w:val="24"/>
                <w:szCs w:val="24"/>
              </w:rPr>
              <w:t>Medienos ir medienos gaminių, baldų, popieriaus ir popieriaus gaminių gamybos sektoriaus profesinis standartas, PSC03</w:t>
            </w:r>
          </w:p>
        </w:tc>
      </w:tr>
      <w:tr w:rsidR="00932FCE" w:rsidRPr="00481324" w:rsidTr="006F7E02">
        <w:tc>
          <w:tcPr>
            <w:tcW w:w="3211" w:type="dxa"/>
          </w:tcPr>
          <w:p w:rsidR="00932FCE" w:rsidRPr="00481324" w:rsidRDefault="00932FCE" w:rsidP="006E58FE">
            <w:pPr>
              <w:rPr>
                <w:rFonts w:ascii="Times New Roman" w:hAnsi="Times New Roman" w:cs="Times New Roman"/>
                <w:sz w:val="24"/>
                <w:szCs w:val="24"/>
              </w:rPr>
            </w:pPr>
            <w:r w:rsidRPr="00481324">
              <w:rPr>
                <w:rFonts w:ascii="Times New Roman" w:hAnsi="Times New Roman" w:cs="Times New Roman"/>
                <w:sz w:val="24"/>
                <w:szCs w:val="24"/>
              </w:rPr>
              <w:lastRenderedPageBreak/>
              <w:t>Matuoti, žymėti medieną ir apskaičiuoti žaliavų sąnaudas.</w:t>
            </w:r>
          </w:p>
        </w:tc>
        <w:tc>
          <w:tcPr>
            <w:tcW w:w="3211" w:type="dxa"/>
          </w:tcPr>
          <w:p w:rsidR="00932FCE" w:rsidRPr="00481324" w:rsidRDefault="000F1575" w:rsidP="006E58FE">
            <w:pPr>
              <w:rPr>
                <w:rFonts w:ascii="Times New Roman" w:hAnsi="Times New Roman" w:cs="Times New Roman"/>
                <w:sz w:val="24"/>
                <w:szCs w:val="24"/>
              </w:rPr>
            </w:pPr>
            <w:r w:rsidRPr="00481324">
              <w:rPr>
                <w:rFonts w:ascii="Times New Roman" w:hAnsi="Times New Roman" w:cs="Times New Roman"/>
                <w:sz w:val="24"/>
                <w:szCs w:val="24"/>
              </w:rPr>
              <w:t xml:space="preserve">Stalius, </w:t>
            </w:r>
            <w:r w:rsidRPr="00481324">
              <w:rPr>
                <w:rFonts w:ascii="Times New Roman" w:hAnsi="Times New Roman" w:cs="Times New Roman"/>
                <w:color w:val="000000"/>
                <w:sz w:val="24"/>
                <w:szCs w:val="24"/>
              </w:rPr>
              <w:t>LTKS III</w:t>
            </w:r>
          </w:p>
        </w:tc>
        <w:tc>
          <w:tcPr>
            <w:tcW w:w="3212" w:type="dxa"/>
          </w:tcPr>
          <w:p w:rsidR="00932FCE" w:rsidRPr="00481324" w:rsidRDefault="00D15E67" w:rsidP="006E58FE">
            <w:pPr>
              <w:rPr>
                <w:rFonts w:ascii="Times New Roman" w:hAnsi="Times New Roman" w:cs="Times New Roman"/>
                <w:color w:val="000000"/>
                <w:sz w:val="24"/>
                <w:szCs w:val="24"/>
              </w:rPr>
            </w:pPr>
            <w:r w:rsidRPr="00481324">
              <w:rPr>
                <w:rFonts w:ascii="Times New Roman" w:hAnsi="Times New Roman" w:cs="Times New Roman"/>
                <w:color w:val="000000"/>
                <w:sz w:val="24"/>
                <w:szCs w:val="24"/>
              </w:rPr>
              <w:t>Medienos ir medienos gaminių, baldų, popieriaus ir popieriaus gaminių gamybos sektoriaus profesinis standartas, PSC03</w:t>
            </w:r>
          </w:p>
        </w:tc>
      </w:tr>
      <w:tr w:rsidR="00D15E67" w:rsidRPr="00481324" w:rsidTr="006F7E02">
        <w:tc>
          <w:tcPr>
            <w:tcW w:w="3211" w:type="dxa"/>
          </w:tcPr>
          <w:p w:rsidR="00D15E67" w:rsidRPr="00481324" w:rsidRDefault="00D15E67" w:rsidP="006E58FE">
            <w:pPr>
              <w:rPr>
                <w:rFonts w:ascii="Times New Roman" w:hAnsi="Times New Roman" w:cs="Times New Roman"/>
                <w:sz w:val="24"/>
                <w:szCs w:val="24"/>
              </w:rPr>
            </w:pPr>
            <w:r w:rsidRPr="00481324">
              <w:rPr>
                <w:rFonts w:ascii="Times New Roman" w:hAnsi="Times New Roman" w:cs="Times New Roman"/>
                <w:sz w:val="24"/>
                <w:szCs w:val="24"/>
              </w:rPr>
              <w:t xml:space="preserve">Gaminti </w:t>
            </w:r>
            <w:proofErr w:type="spellStart"/>
            <w:r w:rsidRPr="00481324">
              <w:rPr>
                <w:rFonts w:ascii="Times New Roman" w:hAnsi="Times New Roman" w:cs="Times New Roman"/>
                <w:sz w:val="24"/>
                <w:szCs w:val="24"/>
              </w:rPr>
              <w:t>tiesmetrinius</w:t>
            </w:r>
            <w:proofErr w:type="spellEnd"/>
            <w:r w:rsidRPr="00481324">
              <w:rPr>
                <w:rFonts w:ascii="Times New Roman" w:hAnsi="Times New Roman" w:cs="Times New Roman"/>
                <w:sz w:val="24"/>
                <w:szCs w:val="24"/>
              </w:rPr>
              <w:t xml:space="preserve"> gaminius ir kitus interjero elementus.</w:t>
            </w:r>
          </w:p>
        </w:tc>
        <w:tc>
          <w:tcPr>
            <w:tcW w:w="3211" w:type="dxa"/>
          </w:tcPr>
          <w:p w:rsidR="00D15E67" w:rsidRPr="00481324" w:rsidRDefault="00D15E67" w:rsidP="006E58FE">
            <w:pPr>
              <w:rPr>
                <w:rFonts w:ascii="Times New Roman" w:hAnsi="Times New Roman" w:cs="Times New Roman"/>
                <w:bCs/>
                <w:sz w:val="24"/>
                <w:szCs w:val="24"/>
              </w:rPr>
            </w:pPr>
            <w:r w:rsidRPr="00481324">
              <w:rPr>
                <w:rFonts w:ascii="Times New Roman" w:hAnsi="Times New Roman" w:cs="Times New Roman"/>
                <w:sz w:val="24"/>
                <w:szCs w:val="24"/>
              </w:rPr>
              <w:t xml:space="preserve">Stalius, </w:t>
            </w:r>
            <w:r w:rsidRPr="00481324">
              <w:rPr>
                <w:rFonts w:ascii="Times New Roman" w:hAnsi="Times New Roman" w:cs="Times New Roman"/>
                <w:color w:val="000000"/>
                <w:sz w:val="24"/>
                <w:szCs w:val="24"/>
              </w:rPr>
              <w:t>LTKS III</w:t>
            </w:r>
          </w:p>
        </w:tc>
        <w:tc>
          <w:tcPr>
            <w:tcW w:w="3212" w:type="dxa"/>
          </w:tcPr>
          <w:p w:rsidR="00D15E67" w:rsidRPr="00481324" w:rsidRDefault="00D15E67" w:rsidP="006E58FE">
            <w:pPr>
              <w:rPr>
                <w:rFonts w:ascii="Times New Roman" w:hAnsi="Times New Roman" w:cs="Times New Roman"/>
                <w:color w:val="000000"/>
                <w:sz w:val="24"/>
                <w:szCs w:val="24"/>
              </w:rPr>
            </w:pPr>
            <w:r w:rsidRPr="00481324">
              <w:rPr>
                <w:rFonts w:ascii="Times New Roman" w:hAnsi="Times New Roman" w:cs="Times New Roman"/>
                <w:color w:val="000000"/>
                <w:sz w:val="24"/>
                <w:szCs w:val="24"/>
              </w:rPr>
              <w:t>Medienos ir medienos gaminių, baldų, popieriaus ir popieriaus gaminių gamybos sektoriaus profesinis standartas, PSC03</w:t>
            </w:r>
          </w:p>
        </w:tc>
      </w:tr>
      <w:tr w:rsidR="00D15E67" w:rsidRPr="00481324" w:rsidTr="00E15694">
        <w:trPr>
          <w:trHeight w:val="1362"/>
        </w:trPr>
        <w:tc>
          <w:tcPr>
            <w:tcW w:w="3211" w:type="dxa"/>
          </w:tcPr>
          <w:p w:rsidR="00D15E67" w:rsidRPr="00481324" w:rsidRDefault="00D15E67" w:rsidP="006E58FE">
            <w:pPr>
              <w:rPr>
                <w:rFonts w:ascii="Times New Roman" w:hAnsi="Times New Roman" w:cs="Times New Roman"/>
                <w:sz w:val="24"/>
                <w:szCs w:val="24"/>
              </w:rPr>
            </w:pPr>
            <w:r w:rsidRPr="00481324">
              <w:rPr>
                <w:rFonts w:ascii="Times New Roman" w:hAnsi="Times New Roman" w:cs="Times New Roman"/>
                <w:sz w:val="24"/>
                <w:szCs w:val="24"/>
              </w:rPr>
              <w:t>Paruošti staliaus gaminius realizuoti.</w:t>
            </w:r>
          </w:p>
        </w:tc>
        <w:tc>
          <w:tcPr>
            <w:tcW w:w="3211" w:type="dxa"/>
          </w:tcPr>
          <w:p w:rsidR="00D15E67" w:rsidRPr="00481324" w:rsidRDefault="00D15E67" w:rsidP="006E58FE">
            <w:pPr>
              <w:rPr>
                <w:rFonts w:ascii="Times New Roman" w:hAnsi="Times New Roman" w:cs="Times New Roman"/>
                <w:bCs/>
                <w:sz w:val="24"/>
                <w:szCs w:val="24"/>
              </w:rPr>
            </w:pPr>
            <w:r w:rsidRPr="00481324">
              <w:rPr>
                <w:rFonts w:ascii="Times New Roman" w:hAnsi="Times New Roman" w:cs="Times New Roman"/>
                <w:sz w:val="24"/>
                <w:szCs w:val="24"/>
              </w:rPr>
              <w:t xml:space="preserve">Stalius, </w:t>
            </w:r>
            <w:r w:rsidRPr="00481324">
              <w:rPr>
                <w:rFonts w:ascii="Times New Roman" w:hAnsi="Times New Roman" w:cs="Times New Roman"/>
                <w:color w:val="000000"/>
                <w:sz w:val="24"/>
                <w:szCs w:val="24"/>
              </w:rPr>
              <w:t>LTKS III</w:t>
            </w:r>
          </w:p>
        </w:tc>
        <w:tc>
          <w:tcPr>
            <w:tcW w:w="3212" w:type="dxa"/>
          </w:tcPr>
          <w:p w:rsidR="00D15E67" w:rsidRPr="00481324" w:rsidRDefault="00D15E67" w:rsidP="006E58FE">
            <w:pPr>
              <w:rPr>
                <w:rFonts w:ascii="Times New Roman" w:hAnsi="Times New Roman" w:cs="Times New Roman"/>
                <w:color w:val="000000"/>
                <w:sz w:val="24"/>
                <w:szCs w:val="24"/>
              </w:rPr>
            </w:pPr>
            <w:r w:rsidRPr="00481324">
              <w:rPr>
                <w:rFonts w:ascii="Times New Roman" w:hAnsi="Times New Roman" w:cs="Times New Roman"/>
                <w:color w:val="000000"/>
                <w:sz w:val="24"/>
                <w:szCs w:val="24"/>
              </w:rPr>
              <w:t>Medienos ir medienos gaminių, baldų, popieriaus ir popieriaus gaminių gamybos sektoriaus profesinis standartas, PSC03</w:t>
            </w:r>
          </w:p>
        </w:tc>
      </w:tr>
      <w:tr w:rsidR="00E15694" w:rsidRPr="00481324" w:rsidTr="00E15694">
        <w:trPr>
          <w:trHeight w:val="579"/>
        </w:trPr>
        <w:tc>
          <w:tcPr>
            <w:tcW w:w="3211" w:type="dxa"/>
          </w:tcPr>
          <w:p w:rsidR="00E15694" w:rsidRPr="00481324" w:rsidRDefault="00E15694" w:rsidP="006E58FE">
            <w:pPr>
              <w:rPr>
                <w:rFonts w:ascii="Times New Roman" w:hAnsi="Times New Roman" w:cs="Times New Roman"/>
                <w:sz w:val="24"/>
                <w:szCs w:val="24"/>
              </w:rPr>
            </w:pPr>
            <w:r w:rsidRPr="00481324">
              <w:rPr>
                <w:rFonts w:ascii="Times New Roman" w:hAnsi="Times New Roman" w:cs="Times New Roman"/>
                <w:sz w:val="24"/>
                <w:szCs w:val="24"/>
              </w:rPr>
              <w:t>Apdailinti staliaus gaminius rankiniu būdu</w:t>
            </w:r>
          </w:p>
        </w:tc>
        <w:tc>
          <w:tcPr>
            <w:tcW w:w="3211" w:type="dxa"/>
          </w:tcPr>
          <w:p w:rsidR="000E63C9" w:rsidRDefault="00E15694" w:rsidP="006E58FE">
            <w:pPr>
              <w:rPr>
                <w:rFonts w:ascii="Times New Roman" w:hAnsi="Times New Roman" w:cs="Times New Roman"/>
                <w:sz w:val="24"/>
                <w:szCs w:val="24"/>
              </w:rPr>
            </w:pPr>
            <w:r w:rsidRPr="00481324">
              <w:rPr>
                <w:rFonts w:ascii="Times New Roman" w:hAnsi="Times New Roman" w:cs="Times New Roman"/>
                <w:sz w:val="24"/>
                <w:szCs w:val="24"/>
              </w:rPr>
              <w:t>Stali</w:t>
            </w:r>
            <w:r w:rsidR="000E63C9">
              <w:rPr>
                <w:rFonts w:ascii="Times New Roman" w:hAnsi="Times New Roman" w:cs="Times New Roman"/>
                <w:sz w:val="24"/>
                <w:szCs w:val="24"/>
              </w:rPr>
              <w:t>us, LTKS III</w:t>
            </w:r>
          </w:p>
          <w:p w:rsidR="00E15694" w:rsidRPr="00481324" w:rsidRDefault="00E15694" w:rsidP="006E58FE">
            <w:pPr>
              <w:rPr>
                <w:rFonts w:ascii="Times New Roman" w:hAnsi="Times New Roman" w:cs="Times New Roman"/>
                <w:sz w:val="24"/>
                <w:szCs w:val="24"/>
              </w:rPr>
            </w:pPr>
          </w:p>
        </w:tc>
        <w:tc>
          <w:tcPr>
            <w:tcW w:w="3212" w:type="dxa"/>
          </w:tcPr>
          <w:p w:rsidR="00E15694" w:rsidRPr="00481324" w:rsidRDefault="00E15694" w:rsidP="006E58FE">
            <w:pPr>
              <w:rPr>
                <w:rFonts w:ascii="Times New Roman" w:hAnsi="Times New Roman" w:cs="Times New Roman"/>
                <w:color w:val="000000"/>
                <w:sz w:val="24"/>
                <w:szCs w:val="24"/>
              </w:rPr>
            </w:pPr>
            <w:r w:rsidRPr="00481324">
              <w:rPr>
                <w:rFonts w:ascii="Times New Roman" w:hAnsi="Times New Roman" w:cs="Times New Roman"/>
                <w:color w:val="000000"/>
                <w:sz w:val="24"/>
                <w:szCs w:val="24"/>
              </w:rPr>
              <w:t>Medienos ir medienos gaminių, baldų, popieriaus ir popieriaus gaminių gamybos sektoriaus profesinis standartas, PSC03</w:t>
            </w:r>
          </w:p>
        </w:tc>
      </w:tr>
      <w:tr w:rsidR="00E15694" w:rsidRPr="00481324" w:rsidTr="006F7E02">
        <w:trPr>
          <w:trHeight w:val="516"/>
        </w:trPr>
        <w:tc>
          <w:tcPr>
            <w:tcW w:w="3211" w:type="dxa"/>
          </w:tcPr>
          <w:p w:rsidR="00E15694" w:rsidRPr="00481324" w:rsidRDefault="00E15694" w:rsidP="006E58FE">
            <w:pPr>
              <w:rPr>
                <w:rFonts w:ascii="Times New Roman" w:hAnsi="Times New Roman" w:cs="Times New Roman"/>
                <w:sz w:val="24"/>
                <w:szCs w:val="24"/>
              </w:rPr>
            </w:pPr>
            <w:r w:rsidRPr="00481324">
              <w:rPr>
                <w:rFonts w:ascii="Times New Roman" w:hAnsi="Times New Roman" w:cs="Times New Roman"/>
                <w:sz w:val="24"/>
                <w:szCs w:val="24"/>
              </w:rPr>
              <w:t>Apdailinti staliaus gaminius mechanizuotu būdu.</w:t>
            </w:r>
          </w:p>
        </w:tc>
        <w:tc>
          <w:tcPr>
            <w:tcW w:w="3211" w:type="dxa"/>
          </w:tcPr>
          <w:p w:rsidR="000E63C9" w:rsidRDefault="000E63C9" w:rsidP="006E58FE">
            <w:pPr>
              <w:rPr>
                <w:rFonts w:ascii="Times New Roman" w:hAnsi="Times New Roman" w:cs="Times New Roman"/>
                <w:sz w:val="24"/>
                <w:szCs w:val="24"/>
              </w:rPr>
            </w:pPr>
            <w:r>
              <w:rPr>
                <w:rFonts w:ascii="Times New Roman" w:hAnsi="Times New Roman" w:cs="Times New Roman"/>
                <w:sz w:val="24"/>
                <w:szCs w:val="24"/>
              </w:rPr>
              <w:t>Stalius, LTKS III</w:t>
            </w:r>
          </w:p>
          <w:p w:rsidR="00E15694" w:rsidRPr="00481324" w:rsidRDefault="00E15694" w:rsidP="006E58FE">
            <w:pPr>
              <w:rPr>
                <w:rFonts w:ascii="Times New Roman" w:hAnsi="Times New Roman" w:cs="Times New Roman"/>
                <w:sz w:val="24"/>
                <w:szCs w:val="24"/>
              </w:rPr>
            </w:pPr>
          </w:p>
        </w:tc>
        <w:tc>
          <w:tcPr>
            <w:tcW w:w="3212" w:type="dxa"/>
          </w:tcPr>
          <w:p w:rsidR="00E15694" w:rsidRPr="00481324" w:rsidRDefault="00E15694" w:rsidP="006E58FE">
            <w:pPr>
              <w:rPr>
                <w:rFonts w:ascii="Times New Roman" w:hAnsi="Times New Roman" w:cs="Times New Roman"/>
                <w:color w:val="000000"/>
                <w:sz w:val="24"/>
                <w:szCs w:val="24"/>
              </w:rPr>
            </w:pPr>
            <w:r w:rsidRPr="00481324">
              <w:rPr>
                <w:rFonts w:ascii="Times New Roman" w:hAnsi="Times New Roman" w:cs="Times New Roman"/>
                <w:color w:val="000000"/>
                <w:sz w:val="24"/>
                <w:szCs w:val="24"/>
              </w:rPr>
              <w:t>Medienos ir medienos gaminių, baldų, popieriaus ir popieriaus gaminių gamybos sektoriaus profesinis standartas, PSC03</w:t>
            </w:r>
          </w:p>
        </w:tc>
      </w:tr>
    </w:tbl>
    <w:p w:rsidR="00EF6BFF" w:rsidRPr="00481324" w:rsidRDefault="00EF6BFF" w:rsidP="006E58FE">
      <w:pPr>
        <w:spacing w:after="0" w:line="240" w:lineRule="auto"/>
        <w:rPr>
          <w:rFonts w:ascii="Times New Roman" w:hAnsi="Times New Roman" w:cs="Times New Roman"/>
          <w:color w:val="000000"/>
          <w:sz w:val="24"/>
          <w:szCs w:val="24"/>
        </w:rPr>
      </w:pPr>
    </w:p>
    <w:p w:rsidR="00EF6BFF" w:rsidRPr="00481324" w:rsidRDefault="00EF6BFF" w:rsidP="006E58FE">
      <w:pPr>
        <w:spacing w:after="0" w:line="240" w:lineRule="auto"/>
        <w:rPr>
          <w:rFonts w:ascii="Times New Roman" w:hAnsi="Times New Roman" w:cs="Times New Roman"/>
          <w:color w:val="000000"/>
          <w:sz w:val="24"/>
          <w:szCs w:val="24"/>
        </w:rPr>
      </w:pPr>
      <w:r w:rsidRPr="00481324">
        <w:rPr>
          <w:rFonts w:ascii="Times New Roman" w:hAnsi="Times New Roman" w:cs="Times New Roman"/>
          <w:color w:val="000000"/>
          <w:sz w:val="24"/>
          <w:szCs w:val="24"/>
        </w:rPr>
        <w:t>1.9.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EF6BFF" w:rsidRPr="00481324" w:rsidTr="006F7E02">
        <w:tc>
          <w:tcPr>
            <w:tcW w:w="9628" w:type="dxa"/>
          </w:tcPr>
          <w:p w:rsidR="00EF6BFF" w:rsidRPr="00481324" w:rsidRDefault="00EF6BFF" w:rsidP="006E58FE">
            <w:pPr>
              <w:pStyle w:val="ListParagraph"/>
              <w:numPr>
                <w:ilvl w:val="0"/>
                <w:numId w:val="1"/>
              </w:numPr>
              <w:spacing w:after="0" w:line="240" w:lineRule="auto"/>
              <w:ind w:left="447"/>
              <w:rPr>
                <w:rFonts w:ascii="Times New Roman" w:hAnsi="Times New Roman" w:cs="Times New Roman"/>
                <w:color w:val="000000"/>
                <w:sz w:val="24"/>
                <w:szCs w:val="24"/>
              </w:rPr>
            </w:pPr>
            <w:r w:rsidRPr="00481324">
              <w:rPr>
                <w:rFonts w:ascii="Times New Roman" w:hAnsi="Times New Roman" w:cs="Times New Roman"/>
                <w:color w:val="000000"/>
                <w:sz w:val="24"/>
                <w:szCs w:val="24"/>
              </w:rPr>
              <w:t>Jei asmens mokymas yra finansuojamas iš Užimtumo tarnybos lėšų, asmeniui, baigusiam programą yra būtinas įgytų kompetencijų vertinimas.</w:t>
            </w:r>
          </w:p>
        </w:tc>
      </w:tr>
    </w:tbl>
    <w:p w:rsidR="00EF6BFF" w:rsidRPr="00481324" w:rsidRDefault="00EF6BFF" w:rsidP="006E58FE">
      <w:pPr>
        <w:spacing w:after="0" w:line="240" w:lineRule="auto"/>
        <w:rPr>
          <w:rFonts w:ascii="Times New Roman" w:hAnsi="Times New Roman" w:cs="Times New Roman"/>
          <w:color w:val="000000"/>
          <w:sz w:val="24"/>
          <w:szCs w:val="24"/>
        </w:rPr>
      </w:pPr>
    </w:p>
    <w:p w:rsidR="00EF6BFF" w:rsidRPr="00481324" w:rsidRDefault="00EF6BFF" w:rsidP="006E58FE">
      <w:pPr>
        <w:spacing w:after="0" w:line="240" w:lineRule="auto"/>
        <w:jc w:val="center"/>
        <w:rPr>
          <w:rFonts w:ascii="Times New Roman" w:hAnsi="Times New Roman" w:cs="Times New Roman"/>
          <w:b/>
          <w:sz w:val="24"/>
          <w:szCs w:val="24"/>
        </w:rPr>
        <w:sectPr w:rsidR="00EF6BFF" w:rsidRPr="00481324" w:rsidSect="006F7E02">
          <w:headerReference w:type="default" r:id="rId9"/>
          <w:footerReference w:type="even" r:id="rId10"/>
          <w:footerReference w:type="default" r:id="rId11"/>
          <w:pgSz w:w="11906" w:h="16838"/>
          <w:pgMar w:top="1134" w:right="567" w:bottom="1135" w:left="1701" w:header="567" w:footer="567" w:gutter="0"/>
          <w:cols w:space="720"/>
          <w:docGrid w:linePitch="299"/>
        </w:sectPr>
      </w:pPr>
    </w:p>
    <w:p w:rsidR="00EF6BFF" w:rsidRPr="00481324" w:rsidRDefault="00EF6BFF" w:rsidP="006E58FE">
      <w:pPr>
        <w:spacing w:after="0" w:line="240" w:lineRule="auto"/>
        <w:jc w:val="center"/>
        <w:rPr>
          <w:rFonts w:ascii="Times New Roman" w:hAnsi="Times New Roman" w:cs="Times New Roman"/>
          <w:b/>
          <w:sz w:val="24"/>
          <w:szCs w:val="24"/>
        </w:rPr>
      </w:pPr>
      <w:r w:rsidRPr="00481324">
        <w:rPr>
          <w:rFonts w:ascii="Times New Roman" w:hAnsi="Times New Roman" w:cs="Times New Roman"/>
          <w:b/>
          <w:sz w:val="24"/>
          <w:szCs w:val="24"/>
        </w:rPr>
        <w:lastRenderedPageBreak/>
        <w:t>2. PROGRAMOS 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1419"/>
        <w:gridCol w:w="2975"/>
        <w:gridCol w:w="2693"/>
        <w:gridCol w:w="1275"/>
        <w:gridCol w:w="1418"/>
        <w:gridCol w:w="1559"/>
        <w:gridCol w:w="991"/>
      </w:tblGrid>
      <w:tr w:rsidR="00EF6BFF" w:rsidRPr="00481324" w:rsidTr="006F7E02">
        <w:trPr>
          <w:trHeight w:val="40"/>
        </w:trPr>
        <w:tc>
          <w:tcPr>
            <w:tcW w:w="895" w:type="pct"/>
            <w:vMerge w:val="restart"/>
          </w:tcPr>
          <w:p w:rsidR="00EF6BFF" w:rsidRPr="00481324" w:rsidRDefault="00EF6BFF" w:rsidP="006E58FE">
            <w:pPr>
              <w:spacing w:after="0" w:line="240" w:lineRule="auto"/>
              <w:jc w:val="center"/>
              <w:rPr>
                <w:rFonts w:ascii="Times New Roman" w:hAnsi="Times New Roman" w:cs="Times New Roman"/>
                <w:b/>
                <w:sz w:val="24"/>
                <w:szCs w:val="24"/>
              </w:rPr>
            </w:pPr>
            <w:r w:rsidRPr="00481324">
              <w:rPr>
                <w:rFonts w:ascii="Times New Roman" w:hAnsi="Times New Roman" w:cs="Times New Roman"/>
                <w:b/>
                <w:sz w:val="24"/>
                <w:szCs w:val="24"/>
              </w:rPr>
              <w:t>Modulio pavadinimas (valstybinis kodas</w:t>
            </w:r>
            <w:r w:rsidRPr="00481324">
              <w:rPr>
                <w:rStyle w:val="FootnoteReference"/>
                <w:rFonts w:ascii="Times New Roman" w:hAnsi="Times New Roman" w:cs="Times New Roman"/>
                <w:b/>
                <w:sz w:val="24"/>
                <w:szCs w:val="24"/>
              </w:rPr>
              <w:footnoteReference w:id="1"/>
            </w:r>
            <w:r w:rsidRPr="00481324">
              <w:rPr>
                <w:rFonts w:ascii="Times New Roman" w:hAnsi="Times New Roman" w:cs="Times New Roman"/>
                <w:b/>
                <w:sz w:val="24"/>
                <w:szCs w:val="24"/>
              </w:rPr>
              <w:t>)</w:t>
            </w:r>
          </w:p>
        </w:tc>
        <w:tc>
          <w:tcPr>
            <w:tcW w:w="472" w:type="pct"/>
            <w:vMerge w:val="restart"/>
          </w:tcPr>
          <w:p w:rsidR="00EF6BFF" w:rsidRPr="00481324" w:rsidRDefault="00EF6BFF" w:rsidP="006E58FE">
            <w:pPr>
              <w:spacing w:after="0" w:line="240" w:lineRule="auto"/>
              <w:jc w:val="center"/>
              <w:rPr>
                <w:rFonts w:ascii="Times New Roman" w:hAnsi="Times New Roman" w:cs="Times New Roman"/>
                <w:b/>
                <w:sz w:val="24"/>
                <w:szCs w:val="24"/>
              </w:rPr>
            </w:pPr>
            <w:r w:rsidRPr="00481324">
              <w:rPr>
                <w:rFonts w:ascii="Times New Roman" w:hAnsi="Times New Roman" w:cs="Times New Roman"/>
                <w:b/>
                <w:sz w:val="24"/>
                <w:szCs w:val="24"/>
              </w:rPr>
              <w:t>Modulio LTKS lygis</w:t>
            </w:r>
          </w:p>
        </w:tc>
        <w:tc>
          <w:tcPr>
            <w:tcW w:w="990" w:type="pct"/>
            <w:vMerge w:val="restart"/>
          </w:tcPr>
          <w:p w:rsidR="00EF6BFF" w:rsidRPr="00481324" w:rsidRDefault="00EF6BFF" w:rsidP="006E58FE">
            <w:pPr>
              <w:spacing w:after="0" w:line="240" w:lineRule="auto"/>
              <w:jc w:val="center"/>
              <w:rPr>
                <w:rFonts w:ascii="Times New Roman" w:hAnsi="Times New Roman" w:cs="Times New Roman"/>
                <w:b/>
                <w:sz w:val="24"/>
                <w:szCs w:val="24"/>
              </w:rPr>
            </w:pPr>
            <w:r w:rsidRPr="00481324">
              <w:rPr>
                <w:rFonts w:ascii="Times New Roman" w:hAnsi="Times New Roman" w:cs="Times New Roman"/>
                <w:b/>
                <w:sz w:val="24"/>
                <w:szCs w:val="24"/>
              </w:rPr>
              <w:t>Kompetencija(-</w:t>
            </w:r>
            <w:proofErr w:type="spellStart"/>
            <w:r w:rsidRPr="00481324">
              <w:rPr>
                <w:rFonts w:ascii="Times New Roman" w:hAnsi="Times New Roman" w:cs="Times New Roman"/>
                <w:b/>
                <w:sz w:val="24"/>
                <w:szCs w:val="24"/>
              </w:rPr>
              <w:t>os</w:t>
            </w:r>
            <w:proofErr w:type="spellEnd"/>
            <w:r w:rsidRPr="00481324">
              <w:rPr>
                <w:rFonts w:ascii="Times New Roman" w:hAnsi="Times New Roman" w:cs="Times New Roman"/>
                <w:b/>
                <w:sz w:val="24"/>
                <w:szCs w:val="24"/>
              </w:rPr>
              <w:t>)</w:t>
            </w:r>
          </w:p>
        </w:tc>
        <w:tc>
          <w:tcPr>
            <w:tcW w:w="896" w:type="pct"/>
            <w:vMerge w:val="restart"/>
          </w:tcPr>
          <w:p w:rsidR="00EF6BFF" w:rsidRPr="00481324" w:rsidRDefault="00EF6BFF" w:rsidP="006E58FE">
            <w:pPr>
              <w:spacing w:after="0" w:line="240" w:lineRule="auto"/>
              <w:jc w:val="center"/>
              <w:rPr>
                <w:rFonts w:ascii="Times New Roman" w:hAnsi="Times New Roman" w:cs="Times New Roman"/>
                <w:b/>
                <w:sz w:val="24"/>
                <w:szCs w:val="24"/>
              </w:rPr>
            </w:pPr>
            <w:r w:rsidRPr="00481324">
              <w:rPr>
                <w:rFonts w:ascii="Times New Roman" w:hAnsi="Times New Roman" w:cs="Times New Roman"/>
                <w:b/>
                <w:sz w:val="24"/>
                <w:szCs w:val="24"/>
              </w:rPr>
              <w:t>Kompetencijos(-jų) pasiekimą nurodantys mokymosi rezultatai</w:t>
            </w:r>
          </w:p>
        </w:tc>
        <w:tc>
          <w:tcPr>
            <w:tcW w:w="424" w:type="pct"/>
            <w:vMerge w:val="restart"/>
          </w:tcPr>
          <w:p w:rsidR="00EF6BFF" w:rsidRPr="00481324" w:rsidRDefault="00EF6BFF" w:rsidP="006E58FE">
            <w:pPr>
              <w:spacing w:after="0" w:line="240" w:lineRule="auto"/>
              <w:jc w:val="center"/>
              <w:rPr>
                <w:rFonts w:ascii="Times New Roman" w:hAnsi="Times New Roman" w:cs="Times New Roman"/>
                <w:b/>
                <w:sz w:val="24"/>
                <w:szCs w:val="24"/>
              </w:rPr>
            </w:pPr>
            <w:r w:rsidRPr="00481324">
              <w:rPr>
                <w:rFonts w:ascii="Times New Roman" w:hAnsi="Times New Roman" w:cs="Times New Roman"/>
                <w:b/>
                <w:sz w:val="24"/>
                <w:szCs w:val="24"/>
              </w:rPr>
              <w:t>Modulio apimtis mokymosi kreditais</w:t>
            </w:r>
          </w:p>
        </w:tc>
        <w:tc>
          <w:tcPr>
            <w:tcW w:w="1321" w:type="pct"/>
            <w:gridSpan w:val="3"/>
          </w:tcPr>
          <w:p w:rsidR="00EF6BFF" w:rsidRPr="00481324" w:rsidRDefault="00EF6BFF" w:rsidP="006E58FE">
            <w:pPr>
              <w:suppressAutoHyphens/>
              <w:overflowPunct w:val="0"/>
              <w:spacing w:after="0" w:line="240" w:lineRule="auto"/>
              <w:jc w:val="center"/>
              <w:textAlignment w:val="center"/>
              <w:rPr>
                <w:rFonts w:ascii="Times New Roman" w:hAnsi="Times New Roman" w:cs="Times New Roman"/>
                <w:b/>
                <w:sz w:val="24"/>
                <w:szCs w:val="24"/>
              </w:rPr>
            </w:pPr>
            <w:r w:rsidRPr="00481324">
              <w:rPr>
                <w:rFonts w:ascii="Times New Roman" w:hAnsi="Times New Roman" w:cs="Times New Roman"/>
                <w:b/>
                <w:sz w:val="24"/>
                <w:szCs w:val="24"/>
              </w:rPr>
              <w:t>Akademinės valandos kontaktiniam darbui</w:t>
            </w:r>
          </w:p>
        </w:tc>
      </w:tr>
      <w:tr w:rsidR="00EF6BFF" w:rsidRPr="00481324" w:rsidTr="006F7E02">
        <w:trPr>
          <w:trHeight w:val="582"/>
        </w:trPr>
        <w:tc>
          <w:tcPr>
            <w:tcW w:w="895" w:type="pct"/>
            <w:vMerge/>
          </w:tcPr>
          <w:p w:rsidR="00EF6BFF" w:rsidRPr="00481324" w:rsidRDefault="00EF6BFF" w:rsidP="006E58FE">
            <w:pPr>
              <w:spacing w:after="0" w:line="240" w:lineRule="auto"/>
              <w:rPr>
                <w:rFonts w:ascii="Times New Roman" w:hAnsi="Times New Roman" w:cs="Times New Roman"/>
                <w:b/>
                <w:sz w:val="24"/>
                <w:szCs w:val="24"/>
              </w:rPr>
            </w:pPr>
          </w:p>
        </w:tc>
        <w:tc>
          <w:tcPr>
            <w:tcW w:w="472" w:type="pct"/>
            <w:vMerge/>
          </w:tcPr>
          <w:p w:rsidR="00EF6BFF" w:rsidRPr="00481324" w:rsidRDefault="00EF6BFF" w:rsidP="006E58FE">
            <w:pPr>
              <w:spacing w:after="0" w:line="240" w:lineRule="auto"/>
              <w:rPr>
                <w:rFonts w:ascii="Times New Roman" w:hAnsi="Times New Roman" w:cs="Times New Roman"/>
                <w:b/>
                <w:sz w:val="24"/>
                <w:szCs w:val="24"/>
              </w:rPr>
            </w:pPr>
          </w:p>
        </w:tc>
        <w:tc>
          <w:tcPr>
            <w:tcW w:w="990" w:type="pct"/>
            <w:vMerge/>
          </w:tcPr>
          <w:p w:rsidR="00EF6BFF" w:rsidRPr="00481324" w:rsidRDefault="00EF6BFF" w:rsidP="006E58FE">
            <w:pPr>
              <w:spacing w:after="0" w:line="240" w:lineRule="auto"/>
              <w:rPr>
                <w:rFonts w:ascii="Times New Roman" w:hAnsi="Times New Roman" w:cs="Times New Roman"/>
                <w:b/>
                <w:sz w:val="24"/>
                <w:szCs w:val="24"/>
              </w:rPr>
            </w:pPr>
          </w:p>
        </w:tc>
        <w:tc>
          <w:tcPr>
            <w:tcW w:w="896" w:type="pct"/>
            <w:vMerge/>
          </w:tcPr>
          <w:p w:rsidR="00EF6BFF" w:rsidRPr="00481324" w:rsidRDefault="00EF6BFF" w:rsidP="006E58FE">
            <w:pPr>
              <w:spacing w:after="0" w:line="240" w:lineRule="auto"/>
              <w:rPr>
                <w:rFonts w:ascii="Times New Roman" w:hAnsi="Times New Roman" w:cs="Times New Roman"/>
                <w:b/>
                <w:sz w:val="24"/>
                <w:szCs w:val="24"/>
              </w:rPr>
            </w:pPr>
          </w:p>
        </w:tc>
        <w:tc>
          <w:tcPr>
            <w:tcW w:w="424" w:type="pct"/>
            <w:vMerge/>
          </w:tcPr>
          <w:p w:rsidR="00EF6BFF" w:rsidRPr="00481324" w:rsidRDefault="00EF6BFF" w:rsidP="006E58FE">
            <w:pPr>
              <w:spacing w:after="0" w:line="240" w:lineRule="auto"/>
              <w:rPr>
                <w:rFonts w:ascii="Times New Roman" w:hAnsi="Times New Roman" w:cs="Times New Roman"/>
                <w:b/>
                <w:sz w:val="24"/>
                <w:szCs w:val="24"/>
              </w:rPr>
            </w:pPr>
          </w:p>
        </w:tc>
        <w:tc>
          <w:tcPr>
            <w:tcW w:w="472" w:type="pct"/>
          </w:tcPr>
          <w:p w:rsidR="00EF6BFF" w:rsidRPr="00481324" w:rsidRDefault="00EF6BFF" w:rsidP="006E58FE">
            <w:pPr>
              <w:suppressAutoHyphens/>
              <w:overflowPunct w:val="0"/>
              <w:spacing w:after="0" w:line="240" w:lineRule="auto"/>
              <w:jc w:val="center"/>
              <w:textAlignment w:val="center"/>
              <w:rPr>
                <w:rFonts w:ascii="Times New Roman" w:hAnsi="Times New Roman" w:cs="Times New Roman"/>
                <w:b/>
                <w:sz w:val="24"/>
                <w:szCs w:val="24"/>
              </w:rPr>
            </w:pPr>
            <w:r w:rsidRPr="00481324">
              <w:rPr>
                <w:rFonts w:ascii="Times New Roman" w:hAnsi="Times New Roman" w:cs="Times New Roman"/>
                <w:b/>
                <w:sz w:val="24"/>
                <w:szCs w:val="24"/>
              </w:rPr>
              <w:t>Teoriniam mokymui</w:t>
            </w:r>
          </w:p>
        </w:tc>
        <w:tc>
          <w:tcPr>
            <w:tcW w:w="519" w:type="pct"/>
          </w:tcPr>
          <w:p w:rsidR="00EF6BFF" w:rsidRPr="00481324" w:rsidRDefault="00EF6BFF" w:rsidP="006E58FE">
            <w:pPr>
              <w:suppressAutoHyphens/>
              <w:overflowPunct w:val="0"/>
              <w:spacing w:after="0" w:line="240" w:lineRule="auto"/>
              <w:jc w:val="center"/>
              <w:textAlignment w:val="center"/>
              <w:rPr>
                <w:rFonts w:ascii="Times New Roman" w:hAnsi="Times New Roman" w:cs="Times New Roman"/>
                <w:b/>
                <w:sz w:val="24"/>
                <w:szCs w:val="24"/>
              </w:rPr>
            </w:pPr>
            <w:r w:rsidRPr="00481324">
              <w:rPr>
                <w:rFonts w:ascii="Times New Roman" w:hAnsi="Times New Roman" w:cs="Times New Roman"/>
                <w:b/>
                <w:sz w:val="24"/>
                <w:szCs w:val="24"/>
              </w:rPr>
              <w:t>Praktiniam mokymui</w:t>
            </w:r>
          </w:p>
        </w:tc>
        <w:tc>
          <w:tcPr>
            <w:tcW w:w="330" w:type="pct"/>
          </w:tcPr>
          <w:p w:rsidR="00EF6BFF" w:rsidRPr="00481324" w:rsidRDefault="00EF6BFF" w:rsidP="006E58FE">
            <w:pPr>
              <w:suppressAutoHyphens/>
              <w:overflowPunct w:val="0"/>
              <w:spacing w:after="0" w:line="240" w:lineRule="auto"/>
              <w:jc w:val="center"/>
              <w:textAlignment w:val="center"/>
              <w:rPr>
                <w:rFonts w:ascii="Times New Roman" w:hAnsi="Times New Roman" w:cs="Times New Roman"/>
                <w:b/>
                <w:sz w:val="24"/>
                <w:szCs w:val="24"/>
              </w:rPr>
            </w:pPr>
            <w:r w:rsidRPr="00481324">
              <w:rPr>
                <w:rFonts w:ascii="Times New Roman" w:hAnsi="Times New Roman" w:cs="Times New Roman"/>
                <w:b/>
                <w:sz w:val="24"/>
                <w:szCs w:val="24"/>
              </w:rPr>
              <w:t>Iš viso</w:t>
            </w:r>
          </w:p>
        </w:tc>
      </w:tr>
      <w:tr w:rsidR="00F568FD" w:rsidRPr="00481324" w:rsidTr="006F7E02">
        <w:trPr>
          <w:trHeight w:val="40"/>
        </w:trPr>
        <w:tc>
          <w:tcPr>
            <w:tcW w:w="895" w:type="pct"/>
            <w:vMerge w:val="restart"/>
          </w:tcPr>
          <w:p w:rsidR="00F568FD" w:rsidRPr="00481324" w:rsidRDefault="00F568FD" w:rsidP="006E58FE">
            <w:pPr>
              <w:spacing w:after="0" w:line="240" w:lineRule="auto"/>
              <w:rPr>
                <w:rFonts w:ascii="Times New Roman" w:hAnsi="Times New Roman" w:cs="Times New Roman"/>
                <w:i/>
                <w:strike/>
                <w:sz w:val="24"/>
                <w:szCs w:val="24"/>
              </w:rPr>
            </w:pPr>
            <w:r w:rsidRPr="00481324">
              <w:rPr>
                <w:rFonts w:ascii="Times New Roman" w:hAnsi="Times New Roman" w:cs="Times New Roman"/>
                <w:sz w:val="24"/>
                <w:szCs w:val="24"/>
              </w:rPr>
              <w:t xml:space="preserve">Bendrųjų medienos apdirbimo veiklų vykdymas </w:t>
            </w:r>
          </w:p>
        </w:tc>
        <w:tc>
          <w:tcPr>
            <w:tcW w:w="472" w:type="pct"/>
            <w:vMerge w:val="restart"/>
          </w:tcPr>
          <w:p w:rsidR="00F568FD" w:rsidRPr="00481324" w:rsidRDefault="00F568FD"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t>III</w:t>
            </w:r>
          </w:p>
        </w:tc>
        <w:tc>
          <w:tcPr>
            <w:tcW w:w="990" w:type="pct"/>
          </w:tcPr>
          <w:p w:rsidR="00F568FD" w:rsidRPr="00481324" w:rsidRDefault="00F568FD"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Sandėliuoti medžiagas, ruošinius, surinkimo vienetus ir gaminius, nustatyti medienos rūšis.</w:t>
            </w:r>
          </w:p>
        </w:tc>
        <w:tc>
          <w:tcPr>
            <w:tcW w:w="896" w:type="pct"/>
          </w:tcPr>
          <w:p w:rsidR="00F568FD"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Apibūdinti saugaus staliaus darbams reikalingų medžiagų, ruošinių, gaminių perkėlimo ir sandėliavimo taisykles ir reikalavimus</w:t>
            </w:r>
            <w:r w:rsidR="000A79F3">
              <w:rPr>
                <w:rFonts w:ascii="Times New Roman" w:hAnsi="Times New Roman" w:cs="Times New Roman"/>
                <w:sz w:val="24"/>
                <w:szCs w:val="24"/>
              </w:rPr>
              <w:t>.</w:t>
            </w:r>
          </w:p>
          <w:p w:rsidR="00DB208F"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Apibūdinti staliaus darbams reikalingų medžiagų ir gaminių rūšis, savybes, paskirtį.</w:t>
            </w:r>
          </w:p>
          <w:p w:rsidR="00DB208F"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Pakrauti, iškrauti ir sandėliuoti staliaus darbams reikalingas medžiagas, ruošinius, gaminius, įrangą ir konstrukcijas laikantis gamintojo reikalavimų ir nepažeidžiant jų kokybės.</w:t>
            </w:r>
          </w:p>
          <w:p w:rsidR="00DB208F"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Apibūdinti biologines ir kokybines medienos rūšis.</w:t>
            </w:r>
          </w:p>
          <w:p w:rsidR="00DB208F"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 xml:space="preserve">Apibūdinti medienos pagrindinių pjūvių </w:t>
            </w:r>
            <w:r w:rsidRPr="00481324">
              <w:rPr>
                <w:rFonts w:ascii="Times New Roman" w:hAnsi="Times New Roman" w:cs="Times New Roman"/>
                <w:sz w:val="24"/>
                <w:szCs w:val="24"/>
              </w:rPr>
              <w:lastRenderedPageBreak/>
              <w:t>anatominius požymius (balana, branduolys, šerdis) ir ydas.</w:t>
            </w:r>
          </w:p>
          <w:p w:rsidR="00DB208F"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Atpažinti biologines ir kokybines medienos rūšis.</w:t>
            </w:r>
          </w:p>
        </w:tc>
        <w:tc>
          <w:tcPr>
            <w:tcW w:w="424" w:type="pct"/>
            <w:vMerge w:val="restart"/>
          </w:tcPr>
          <w:p w:rsidR="00F568FD" w:rsidRPr="00481324" w:rsidRDefault="00730D90"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lastRenderedPageBreak/>
              <w:t>5</w:t>
            </w:r>
          </w:p>
        </w:tc>
        <w:tc>
          <w:tcPr>
            <w:tcW w:w="472" w:type="pct"/>
            <w:vMerge w:val="restart"/>
          </w:tcPr>
          <w:p w:rsidR="00F568FD" w:rsidRPr="00481324" w:rsidRDefault="00730D90"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t>27</w:t>
            </w:r>
          </w:p>
        </w:tc>
        <w:tc>
          <w:tcPr>
            <w:tcW w:w="519" w:type="pct"/>
            <w:vMerge w:val="restart"/>
          </w:tcPr>
          <w:p w:rsidR="00F568FD" w:rsidRPr="00481324" w:rsidRDefault="00730D90"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t>63</w:t>
            </w:r>
          </w:p>
        </w:tc>
        <w:tc>
          <w:tcPr>
            <w:tcW w:w="330" w:type="pct"/>
            <w:vMerge w:val="restart"/>
          </w:tcPr>
          <w:p w:rsidR="00F568FD" w:rsidRPr="00481324" w:rsidRDefault="00730D90"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t>90</w:t>
            </w:r>
          </w:p>
        </w:tc>
      </w:tr>
      <w:tr w:rsidR="00F568FD" w:rsidRPr="00481324" w:rsidTr="00C361B3">
        <w:trPr>
          <w:trHeight w:val="1270"/>
        </w:trPr>
        <w:tc>
          <w:tcPr>
            <w:tcW w:w="895" w:type="pct"/>
            <w:vMerge/>
          </w:tcPr>
          <w:p w:rsidR="00F568FD" w:rsidRPr="00481324" w:rsidRDefault="00F568FD" w:rsidP="006E58FE">
            <w:pPr>
              <w:spacing w:after="0" w:line="240" w:lineRule="auto"/>
              <w:rPr>
                <w:rFonts w:ascii="Times New Roman" w:hAnsi="Times New Roman" w:cs="Times New Roman"/>
                <w:i/>
                <w:sz w:val="24"/>
                <w:szCs w:val="24"/>
              </w:rPr>
            </w:pPr>
          </w:p>
        </w:tc>
        <w:tc>
          <w:tcPr>
            <w:tcW w:w="472" w:type="pct"/>
            <w:vMerge/>
          </w:tcPr>
          <w:p w:rsidR="00F568FD" w:rsidRPr="00481324" w:rsidRDefault="00F568FD" w:rsidP="006E58FE">
            <w:pPr>
              <w:spacing w:after="0" w:line="240" w:lineRule="auto"/>
              <w:rPr>
                <w:rFonts w:ascii="Times New Roman" w:hAnsi="Times New Roman" w:cs="Times New Roman"/>
                <w:sz w:val="24"/>
                <w:szCs w:val="24"/>
              </w:rPr>
            </w:pPr>
          </w:p>
        </w:tc>
        <w:tc>
          <w:tcPr>
            <w:tcW w:w="990" w:type="pct"/>
            <w:tcBorders>
              <w:bottom w:val="single" w:sz="4" w:space="0" w:color="auto"/>
            </w:tcBorders>
          </w:tcPr>
          <w:p w:rsidR="00F568FD" w:rsidRPr="00481324" w:rsidRDefault="00F568FD"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 xml:space="preserve">Paruošti ir sutvarkyti </w:t>
            </w:r>
            <w:r w:rsidR="001D4E37" w:rsidRPr="00481324">
              <w:rPr>
                <w:rFonts w:ascii="Times New Roman" w:hAnsi="Times New Roman" w:cs="Times New Roman"/>
                <w:sz w:val="24"/>
                <w:szCs w:val="24"/>
              </w:rPr>
              <w:t xml:space="preserve">staliaus </w:t>
            </w:r>
            <w:r w:rsidR="00E43EE1" w:rsidRPr="00481324">
              <w:rPr>
                <w:rFonts w:ascii="Times New Roman" w:hAnsi="Times New Roman" w:cs="Times New Roman"/>
                <w:sz w:val="24"/>
                <w:szCs w:val="24"/>
              </w:rPr>
              <w:t>darbo vietą.</w:t>
            </w:r>
          </w:p>
        </w:tc>
        <w:tc>
          <w:tcPr>
            <w:tcW w:w="896" w:type="pct"/>
            <w:tcBorders>
              <w:bottom w:val="single" w:sz="4" w:space="0" w:color="auto"/>
            </w:tcBorders>
          </w:tcPr>
          <w:p w:rsidR="00F568FD" w:rsidRPr="00481324" w:rsidRDefault="00DB208F" w:rsidP="006E58FE">
            <w:pPr>
              <w:spacing w:after="0" w:line="240" w:lineRule="auto"/>
              <w:rPr>
                <w:rFonts w:ascii="Times New Roman" w:eastAsia="Times New Roman" w:hAnsi="Times New Roman" w:cs="Times New Roman"/>
                <w:sz w:val="24"/>
                <w:szCs w:val="24"/>
              </w:rPr>
            </w:pPr>
            <w:r w:rsidRPr="00481324">
              <w:rPr>
                <w:rFonts w:ascii="Times New Roman" w:eastAsia="Times New Roman" w:hAnsi="Times New Roman" w:cs="Times New Roman"/>
                <w:sz w:val="24"/>
                <w:szCs w:val="24"/>
              </w:rPr>
              <w:t>Apibūdinti asmeninės apsaugos priemones, darbuotojų saugos ir sveikatos, priešgaisrinės saugos, aplinkosaugos reikalavimus.</w:t>
            </w:r>
          </w:p>
          <w:p w:rsidR="00DB208F"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Apibūdinti ergonomikos reikalavimus.</w:t>
            </w:r>
          </w:p>
          <w:p w:rsidR="00DB208F"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Paruošti darbo vietą pagal darbų saugos, ergonomikos reikalavimus.</w:t>
            </w:r>
          </w:p>
          <w:p w:rsidR="00DB208F"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Paruošti darbui staliaus darbų įrangą, priemones, inventorių, įrankius.</w:t>
            </w:r>
          </w:p>
          <w:p w:rsidR="00DB208F"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Išdėstyti medžiagas darbo zonoje pagal ergonomikos reikalavimus.</w:t>
            </w:r>
          </w:p>
          <w:p w:rsidR="00DB208F"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Sutvarkyti darbo vietą.</w:t>
            </w:r>
          </w:p>
        </w:tc>
        <w:tc>
          <w:tcPr>
            <w:tcW w:w="424" w:type="pct"/>
            <w:vMerge/>
          </w:tcPr>
          <w:p w:rsidR="00F568FD" w:rsidRPr="00481324" w:rsidRDefault="00F568FD" w:rsidP="006E58FE">
            <w:pPr>
              <w:spacing w:after="0" w:line="240" w:lineRule="auto"/>
              <w:rPr>
                <w:rFonts w:ascii="Times New Roman" w:hAnsi="Times New Roman" w:cs="Times New Roman"/>
                <w:sz w:val="24"/>
                <w:szCs w:val="24"/>
              </w:rPr>
            </w:pPr>
          </w:p>
        </w:tc>
        <w:tc>
          <w:tcPr>
            <w:tcW w:w="472" w:type="pct"/>
            <w:vMerge/>
          </w:tcPr>
          <w:p w:rsidR="00F568FD" w:rsidRPr="00481324" w:rsidRDefault="00F568FD" w:rsidP="006E58FE">
            <w:pPr>
              <w:spacing w:after="0" w:line="240" w:lineRule="auto"/>
              <w:rPr>
                <w:rFonts w:ascii="Times New Roman" w:hAnsi="Times New Roman" w:cs="Times New Roman"/>
                <w:sz w:val="24"/>
                <w:szCs w:val="24"/>
              </w:rPr>
            </w:pPr>
          </w:p>
        </w:tc>
        <w:tc>
          <w:tcPr>
            <w:tcW w:w="519" w:type="pct"/>
            <w:vMerge/>
          </w:tcPr>
          <w:p w:rsidR="00F568FD" w:rsidRPr="00481324" w:rsidRDefault="00F568FD" w:rsidP="006E58FE">
            <w:pPr>
              <w:spacing w:after="0" w:line="240" w:lineRule="auto"/>
              <w:rPr>
                <w:rFonts w:ascii="Times New Roman" w:hAnsi="Times New Roman" w:cs="Times New Roman"/>
                <w:sz w:val="24"/>
                <w:szCs w:val="24"/>
              </w:rPr>
            </w:pPr>
          </w:p>
        </w:tc>
        <w:tc>
          <w:tcPr>
            <w:tcW w:w="330" w:type="pct"/>
            <w:vMerge/>
          </w:tcPr>
          <w:p w:rsidR="00F568FD" w:rsidRPr="00481324" w:rsidRDefault="00F568FD" w:rsidP="006E58FE">
            <w:pPr>
              <w:spacing w:after="0" w:line="240" w:lineRule="auto"/>
              <w:rPr>
                <w:rFonts w:ascii="Times New Roman" w:hAnsi="Times New Roman" w:cs="Times New Roman"/>
                <w:sz w:val="24"/>
                <w:szCs w:val="24"/>
              </w:rPr>
            </w:pPr>
          </w:p>
        </w:tc>
      </w:tr>
      <w:tr w:rsidR="00F568FD" w:rsidRPr="00481324" w:rsidTr="001352F8">
        <w:trPr>
          <w:trHeight w:val="3113"/>
        </w:trPr>
        <w:tc>
          <w:tcPr>
            <w:tcW w:w="895" w:type="pct"/>
            <w:vMerge/>
          </w:tcPr>
          <w:p w:rsidR="00F568FD" w:rsidRPr="00481324" w:rsidRDefault="00F568FD" w:rsidP="006E58FE">
            <w:pPr>
              <w:spacing w:after="0" w:line="240" w:lineRule="auto"/>
              <w:rPr>
                <w:rFonts w:ascii="Times New Roman" w:hAnsi="Times New Roman" w:cs="Times New Roman"/>
                <w:i/>
                <w:sz w:val="24"/>
                <w:szCs w:val="24"/>
              </w:rPr>
            </w:pPr>
          </w:p>
        </w:tc>
        <w:tc>
          <w:tcPr>
            <w:tcW w:w="472" w:type="pct"/>
            <w:vMerge/>
          </w:tcPr>
          <w:p w:rsidR="00F568FD" w:rsidRPr="00481324" w:rsidRDefault="00F568FD" w:rsidP="006E58FE">
            <w:pPr>
              <w:spacing w:after="0" w:line="240" w:lineRule="auto"/>
              <w:rPr>
                <w:rFonts w:ascii="Times New Roman" w:hAnsi="Times New Roman" w:cs="Times New Roman"/>
                <w:sz w:val="24"/>
                <w:szCs w:val="24"/>
              </w:rPr>
            </w:pPr>
          </w:p>
        </w:tc>
        <w:tc>
          <w:tcPr>
            <w:tcW w:w="990" w:type="pct"/>
            <w:tcBorders>
              <w:top w:val="single" w:sz="4" w:space="0" w:color="auto"/>
              <w:bottom w:val="single" w:sz="4" w:space="0" w:color="auto"/>
            </w:tcBorders>
          </w:tcPr>
          <w:p w:rsidR="00F568FD" w:rsidRPr="00481324" w:rsidRDefault="00F568FD"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Skaityti medienos gaminių darbo brėžinius.</w:t>
            </w:r>
          </w:p>
        </w:tc>
        <w:tc>
          <w:tcPr>
            <w:tcW w:w="896" w:type="pct"/>
            <w:tcBorders>
              <w:top w:val="single" w:sz="4" w:space="0" w:color="auto"/>
              <w:bottom w:val="single" w:sz="4" w:space="0" w:color="auto"/>
            </w:tcBorders>
          </w:tcPr>
          <w:p w:rsidR="00F568FD" w:rsidRPr="00481324" w:rsidRDefault="00F568FD" w:rsidP="006E58FE">
            <w:pPr>
              <w:widowControl w:val="0"/>
              <w:spacing w:after="0" w:line="240" w:lineRule="auto"/>
              <w:rPr>
                <w:rFonts w:ascii="Times New Roman" w:hAnsi="Times New Roman" w:cs="Times New Roman"/>
                <w:sz w:val="24"/>
                <w:szCs w:val="24"/>
              </w:rPr>
            </w:pPr>
            <w:r w:rsidRPr="00481324">
              <w:rPr>
                <w:rFonts w:ascii="Times New Roman" w:hAnsi="Times New Roman" w:cs="Times New Roman"/>
                <w:sz w:val="24"/>
                <w:szCs w:val="24"/>
              </w:rPr>
              <w:t>Apibūdinti techninio brėžinio sudarymo standartus ir braižymo taisykles.</w:t>
            </w:r>
          </w:p>
          <w:p w:rsidR="00F568FD"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Nubraižyti nesudėtingų gaminių brėžinius ir eskizus rankiniu būdu ir naudojantis kompiuterine programa.</w:t>
            </w:r>
          </w:p>
          <w:p w:rsidR="00DB208F"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Skaityti ir naudoti darbui medienos gaminių darbo brėžinius.</w:t>
            </w:r>
          </w:p>
        </w:tc>
        <w:tc>
          <w:tcPr>
            <w:tcW w:w="424" w:type="pct"/>
            <w:vMerge/>
          </w:tcPr>
          <w:p w:rsidR="00F568FD" w:rsidRPr="00481324" w:rsidRDefault="00F568FD" w:rsidP="006E58FE">
            <w:pPr>
              <w:spacing w:after="0" w:line="240" w:lineRule="auto"/>
              <w:rPr>
                <w:rFonts w:ascii="Times New Roman" w:hAnsi="Times New Roman" w:cs="Times New Roman"/>
                <w:sz w:val="24"/>
                <w:szCs w:val="24"/>
              </w:rPr>
            </w:pPr>
          </w:p>
        </w:tc>
        <w:tc>
          <w:tcPr>
            <w:tcW w:w="472" w:type="pct"/>
            <w:vMerge/>
          </w:tcPr>
          <w:p w:rsidR="00F568FD" w:rsidRPr="00481324" w:rsidRDefault="00F568FD" w:rsidP="006E58FE">
            <w:pPr>
              <w:spacing w:after="0" w:line="240" w:lineRule="auto"/>
              <w:rPr>
                <w:rFonts w:ascii="Times New Roman" w:hAnsi="Times New Roman" w:cs="Times New Roman"/>
                <w:sz w:val="24"/>
                <w:szCs w:val="24"/>
              </w:rPr>
            </w:pPr>
          </w:p>
        </w:tc>
        <w:tc>
          <w:tcPr>
            <w:tcW w:w="519" w:type="pct"/>
            <w:vMerge/>
          </w:tcPr>
          <w:p w:rsidR="00F568FD" w:rsidRPr="00481324" w:rsidRDefault="00F568FD" w:rsidP="006E58FE">
            <w:pPr>
              <w:spacing w:after="0" w:line="240" w:lineRule="auto"/>
              <w:rPr>
                <w:rFonts w:ascii="Times New Roman" w:hAnsi="Times New Roman" w:cs="Times New Roman"/>
                <w:sz w:val="24"/>
                <w:szCs w:val="24"/>
              </w:rPr>
            </w:pPr>
          </w:p>
        </w:tc>
        <w:tc>
          <w:tcPr>
            <w:tcW w:w="330" w:type="pct"/>
            <w:vMerge/>
          </w:tcPr>
          <w:p w:rsidR="00F568FD" w:rsidRPr="00481324" w:rsidRDefault="00F568FD" w:rsidP="006E58FE">
            <w:pPr>
              <w:spacing w:after="0" w:line="240" w:lineRule="auto"/>
              <w:rPr>
                <w:rFonts w:ascii="Times New Roman" w:hAnsi="Times New Roman" w:cs="Times New Roman"/>
                <w:sz w:val="24"/>
                <w:szCs w:val="24"/>
              </w:rPr>
            </w:pPr>
          </w:p>
        </w:tc>
      </w:tr>
      <w:tr w:rsidR="00730D90" w:rsidRPr="00481324" w:rsidTr="00D9423C">
        <w:trPr>
          <w:trHeight w:val="2391"/>
        </w:trPr>
        <w:tc>
          <w:tcPr>
            <w:tcW w:w="895" w:type="pct"/>
            <w:vMerge/>
          </w:tcPr>
          <w:p w:rsidR="00730D90" w:rsidRPr="00481324" w:rsidRDefault="00730D90" w:rsidP="006E58FE">
            <w:pPr>
              <w:spacing w:after="0" w:line="240" w:lineRule="auto"/>
              <w:rPr>
                <w:rFonts w:ascii="Times New Roman" w:hAnsi="Times New Roman" w:cs="Times New Roman"/>
                <w:i/>
                <w:sz w:val="24"/>
                <w:szCs w:val="24"/>
              </w:rPr>
            </w:pPr>
          </w:p>
        </w:tc>
        <w:tc>
          <w:tcPr>
            <w:tcW w:w="472" w:type="pct"/>
            <w:vMerge/>
          </w:tcPr>
          <w:p w:rsidR="00730D90" w:rsidRPr="00481324" w:rsidRDefault="00730D90" w:rsidP="006E58FE">
            <w:pPr>
              <w:spacing w:after="0" w:line="240" w:lineRule="auto"/>
              <w:rPr>
                <w:rFonts w:ascii="Times New Roman" w:hAnsi="Times New Roman" w:cs="Times New Roman"/>
                <w:sz w:val="24"/>
                <w:szCs w:val="24"/>
              </w:rPr>
            </w:pPr>
          </w:p>
        </w:tc>
        <w:tc>
          <w:tcPr>
            <w:tcW w:w="990" w:type="pct"/>
            <w:tcBorders>
              <w:top w:val="single" w:sz="4" w:space="0" w:color="auto"/>
            </w:tcBorders>
          </w:tcPr>
          <w:p w:rsidR="00730D90" w:rsidRPr="00481324" w:rsidRDefault="00730D90" w:rsidP="006E58FE">
            <w:pPr>
              <w:widowControl w:val="0"/>
              <w:spacing w:after="0" w:line="240" w:lineRule="auto"/>
              <w:rPr>
                <w:rFonts w:ascii="Times New Roman" w:hAnsi="Times New Roman" w:cs="Times New Roman"/>
                <w:sz w:val="24"/>
                <w:szCs w:val="24"/>
              </w:rPr>
            </w:pPr>
            <w:r w:rsidRPr="00481324">
              <w:rPr>
                <w:rFonts w:ascii="Times New Roman" w:hAnsi="Times New Roman" w:cs="Times New Roman"/>
                <w:sz w:val="24"/>
                <w:szCs w:val="24"/>
              </w:rPr>
              <w:t>Matuoti, žymėti medieną ir apskaičiuoti žaliavų sąnaudas.</w:t>
            </w:r>
          </w:p>
        </w:tc>
        <w:tc>
          <w:tcPr>
            <w:tcW w:w="896" w:type="pct"/>
            <w:tcBorders>
              <w:top w:val="single" w:sz="4" w:space="0" w:color="auto"/>
            </w:tcBorders>
          </w:tcPr>
          <w:p w:rsidR="00730D90" w:rsidRPr="00481324" w:rsidRDefault="00DB208F"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Apibūdinti medienos matavimus ir žymėjimą pagal ruošinių, detalių brėžinius ar eskizus.</w:t>
            </w:r>
          </w:p>
          <w:p w:rsidR="00DB208F" w:rsidRPr="00481324" w:rsidRDefault="00DB208F" w:rsidP="006E58FE">
            <w:pPr>
              <w:spacing w:after="0" w:line="240" w:lineRule="auto"/>
              <w:rPr>
                <w:rFonts w:ascii="Times New Roman" w:hAnsi="Times New Roman" w:cs="Times New Roman"/>
                <w:bCs/>
                <w:sz w:val="24"/>
                <w:szCs w:val="24"/>
              </w:rPr>
            </w:pPr>
            <w:r w:rsidRPr="00481324">
              <w:rPr>
                <w:rFonts w:ascii="Times New Roman" w:hAnsi="Times New Roman" w:cs="Times New Roman"/>
                <w:bCs/>
                <w:sz w:val="24"/>
                <w:szCs w:val="24"/>
              </w:rPr>
              <w:t>Paaiškinti užlaidų parinkimą ir medienos sąnaudų apskaičiavimą.</w:t>
            </w:r>
          </w:p>
          <w:p w:rsidR="00DB208F" w:rsidRPr="00481324" w:rsidRDefault="00DB208F" w:rsidP="006E58FE">
            <w:pPr>
              <w:spacing w:after="0" w:line="240" w:lineRule="auto"/>
              <w:rPr>
                <w:rFonts w:ascii="Times New Roman" w:hAnsi="Times New Roman" w:cs="Times New Roman"/>
                <w:bCs/>
                <w:sz w:val="24"/>
                <w:szCs w:val="24"/>
              </w:rPr>
            </w:pPr>
            <w:r w:rsidRPr="00481324">
              <w:rPr>
                <w:rFonts w:ascii="Times New Roman" w:hAnsi="Times New Roman" w:cs="Times New Roman"/>
                <w:bCs/>
                <w:sz w:val="24"/>
                <w:szCs w:val="24"/>
              </w:rPr>
              <w:t>Atlikti medienos matavimus, nužymėti ruošinius ir detales pagal jų brėžinius ar eskizus.</w:t>
            </w:r>
          </w:p>
          <w:p w:rsidR="00DB208F" w:rsidRPr="00481324" w:rsidRDefault="00DB208F" w:rsidP="006E58FE">
            <w:pPr>
              <w:spacing w:after="0" w:line="240" w:lineRule="auto"/>
              <w:rPr>
                <w:rFonts w:ascii="Times New Roman" w:hAnsi="Times New Roman" w:cs="Times New Roman"/>
                <w:bCs/>
                <w:sz w:val="24"/>
                <w:szCs w:val="24"/>
              </w:rPr>
            </w:pPr>
            <w:r w:rsidRPr="00481324">
              <w:rPr>
                <w:rFonts w:ascii="Times New Roman" w:hAnsi="Times New Roman" w:cs="Times New Roman"/>
                <w:bCs/>
                <w:sz w:val="24"/>
                <w:szCs w:val="24"/>
              </w:rPr>
              <w:t>Apskaičiuoti medienos poreikį ruošinių ar detalių pagaminimui pagal brėžinį.</w:t>
            </w:r>
          </w:p>
        </w:tc>
        <w:tc>
          <w:tcPr>
            <w:tcW w:w="424" w:type="pct"/>
            <w:vMerge/>
          </w:tcPr>
          <w:p w:rsidR="00730D90" w:rsidRPr="00481324" w:rsidRDefault="00730D90" w:rsidP="006E58FE">
            <w:pPr>
              <w:spacing w:after="0" w:line="240" w:lineRule="auto"/>
              <w:rPr>
                <w:rFonts w:ascii="Times New Roman" w:hAnsi="Times New Roman" w:cs="Times New Roman"/>
                <w:sz w:val="24"/>
                <w:szCs w:val="24"/>
              </w:rPr>
            </w:pPr>
          </w:p>
        </w:tc>
        <w:tc>
          <w:tcPr>
            <w:tcW w:w="472" w:type="pct"/>
            <w:vMerge/>
          </w:tcPr>
          <w:p w:rsidR="00730D90" w:rsidRPr="00481324" w:rsidRDefault="00730D90" w:rsidP="006E58FE">
            <w:pPr>
              <w:spacing w:after="0" w:line="240" w:lineRule="auto"/>
              <w:rPr>
                <w:rFonts w:ascii="Times New Roman" w:hAnsi="Times New Roman" w:cs="Times New Roman"/>
                <w:sz w:val="24"/>
                <w:szCs w:val="24"/>
              </w:rPr>
            </w:pPr>
          </w:p>
        </w:tc>
        <w:tc>
          <w:tcPr>
            <w:tcW w:w="519" w:type="pct"/>
            <w:vMerge/>
          </w:tcPr>
          <w:p w:rsidR="00730D90" w:rsidRPr="00481324" w:rsidRDefault="00730D90" w:rsidP="006E58FE">
            <w:pPr>
              <w:spacing w:after="0" w:line="240" w:lineRule="auto"/>
              <w:rPr>
                <w:rFonts w:ascii="Times New Roman" w:hAnsi="Times New Roman" w:cs="Times New Roman"/>
                <w:sz w:val="24"/>
                <w:szCs w:val="24"/>
              </w:rPr>
            </w:pPr>
          </w:p>
        </w:tc>
        <w:tc>
          <w:tcPr>
            <w:tcW w:w="330" w:type="pct"/>
            <w:vMerge/>
          </w:tcPr>
          <w:p w:rsidR="00730D90" w:rsidRPr="00481324" w:rsidRDefault="00730D90" w:rsidP="006E58FE">
            <w:pPr>
              <w:spacing w:after="0" w:line="240" w:lineRule="auto"/>
              <w:rPr>
                <w:rFonts w:ascii="Times New Roman" w:hAnsi="Times New Roman" w:cs="Times New Roman"/>
                <w:sz w:val="24"/>
                <w:szCs w:val="24"/>
              </w:rPr>
            </w:pPr>
          </w:p>
        </w:tc>
      </w:tr>
      <w:tr w:rsidR="009504DF" w:rsidRPr="00481324" w:rsidTr="009504DF">
        <w:trPr>
          <w:trHeight w:val="975"/>
        </w:trPr>
        <w:tc>
          <w:tcPr>
            <w:tcW w:w="895" w:type="pct"/>
            <w:vMerge w:val="restart"/>
          </w:tcPr>
          <w:p w:rsidR="009504DF" w:rsidRPr="00481324" w:rsidRDefault="006E58FE" w:rsidP="006E58FE">
            <w:pPr>
              <w:spacing w:after="0" w:line="240" w:lineRule="auto"/>
              <w:rPr>
                <w:rFonts w:ascii="Times New Roman" w:hAnsi="Times New Roman" w:cs="Times New Roman"/>
                <w:sz w:val="24"/>
                <w:szCs w:val="24"/>
              </w:rPr>
            </w:pPr>
            <w:r>
              <w:rPr>
                <w:rFonts w:ascii="Times New Roman" w:hAnsi="Times New Roman" w:cs="Times New Roman"/>
                <w:sz w:val="24"/>
                <w:szCs w:val="24"/>
              </w:rPr>
              <w:t>Staliaus gaminių gaminimas</w:t>
            </w:r>
          </w:p>
        </w:tc>
        <w:tc>
          <w:tcPr>
            <w:tcW w:w="472" w:type="pct"/>
            <w:vMerge w:val="restart"/>
          </w:tcPr>
          <w:p w:rsidR="009504DF" w:rsidRPr="00481324" w:rsidRDefault="009504DF"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t>III</w:t>
            </w:r>
          </w:p>
        </w:tc>
        <w:tc>
          <w:tcPr>
            <w:tcW w:w="990" w:type="pct"/>
            <w:tcBorders>
              <w:top w:val="single" w:sz="4" w:space="0" w:color="auto"/>
              <w:bottom w:val="single" w:sz="4" w:space="0" w:color="auto"/>
            </w:tcBorders>
          </w:tcPr>
          <w:p w:rsidR="009504DF" w:rsidRPr="00481324" w:rsidRDefault="00645727" w:rsidP="006E58FE">
            <w:pPr>
              <w:spacing w:after="0" w:line="240" w:lineRule="auto"/>
              <w:rPr>
                <w:rFonts w:ascii="Times New Roman" w:hAnsi="Times New Roman" w:cs="Times New Roman"/>
                <w:sz w:val="24"/>
                <w:szCs w:val="24"/>
                <w:lang w:val="en-US"/>
              </w:rPr>
            </w:pPr>
            <w:r w:rsidRPr="00481324">
              <w:rPr>
                <w:rFonts w:ascii="Times New Roman" w:hAnsi="Times New Roman" w:cs="Times New Roman"/>
                <w:sz w:val="24"/>
                <w:szCs w:val="24"/>
              </w:rPr>
              <w:t xml:space="preserve">Gaminti </w:t>
            </w:r>
            <w:proofErr w:type="spellStart"/>
            <w:r w:rsidRPr="00481324">
              <w:rPr>
                <w:rFonts w:ascii="Times New Roman" w:hAnsi="Times New Roman" w:cs="Times New Roman"/>
                <w:sz w:val="24"/>
                <w:szCs w:val="24"/>
              </w:rPr>
              <w:t>tiesmetrinius</w:t>
            </w:r>
            <w:proofErr w:type="spellEnd"/>
            <w:r w:rsidRPr="00481324">
              <w:rPr>
                <w:rFonts w:ascii="Times New Roman" w:hAnsi="Times New Roman" w:cs="Times New Roman"/>
                <w:sz w:val="24"/>
                <w:szCs w:val="24"/>
              </w:rPr>
              <w:t xml:space="preserve"> gaminius ir kitus interjero elementus.</w:t>
            </w:r>
          </w:p>
        </w:tc>
        <w:tc>
          <w:tcPr>
            <w:tcW w:w="896" w:type="pct"/>
            <w:tcBorders>
              <w:top w:val="single" w:sz="4" w:space="0" w:color="auto"/>
              <w:bottom w:val="single" w:sz="4" w:space="0" w:color="auto"/>
            </w:tcBorders>
          </w:tcPr>
          <w:p w:rsidR="005C4FF8" w:rsidRPr="00481324" w:rsidRDefault="005C4FF8" w:rsidP="006E58FE">
            <w:pPr>
              <w:pStyle w:val="NoSpacing"/>
            </w:pPr>
            <w:r w:rsidRPr="00481324">
              <w:t xml:space="preserve">Apibūdinti </w:t>
            </w:r>
            <w:proofErr w:type="spellStart"/>
            <w:r w:rsidRPr="00481324">
              <w:t>tiesmetrinių</w:t>
            </w:r>
            <w:proofErr w:type="spellEnd"/>
            <w:r w:rsidRPr="00481324">
              <w:t xml:space="preserve"> gaminių ir medinių interjero elementų rūšis ir paskirtį.</w:t>
            </w:r>
          </w:p>
          <w:p w:rsidR="005C4FF8" w:rsidRPr="00481324" w:rsidRDefault="005C4FF8" w:rsidP="006E58FE">
            <w:pPr>
              <w:pStyle w:val="NoSpacing"/>
            </w:pPr>
            <w:r w:rsidRPr="00481324">
              <w:t xml:space="preserve">Apibūdinti </w:t>
            </w:r>
            <w:proofErr w:type="spellStart"/>
            <w:r w:rsidRPr="00481324">
              <w:t>tiesmetrinių</w:t>
            </w:r>
            <w:proofErr w:type="spellEnd"/>
            <w:r w:rsidRPr="00481324">
              <w:t xml:space="preserve"> gaminių ir medinių </w:t>
            </w:r>
            <w:r w:rsidRPr="00481324">
              <w:lastRenderedPageBreak/>
              <w:t>interjero elementų gamybos ir apdailos technologijas.</w:t>
            </w:r>
          </w:p>
          <w:p w:rsidR="009504DF" w:rsidRPr="00481324" w:rsidRDefault="005C4FF8" w:rsidP="006E58FE">
            <w:pPr>
              <w:pStyle w:val="NoSpacing"/>
            </w:pPr>
            <w:r w:rsidRPr="00481324">
              <w:t xml:space="preserve">Pagaminti reikalingus </w:t>
            </w:r>
            <w:proofErr w:type="spellStart"/>
            <w:r w:rsidRPr="00481324">
              <w:t>tiesmetrinius</w:t>
            </w:r>
            <w:proofErr w:type="spellEnd"/>
            <w:r w:rsidRPr="00481324">
              <w:t xml:space="preserve"> gaminius ir medinius interjero elementus pagal brėžinį.</w:t>
            </w:r>
          </w:p>
        </w:tc>
        <w:tc>
          <w:tcPr>
            <w:tcW w:w="424" w:type="pct"/>
            <w:vMerge w:val="restart"/>
          </w:tcPr>
          <w:p w:rsidR="009504DF" w:rsidRPr="00481324" w:rsidRDefault="009504DF"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lastRenderedPageBreak/>
              <w:t>1</w:t>
            </w:r>
            <w:r w:rsidR="00645727" w:rsidRPr="00481324">
              <w:rPr>
                <w:rFonts w:ascii="Times New Roman" w:hAnsi="Times New Roman" w:cs="Times New Roman"/>
                <w:sz w:val="24"/>
                <w:szCs w:val="24"/>
              </w:rPr>
              <w:t>0</w:t>
            </w:r>
          </w:p>
        </w:tc>
        <w:tc>
          <w:tcPr>
            <w:tcW w:w="472" w:type="pct"/>
            <w:vMerge w:val="restart"/>
          </w:tcPr>
          <w:p w:rsidR="009504DF" w:rsidRPr="00481324" w:rsidRDefault="00645727"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t>54</w:t>
            </w:r>
          </w:p>
        </w:tc>
        <w:tc>
          <w:tcPr>
            <w:tcW w:w="519" w:type="pct"/>
            <w:vMerge w:val="restart"/>
          </w:tcPr>
          <w:p w:rsidR="009504DF" w:rsidRPr="00481324" w:rsidRDefault="00645727"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t>126</w:t>
            </w:r>
          </w:p>
        </w:tc>
        <w:tc>
          <w:tcPr>
            <w:tcW w:w="330" w:type="pct"/>
            <w:vMerge w:val="restart"/>
          </w:tcPr>
          <w:p w:rsidR="009504DF" w:rsidRPr="00481324" w:rsidRDefault="00645727"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t>180</w:t>
            </w:r>
          </w:p>
        </w:tc>
      </w:tr>
      <w:tr w:rsidR="009504DF" w:rsidRPr="00481324" w:rsidTr="00803BC5">
        <w:trPr>
          <w:trHeight w:val="2285"/>
        </w:trPr>
        <w:tc>
          <w:tcPr>
            <w:tcW w:w="895" w:type="pct"/>
            <w:vMerge/>
            <w:tcBorders>
              <w:bottom w:val="single" w:sz="4" w:space="0" w:color="auto"/>
            </w:tcBorders>
          </w:tcPr>
          <w:p w:rsidR="009504DF" w:rsidRPr="00481324" w:rsidRDefault="009504DF" w:rsidP="006E58FE">
            <w:pPr>
              <w:spacing w:after="0" w:line="240" w:lineRule="auto"/>
              <w:rPr>
                <w:rFonts w:ascii="Times New Roman" w:hAnsi="Times New Roman" w:cs="Times New Roman"/>
                <w:sz w:val="24"/>
                <w:szCs w:val="24"/>
              </w:rPr>
            </w:pPr>
          </w:p>
        </w:tc>
        <w:tc>
          <w:tcPr>
            <w:tcW w:w="472" w:type="pct"/>
            <w:vMerge/>
            <w:tcBorders>
              <w:bottom w:val="single" w:sz="4" w:space="0" w:color="auto"/>
            </w:tcBorders>
          </w:tcPr>
          <w:p w:rsidR="009504DF" w:rsidRPr="00481324" w:rsidRDefault="009504DF" w:rsidP="006E58FE">
            <w:pPr>
              <w:spacing w:after="0" w:line="240" w:lineRule="auto"/>
              <w:jc w:val="center"/>
              <w:rPr>
                <w:rFonts w:ascii="Times New Roman" w:hAnsi="Times New Roman" w:cs="Times New Roman"/>
                <w:sz w:val="24"/>
                <w:szCs w:val="24"/>
              </w:rPr>
            </w:pPr>
          </w:p>
        </w:tc>
        <w:tc>
          <w:tcPr>
            <w:tcW w:w="990" w:type="pct"/>
            <w:tcBorders>
              <w:top w:val="single" w:sz="4" w:space="0" w:color="auto"/>
              <w:bottom w:val="single" w:sz="4" w:space="0" w:color="auto"/>
            </w:tcBorders>
          </w:tcPr>
          <w:p w:rsidR="009504DF" w:rsidRPr="00481324" w:rsidRDefault="00645727"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Paruošti staliaus gaminius realizuoti.</w:t>
            </w:r>
          </w:p>
        </w:tc>
        <w:tc>
          <w:tcPr>
            <w:tcW w:w="896" w:type="pct"/>
            <w:tcBorders>
              <w:top w:val="single" w:sz="4" w:space="0" w:color="auto"/>
              <w:bottom w:val="single" w:sz="4" w:space="0" w:color="auto"/>
            </w:tcBorders>
          </w:tcPr>
          <w:p w:rsidR="000D0CAC" w:rsidRPr="00481324" w:rsidRDefault="000D0CAC" w:rsidP="006E58FE">
            <w:pPr>
              <w:pStyle w:val="NoSpacing"/>
            </w:pPr>
            <w:r w:rsidRPr="00481324">
              <w:t>Suprasti saugaus staliaus gaminių detalių komplektavimo, taisyklingo sudėliojimo ir supakavimo skirtingomis medžiagomis taisykles.</w:t>
            </w:r>
          </w:p>
          <w:p w:rsidR="009504DF" w:rsidRPr="00481324" w:rsidRDefault="000D0CAC" w:rsidP="006E58FE">
            <w:pPr>
              <w:pStyle w:val="NoSpacing"/>
            </w:pPr>
            <w:r w:rsidRPr="00481324">
              <w:t>Atlikti saugaus staliaus gaminių detalių komplektavimo, taisyklingo sudėliojimo ir supakavimo skirtingomis medžiagomis operacijas.</w:t>
            </w:r>
          </w:p>
        </w:tc>
        <w:tc>
          <w:tcPr>
            <w:tcW w:w="424" w:type="pct"/>
            <w:vMerge/>
            <w:tcBorders>
              <w:bottom w:val="single" w:sz="4" w:space="0" w:color="auto"/>
            </w:tcBorders>
          </w:tcPr>
          <w:p w:rsidR="009504DF" w:rsidRPr="00481324" w:rsidRDefault="009504DF" w:rsidP="006E58FE">
            <w:pPr>
              <w:spacing w:after="0" w:line="240" w:lineRule="auto"/>
              <w:rPr>
                <w:rFonts w:ascii="Times New Roman" w:hAnsi="Times New Roman" w:cs="Times New Roman"/>
                <w:sz w:val="24"/>
                <w:szCs w:val="24"/>
              </w:rPr>
            </w:pPr>
          </w:p>
        </w:tc>
        <w:tc>
          <w:tcPr>
            <w:tcW w:w="472" w:type="pct"/>
            <w:vMerge/>
            <w:tcBorders>
              <w:bottom w:val="single" w:sz="4" w:space="0" w:color="auto"/>
            </w:tcBorders>
          </w:tcPr>
          <w:p w:rsidR="009504DF" w:rsidRPr="00481324" w:rsidRDefault="009504DF" w:rsidP="006E58FE">
            <w:pPr>
              <w:spacing w:after="0" w:line="240" w:lineRule="auto"/>
              <w:rPr>
                <w:rFonts w:ascii="Times New Roman" w:hAnsi="Times New Roman" w:cs="Times New Roman"/>
                <w:sz w:val="24"/>
                <w:szCs w:val="24"/>
              </w:rPr>
            </w:pPr>
          </w:p>
        </w:tc>
        <w:tc>
          <w:tcPr>
            <w:tcW w:w="519" w:type="pct"/>
            <w:vMerge/>
            <w:tcBorders>
              <w:bottom w:val="single" w:sz="4" w:space="0" w:color="auto"/>
            </w:tcBorders>
          </w:tcPr>
          <w:p w:rsidR="009504DF" w:rsidRPr="00481324" w:rsidRDefault="009504DF" w:rsidP="006E58FE">
            <w:pPr>
              <w:spacing w:after="0" w:line="240" w:lineRule="auto"/>
              <w:rPr>
                <w:rFonts w:ascii="Times New Roman" w:hAnsi="Times New Roman" w:cs="Times New Roman"/>
                <w:sz w:val="24"/>
                <w:szCs w:val="24"/>
              </w:rPr>
            </w:pPr>
          </w:p>
        </w:tc>
        <w:tc>
          <w:tcPr>
            <w:tcW w:w="330" w:type="pct"/>
            <w:vMerge/>
            <w:tcBorders>
              <w:bottom w:val="single" w:sz="4" w:space="0" w:color="auto"/>
            </w:tcBorders>
          </w:tcPr>
          <w:p w:rsidR="009504DF" w:rsidRPr="00481324" w:rsidRDefault="009504DF" w:rsidP="006E58FE">
            <w:pPr>
              <w:spacing w:after="0" w:line="240" w:lineRule="auto"/>
              <w:rPr>
                <w:rFonts w:ascii="Times New Roman" w:hAnsi="Times New Roman" w:cs="Times New Roman"/>
                <w:sz w:val="24"/>
                <w:szCs w:val="24"/>
              </w:rPr>
            </w:pPr>
          </w:p>
        </w:tc>
      </w:tr>
      <w:tr w:rsidR="004F600D" w:rsidRPr="00481324" w:rsidTr="00D47948">
        <w:trPr>
          <w:trHeight w:val="7366"/>
        </w:trPr>
        <w:tc>
          <w:tcPr>
            <w:tcW w:w="895" w:type="pct"/>
            <w:vMerge w:val="restart"/>
            <w:tcBorders>
              <w:top w:val="single" w:sz="4" w:space="0" w:color="auto"/>
            </w:tcBorders>
          </w:tcPr>
          <w:p w:rsidR="004F600D" w:rsidRPr="00481324" w:rsidRDefault="004F4985" w:rsidP="006E58F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Staliaus </w:t>
            </w:r>
            <w:r w:rsidR="006E58FE">
              <w:rPr>
                <w:rFonts w:ascii="Times New Roman" w:hAnsi="Times New Roman" w:cs="Times New Roman"/>
                <w:sz w:val="24"/>
                <w:szCs w:val="24"/>
              </w:rPr>
              <w:t>gaminių apdaila</w:t>
            </w:r>
          </w:p>
        </w:tc>
        <w:tc>
          <w:tcPr>
            <w:tcW w:w="472" w:type="pct"/>
            <w:vMerge w:val="restart"/>
            <w:tcBorders>
              <w:top w:val="single" w:sz="4" w:space="0" w:color="auto"/>
            </w:tcBorders>
          </w:tcPr>
          <w:p w:rsidR="004F600D" w:rsidRPr="00481324" w:rsidRDefault="004F600D"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t>III</w:t>
            </w:r>
          </w:p>
        </w:tc>
        <w:tc>
          <w:tcPr>
            <w:tcW w:w="990" w:type="pct"/>
            <w:tcBorders>
              <w:top w:val="single" w:sz="4" w:space="0" w:color="auto"/>
            </w:tcBorders>
          </w:tcPr>
          <w:p w:rsidR="004F600D" w:rsidRPr="00481324" w:rsidRDefault="004F600D"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Apdailinti staliaus gaminius rankiniu būdu</w:t>
            </w:r>
            <w:r w:rsidR="00337170" w:rsidRPr="00481324">
              <w:rPr>
                <w:rFonts w:ascii="Times New Roman" w:hAnsi="Times New Roman" w:cs="Times New Roman"/>
                <w:sz w:val="24"/>
                <w:szCs w:val="24"/>
              </w:rPr>
              <w:t>.</w:t>
            </w:r>
          </w:p>
        </w:tc>
        <w:tc>
          <w:tcPr>
            <w:tcW w:w="896" w:type="pct"/>
            <w:tcBorders>
              <w:top w:val="single" w:sz="4" w:space="0" w:color="auto"/>
            </w:tcBorders>
          </w:tcPr>
          <w:p w:rsidR="004F600D" w:rsidRPr="00481324" w:rsidRDefault="004F600D" w:rsidP="006E58FE">
            <w:pPr>
              <w:pStyle w:val="NoSpacing"/>
            </w:pPr>
            <w:r w:rsidRPr="00481324">
              <w:t>Apibūdinti staliaus gaminių apdailos medžiagų rūšis ir paskirtį.</w:t>
            </w:r>
          </w:p>
          <w:p w:rsidR="004F600D" w:rsidRPr="00481324" w:rsidRDefault="004F600D" w:rsidP="006E58FE">
            <w:pPr>
              <w:pStyle w:val="NoSpacing"/>
            </w:pPr>
            <w:r w:rsidRPr="00481324">
              <w:t>Apibūdinti apdailai rankiniu būdu naudojamus įrankius, priemones ir jų paskirtį.</w:t>
            </w:r>
          </w:p>
          <w:p w:rsidR="004F600D" w:rsidRPr="00481324" w:rsidRDefault="004F600D" w:rsidP="006E58FE">
            <w:pPr>
              <w:pStyle w:val="NoSpacing"/>
            </w:pPr>
            <w:r w:rsidRPr="00481324">
              <w:t>Apibūdinti rankiniu būdu atliekamos staliaus gaminių apdailos skirtingomis medžiagomis technologiją.</w:t>
            </w:r>
          </w:p>
          <w:p w:rsidR="004F600D" w:rsidRPr="00481324" w:rsidRDefault="004F600D" w:rsidP="006E58FE">
            <w:pPr>
              <w:pStyle w:val="NoSpacing"/>
            </w:pPr>
            <w:r w:rsidRPr="00481324">
              <w:t>Paruošti apdailos medžiagas ir priemones darbui.</w:t>
            </w:r>
          </w:p>
          <w:p w:rsidR="004F600D" w:rsidRPr="00481324" w:rsidRDefault="004F600D" w:rsidP="006E58FE">
            <w:pPr>
              <w:pStyle w:val="NoSpacing"/>
            </w:pPr>
            <w:r w:rsidRPr="00481324">
              <w:t>Paruošti staliaus gaminius apdailai: atlikti glaistymą, šlifavimą ir kitas operacijas.</w:t>
            </w:r>
          </w:p>
          <w:p w:rsidR="004F600D" w:rsidRPr="00481324" w:rsidRDefault="004F600D" w:rsidP="006E58FE">
            <w:pPr>
              <w:pStyle w:val="NoSpacing"/>
            </w:pPr>
            <w:r w:rsidRPr="00481324">
              <w:t>Padengti apdailinamą gaminį apdailos medžiaga.</w:t>
            </w:r>
          </w:p>
          <w:p w:rsidR="004F600D" w:rsidRPr="00481324" w:rsidRDefault="004F600D" w:rsidP="006E58FE">
            <w:pPr>
              <w:pStyle w:val="NoSpacing"/>
            </w:pPr>
            <w:r w:rsidRPr="00481324">
              <w:t>Atlikti tarpines paviršiaus apdirbimo operacijas rankiniu būdu.</w:t>
            </w:r>
          </w:p>
        </w:tc>
        <w:tc>
          <w:tcPr>
            <w:tcW w:w="424" w:type="pct"/>
            <w:vMerge w:val="restart"/>
            <w:tcBorders>
              <w:top w:val="single" w:sz="4" w:space="0" w:color="auto"/>
            </w:tcBorders>
          </w:tcPr>
          <w:p w:rsidR="004F600D" w:rsidRPr="00481324" w:rsidRDefault="004F600D"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t>5</w:t>
            </w:r>
          </w:p>
        </w:tc>
        <w:tc>
          <w:tcPr>
            <w:tcW w:w="472" w:type="pct"/>
            <w:vMerge w:val="restart"/>
            <w:tcBorders>
              <w:top w:val="single" w:sz="4" w:space="0" w:color="auto"/>
            </w:tcBorders>
          </w:tcPr>
          <w:p w:rsidR="004F600D" w:rsidRPr="00481324" w:rsidRDefault="004F600D"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t>27</w:t>
            </w:r>
          </w:p>
        </w:tc>
        <w:tc>
          <w:tcPr>
            <w:tcW w:w="519" w:type="pct"/>
            <w:vMerge w:val="restart"/>
            <w:tcBorders>
              <w:top w:val="single" w:sz="4" w:space="0" w:color="auto"/>
            </w:tcBorders>
          </w:tcPr>
          <w:p w:rsidR="004F600D" w:rsidRPr="00481324" w:rsidRDefault="004F600D"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t>63</w:t>
            </w:r>
          </w:p>
        </w:tc>
        <w:tc>
          <w:tcPr>
            <w:tcW w:w="330" w:type="pct"/>
            <w:vMerge w:val="restart"/>
            <w:tcBorders>
              <w:top w:val="single" w:sz="4" w:space="0" w:color="auto"/>
            </w:tcBorders>
          </w:tcPr>
          <w:p w:rsidR="004F600D" w:rsidRPr="00481324" w:rsidRDefault="004F600D" w:rsidP="006E58FE">
            <w:pPr>
              <w:spacing w:after="0" w:line="240" w:lineRule="auto"/>
              <w:jc w:val="center"/>
              <w:rPr>
                <w:rFonts w:ascii="Times New Roman" w:hAnsi="Times New Roman" w:cs="Times New Roman"/>
                <w:sz w:val="24"/>
                <w:szCs w:val="24"/>
              </w:rPr>
            </w:pPr>
            <w:r w:rsidRPr="00481324">
              <w:rPr>
                <w:rFonts w:ascii="Times New Roman" w:hAnsi="Times New Roman" w:cs="Times New Roman"/>
                <w:sz w:val="24"/>
                <w:szCs w:val="24"/>
              </w:rPr>
              <w:t>90</w:t>
            </w:r>
          </w:p>
        </w:tc>
      </w:tr>
      <w:tr w:rsidR="004F600D" w:rsidRPr="00481324" w:rsidTr="004F600D">
        <w:trPr>
          <w:trHeight w:val="798"/>
        </w:trPr>
        <w:tc>
          <w:tcPr>
            <w:tcW w:w="895" w:type="pct"/>
            <w:vMerge/>
          </w:tcPr>
          <w:p w:rsidR="004F600D" w:rsidRPr="00481324" w:rsidRDefault="004F600D" w:rsidP="006E58FE">
            <w:pPr>
              <w:spacing w:after="0" w:line="240" w:lineRule="auto"/>
              <w:rPr>
                <w:rFonts w:ascii="Times New Roman" w:hAnsi="Times New Roman" w:cs="Times New Roman"/>
                <w:sz w:val="24"/>
                <w:szCs w:val="24"/>
              </w:rPr>
            </w:pPr>
          </w:p>
        </w:tc>
        <w:tc>
          <w:tcPr>
            <w:tcW w:w="472" w:type="pct"/>
            <w:vMerge/>
          </w:tcPr>
          <w:p w:rsidR="004F600D" w:rsidRPr="00481324" w:rsidRDefault="004F600D" w:rsidP="006E58FE">
            <w:pPr>
              <w:spacing w:after="0" w:line="240" w:lineRule="auto"/>
              <w:jc w:val="center"/>
              <w:rPr>
                <w:rFonts w:ascii="Times New Roman" w:hAnsi="Times New Roman" w:cs="Times New Roman"/>
                <w:sz w:val="24"/>
                <w:szCs w:val="24"/>
              </w:rPr>
            </w:pPr>
          </w:p>
        </w:tc>
        <w:tc>
          <w:tcPr>
            <w:tcW w:w="990" w:type="pct"/>
            <w:tcBorders>
              <w:top w:val="nil"/>
              <w:bottom w:val="single" w:sz="4" w:space="0" w:color="auto"/>
            </w:tcBorders>
          </w:tcPr>
          <w:p w:rsidR="004F600D" w:rsidRPr="00481324" w:rsidRDefault="004F600D" w:rsidP="006E58FE">
            <w:pPr>
              <w:spacing w:after="0" w:line="240" w:lineRule="auto"/>
              <w:rPr>
                <w:rFonts w:ascii="Times New Roman" w:hAnsi="Times New Roman" w:cs="Times New Roman"/>
                <w:sz w:val="24"/>
                <w:szCs w:val="24"/>
              </w:rPr>
            </w:pPr>
            <w:r w:rsidRPr="00481324">
              <w:rPr>
                <w:rFonts w:ascii="Times New Roman" w:hAnsi="Times New Roman" w:cs="Times New Roman"/>
                <w:sz w:val="24"/>
                <w:szCs w:val="24"/>
              </w:rPr>
              <w:t>Apdailinti staliaus gaminius mechanizuotu būdu.</w:t>
            </w:r>
          </w:p>
        </w:tc>
        <w:tc>
          <w:tcPr>
            <w:tcW w:w="896" w:type="pct"/>
            <w:tcBorders>
              <w:top w:val="single" w:sz="4" w:space="0" w:color="auto"/>
              <w:bottom w:val="single" w:sz="4" w:space="0" w:color="auto"/>
            </w:tcBorders>
          </w:tcPr>
          <w:p w:rsidR="004F600D" w:rsidRPr="00481324" w:rsidRDefault="004F600D" w:rsidP="006E58FE">
            <w:pPr>
              <w:pStyle w:val="NoSpacing"/>
            </w:pPr>
            <w:r w:rsidRPr="00481324">
              <w:t>Apibūdinti apdailai mechanizuotu būdu naudojamus įrenginius, įrankius ir jų paskirtį.</w:t>
            </w:r>
          </w:p>
          <w:p w:rsidR="004F600D" w:rsidRPr="00481324" w:rsidRDefault="004F600D" w:rsidP="006E58FE">
            <w:pPr>
              <w:pStyle w:val="NoSpacing"/>
            </w:pPr>
            <w:r w:rsidRPr="00481324">
              <w:t xml:space="preserve">Apibūdinti mechanizuotu būdu atliekamos staliaus </w:t>
            </w:r>
            <w:r w:rsidRPr="00481324">
              <w:lastRenderedPageBreak/>
              <w:t>gaminių apdailos skirtingomis medžiagomis technologiją.</w:t>
            </w:r>
          </w:p>
          <w:p w:rsidR="004F600D" w:rsidRPr="00481324" w:rsidRDefault="004F600D" w:rsidP="006E58FE">
            <w:pPr>
              <w:pStyle w:val="NoSpacing"/>
            </w:pPr>
            <w:r w:rsidRPr="00481324">
              <w:t>Paruošti apdailos medžiagas ir įrenginius darbui.</w:t>
            </w:r>
          </w:p>
          <w:p w:rsidR="004F600D" w:rsidRPr="00481324" w:rsidRDefault="004F600D" w:rsidP="006E58FE">
            <w:pPr>
              <w:pStyle w:val="NoSpacing"/>
            </w:pPr>
            <w:r w:rsidRPr="00481324">
              <w:t>Paruošti staliaus gaminius apdailai: atlikti mechanizuotą glaistymą, šlifavimą, šakų užtaisymą ir kitas operacijas.</w:t>
            </w:r>
          </w:p>
          <w:p w:rsidR="004F600D" w:rsidRPr="00481324" w:rsidRDefault="004F600D" w:rsidP="006E58FE">
            <w:pPr>
              <w:pStyle w:val="NoSpacing"/>
            </w:pPr>
            <w:r w:rsidRPr="00481324">
              <w:t>Padengti apdailinamą gaminį apdailos medžiaga mechanizuotu būdu.</w:t>
            </w:r>
          </w:p>
          <w:p w:rsidR="004F600D" w:rsidRPr="00481324" w:rsidRDefault="004F600D" w:rsidP="006E58FE">
            <w:pPr>
              <w:pStyle w:val="NoSpacing"/>
            </w:pPr>
            <w:r w:rsidRPr="00481324">
              <w:t>Atlikti tarpines paviršiaus apdirbimo operacijas mechanizuotu būdu.</w:t>
            </w:r>
          </w:p>
        </w:tc>
        <w:tc>
          <w:tcPr>
            <w:tcW w:w="424" w:type="pct"/>
            <w:vMerge/>
          </w:tcPr>
          <w:p w:rsidR="004F600D" w:rsidRPr="00481324" w:rsidRDefault="004F600D" w:rsidP="006E58FE">
            <w:pPr>
              <w:spacing w:after="0" w:line="240" w:lineRule="auto"/>
              <w:rPr>
                <w:rFonts w:ascii="Times New Roman" w:hAnsi="Times New Roman" w:cs="Times New Roman"/>
                <w:sz w:val="24"/>
                <w:szCs w:val="24"/>
              </w:rPr>
            </w:pPr>
          </w:p>
        </w:tc>
        <w:tc>
          <w:tcPr>
            <w:tcW w:w="472" w:type="pct"/>
            <w:vMerge/>
          </w:tcPr>
          <w:p w:rsidR="004F600D" w:rsidRPr="00481324" w:rsidRDefault="004F600D" w:rsidP="006E58FE">
            <w:pPr>
              <w:spacing w:after="0" w:line="240" w:lineRule="auto"/>
              <w:rPr>
                <w:rFonts w:ascii="Times New Roman" w:hAnsi="Times New Roman" w:cs="Times New Roman"/>
                <w:sz w:val="24"/>
                <w:szCs w:val="24"/>
              </w:rPr>
            </w:pPr>
          </w:p>
        </w:tc>
        <w:tc>
          <w:tcPr>
            <w:tcW w:w="519" w:type="pct"/>
            <w:vMerge/>
          </w:tcPr>
          <w:p w:rsidR="004F600D" w:rsidRPr="00481324" w:rsidRDefault="004F600D" w:rsidP="006E58FE">
            <w:pPr>
              <w:spacing w:after="0" w:line="240" w:lineRule="auto"/>
              <w:rPr>
                <w:rFonts w:ascii="Times New Roman" w:hAnsi="Times New Roman" w:cs="Times New Roman"/>
                <w:sz w:val="24"/>
                <w:szCs w:val="24"/>
              </w:rPr>
            </w:pPr>
          </w:p>
        </w:tc>
        <w:tc>
          <w:tcPr>
            <w:tcW w:w="330" w:type="pct"/>
            <w:vMerge/>
          </w:tcPr>
          <w:p w:rsidR="004F600D" w:rsidRPr="00481324" w:rsidRDefault="004F600D" w:rsidP="006E58FE">
            <w:pPr>
              <w:spacing w:after="0" w:line="240" w:lineRule="auto"/>
              <w:rPr>
                <w:rFonts w:ascii="Times New Roman" w:hAnsi="Times New Roman" w:cs="Times New Roman"/>
                <w:sz w:val="24"/>
                <w:szCs w:val="24"/>
              </w:rPr>
            </w:pPr>
          </w:p>
        </w:tc>
      </w:tr>
    </w:tbl>
    <w:p w:rsidR="003A610E" w:rsidRPr="00481324" w:rsidRDefault="003A610E" w:rsidP="006E58FE">
      <w:pPr>
        <w:spacing w:after="0" w:line="240" w:lineRule="auto"/>
        <w:jc w:val="center"/>
        <w:rPr>
          <w:rFonts w:ascii="Times New Roman" w:hAnsi="Times New Roman" w:cs="Times New Roman"/>
          <w:b/>
          <w:sz w:val="24"/>
          <w:szCs w:val="24"/>
        </w:rPr>
      </w:pPr>
    </w:p>
    <w:p w:rsidR="003A610E" w:rsidRPr="00481324" w:rsidRDefault="003A610E" w:rsidP="006E58FE">
      <w:pPr>
        <w:spacing w:after="0" w:line="240" w:lineRule="auto"/>
        <w:rPr>
          <w:rFonts w:ascii="Times New Roman" w:hAnsi="Times New Roman" w:cs="Times New Roman"/>
          <w:b/>
          <w:sz w:val="24"/>
          <w:szCs w:val="24"/>
        </w:rPr>
      </w:pPr>
      <w:r w:rsidRPr="00481324">
        <w:rPr>
          <w:rFonts w:ascii="Times New Roman" w:hAnsi="Times New Roman" w:cs="Times New Roman"/>
          <w:b/>
          <w:sz w:val="24"/>
          <w:szCs w:val="24"/>
        </w:rPr>
        <w:br w:type="page"/>
      </w:r>
    </w:p>
    <w:p w:rsidR="000D04AD" w:rsidRPr="00481324" w:rsidRDefault="00EF6BFF" w:rsidP="006E58FE">
      <w:pPr>
        <w:spacing w:after="0" w:line="240" w:lineRule="auto"/>
        <w:jc w:val="center"/>
        <w:rPr>
          <w:rFonts w:ascii="Times New Roman" w:hAnsi="Times New Roman" w:cs="Times New Roman"/>
          <w:b/>
          <w:sz w:val="24"/>
          <w:szCs w:val="24"/>
        </w:rPr>
      </w:pPr>
      <w:r w:rsidRPr="00481324">
        <w:rPr>
          <w:rFonts w:ascii="Times New Roman" w:hAnsi="Times New Roman" w:cs="Times New Roman"/>
          <w:b/>
          <w:sz w:val="24"/>
          <w:szCs w:val="24"/>
        </w:rPr>
        <w:lastRenderedPageBreak/>
        <w:t>3. MODULIŲ APRAŠAI</w:t>
      </w:r>
    </w:p>
    <w:p w:rsidR="000C1206" w:rsidRPr="00481324" w:rsidRDefault="000C1206" w:rsidP="006E58FE">
      <w:pPr>
        <w:spacing w:after="0" w:line="240" w:lineRule="auto"/>
        <w:jc w:val="center"/>
        <w:rPr>
          <w:rFonts w:ascii="Times New Roman" w:hAnsi="Times New Roman" w:cs="Times New Roman"/>
          <w:b/>
          <w:sz w:val="24"/>
          <w:szCs w:val="24"/>
        </w:rPr>
      </w:pPr>
    </w:p>
    <w:p w:rsidR="000C1206" w:rsidRPr="00481324" w:rsidRDefault="000C1206" w:rsidP="006E58FE">
      <w:pPr>
        <w:widowControl w:val="0"/>
        <w:spacing w:after="0" w:line="240" w:lineRule="auto"/>
        <w:ind w:firstLine="142"/>
        <w:rPr>
          <w:rFonts w:ascii="Times New Roman" w:hAnsi="Times New Roman" w:cs="Times New Roman"/>
          <w:b/>
          <w:sz w:val="24"/>
          <w:szCs w:val="24"/>
        </w:rPr>
      </w:pPr>
      <w:r w:rsidRPr="00481324">
        <w:rPr>
          <w:rFonts w:ascii="Times New Roman" w:hAnsi="Times New Roman" w:cs="Times New Roman"/>
          <w:b/>
          <w:sz w:val="24"/>
          <w:szCs w:val="24"/>
        </w:rPr>
        <w:t>Modulio pavadinimas – „Bendrųjų medienos apdirbimo veiklų vykdymas“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2"/>
        <w:gridCol w:w="1395"/>
        <w:gridCol w:w="1395"/>
        <w:gridCol w:w="1395"/>
      </w:tblGrid>
      <w:tr w:rsidR="000D04AD" w:rsidRPr="00481324" w:rsidTr="000D04AD">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0D04AD" w:rsidRPr="00481324" w:rsidRDefault="000D04AD" w:rsidP="006E58FE">
            <w:pPr>
              <w:pStyle w:val="NoSpacing"/>
              <w:widowControl w:val="0"/>
              <w:rPr>
                <w:lang w:eastAsia="en-US"/>
              </w:rPr>
            </w:pPr>
            <w:r w:rsidRPr="00481324">
              <w:rPr>
                <w:lang w:eastAsia="en-US"/>
              </w:rPr>
              <w:t>Valstybinis kodas</w:t>
            </w:r>
            <w:r w:rsidRPr="00481324">
              <w:rPr>
                <w:rStyle w:val="FootnoteReference"/>
                <w:lang w:eastAsia="en-US"/>
              </w:rPr>
              <w:footnoteReference w:id="2"/>
            </w:r>
          </w:p>
        </w:tc>
        <w:tc>
          <w:tcPr>
            <w:tcW w:w="4031" w:type="pct"/>
            <w:gridSpan w:val="5"/>
            <w:tcBorders>
              <w:top w:val="single" w:sz="4" w:space="0" w:color="auto"/>
              <w:left w:val="single" w:sz="4" w:space="0" w:color="auto"/>
              <w:bottom w:val="single" w:sz="4" w:space="0" w:color="auto"/>
              <w:right w:val="single" w:sz="4" w:space="0" w:color="auto"/>
            </w:tcBorders>
          </w:tcPr>
          <w:p w:rsidR="000D04AD" w:rsidRPr="00481324" w:rsidRDefault="000D04AD" w:rsidP="006E58FE">
            <w:pPr>
              <w:pStyle w:val="NoSpacing"/>
              <w:widowControl w:val="0"/>
              <w:rPr>
                <w:lang w:eastAsia="en-US"/>
              </w:rPr>
            </w:pPr>
          </w:p>
        </w:tc>
      </w:tr>
      <w:tr w:rsidR="000D04AD" w:rsidRPr="00481324" w:rsidTr="000D04AD">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0D04AD" w:rsidRPr="00481324" w:rsidRDefault="000D04AD" w:rsidP="006E58FE">
            <w:pPr>
              <w:pStyle w:val="NoSpacing"/>
              <w:widowControl w:val="0"/>
              <w:rPr>
                <w:lang w:eastAsia="en-US"/>
              </w:rPr>
            </w:pPr>
            <w:r w:rsidRPr="00481324">
              <w:rPr>
                <w:lang w:eastAsia="en-US"/>
              </w:rPr>
              <w:t>Modulio LTKS lygis</w:t>
            </w:r>
          </w:p>
        </w:tc>
        <w:tc>
          <w:tcPr>
            <w:tcW w:w="4031" w:type="pct"/>
            <w:gridSpan w:val="5"/>
            <w:tcBorders>
              <w:top w:val="single" w:sz="4" w:space="0" w:color="auto"/>
              <w:left w:val="single" w:sz="4" w:space="0" w:color="auto"/>
              <w:bottom w:val="single" w:sz="4" w:space="0" w:color="auto"/>
              <w:right w:val="single" w:sz="4" w:space="0" w:color="auto"/>
            </w:tcBorders>
          </w:tcPr>
          <w:p w:rsidR="000D04AD" w:rsidRPr="00481324" w:rsidRDefault="000D04AD" w:rsidP="006E58FE">
            <w:pPr>
              <w:pStyle w:val="NoSpacing"/>
              <w:widowControl w:val="0"/>
              <w:rPr>
                <w:lang w:eastAsia="en-US"/>
              </w:rPr>
            </w:pPr>
            <w:r w:rsidRPr="00481324">
              <w:rPr>
                <w:lang w:eastAsia="en-US"/>
              </w:rPr>
              <w:t>III</w:t>
            </w:r>
          </w:p>
        </w:tc>
      </w:tr>
      <w:tr w:rsidR="000D04AD" w:rsidRPr="00481324" w:rsidTr="000D04AD">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0D04AD" w:rsidRPr="00481324" w:rsidRDefault="000D04AD" w:rsidP="006E58FE">
            <w:pPr>
              <w:pStyle w:val="NoSpacing"/>
              <w:widowControl w:val="0"/>
              <w:rPr>
                <w:lang w:eastAsia="en-US"/>
              </w:rPr>
            </w:pPr>
            <w:r w:rsidRPr="00481324">
              <w:rPr>
                <w:lang w:eastAsia="en-US"/>
              </w:rPr>
              <w:t>Apimtis mokymosi kreditais</w:t>
            </w:r>
          </w:p>
        </w:tc>
        <w:tc>
          <w:tcPr>
            <w:tcW w:w="4031" w:type="pct"/>
            <w:gridSpan w:val="5"/>
            <w:tcBorders>
              <w:top w:val="single" w:sz="4" w:space="0" w:color="auto"/>
              <w:left w:val="single" w:sz="4" w:space="0" w:color="auto"/>
              <w:bottom w:val="single" w:sz="4" w:space="0" w:color="auto"/>
              <w:right w:val="single" w:sz="4" w:space="0" w:color="auto"/>
            </w:tcBorders>
          </w:tcPr>
          <w:p w:rsidR="000D04AD" w:rsidRPr="00481324" w:rsidRDefault="000D04AD" w:rsidP="006E58FE">
            <w:pPr>
              <w:pStyle w:val="NoSpacing"/>
              <w:widowControl w:val="0"/>
              <w:rPr>
                <w:lang w:eastAsia="en-US"/>
              </w:rPr>
            </w:pPr>
            <w:r w:rsidRPr="00481324">
              <w:rPr>
                <w:lang w:eastAsia="en-US"/>
              </w:rPr>
              <w:t>5</w:t>
            </w:r>
          </w:p>
        </w:tc>
      </w:tr>
      <w:tr w:rsidR="000D04AD" w:rsidRPr="00481324" w:rsidTr="000D04AD">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0D04AD" w:rsidRPr="00481324" w:rsidRDefault="000D04AD" w:rsidP="006E58FE">
            <w:pPr>
              <w:pStyle w:val="NoSpacing"/>
              <w:widowControl w:val="0"/>
              <w:rPr>
                <w:lang w:eastAsia="en-US"/>
              </w:rPr>
            </w:pPr>
            <w:r w:rsidRPr="00481324">
              <w:rPr>
                <w:lang w:eastAsia="en-US"/>
              </w:rPr>
              <w:t>Asmens pasirengimo mokytis modulyje reikalavimai (jei taikoma)</w:t>
            </w:r>
          </w:p>
        </w:tc>
        <w:tc>
          <w:tcPr>
            <w:tcW w:w="4031" w:type="pct"/>
            <w:gridSpan w:val="5"/>
            <w:tcBorders>
              <w:top w:val="single" w:sz="4" w:space="0" w:color="auto"/>
              <w:left w:val="single" w:sz="4" w:space="0" w:color="auto"/>
              <w:bottom w:val="single" w:sz="4" w:space="0" w:color="auto"/>
              <w:right w:val="single" w:sz="4" w:space="0" w:color="auto"/>
            </w:tcBorders>
          </w:tcPr>
          <w:p w:rsidR="000D04AD" w:rsidRPr="00481324" w:rsidRDefault="000D04AD" w:rsidP="006E58FE">
            <w:pPr>
              <w:pStyle w:val="NoSpacing"/>
              <w:widowControl w:val="0"/>
              <w:rPr>
                <w:i/>
                <w:lang w:eastAsia="en-US"/>
              </w:rPr>
            </w:pPr>
            <w:r w:rsidRPr="00481324">
              <w:rPr>
                <w:i/>
                <w:lang w:eastAsia="en-US"/>
              </w:rPr>
              <w:t>Netaikoma</w:t>
            </w:r>
          </w:p>
        </w:tc>
      </w:tr>
      <w:tr w:rsidR="000D04AD" w:rsidRPr="00481324" w:rsidTr="000D04AD">
        <w:trPr>
          <w:trHeight w:val="278"/>
          <w:jc w:val="center"/>
        </w:trPr>
        <w:tc>
          <w:tcPr>
            <w:tcW w:w="969" w:type="pct"/>
            <w:vMerge w:val="restart"/>
            <w:tcBorders>
              <w:top w:val="single" w:sz="4" w:space="0" w:color="auto"/>
              <w:left w:val="single" w:sz="4" w:space="0" w:color="auto"/>
              <w:bottom w:val="single" w:sz="4" w:space="0" w:color="auto"/>
              <w:right w:val="single" w:sz="4" w:space="0" w:color="auto"/>
            </w:tcBorders>
            <w:shd w:val="clear" w:color="auto" w:fill="F2F2F2"/>
            <w:hideMark/>
          </w:tcPr>
          <w:p w:rsidR="000D04AD" w:rsidRPr="00481324" w:rsidRDefault="000D04AD" w:rsidP="006E58FE">
            <w:pPr>
              <w:pStyle w:val="NoSpacing"/>
              <w:widowControl w:val="0"/>
              <w:rPr>
                <w:bCs/>
                <w:iCs/>
                <w:lang w:eastAsia="en-US"/>
              </w:rPr>
            </w:pPr>
            <w:r w:rsidRPr="00481324">
              <w:rPr>
                <w:lang w:eastAsia="en-US"/>
              </w:rPr>
              <w:t>Kompetencijos</w:t>
            </w:r>
          </w:p>
        </w:tc>
        <w:tc>
          <w:tcPr>
            <w:tcW w:w="1158" w:type="pct"/>
            <w:vMerge w:val="restart"/>
            <w:tcBorders>
              <w:top w:val="single" w:sz="4" w:space="0" w:color="auto"/>
              <w:left w:val="single" w:sz="4" w:space="0" w:color="auto"/>
              <w:bottom w:val="single" w:sz="4" w:space="0" w:color="auto"/>
              <w:right w:val="single" w:sz="4" w:space="0" w:color="auto"/>
            </w:tcBorders>
            <w:shd w:val="clear" w:color="auto" w:fill="F2F2F2"/>
            <w:hideMark/>
          </w:tcPr>
          <w:p w:rsidR="000D04AD" w:rsidRPr="00481324" w:rsidRDefault="000D04AD" w:rsidP="006E58FE">
            <w:pPr>
              <w:pStyle w:val="NoSpacing"/>
              <w:widowControl w:val="0"/>
              <w:rPr>
                <w:bCs/>
                <w:iCs/>
                <w:lang w:eastAsia="en-US"/>
              </w:rPr>
            </w:pPr>
            <w:r w:rsidRPr="00481324">
              <w:rPr>
                <w:bCs/>
                <w:iCs/>
                <w:lang w:eastAsia="en-US"/>
              </w:rPr>
              <w:t>Mokymosi rezultatai</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F2F2F2"/>
            <w:hideMark/>
          </w:tcPr>
          <w:p w:rsidR="000D04AD" w:rsidRPr="00481324" w:rsidRDefault="000D04AD" w:rsidP="006E58FE">
            <w:pPr>
              <w:pStyle w:val="NoSpacing"/>
              <w:widowControl w:val="0"/>
              <w:rPr>
                <w:bCs/>
                <w:iCs/>
                <w:lang w:eastAsia="en-US"/>
              </w:rPr>
            </w:pPr>
            <w:r w:rsidRPr="00481324">
              <w:rPr>
                <w:bCs/>
                <w:iCs/>
                <w:lang w:eastAsia="en-US"/>
              </w:rPr>
              <w:t>Rekomenduojamas turinys mokymosi rezultatams pasiekti</w:t>
            </w:r>
          </w:p>
        </w:tc>
        <w:tc>
          <w:tcPr>
            <w:tcW w:w="1437" w:type="pct"/>
            <w:gridSpan w:val="3"/>
            <w:tcBorders>
              <w:top w:val="single" w:sz="4" w:space="0" w:color="auto"/>
              <w:left w:val="single" w:sz="4" w:space="0" w:color="auto"/>
              <w:bottom w:val="single" w:sz="4" w:space="0" w:color="auto"/>
              <w:right w:val="single" w:sz="4" w:space="0" w:color="auto"/>
            </w:tcBorders>
            <w:shd w:val="clear" w:color="auto" w:fill="F2F2F2"/>
            <w:hideMark/>
          </w:tcPr>
          <w:p w:rsidR="000D04AD" w:rsidRPr="00481324" w:rsidRDefault="000D04AD" w:rsidP="006E58FE">
            <w:pPr>
              <w:suppressAutoHyphens/>
              <w:overflowPunct w:val="0"/>
              <w:spacing w:after="0" w:line="240" w:lineRule="auto"/>
              <w:jc w:val="center"/>
              <w:textAlignment w:val="center"/>
              <w:rPr>
                <w:rFonts w:ascii="Times New Roman" w:hAnsi="Times New Roman" w:cs="Times New Roman"/>
                <w:sz w:val="24"/>
                <w:szCs w:val="24"/>
              </w:rPr>
            </w:pPr>
            <w:r w:rsidRPr="00481324">
              <w:rPr>
                <w:rFonts w:ascii="Times New Roman" w:hAnsi="Times New Roman" w:cs="Times New Roman"/>
                <w:sz w:val="24"/>
                <w:szCs w:val="24"/>
              </w:rPr>
              <w:t>Akademinės valandos kontaktiniam darbui</w:t>
            </w:r>
          </w:p>
        </w:tc>
      </w:tr>
      <w:tr w:rsidR="000D04AD" w:rsidRPr="00481324" w:rsidTr="00B16C63">
        <w:trPr>
          <w:trHeight w:val="277"/>
          <w:jc w:val="center"/>
        </w:trPr>
        <w:tc>
          <w:tcPr>
            <w:tcW w:w="969" w:type="pct"/>
            <w:vMerge/>
            <w:tcBorders>
              <w:top w:val="single" w:sz="4" w:space="0" w:color="auto"/>
              <w:left w:val="single" w:sz="4" w:space="0" w:color="auto"/>
              <w:bottom w:val="single" w:sz="4" w:space="0" w:color="auto"/>
              <w:right w:val="single" w:sz="4" w:space="0" w:color="auto"/>
            </w:tcBorders>
            <w:vAlign w:val="center"/>
            <w:hideMark/>
          </w:tcPr>
          <w:p w:rsidR="000D04AD" w:rsidRPr="00481324" w:rsidRDefault="000D04AD" w:rsidP="006E58FE">
            <w:pPr>
              <w:spacing w:after="0" w:line="240" w:lineRule="auto"/>
              <w:rPr>
                <w:rFonts w:ascii="Times New Roman" w:eastAsia="Times New Roman" w:hAnsi="Times New Roman" w:cs="Times New Roman"/>
                <w:bCs/>
                <w:iCs/>
                <w:sz w:val="24"/>
                <w:szCs w:val="24"/>
              </w:rPr>
            </w:pPr>
          </w:p>
        </w:tc>
        <w:tc>
          <w:tcPr>
            <w:tcW w:w="1158" w:type="pct"/>
            <w:vMerge/>
            <w:tcBorders>
              <w:top w:val="single" w:sz="4" w:space="0" w:color="auto"/>
              <w:left w:val="single" w:sz="4" w:space="0" w:color="auto"/>
              <w:bottom w:val="single" w:sz="4" w:space="0" w:color="auto"/>
              <w:right w:val="single" w:sz="4" w:space="0" w:color="auto"/>
            </w:tcBorders>
            <w:vAlign w:val="center"/>
            <w:hideMark/>
          </w:tcPr>
          <w:p w:rsidR="000D04AD" w:rsidRPr="00481324" w:rsidRDefault="000D04AD" w:rsidP="006E58FE">
            <w:pPr>
              <w:spacing w:after="0" w:line="240" w:lineRule="auto"/>
              <w:rPr>
                <w:rFonts w:ascii="Times New Roman" w:eastAsia="Times New Roman" w:hAnsi="Times New Roman" w:cs="Times New Roman"/>
                <w:bCs/>
                <w:iCs/>
                <w:sz w:val="24"/>
                <w:szCs w:val="24"/>
              </w:rPr>
            </w:pPr>
          </w:p>
        </w:tc>
        <w:tc>
          <w:tcPr>
            <w:tcW w:w="1436" w:type="pct"/>
            <w:vMerge/>
            <w:tcBorders>
              <w:top w:val="single" w:sz="4" w:space="0" w:color="auto"/>
              <w:left w:val="single" w:sz="4" w:space="0" w:color="auto"/>
              <w:bottom w:val="single" w:sz="4" w:space="0" w:color="auto"/>
              <w:right w:val="single" w:sz="4" w:space="0" w:color="auto"/>
            </w:tcBorders>
            <w:vAlign w:val="center"/>
            <w:hideMark/>
          </w:tcPr>
          <w:p w:rsidR="000D04AD" w:rsidRPr="00481324" w:rsidRDefault="000D04AD" w:rsidP="006E58FE">
            <w:pPr>
              <w:spacing w:after="0" w:line="240" w:lineRule="auto"/>
              <w:rPr>
                <w:rFonts w:ascii="Times New Roman" w:eastAsia="Times New Roman" w:hAnsi="Times New Roman" w:cs="Times New Roman"/>
                <w:bCs/>
                <w:iCs/>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F2F2F2"/>
            <w:hideMark/>
          </w:tcPr>
          <w:p w:rsidR="000D04AD" w:rsidRPr="00481324" w:rsidRDefault="000D04AD" w:rsidP="006E58FE">
            <w:pPr>
              <w:suppressAutoHyphens/>
              <w:overflowPunct w:val="0"/>
              <w:spacing w:after="0" w:line="240" w:lineRule="auto"/>
              <w:jc w:val="center"/>
              <w:textAlignment w:val="center"/>
              <w:rPr>
                <w:rFonts w:ascii="Times New Roman" w:hAnsi="Times New Roman" w:cs="Times New Roman"/>
                <w:sz w:val="24"/>
                <w:szCs w:val="24"/>
              </w:rPr>
            </w:pPr>
            <w:r w:rsidRPr="00481324">
              <w:rPr>
                <w:rFonts w:ascii="Times New Roman" w:hAnsi="Times New Roman" w:cs="Times New Roman"/>
                <w:sz w:val="24"/>
                <w:szCs w:val="24"/>
              </w:rPr>
              <w:t>Teoriniam mokymui</w:t>
            </w:r>
          </w:p>
        </w:tc>
        <w:tc>
          <w:tcPr>
            <w:tcW w:w="479" w:type="pct"/>
            <w:tcBorders>
              <w:top w:val="single" w:sz="4" w:space="0" w:color="auto"/>
              <w:left w:val="single" w:sz="4" w:space="0" w:color="auto"/>
              <w:bottom w:val="single" w:sz="4" w:space="0" w:color="auto"/>
              <w:right w:val="single" w:sz="4" w:space="0" w:color="auto"/>
            </w:tcBorders>
            <w:shd w:val="clear" w:color="auto" w:fill="F2F2F2"/>
            <w:hideMark/>
          </w:tcPr>
          <w:p w:rsidR="000D04AD" w:rsidRPr="00481324" w:rsidRDefault="000D04AD" w:rsidP="006E58FE">
            <w:pPr>
              <w:suppressAutoHyphens/>
              <w:overflowPunct w:val="0"/>
              <w:spacing w:after="0" w:line="240" w:lineRule="auto"/>
              <w:jc w:val="center"/>
              <w:textAlignment w:val="center"/>
              <w:rPr>
                <w:rFonts w:ascii="Times New Roman" w:hAnsi="Times New Roman" w:cs="Times New Roman"/>
                <w:sz w:val="24"/>
                <w:szCs w:val="24"/>
              </w:rPr>
            </w:pPr>
            <w:r w:rsidRPr="00481324">
              <w:rPr>
                <w:rFonts w:ascii="Times New Roman" w:hAnsi="Times New Roman" w:cs="Times New Roman"/>
                <w:sz w:val="24"/>
                <w:szCs w:val="24"/>
              </w:rPr>
              <w:t>Praktiniam mokymui</w:t>
            </w:r>
          </w:p>
        </w:tc>
        <w:tc>
          <w:tcPr>
            <w:tcW w:w="479" w:type="pct"/>
            <w:tcBorders>
              <w:top w:val="single" w:sz="4" w:space="0" w:color="auto"/>
              <w:left w:val="single" w:sz="4" w:space="0" w:color="auto"/>
              <w:bottom w:val="single" w:sz="4" w:space="0" w:color="auto"/>
              <w:right w:val="single" w:sz="4" w:space="0" w:color="auto"/>
            </w:tcBorders>
            <w:shd w:val="clear" w:color="auto" w:fill="F2F2F2"/>
            <w:hideMark/>
          </w:tcPr>
          <w:p w:rsidR="000D04AD" w:rsidRPr="00481324" w:rsidRDefault="000D04AD" w:rsidP="006E58FE">
            <w:pPr>
              <w:suppressAutoHyphens/>
              <w:overflowPunct w:val="0"/>
              <w:spacing w:after="0" w:line="240" w:lineRule="auto"/>
              <w:jc w:val="center"/>
              <w:textAlignment w:val="center"/>
              <w:rPr>
                <w:rFonts w:ascii="Times New Roman" w:hAnsi="Times New Roman" w:cs="Times New Roman"/>
                <w:sz w:val="24"/>
                <w:szCs w:val="24"/>
              </w:rPr>
            </w:pPr>
            <w:r w:rsidRPr="00481324">
              <w:rPr>
                <w:rFonts w:ascii="Times New Roman" w:hAnsi="Times New Roman" w:cs="Times New Roman"/>
                <w:sz w:val="24"/>
                <w:szCs w:val="24"/>
              </w:rPr>
              <w:t>Iš viso</w:t>
            </w:r>
          </w:p>
        </w:tc>
      </w:tr>
      <w:tr w:rsidR="001D02F6" w:rsidRPr="00481324" w:rsidTr="00D47948">
        <w:trPr>
          <w:trHeight w:val="744"/>
          <w:jc w:val="center"/>
        </w:trPr>
        <w:tc>
          <w:tcPr>
            <w:tcW w:w="969" w:type="pct"/>
            <w:vMerge w:val="restart"/>
            <w:tcBorders>
              <w:top w:val="single" w:sz="4" w:space="0" w:color="auto"/>
              <w:left w:val="single" w:sz="4" w:space="0" w:color="auto"/>
              <w:right w:val="single" w:sz="4" w:space="0" w:color="auto"/>
            </w:tcBorders>
            <w:hideMark/>
          </w:tcPr>
          <w:p w:rsidR="001D02F6" w:rsidRPr="00481324" w:rsidRDefault="001D02F6" w:rsidP="006E58FE">
            <w:pPr>
              <w:pStyle w:val="NoSpacing"/>
              <w:widowControl w:val="0"/>
              <w:rPr>
                <w:lang w:eastAsia="en-US"/>
              </w:rPr>
            </w:pPr>
            <w:r w:rsidRPr="00481324">
              <w:rPr>
                <w:lang w:eastAsia="en-US"/>
              </w:rPr>
              <w:t>1.  Sandėliuoti medžiagas, ruošinius, surinkimo vienetus ir gaminius, nustatyti medienos rūšis.</w:t>
            </w:r>
            <w:r w:rsidR="00D47948" w:rsidRPr="00481324">
              <w:rPr>
                <w:lang w:eastAsia="en-US"/>
              </w:rPr>
              <w:t xml:space="preserve"> </w:t>
            </w:r>
          </w:p>
        </w:tc>
        <w:tc>
          <w:tcPr>
            <w:tcW w:w="1158" w:type="pct"/>
            <w:vMerge w:val="restart"/>
            <w:tcBorders>
              <w:top w:val="single" w:sz="4" w:space="0" w:color="auto"/>
              <w:left w:val="single" w:sz="4" w:space="0" w:color="auto"/>
              <w:right w:val="single" w:sz="4" w:space="0" w:color="auto"/>
            </w:tcBorders>
            <w:hideMark/>
          </w:tcPr>
          <w:p w:rsidR="001D02F6" w:rsidRPr="00481324" w:rsidRDefault="001D02F6" w:rsidP="006E58FE">
            <w:pPr>
              <w:pStyle w:val="NoSpacing"/>
              <w:widowControl w:val="0"/>
              <w:rPr>
                <w:lang w:eastAsia="en-US"/>
              </w:rPr>
            </w:pPr>
            <w:r w:rsidRPr="00481324">
              <w:rPr>
                <w:lang w:eastAsia="en-US"/>
              </w:rPr>
              <w:t xml:space="preserve">1.1. </w:t>
            </w:r>
            <w:r w:rsidRPr="00481324">
              <w:t>Apibūdinti saugaus staliaus darbams reikalingų medžiagų, ruošinių, gaminių perkėlimo ir sandėliavimo taisykles ir reikalavimus.</w:t>
            </w:r>
          </w:p>
        </w:tc>
        <w:tc>
          <w:tcPr>
            <w:tcW w:w="1436" w:type="pct"/>
            <w:tcBorders>
              <w:top w:val="single" w:sz="4" w:space="0" w:color="auto"/>
              <w:left w:val="single" w:sz="4" w:space="0" w:color="auto"/>
              <w:bottom w:val="single" w:sz="4" w:space="0" w:color="auto"/>
              <w:right w:val="single" w:sz="4" w:space="0" w:color="auto"/>
            </w:tcBorders>
            <w:hideMark/>
          </w:tcPr>
          <w:p w:rsidR="001D02F6" w:rsidRPr="00481324" w:rsidRDefault="001D02F6" w:rsidP="006E58FE">
            <w:pPr>
              <w:pStyle w:val="NoSpacing"/>
              <w:widowControl w:val="0"/>
              <w:tabs>
                <w:tab w:val="left" w:pos="251"/>
              </w:tabs>
              <w:rPr>
                <w:b/>
                <w:i/>
                <w:lang w:eastAsia="en-US"/>
              </w:rPr>
            </w:pPr>
            <w:r w:rsidRPr="00481324">
              <w:rPr>
                <w:b/>
                <w:lang w:eastAsia="en-US"/>
              </w:rPr>
              <w:t xml:space="preserve">Tema. </w:t>
            </w:r>
            <w:r w:rsidRPr="00481324">
              <w:rPr>
                <w:b/>
                <w:i/>
                <w:lang w:eastAsia="en-US"/>
              </w:rPr>
              <w:t>Staliaus darbų organizavimas</w:t>
            </w:r>
          </w:p>
          <w:p w:rsidR="001D02F6" w:rsidRPr="00481324" w:rsidRDefault="001D02F6" w:rsidP="006E58FE">
            <w:pPr>
              <w:pStyle w:val="NoSpacing"/>
              <w:widowControl w:val="0"/>
              <w:numPr>
                <w:ilvl w:val="0"/>
                <w:numId w:val="2"/>
              </w:numPr>
              <w:tabs>
                <w:tab w:val="left" w:pos="251"/>
              </w:tabs>
              <w:ind w:left="15" w:hanging="15"/>
              <w:rPr>
                <w:lang w:eastAsia="en-US"/>
              </w:rPr>
            </w:pPr>
            <w:r w:rsidRPr="00481324">
              <w:rPr>
                <w:lang w:eastAsia="en-US"/>
              </w:rPr>
              <w:t>Staliaus darbo vieta</w:t>
            </w:r>
          </w:p>
          <w:p w:rsidR="001D02F6" w:rsidRPr="00481324" w:rsidRDefault="001D02F6" w:rsidP="006E58FE">
            <w:pPr>
              <w:pStyle w:val="NoSpacing"/>
              <w:widowControl w:val="0"/>
              <w:numPr>
                <w:ilvl w:val="0"/>
                <w:numId w:val="2"/>
              </w:numPr>
              <w:tabs>
                <w:tab w:val="left" w:pos="251"/>
              </w:tabs>
              <w:ind w:left="15" w:hanging="15"/>
              <w:rPr>
                <w:lang w:eastAsia="en-US"/>
              </w:rPr>
            </w:pPr>
            <w:r w:rsidRPr="00481324">
              <w:rPr>
                <w:lang w:eastAsia="en-US"/>
              </w:rPr>
              <w:t>Staliaus darbų organizavimo principai</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982A84" w:rsidP="006E58FE">
            <w:pPr>
              <w:pStyle w:val="NoSpacing"/>
              <w:widowControl w:val="0"/>
              <w:jc w:val="center"/>
              <w:rPr>
                <w:lang w:eastAsia="en-US"/>
              </w:rPr>
            </w:pPr>
            <w:r w:rsidRPr="00481324">
              <w:rPr>
                <w:lang w:eastAsia="en-US"/>
              </w:rPr>
              <w:t>2</w:t>
            </w:r>
          </w:p>
        </w:tc>
      </w:tr>
      <w:tr w:rsidR="00914E87" w:rsidRPr="00481324" w:rsidTr="00BE373B">
        <w:trPr>
          <w:trHeight w:val="1565"/>
          <w:jc w:val="center"/>
        </w:trPr>
        <w:tc>
          <w:tcPr>
            <w:tcW w:w="969" w:type="pct"/>
            <w:vMerge/>
            <w:tcBorders>
              <w:top w:val="single" w:sz="4" w:space="0" w:color="auto"/>
              <w:left w:val="single" w:sz="4" w:space="0" w:color="auto"/>
              <w:right w:val="single" w:sz="4" w:space="0" w:color="auto"/>
            </w:tcBorders>
          </w:tcPr>
          <w:p w:rsidR="00914E87" w:rsidRPr="00481324" w:rsidRDefault="00914E87" w:rsidP="006E58FE">
            <w:pPr>
              <w:pStyle w:val="NoSpacing"/>
              <w:widowControl w:val="0"/>
              <w:rPr>
                <w:lang w:eastAsia="en-US"/>
              </w:rPr>
            </w:pPr>
          </w:p>
        </w:tc>
        <w:tc>
          <w:tcPr>
            <w:tcW w:w="1158" w:type="pct"/>
            <w:vMerge/>
            <w:tcBorders>
              <w:top w:val="single" w:sz="4" w:space="0" w:color="auto"/>
              <w:left w:val="single" w:sz="4" w:space="0" w:color="auto"/>
              <w:right w:val="single" w:sz="4" w:space="0" w:color="auto"/>
            </w:tcBorders>
          </w:tcPr>
          <w:p w:rsidR="00914E87" w:rsidRPr="00481324" w:rsidRDefault="00914E87" w:rsidP="006E58FE">
            <w:pPr>
              <w:pStyle w:val="NoSpacing"/>
              <w:widowControl w:val="0"/>
              <w:rPr>
                <w:lang w:eastAsia="en-US"/>
              </w:rPr>
            </w:pPr>
          </w:p>
        </w:tc>
        <w:tc>
          <w:tcPr>
            <w:tcW w:w="1436" w:type="pct"/>
            <w:tcBorders>
              <w:top w:val="single" w:sz="4" w:space="0" w:color="auto"/>
              <w:left w:val="single" w:sz="4" w:space="0" w:color="auto"/>
              <w:right w:val="single" w:sz="4" w:space="0" w:color="auto"/>
            </w:tcBorders>
          </w:tcPr>
          <w:p w:rsidR="00914E87" w:rsidRPr="00481324" w:rsidRDefault="00914E87" w:rsidP="006E58FE">
            <w:pPr>
              <w:pStyle w:val="NoSpacing"/>
              <w:widowControl w:val="0"/>
              <w:tabs>
                <w:tab w:val="left" w:pos="251"/>
              </w:tabs>
              <w:rPr>
                <w:b/>
                <w:lang w:eastAsia="en-US"/>
              </w:rPr>
            </w:pPr>
            <w:r w:rsidRPr="00481324">
              <w:rPr>
                <w:b/>
                <w:lang w:eastAsia="en-US"/>
              </w:rPr>
              <w:t xml:space="preserve">Tema. </w:t>
            </w:r>
            <w:r w:rsidRPr="00481324">
              <w:rPr>
                <w:b/>
                <w:i/>
                <w:lang w:eastAsia="en-US"/>
              </w:rPr>
              <w:t xml:space="preserve">Saugus krovinių perkėlimas </w:t>
            </w:r>
          </w:p>
          <w:p w:rsidR="00914E87" w:rsidRPr="00481324" w:rsidRDefault="00914E87" w:rsidP="006E58FE">
            <w:pPr>
              <w:pStyle w:val="NoSpacing"/>
              <w:widowControl w:val="0"/>
              <w:tabs>
                <w:tab w:val="left" w:pos="251"/>
              </w:tabs>
              <w:rPr>
                <w:b/>
                <w:i/>
                <w:lang w:eastAsia="en-US"/>
              </w:rPr>
            </w:pPr>
            <w:r w:rsidRPr="00481324">
              <w:rPr>
                <w:b/>
                <w:i/>
                <w:lang w:eastAsia="en-US"/>
              </w:rPr>
              <w:t>rankomis ir sandėliavimas</w:t>
            </w:r>
          </w:p>
          <w:p w:rsidR="00914E87" w:rsidRPr="00481324" w:rsidRDefault="00914E87" w:rsidP="006E58FE">
            <w:pPr>
              <w:pStyle w:val="NoSpacing"/>
              <w:widowControl w:val="0"/>
              <w:numPr>
                <w:ilvl w:val="0"/>
                <w:numId w:val="2"/>
              </w:numPr>
              <w:tabs>
                <w:tab w:val="left" w:pos="251"/>
              </w:tabs>
              <w:ind w:left="15" w:hanging="15"/>
              <w:rPr>
                <w:lang w:eastAsia="en-US"/>
              </w:rPr>
            </w:pPr>
            <w:r w:rsidRPr="00481324">
              <w:rPr>
                <w:lang w:eastAsia="en-US"/>
              </w:rPr>
              <w:t>Saugaus krovinių perkėlimo rankomis reikalavimai</w:t>
            </w:r>
          </w:p>
          <w:p w:rsidR="00914E87" w:rsidRPr="00481324" w:rsidRDefault="00914E87" w:rsidP="006E58FE">
            <w:pPr>
              <w:pStyle w:val="NoSpacing"/>
              <w:widowControl w:val="0"/>
              <w:numPr>
                <w:ilvl w:val="0"/>
                <w:numId w:val="2"/>
              </w:numPr>
              <w:tabs>
                <w:tab w:val="left" w:pos="251"/>
              </w:tabs>
              <w:ind w:left="15" w:hanging="15"/>
              <w:rPr>
                <w:b/>
                <w:lang w:eastAsia="en-US"/>
              </w:rPr>
            </w:pPr>
            <w:r w:rsidRPr="00481324">
              <w:rPr>
                <w:lang w:eastAsia="en-US"/>
              </w:rPr>
              <w:t>Saugaus krovinių sandėliavimo reikalavimai</w:t>
            </w:r>
          </w:p>
        </w:tc>
        <w:tc>
          <w:tcPr>
            <w:tcW w:w="479" w:type="pct"/>
            <w:tcBorders>
              <w:top w:val="single" w:sz="4" w:space="0" w:color="auto"/>
              <w:left w:val="single" w:sz="4" w:space="0" w:color="auto"/>
              <w:right w:val="single" w:sz="4" w:space="0" w:color="auto"/>
            </w:tcBorders>
          </w:tcPr>
          <w:p w:rsidR="00914E87" w:rsidRPr="00481324" w:rsidRDefault="00914E87" w:rsidP="006E58FE">
            <w:pPr>
              <w:pStyle w:val="NoSpacing"/>
              <w:widowControl w:val="0"/>
              <w:jc w:val="center"/>
              <w:rPr>
                <w:lang w:eastAsia="en-US"/>
              </w:rPr>
            </w:pPr>
          </w:p>
        </w:tc>
        <w:tc>
          <w:tcPr>
            <w:tcW w:w="479" w:type="pct"/>
            <w:tcBorders>
              <w:top w:val="single" w:sz="4" w:space="0" w:color="auto"/>
              <w:left w:val="single" w:sz="4" w:space="0" w:color="auto"/>
              <w:right w:val="single" w:sz="4" w:space="0" w:color="auto"/>
            </w:tcBorders>
          </w:tcPr>
          <w:p w:rsidR="00914E87" w:rsidRPr="00481324" w:rsidRDefault="00C2500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right w:val="single" w:sz="4" w:space="0" w:color="auto"/>
            </w:tcBorders>
          </w:tcPr>
          <w:p w:rsidR="00914E87" w:rsidRPr="00481324" w:rsidRDefault="00982A84" w:rsidP="006E58FE">
            <w:pPr>
              <w:pStyle w:val="NoSpacing"/>
              <w:widowControl w:val="0"/>
              <w:jc w:val="center"/>
              <w:rPr>
                <w:lang w:eastAsia="en-US"/>
              </w:rPr>
            </w:pPr>
            <w:r w:rsidRPr="00481324">
              <w:rPr>
                <w:lang w:eastAsia="en-US"/>
              </w:rPr>
              <w:t>2</w:t>
            </w:r>
          </w:p>
        </w:tc>
      </w:tr>
      <w:tr w:rsidR="001D02F6" w:rsidRPr="00481324" w:rsidTr="00580A1F">
        <w:trPr>
          <w:trHeight w:val="797"/>
          <w:jc w:val="center"/>
        </w:trPr>
        <w:tc>
          <w:tcPr>
            <w:tcW w:w="969" w:type="pct"/>
            <w:vMerge/>
            <w:tcBorders>
              <w:left w:val="single" w:sz="4" w:space="0" w:color="auto"/>
              <w:right w:val="single" w:sz="4" w:space="0" w:color="auto"/>
            </w:tcBorders>
            <w:vAlign w:val="center"/>
            <w:hideMark/>
          </w:tcPr>
          <w:p w:rsidR="001D02F6" w:rsidRPr="00481324" w:rsidRDefault="001D02F6" w:rsidP="006E58FE">
            <w:pPr>
              <w:spacing w:after="0" w:line="240" w:lineRule="auto"/>
              <w:rPr>
                <w:rFonts w:ascii="Times New Roman" w:eastAsia="Times New Roman" w:hAnsi="Times New Roman" w:cs="Times New Roman"/>
                <w:sz w:val="24"/>
                <w:szCs w:val="24"/>
              </w:rPr>
            </w:pPr>
          </w:p>
        </w:tc>
        <w:tc>
          <w:tcPr>
            <w:tcW w:w="1158" w:type="pct"/>
            <w:vMerge w:val="restart"/>
            <w:tcBorders>
              <w:top w:val="single" w:sz="4" w:space="0" w:color="auto"/>
              <w:left w:val="single" w:sz="4" w:space="0" w:color="auto"/>
              <w:right w:val="single" w:sz="4" w:space="0" w:color="auto"/>
            </w:tcBorders>
            <w:hideMark/>
          </w:tcPr>
          <w:p w:rsidR="001D02F6" w:rsidRPr="00481324" w:rsidRDefault="001D02F6" w:rsidP="006E58FE">
            <w:pPr>
              <w:spacing w:after="0" w:line="240" w:lineRule="auto"/>
              <w:rPr>
                <w:rFonts w:ascii="Times New Roman" w:hAnsi="Times New Roman" w:cs="Times New Roman"/>
              </w:rPr>
            </w:pPr>
            <w:r w:rsidRPr="00481324">
              <w:rPr>
                <w:rFonts w:ascii="Times New Roman" w:hAnsi="Times New Roman" w:cs="Times New Roman"/>
                <w:sz w:val="24"/>
                <w:szCs w:val="24"/>
              </w:rPr>
              <w:t>1.2. Apibūdinti staliaus darbams reikalingų</w:t>
            </w:r>
            <w:r w:rsidRPr="00481324">
              <w:rPr>
                <w:rFonts w:ascii="Times New Roman" w:hAnsi="Times New Roman" w:cs="Times New Roman"/>
                <w:bCs/>
                <w:sz w:val="24"/>
                <w:szCs w:val="24"/>
              </w:rPr>
              <w:t xml:space="preserve"> medžiagų ir gaminių rūšis, savybes, paskirtį.</w:t>
            </w:r>
          </w:p>
        </w:tc>
        <w:tc>
          <w:tcPr>
            <w:tcW w:w="1436" w:type="pct"/>
            <w:tcBorders>
              <w:top w:val="single" w:sz="4" w:space="0" w:color="auto"/>
              <w:left w:val="single" w:sz="4" w:space="0" w:color="auto"/>
              <w:bottom w:val="single" w:sz="4" w:space="0" w:color="auto"/>
              <w:right w:val="single" w:sz="4" w:space="0" w:color="auto"/>
            </w:tcBorders>
          </w:tcPr>
          <w:p w:rsidR="001D02F6" w:rsidRPr="00481324" w:rsidRDefault="001D02F6" w:rsidP="006E58FE">
            <w:pPr>
              <w:pStyle w:val="NoSpacing"/>
              <w:rPr>
                <w:b/>
                <w:i/>
                <w:lang w:eastAsia="en-US"/>
              </w:rPr>
            </w:pPr>
            <w:r w:rsidRPr="00481324">
              <w:rPr>
                <w:b/>
                <w:lang w:eastAsia="en-US"/>
              </w:rPr>
              <w:t xml:space="preserve">Tema. </w:t>
            </w:r>
            <w:r w:rsidRPr="00481324">
              <w:rPr>
                <w:b/>
                <w:i/>
                <w:lang w:eastAsia="en-US"/>
              </w:rPr>
              <w:t>Staliaus medžiagų rūšys ir savybės</w:t>
            </w:r>
          </w:p>
          <w:p w:rsidR="001D02F6" w:rsidRPr="00481324" w:rsidRDefault="001D02F6" w:rsidP="006E58FE">
            <w:pPr>
              <w:pStyle w:val="NoSpacing"/>
              <w:widowControl w:val="0"/>
              <w:numPr>
                <w:ilvl w:val="0"/>
                <w:numId w:val="2"/>
              </w:numPr>
              <w:tabs>
                <w:tab w:val="left" w:pos="251"/>
              </w:tabs>
              <w:ind w:left="15" w:hanging="15"/>
              <w:rPr>
                <w:lang w:eastAsia="en-US"/>
              </w:rPr>
            </w:pPr>
            <w:r w:rsidRPr="00481324">
              <w:rPr>
                <w:lang w:eastAsia="en-US"/>
              </w:rPr>
              <w:t>Staliaus medžiagų klasifikacija pagal paskirtį</w:t>
            </w:r>
          </w:p>
          <w:p w:rsidR="001D02F6" w:rsidRPr="00481324" w:rsidRDefault="001D02F6" w:rsidP="006E58FE">
            <w:pPr>
              <w:pStyle w:val="NoSpacing"/>
              <w:widowControl w:val="0"/>
              <w:numPr>
                <w:ilvl w:val="0"/>
                <w:numId w:val="2"/>
              </w:numPr>
              <w:tabs>
                <w:tab w:val="left" w:pos="251"/>
              </w:tabs>
              <w:ind w:left="15" w:hanging="15"/>
              <w:rPr>
                <w:lang w:eastAsia="en-US"/>
              </w:rPr>
            </w:pPr>
            <w:r w:rsidRPr="00481324">
              <w:rPr>
                <w:lang w:eastAsia="en-US"/>
              </w:rPr>
              <w:t>Staliaus</w:t>
            </w:r>
            <w:r w:rsidRPr="00757A93">
              <w:rPr>
                <w:lang w:eastAsia="en-US"/>
              </w:rPr>
              <w:t xml:space="preserve"> medžiagų fizinės ir technologinės savybės</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C2500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982A84" w:rsidP="006E58FE">
            <w:pPr>
              <w:pStyle w:val="NoSpacing"/>
              <w:widowControl w:val="0"/>
              <w:jc w:val="center"/>
              <w:rPr>
                <w:lang w:eastAsia="en-US"/>
              </w:rPr>
            </w:pPr>
            <w:r w:rsidRPr="00481324">
              <w:rPr>
                <w:lang w:eastAsia="en-US"/>
              </w:rPr>
              <w:t>3</w:t>
            </w:r>
          </w:p>
        </w:tc>
      </w:tr>
      <w:tr w:rsidR="00580A1F" w:rsidRPr="00481324" w:rsidTr="00D47948">
        <w:trPr>
          <w:trHeight w:val="2546"/>
          <w:jc w:val="center"/>
        </w:trPr>
        <w:tc>
          <w:tcPr>
            <w:tcW w:w="969" w:type="pct"/>
            <w:vMerge/>
            <w:tcBorders>
              <w:left w:val="single" w:sz="4" w:space="0" w:color="auto"/>
              <w:right w:val="single" w:sz="4" w:space="0" w:color="auto"/>
            </w:tcBorders>
            <w:vAlign w:val="center"/>
          </w:tcPr>
          <w:p w:rsidR="00580A1F" w:rsidRPr="00481324" w:rsidRDefault="00580A1F" w:rsidP="006E58FE">
            <w:pPr>
              <w:spacing w:after="0" w:line="240" w:lineRule="auto"/>
              <w:rPr>
                <w:rFonts w:ascii="Times New Roman" w:eastAsia="Times New Roman" w:hAnsi="Times New Roman" w:cs="Times New Roman"/>
                <w:sz w:val="24"/>
                <w:szCs w:val="24"/>
              </w:rPr>
            </w:pPr>
          </w:p>
        </w:tc>
        <w:tc>
          <w:tcPr>
            <w:tcW w:w="1158" w:type="pct"/>
            <w:vMerge/>
            <w:tcBorders>
              <w:top w:val="single" w:sz="4" w:space="0" w:color="auto"/>
              <w:left w:val="single" w:sz="4" w:space="0" w:color="auto"/>
              <w:right w:val="single" w:sz="4" w:space="0" w:color="auto"/>
            </w:tcBorders>
          </w:tcPr>
          <w:p w:rsidR="00580A1F" w:rsidRPr="00481324" w:rsidRDefault="00580A1F" w:rsidP="006E58FE">
            <w:pPr>
              <w:spacing w:after="0" w:line="240" w:lineRule="auto"/>
              <w:rPr>
                <w:rFonts w:ascii="Times New Roman" w:hAnsi="Times New Roman" w:cs="Times New Roman"/>
                <w:sz w:val="24"/>
                <w:szCs w:val="24"/>
              </w:rPr>
            </w:pPr>
          </w:p>
        </w:tc>
        <w:tc>
          <w:tcPr>
            <w:tcW w:w="1436" w:type="pct"/>
            <w:tcBorders>
              <w:top w:val="single" w:sz="4" w:space="0" w:color="auto"/>
              <w:left w:val="single" w:sz="4" w:space="0" w:color="auto"/>
              <w:right w:val="single" w:sz="4" w:space="0" w:color="auto"/>
            </w:tcBorders>
          </w:tcPr>
          <w:p w:rsidR="00580A1F" w:rsidRPr="00481324" w:rsidRDefault="00580A1F" w:rsidP="006E58FE">
            <w:pPr>
              <w:pStyle w:val="NoSpacing"/>
              <w:rPr>
                <w:b/>
                <w:lang w:eastAsia="en-US"/>
              </w:rPr>
            </w:pPr>
            <w:r w:rsidRPr="00481324">
              <w:rPr>
                <w:b/>
                <w:lang w:eastAsia="en-US"/>
              </w:rPr>
              <w:t xml:space="preserve">Tema. </w:t>
            </w:r>
            <w:r w:rsidRPr="00481324">
              <w:rPr>
                <w:b/>
                <w:i/>
                <w:lang w:eastAsia="en-US"/>
              </w:rPr>
              <w:t>Staliaus darbams reikalingos</w:t>
            </w:r>
            <w:r w:rsidRPr="00481324">
              <w:rPr>
                <w:b/>
                <w:bCs/>
                <w:i/>
                <w:lang w:eastAsia="en-US"/>
              </w:rPr>
              <w:t xml:space="preserve"> </w:t>
            </w:r>
          </w:p>
          <w:p w:rsidR="00580A1F" w:rsidRPr="00481324" w:rsidRDefault="00580A1F" w:rsidP="006E58FE">
            <w:pPr>
              <w:pStyle w:val="NoSpacing"/>
              <w:rPr>
                <w:b/>
                <w:lang w:eastAsia="en-US"/>
              </w:rPr>
            </w:pPr>
            <w:r w:rsidRPr="00481324">
              <w:rPr>
                <w:b/>
                <w:bCs/>
                <w:i/>
                <w:lang w:eastAsia="en-US"/>
              </w:rPr>
              <w:t>medžiagos, gaminiai jų paskirtis ir savybės</w:t>
            </w:r>
          </w:p>
          <w:p w:rsidR="00580A1F" w:rsidRPr="00481324" w:rsidRDefault="00580A1F" w:rsidP="006E58FE">
            <w:pPr>
              <w:pStyle w:val="NoSpacing"/>
              <w:widowControl w:val="0"/>
              <w:numPr>
                <w:ilvl w:val="0"/>
                <w:numId w:val="2"/>
              </w:numPr>
              <w:tabs>
                <w:tab w:val="left" w:pos="251"/>
              </w:tabs>
              <w:ind w:left="15" w:hanging="15"/>
              <w:rPr>
                <w:lang w:eastAsia="en-US"/>
              </w:rPr>
            </w:pPr>
            <w:r w:rsidRPr="00481324">
              <w:rPr>
                <w:lang w:eastAsia="en-US"/>
              </w:rPr>
              <w:t>Mediena ir jos gaminiai</w:t>
            </w:r>
          </w:p>
          <w:p w:rsidR="00580A1F" w:rsidRPr="00481324" w:rsidRDefault="00580A1F" w:rsidP="006E58FE">
            <w:pPr>
              <w:pStyle w:val="NoSpacing"/>
              <w:widowControl w:val="0"/>
              <w:numPr>
                <w:ilvl w:val="0"/>
                <w:numId w:val="2"/>
              </w:numPr>
              <w:tabs>
                <w:tab w:val="left" w:pos="251"/>
              </w:tabs>
              <w:ind w:left="15" w:hanging="15"/>
              <w:rPr>
                <w:lang w:eastAsia="en-US"/>
              </w:rPr>
            </w:pPr>
            <w:r w:rsidRPr="00481324">
              <w:rPr>
                <w:lang w:eastAsia="en-US"/>
              </w:rPr>
              <w:t>Metalai ir jų gaminiai</w:t>
            </w:r>
          </w:p>
          <w:p w:rsidR="00580A1F" w:rsidRPr="00481324" w:rsidRDefault="00580A1F" w:rsidP="006E58FE">
            <w:pPr>
              <w:pStyle w:val="NoSpacing"/>
              <w:widowControl w:val="0"/>
              <w:numPr>
                <w:ilvl w:val="0"/>
                <w:numId w:val="2"/>
              </w:numPr>
              <w:tabs>
                <w:tab w:val="left" w:pos="251"/>
              </w:tabs>
              <w:ind w:left="15" w:hanging="15"/>
              <w:rPr>
                <w:lang w:eastAsia="en-US"/>
              </w:rPr>
            </w:pPr>
            <w:r w:rsidRPr="00481324">
              <w:rPr>
                <w:lang w:eastAsia="en-US"/>
              </w:rPr>
              <w:t>Medienos apdailos medžiagos ir klijai</w:t>
            </w:r>
          </w:p>
          <w:p w:rsidR="00580A1F" w:rsidRPr="00481324" w:rsidRDefault="00580A1F" w:rsidP="006E58FE">
            <w:pPr>
              <w:pStyle w:val="NoSpacing"/>
              <w:widowControl w:val="0"/>
              <w:numPr>
                <w:ilvl w:val="0"/>
                <w:numId w:val="2"/>
              </w:numPr>
              <w:tabs>
                <w:tab w:val="left" w:pos="251"/>
              </w:tabs>
              <w:ind w:left="15" w:hanging="15"/>
              <w:rPr>
                <w:lang w:eastAsia="en-US"/>
              </w:rPr>
            </w:pPr>
            <w:r w:rsidRPr="00481324">
              <w:rPr>
                <w:lang w:eastAsia="en-US"/>
              </w:rPr>
              <w:t>Termoizoliacinės medžiagos</w:t>
            </w:r>
          </w:p>
          <w:p w:rsidR="00580A1F" w:rsidRPr="00481324" w:rsidRDefault="00580A1F" w:rsidP="006E58FE">
            <w:pPr>
              <w:pStyle w:val="NoSpacing"/>
              <w:widowControl w:val="0"/>
              <w:numPr>
                <w:ilvl w:val="0"/>
                <w:numId w:val="2"/>
              </w:numPr>
              <w:tabs>
                <w:tab w:val="left" w:pos="251"/>
              </w:tabs>
              <w:ind w:left="15" w:hanging="15"/>
              <w:rPr>
                <w:lang w:eastAsia="en-US"/>
              </w:rPr>
            </w:pPr>
            <w:r w:rsidRPr="00481324">
              <w:rPr>
                <w:lang w:eastAsia="en-US"/>
              </w:rPr>
              <w:t>Hidroizoliacinės medžiagos</w:t>
            </w:r>
          </w:p>
          <w:p w:rsidR="00580A1F" w:rsidRPr="00481324" w:rsidRDefault="00580A1F" w:rsidP="006E58FE">
            <w:pPr>
              <w:pStyle w:val="NoSpacing"/>
              <w:widowControl w:val="0"/>
              <w:numPr>
                <w:ilvl w:val="0"/>
                <w:numId w:val="2"/>
              </w:numPr>
              <w:tabs>
                <w:tab w:val="left" w:pos="251"/>
              </w:tabs>
              <w:ind w:left="15" w:hanging="15"/>
              <w:rPr>
                <w:b/>
                <w:lang w:eastAsia="en-US"/>
              </w:rPr>
            </w:pPr>
            <w:r w:rsidRPr="00481324">
              <w:rPr>
                <w:lang w:eastAsia="en-US"/>
              </w:rPr>
              <w:t>Sandarinimo</w:t>
            </w:r>
            <w:r w:rsidRPr="00757A93">
              <w:rPr>
                <w:lang w:eastAsia="en-US"/>
              </w:rPr>
              <w:t xml:space="preserve"> medžiagos</w:t>
            </w:r>
          </w:p>
        </w:tc>
        <w:tc>
          <w:tcPr>
            <w:tcW w:w="479" w:type="pct"/>
            <w:tcBorders>
              <w:top w:val="single" w:sz="4" w:space="0" w:color="auto"/>
              <w:left w:val="single" w:sz="4" w:space="0" w:color="auto"/>
              <w:right w:val="single" w:sz="4" w:space="0" w:color="auto"/>
            </w:tcBorders>
          </w:tcPr>
          <w:p w:rsidR="00580A1F"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right w:val="single" w:sz="4" w:space="0" w:color="auto"/>
            </w:tcBorders>
          </w:tcPr>
          <w:p w:rsidR="00580A1F" w:rsidRPr="00481324" w:rsidRDefault="00C2500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right w:val="single" w:sz="4" w:space="0" w:color="auto"/>
            </w:tcBorders>
          </w:tcPr>
          <w:p w:rsidR="00580A1F" w:rsidRPr="00481324" w:rsidRDefault="00982A84" w:rsidP="006E58FE">
            <w:pPr>
              <w:pStyle w:val="NoSpacing"/>
              <w:widowControl w:val="0"/>
              <w:jc w:val="center"/>
              <w:rPr>
                <w:lang w:eastAsia="en-US"/>
              </w:rPr>
            </w:pPr>
            <w:r w:rsidRPr="00481324">
              <w:rPr>
                <w:lang w:eastAsia="en-US"/>
              </w:rPr>
              <w:t>3</w:t>
            </w:r>
          </w:p>
        </w:tc>
      </w:tr>
      <w:tr w:rsidR="001D02F6" w:rsidRPr="00481324" w:rsidTr="00D47948">
        <w:trPr>
          <w:trHeight w:val="2781"/>
          <w:jc w:val="center"/>
        </w:trPr>
        <w:tc>
          <w:tcPr>
            <w:tcW w:w="969" w:type="pct"/>
            <w:vMerge/>
            <w:tcBorders>
              <w:left w:val="single" w:sz="4" w:space="0" w:color="auto"/>
              <w:right w:val="single" w:sz="4" w:space="0" w:color="auto"/>
            </w:tcBorders>
            <w:vAlign w:val="center"/>
            <w:hideMark/>
          </w:tcPr>
          <w:p w:rsidR="001D02F6" w:rsidRPr="00481324" w:rsidRDefault="001D02F6" w:rsidP="006E58FE">
            <w:pPr>
              <w:spacing w:after="0" w:line="240" w:lineRule="auto"/>
              <w:rPr>
                <w:rFonts w:ascii="Times New Roman" w:eastAsia="Times New Roman" w:hAnsi="Times New Roman" w:cs="Times New Roman"/>
                <w:sz w:val="24"/>
                <w:szCs w:val="24"/>
              </w:rPr>
            </w:pPr>
          </w:p>
        </w:tc>
        <w:tc>
          <w:tcPr>
            <w:tcW w:w="1158" w:type="pct"/>
            <w:vMerge w:val="restart"/>
            <w:tcBorders>
              <w:top w:val="single" w:sz="4" w:space="0" w:color="auto"/>
              <w:left w:val="single" w:sz="4" w:space="0" w:color="auto"/>
              <w:right w:val="single" w:sz="4" w:space="0" w:color="auto"/>
            </w:tcBorders>
            <w:hideMark/>
          </w:tcPr>
          <w:p w:rsidR="001D02F6" w:rsidRPr="00481324" w:rsidRDefault="001D02F6" w:rsidP="006E58FE">
            <w:pPr>
              <w:pStyle w:val="NoSpacing"/>
              <w:widowControl w:val="0"/>
              <w:rPr>
                <w:lang w:eastAsia="en-US"/>
              </w:rPr>
            </w:pPr>
            <w:r w:rsidRPr="00481324">
              <w:rPr>
                <w:lang w:eastAsia="en-US"/>
              </w:rPr>
              <w:t>1.3. Pakrauti, iškrauti ir sandėliuoti staliaus darbams reikalingas medžiagas, ruošinius, gaminius, įrangą ir konstrukcijas laikantis gamintojo reikalavimų ir nepažeidžiant jų kokybės.</w:t>
            </w:r>
          </w:p>
        </w:tc>
        <w:tc>
          <w:tcPr>
            <w:tcW w:w="1436" w:type="pct"/>
            <w:tcBorders>
              <w:top w:val="single" w:sz="4" w:space="0" w:color="auto"/>
              <w:left w:val="single" w:sz="4" w:space="0" w:color="auto"/>
              <w:bottom w:val="single" w:sz="4" w:space="0" w:color="auto"/>
              <w:right w:val="single" w:sz="4" w:space="0" w:color="auto"/>
            </w:tcBorders>
          </w:tcPr>
          <w:p w:rsidR="001D02F6" w:rsidRPr="00481324" w:rsidRDefault="001D02F6" w:rsidP="006E58FE">
            <w:pPr>
              <w:pStyle w:val="NoSpacing"/>
              <w:rPr>
                <w:b/>
                <w:lang w:eastAsia="en-US"/>
              </w:rPr>
            </w:pPr>
            <w:r w:rsidRPr="00481324">
              <w:rPr>
                <w:b/>
                <w:lang w:eastAsia="en-US"/>
              </w:rPr>
              <w:t xml:space="preserve">Tema. </w:t>
            </w:r>
            <w:r w:rsidRPr="00481324">
              <w:rPr>
                <w:b/>
                <w:i/>
                <w:lang w:eastAsia="en-US"/>
              </w:rPr>
              <w:t>Staliaus darbams reikalingų medžiagų, gaminių ir įrangos pakrovimas ir iškrovimas</w:t>
            </w:r>
          </w:p>
          <w:p w:rsidR="001D02F6" w:rsidRPr="00481324" w:rsidRDefault="001D02F6" w:rsidP="006E58FE">
            <w:pPr>
              <w:pStyle w:val="NoSpacing"/>
              <w:widowControl w:val="0"/>
              <w:numPr>
                <w:ilvl w:val="0"/>
                <w:numId w:val="2"/>
              </w:numPr>
              <w:tabs>
                <w:tab w:val="left" w:pos="251"/>
              </w:tabs>
              <w:ind w:left="15" w:hanging="15"/>
              <w:rPr>
                <w:lang w:eastAsia="en-US"/>
              </w:rPr>
            </w:pPr>
            <w:r w:rsidRPr="00481324">
              <w:rPr>
                <w:lang w:eastAsia="en-US"/>
              </w:rPr>
              <w:t>Medžiagų, ruošinių, gaminių pakrovimo ir iškrovimo taisyklės</w:t>
            </w:r>
          </w:p>
          <w:p w:rsidR="001D02F6" w:rsidRPr="00481324" w:rsidRDefault="001D02F6" w:rsidP="006E58FE">
            <w:pPr>
              <w:pStyle w:val="NoSpacing"/>
              <w:widowControl w:val="0"/>
              <w:numPr>
                <w:ilvl w:val="0"/>
                <w:numId w:val="2"/>
              </w:numPr>
              <w:tabs>
                <w:tab w:val="left" w:pos="251"/>
              </w:tabs>
              <w:ind w:left="15" w:hanging="15"/>
              <w:rPr>
                <w:lang w:eastAsia="en-US"/>
              </w:rPr>
            </w:pPr>
            <w:r w:rsidRPr="00481324">
              <w:rPr>
                <w:lang w:eastAsia="en-US"/>
              </w:rPr>
              <w:t>Medienos apdirbimo įrangos pakrovimo ir iškrovimo taisyklės</w:t>
            </w:r>
          </w:p>
          <w:p w:rsidR="001D02F6" w:rsidRPr="00481324" w:rsidRDefault="001D02F6" w:rsidP="006E58FE">
            <w:pPr>
              <w:pStyle w:val="NoSpacing"/>
              <w:widowControl w:val="0"/>
              <w:numPr>
                <w:ilvl w:val="0"/>
                <w:numId w:val="2"/>
              </w:numPr>
              <w:tabs>
                <w:tab w:val="left" w:pos="251"/>
              </w:tabs>
              <w:ind w:left="15" w:hanging="15"/>
              <w:rPr>
                <w:lang w:eastAsia="en-US"/>
              </w:rPr>
            </w:pPr>
            <w:r w:rsidRPr="00481324">
              <w:rPr>
                <w:lang w:eastAsia="en-US"/>
              </w:rPr>
              <w:t>Krovinių pakrovimas ir iškrovimas pagal gamintojų reikalavimus ir nepažeidžiant jų kokybės</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C2500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982A84" w:rsidP="006E58FE">
            <w:pPr>
              <w:pStyle w:val="NoSpacing"/>
              <w:widowControl w:val="0"/>
              <w:jc w:val="center"/>
              <w:rPr>
                <w:lang w:eastAsia="en-US"/>
              </w:rPr>
            </w:pPr>
            <w:r w:rsidRPr="00481324">
              <w:rPr>
                <w:lang w:eastAsia="en-US"/>
              </w:rPr>
              <w:t>3</w:t>
            </w:r>
          </w:p>
        </w:tc>
      </w:tr>
      <w:tr w:rsidR="00B03BFE" w:rsidRPr="00481324" w:rsidTr="00BE373B">
        <w:trPr>
          <w:trHeight w:val="1389"/>
          <w:jc w:val="center"/>
        </w:trPr>
        <w:tc>
          <w:tcPr>
            <w:tcW w:w="969" w:type="pct"/>
            <w:vMerge/>
            <w:tcBorders>
              <w:left w:val="single" w:sz="4" w:space="0" w:color="auto"/>
              <w:right w:val="single" w:sz="4" w:space="0" w:color="auto"/>
            </w:tcBorders>
            <w:vAlign w:val="center"/>
          </w:tcPr>
          <w:p w:rsidR="00B03BFE" w:rsidRPr="00481324" w:rsidRDefault="00B03BFE" w:rsidP="006E58FE">
            <w:pPr>
              <w:spacing w:after="0" w:line="240" w:lineRule="auto"/>
              <w:rPr>
                <w:rFonts w:ascii="Times New Roman" w:eastAsia="Times New Roman" w:hAnsi="Times New Roman" w:cs="Times New Roman"/>
                <w:sz w:val="24"/>
                <w:szCs w:val="24"/>
              </w:rPr>
            </w:pPr>
          </w:p>
        </w:tc>
        <w:tc>
          <w:tcPr>
            <w:tcW w:w="1158" w:type="pct"/>
            <w:vMerge/>
            <w:tcBorders>
              <w:top w:val="single" w:sz="4" w:space="0" w:color="auto"/>
              <w:left w:val="single" w:sz="4" w:space="0" w:color="auto"/>
              <w:right w:val="single" w:sz="4" w:space="0" w:color="auto"/>
            </w:tcBorders>
          </w:tcPr>
          <w:p w:rsidR="00B03BFE" w:rsidRPr="00481324" w:rsidRDefault="00B03BFE" w:rsidP="006E58FE">
            <w:pPr>
              <w:pStyle w:val="NoSpacing"/>
              <w:widowControl w:val="0"/>
              <w:rPr>
                <w:lang w:eastAsia="en-US"/>
              </w:rPr>
            </w:pPr>
          </w:p>
        </w:tc>
        <w:tc>
          <w:tcPr>
            <w:tcW w:w="1436" w:type="pct"/>
            <w:tcBorders>
              <w:top w:val="single" w:sz="4" w:space="0" w:color="auto"/>
              <w:left w:val="single" w:sz="4" w:space="0" w:color="auto"/>
              <w:right w:val="single" w:sz="4" w:space="0" w:color="auto"/>
            </w:tcBorders>
          </w:tcPr>
          <w:p w:rsidR="00B03BFE" w:rsidRPr="00481324" w:rsidRDefault="00B03BFE" w:rsidP="006E58FE">
            <w:pPr>
              <w:pStyle w:val="NoSpacing"/>
              <w:tabs>
                <w:tab w:val="left" w:pos="327"/>
              </w:tabs>
              <w:ind w:firstLine="73"/>
              <w:rPr>
                <w:b/>
                <w:lang w:eastAsia="en-US"/>
              </w:rPr>
            </w:pPr>
            <w:r w:rsidRPr="00481324">
              <w:rPr>
                <w:b/>
                <w:lang w:eastAsia="en-US"/>
              </w:rPr>
              <w:t xml:space="preserve">Tema. </w:t>
            </w:r>
            <w:r w:rsidRPr="00481324">
              <w:rPr>
                <w:b/>
                <w:i/>
                <w:lang w:eastAsia="en-US"/>
              </w:rPr>
              <w:t xml:space="preserve">Medžiagų, gaminių ir įrangos </w:t>
            </w:r>
          </w:p>
          <w:p w:rsidR="00B03BFE" w:rsidRPr="00481324" w:rsidRDefault="00B03BFE" w:rsidP="006E58FE">
            <w:pPr>
              <w:pStyle w:val="NoSpacing"/>
              <w:tabs>
                <w:tab w:val="left" w:pos="327"/>
              </w:tabs>
              <w:ind w:firstLine="73"/>
              <w:rPr>
                <w:b/>
                <w:lang w:eastAsia="en-US"/>
              </w:rPr>
            </w:pPr>
            <w:r w:rsidRPr="00481324">
              <w:rPr>
                <w:b/>
                <w:i/>
                <w:lang w:eastAsia="en-US"/>
              </w:rPr>
              <w:t>sandėliavimas</w:t>
            </w:r>
          </w:p>
          <w:p w:rsidR="00B03BFE" w:rsidRPr="00481324" w:rsidRDefault="00B03BFE" w:rsidP="006E58FE">
            <w:pPr>
              <w:pStyle w:val="NoSpacing"/>
              <w:widowControl w:val="0"/>
              <w:numPr>
                <w:ilvl w:val="0"/>
                <w:numId w:val="2"/>
              </w:numPr>
              <w:tabs>
                <w:tab w:val="left" w:pos="251"/>
              </w:tabs>
              <w:ind w:left="15" w:hanging="15"/>
              <w:rPr>
                <w:lang w:eastAsia="en-US"/>
              </w:rPr>
            </w:pPr>
            <w:r w:rsidRPr="00481324">
              <w:rPr>
                <w:lang w:eastAsia="en-US"/>
              </w:rPr>
              <w:t>Medienos, ruošinių ir gaminių sandėliavimo ypatumai</w:t>
            </w:r>
          </w:p>
          <w:p w:rsidR="00B03BFE" w:rsidRPr="00481324" w:rsidRDefault="00B03BFE" w:rsidP="006E58FE">
            <w:pPr>
              <w:pStyle w:val="NoSpacing"/>
              <w:widowControl w:val="0"/>
              <w:numPr>
                <w:ilvl w:val="0"/>
                <w:numId w:val="2"/>
              </w:numPr>
              <w:tabs>
                <w:tab w:val="left" w:pos="251"/>
              </w:tabs>
              <w:ind w:left="15" w:hanging="15"/>
              <w:rPr>
                <w:b/>
                <w:lang w:eastAsia="en-US"/>
              </w:rPr>
            </w:pPr>
            <w:r w:rsidRPr="00481324">
              <w:rPr>
                <w:lang w:eastAsia="en-US"/>
              </w:rPr>
              <w:t>Įran</w:t>
            </w:r>
            <w:r w:rsidRPr="00757A93">
              <w:rPr>
                <w:lang w:eastAsia="en-US"/>
              </w:rPr>
              <w:t>gos ir konstrukcijų sandėliavimas</w:t>
            </w:r>
          </w:p>
        </w:tc>
        <w:tc>
          <w:tcPr>
            <w:tcW w:w="479" w:type="pct"/>
            <w:tcBorders>
              <w:top w:val="single" w:sz="4" w:space="0" w:color="auto"/>
              <w:left w:val="single" w:sz="4" w:space="0" w:color="auto"/>
              <w:right w:val="single" w:sz="4" w:space="0" w:color="auto"/>
            </w:tcBorders>
          </w:tcPr>
          <w:p w:rsidR="00B03BFE"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right w:val="single" w:sz="4" w:space="0" w:color="auto"/>
            </w:tcBorders>
          </w:tcPr>
          <w:p w:rsidR="00B03BFE"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right w:val="single" w:sz="4" w:space="0" w:color="auto"/>
            </w:tcBorders>
          </w:tcPr>
          <w:p w:rsidR="00B03BFE" w:rsidRPr="00481324" w:rsidRDefault="00982A84" w:rsidP="006E58FE">
            <w:pPr>
              <w:pStyle w:val="NoSpacing"/>
              <w:widowControl w:val="0"/>
              <w:jc w:val="center"/>
              <w:rPr>
                <w:lang w:eastAsia="en-US"/>
              </w:rPr>
            </w:pPr>
            <w:r w:rsidRPr="00481324">
              <w:rPr>
                <w:lang w:eastAsia="en-US"/>
              </w:rPr>
              <w:t>2</w:t>
            </w:r>
          </w:p>
        </w:tc>
      </w:tr>
      <w:tr w:rsidR="001D02F6" w:rsidRPr="00481324" w:rsidTr="00D47948">
        <w:trPr>
          <w:trHeight w:val="2248"/>
          <w:jc w:val="center"/>
        </w:trPr>
        <w:tc>
          <w:tcPr>
            <w:tcW w:w="969" w:type="pct"/>
            <w:vMerge/>
            <w:tcBorders>
              <w:left w:val="single" w:sz="4" w:space="0" w:color="auto"/>
              <w:right w:val="single" w:sz="4" w:space="0" w:color="auto"/>
            </w:tcBorders>
            <w:vAlign w:val="center"/>
          </w:tcPr>
          <w:p w:rsidR="001D02F6" w:rsidRPr="00481324" w:rsidRDefault="001D02F6" w:rsidP="006E58FE">
            <w:pPr>
              <w:spacing w:after="0" w:line="240" w:lineRule="auto"/>
              <w:rPr>
                <w:rFonts w:ascii="Times New Roman" w:eastAsia="Times New Roman" w:hAnsi="Times New Roman" w:cs="Times New Roman"/>
                <w:sz w:val="24"/>
                <w:szCs w:val="24"/>
              </w:rPr>
            </w:pPr>
          </w:p>
        </w:tc>
        <w:tc>
          <w:tcPr>
            <w:tcW w:w="1158" w:type="pct"/>
            <w:vMerge w:val="restart"/>
            <w:tcBorders>
              <w:top w:val="single" w:sz="4" w:space="0" w:color="auto"/>
              <w:left w:val="single" w:sz="4" w:space="0" w:color="auto"/>
              <w:right w:val="single" w:sz="4" w:space="0" w:color="auto"/>
            </w:tcBorders>
          </w:tcPr>
          <w:p w:rsidR="001D02F6" w:rsidRPr="00481324" w:rsidRDefault="001D02F6" w:rsidP="006E58FE">
            <w:pPr>
              <w:widowControl w:val="0"/>
              <w:spacing w:after="0" w:line="240" w:lineRule="auto"/>
              <w:rPr>
                <w:rFonts w:ascii="Times New Roman" w:hAnsi="Times New Roman" w:cs="Times New Roman"/>
              </w:rPr>
            </w:pPr>
            <w:r w:rsidRPr="00481324">
              <w:rPr>
                <w:rFonts w:ascii="Times New Roman" w:hAnsi="Times New Roman" w:cs="Times New Roman"/>
                <w:sz w:val="24"/>
                <w:szCs w:val="24"/>
              </w:rPr>
              <w:t>1.4. Apibūdinti biologines ir kokybines medienos rūšis.</w:t>
            </w:r>
          </w:p>
        </w:tc>
        <w:tc>
          <w:tcPr>
            <w:tcW w:w="1436" w:type="pct"/>
            <w:tcBorders>
              <w:top w:val="single" w:sz="4" w:space="0" w:color="auto"/>
              <w:left w:val="single" w:sz="4" w:space="0" w:color="auto"/>
              <w:bottom w:val="single" w:sz="4" w:space="0" w:color="auto"/>
              <w:right w:val="single" w:sz="4" w:space="0" w:color="auto"/>
            </w:tcBorders>
          </w:tcPr>
          <w:p w:rsidR="001D02F6" w:rsidRPr="00481324" w:rsidRDefault="001D02F6" w:rsidP="006E58FE">
            <w:pPr>
              <w:pStyle w:val="NoSpacing"/>
              <w:rPr>
                <w:b/>
                <w:lang w:eastAsia="en-US"/>
              </w:rPr>
            </w:pPr>
            <w:r w:rsidRPr="00481324">
              <w:rPr>
                <w:b/>
                <w:lang w:eastAsia="en-US"/>
              </w:rPr>
              <w:t xml:space="preserve">Tema. </w:t>
            </w:r>
            <w:r w:rsidRPr="00481324">
              <w:rPr>
                <w:b/>
                <w:i/>
                <w:lang w:eastAsia="en-US"/>
              </w:rPr>
              <w:t>Biologinės medienos rūšys</w:t>
            </w:r>
          </w:p>
          <w:p w:rsidR="001D02F6" w:rsidRPr="00481324" w:rsidRDefault="001D02F6" w:rsidP="006E58FE">
            <w:pPr>
              <w:pStyle w:val="NoSpacing"/>
              <w:widowControl w:val="0"/>
              <w:numPr>
                <w:ilvl w:val="0"/>
                <w:numId w:val="2"/>
              </w:numPr>
              <w:tabs>
                <w:tab w:val="left" w:pos="251"/>
              </w:tabs>
              <w:ind w:left="15" w:hanging="15"/>
              <w:rPr>
                <w:lang w:eastAsia="en-US"/>
              </w:rPr>
            </w:pPr>
            <w:r w:rsidRPr="00481324">
              <w:rPr>
                <w:lang w:eastAsia="en-US"/>
              </w:rPr>
              <w:t xml:space="preserve">Pagrindiniai medienos kamieno pjūviai (skersinis, spindulinis, </w:t>
            </w:r>
            <w:proofErr w:type="spellStart"/>
            <w:r w:rsidRPr="00481324">
              <w:rPr>
                <w:lang w:eastAsia="en-US"/>
              </w:rPr>
              <w:t>tangentinis</w:t>
            </w:r>
            <w:proofErr w:type="spellEnd"/>
            <w:r w:rsidRPr="00481324">
              <w:rPr>
                <w:lang w:eastAsia="en-US"/>
              </w:rPr>
              <w:t>)</w:t>
            </w:r>
          </w:p>
          <w:p w:rsidR="001D02F6" w:rsidRPr="00481324" w:rsidRDefault="001D02F6" w:rsidP="006E58FE">
            <w:pPr>
              <w:pStyle w:val="NoSpacing"/>
              <w:widowControl w:val="0"/>
              <w:numPr>
                <w:ilvl w:val="0"/>
                <w:numId w:val="2"/>
              </w:numPr>
              <w:tabs>
                <w:tab w:val="left" w:pos="251"/>
              </w:tabs>
              <w:ind w:left="15" w:hanging="15"/>
              <w:rPr>
                <w:lang w:eastAsia="en-US"/>
              </w:rPr>
            </w:pPr>
            <w:r w:rsidRPr="00481324">
              <w:rPr>
                <w:lang w:eastAsia="en-US"/>
              </w:rPr>
              <w:t>Lietuvoje augančios biologinės medienos rūšys</w:t>
            </w:r>
          </w:p>
          <w:p w:rsidR="001D02F6" w:rsidRPr="00481324" w:rsidRDefault="001D02F6" w:rsidP="006E58FE">
            <w:pPr>
              <w:pStyle w:val="NoSpacing"/>
              <w:widowControl w:val="0"/>
              <w:numPr>
                <w:ilvl w:val="0"/>
                <w:numId w:val="2"/>
              </w:numPr>
              <w:tabs>
                <w:tab w:val="left" w:pos="251"/>
              </w:tabs>
              <w:ind w:left="15" w:hanging="15"/>
              <w:rPr>
                <w:lang w:eastAsia="en-US"/>
              </w:rPr>
            </w:pPr>
            <w:r w:rsidRPr="00481324">
              <w:rPr>
                <w:lang w:eastAsia="en-US"/>
              </w:rPr>
              <w:t>Svetimšalės biologinės medienos rūšys</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C2500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982A84" w:rsidP="006E58FE">
            <w:pPr>
              <w:pStyle w:val="NoSpacing"/>
              <w:widowControl w:val="0"/>
              <w:jc w:val="center"/>
              <w:rPr>
                <w:lang w:eastAsia="en-US"/>
              </w:rPr>
            </w:pPr>
            <w:r w:rsidRPr="00481324">
              <w:rPr>
                <w:lang w:eastAsia="en-US"/>
              </w:rPr>
              <w:t>3</w:t>
            </w:r>
          </w:p>
        </w:tc>
      </w:tr>
      <w:tr w:rsidR="00737493" w:rsidRPr="00481324" w:rsidTr="00FA648D">
        <w:trPr>
          <w:trHeight w:val="1731"/>
          <w:jc w:val="center"/>
        </w:trPr>
        <w:tc>
          <w:tcPr>
            <w:tcW w:w="969" w:type="pct"/>
            <w:vMerge/>
            <w:tcBorders>
              <w:left w:val="single" w:sz="4" w:space="0" w:color="auto"/>
              <w:right w:val="single" w:sz="4" w:space="0" w:color="auto"/>
            </w:tcBorders>
            <w:vAlign w:val="center"/>
          </w:tcPr>
          <w:p w:rsidR="00737493" w:rsidRPr="00481324" w:rsidRDefault="00737493" w:rsidP="006E58FE">
            <w:pPr>
              <w:spacing w:after="0" w:line="240" w:lineRule="auto"/>
              <w:rPr>
                <w:rFonts w:ascii="Times New Roman" w:eastAsia="Times New Roman" w:hAnsi="Times New Roman" w:cs="Times New Roman"/>
                <w:sz w:val="24"/>
                <w:szCs w:val="24"/>
              </w:rPr>
            </w:pPr>
          </w:p>
        </w:tc>
        <w:tc>
          <w:tcPr>
            <w:tcW w:w="1158" w:type="pct"/>
            <w:vMerge/>
            <w:tcBorders>
              <w:left w:val="single" w:sz="4" w:space="0" w:color="auto"/>
              <w:right w:val="single" w:sz="4" w:space="0" w:color="auto"/>
            </w:tcBorders>
          </w:tcPr>
          <w:p w:rsidR="00737493" w:rsidRPr="00481324" w:rsidRDefault="00737493" w:rsidP="006E58FE">
            <w:pPr>
              <w:widowControl w:val="0"/>
              <w:spacing w:after="0" w:line="240" w:lineRule="auto"/>
              <w:rPr>
                <w:rFonts w:ascii="Times New Roman" w:hAnsi="Times New Roman" w:cs="Times New Roman"/>
                <w:sz w:val="24"/>
                <w:szCs w:val="24"/>
              </w:rPr>
            </w:pPr>
          </w:p>
        </w:tc>
        <w:tc>
          <w:tcPr>
            <w:tcW w:w="1436" w:type="pct"/>
            <w:tcBorders>
              <w:top w:val="single" w:sz="4" w:space="0" w:color="auto"/>
              <w:left w:val="single" w:sz="4" w:space="0" w:color="auto"/>
              <w:right w:val="single" w:sz="4" w:space="0" w:color="auto"/>
            </w:tcBorders>
          </w:tcPr>
          <w:p w:rsidR="00737493" w:rsidRPr="00481324" w:rsidRDefault="00737493" w:rsidP="006E58FE">
            <w:pPr>
              <w:pStyle w:val="NoSpacing"/>
              <w:rPr>
                <w:b/>
                <w:lang w:eastAsia="en-US"/>
              </w:rPr>
            </w:pPr>
            <w:r w:rsidRPr="00481324">
              <w:rPr>
                <w:b/>
                <w:lang w:eastAsia="en-US"/>
              </w:rPr>
              <w:t xml:space="preserve">Tema. </w:t>
            </w:r>
            <w:r w:rsidRPr="00481324">
              <w:rPr>
                <w:b/>
                <w:i/>
                <w:lang w:eastAsia="en-US"/>
              </w:rPr>
              <w:t>Apvalios medienos kokybinis rūšiavimas</w:t>
            </w:r>
          </w:p>
          <w:p w:rsidR="00737493" w:rsidRPr="00481324" w:rsidRDefault="00737493" w:rsidP="006E58FE">
            <w:pPr>
              <w:pStyle w:val="NoSpacing"/>
              <w:widowControl w:val="0"/>
              <w:numPr>
                <w:ilvl w:val="0"/>
                <w:numId w:val="2"/>
              </w:numPr>
              <w:tabs>
                <w:tab w:val="left" w:pos="251"/>
              </w:tabs>
              <w:ind w:left="15" w:hanging="15"/>
              <w:rPr>
                <w:lang w:eastAsia="en-US"/>
              </w:rPr>
            </w:pPr>
            <w:r w:rsidRPr="00481324">
              <w:rPr>
                <w:lang w:eastAsia="en-US"/>
              </w:rPr>
              <w:t>Apvalios medienos asortimentai</w:t>
            </w:r>
          </w:p>
          <w:p w:rsidR="00737493" w:rsidRPr="00481324" w:rsidRDefault="00737493" w:rsidP="006E58FE">
            <w:pPr>
              <w:pStyle w:val="NoSpacing"/>
              <w:widowControl w:val="0"/>
              <w:numPr>
                <w:ilvl w:val="0"/>
                <w:numId w:val="2"/>
              </w:numPr>
              <w:tabs>
                <w:tab w:val="left" w:pos="251"/>
              </w:tabs>
              <w:ind w:left="15" w:hanging="15"/>
              <w:rPr>
                <w:lang w:eastAsia="en-US"/>
              </w:rPr>
            </w:pPr>
            <w:r w:rsidRPr="00481324">
              <w:rPr>
                <w:lang w:eastAsia="en-US"/>
              </w:rPr>
              <w:t>Kiekio nustatymas pagal tūrio lenteles</w:t>
            </w:r>
          </w:p>
          <w:p w:rsidR="00737493" w:rsidRPr="00481324" w:rsidRDefault="00737493" w:rsidP="006E58FE">
            <w:pPr>
              <w:pStyle w:val="NoSpacing"/>
              <w:widowControl w:val="0"/>
              <w:numPr>
                <w:ilvl w:val="0"/>
                <w:numId w:val="2"/>
              </w:numPr>
              <w:tabs>
                <w:tab w:val="left" w:pos="251"/>
              </w:tabs>
              <w:ind w:left="15" w:hanging="15"/>
              <w:rPr>
                <w:b/>
                <w:lang w:eastAsia="en-US"/>
              </w:rPr>
            </w:pPr>
            <w:r w:rsidRPr="00481324">
              <w:rPr>
                <w:lang w:eastAsia="en-US"/>
              </w:rPr>
              <w:t>Apvalios medienos kokybės reikalavimai, rūšys, standartai</w:t>
            </w:r>
          </w:p>
        </w:tc>
        <w:tc>
          <w:tcPr>
            <w:tcW w:w="479" w:type="pct"/>
            <w:tcBorders>
              <w:top w:val="single" w:sz="4" w:space="0" w:color="auto"/>
              <w:left w:val="single" w:sz="4" w:space="0" w:color="auto"/>
              <w:bottom w:val="single" w:sz="4" w:space="0" w:color="auto"/>
              <w:right w:val="single" w:sz="4" w:space="0" w:color="auto"/>
            </w:tcBorders>
          </w:tcPr>
          <w:p w:rsidR="00737493" w:rsidRPr="00481324" w:rsidRDefault="00737493" w:rsidP="006E58FE">
            <w:pPr>
              <w:pStyle w:val="NoSpacing"/>
              <w:widowControl w:val="0"/>
              <w:jc w:val="center"/>
              <w:rPr>
                <w:lang w:eastAsia="en-US"/>
              </w:rPr>
            </w:pPr>
          </w:p>
        </w:tc>
        <w:tc>
          <w:tcPr>
            <w:tcW w:w="479" w:type="pct"/>
            <w:tcBorders>
              <w:top w:val="single" w:sz="4" w:space="0" w:color="auto"/>
              <w:left w:val="single" w:sz="4" w:space="0" w:color="auto"/>
              <w:bottom w:val="single" w:sz="4" w:space="0" w:color="auto"/>
              <w:right w:val="single" w:sz="4" w:space="0" w:color="auto"/>
            </w:tcBorders>
          </w:tcPr>
          <w:p w:rsidR="00737493"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737493" w:rsidRPr="00481324" w:rsidRDefault="00982A84" w:rsidP="006E58FE">
            <w:pPr>
              <w:pStyle w:val="NoSpacing"/>
              <w:widowControl w:val="0"/>
              <w:jc w:val="center"/>
              <w:rPr>
                <w:lang w:eastAsia="en-US"/>
              </w:rPr>
            </w:pPr>
            <w:r w:rsidRPr="00481324">
              <w:rPr>
                <w:lang w:eastAsia="en-US"/>
              </w:rPr>
              <w:t>1</w:t>
            </w:r>
          </w:p>
        </w:tc>
      </w:tr>
      <w:tr w:rsidR="00D47948" w:rsidRPr="00481324" w:rsidTr="00D47948">
        <w:trPr>
          <w:trHeight w:val="1805"/>
          <w:jc w:val="center"/>
        </w:trPr>
        <w:tc>
          <w:tcPr>
            <w:tcW w:w="969" w:type="pct"/>
            <w:vMerge/>
            <w:tcBorders>
              <w:left w:val="single" w:sz="4" w:space="0" w:color="auto"/>
              <w:right w:val="single" w:sz="4" w:space="0" w:color="auto"/>
            </w:tcBorders>
            <w:vAlign w:val="center"/>
          </w:tcPr>
          <w:p w:rsidR="00D47948" w:rsidRPr="00481324" w:rsidRDefault="00D47948" w:rsidP="006E58FE">
            <w:pPr>
              <w:spacing w:after="0" w:line="240" w:lineRule="auto"/>
              <w:rPr>
                <w:rFonts w:ascii="Times New Roman" w:eastAsia="Times New Roman" w:hAnsi="Times New Roman" w:cs="Times New Roman"/>
                <w:sz w:val="24"/>
                <w:szCs w:val="24"/>
              </w:rPr>
            </w:pPr>
          </w:p>
        </w:tc>
        <w:tc>
          <w:tcPr>
            <w:tcW w:w="1158" w:type="pct"/>
            <w:vMerge/>
            <w:tcBorders>
              <w:left w:val="single" w:sz="4" w:space="0" w:color="auto"/>
              <w:right w:val="single" w:sz="4" w:space="0" w:color="auto"/>
            </w:tcBorders>
          </w:tcPr>
          <w:p w:rsidR="00D47948" w:rsidRPr="00481324" w:rsidRDefault="00D47948" w:rsidP="006E58FE">
            <w:pPr>
              <w:widowControl w:val="0"/>
              <w:spacing w:after="0" w:line="240" w:lineRule="auto"/>
              <w:rPr>
                <w:rFonts w:ascii="Times New Roman" w:hAnsi="Times New Roman" w:cs="Times New Roman"/>
                <w:sz w:val="24"/>
                <w:szCs w:val="24"/>
              </w:rPr>
            </w:pPr>
          </w:p>
        </w:tc>
        <w:tc>
          <w:tcPr>
            <w:tcW w:w="1436" w:type="pct"/>
            <w:tcBorders>
              <w:top w:val="single" w:sz="4" w:space="0" w:color="auto"/>
              <w:left w:val="single" w:sz="4" w:space="0" w:color="auto"/>
              <w:right w:val="single" w:sz="4" w:space="0" w:color="auto"/>
            </w:tcBorders>
          </w:tcPr>
          <w:p w:rsidR="00D47948" w:rsidRPr="00481324" w:rsidRDefault="00D47948" w:rsidP="006E58FE">
            <w:pPr>
              <w:pStyle w:val="NoSpacing"/>
              <w:rPr>
                <w:b/>
                <w:lang w:eastAsia="en-US"/>
              </w:rPr>
            </w:pPr>
            <w:r w:rsidRPr="00481324">
              <w:rPr>
                <w:b/>
                <w:lang w:eastAsia="en-US"/>
              </w:rPr>
              <w:t xml:space="preserve">Tema. </w:t>
            </w:r>
            <w:r w:rsidRPr="00481324">
              <w:rPr>
                <w:b/>
                <w:i/>
                <w:lang w:eastAsia="en-US"/>
              </w:rPr>
              <w:t>Pjautinės medienos rūšiavimas</w:t>
            </w:r>
          </w:p>
          <w:p w:rsidR="00D47948" w:rsidRPr="00481324" w:rsidRDefault="00D47948" w:rsidP="006E58FE">
            <w:pPr>
              <w:pStyle w:val="NoSpacing"/>
              <w:widowControl w:val="0"/>
              <w:numPr>
                <w:ilvl w:val="0"/>
                <w:numId w:val="2"/>
              </w:numPr>
              <w:tabs>
                <w:tab w:val="left" w:pos="251"/>
              </w:tabs>
              <w:ind w:left="15" w:hanging="15"/>
              <w:rPr>
                <w:lang w:eastAsia="en-US"/>
              </w:rPr>
            </w:pPr>
            <w:r w:rsidRPr="00481324">
              <w:rPr>
                <w:lang w:eastAsia="en-US"/>
              </w:rPr>
              <w:t>Pjautinės medienos asortimentai</w:t>
            </w:r>
          </w:p>
          <w:p w:rsidR="00D47948" w:rsidRPr="00481324" w:rsidRDefault="00D47948" w:rsidP="006E58FE">
            <w:pPr>
              <w:pStyle w:val="NoSpacing"/>
              <w:widowControl w:val="0"/>
              <w:numPr>
                <w:ilvl w:val="0"/>
                <w:numId w:val="2"/>
              </w:numPr>
              <w:tabs>
                <w:tab w:val="left" w:pos="251"/>
              </w:tabs>
              <w:ind w:left="15" w:hanging="15"/>
              <w:rPr>
                <w:lang w:eastAsia="en-US"/>
              </w:rPr>
            </w:pPr>
            <w:r w:rsidRPr="00481324">
              <w:rPr>
                <w:lang w:eastAsia="en-US"/>
              </w:rPr>
              <w:t>Kiekio nustatymas</w:t>
            </w:r>
          </w:p>
          <w:p w:rsidR="00D47948" w:rsidRPr="00481324" w:rsidRDefault="00D47948" w:rsidP="006E58FE">
            <w:pPr>
              <w:pStyle w:val="NoSpacing"/>
              <w:widowControl w:val="0"/>
              <w:numPr>
                <w:ilvl w:val="0"/>
                <w:numId w:val="2"/>
              </w:numPr>
              <w:tabs>
                <w:tab w:val="left" w:pos="251"/>
              </w:tabs>
              <w:ind w:left="15" w:hanging="15"/>
              <w:rPr>
                <w:lang w:eastAsia="en-US"/>
              </w:rPr>
            </w:pPr>
            <w:r w:rsidRPr="00481324">
              <w:rPr>
                <w:lang w:eastAsia="en-US"/>
              </w:rPr>
              <w:t>Pjautinės medienos kokybės reikalavimai, rūšys, standartai</w:t>
            </w:r>
          </w:p>
          <w:p w:rsidR="00D47948" w:rsidRPr="00481324" w:rsidRDefault="00D47948" w:rsidP="006E58FE">
            <w:pPr>
              <w:pStyle w:val="NoSpacing"/>
              <w:widowControl w:val="0"/>
              <w:numPr>
                <w:ilvl w:val="0"/>
                <w:numId w:val="2"/>
              </w:numPr>
              <w:tabs>
                <w:tab w:val="left" w:pos="251"/>
              </w:tabs>
              <w:ind w:left="15" w:hanging="15"/>
              <w:rPr>
                <w:b/>
                <w:lang w:eastAsia="en-US"/>
              </w:rPr>
            </w:pPr>
            <w:r w:rsidRPr="00481324">
              <w:rPr>
                <w:lang w:eastAsia="en-US"/>
              </w:rPr>
              <w:t xml:space="preserve">Pjautinės medienos </w:t>
            </w:r>
            <w:proofErr w:type="spellStart"/>
            <w:r w:rsidRPr="00481324">
              <w:rPr>
                <w:lang w:eastAsia="en-US"/>
              </w:rPr>
              <w:t>stipruminiai</w:t>
            </w:r>
            <w:proofErr w:type="spellEnd"/>
            <w:r w:rsidRPr="00481324">
              <w:rPr>
                <w:lang w:eastAsia="en-US"/>
              </w:rPr>
              <w:t xml:space="preserve"> reikalavimai, standartai</w:t>
            </w:r>
          </w:p>
        </w:tc>
        <w:tc>
          <w:tcPr>
            <w:tcW w:w="479" w:type="pct"/>
            <w:tcBorders>
              <w:top w:val="single" w:sz="4" w:space="0" w:color="auto"/>
              <w:left w:val="single" w:sz="4" w:space="0" w:color="auto"/>
              <w:right w:val="single" w:sz="4" w:space="0" w:color="auto"/>
            </w:tcBorders>
          </w:tcPr>
          <w:p w:rsidR="00D47948" w:rsidRPr="00481324" w:rsidRDefault="00D47948"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right w:val="single" w:sz="4" w:space="0" w:color="auto"/>
            </w:tcBorders>
          </w:tcPr>
          <w:p w:rsidR="00D47948" w:rsidRPr="00481324" w:rsidRDefault="00D47948"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right w:val="single" w:sz="4" w:space="0" w:color="auto"/>
            </w:tcBorders>
          </w:tcPr>
          <w:p w:rsidR="00D47948" w:rsidRPr="00481324" w:rsidRDefault="00D47948" w:rsidP="006E58FE">
            <w:pPr>
              <w:pStyle w:val="NoSpacing"/>
              <w:widowControl w:val="0"/>
              <w:jc w:val="center"/>
              <w:rPr>
                <w:lang w:eastAsia="en-US"/>
              </w:rPr>
            </w:pPr>
            <w:r w:rsidRPr="00481324">
              <w:rPr>
                <w:lang w:eastAsia="en-US"/>
              </w:rPr>
              <w:t>2</w:t>
            </w:r>
          </w:p>
        </w:tc>
      </w:tr>
      <w:tr w:rsidR="005D5737" w:rsidRPr="00481324" w:rsidTr="00FE2104">
        <w:trPr>
          <w:trHeight w:val="919"/>
          <w:jc w:val="center"/>
        </w:trPr>
        <w:tc>
          <w:tcPr>
            <w:tcW w:w="969" w:type="pct"/>
            <w:vMerge/>
            <w:tcBorders>
              <w:left w:val="single" w:sz="4" w:space="0" w:color="auto"/>
              <w:right w:val="single" w:sz="4" w:space="0" w:color="auto"/>
            </w:tcBorders>
            <w:vAlign w:val="center"/>
          </w:tcPr>
          <w:p w:rsidR="005D5737" w:rsidRPr="00481324" w:rsidRDefault="005D5737" w:rsidP="006E58FE">
            <w:pPr>
              <w:spacing w:after="0" w:line="240" w:lineRule="auto"/>
              <w:rPr>
                <w:rFonts w:ascii="Times New Roman" w:eastAsia="Times New Roman" w:hAnsi="Times New Roman" w:cs="Times New Roman"/>
                <w:sz w:val="24"/>
                <w:szCs w:val="24"/>
              </w:rPr>
            </w:pPr>
          </w:p>
        </w:tc>
        <w:tc>
          <w:tcPr>
            <w:tcW w:w="1158" w:type="pct"/>
            <w:vMerge w:val="restart"/>
            <w:tcBorders>
              <w:top w:val="single" w:sz="4" w:space="0" w:color="auto"/>
              <w:left w:val="single" w:sz="4" w:space="0" w:color="auto"/>
              <w:right w:val="single" w:sz="4" w:space="0" w:color="auto"/>
            </w:tcBorders>
          </w:tcPr>
          <w:p w:rsidR="005D5737" w:rsidRPr="00481324" w:rsidRDefault="005D5737" w:rsidP="006E58FE">
            <w:pPr>
              <w:widowControl w:val="0"/>
              <w:spacing w:after="0" w:line="240" w:lineRule="auto"/>
              <w:rPr>
                <w:rFonts w:ascii="Times New Roman" w:hAnsi="Times New Roman" w:cs="Times New Roman"/>
              </w:rPr>
            </w:pPr>
            <w:r w:rsidRPr="00481324">
              <w:rPr>
                <w:rFonts w:ascii="Times New Roman" w:hAnsi="Times New Roman" w:cs="Times New Roman"/>
                <w:sz w:val="24"/>
                <w:szCs w:val="24"/>
              </w:rPr>
              <w:t>1.5. Apibūdinti medienos pagrindinių pjūvių anatominius požymius (balana, branduolys, šerdis) ir ydas.</w:t>
            </w:r>
          </w:p>
        </w:tc>
        <w:tc>
          <w:tcPr>
            <w:tcW w:w="1436" w:type="pct"/>
            <w:tcBorders>
              <w:top w:val="single" w:sz="4" w:space="0" w:color="auto"/>
              <w:left w:val="single" w:sz="4" w:space="0" w:color="auto"/>
              <w:right w:val="single" w:sz="4" w:space="0" w:color="auto"/>
            </w:tcBorders>
          </w:tcPr>
          <w:p w:rsidR="005D5737" w:rsidRPr="00481324" w:rsidRDefault="005D5737" w:rsidP="006E58FE">
            <w:pPr>
              <w:pStyle w:val="NoSpacing"/>
              <w:widowControl w:val="0"/>
              <w:tabs>
                <w:tab w:val="left" w:pos="361"/>
              </w:tabs>
              <w:rPr>
                <w:lang w:eastAsia="en-US"/>
              </w:rPr>
            </w:pPr>
            <w:r w:rsidRPr="00481324">
              <w:rPr>
                <w:b/>
                <w:lang w:eastAsia="en-US"/>
              </w:rPr>
              <w:t>Tema.</w:t>
            </w:r>
            <w:r w:rsidRPr="00481324">
              <w:rPr>
                <w:lang w:eastAsia="en-US"/>
              </w:rPr>
              <w:t xml:space="preserve"> </w:t>
            </w:r>
            <w:r w:rsidRPr="00481324">
              <w:rPr>
                <w:b/>
                <w:i/>
                <w:lang w:eastAsia="en-US"/>
              </w:rPr>
              <w:t xml:space="preserve">Medienos </w:t>
            </w:r>
            <w:proofErr w:type="spellStart"/>
            <w:r w:rsidRPr="00481324">
              <w:rPr>
                <w:b/>
                <w:i/>
                <w:lang w:eastAsia="en-US"/>
              </w:rPr>
              <w:t>makrostruktūra</w:t>
            </w:r>
            <w:proofErr w:type="spellEnd"/>
          </w:p>
          <w:p w:rsidR="005D5737" w:rsidRPr="00481324" w:rsidRDefault="005D5737" w:rsidP="006E58FE">
            <w:pPr>
              <w:pStyle w:val="NoSpacing"/>
              <w:widowControl w:val="0"/>
              <w:numPr>
                <w:ilvl w:val="0"/>
                <w:numId w:val="2"/>
              </w:numPr>
              <w:tabs>
                <w:tab w:val="left" w:pos="251"/>
              </w:tabs>
              <w:ind w:left="15" w:hanging="15"/>
              <w:rPr>
                <w:lang w:eastAsia="en-US"/>
              </w:rPr>
            </w:pPr>
            <w:r w:rsidRPr="00481324">
              <w:rPr>
                <w:lang w:eastAsia="en-US"/>
              </w:rPr>
              <w:t>Balana, branduolys ir brandžioji mediena</w:t>
            </w:r>
          </w:p>
          <w:p w:rsidR="005D5737" w:rsidRPr="00481324" w:rsidRDefault="005D5737" w:rsidP="006E58FE">
            <w:pPr>
              <w:pStyle w:val="NoSpacing"/>
              <w:widowControl w:val="0"/>
              <w:numPr>
                <w:ilvl w:val="0"/>
                <w:numId w:val="2"/>
              </w:numPr>
              <w:tabs>
                <w:tab w:val="left" w:pos="251"/>
              </w:tabs>
              <w:ind w:left="15" w:hanging="15"/>
              <w:rPr>
                <w:lang w:eastAsia="en-US"/>
              </w:rPr>
            </w:pPr>
            <w:r w:rsidRPr="00481324">
              <w:rPr>
                <w:lang w:eastAsia="en-US"/>
              </w:rPr>
              <w:t>Rievės</w:t>
            </w:r>
          </w:p>
        </w:tc>
        <w:tc>
          <w:tcPr>
            <w:tcW w:w="479" w:type="pct"/>
            <w:tcBorders>
              <w:top w:val="single" w:sz="4" w:space="0" w:color="auto"/>
              <w:left w:val="single" w:sz="4" w:space="0" w:color="auto"/>
              <w:bottom w:val="single" w:sz="4" w:space="0" w:color="auto"/>
              <w:right w:val="single" w:sz="4" w:space="0" w:color="auto"/>
            </w:tcBorders>
          </w:tcPr>
          <w:p w:rsidR="005D5737"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5D5737"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5D5737" w:rsidRPr="00481324" w:rsidRDefault="00982A84" w:rsidP="006E58FE">
            <w:pPr>
              <w:pStyle w:val="NoSpacing"/>
              <w:widowControl w:val="0"/>
              <w:jc w:val="center"/>
              <w:rPr>
                <w:lang w:eastAsia="en-US"/>
              </w:rPr>
            </w:pPr>
            <w:r w:rsidRPr="00481324">
              <w:rPr>
                <w:lang w:eastAsia="en-US"/>
              </w:rPr>
              <w:t>2</w:t>
            </w:r>
          </w:p>
        </w:tc>
      </w:tr>
      <w:tr w:rsidR="005D5737" w:rsidRPr="00481324" w:rsidTr="00BE373B">
        <w:trPr>
          <w:trHeight w:val="1892"/>
          <w:jc w:val="center"/>
        </w:trPr>
        <w:tc>
          <w:tcPr>
            <w:tcW w:w="969" w:type="pct"/>
            <w:vMerge/>
            <w:tcBorders>
              <w:left w:val="single" w:sz="4" w:space="0" w:color="auto"/>
              <w:right w:val="single" w:sz="4" w:space="0" w:color="auto"/>
            </w:tcBorders>
            <w:vAlign w:val="center"/>
          </w:tcPr>
          <w:p w:rsidR="005D5737" w:rsidRPr="00481324" w:rsidRDefault="005D5737" w:rsidP="006E58FE">
            <w:pPr>
              <w:spacing w:after="0" w:line="240" w:lineRule="auto"/>
              <w:rPr>
                <w:rFonts w:ascii="Times New Roman" w:eastAsia="Times New Roman" w:hAnsi="Times New Roman" w:cs="Times New Roman"/>
                <w:sz w:val="24"/>
                <w:szCs w:val="24"/>
              </w:rPr>
            </w:pPr>
          </w:p>
        </w:tc>
        <w:tc>
          <w:tcPr>
            <w:tcW w:w="1158" w:type="pct"/>
            <w:vMerge/>
            <w:tcBorders>
              <w:left w:val="single" w:sz="4" w:space="0" w:color="auto"/>
              <w:right w:val="single" w:sz="4" w:space="0" w:color="auto"/>
            </w:tcBorders>
          </w:tcPr>
          <w:p w:rsidR="005D5737" w:rsidRPr="00481324" w:rsidRDefault="005D5737" w:rsidP="006E58FE">
            <w:pPr>
              <w:widowControl w:val="0"/>
              <w:spacing w:after="0" w:line="240" w:lineRule="auto"/>
              <w:rPr>
                <w:rFonts w:ascii="Times New Roman" w:hAnsi="Times New Roman" w:cs="Times New Roman"/>
                <w:sz w:val="24"/>
                <w:szCs w:val="24"/>
              </w:rPr>
            </w:pPr>
          </w:p>
        </w:tc>
        <w:tc>
          <w:tcPr>
            <w:tcW w:w="1436" w:type="pct"/>
            <w:tcBorders>
              <w:top w:val="single" w:sz="4" w:space="0" w:color="auto"/>
              <w:left w:val="single" w:sz="4" w:space="0" w:color="auto"/>
              <w:right w:val="single" w:sz="4" w:space="0" w:color="auto"/>
            </w:tcBorders>
          </w:tcPr>
          <w:p w:rsidR="005D5737" w:rsidRPr="00481324" w:rsidRDefault="005D5737" w:rsidP="006E58FE">
            <w:pPr>
              <w:pStyle w:val="NoSpacing"/>
              <w:widowControl w:val="0"/>
              <w:tabs>
                <w:tab w:val="left" w:pos="361"/>
              </w:tabs>
              <w:ind w:left="294" w:hanging="284"/>
              <w:rPr>
                <w:lang w:eastAsia="en-US"/>
              </w:rPr>
            </w:pPr>
            <w:r w:rsidRPr="00481324">
              <w:rPr>
                <w:b/>
                <w:lang w:eastAsia="en-US"/>
              </w:rPr>
              <w:t>Tema.</w:t>
            </w:r>
            <w:r w:rsidRPr="00481324">
              <w:rPr>
                <w:lang w:eastAsia="en-US"/>
              </w:rPr>
              <w:t xml:space="preserve"> </w:t>
            </w:r>
            <w:r w:rsidRPr="00481324">
              <w:rPr>
                <w:b/>
                <w:i/>
                <w:lang w:eastAsia="en-US"/>
              </w:rPr>
              <w:t>Medienos ydos</w:t>
            </w:r>
          </w:p>
          <w:p w:rsidR="005D5737" w:rsidRPr="00481324" w:rsidRDefault="005D5737" w:rsidP="006E58FE">
            <w:pPr>
              <w:pStyle w:val="NoSpacing"/>
              <w:widowControl w:val="0"/>
              <w:numPr>
                <w:ilvl w:val="0"/>
                <w:numId w:val="2"/>
              </w:numPr>
              <w:tabs>
                <w:tab w:val="left" w:pos="251"/>
              </w:tabs>
              <w:ind w:left="15" w:hanging="15"/>
              <w:rPr>
                <w:lang w:eastAsia="en-US"/>
              </w:rPr>
            </w:pPr>
            <w:r w:rsidRPr="00481324">
              <w:rPr>
                <w:lang w:eastAsia="en-US"/>
              </w:rPr>
              <w:t>Šakotumas</w:t>
            </w:r>
          </w:p>
          <w:p w:rsidR="005D5737" w:rsidRPr="00481324" w:rsidRDefault="005D5737" w:rsidP="006E58FE">
            <w:pPr>
              <w:pStyle w:val="NoSpacing"/>
              <w:widowControl w:val="0"/>
              <w:numPr>
                <w:ilvl w:val="0"/>
                <w:numId w:val="2"/>
              </w:numPr>
              <w:tabs>
                <w:tab w:val="left" w:pos="251"/>
              </w:tabs>
              <w:ind w:left="15" w:hanging="15"/>
              <w:rPr>
                <w:lang w:eastAsia="en-US"/>
              </w:rPr>
            </w:pPr>
            <w:r w:rsidRPr="00481324">
              <w:rPr>
                <w:lang w:eastAsia="en-US"/>
              </w:rPr>
              <w:t>Plyšiai</w:t>
            </w:r>
          </w:p>
          <w:p w:rsidR="005D5737" w:rsidRPr="00481324" w:rsidRDefault="005D5737" w:rsidP="006E58FE">
            <w:pPr>
              <w:pStyle w:val="NoSpacing"/>
              <w:widowControl w:val="0"/>
              <w:numPr>
                <w:ilvl w:val="0"/>
                <w:numId w:val="2"/>
              </w:numPr>
              <w:tabs>
                <w:tab w:val="left" w:pos="251"/>
              </w:tabs>
              <w:ind w:left="15" w:hanging="15"/>
              <w:rPr>
                <w:lang w:eastAsia="en-US"/>
              </w:rPr>
            </w:pPr>
            <w:r w:rsidRPr="00481324">
              <w:rPr>
                <w:lang w:eastAsia="en-US"/>
              </w:rPr>
              <w:t>Kamieno formos ydos</w:t>
            </w:r>
          </w:p>
          <w:p w:rsidR="005D5737" w:rsidRPr="00481324" w:rsidRDefault="005D5737" w:rsidP="006E58FE">
            <w:pPr>
              <w:pStyle w:val="NoSpacing"/>
              <w:widowControl w:val="0"/>
              <w:numPr>
                <w:ilvl w:val="0"/>
                <w:numId w:val="2"/>
              </w:numPr>
              <w:tabs>
                <w:tab w:val="left" w:pos="251"/>
              </w:tabs>
              <w:ind w:left="15" w:hanging="15"/>
              <w:rPr>
                <w:lang w:eastAsia="en-US"/>
              </w:rPr>
            </w:pPr>
            <w:r w:rsidRPr="00481324">
              <w:rPr>
                <w:lang w:eastAsia="en-US"/>
              </w:rPr>
              <w:t>Medienos sandaros ydos</w:t>
            </w:r>
          </w:p>
          <w:p w:rsidR="005D5737" w:rsidRPr="00481324" w:rsidRDefault="005D5737" w:rsidP="006E58FE">
            <w:pPr>
              <w:pStyle w:val="NoSpacing"/>
              <w:widowControl w:val="0"/>
              <w:numPr>
                <w:ilvl w:val="0"/>
                <w:numId w:val="2"/>
              </w:numPr>
              <w:tabs>
                <w:tab w:val="left" w:pos="251"/>
              </w:tabs>
              <w:ind w:left="15" w:hanging="15"/>
              <w:rPr>
                <w:lang w:eastAsia="en-US"/>
              </w:rPr>
            </w:pPr>
            <w:r w:rsidRPr="00481324">
              <w:rPr>
                <w:lang w:eastAsia="en-US"/>
              </w:rPr>
              <w:t>Nuspalvinimas ir grybinės pažaidos</w:t>
            </w:r>
          </w:p>
          <w:p w:rsidR="005D5737" w:rsidRPr="00481324" w:rsidRDefault="005D5737" w:rsidP="006E58FE">
            <w:pPr>
              <w:pStyle w:val="NoSpacing"/>
              <w:widowControl w:val="0"/>
              <w:numPr>
                <w:ilvl w:val="0"/>
                <w:numId w:val="2"/>
              </w:numPr>
              <w:tabs>
                <w:tab w:val="left" w:pos="251"/>
              </w:tabs>
              <w:ind w:left="15" w:hanging="15"/>
              <w:rPr>
                <w:b/>
                <w:lang w:eastAsia="en-US"/>
              </w:rPr>
            </w:pPr>
            <w:r w:rsidRPr="00481324">
              <w:rPr>
                <w:lang w:eastAsia="en-US"/>
              </w:rPr>
              <w:t>Vabzdžių pažeista mediena</w:t>
            </w:r>
          </w:p>
        </w:tc>
        <w:tc>
          <w:tcPr>
            <w:tcW w:w="479" w:type="pct"/>
            <w:tcBorders>
              <w:top w:val="single" w:sz="4" w:space="0" w:color="auto"/>
              <w:left w:val="single" w:sz="4" w:space="0" w:color="auto"/>
              <w:right w:val="single" w:sz="4" w:space="0" w:color="auto"/>
            </w:tcBorders>
          </w:tcPr>
          <w:p w:rsidR="005D5737"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right w:val="single" w:sz="4" w:space="0" w:color="auto"/>
            </w:tcBorders>
          </w:tcPr>
          <w:p w:rsidR="005D5737" w:rsidRPr="00481324" w:rsidRDefault="00C2500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right w:val="single" w:sz="4" w:space="0" w:color="auto"/>
            </w:tcBorders>
          </w:tcPr>
          <w:p w:rsidR="005D5737" w:rsidRPr="00481324" w:rsidRDefault="00982A84" w:rsidP="006E58FE">
            <w:pPr>
              <w:pStyle w:val="NoSpacing"/>
              <w:widowControl w:val="0"/>
              <w:jc w:val="center"/>
              <w:rPr>
                <w:lang w:eastAsia="en-US"/>
              </w:rPr>
            </w:pPr>
            <w:r w:rsidRPr="00481324">
              <w:rPr>
                <w:lang w:eastAsia="en-US"/>
              </w:rPr>
              <w:t>3</w:t>
            </w:r>
          </w:p>
        </w:tc>
      </w:tr>
      <w:tr w:rsidR="005D5737" w:rsidRPr="00481324" w:rsidTr="00D47948">
        <w:trPr>
          <w:trHeight w:val="2262"/>
          <w:jc w:val="center"/>
        </w:trPr>
        <w:tc>
          <w:tcPr>
            <w:tcW w:w="969" w:type="pct"/>
            <w:vMerge/>
            <w:tcBorders>
              <w:left w:val="single" w:sz="4" w:space="0" w:color="auto"/>
              <w:right w:val="single" w:sz="4" w:space="0" w:color="auto"/>
            </w:tcBorders>
            <w:vAlign w:val="center"/>
          </w:tcPr>
          <w:p w:rsidR="005D5737" w:rsidRPr="00481324" w:rsidRDefault="005D5737" w:rsidP="006E58FE">
            <w:pPr>
              <w:spacing w:after="0" w:line="240" w:lineRule="auto"/>
              <w:rPr>
                <w:rFonts w:ascii="Times New Roman" w:eastAsia="Times New Roman" w:hAnsi="Times New Roman" w:cs="Times New Roman"/>
                <w:sz w:val="24"/>
                <w:szCs w:val="24"/>
              </w:rPr>
            </w:pPr>
          </w:p>
        </w:tc>
        <w:tc>
          <w:tcPr>
            <w:tcW w:w="1158" w:type="pct"/>
            <w:vMerge/>
            <w:tcBorders>
              <w:left w:val="single" w:sz="4" w:space="0" w:color="auto"/>
              <w:right w:val="single" w:sz="4" w:space="0" w:color="auto"/>
            </w:tcBorders>
          </w:tcPr>
          <w:p w:rsidR="005D5737" w:rsidRPr="00481324" w:rsidRDefault="005D5737" w:rsidP="006E58FE">
            <w:pPr>
              <w:widowControl w:val="0"/>
              <w:spacing w:after="0" w:line="240" w:lineRule="auto"/>
              <w:rPr>
                <w:rFonts w:ascii="Times New Roman" w:hAnsi="Times New Roman" w:cs="Times New Roman"/>
                <w:sz w:val="24"/>
                <w:szCs w:val="24"/>
              </w:rPr>
            </w:pPr>
          </w:p>
        </w:tc>
        <w:tc>
          <w:tcPr>
            <w:tcW w:w="1436" w:type="pct"/>
            <w:tcBorders>
              <w:top w:val="single" w:sz="4" w:space="0" w:color="auto"/>
              <w:left w:val="single" w:sz="4" w:space="0" w:color="auto"/>
              <w:right w:val="single" w:sz="4" w:space="0" w:color="auto"/>
            </w:tcBorders>
          </w:tcPr>
          <w:p w:rsidR="005D5737" w:rsidRPr="00481324" w:rsidRDefault="005D5737" w:rsidP="006E58FE">
            <w:pPr>
              <w:pStyle w:val="NoSpacing"/>
              <w:widowControl w:val="0"/>
              <w:tabs>
                <w:tab w:val="left" w:pos="361"/>
              </w:tabs>
              <w:rPr>
                <w:b/>
                <w:lang w:eastAsia="en-US"/>
              </w:rPr>
            </w:pPr>
            <w:r w:rsidRPr="00481324">
              <w:rPr>
                <w:b/>
                <w:lang w:eastAsia="en-US"/>
              </w:rPr>
              <w:t xml:space="preserve">Tema. </w:t>
            </w:r>
            <w:r w:rsidRPr="00481324">
              <w:rPr>
                <w:b/>
                <w:i/>
                <w:lang w:eastAsia="en-US"/>
              </w:rPr>
              <w:t xml:space="preserve">Medienos pagrindinių pjūvių </w:t>
            </w:r>
          </w:p>
          <w:p w:rsidR="005D5737" w:rsidRPr="00481324" w:rsidRDefault="005D5737" w:rsidP="006E58FE">
            <w:pPr>
              <w:pStyle w:val="NoSpacing"/>
              <w:widowControl w:val="0"/>
              <w:tabs>
                <w:tab w:val="left" w:pos="361"/>
              </w:tabs>
              <w:rPr>
                <w:b/>
                <w:i/>
                <w:lang w:eastAsia="en-US"/>
              </w:rPr>
            </w:pPr>
            <w:r w:rsidRPr="00481324">
              <w:rPr>
                <w:b/>
                <w:i/>
                <w:lang w:eastAsia="en-US"/>
              </w:rPr>
              <w:t>anatominių požymių (balana, branduolys, šerdis) ir ydų atpažinimas</w:t>
            </w:r>
          </w:p>
          <w:p w:rsidR="005D5737" w:rsidRPr="00481324" w:rsidRDefault="005D5737" w:rsidP="006E58FE">
            <w:pPr>
              <w:pStyle w:val="NoSpacing"/>
              <w:widowControl w:val="0"/>
              <w:numPr>
                <w:ilvl w:val="0"/>
                <w:numId w:val="2"/>
              </w:numPr>
              <w:tabs>
                <w:tab w:val="left" w:pos="251"/>
              </w:tabs>
              <w:ind w:left="15" w:hanging="15"/>
              <w:rPr>
                <w:lang w:eastAsia="en-US"/>
              </w:rPr>
            </w:pPr>
            <w:r w:rsidRPr="00481324">
              <w:rPr>
                <w:lang w:eastAsia="en-US"/>
              </w:rPr>
              <w:t>Medienos pagrindinių pjūvių anatominių požymių atpažinimo metodika</w:t>
            </w:r>
          </w:p>
          <w:p w:rsidR="005D5737" w:rsidRPr="00481324" w:rsidRDefault="005D5737" w:rsidP="006E58FE">
            <w:pPr>
              <w:pStyle w:val="NoSpacing"/>
              <w:widowControl w:val="0"/>
              <w:numPr>
                <w:ilvl w:val="0"/>
                <w:numId w:val="2"/>
              </w:numPr>
              <w:tabs>
                <w:tab w:val="left" w:pos="251"/>
              </w:tabs>
              <w:ind w:left="15" w:hanging="15"/>
              <w:rPr>
                <w:b/>
                <w:lang w:eastAsia="en-US"/>
              </w:rPr>
            </w:pPr>
            <w:r w:rsidRPr="00481324">
              <w:rPr>
                <w:lang w:eastAsia="en-US"/>
              </w:rPr>
              <w:t>Medienos parinkimas skirtingiems gaminiams</w:t>
            </w:r>
          </w:p>
        </w:tc>
        <w:tc>
          <w:tcPr>
            <w:tcW w:w="479" w:type="pct"/>
            <w:tcBorders>
              <w:top w:val="single" w:sz="4" w:space="0" w:color="auto"/>
              <w:left w:val="single" w:sz="4" w:space="0" w:color="auto"/>
              <w:right w:val="single" w:sz="4" w:space="0" w:color="auto"/>
            </w:tcBorders>
          </w:tcPr>
          <w:p w:rsidR="005D5737"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right w:val="single" w:sz="4" w:space="0" w:color="auto"/>
            </w:tcBorders>
          </w:tcPr>
          <w:p w:rsidR="005D5737"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right w:val="single" w:sz="4" w:space="0" w:color="auto"/>
            </w:tcBorders>
          </w:tcPr>
          <w:p w:rsidR="005D5737" w:rsidRPr="00481324" w:rsidRDefault="00982A84" w:rsidP="006E58FE">
            <w:pPr>
              <w:pStyle w:val="NoSpacing"/>
              <w:widowControl w:val="0"/>
              <w:jc w:val="center"/>
              <w:rPr>
                <w:lang w:eastAsia="en-US"/>
              </w:rPr>
            </w:pPr>
            <w:r w:rsidRPr="00481324">
              <w:rPr>
                <w:lang w:eastAsia="en-US"/>
              </w:rPr>
              <w:t>2</w:t>
            </w:r>
          </w:p>
        </w:tc>
      </w:tr>
      <w:tr w:rsidR="00531136" w:rsidRPr="00481324" w:rsidTr="00B16C63">
        <w:trPr>
          <w:trHeight w:val="597"/>
          <w:jc w:val="center"/>
        </w:trPr>
        <w:tc>
          <w:tcPr>
            <w:tcW w:w="969" w:type="pct"/>
            <w:vMerge/>
            <w:tcBorders>
              <w:left w:val="single" w:sz="4" w:space="0" w:color="auto"/>
              <w:bottom w:val="single" w:sz="4" w:space="0" w:color="auto"/>
              <w:right w:val="single" w:sz="4" w:space="0" w:color="auto"/>
            </w:tcBorders>
            <w:vAlign w:val="center"/>
          </w:tcPr>
          <w:p w:rsidR="00531136" w:rsidRPr="00481324" w:rsidRDefault="00531136"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531136" w:rsidRPr="00481324" w:rsidRDefault="006F1ACA" w:rsidP="006E58FE">
            <w:pPr>
              <w:widowControl w:val="0"/>
              <w:spacing w:after="0" w:line="240" w:lineRule="auto"/>
              <w:rPr>
                <w:rFonts w:ascii="Times New Roman" w:hAnsi="Times New Roman" w:cs="Times New Roman"/>
              </w:rPr>
            </w:pPr>
            <w:r w:rsidRPr="00481324">
              <w:rPr>
                <w:rFonts w:ascii="Times New Roman" w:hAnsi="Times New Roman" w:cs="Times New Roman"/>
                <w:sz w:val="24"/>
                <w:szCs w:val="24"/>
              </w:rPr>
              <w:t>1.6. Atpažinti biologines ir kokybines medienos rūšis.</w:t>
            </w:r>
          </w:p>
        </w:tc>
        <w:tc>
          <w:tcPr>
            <w:tcW w:w="1436" w:type="pct"/>
            <w:tcBorders>
              <w:top w:val="single" w:sz="4" w:space="0" w:color="auto"/>
              <w:left w:val="single" w:sz="4" w:space="0" w:color="auto"/>
              <w:bottom w:val="single" w:sz="4" w:space="0" w:color="auto"/>
              <w:right w:val="single" w:sz="4" w:space="0" w:color="auto"/>
            </w:tcBorders>
          </w:tcPr>
          <w:p w:rsidR="006F1ACA" w:rsidRPr="00481324" w:rsidRDefault="006F1ACA" w:rsidP="006E58FE">
            <w:pPr>
              <w:pStyle w:val="NoSpacing"/>
              <w:widowControl w:val="0"/>
              <w:tabs>
                <w:tab w:val="left" w:pos="361"/>
              </w:tabs>
              <w:rPr>
                <w:lang w:eastAsia="en-US"/>
              </w:rPr>
            </w:pPr>
            <w:r w:rsidRPr="00481324">
              <w:rPr>
                <w:b/>
                <w:lang w:eastAsia="en-US"/>
              </w:rPr>
              <w:t>Tema.</w:t>
            </w:r>
            <w:r w:rsidRPr="00481324">
              <w:rPr>
                <w:lang w:eastAsia="en-US"/>
              </w:rPr>
              <w:t xml:space="preserve"> </w:t>
            </w:r>
            <w:r w:rsidRPr="00481324">
              <w:rPr>
                <w:b/>
                <w:i/>
                <w:lang w:eastAsia="en-US"/>
              </w:rPr>
              <w:t>Biologinės ir kokybinės medienos rūšies atpažinimas</w:t>
            </w:r>
          </w:p>
          <w:p w:rsidR="006F1ACA" w:rsidRPr="00481324" w:rsidRDefault="006F1ACA" w:rsidP="006E58FE">
            <w:pPr>
              <w:pStyle w:val="NoSpacing"/>
              <w:widowControl w:val="0"/>
              <w:numPr>
                <w:ilvl w:val="0"/>
                <w:numId w:val="2"/>
              </w:numPr>
              <w:tabs>
                <w:tab w:val="left" w:pos="251"/>
              </w:tabs>
              <w:ind w:left="15" w:hanging="15"/>
              <w:rPr>
                <w:lang w:eastAsia="en-US"/>
              </w:rPr>
            </w:pPr>
            <w:r w:rsidRPr="00481324">
              <w:rPr>
                <w:lang w:eastAsia="en-US"/>
              </w:rPr>
              <w:t>Biologinių rūšių atpažinimo metodika</w:t>
            </w:r>
          </w:p>
          <w:p w:rsidR="00531136" w:rsidRPr="00481324" w:rsidRDefault="006F1ACA" w:rsidP="006E58FE">
            <w:pPr>
              <w:pStyle w:val="NoSpacing"/>
              <w:widowControl w:val="0"/>
              <w:numPr>
                <w:ilvl w:val="0"/>
                <w:numId w:val="2"/>
              </w:numPr>
              <w:tabs>
                <w:tab w:val="left" w:pos="251"/>
              </w:tabs>
              <w:ind w:left="15" w:hanging="15"/>
              <w:rPr>
                <w:lang w:eastAsia="en-US"/>
              </w:rPr>
            </w:pPr>
            <w:r w:rsidRPr="00481324">
              <w:rPr>
                <w:lang w:eastAsia="en-US"/>
              </w:rPr>
              <w:t>Medienos rūšių ir medienos ydų nustatymas</w:t>
            </w:r>
          </w:p>
        </w:tc>
        <w:tc>
          <w:tcPr>
            <w:tcW w:w="479" w:type="pct"/>
            <w:tcBorders>
              <w:top w:val="single" w:sz="4" w:space="0" w:color="auto"/>
              <w:left w:val="single" w:sz="4" w:space="0" w:color="auto"/>
              <w:bottom w:val="single" w:sz="4" w:space="0" w:color="auto"/>
              <w:right w:val="single" w:sz="4" w:space="0" w:color="auto"/>
            </w:tcBorders>
          </w:tcPr>
          <w:p w:rsidR="00531136"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531136"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531136" w:rsidRPr="00481324" w:rsidRDefault="00982A84" w:rsidP="006E58FE">
            <w:pPr>
              <w:pStyle w:val="NoSpacing"/>
              <w:widowControl w:val="0"/>
              <w:jc w:val="center"/>
              <w:rPr>
                <w:lang w:eastAsia="en-US"/>
              </w:rPr>
            </w:pPr>
            <w:r w:rsidRPr="00481324">
              <w:rPr>
                <w:lang w:eastAsia="en-US"/>
              </w:rPr>
              <w:t>2</w:t>
            </w:r>
          </w:p>
        </w:tc>
      </w:tr>
      <w:tr w:rsidR="00FE2104" w:rsidRPr="00481324" w:rsidTr="00BE373B">
        <w:trPr>
          <w:trHeight w:val="3265"/>
          <w:jc w:val="center"/>
        </w:trPr>
        <w:tc>
          <w:tcPr>
            <w:tcW w:w="969" w:type="pct"/>
            <w:vMerge w:val="restart"/>
            <w:tcBorders>
              <w:top w:val="single" w:sz="4" w:space="0" w:color="auto"/>
              <w:left w:val="single" w:sz="4" w:space="0" w:color="auto"/>
              <w:right w:val="single" w:sz="4" w:space="0" w:color="auto"/>
            </w:tcBorders>
            <w:hideMark/>
          </w:tcPr>
          <w:p w:rsidR="00FE2104" w:rsidRPr="00481324" w:rsidRDefault="00FE2104" w:rsidP="006E58FE">
            <w:pPr>
              <w:pStyle w:val="NoSpacing"/>
              <w:widowControl w:val="0"/>
              <w:rPr>
                <w:lang w:eastAsia="en-US"/>
              </w:rPr>
            </w:pPr>
            <w:r w:rsidRPr="00481324">
              <w:rPr>
                <w:lang w:eastAsia="en-US"/>
              </w:rPr>
              <w:t>2. Paruošti ir sutvarkyti staliaus darbo vietą.</w:t>
            </w:r>
          </w:p>
        </w:tc>
        <w:tc>
          <w:tcPr>
            <w:tcW w:w="1158" w:type="pct"/>
            <w:vMerge w:val="restart"/>
            <w:tcBorders>
              <w:top w:val="single" w:sz="4" w:space="0" w:color="auto"/>
              <w:left w:val="single" w:sz="4" w:space="0" w:color="auto"/>
              <w:right w:val="single" w:sz="4" w:space="0" w:color="auto"/>
            </w:tcBorders>
            <w:hideMark/>
          </w:tcPr>
          <w:p w:rsidR="00FE2104" w:rsidRPr="00481324" w:rsidRDefault="00FE2104" w:rsidP="006E58FE">
            <w:pPr>
              <w:spacing w:after="0" w:line="240" w:lineRule="auto"/>
              <w:rPr>
                <w:rFonts w:ascii="Times New Roman" w:hAnsi="Times New Roman" w:cs="Times New Roman"/>
              </w:rPr>
            </w:pPr>
            <w:r w:rsidRPr="00481324">
              <w:rPr>
                <w:rFonts w:ascii="Times New Roman" w:hAnsi="Times New Roman" w:cs="Times New Roman"/>
                <w:sz w:val="24"/>
                <w:szCs w:val="24"/>
              </w:rPr>
              <w:t>2.1. Apibūdinti asmeninės apsaugos priemones, darbuotojų saugos ir sveikatos, priešgaisrinės saugos, aplinkosaugos reikalavimus.</w:t>
            </w:r>
          </w:p>
        </w:tc>
        <w:tc>
          <w:tcPr>
            <w:tcW w:w="1436" w:type="pct"/>
            <w:tcBorders>
              <w:top w:val="single" w:sz="4" w:space="0" w:color="auto"/>
              <w:left w:val="single" w:sz="4" w:space="0" w:color="auto"/>
              <w:right w:val="single" w:sz="4" w:space="0" w:color="auto"/>
            </w:tcBorders>
          </w:tcPr>
          <w:p w:rsidR="00FE2104" w:rsidRPr="00481324" w:rsidRDefault="00FE2104" w:rsidP="006E58FE">
            <w:pPr>
              <w:pStyle w:val="NoSpacing"/>
              <w:rPr>
                <w:b/>
                <w:lang w:eastAsia="en-US"/>
              </w:rPr>
            </w:pPr>
            <w:r w:rsidRPr="00481324">
              <w:rPr>
                <w:b/>
                <w:lang w:eastAsia="en-US"/>
              </w:rPr>
              <w:t>Tema.</w:t>
            </w:r>
            <w:r w:rsidRPr="00481324">
              <w:rPr>
                <w:b/>
                <w:i/>
                <w:lang w:eastAsia="en-US"/>
              </w:rPr>
              <w:t xml:space="preserve"> Bendrieji darbuotojų saugos ir sveikatos reikalavimai</w:t>
            </w:r>
          </w:p>
          <w:p w:rsidR="00FE2104" w:rsidRPr="00481324" w:rsidRDefault="00FE2104" w:rsidP="006E58FE">
            <w:pPr>
              <w:pStyle w:val="NoSpacing"/>
              <w:widowControl w:val="0"/>
              <w:numPr>
                <w:ilvl w:val="0"/>
                <w:numId w:val="2"/>
              </w:numPr>
              <w:tabs>
                <w:tab w:val="left" w:pos="251"/>
              </w:tabs>
              <w:ind w:left="15" w:hanging="15"/>
              <w:rPr>
                <w:lang w:eastAsia="en-US"/>
              </w:rPr>
            </w:pPr>
            <w:r w:rsidRPr="00481324">
              <w:rPr>
                <w:lang w:eastAsia="en-US"/>
              </w:rPr>
              <w:t>Darbuotojų saugos ir sveikatos reikalavimai ir taisyklės medienos apdirbimo įmonėje</w:t>
            </w:r>
          </w:p>
          <w:p w:rsidR="00FE2104" w:rsidRPr="00481324" w:rsidRDefault="00FE2104" w:rsidP="006E58FE">
            <w:pPr>
              <w:pStyle w:val="NoSpacing"/>
              <w:widowControl w:val="0"/>
              <w:numPr>
                <w:ilvl w:val="0"/>
                <w:numId w:val="2"/>
              </w:numPr>
              <w:tabs>
                <w:tab w:val="left" w:pos="251"/>
              </w:tabs>
              <w:ind w:left="15" w:hanging="15"/>
              <w:rPr>
                <w:lang w:eastAsia="en-US"/>
              </w:rPr>
            </w:pPr>
            <w:r w:rsidRPr="00481324">
              <w:rPr>
                <w:lang w:eastAsia="en-US"/>
              </w:rPr>
              <w:t>Asmeninės staliaus apsaugos priemonės ir jų naudojimas</w:t>
            </w:r>
          </w:p>
          <w:p w:rsidR="00FE2104" w:rsidRPr="00481324" w:rsidRDefault="00FE2104" w:rsidP="006E58FE">
            <w:pPr>
              <w:pStyle w:val="NoSpacing"/>
              <w:widowControl w:val="0"/>
              <w:numPr>
                <w:ilvl w:val="0"/>
                <w:numId w:val="2"/>
              </w:numPr>
              <w:tabs>
                <w:tab w:val="left" w:pos="251"/>
              </w:tabs>
              <w:ind w:left="15" w:hanging="15"/>
              <w:rPr>
                <w:lang w:eastAsia="en-US"/>
              </w:rPr>
            </w:pPr>
            <w:r w:rsidRPr="00481324">
              <w:rPr>
                <w:lang w:eastAsia="en-US"/>
              </w:rPr>
              <w:t>Kolektyvinės saugos priemonės medienos apdirbimo įmonėje ir jų naudojimas</w:t>
            </w:r>
          </w:p>
          <w:p w:rsidR="00FE2104" w:rsidRPr="00481324" w:rsidRDefault="00FE2104" w:rsidP="006E58FE">
            <w:pPr>
              <w:pStyle w:val="NoSpacing"/>
              <w:widowControl w:val="0"/>
              <w:numPr>
                <w:ilvl w:val="0"/>
                <w:numId w:val="2"/>
              </w:numPr>
              <w:tabs>
                <w:tab w:val="left" w:pos="251"/>
              </w:tabs>
              <w:ind w:left="15" w:hanging="15"/>
              <w:rPr>
                <w:lang w:eastAsia="en-US"/>
              </w:rPr>
            </w:pPr>
            <w:r w:rsidRPr="00481324">
              <w:rPr>
                <w:lang w:eastAsia="en-US"/>
              </w:rPr>
              <w:t>Saugos ženklai medienos apdirbimo įmonėje ir jų reikšmė</w:t>
            </w:r>
          </w:p>
        </w:tc>
        <w:tc>
          <w:tcPr>
            <w:tcW w:w="479" w:type="pct"/>
            <w:tcBorders>
              <w:top w:val="single" w:sz="4" w:space="0" w:color="auto"/>
              <w:left w:val="single" w:sz="4" w:space="0" w:color="auto"/>
              <w:right w:val="single" w:sz="4" w:space="0" w:color="auto"/>
            </w:tcBorders>
          </w:tcPr>
          <w:p w:rsidR="00FE2104"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right w:val="single" w:sz="4" w:space="0" w:color="auto"/>
            </w:tcBorders>
          </w:tcPr>
          <w:p w:rsidR="00FE2104" w:rsidRPr="00481324" w:rsidRDefault="00C2500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right w:val="single" w:sz="4" w:space="0" w:color="auto"/>
            </w:tcBorders>
          </w:tcPr>
          <w:p w:rsidR="00FE2104" w:rsidRPr="00481324" w:rsidRDefault="00982A84" w:rsidP="006E58FE">
            <w:pPr>
              <w:pStyle w:val="NoSpacing"/>
              <w:widowControl w:val="0"/>
              <w:jc w:val="center"/>
              <w:rPr>
                <w:lang w:eastAsia="en-US"/>
              </w:rPr>
            </w:pPr>
            <w:r w:rsidRPr="00481324">
              <w:rPr>
                <w:lang w:eastAsia="en-US"/>
              </w:rPr>
              <w:t>3</w:t>
            </w:r>
          </w:p>
        </w:tc>
      </w:tr>
      <w:tr w:rsidR="001D02F6" w:rsidRPr="00481324" w:rsidTr="00D47948">
        <w:trPr>
          <w:trHeight w:val="1967"/>
          <w:jc w:val="center"/>
        </w:trPr>
        <w:tc>
          <w:tcPr>
            <w:tcW w:w="969" w:type="pct"/>
            <w:vMerge/>
            <w:tcBorders>
              <w:top w:val="single" w:sz="4" w:space="0" w:color="auto"/>
              <w:left w:val="single" w:sz="4" w:space="0" w:color="auto"/>
              <w:right w:val="single" w:sz="4" w:space="0" w:color="auto"/>
            </w:tcBorders>
          </w:tcPr>
          <w:p w:rsidR="001D02F6" w:rsidRPr="00481324" w:rsidRDefault="001D02F6" w:rsidP="006E58FE">
            <w:pPr>
              <w:pStyle w:val="NoSpacing"/>
              <w:widowControl w:val="0"/>
              <w:rPr>
                <w:lang w:eastAsia="en-US"/>
              </w:rPr>
            </w:pPr>
          </w:p>
        </w:tc>
        <w:tc>
          <w:tcPr>
            <w:tcW w:w="1158" w:type="pct"/>
            <w:vMerge/>
            <w:tcBorders>
              <w:left w:val="single" w:sz="4" w:space="0" w:color="auto"/>
              <w:bottom w:val="single" w:sz="4" w:space="0" w:color="auto"/>
              <w:right w:val="single" w:sz="4" w:space="0" w:color="auto"/>
            </w:tcBorders>
          </w:tcPr>
          <w:p w:rsidR="001D02F6" w:rsidRPr="00481324" w:rsidRDefault="001D02F6" w:rsidP="006E58FE">
            <w:pPr>
              <w:spacing w:after="0" w:line="240" w:lineRule="auto"/>
              <w:rPr>
                <w:rFonts w:ascii="Times New Roman" w:hAnsi="Times New Roman" w:cs="Times New Roman"/>
                <w:sz w:val="24"/>
                <w:szCs w:val="24"/>
              </w:rPr>
            </w:pPr>
          </w:p>
        </w:tc>
        <w:tc>
          <w:tcPr>
            <w:tcW w:w="1436" w:type="pct"/>
            <w:tcBorders>
              <w:top w:val="single" w:sz="4" w:space="0" w:color="auto"/>
              <w:left w:val="single" w:sz="4" w:space="0" w:color="auto"/>
              <w:bottom w:val="single" w:sz="4" w:space="0" w:color="auto"/>
              <w:right w:val="single" w:sz="4" w:space="0" w:color="auto"/>
            </w:tcBorders>
          </w:tcPr>
          <w:p w:rsidR="001D02F6" w:rsidRPr="00481324" w:rsidRDefault="001D02F6" w:rsidP="006E58FE">
            <w:pPr>
              <w:pStyle w:val="NoSpacing"/>
              <w:rPr>
                <w:b/>
                <w:lang w:eastAsia="en-US"/>
              </w:rPr>
            </w:pPr>
            <w:r w:rsidRPr="00481324">
              <w:rPr>
                <w:b/>
                <w:lang w:eastAsia="en-US"/>
              </w:rPr>
              <w:t xml:space="preserve">Tema. </w:t>
            </w:r>
            <w:r w:rsidRPr="00481324">
              <w:rPr>
                <w:b/>
                <w:i/>
                <w:lang w:eastAsia="en-US"/>
              </w:rPr>
              <w:t xml:space="preserve">Priešgaisrinė sauga ir </w:t>
            </w:r>
            <w:proofErr w:type="spellStart"/>
            <w:r w:rsidRPr="00481324">
              <w:rPr>
                <w:b/>
                <w:i/>
                <w:lang w:eastAsia="en-US"/>
              </w:rPr>
              <w:t>elektrosauga</w:t>
            </w:r>
            <w:proofErr w:type="spellEnd"/>
            <w:r w:rsidRPr="00481324">
              <w:rPr>
                <w:b/>
                <w:i/>
                <w:lang w:eastAsia="en-US"/>
              </w:rPr>
              <w:t xml:space="preserve"> staliaus darbo vietoje</w:t>
            </w:r>
          </w:p>
          <w:p w:rsidR="001D02F6" w:rsidRPr="00481324" w:rsidRDefault="001D02F6" w:rsidP="006E58FE">
            <w:pPr>
              <w:pStyle w:val="NoSpacing"/>
              <w:widowControl w:val="0"/>
              <w:numPr>
                <w:ilvl w:val="0"/>
                <w:numId w:val="2"/>
              </w:numPr>
              <w:tabs>
                <w:tab w:val="left" w:pos="251"/>
              </w:tabs>
              <w:ind w:left="15" w:hanging="15"/>
              <w:rPr>
                <w:lang w:eastAsia="en-US"/>
              </w:rPr>
            </w:pPr>
            <w:r w:rsidRPr="00481324">
              <w:rPr>
                <w:lang w:eastAsia="en-US"/>
              </w:rPr>
              <w:t>Priešgaisrinės saugos reikalavimai medienos apdirbimo įmonėje ir jų laikymasis</w:t>
            </w:r>
          </w:p>
          <w:p w:rsidR="001D02F6" w:rsidRPr="00481324" w:rsidRDefault="001D02F6" w:rsidP="006E58FE">
            <w:pPr>
              <w:pStyle w:val="NoSpacing"/>
              <w:widowControl w:val="0"/>
              <w:numPr>
                <w:ilvl w:val="0"/>
                <w:numId w:val="2"/>
              </w:numPr>
              <w:tabs>
                <w:tab w:val="left" w:pos="251"/>
              </w:tabs>
              <w:ind w:left="15" w:hanging="15"/>
              <w:rPr>
                <w:lang w:eastAsia="en-US"/>
              </w:rPr>
            </w:pPr>
            <w:proofErr w:type="spellStart"/>
            <w:r w:rsidRPr="00481324">
              <w:rPr>
                <w:lang w:eastAsia="en-US"/>
              </w:rPr>
              <w:t>El</w:t>
            </w:r>
            <w:r w:rsidRPr="00757A93">
              <w:rPr>
                <w:lang w:eastAsia="en-US"/>
              </w:rPr>
              <w:t>ektrosaugos</w:t>
            </w:r>
            <w:proofErr w:type="spellEnd"/>
            <w:r w:rsidRPr="00757A93">
              <w:rPr>
                <w:lang w:eastAsia="en-US"/>
              </w:rPr>
              <w:t xml:space="preserve"> reikalavimai medienos apdirbimo įmonėje ir jų laikymasis</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D02F6" w:rsidRPr="00481324" w:rsidRDefault="00982A84" w:rsidP="006E58FE">
            <w:pPr>
              <w:pStyle w:val="NoSpacing"/>
              <w:widowControl w:val="0"/>
              <w:jc w:val="center"/>
              <w:rPr>
                <w:lang w:eastAsia="en-US"/>
              </w:rPr>
            </w:pPr>
            <w:r w:rsidRPr="00481324">
              <w:rPr>
                <w:lang w:eastAsia="en-US"/>
              </w:rPr>
              <w:t>2</w:t>
            </w:r>
          </w:p>
        </w:tc>
      </w:tr>
      <w:tr w:rsidR="0015241B" w:rsidRPr="00481324" w:rsidTr="00B16C63">
        <w:trPr>
          <w:trHeight w:val="57"/>
          <w:jc w:val="center"/>
        </w:trPr>
        <w:tc>
          <w:tcPr>
            <w:tcW w:w="969" w:type="pct"/>
            <w:vMerge/>
            <w:tcBorders>
              <w:left w:val="single" w:sz="4" w:space="0" w:color="auto"/>
              <w:right w:val="single" w:sz="4" w:space="0" w:color="auto"/>
            </w:tcBorders>
            <w:vAlign w:val="center"/>
            <w:hideMark/>
          </w:tcPr>
          <w:p w:rsidR="0015241B" w:rsidRPr="00481324" w:rsidRDefault="0015241B"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hideMark/>
          </w:tcPr>
          <w:p w:rsidR="0015241B" w:rsidRPr="00481324" w:rsidRDefault="0015241B" w:rsidP="006E58FE">
            <w:pPr>
              <w:widowControl w:val="0"/>
              <w:spacing w:after="0" w:line="240" w:lineRule="auto"/>
              <w:rPr>
                <w:rFonts w:ascii="Times New Roman" w:hAnsi="Times New Roman" w:cs="Times New Roman"/>
              </w:rPr>
            </w:pPr>
            <w:r w:rsidRPr="00481324">
              <w:rPr>
                <w:rFonts w:ascii="Times New Roman" w:hAnsi="Times New Roman" w:cs="Times New Roman"/>
                <w:sz w:val="24"/>
                <w:szCs w:val="24"/>
              </w:rPr>
              <w:t>2.2. Apibūdinti ergonomikos reikalavimus</w:t>
            </w:r>
            <w:r w:rsidRPr="00481324">
              <w:rPr>
                <w:rFonts w:ascii="Times New Roman" w:hAnsi="Times New Roman" w:cs="Times New Roman"/>
                <w:sz w:val="24"/>
                <w:szCs w:val="24"/>
                <w:shd w:val="clear" w:color="auto" w:fill="FFFFFF"/>
              </w:rPr>
              <w:t>.</w:t>
            </w:r>
          </w:p>
        </w:tc>
        <w:tc>
          <w:tcPr>
            <w:tcW w:w="1436" w:type="pct"/>
            <w:tcBorders>
              <w:top w:val="single" w:sz="4" w:space="0" w:color="auto"/>
              <w:left w:val="single" w:sz="4" w:space="0" w:color="auto"/>
              <w:bottom w:val="single" w:sz="4" w:space="0" w:color="auto"/>
              <w:right w:val="single" w:sz="4" w:space="0" w:color="auto"/>
            </w:tcBorders>
          </w:tcPr>
          <w:p w:rsidR="0015241B" w:rsidRPr="00481324" w:rsidRDefault="0015241B" w:rsidP="006E58FE">
            <w:pPr>
              <w:pStyle w:val="NoSpacing"/>
              <w:widowControl w:val="0"/>
              <w:tabs>
                <w:tab w:val="left" w:pos="361"/>
              </w:tabs>
              <w:rPr>
                <w:b/>
                <w:i/>
                <w:shd w:val="clear" w:color="auto" w:fill="FFFFFF"/>
                <w:lang w:eastAsia="en-US"/>
              </w:rPr>
            </w:pPr>
            <w:r w:rsidRPr="00481324">
              <w:rPr>
                <w:b/>
                <w:shd w:val="clear" w:color="auto" w:fill="FFFFFF"/>
                <w:lang w:eastAsia="en-US"/>
              </w:rPr>
              <w:t>Tema.</w:t>
            </w:r>
            <w:r w:rsidRPr="00481324">
              <w:rPr>
                <w:b/>
                <w:i/>
                <w:shd w:val="clear" w:color="auto" w:fill="FFFFFF"/>
                <w:lang w:eastAsia="en-US"/>
              </w:rPr>
              <w:t xml:space="preserve"> Ergonomikos reikalavimai</w:t>
            </w:r>
          </w:p>
          <w:p w:rsidR="0015241B" w:rsidRPr="00757A93" w:rsidRDefault="0015241B" w:rsidP="006E58FE">
            <w:pPr>
              <w:pStyle w:val="NoSpacing"/>
              <w:widowControl w:val="0"/>
              <w:numPr>
                <w:ilvl w:val="0"/>
                <w:numId w:val="2"/>
              </w:numPr>
              <w:tabs>
                <w:tab w:val="left" w:pos="251"/>
              </w:tabs>
              <w:ind w:left="15" w:hanging="15"/>
              <w:rPr>
                <w:lang w:eastAsia="en-US"/>
              </w:rPr>
            </w:pPr>
            <w:r w:rsidRPr="00757A93">
              <w:rPr>
                <w:bCs/>
              </w:rPr>
              <w:t>Ergonomikos svarba ir prevencija</w:t>
            </w:r>
          </w:p>
          <w:p w:rsidR="0015241B" w:rsidRPr="00481324" w:rsidRDefault="0015241B" w:rsidP="006E58FE">
            <w:pPr>
              <w:pStyle w:val="NoSpacing"/>
              <w:widowControl w:val="0"/>
              <w:numPr>
                <w:ilvl w:val="0"/>
                <w:numId w:val="2"/>
              </w:numPr>
              <w:tabs>
                <w:tab w:val="left" w:pos="251"/>
              </w:tabs>
              <w:ind w:left="15" w:hanging="15"/>
              <w:rPr>
                <w:lang w:eastAsia="en-US"/>
              </w:rPr>
            </w:pPr>
            <w:r w:rsidRPr="00757A93">
              <w:rPr>
                <w:bCs/>
              </w:rPr>
              <w:t>Ergonominiai rizikos veiksniai</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982A84" w:rsidP="006E58FE">
            <w:pPr>
              <w:pStyle w:val="NoSpacing"/>
              <w:widowControl w:val="0"/>
              <w:jc w:val="center"/>
              <w:rPr>
                <w:lang w:eastAsia="en-US"/>
              </w:rPr>
            </w:pPr>
            <w:r w:rsidRPr="00481324">
              <w:rPr>
                <w:lang w:eastAsia="en-US"/>
              </w:rPr>
              <w:t>2</w:t>
            </w:r>
          </w:p>
        </w:tc>
      </w:tr>
      <w:tr w:rsidR="0015241B" w:rsidRPr="00481324" w:rsidTr="00757A93">
        <w:trPr>
          <w:trHeight w:val="3680"/>
          <w:jc w:val="center"/>
        </w:trPr>
        <w:tc>
          <w:tcPr>
            <w:tcW w:w="969" w:type="pct"/>
            <w:vMerge/>
            <w:tcBorders>
              <w:left w:val="single" w:sz="4" w:space="0" w:color="auto"/>
              <w:right w:val="single" w:sz="4" w:space="0" w:color="auto"/>
            </w:tcBorders>
            <w:vAlign w:val="center"/>
            <w:hideMark/>
          </w:tcPr>
          <w:p w:rsidR="0015241B" w:rsidRPr="00481324" w:rsidRDefault="0015241B"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hideMark/>
          </w:tcPr>
          <w:p w:rsidR="0015241B" w:rsidRPr="00481324" w:rsidRDefault="0015241B" w:rsidP="006E58FE">
            <w:pPr>
              <w:spacing w:after="0" w:line="240" w:lineRule="auto"/>
              <w:rPr>
                <w:rFonts w:ascii="Times New Roman" w:hAnsi="Times New Roman" w:cs="Times New Roman"/>
              </w:rPr>
            </w:pPr>
            <w:r w:rsidRPr="00481324">
              <w:rPr>
                <w:rFonts w:ascii="Times New Roman" w:hAnsi="Times New Roman" w:cs="Times New Roman"/>
                <w:sz w:val="24"/>
                <w:szCs w:val="24"/>
              </w:rPr>
              <w:t>2.3. Paruošti darbo vietą pagal darbų saugos, ergonomikos reikalavimus.</w:t>
            </w:r>
          </w:p>
        </w:tc>
        <w:tc>
          <w:tcPr>
            <w:tcW w:w="1436" w:type="pct"/>
            <w:tcBorders>
              <w:top w:val="single" w:sz="4" w:space="0" w:color="auto"/>
              <w:left w:val="single" w:sz="4" w:space="0" w:color="auto"/>
              <w:bottom w:val="single" w:sz="4" w:space="0" w:color="auto"/>
              <w:right w:val="single" w:sz="4" w:space="0" w:color="auto"/>
            </w:tcBorders>
          </w:tcPr>
          <w:p w:rsidR="0015241B" w:rsidRPr="00481324" w:rsidRDefault="0015241B" w:rsidP="006E58FE">
            <w:pPr>
              <w:pStyle w:val="NoSpacing"/>
              <w:rPr>
                <w:b/>
                <w:lang w:eastAsia="en-US"/>
              </w:rPr>
            </w:pPr>
            <w:r w:rsidRPr="00481324">
              <w:rPr>
                <w:b/>
                <w:lang w:eastAsia="en-US"/>
              </w:rPr>
              <w:t xml:space="preserve">Tema. </w:t>
            </w:r>
            <w:r w:rsidRPr="00481324">
              <w:rPr>
                <w:b/>
                <w:i/>
                <w:lang w:eastAsia="en-US"/>
              </w:rPr>
              <w:t>Staliaus darbo vieta</w:t>
            </w:r>
          </w:p>
          <w:p w:rsidR="0015241B" w:rsidRPr="00757A93" w:rsidRDefault="0015241B" w:rsidP="006E58FE">
            <w:pPr>
              <w:pStyle w:val="NoSpacing"/>
              <w:widowControl w:val="0"/>
              <w:numPr>
                <w:ilvl w:val="0"/>
                <w:numId w:val="2"/>
              </w:numPr>
              <w:tabs>
                <w:tab w:val="left" w:pos="251"/>
              </w:tabs>
              <w:ind w:left="15" w:hanging="15"/>
              <w:rPr>
                <w:bCs/>
              </w:rPr>
            </w:pPr>
            <w:r w:rsidRPr="00757A93">
              <w:rPr>
                <w:bCs/>
              </w:rPr>
              <w:t>Darbo vietos paruošimo reikalavimai</w:t>
            </w:r>
          </w:p>
          <w:p w:rsidR="0015241B" w:rsidRPr="00757A93" w:rsidRDefault="0015241B" w:rsidP="006E58FE">
            <w:pPr>
              <w:pStyle w:val="NoSpacing"/>
              <w:widowControl w:val="0"/>
              <w:numPr>
                <w:ilvl w:val="0"/>
                <w:numId w:val="2"/>
              </w:numPr>
              <w:tabs>
                <w:tab w:val="left" w:pos="251"/>
              </w:tabs>
              <w:ind w:left="15" w:hanging="15"/>
              <w:rPr>
                <w:bCs/>
              </w:rPr>
            </w:pPr>
            <w:r w:rsidRPr="00757A93">
              <w:rPr>
                <w:bCs/>
              </w:rPr>
              <w:t>Ergonomikos principai ruošiant darbo vietą</w:t>
            </w:r>
          </w:p>
          <w:p w:rsidR="0015241B" w:rsidRPr="00757A93" w:rsidRDefault="0015241B" w:rsidP="006E58FE">
            <w:pPr>
              <w:pStyle w:val="NoSpacing"/>
              <w:widowControl w:val="0"/>
              <w:numPr>
                <w:ilvl w:val="0"/>
                <w:numId w:val="2"/>
              </w:numPr>
              <w:tabs>
                <w:tab w:val="left" w:pos="251"/>
              </w:tabs>
              <w:ind w:left="15" w:hanging="15"/>
              <w:rPr>
                <w:bCs/>
              </w:rPr>
            </w:pPr>
            <w:r w:rsidRPr="00757A93">
              <w:rPr>
                <w:bCs/>
              </w:rPr>
              <w:t>Staliaus darbo įranga ir jos išdėstymas darbo zonose</w:t>
            </w:r>
          </w:p>
          <w:p w:rsidR="0015241B" w:rsidRPr="00757A93" w:rsidRDefault="0015241B" w:rsidP="006E58FE">
            <w:pPr>
              <w:pStyle w:val="NoSpacing"/>
              <w:widowControl w:val="0"/>
              <w:numPr>
                <w:ilvl w:val="0"/>
                <w:numId w:val="2"/>
              </w:numPr>
              <w:tabs>
                <w:tab w:val="left" w:pos="251"/>
              </w:tabs>
              <w:ind w:left="15" w:hanging="15"/>
              <w:rPr>
                <w:bCs/>
              </w:rPr>
            </w:pPr>
            <w:r w:rsidRPr="00757A93">
              <w:rPr>
                <w:bCs/>
              </w:rPr>
              <w:t>Staliaus medžiagos ir jų išdėstymas darbo vietoje</w:t>
            </w:r>
          </w:p>
          <w:p w:rsidR="0015241B" w:rsidRPr="00757A93" w:rsidRDefault="0015241B" w:rsidP="006E58FE">
            <w:pPr>
              <w:pStyle w:val="NoSpacing"/>
              <w:widowControl w:val="0"/>
              <w:numPr>
                <w:ilvl w:val="0"/>
                <w:numId w:val="2"/>
              </w:numPr>
              <w:tabs>
                <w:tab w:val="left" w:pos="251"/>
              </w:tabs>
              <w:ind w:left="15" w:hanging="15"/>
              <w:rPr>
                <w:bCs/>
              </w:rPr>
            </w:pPr>
            <w:r w:rsidRPr="00757A93">
              <w:rPr>
                <w:bCs/>
              </w:rPr>
              <w:t>Darbo vietos paruošimas, taikant ergonomikos principus ir laikantis darbuotojų saugos reikalavimų</w:t>
            </w:r>
          </w:p>
          <w:p w:rsidR="0015241B" w:rsidRPr="00481324" w:rsidRDefault="0015241B" w:rsidP="006E58FE">
            <w:pPr>
              <w:pStyle w:val="NoSpacing"/>
              <w:widowControl w:val="0"/>
              <w:numPr>
                <w:ilvl w:val="0"/>
                <w:numId w:val="2"/>
              </w:numPr>
              <w:tabs>
                <w:tab w:val="left" w:pos="251"/>
              </w:tabs>
              <w:ind w:left="15" w:hanging="15"/>
              <w:rPr>
                <w:lang w:eastAsia="en-US"/>
              </w:rPr>
            </w:pPr>
            <w:r w:rsidRPr="00757A93">
              <w:rPr>
                <w:bCs/>
              </w:rPr>
              <w:t>Staliaus darbo vietos sutvarkymas baigus darbus</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C2500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982A84" w:rsidP="006E58FE">
            <w:pPr>
              <w:pStyle w:val="NoSpacing"/>
              <w:widowControl w:val="0"/>
              <w:jc w:val="center"/>
              <w:rPr>
                <w:lang w:eastAsia="en-US"/>
              </w:rPr>
            </w:pPr>
            <w:r w:rsidRPr="00481324">
              <w:rPr>
                <w:lang w:eastAsia="en-US"/>
              </w:rPr>
              <w:t>3</w:t>
            </w:r>
          </w:p>
        </w:tc>
      </w:tr>
      <w:tr w:rsidR="0015241B" w:rsidRPr="00481324" w:rsidTr="00B16C63">
        <w:trPr>
          <w:trHeight w:val="408"/>
          <w:jc w:val="center"/>
        </w:trPr>
        <w:tc>
          <w:tcPr>
            <w:tcW w:w="969" w:type="pct"/>
            <w:vMerge/>
            <w:tcBorders>
              <w:left w:val="single" w:sz="4" w:space="0" w:color="auto"/>
              <w:right w:val="single" w:sz="4" w:space="0" w:color="auto"/>
            </w:tcBorders>
            <w:vAlign w:val="center"/>
          </w:tcPr>
          <w:p w:rsidR="0015241B" w:rsidRPr="00481324" w:rsidRDefault="0015241B"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15241B" w:rsidRPr="00481324" w:rsidRDefault="00E16D14" w:rsidP="006E58FE">
            <w:pPr>
              <w:widowControl w:val="0"/>
              <w:spacing w:after="0" w:line="240" w:lineRule="auto"/>
              <w:rPr>
                <w:rFonts w:ascii="Times New Roman" w:hAnsi="Times New Roman" w:cs="Times New Roman"/>
              </w:rPr>
            </w:pPr>
            <w:r w:rsidRPr="00481324">
              <w:rPr>
                <w:rFonts w:ascii="Times New Roman" w:hAnsi="Times New Roman" w:cs="Times New Roman"/>
                <w:sz w:val="24"/>
                <w:szCs w:val="24"/>
              </w:rPr>
              <w:t xml:space="preserve">2.4. Paruošti darbui staliaus darbų įrangą, priemones, inventorių, įrankius. </w:t>
            </w:r>
          </w:p>
        </w:tc>
        <w:tc>
          <w:tcPr>
            <w:tcW w:w="1436" w:type="pct"/>
            <w:tcBorders>
              <w:top w:val="single" w:sz="4" w:space="0" w:color="auto"/>
              <w:left w:val="single" w:sz="4" w:space="0" w:color="auto"/>
              <w:bottom w:val="single" w:sz="4" w:space="0" w:color="auto"/>
              <w:right w:val="single" w:sz="4" w:space="0" w:color="auto"/>
            </w:tcBorders>
          </w:tcPr>
          <w:p w:rsidR="00E16D14" w:rsidRPr="00481324" w:rsidRDefault="00E16D14" w:rsidP="006E58FE">
            <w:pPr>
              <w:pStyle w:val="NoSpacing"/>
              <w:widowControl w:val="0"/>
              <w:rPr>
                <w:b/>
                <w:i/>
                <w:lang w:eastAsia="en-US"/>
              </w:rPr>
            </w:pPr>
            <w:r w:rsidRPr="00481324">
              <w:rPr>
                <w:b/>
                <w:lang w:eastAsia="en-US"/>
              </w:rPr>
              <w:t xml:space="preserve">Tema. </w:t>
            </w:r>
            <w:r w:rsidRPr="00481324">
              <w:rPr>
                <w:b/>
                <w:i/>
                <w:lang w:eastAsia="en-US"/>
              </w:rPr>
              <w:t>Staliaus darbų įrangos, priemonių, inventoriaus, įrankių paruošimas darbui</w:t>
            </w:r>
          </w:p>
          <w:p w:rsidR="00E16D14" w:rsidRPr="00757A93" w:rsidRDefault="00E16D14" w:rsidP="006E58FE">
            <w:pPr>
              <w:pStyle w:val="NoSpacing"/>
              <w:widowControl w:val="0"/>
              <w:numPr>
                <w:ilvl w:val="0"/>
                <w:numId w:val="2"/>
              </w:numPr>
              <w:tabs>
                <w:tab w:val="left" w:pos="251"/>
              </w:tabs>
              <w:ind w:left="15" w:hanging="15"/>
              <w:rPr>
                <w:bCs/>
              </w:rPr>
            </w:pPr>
            <w:r w:rsidRPr="00757A93">
              <w:rPr>
                <w:bCs/>
              </w:rPr>
              <w:t>Rankinių, rankinių elektrinių, pneumatinių įrankių ir inventoriaus paruošimas</w:t>
            </w:r>
          </w:p>
          <w:p w:rsidR="0015241B" w:rsidRPr="00481324" w:rsidRDefault="00E16D14" w:rsidP="006E58FE">
            <w:pPr>
              <w:pStyle w:val="NoSpacing"/>
              <w:widowControl w:val="0"/>
              <w:numPr>
                <w:ilvl w:val="0"/>
                <w:numId w:val="2"/>
              </w:numPr>
              <w:tabs>
                <w:tab w:val="left" w:pos="251"/>
              </w:tabs>
              <w:ind w:left="15" w:hanging="15"/>
              <w:rPr>
                <w:b/>
                <w:lang w:eastAsia="en-US"/>
              </w:rPr>
            </w:pPr>
            <w:r w:rsidRPr="00757A93">
              <w:rPr>
                <w:bCs/>
              </w:rPr>
              <w:t>Medienos apdirbimo mechanizmų paruošimas darbui</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C25004" w:rsidP="006E58FE">
            <w:pPr>
              <w:pStyle w:val="NoSpacing"/>
              <w:widowControl w:val="0"/>
              <w:jc w:val="center"/>
              <w:rPr>
                <w:lang w:eastAsia="en-US"/>
              </w:rPr>
            </w:pPr>
            <w:r w:rsidRPr="00481324">
              <w:rPr>
                <w:lang w:eastAsia="en-US"/>
              </w:rPr>
              <w:t>4</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982A84" w:rsidP="006E58FE">
            <w:pPr>
              <w:pStyle w:val="NoSpacing"/>
              <w:widowControl w:val="0"/>
              <w:jc w:val="center"/>
              <w:rPr>
                <w:lang w:eastAsia="en-US"/>
              </w:rPr>
            </w:pPr>
            <w:r w:rsidRPr="00481324">
              <w:rPr>
                <w:lang w:eastAsia="en-US"/>
              </w:rPr>
              <w:t>5</w:t>
            </w:r>
          </w:p>
        </w:tc>
      </w:tr>
      <w:tr w:rsidR="0015241B" w:rsidRPr="00481324" w:rsidTr="00B16C63">
        <w:trPr>
          <w:trHeight w:val="460"/>
          <w:jc w:val="center"/>
        </w:trPr>
        <w:tc>
          <w:tcPr>
            <w:tcW w:w="969" w:type="pct"/>
            <w:vMerge/>
            <w:tcBorders>
              <w:left w:val="single" w:sz="4" w:space="0" w:color="auto"/>
              <w:right w:val="single" w:sz="4" w:space="0" w:color="auto"/>
            </w:tcBorders>
            <w:vAlign w:val="center"/>
          </w:tcPr>
          <w:p w:rsidR="0015241B" w:rsidRPr="00481324" w:rsidRDefault="0015241B"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15241B" w:rsidRPr="00481324" w:rsidRDefault="009E72A7" w:rsidP="006E58FE">
            <w:pPr>
              <w:widowControl w:val="0"/>
              <w:spacing w:after="0" w:line="240" w:lineRule="auto"/>
              <w:rPr>
                <w:rFonts w:ascii="Times New Roman" w:hAnsi="Times New Roman" w:cs="Times New Roman"/>
              </w:rPr>
            </w:pPr>
            <w:r w:rsidRPr="00481324">
              <w:rPr>
                <w:rFonts w:ascii="Times New Roman" w:hAnsi="Times New Roman" w:cs="Times New Roman"/>
                <w:sz w:val="24"/>
                <w:szCs w:val="24"/>
              </w:rPr>
              <w:t>2.5. Išdėstyti medžiagas darbo zonoje pagal ergonomikos reikalavimus.</w:t>
            </w:r>
          </w:p>
        </w:tc>
        <w:tc>
          <w:tcPr>
            <w:tcW w:w="1436" w:type="pct"/>
            <w:tcBorders>
              <w:top w:val="single" w:sz="4" w:space="0" w:color="auto"/>
              <w:left w:val="single" w:sz="4" w:space="0" w:color="auto"/>
              <w:bottom w:val="single" w:sz="4" w:space="0" w:color="auto"/>
              <w:right w:val="single" w:sz="4" w:space="0" w:color="auto"/>
            </w:tcBorders>
          </w:tcPr>
          <w:p w:rsidR="009E72A7" w:rsidRPr="00481324" w:rsidRDefault="009E72A7" w:rsidP="006E58FE">
            <w:pPr>
              <w:pStyle w:val="NoSpacing"/>
              <w:rPr>
                <w:b/>
                <w:lang w:eastAsia="en-US"/>
              </w:rPr>
            </w:pPr>
            <w:r w:rsidRPr="00481324">
              <w:rPr>
                <w:b/>
                <w:lang w:eastAsia="en-US"/>
              </w:rPr>
              <w:t xml:space="preserve">Tema. </w:t>
            </w:r>
            <w:r w:rsidRPr="00481324">
              <w:rPr>
                <w:b/>
                <w:i/>
                <w:lang w:eastAsia="en-US"/>
              </w:rPr>
              <w:t>Naudojamų medžiagų išdėstymo tvarka darbo zonose</w:t>
            </w:r>
          </w:p>
          <w:p w:rsidR="009E72A7" w:rsidRPr="00757A93" w:rsidRDefault="009E72A7" w:rsidP="006E58FE">
            <w:pPr>
              <w:pStyle w:val="NoSpacing"/>
              <w:widowControl w:val="0"/>
              <w:numPr>
                <w:ilvl w:val="0"/>
                <w:numId w:val="2"/>
              </w:numPr>
              <w:tabs>
                <w:tab w:val="left" w:pos="251"/>
              </w:tabs>
              <w:ind w:left="15" w:hanging="15"/>
              <w:rPr>
                <w:bCs/>
              </w:rPr>
            </w:pPr>
            <w:r w:rsidRPr="00757A93">
              <w:rPr>
                <w:bCs/>
              </w:rPr>
              <w:t>Medžiagų ergonomiškas išdėstymas gamybos cechuose</w:t>
            </w:r>
          </w:p>
          <w:p w:rsidR="0015241B" w:rsidRPr="00481324" w:rsidRDefault="009E72A7" w:rsidP="006E58FE">
            <w:pPr>
              <w:pStyle w:val="NoSpacing"/>
              <w:widowControl w:val="0"/>
              <w:numPr>
                <w:ilvl w:val="0"/>
                <w:numId w:val="2"/>
              </w:numPr>
              <w:tabs>
                <w:tab w:val="left" w:pos="251"/>
              </w:tabs>
              <w:ind w:left="15" w:hanging="15"/>
              <w:rPr>
                <w:rFonts w:eastAsia="Calibri"/>
                <w:lang w:eastAsia="en-US"/>
              </w:rPr>
            </w:pPr>
            <w:r w:rsidRPr="00757A93">
              <w:rPr>
                <w:bCs/>
              </w:rPr>
              <w:t>Medžiagų ergonomiškas išdėstymas darbo vietoje</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982A84" w:rsidP="006E58FE">
            <w:pPr>
              <w:pStyle w:val="NoSpacing"/>
              <w:widowControl w:val="0"/>
              <w:jc w:val="center"/>
              <w:rPr>
                <w:lang w:eastAsia="en-US"/>
              </w:rPr>
            </w:pPr>
            <w:r w:rsidRPr="00481324">
              <w:rPr>
                <w:lang w:eastAsia="en-US"/>
              </w:rPr>
              <w:t>2</w:t>
            </w:r>
          </w:p>
        </w:tc>
      </w:tr>
      <w:tr w:rsidR="0015241B" w:rsidRPr="00481324" w:rsidTr="00B16C63">
        <w:trPr>
          <w:trHeight w:val="607"/>
          <w:jc w:val="center"/>
        </w:trPr>
        <w:tc>
          <w:tcPr>
            <w:tcW w:w="969" w:type="pct"/>
            <w:vMerge/>
            <w:tcBorders>
              <w:left w:val="single" w:sz="4" w:space="0" w:color="auto"/>
              <w:bottom w:val="single" w:sz="4" w:space="0" w:color="auto"/>
              <w:right w:val="single" w:sz="4" w:space="0" w:color="auto"/>
            </w:tcBorders>
            <w:vAlign w:val="center"/>
          </w:tcPr>
          <w:p w:rsidR="0015241B" w:rsidRPr="00481324" w:rsidRDefault="0015241B"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15241B" w:rsidRPr="00481324" w:rsidRDefault="00062E9E" w:rsidP="006E58FE">
            <w:pPr>
              <w:widowControl w:val="0"/>
              <w:spacing w:after="0" w:line="240" w:lineRule="auto"/>
              <w:rPr>
                <w:rFonts w:ascii="Times New Roman" w:hAnsi="Times New Roman" w:cs="Times New Roman"/>
              </w:rPr>
            </w:pPr>
            <w:r w:rsidRPr="00481324">
              <w:rPr>
                <w:rFonts w:ascii="Times New Roman" w:hAnsi="Times New Roman" w:cs="Times New Roman"/>
                <w:sz w:val="24"/>
                <w:szCs w:val="24"/>
              </w:rPr>
              <w:t>2.6. Sutvarkyti darbo vietą.</w:t>
            </w:r>
          </w:p>
        </w:tc>
        <w:tc>
          <w:tcPr>
            <w:tcW w:w="1436" w:type="pct"/>
            <w:tcBorders>
              <w:top w:val="single" w:sz="4" w:space="0" w:color="auto"/>
              <w:left w:val="single" w:sz="4" w:space="0" w:color="auto"/>
              <w:bottom w:val="single" w:sz="4" w:space="0" w:color="auto"/>
              <w:right w:val="single" w:sz="4" w:space="0" w:color="auto"/>
            </w:tcBorders>
          </w:tcPr>
          <w:p w:rsidR="00062E9E" w:rsidRPr="00481324" w:rsidRDefault="00062E9E" w:rsidP="006E58FE">
            <w:pPr>
              <w:pStyle w:val="NoSpacing"/>
              <w:rPr>
                <w:b/>
                <w:lang w:eastAsia="en-US"/>
              </w:rPr>
            </w:pPr>
            <w:r w:rsidRPr="00481324">
              <w:rPr>
                <w:b/>
                <w:lang w:eastAsia="en-US"/>
              </w:rPr>
              <w:t xml:space="preserve">Tema. </w:t>
            </w:r>
            <w:r w:rsidRPr="00481324">
              <w:rPr>
                <w:b/>
                <w:i/>
                <w:lang w:eastAsia="en-US"/>
              </w:rPr>
              <w:t>Staliaus darbo vietos sutvarkymas</w:t>
            </w:r>
          </w:p>
          <w:p w:rsidR="00062E9E" w:rsidRPr="00757A93" w:rsidRDefault="00062E9E" w:rsidP="006E58FE">
            <w:pPr>
              <w:pStyle w:val="NoSpacing"/>
              <w:widowControl w:val="0"/>
              <w:numPr>
                <w:ilvl w:val="0"/>
                <w:numId w:val="2"/>
              </w:numPr>
              <w:tabs>
                <w:tab w:val="left" w:pos="251"/>
              </w:tabs>
              <w:ind w:left="15" w:hanging="15"/>
              <w:rPr>
                <w:bCs/>
              </w:rPr>
            </w:pPr>
            <w:r w:rsidRPr="00757A93">
              <w:rPr>
                <w:bCs/>
              </w:rPr>
              <w:t>Dulkių nuvalymas</w:t>
            </w:r>
          </w:p>
          <w:p w:rsidR="0015241B" w:rsidRPr="00481324" w:rsidRDefault="00062E9E" w:rsidP="006E58FE">
            <w:pPr>
              <w:pStyle w:val="NoSpacing"/>
              <w:widowControl w:val="0"/>
              <w:numPr>
                <w:ilvl w:val="0"/>
                <w:numId w:val="2"/>
              </w:numPr>
              <w:tabs>
                <w:tab w:val="left" w:pos="251"/>
              </w:tabs>
              <w:ind w:left="15" w:hanging="15"/>
              <w:rPr>
                <w:rFonts w:eastAsia="Calibri"/>
                <w:lang w:eastAsia="en-US"/>
              </w:rPr>
            </w:pPr>
            <w:proofErr w:type="spellStart"/>
            <w:r w:rsidRPr="00757A93">
              <w:rPr>
                <w:bCs/>
              </w:rPr>
              <w:t>Smulkinių</w:t>
            </w:r>
            <w:proofErr w:type="spellEnd"/>
            <w:r w:rsidRPr="00757A93">
              <w:rPr>
                <w:bCs/>
              </w:rPr>
              <w:t xml:space="preserve"> rūšiavimas</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15241B" w:rsidRPr="00481324" w:rsidRDefault="00982A84" w:rsidP="006E58FE">
            <w:pPr>
              <w:pStyle w:val="NoSpacing"/>
              <w:widowControl w:val="0"/>
              <w:jc w:val="center"/>
              <w:rPr>
                <w:lang w:eastAsia="en-US"/>
              </w:rPr>
            </w:pPr>
            <w:r w:rsidRPr="00481324">
              <w:rPr>
                <w:lang w:eastAsia="en-US"/>
              </w:rPr>
              <w:t>2</w:t>
            </w:r>
          </w:p>
        </w:tc>
      </w:tr>
      <w:tr w:rsidR="00FE2104" w:rsidRPr="00481324" w:rsidTr="00D47948">
        <w:trPr>
          <w:trHeight w:val="1979"/>
          <w:jc w:val="center"/>
        </w:trPr>
        <w:tc>
          <w:tcPr>
            <w:tcW w:w="969" w:type="pct"/>
            <w:vMerge w:val="restart"/>
            <w:tcBorders>
              <w:top w:val="single" w:sz="4" w:space="0" w:color="auto"/>
              <w:left w:val="single" w:sz="4" w:space="0" w:color="auto"/>
              <w:right w:val="single" w:sz="4" w:space="0" w:color="auto"/>
            </w:tcBorders>
          </w:tcPr>
          <w:p w:rsidR="00FE2104" w:rsidRPr="00481324" w:rsidRDefault="00FE2104" w:rsidP="006E58FE">
            <w:pPr>
              <w:pStyle w:val="NoSpacing"/>
              <w:widowControl w:val="0"/>
              <w:rPr>
                <w:lang w:eastAsia="en-US"/>
              </w:rPr>
            </w:pPr>
            <w:r w:rsidRPr="00481324">
              <w:rPr>
                <w:lang w:eastAsia="en-US"/>
              </w:rPr>
              <w:lastRenderedPageBreak/>
              <w:t>3. Skaityti medienos gaminių darbo brėžinius.</w:t>
            </w:r>
          </w:p>
        </w:tc>
        <w:tc>
          <w:tcPr>
            <w:tcW w:w="1158" w:type="pct"/>
            <w:tcBorders>
              <w:top w:val="single" w:sz="4" w:space="0" w:color="auto"/>
              <w:left w:val="single" w:sz="4" w:space="0" w:color="auto"/>
              <w:bottom w:val="single" w:sz="4" w:space="0" w:color="auto"/>
              <w:right w:val="single" w:sz="4" w:space="0" w:color="auto"/>
            </w:tcBorders>
          </w:tcPr>
          <w:p w:rsidR="00FE2104" w:rsidRPr="00481324" w:rsidRDefault="00FE2104" w:rsidP="006E58FE">
            <w:pPr>
              <w:spacing w:after="0" w:line="240" w:lineRule="auto"/>
              <w:rPr>
                <w:rFonts w:ascii="Times New Roman" w:hAnsi="Times New Roman" w:cs="Times New Roman"/>
              </w:rPr>
            </w:pPr>
            <w:r w:rsidRPr="00481324">
              <w:rPr>
                <w:rFonts w:ascii="Times New Roman" w:hAnsi="Times New Roman" w:cs="Times New Roman"/>
                <w:sz w:val="24"/>
                <w:szCs w:val="24"/>
              </w:rPr>
              <w:t>3.1. Apibūdinti techninio brėžinio sudarymo standartus ir braižymo taisykles.</w:t>
            </w:r>
          </w:p>
        </w:tc>
        <w:tc>
          <w:tcPr>
            <w:tcW w:w="1436" w:type="pct"/>
            <w:tcBorders>
              <w:top w:val="single" w:sz="4" w:space="0" w:color="auto"/>
              <w:left w:val="single" w:sz="4" w:space="0" w:color="auto"/>
              <w:bottom w:val="single" w:sz="4" w:space="0" w:color="auto"/>
              <w:right w:val="single" w:sz="4" w:space="0" w:color="auto"/>
            </w:tcBorders>
          </w:tcPr>
          <w:p w:rsidR="00FE2104" w:rsidRPr="00481324" w:rsidRDefault="00FE2104" w:rsidP="006E58FE">
            <w:pPr>
              <w:pStyle w:val="NoSpacing"/>
              <w:rPr>
                <w:b/>
                <w:bCs/>
                <w:lang w:eastAsia="en-US"/>
              </w:rPr>
            </w:pPr>
            <w:r w:rsidRPr="00481324">
              <w:rPr>
                <w:b/>
                <w:bCs/>
                <w:lang w:eastAsia="en-US"/>
              </w:rPr>
              <w:t xml:space="preserve">Tema. </w:t>
            </w:r>
            <w:r w:rsidRPr="00481324">
              <w:rPr>
                <w:b/>
                <w:i/>
                <w:lang w:eastAsia="en-US"/>
              </w:rPr>
              <w:t>Braižymo standartai, formatai, masteliai ir matmenų žymėjimas</w:t>
            </w:r>
          </w:p>
          <w:p w:rsidR="00FE2104" w:rsidRPr="00757A93" w:rsidRDefault="00FE2104" w:rsidP="006E58FE">
            <w:pPr>
              <w:pStyle w:val="NoSpacing"/>
              <w:widowControl w:val="0"/>
              <w:numPr>
                <w:ilvl w:val="0"/>
                <w:numId w:val="2"/>
              </w:numPr>
              <w:tabs>
                <w:tab w:val="left" w:pos="251"/>
              </w:tabs>
              <w:ind w:left="15" w:hanging="15"/>
              <w:rPr>
                <w:bCs/>
              </w:rPr>
            </w:pPr>
            <w:r w:rsidRPr="00757A93">
              <w:rPr>
                <w:bCs/>
              </w:rPr>
              <w:t>Brėžinių sudarymo standartai</w:t>
            </w:r>
          </w:p>
          <w:p w:rsidR="00FE2104" w:rsidRPr="00757A93" w:rsidRDefault="00FE2104" w:rsidP="006E58FE">
            <w:pPr>
              <w:pStyle w:val="NoSpacing"/>
              <w:widowControl w:val="0"/>
              <w:numPr>
                <w:ilvl w:val="0"/>
                <w:numId w:val="2"/>
              </w:numPr>
              <w:tabs>
                <w:tab w:val="left" w:pos="251"/>
              </w:tabs>
              <w:ind w:left="15" w:hanging="15"/>
              <w:rPr>
                <w:bCs/>
              </w:rPr>
            </w:pPr>
            <w:r w:rsidRPr="00757A93">
              <w:rPr>
                <w:bCs/>
              </w:rPr>
              <w:t>Brėžinio formatas, linijų storis, mastelis</w:t>
            </w:r>
          </w:p>
          <w:p w:rsidR="00FE2104" w:rsidRPr="00757A93" w:rsidRDefault="00FE2104" w:rsidP="006E58FE">
            <w:pPr>
              <w:pStyle w:val="NoSpacing"/>
              <w:widowControl w:val="0"/>
              <w:numPr>
                <w:ilvl w:val="0"/>
                <w:numId w:val="2"/>
              </w:numPr>
              <w:tabs>
                <w:tab w:val="left" w:pos="251"/>
              </w:tabs>
              <w:ind w:left="15" w:hanging="15"/>
              <w:rPr>
                <w:bCs/>
              </w:rPr>
            </w:pPr>
            <w:r w:rsidRPr="00757A93">
              <w:rPr>
                <w:bCs/>
              </w:rPr>
              <w:t>Matmenų žymėjimas</w:t>
            </w:r>
          </w:p>
          <w:p w:rsidR="00FE2104" w:rsidRPr="00481324" w:rsidRDefault="00FE2104" w:rsidP="006E58FE">
            <w:pPr>
              <w:pStyle w:val="NoSpacing"/>
              <w:widowControl w:val="0"/>
              <w:numPr>
                <w:ilvl w:val="0"/>
                <w:numId w:val="2"/>
              </w:numPr>
              <w:tabs>
                <w:tab w:val="left" w:pos="251"/>
              </w:tabs>
              <w:ind w:left="15" w:hanging="15"/>
              <w:rPr>
                <w:lang w:eastAsia="en-US"/>
              </w:rPr>
            </w:pPr>
            <w:r w:rsidRPr="00757A93">
              <w:rPr>
                <w:bCs/>
              </w:rPr>
              <w:t>Geometrinės braižybos elementai</w:t>
            </w:r>
          </w:p>
        </w:tc>
        <w:tc>
          <w:tcPr>
            <w:tcW w:w="479" w:type="pct"/>
            <w:tcBorders>
              <w:top w:val="single" w:sz="4" w:space="0" w:color="auto"/>
              <w:left w:val="single" w:sz="4" w:space="0" w:color="auto"/>
              <w:bottom w:val="single" w:sz="4" w:space="0" w:color="auto"/>
              <w:right w:val="single" w:sz="4" w:space="0" w:color="auto"/>
            </w:tcBorders>
          </w:tcPr>
          <w:p w:rsidR="00FE2104"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FE2104" w:rsidRPr="00481324" w:rsidRDefault="00C25004" w:rsidP="006E58FE">
            <w:pPr>
              <w:pStyle w:val="NoSpacing"/>
              <w:widowControl w:val="0"/>
              <w:jc w:val="center"/>
              <w:rPr>
                <w:lang w:eastAsia="en-US"/>
              </w:rPr>
            </w:pPr>
            <w:r w:rsidRPr="00481324">
              <w:rPr>
                <w:lang w:eastAsia="en-US"/>
              </w:rPr>
              <w:t>3</w:t>
            </w:r>
          </w:p>
        </w:tc>
        <w:tc>
          <w:tcPr>
            <w:tcW w:w="479" w:type="pct"/>
            <w:tcBorders>
              <w:top w:val="single" w:sz="4" w:space="0" w:color="auto"/>
              <w:left w:val="single" w:sz="4" w:space="0" w:color="auto"/>
              <w:bottom w:val="single" w:sz="4" w:space="0" w:color="auto"/>
              <w:right w:val="single" w:sz="4" w:space="0" w:color="auto"/>
            </w:tcBorders>
          </w:tcPr>
          <w:p w:rsidR="00FE2104" w:rsidRPr="00481324" w:rsidRDefault="00982A84" w:rsidP="006E58FE">
            <w:pPr>
              <w:pStyle w:val="NoSpacing"/>
              <w:widowControl w:val="0"/>
              <w:jc w:val="center"/>
              <w:rPr>
                <w:lang w:eastAsia="en-US"/>
              </w:rPr>
            </w:pPr>
            <w:r w:rsidRPr="00481324">
              <w:rPr>
                <w:lang w:eastAsia="en-US"/>
              </w:rPr>
              <w:t>4</w:t>
            </w:r>
          </w:p>
        </w:tc>
      </w:tr>
      <w:tr w:rsidR="00FE2104" w:rsidRPr="00481324" w:rsidTr="00D47948">
        <w:trPr>
          <w:trHeight w:val="1667"/>
          <w:jc w:val="center"/>
        </w:trPr>
        <w:tc>
          <w:tcPr>
            <w:tcW w:w="969" w:type="pct"/>
            <w:vMerge/>
            <w:tcBorders>
              <w:left w:val="single" w:sz="4" w:space="0" w:color="auto"/>
              <w:right w:val="single" w:sz="4" w:space="0" w:color="auto"/>
            </w:tcBorders>
          </w:tcPr>
          <w:p w:rsidR="00FE2104" w:rsidRPr="00481324" w:rsidRDefault="00FE2104" w:rsidP="006E58FE">
            <w:pPr>
              <w:pStyle w:val="NoSpacing"/>
              <w:widowControl w:val="0"/>
              <w:rPr>
                <w:lang w:eastAsia="en-US"/>
              </w:rPr>
            </w:pPr>
          </w:p>
        </w:tc>
        <w:tc>
          <w:tcPr>
            <w:tcW w:w="1158" w:type="pct"/>
            <w:vMerge w:val="restart"/>
            <w:tcBorders>
              <w:top w:val="single" w:sz="4" w:space="0" w:color="auto"/>
              <w:left w:val="single" w:sz="4" w:space="0" w:color="auto"/>
              <w:right w:val="single" w:sz="4" w:space="0" w:color="auto"/>
            </w:tcBorders>
          </w:tcPr>
          <w:p w:rsidR="00FE2104" w:rsidRPr="00481324" w:rsidRDefault="00FE2104" w:rsidP="006E58FE">
            <w:pPr>
              <w:spacing w:after="0" w:line="240" w:lineRule="auto"/>
              <w:rPr>
                <w:rFonts w:ascii="Times New Roman" w:hAnsi="Times New Roman" w:cs="Times New Roman"/>
              </w:rPr>
            </w:pPr>
            <w:r w:rsidRPr="00481324">
              <w:rPr>
                <w:rFonts w:ascii="Times New Roman" w:hAnsi="Times New Roman" w:cs="Times New Roman"/>
                <w:bCs/>
                <w:sz w:val="24"/>
                <w:szCs w:val="24"/>
              </w:rPr>
              <w:t>3.2. Nubraižyti nesudėtingų gaminių brėžinius ir eskizus rankiniu būdu ir naudojantis kompiuterine programa.</w:t>
            </w:r>
          </w:p>
        </w:tc>
        <w:tc>
          <w:tcPr>
            <w:tcW w:w="1436" w:type="pct"/>
            <w:tcBorders>
              <w:top w:val="single" w:sz="4" w:space="0" w:color="auto"/>
              <w:left w:val="single" w:sz="4" w:space="0" w:color="auto"/>
              <w:bottom w:val="single" w:sz="4" w:space="0" w:color="auto"/>
              <w:right w:val="single" w:sz="4" w:space="0" w:color="auto"/>
            </w:tcBorders>
          </w:tcPr>
          <w:p w:rsidR="00FE2104" w:rsidRPr="00481324" w:rsidRDefault="00FE2104" w:rsidP="006E58FE">
            <w:pPr>
              <w:pStyle w:val="NoSpacing"/>
              <w:rPr>
                <w:b/>
                <w:lang w:eastAsia="en-US"/>
              </w:rPr>
            </w:pPr>
            <w:r w:rsidRPr="00481324">
              <w:rPr>
                <w:b/>
                <w:lang w:eastAsia="en-US"/>
              </w:rPr>
              <w:t xml:space="preserve">Tema. </w:t>
            </w:r>
            <w:r w:rsidRPr="00481324">
              <w:rPr>
                <w:b/>
                <w:i/>
                <w:lang w:eastAsia="en-US"/>
              </w:rPr>
              <w:t xml:space="preserve">Nesudėtingo medienos gaminio </w:t>
            </w:r>
            <w:proofErr w:type="spellStart"/>
            <w:r w:rsidRPr="00481324">
              <w:rPr>
                <w:b/>
                <w:i/>
                <w:lang w:eastAsia="en-US"/>
              </w:rPr>
              <w:t>eskizavimas</w:t>
            </w:r>
            <w:proofErr w:type="spellEnd"/>
            <w:r w:rsidRPr="00481324">
              <w:rPr>
                <w:b/>
                <w:i/>
                <w:lang w:eastAsia="en-US"/>
              </w:rPr>
              <w:t xml:space="preserve"> ir braižymas</w:t>
            </w:r>
          </w:p>
          <w:p w:rsidR="00FE2104" w:rsidRPr="00757A93" w:rsidRDefault="00FE2104" w:rsidP="006E58FE">
            <w:pPr>
              <w:pStyle w:val="NoSpacing"/>
              <w:widowControl w:val="0"/>
              <w:numPr>
                <w:ilvl w:val="0"/>
                <w:numId w:val="2"/>
              </w:numPr>
              <w:tabs>
                <w:tab w:val="left" w:pos="251"/>
              </w:tabs>
              <w:ind w:left="15" w:hanging="15"/>
              <w:rPr>
                <w:bCs/>
              </w:rPr>
            </w:pPr>
            <w:r w:rsidRPr="00757A93">
              <w:rPr>
                <w:bCs/>
              </w:rPr>
              <w:t xml:space="preserve">Pasirinkto medienos gaminio ir jo mazgų bei detalių </w:t>
            </w:r>
            <w:proofErr w:type="spellStart"/>
            <w:r w:rsidRPr="00757A93">
              <w:rPr>
                <w:bCs/>
              </w:rPr>
              <w:t>eskizavimas</w:t>
            </w:r>
            <w:proofErr w:type="spellEnd"/>
          </w:p>
          <w:p w:rsidR="00FE2104" w:rsidRPr="00481324" w:rsidRDefault="00FE2104" w:rsidP="006E58FE">
            <w:pPr>
              <w:pStyle w:val="NoSpacing"/>
              <w:widowControl w:val="0"/>
              <w:numPr>
                <w:ilvl w:val="0"/>
                <w:numId w:val="2"/>
              </w:numPr>
              <w:tabs>
                <w:tab w:val="left" w:pos="251"/>
              </w:tabs>
              <w:ind w:left="15" w:hanging="15"/>
              <w:rPr>
                <w:b/>
                <w:bCs/>
                <w:lang w:eastAsia="en-US"/>
              </w:rPr>
            </w:pPr>
            <w:r w:rsidRPr="00757A93">
              <w:rPr>
                <w:bCs/>
              </w:rPr>
              <w:t>Pasirinkto medienos gaminio ir jo mazgų bei detalių braižymas</w:t>
            </w:r>
          </w:p>
        </w:tc>
        <w:tc>
          <w:tcPr>
            <w:tcW w:w="479" w:type="pct"/>
            <w:tcBorders>
              <w:top w:val="single" w:sz="4" w:space="0" w:color="auto"/>
              <w:left w:val="single" w:sz="4" w:space="0" w:color="auto"/>
              <w:bottom w:val="single" w:sz="4" w:space="0" w:color="auto"/>
              <w:right w:val="single" w:sz="4" w:space="0" w:color="auto"/>
            </w:tcBorders>
          </w:tcPr>
          <w:p w:rsidR="00FE2104"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FE2104" w:rsidRPr="00481324" w:rsidRDefault="00C25004" w:rsidP="006E58FE">
            <w:pPr>
              <w:pStyle w:val="NoSpacing"/>
              <w:widowControl w:val="0"/>
              <w:jc w:val="center"/>
              <w:rPr>
                <w:lang w:eastAsia="en-US"/>
              </w:rPr>
            </w:pPr>
            <w:r w:rsidRPr="00481324">
              <w:rPr>
                <w:lang w:eastAsia="en-US"/>
              </w:rPr>
              <w:t>6</w:t>
            </w:r>
          </w:p>
        </w:tc>
        <w:tc>
          <w:tcPr>
            <w:tcW w:w="479" w:type="pct"/>
            <w:tcBorders>
              <w:top w:val="single" w:sz="4" w:space="0" w:color="auto"/>
              <w:left w:val="single" w:sz="4" w:space="0" w:color="auto"/>
              <w:bottom w:val="single" w:sz="4" w:space="0" w:color="auto"/>
              <w:right w:val="single" w:sz="4" w:space="0" w:color="auto"/>
            </w:tcBorders>
          </w:tcPr>
          <w:p w:rsidR="00FE2104" w:rsidRPr="00481324" w:rsidRDefault="00982A84" w:rsidP="006E58FE">
            <w:pPr>
              <w:pStyle w:val="NoSpacing"/>
              <w:widowControl w:val="0"/>
              <w:jc w:val="center"/>
              <w:rPr>
                <w:lang w:eastAsia="en-US"/>
              </w:rPr>
            </w:pPr>
            <w:r w:rsidRPr="00481324">
              <w:rPr>
                <w:lang w:eastAsia="en-US"/>
              </w:rPr>
              <w:t>7</w:t>
            </w:r>
          </w:p>
        </w:tc>
      </w:tr>
      <w:tr w:rsidR="00FE2104" w:rsidRPr="00481324" w:rsidTr="00D47948">
        <w:trPr>
          <w:trHeight w:val="1960"/>
          <w:jc w:val="center"/>
        </w:trPr>
        <w:tc>
          <w:tcPr>
            <w:tcW w:w="969" w:type="pct"/>
            <w:vMerge/>
            <w:tcBorders>
              <w:left w:val="single" w:sz="4" w:space="0" w:color="auto"/>
              <w:right w:val="single" w:sz="4" w:space="0" w:color="auto"/>
            </w:tcBorders>
          </w:tcPr>
          <w:p w:rsidR="00FE2104" w:rsidRPr="00481324" w:rsidRDefault="00FE2104" w:rsidP="006E58FE">
            <w:pPr>
              <w:pStyle w:val="NoSpacing"/>
              <w:widowControl w:val="0"/>
              <w:rPr>
                <w:lang w:eastAsia="en-US"/>
              </w:rPr>
            </w:pPr>
          </w:p>
        </w:tc>
        <w:tc>
          <w:tcPr>
            <w:tcW w:w="1158" w:type="pct"/>
            <w:vMerge/>
            <w:tcBorders>
              <w:left w:val="single" w:sz="4" w:space="0" w:color="auto"/>
              <w:bottom w:val="single" w:sz="4" w:space="0" w:color="auto"/>
              <w:right w:val="single" w:sz="4" w:space="0" w:color="auto"/>
            </w:tcBorders>
          </w:tcPr>
          <w:p w:rsidR="00FE2104" w:rsidRPr="00481324" w:rsidRDefault="00FE2104" w:rsidP="006E58FE">
            <w:pPr>
              <w:spacing w:after="0" w:line="240" w:lineRule="auto"/>
              <w:rPr>
                <w:rFonts w:ascii="Times New Roman" w:hAnsi="Times New Roman" w:cs="Times New Roman"/>
                <w:bCs/>
                <w:sz w:val="24"/>
                <w:szCs w:val="24"/>
              </w:rPr>
            </w:pPr>
          </w:p>
        </w:tc>
        <w:tc>
          <w:tcPr>
            <w:tcW w:w="1436" w:type="pct"/>
            <w:tcBorders>
              <w:top w:val="single" w:sz="4" w:space="0" w:color="auto"/>
              <w:left w:val="single" w:sz="4" w:space="0" w:color="auto"/>
              <w:bottom w:val="single" w:sz="4" w:space="0" w:color="auto"/>
              <w:right w:val="single" w:sz="4" w:space="0" w:color="auto"/>
            </w:tcBorders>
          </w:tcPr>
          <w:p w:rsidR="00FE2104" w:rsidRPr="00481324" w:rsidRDefault="00FE2104" w:rsidP="006E58FE">
            <w:pPr>
              <w:pStyle w:val="NoSpacing"/>
              <w:rPr>
                <w:b/>
                <w:bCs/>
                <w:lang w:eastAsia="en-US"/>
              </w:rPr>
            </w:pPr>
            <w:r w:rsidRPr="00481324">
              <w:rPr>
                <w:b/>
                <w:bCs/>
                <w:lang w:eastAsia="en-US"/>
              </w:rPr>
              <w:t xml:space="preserve">Tema. </w:t>
            </w:r>
            <w:r w:rsidRPr="00481324">
              <w:rPr>
                <w:b/>
                <w:bCs/>
                <w:i/>
                <w:lang w:eastAsia="en-US"/>
              </w:rPr>
              <w:t>Grafinio vaizdavimo kompiuterinės programos</w:t>
            </w:r>
          </w:p>
          <w:p w:rsidR="00FE2104" w:rsidRPr="00481324" w:rsidRDefault="00FE2104" w:rsidP="006E58FE">
            <w:pPr>
              <w:pStyle w:val="NoSpacing"/>
              <w:widowControl w:val="0"/>
              <w:numPr>
                <w:ilvl w:val="0"/>
                <w:numId w:val="2"/>
              </w:numPr>
              <w:tabs>
                <w:tab w:val="left" w:pos="251"/>
              </w:tabs>
              <w:ind w:left="15" w:hanging="15"/>
              <w:rPr>
                <w:bCs/>
              </w:rPr>
            </w:pPr>
            <w:r w:rsidRPr="00481324">
              <w:rPr>
                <w:bCs/>
              </w:rPr>
              <w:t>Kompiuterinio projektavimo programos, jų tipai ir paskirtis</w:t>
            </w:r>
          </w:p>
          <w:p w:rsidR="00FE2104" w:rsidRPr="00481324" w:rsidRDefault="00FE2104" w:rsidP="006E58FE">
            <w:pPr>
              <w:pStyle w:val="NoSpacing"/>
              <w:widowControl w:val="0"/>
              <w:numPr>
                <w:ilvl w:val="0"/>
                <w:numId w:val="2"/>
              </w:numPr>
              <w:tabs>
                <w:tab w:val="left" w:pos="251"/>
              </w:tabs>
              <w:ind w:left="15" w:hanging="15"/>
              <w:rPr>
                <w:b/>
                <w:lang w:eastAsia="en-US"/>
              </w:rPr>
            </w:pPr>
            <w:r w:rsidRPr="00481324">
              <w:rPr>
                <w:bCs/>
              </w:rPr>
              <w:t>Nesudėtingo brėžinio braižymas, naudojantis kompiuterinio projektavimo programa</w:t>
            </w:r>
          </w:p>
        </w:tc>
        <w:tc>
          <w:tcPr>
            <w:tcW w:w="479" w:type="pct"/>
            <w:tcBorders>
              <w:top w:val="single" w:sz="4" w:space="0" w:color="auto"/>
              <w:left w:val="single" w:sz="4" w:space="0" w:color="auto"/>
              <w:bottom w:val="single" w:sz="4" w:space="0" w:color="auto"/>
              <w:right w:val="single" w:sz="4" w:space="0" w:color="auto"/>
            </w:tcBorders>
          </w:tcPr>
          <w:p w:rsidR="00FE2104"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FE2104" w:rsidRPr="00481324" w:rsidRDefault="00C25004" w:rsidP="006E58FE">
            <w:pPr>
              <w:pStyle w:val="NoSpacing"/>
              <w:widowControl w:val="0"/>
              <w:jc w:val="center"/>
              <w:rPr>
                <w:lang w:eastAsia="en-US"/>
              </w:rPr>
            </w:pPr>
            <w:r w:rsidRPr="00481324">
              <w:rPr>
                <w:lang w:eastAsia="en-US"/>
              </w:rPr>
              <w:t>5</w:t>
            </w:r>
          </w:p>
        </w:tc>
        <w:tc>
          <w:tcPr>
            <w:tcW w:w="479" w:type="pct"/>
            <w:tcBorders>
              <w:top w:val="single" w:sz="4" w:space="0" w:color="auto"/>
              <w:left w:val="single" w:sz="4" w:space="0" w:color="auto"/>
              <w:bottom w:val="single" w:sz="4" w:space="0" w:color="auto"/>
              <w:right w:val="single" w:sz="4" w:space="0" w:color="auto"/>
            </w:tcBorders>
          </w:tcPr>
          <w:p w:rsidR="00FE2104" w:rsidRPr="00481324" w:rsidRDefault="00982A84" w:rsidP="006E58FE">
            <w:pPr>
              <w:pStyle w:val="NoSpacing"/>
              <w:widowControl w:val="0"/>
              <w:jc w:val="center"/>
              <w:rPr>
                <w:lang w:eastAsia="en-US"/>
              </w:rPr>
            </w:pPr>
            <w:r w:rsidRPr="00481324">
              <w:rPr>
                <w:lang w:eastAsia="en-US"/>
              </w:rPr>
              <w:t>6</w:t>
            </w:r>
          </w:p>
        </w:tc>
      </w:tr>
      <w:tr w:rsidR="00E847AE" w:rsidRPr="00481324" w:rsidTr="00D47948">
        <w:trPr>
          <w:trHeight w:val="2245"/>
          <w:jc w:val="center"/>
        </w:trPr>
        <w:tc>
          <w:tcPr>
            <w:tcW w:w="969" w:type="pct"/>
            <w:vMerge/>
            <w:tcBorders>
              <w:left w:val="single" w:sz="4" w:space="0" w:color="auto"/>
              <w:bottom w:val="single" w:sz="4" w:space="0" w:color="auto"/>
              <w:right w:val="single" w:sz="4" w:space="0" w:color="auto"/>
            </w:tcBorders>
          </w:tcPr>
          <w:p w:rsidR="00E847AE" w:rsidRPr="00481324" w:rsidRDefault="00E847AE" w:rsidP="006E58FE">
            <w:pPr>
              <w:pStyle w:val="NoSpacing"/>
              <w:widowControl w:val="0"/>
              <w:rPr>
                <w:lang w:eastAsia="en-US"/>
              </w:rPr>
            </w:pPr>
          </w:p>
        </w:tc>
        <w:tc>
          <w:tcPr>
            <w:tcW w:w="1158" w:type="pct"/>
            <w:tcBorders>
              <w:top w:val="single" w:sz="4" w:space="0" w:color="auto"/>
              <w:left w:val="single" w:sz="4" w:space="0" w:color="auto"/>
              <w:bottom w:val="single" w:sz="4" w:space="0" w:color="auto"/>
              <w:right w:val="single" w:sz="4" w:space="0" w:color="auto"/>
            </w:tcBorders>
          </w:tcPr>
          <w:p w:rsidR="00E847AE" w:rsidRPr="00481324" w:rsidRDefault="00712FA3" w:rsidP="006E58FE">
            <w:pPr>
              <w:spacing w:after="0" w:line="240" w:lineRule="auto"/>
              <w:rPr>
                <w:rFonts w:ascii="Times New Roman" w:hAnsi="Times New Roman" w:cs="Times New Roman"/>
              </w:rPr>
            </w:pPr>
            <w:r w:rsidRPr="00481324">
              <w:rPr>
                <w:rFonts w:ascii="Times New Roman" w:hAnsi="Times New Roman" w:cs="Times New Roman"/>
                <w:sz w:val="24"/>
                <w:szCs w:val="24"/>
              </w:rPr>
              <w:t>3.3. Skaityti ir naudoti darbui medienos gaminių darbo brėžinius.</w:t>
            </w:r>
          </w:p>
        </w:tc>
        <w:tc>
          <w:tcPr>
            <w:tcW w:w="1436" w:type="pct"/>
            <w:tcBorders>
              <w:top w:val="single" w:sz="4" w:space="0" w:color="auto"/>
              <w:left w:val="single" w:sz="4" w:space="0" w:color="auto"/>
              <w:bottom w:val="single" w:sz="4" w:space="0" w:color="auto"/>
              <w:right w:val="single" w:sz="4" w:space="0" w:color="auto"/>
            </w:tcBorders>
          </w:tcPr>
          <w:p w:rsidR="00712FA3" w:rsidRPr="00481324" w:rsidRDefault="00712FA3" w:rsidP="006E58FE">
            <w:pPr>
              <w:pStyle w:val="NoSpacing"/>
              <w:rPr>
                <w:b/>
                <w:lang w:eastAsia="en-US"/>
              </w:rPr>
            </w:pPr>
            <w:r w:rsidRPr="00481324">
              <w:rPr>
                <w:b/>
                <w:lang w:eastAsia="en-US"/>
              </w:rPr>
              <w:t xml:space="preserve">Tema. </w:t>
            </w:r>
            <w:r w:rsidRPr="00481324">
              <w:rPr>
                <w:b/>
                <w:i/>
                <w:lang w:eastAsia="en-US"/>
              </w:rPr>
              <w:t xml:space="preserve">Medienos gaminių brėžinių </w:t>
            </w:r>
            <w:r w:rsidRPr="00481324">
              <w:rPr>
                <w:b/>
                <w:bCs/>
                <w:i/>
                <w:lang w:eastAsia="en-US"/>
              </w:rPr>
              <w:t>skaitymas</w:t>
            </w:r>
          </w:p>
          <w:p w:rsidR="00712FA3" w:rsidRPr="00481324" w:rsidRDefault="00712FA3" w:rsidP="006E58FE">
            <w:pPr>
              <w:pStyle w:val="NoSpacing"/>
              <w:widowControl w:val="0"/>
              <w:numPr>
                <w:ilvl w:val="0"/>
                <w:numId w:val="2"/>
              </w:numPr>
              <w:tabs>
                <w:tab w:val="left" w:pos="251"/>
              </w:tabs>
              <w:ind w:left="15" w:hanging="15"/>
              <w:rPr>
                <w:bCs/>
              </w:rPr>
            </w:pPr>
            <w:r w:rsidRPr="00481324">
              <w:rPr>
                <w:bCs/>
              </w:rPr>
              <w:t>Medienos gaminio brėžinio popierinėje formoje skaitymas ir pritaikymas praktikoje</w:t>
            </w:r>
          </w:p>
          <w:p w:rsidR="00E847AE" w:rsidRPr="00481324" w:rsidRDefault="00712FA3" w:rsidP="006E58FE">
            <w:pPr>
              <w:pStyle w:val="NoSpacing"/>
              <w:widowControl w:val="0"/>
              <w:numPr>
                <w:ilvl w:val="0"/>
                <w:numId w:val="2"/>
              </w:numPr>
              <w:tabs>
                <w:tab w:val="left" w:pos="251"/>
              </w:tabs>
              <w:ind w:left="15" w:hanging="15"/>
              <w:rPr>
                <w:lang w:eastAsia="en-US"/>
              </w:rPr>
            </w:pPr>
            <w:r w:rsidRPr="00481324">
              <w:rPr>
                <w:bCs/>
              </w:rPr>
              <w:t>Medienos gaminio brėžinio skaitmeninėje formoje skaitymas ir įgyvendinimas praktikoje</w:t>
            </w:r>
          </w:p>
        </w:tc>
        <w:tc>
          <w:tcPr>
            <w:tcW w:w="479" w:type="pct"/>
            <w:tcBorders>
              <w:top w:val="single" w:sz="4" w:space="0" w:color="auto"/>
              <w:left w:val="single" w:sz="4" w:space="0" w:color="auto"/>
              <w:bottom w:val="single" w:sz="4" w:space="0" w:color="auto"/>
              <w:right w:val="single" w:sz="4" w:space="0" w:color="auto"/>
            </w:tcBorders>
          </w:tcPr>
          <w:p w:rsidR="00E847AE"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E847AE" w:rsidRPr="00481324" w:rsidRDefault="00982A84" w:rsidP="006E58FE">
            <w:pPr>
              <w:pStyle w:val="NoSpacing"/>
              <w:widowControl w:val="0"/>
              <w:jc w:val="center"/>
              <w:rPr>
                <w:lang w:eastAsia="en-US"/>
              </w:rPr>
            </w:pPr>
            <w:r w:rsidRPr="00481324">
              <w:rPr>
                <w:lang w:eastAsia="en-US"/>
              </w:rPr>
              <w:t>5</w:t>
            </w:r>
          </w:p>
        </w:tc>
        <w:tc>
          <w:tcPr>
            <w:tcW w:w="479" w:type="pct"/>
            <w:tcBorders>
              <w:top w:val="single" w:sz="4" w:space="0" w:color="auto"/>
              <w:left w:val="single" w:sz="4" w:space="0" w:color="auto"/>
              <w:bottom w:val="single" w:sz="4" w:space="0" w:color="auto"/>
              <w:right w:val="single" w:sz="4" w:space="0" w:color="auto"/>
            </w:tcBorders>
          </w:tcPr>
          <w:p w:rsidR="00E847AE" w:rsidRPr="00481324" w:rsidRDefault="00982A84" w:rsidP="006E58FE">
            <w:pPr>
              <w:pStyle w:val="NoSpacing"/>
              <w:widowControl w:val="0"/>
              <w:jc w:val="center"/>
              <w:rPr>
                <w:lang w:eastAsia="en-US"/>
              </w:rPr>
            </w:pPr>
            <w:r w:rsidRPr="00481324">
              <w:rPr>
                <w:lang w:eastAsia="en-US"/>
              </w:rPr>
              <w:t>6</w:t>
            </w:r>
          </w:p>
        </w:tc>
      </w:tr>
      <w:tr w:rsidR="00B16C63" w:rsidRPr="00481324" w:rsidTr="00D47948">
        <w:trPr>
          <w:trHeight w:val="562"/>
          <w:jc w:val="center"/>
        </w:trPr>
        <w:tc>
          <w:tcPr>
            <w:tcW w:w="969" w:type="pct"/>
            <w:vMerge w:val="restart"/>
            <w:tcBorders>
              <w:left w:val="single" w:sz="4" w:space="0" w:color="auto"/>
              <w:right w:val="single" w:sz="4" w:space="0" w:color="auto"/>
            </w:tcBorders>
          </w:tcPr>
          <w:p w:rsidR="00B16C63" w:rsidRPr="00481324" w:rsidRDefault="00AF370A" w:rsidP="006E58FE">
            <w:pPr>
              <w:pStyle w:val="NoSpacing"/>
              <w:widowControl w:val="0"/>
              <w:rPr>
                <w:lang w:eastAsia="en-US"/>
              </w:rPr>
            </w:pPr>
            <w:r w:rsidRPr="00481324">
              <w:rPr>
                <w:lang w:eastAsia="en-US"/>
              </w:rPr>
              <w:t>4. Matuoti, žymėti medieną ir apskaičiuoti žaliavų sąnaudas.</w:t>
            </w:r>
          </w:p>
        </w:tc>
        <w:tc>
          <w:tcPr>
            <w:tcW w:w="1158" w:type="pct"/>
            <w:tcBorders>
              <w:top w:val="single" w:sz="4" w:space="0" w:color="auto"/>
              <w:left w:val="single" w:sz="4" w:space="0" w:color="auto"/>
              <w:bottom w:val="single" w:sz="4" w:space="0" w:color="auto"/>
              <w:right w:val="single" w:sz="4" w:space="0" w:color="auto"/>
            </w:tcBorders>
          </w:tcPr>
          <w:p w:rsidR="00B16C63" w:rsidRPr="00481324" w:rsidRDefault="00AF370A" w:rsidP="006E58FE">
            <w:pPr>
              <w:widowControl w:val="0"/>
              <w:spacing w:after="0" w:line="240" w:lineRule="auto"/>
              <w:rPr>
                <w:rFonts w:ascii="Times New Roman" w:hAnsi="Times New Roman" w:cs="Times New Roman"/>
              </w:rPr>
            </w:pPr>
            <w:r w:rsidRPr="00481324">
              <w:rPr>
                <w:rFonts w:ascii="Times New Roman" w:hAnsi="Times New Roman" w:cs="Times New Roman"/>
                <w:sz w:val="24"/>
                <w:szCs w:val="24"/>
              </w:rPr>
              <w:t>4.1. Apibūdinti medienos matavimus ir žymėjimą pagal ruošinių, detalių brėžinius ar eskizus.</w:t>
            </w:r>
          </w:p>
        </w:tc>
        <w:tc>
          <w:tcPr>
            <w:tcW w:w="1436" w:type="pct"/>
            <w:tcBorders>
              <w:top w:val="single" w:sz="4" w:space="0" w:color="auto"/>
              <w:left w:val="single" w:sz="4" w:space="0" w:color="auto"/>
              <w:bottom w:val="single" w:sz="4" w:space="0" w:color="auto"/>
              <w:right w:val="single" w:sz="4" w:space="0" w:color="auto"/>
            </w:tcBorders>
          </w:tcPr>
          <w:p w:rsidR="00AF370A" w:rsidRPr="00481324" w:rsidRDefault="00AF370A" w:rsidP="006E58FE">
            <w:pPr>
              <w:pStyle w:val="NoSpacing"/>
              <w:rPr>
                <w:b/>
                <w:bCs/>
                <w:lang w:eastAsia="en-US"/>
              </w:rPr>
            </w:pPr>
            <w:r w:rsidRPr="00481324">
              <w:rPr>
                <w:b/>
                <w:bCs/>
                <w:lang w:eastAsia="en-US"/>
              </w:rPr>
              <w:t xml:space="preserve">Tema. </w:t>
            </w:r>
            <w:r w:rsidRPr="00481324">
              <w:rPr>
                <w:b/>
                <w:bCs/>
                <w:i/>
                <w:lang w:eastAsia="en-US"/>
              </w:rPr>
              <w:t>Medienos matavimas ir žymėjimas</w:t>
            </w:r>
          </w:p>
          <w:p w:rsidR="00AF370A" w:rsidRPr="00481324" w:rsidRDefault="00AF370A" w:rsidP="006E58FE">
            <w:pPr>
              <w:pStyle w:val="NoSpacing"/>
              <w:widowControl w:val="0"/>
              <w:numPr>
                <w:ilvl w:val="0"/>
                <w:numId w:val="2"/>
              </w:numPr>
              <w:tabs>
                <w:tab w:val="left" w:pos="251"/>
              </w:tabs>
              <w:ind w:left="15" w:hanging="15"/>
              <w:rPr>
                <w:bCs/>
              </w:rPr>
            </w:pPr>
            <w:r w:rsidRPr="00481324">
              <w:rPr>
                <w:bCs/>
              </w:rPr>
              <w:t>Žymėjimo ir matavimo būdai ir įrankiai ir įranga</w:t>
            </w:r>
          </w:p>
          <w:p w:rsidR="00B16C63" w:rsidRPr="00481324" w:rsidRDefault="00AF370A" w:rsidP="006E58FE">
            <w:pPr>
              <w:pStyle w:val="NoSpacing"/>
              <w:widowControl w:val="0"/>
              <w:numPr>
                <w:ilvl w:val="0"/>
                <w:numId w:val="2"/>
              </w:numPr>
              <w:tabs>
                <w:tab w:val="left" w:pos="251"/>
              </w:tabs>
              <w:ind w:left="15" w:hanging="15"/>
              <w:rPr>
                <w:b/>
                <w:lang w:eastAsia="en-US"/>
              </w:rPr>
            </w:pPr>
            <w:r w:rsidRPr="00481324">
              <w:rPr>
                <w:bCs/>
              </w:rPr>
              <w:lastRenderedPageBreak/>
              <w:t>Ruošinių ir detalių matavimas ir žymėjimas pagal brėžinius</w:t>
            </w:r>
          </w:p>
        </w:tc>
        <w:tc>
          <w:tcPr>
            <w:tcW w:w="479" w:type="pct"/>
            <w:tcBorders>
              <w:top w:val="single" w:sz="4" w:space="0" w:color="auto"/>
              <w:left w:val="single" w:sz="4" w:space="0" w:color="auto"/>
              <w:bottom w:val="single" w:sz="4" w:space="0" w:color="auto"/>
              <w:right w:val="single" w:sz="4" w:space="0" w:color="auto"/>
            </w:tcBorders>
          </w:tcPr>
          <w:p w:rsidR="00B16C63" w:rsidRPr="00481324" w:rsidRDefault="00C25004" w:rsidP="006E58FE">
            <w:pPr>
              <w:pStyle w:val="NoSpacing"/>
              <w:widowControl w:val="0"/>
              <w:jc w:val="center"/>
              <w:rPr>
                <w:lang w:eastAsia="en-US"/>
              </w:rPr>
            </w:pPr>
            <w:r w:rsidRPr="00481324">
              <w:rPr>
                <w:lang w:eastAsia="en-US"/>
              </w:rPr>
              <w:lastRenderedPageBreak/>
              <w:t>1</w:t>
            </w:r>
          </w:p>
        </w:tc>
        <w:tc>
          <w:tcPr>
            <w:tcW w:w="479" w:type="pct"/>
            <w:tcBorders>
              <w:top w:val="single" w:sz="4" w:space="0" w:color="auto"/>
              <w:left w:val="single" w:sz="4" w:space="0" w:color="auto"/>
              <w:bottom w:val="single" w:sz="4" w:space="0" w:color="auto"/>
              <w:right w:val="single" w:sz="4" w:space="0" w:color="auto"/>
            </w:tcBorders>
          </w:tcPr>
          <w:p w:rsidR="00B16C63" w:rsidRPr="00481324" w:rsidRDefault="00C25004" w:rsidP="006E58FE">
            <w:pPr>
              <w:pStyle w:val="NoSpacing"/>
              <w:widowControl w:val="0"/>
              <w:jc w:val="center"/>
              <w:rPr>
                <w:lang w:eastAsia="en-US"/>
              </w:rPr>
            </w:pPr>
            <w:r w:rsidRPr="00481324">
              <w:rPr>
                <w:lang w:eastAsia="en-US"/>
              </w:rPr>
              <w:t>4</w:t>
            </w:r>
          </w:p>
        </w:tc>
        <w:tc>
          <w:tcPr>
            <w:tcW w:w="479" w:type="pct"/>
            <w:tcBorders>
              <w:top w:val="single" w:sz="4" w:space="0" w:color="auto"/>
              <w:left w:val="single" w:sz="4" w:space="0" w:color="auto"/>
              <w:bottom w:val="single" w:sz="4" w:space="0" w:color="auto"/>
              <w:right w:val="single" w:sz="4" w:space="0" w:color="auto"/>
            </w:tcBorders>
          </w:tcPr>
          <w:p w:rsidR="00B16C63" w:rsidRPr="00481324" w:rsidRDefault="00982A84" w:rsidP="006E58FE">
            <w:pPr>
              <w:pStyle w:val="NoSpacing"/>
              <w:widowControl w:val="0"/>
              <w:jc w:val="center"/>
              <w:rPr>
                <w:lang w:eastAsia="en-US"/>
              </w:rPr>
            </w:pPr>
            <w:r w:rsidRPr="00481324">
              <w:rPr>
                <w:lang w:eastAsia="en-US"/>
              </w:rPr>
              <w:t>5</w:t>
            </w:r>
          </w:p>
        </w:tc>
      </w:tr>
      <w:tr w:rsidR="00FE2104" w:rsidRPr="00481324" w:rsidTr="00BE373B">
        <w:trPr>
          <w:trHeight w:val="1393"/>
          <w:jc w:val="center"/>
        </w:trPr>
        <w:tc>
          <w:tcPr>
            <w:tcW w:w="969" w:type="pct"/>
            <w:vMerge/>
            <w:tcBorders>
              <w:left w:val="single" w:sz="4" w:space="0" w:color="auto"/>
              <w:right w:val="single" w:sz="4" w:space="0" w:color="auto"/>
            </w:tcBorders>
          </w:tcPr>
          <w:p w:rsidR="00FE2104" w:rsidRPr="00481324" w:rsidRDefault="00FE2104" w:rsidP="006E58FE">
            <w:pPr>
              <w:pStyle w:val="NoSpacing"/>
              <w:widowControl w:val="0"/>
              <w:rPr>
                <w:lang w:eastAsia="en-US"/>
              </w:rPr>
            </w:pPr>
          </w:p>
        </w:tc>
        <w:tc>
          <w:tcPr>
            <w:tcW w:w="1158" w:type="pct"/>
            <w:vMerge w:val="restart"/>
            <w:tcBorders>
              <w:top w:val="single" w:sz="4" w:space="0" w:color="auto"/>
              <w:left w:val="single" w:sz="4" w:space="0" w:color="auto"/>
              <w:right w:val="single" w:sz="4" w:space="0" w:color="auto"/>
            </w:tcBorders>
          </w:tcPr>
          <w:p w:rsidR="00FE2104" w:rsidRPr="00481324" w:rsidRDefault="00FE2104" w:rsidP="006E58FE">
            <w:pPr>
              <w:widowControl w:val="0"/>
              <w:spacing w:after="0" w:line="240" w:lineRule="auto"/>
              <w:rPr>
                <w:rFonts w:ascii="Times New Roman" w:hAnsi="Times New Roman" w:cs="Times New Roman"/>
              </w:rPr>
            </w:pPr>
            <w:r w:rsidRPr="00481324">
              <w:rPr>
                <w:rFonts w:ascii="Times New Roman" w:hAnsi="Times New Roman" w:cs="Times New Roman"/>
                <w:sz w:val="24"/>
                <w:szCs w:val="24"/>
              </w:rPr>
              <w:t>4.2. Paaiškinti užlaidų parinkimą ir medienos sąnaudų apskaičiavimą.</w:t>
            </w:r>
          </w:p>
        </w:tc>
        <w:tc>
          <w:tcPr>
            <w:tcW w:w="1436" w:type="pct"/>
            <w:tcBorders>
              <w:top w:val="single" w:sz="4" w:space="0" w:color="auto"/>
              <w:left w:val="single" w:sz="4" w:space="0" w:color="auto"/>
              <w:bottom w:val="single" w:sz="4" w:space="0" w:color="auto"/>
              <w:right w:val="single" w:sz="4" w:space="0" w:color="auto"/>
            </w:tcBorders>
          </w:tcPr>
          <w:p w:rsidR="00FE2104" w:rsidRPr="00481324" w:rsidRDefault="00FE2104" w:rsidP="006E58FE">
            <w:pPr>
              <w:pStyle w:val="NoSpacing"/>
              <w:rPr>
                <w:b/>
                <w:lang w:eastAsia="ar-SA"/>
              </w:rPr>
            </w:pPr>
            <w:r w:rsidRPr="00481324">
              <w:rPr>
                <w:b/>
                <w:lang w:eastAsia="ar-SA"/>
              </w:rPr>
              <w:t xml:space="preserve">Tema. </w:t>
            </w:r>
            <w:r w:rsidRPr="00481324">
              <w:rPr>
                <w:b/>
                <w:i/>
                <w:lang w:eastAsia="ar-SA"/>
              </w:rPr>
              <w:t>Medienos užlaidų parinkimas</w:t>
            </w:r>
          </w:p>
          <w:p w:rsidR="00FE2104" w:rsidRPr="00757A93" w:rsidRDefault="00FE2104" w:rsidP="006E58FE">
            <w:pPr>
              <w:pStyle w:val="NoSpacing"/>
              <w:widowControl w:val="0"/>
              <w:numPr>
                <w:ilvl w:val="0"/>
                <w:numId w:val="2"/>
              </w:numPr>
              <w:tabs>
                <w:tab w:val="left" w:pos="251"/>
              </w:tabs>
              <w:ind w:left="15" w:hanging="15"/>
              <w:rPr>
                <w:bCs/>
              </w:rPr>
            </w:pPr>
            <w:proofErr w:type="spellStart"/>
            <w:r w:rsidRPr="00757A93">
              <w:rPr>
                <w:bCs/>
              </w:rPr>
              <w:t>Masyvinės</w:t>
            </w:r>
            <w:proofErr w:type="spellEnd"/>
            <w:r w:rsidRPr="00757A93">
              <w:rPr>
                <w:bCs/>
              </w:rPr>
              <w:t xml:space="preserve"> medienos ruošinių užlaidų parinkimas</w:t>
            </w:r>
          </w:p>
          <w:p w:rsidR="00FE2104" w:rsidRPr="00481324" w:rsidRDefault="00FE2104" w:rsidP="006E58FE">
            <w:pPr>
              <w:pStyle w:val="NoSpacing"/>
              <w:widowControl w:val="0"/>
              <w:numPr>
                <w:ilvl w:val="0"/>
                <w:numId w:val="2"/>
              </w:numPr>
              <w:tabs>
                <w:tab w:val="left" w:pos="251"/>
              </w:tabs>
              <w:ind w:left="15" w:hanging="15"/>
              <w:rPr>
                <w:bCs/>
                <w:lang w:eastAsia="en-US"/>
              </w:rPr>
            </w:pPr>
            <w:r w:rsidRPr="00757A93">
              <w:rPr>
                <w:bCs/>
              </w:rPr>
              <w:t>Lakštinių medienos medžiagų užlaidų parinkimas</w:t>
            </w:r>
          </w:p>
        </w:tc>
        <w:tc>
          <w:tcPr>
            <w:tcW w:w="479" w:type="pct"/>
            <w:tcBorders>
              <w:top w:val="single" w:sz="4" w:space="0" w:color="auto"/>
              <w:left w:val="single" w:sz="4" w:space="0" w:color="auto"/>
              <w:bottom w:val="single" w:sz="4" w:space="0" w:color="auto"/>
              <w:right w:val="single" w:sz="4" w:space="0" w:color="auto"/>
            </w:tcBorders>
          </w:tcPr>
          <w:p w:rsidR="00FE2104"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FE2104"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FE2104" w:rsidRPr="00481324" w:rsidRDefault="00982A84" w:rsidP="006E58FE">
            <w:pPr>
              <w:pStyle w:val="NoSpacing"/>
              <w:widowControl w:val="0"/>
              <w:jc w:val="center"/>
              <w:rPr>
                <w:lang w:eastAsia="en-US"/>
              </w:rPr>
            </w:pPr>
            <w:r w:rsidRPr="00481324">
              <w:rPr>
                <w:lang w:eastAsia="en-US"/>
              </w:rPr>
              <w:t>2</w:t>
            </w:r>
          </w:p>
        </w:tc>
      </w:tr>
      <w:tr w:rsidR="008F11A2" w:rsidRPr="00481324" w:rsidTr="00BE373B">
        <w:trPr>
          <w:trHeight w:val="1667"/>
          <w:jc w:val="center"/>
        </w:trPr>
        <w:tc>
          <w:tcPr>
            <w:tcW w:w="969" w:type="pct"/>
            <w:vMerge/>
            <w:tcBorders>
              <w:left w:val="single" w:sz="4" w:space="0" w:color="auto"/>
              <w:right w:val="single" w:sz="4" w:space="0" w:color="auto"/>
            </w:tcBorders>
          </w:tcPr>
          <w:p w:rsidR="008F11A2" w:rsidRPr="00481324" w:rsidRDefault="008F11A2" w:rsidP="006E58FE">
            <w:pPr>
              <w:pStyle w:val="NoSpacing"/>
              <w:widowControl w:val="0"/>
              <w:rPr>
                <w:lang w:eastAsia="en-US"/>
              </w:rPr>
            </w:pPr>
          </w:p>
        </w:tc>
        <w:tc>
          <w:tcPr>
            <w:tcW w:w="1158" w:type="pct"/>
            <w:vMerge/>
            <w:tcBorders>
              <w:top w:val="single" w:sz="4" w:space="0" w:color="auto"/>
              <w:left w:val="single" w:sz="4" w:space="0" w:color="auto"/>
              <w:right w:val="single" w:sz="4" w:space="0" w:color="auto"/>
            </w:tcBorders>
          </w:tcPr>
          <w:p w:rsidR="008F11A2" w:rsidRPr="00481324" w:rsidRDefault="008F11A2" w:rsidP="006E58FE">
            <w:pPr>
              <w:widowControl w:val="0"/>
              <w:spacing w:after="0" w:line="240" w:lineRule="auto"/>
              <w:rPr>
                <w:rFonts w:ascii="Times New Roman" w:hAnsi="Times New Roman" w:cs="Times New Roman"/>
                <w:sz w:val="24"/>
                <w:szCs w:val="24"/>
              </w:rPr>
            </w:pPr>
          </w:p>
        </w:tc>
        <w:tc>
          <w:tcPr>
            <w:tcW w:w="1436" w:type="pct"/>
            <w:tcBorders>
              <w:top w:val="single" w:sz="4" w:space="0" w:color="auto"/>
              <w:left w:val="single" w:sz="4" w:space="0" w:color="auto"/>
              <w:right w:val="single" w:sz="4" w:space="0" w:color="auto"/>
            </w:tcBorders>
          </w:tcPr>
          <w:p w:rsidR="008F11A2" w:rsidRPr="00481324" w:rsidRDefault="008F11A2" w:rsidP="006E58FE">
            <w:pPr>
              <w:pStyle w:val="NoSpacing"/>
              <w:rPr>
                <w:b/>
                <w:lang w:eastAsia="ar-SA"/>
              </w:rPr>
            </w:pPr>
            <w:r w:rsidRPr="00481324">
              <w:rPr>
                <w:b/>
                <w:lang w:eastAsia="ar-SA"/>
              </w:rPr>
              <w:t xml:space="preserve">Tema. </w:t>
            </w:r>
            <w:r w:rsidRPr="00481324">
              <w:rPr>
                <w:b/>
                <w:i/>
                <w:lang w:eastAsia="ar-SA"/>
              </w:rPr>
              <w:t xml:space="preserve">Medienos sąnaudų </w:t>
            </w:r>
          </w:p>
          <w:p w:rsidR="008F11A2" w:rsidRPr="00481324" w:rsidRDefault="008F11A2" w:rsidP="006E58FE">
            <w:pPr>
              <w:pStyle w:val="NoSpacing"/>
              <w:rPr>
                <w:b/>
                <w:lang w:eastAsia="ar-SA"/>
              </w:rPr>
            </w:pPr>
            <w:r w:rsidRPr="00481324">
              <w:rPr>
                <w:b/>
                <w:i/>
                <w:lang w:eastAsia="ar-SA"/>
              </w:rPr>
              <w:t>apskaičiavimą</w:t>
            </w:r>
          </w:p>
          <w:p w:rsidR="008F11A2" w:rsidRPr="00757A93" w:rsidRDefault="008F11A2" w:rsidP="006E58FE">
            <w:pPr>
              <w:pStyle w:val="NoSpacing"/>
              <w:widowControl w:val="0"/>
              <w:numPr>
                <w:ilvl w:val="0"/>
                <w:numId w:val="2"/>
              </w:numPr>
              <w:tabs>
                <w:tab w:val="left" w:pos="251"/>
              </w:tabs>
              <w:ind w:left="15" w:hanging="15"/>
              <w:rPr>
                <w:bCs/>
              </w:rPr>
            </w:pPr>
            <w:proofErr w:type="spellStart"/>
            <w:r w:rsidRPr="00757A93">
              <w:rPr>
                <w:bCs/>
              </w:rPr>
              <w:t>Masyvinės</w:t>
            </w:r>
            <w:proofErr w:type="spellEnd"/>
            <w:r w:rsidRPr="00757A93">
              <w:rPr>
                <w:bCs/>
              </w:rPr>
              <w:t xml:space="preserve"> medienos sąnaudų skaičiavimas</w:t>
            </w:r>
          </w:p>
          <w:p w:rsidR="008F11A2" w:rsidRPr="00481324" w:rsidRDefault="008F11A2" w:rsidP="006E58FE">
            <w:pPr>
              <w:pStyle w:val="NoSpacing"/>
              <w:widowControl w:val="0"/>
              <w:numPr>
                <w:ilvl w:val="0"/>
                <w:numId w:val="2"/>
              </w:numPr>
              <w:tabs>
                <w:tab w:val="left" w:pos="251"/>
              </w:tabs>
              <w:ind w:left="15" w:hanging="15"/>
              <w:rPr>
                <w:b/>
                <w:lang w:eastAsia="ar-SA"/>
              </w:rPr>
            </w:pPr>
            <w:r w:rsidRPr="00757A93">
              <w:rPr>
                <w:bCs/>
              </w:rPr>
              <w:t>Lakštinių medienos medžiagų sąnaudų skaičiavimas</w:t>
            </w:r>
          </w:p>
        </w:tc>
        <w:tc>
          <w:tcPr>
            <w:tcW w:w="479" w:type="pct"/>
            <w:tcBorders>
              <w:top w:val="single" w:sz="4" w:space="0" w:color="auto"/>
              <w:left w:val="single" w:sz="4" w:space="0" w:color="auto"/>
              <w:right w:val="single" w:sz="4" w:space="0" w:color="auto"/>
            </w:tcBorders>
          </w:tcPr>
          <w:p w:rsidR="008F11A2"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right w:val="single" w:sz="4" w:space="0" w:color="auto"/>
            </w:tcBorders>
          </w:tcPr>
          <w:p w:rsidR="008F11A2" w:rsidRPr="00481324" w:rsidRDefault="00C2500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right w:val="single" w:sz="4" w:space="0" w:color="auto"/>
            </w:tcBorders>
          </w:tcPr>
          <w:p w:rsidR="008F11A2" w:rsidRPr="00481324" w:rsidRDefault="00982A84" w:rsidP="006E58FE">
            <w:pPr>
              <w:pStyle w:val="NoSpacing"/>
              <w:widowControl w:val="0"/>
              <w:jc w:val="center"/>
              <w:rPr>
                <w:lang w:eastAsia="en-US"/>
              </w:rPr>
            </w:pPr>
            <w:r w:rsidRPr="00481324">
              <w:rPr>
                <w:lang w:eastAsia="en-US"/>
              </w:rPr>
              <w:t>3</w:t>
            </w:r>
          </w:p>
        </w:tc>
      </w:tr>
      <w:tr w:rsidR="00B16C63" w:rsidRPr="00481324" w:rsidTr="00F24C24">
        <w:trPr>
          <w:trHeight w:val="598"/>
          <w:jc w:val="center"/>
        </w:trPr>
        <w:tc>
          <w:tcPr>
            <w:tcW w:w="969" w:type="pct"/>
            <w:vMerge/>
            <w:tcBorders>
              <w:left w:val="single" w:sz="4" w:space="0" w:color="auto"/>
              <w:right w:val="single" w:sz="4" w:space="0" w:color="auto"/>
            </w:tcBorders>
          </w:tcPr>
          <w:p w:rsidR="00B16C63" w:rsidRPr="00481324" w:rsidRDefault="00B16C63" w:rsidP="006E58FE">
            <w:pPr>
              <w:pStyle w:val="NoSpacing"/>
              <w:widowControl w:val="0"/>
              <w:rPr>
                <w:lang w:eastAsia="en-US"/>
              </w:rPr>
            </w:pPr>
          </w:p>
        </w:tc>
        <w:tc>
          <w:tcPr>
            <w:tcW w:w="1158" w:type="pct"/>
            <w:tcBorders>
              <w:top w:val="single" w:sz="4" w:space="0" w:color="auto"/>
              <w:left w:val="single" w:sz="4" w:space="0" w:color="auto"/>
              <w:bottom w:val="single" w:sz="4" w:space="0" w:color="auto"/>
              <w:right w:val="single" w:sz="4" w:space="0" w:color="auto"/>
            </w:tcBorders>
          </w:tcPr>
          <w:p w:rsidR="00B16C63" w:rsidRPr="00481324" w:rsidRDefault="00AE44F0" w:rsidP="006E58FE">
            <w:pPr>
              <w:widowControl w:val="0"/>
              <w:spacing w:after="0" w:line="240" w:lineRule="auto"/>
              <w:rPr>
                <w:rFonts w:ascii="Times New Roman" w:hAnsi="Times New Roman" w:cs="Times New Roman"/>
              </w:rPr>
            </w:pPr>
            <w:r w:rsidRPr="00481324">
              <w:rPr>
                <w:rFonts w:ascii="Times New Roman" w:hAnsi="Times New Roman" w:cs="Times New Roman"/>
                <w:sz w:val="24"/>
                <w:szCs w:val="24"/>
              </w:rPr>
              <w:t>4.3. Atlikti medienos matavimus, nužymėti ruošinius ir detales pagal jų brėžinius ar eskizus.</w:t>
            </w:r>
          </w:p>
        </w:tc>
        <w:tc>
          <w:tcPr>
            <w:tcW w:w="1436" w:type="pct"/>
            <w:tcBorders>
              <w:top w:val="single" w:sz="4" w:space="0" w:color="auto"/>
              <w:left w:val="single" w:sz="4" w:space="0" w:color="auto"/>
              <w:bottom w:val="single" w:sz="4" w:space="0" w:color="auto"/>
              <w:right w:val="single" w:sz="4" w:space="0" w:color="auto"/>
            </w:tcBorders>
          </w:tcPr>
          <w:p w:rsidR="00AE44F0" w:rsidRPr="00481324" w:rsidRDefault="00AE44F0" w:rsidP="006E58FE">
            <w:pPr>
              <w:pStyle w:val="NoSpacing"/>
              <w:rPr>
                <w:b/>
                <w:lang w:eastAsia="en-US"/>
              </w:rPr>
            </w:pPr>
            <w:r w:rsidRPr="00481324">
              <w:rPr>
                <w:b/>
                <w:lang w:eastAsia="en-US"/>
              </w:rPr>
              <w:t xml:space="preserve">Tema. </w:t>
            </w:r>
            <w:r w:rsidRPr="00481324">
              <w:rPr>
                <w:b/>
                <w:i/>
                <w:lang w:eastAsia="en-US"/>
              </w:rPr>
              <w:t>Medienos ruošinių ir detalių matavimas pagal jų brėžinius ar eskizus</w:t>
            </w:r>
          </w:p>
          <w:p w:rsidR="00AE44F0" w:rsidRPr="00757A93" w:rsidRDefault="00AE44F0" w:rsidP="006E58FE">
            <w:pPr>
              <w:pStyle w:val="NoSpacing"/>
              <w:widowControl w:val="0"/>
              <w:numPr>
                <w:ilvl w:val="0"/>
                <w:numId w:val="2"/>
              </w:numPr>
              <w:tabs>
                <w:tab w:val="left" w:pos="251"/>
              </w:tabs>
              <w:ind w:left="15" w:hanging="15"/>
              <w:rPr>
                <w:bCs/>
              </w:rPr>
            </w:pPr>
            <w:r w:rsidRPr="00757A93">
              <w:rPr>
                <w:bCs/>
              </w:rPr>
              <w:t>Ilgio matavimo tikslumas, leistinos paklaidos</w:t>
            </w:r>
          </w:p>
          <w:p w:rsidR="00B16C63" w:rsidRPr="00481324" w:rsidRDefault="00AE44F0" w:rsidP="006E58FE">
            <w:pPr>
              <w:pStyle w:val="NoSpacing"/>
              <w:widowControl w:val="0"/>
              <w:numPr>
                <w:ilvl w:val="0"/>
                <w:numId w:val="2"/>
              </w:numPr>
              <w:tabs>
                <w:tab w:val="left" w:pos="251"/>
              </w:tabs>
              <w:ind w:left="15" w:hanging="15"/>
              <w:rPr>
                <w:bCs/>
                <w:lang w:eastAsia="en-US"/>
              </w:rPr>
            </w:pPr>
            <w:r w:rsidRPr="00757A93">
              <w:rPr>
                <w:bCs/>
              </w:rPr>
              <w:t>Pločio ir storio matavimo tikslumas, leistinos paklaidos</w:t>
            </w:r>
          </w:p>
        </w:tc>
        <w:tc>
          <w:tcPr>
            <w:tcW w:w="479" w:type="pct"/>
            <w:tcBorders>
              <w:top w:val="single" w:sz="4" w:space="0" w:color="auto"/>
              <w:left w:val="single" w:sz="4" w:space="0" w:color="auto"/>
              <w:bottom w:val="single" w:sz="4" w:space="0" w:color="auto"/>
              <w:right w:val="single" w:sz="4" w:space="0" w:color="auto"/>
            </w:tcBorders>
          </w:tcPr>
          <w:p w:rsidR="00B16C63"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B16C63" w:rsidRPr="00481324" w:rsidRDefault="00C25004" w:rsidP="006E58FE">
            <w:pPr>
              <w:pStyle w:val="NoSpacing"/>
              <w:widowControl w:val="0"/>
              <w:jc w:val="center"/>
              <w:rPr>
                <w:lang w:eastAsia="en-US"/>
              </w:rPr>
            </w:pPr>
            <w:r w:rsidRPr="00481324">
              <w:rPr>
                <w:lang w:eastAsia="en-US"/>
              </w:rPr>
              <w:t>4</w:t>
            </w:r>
          </w:p>
        </w:tc>
        <w:tc>
          <w:tcPr>
            <w:tcW w:w="479" w:type="pct"/>
            <w:tcBorders>
              <w:top w:val="single" w:sz="4" w:space="0" w:color="auto"/>
              <w:left w:val="single" w:sz="4" w:space="0" w:color="auto"/>
              <w:bottom w:val="single" w:sz="4" w:space="0" w:color="auto"/>
              <w:right w:val="single" w:sz="4" w:space="0" w:color="auto"/>
            </w:tcBorders>
          </w:tcPr>
          <w:p w:rsidR="00B16C63" w:rsidRPr="00481324" w:rsidRDefault="00982A84" w:rsidP="006E58FE">
            <w:pPr>
              <w:pStyle w:val="NoSpacing"/>
              <w:widowControl w:val="0"/>
              <w:jc w:val="center"/>
              <w:rPr>
                <w:lang w:eastAsia="en-US"/>
              </w:rPr>
            </w:pPr>
            <w:r w:rsidRPr="00481324">
              <w:rPr>
                <w:lang w:eastAsia="en-US"/>
              </w:rPr>
              <w:t>5</w:t>
            </w:r>
          </w:p>
        </w:tc>
      </w:tr>
      <w:tr w:rsidR="00B16C63" w:rsidRPr="00481324" w:rsidTr="00F24C24">
        <w:trPr>
          <w:trHeight w:val="536"/>
          <w:jc w:val="center"/>
        </w:trPr>
        <w:tc>
          <w:tcPr>
            <w:tcW w:w="969" w:type="pct"/>
            <w:vMerge/>
            <w:tcBorders>
              <w:left w:val="single" w:sz="4" w:space="0" w:color="auto"/>
              <w:bottom w:val="single" w:sz="4" w:space="0" w:color="auto"/>
              <w:right w:val="single" w:sz="4" w:space="0" w:color="auto"/>
            </w:tcBorders>
          </w:tcPr>
          <w:p w:rsidR="00B16C63" w:rsidRPr="00481324" w:rsidRDefault="00B16C63" w:rsidP="006E58FE">
            <w:pPr>
              <w:pStyle w:val="NoSpacing"/>
              <w:widowControl w:val="0"/>
              <w:rPr>
                <w:lang w:eastAsia="en-US"/>
              </w:rPr>
            </w:pPr>
          </w:p>
        </w:tc>
        <w:tc>
          <w:tcPr>
            <w:tcW w:w="1158" w:type="pct"/>
            <w:tcBorders>
              <w:top w:val="single" w:sz="4" w:space="0" w:color="auto"/>
              <w:left w:val="single" w:sz="4" w:space="0" w:color="auto"/>
              <w:bottom w:val="single" w:sz="4" w:space="0" w:color="auto"/>
              <w:right w:val="single" w:sz="4" w:space="0" w:color="auto"/>
            </w:tcBorders>
          </w:tcPr>
          <w:p w:rsidR="00B16C63" w:rsidRPr="00481324" w:rsidRDefault="00E93EB4" w:rsidP="006E58FE">
            <w:pPr>
              <w:spacing w:after="0" w:line="240" w:lineRule="auto"/>
              <w:rPr>
                <w:rFonts w:ascii="Times New Roman" w:hAnsi="Times New Roman" w:cs="Times New Roman"/>
              </w:rPr>
            </w:pPr>
            <w:r w:rsidRPr="00481324">
              <w:rPr>
                <w:rFonts w:ascii="Times New Roman" w:hAnsi="Times New Roman" w:cs="Times New Roman"/>
                <w:sz w:val="24"/>
                <w:szCs w:val="24"/>
              </w:rPr>
              <w:t>4.4. Apskaičiuoti medienos poreikį ruošinių ar detalių pagaminimui pagal brėžinį.</w:t>
            </w:r>
          </w:p>
        </w:tc>
        <w:tc>
          <w:tcPr>
            <w:tcW w:w="1436" w:type="pct"/>
            <w:tcBorders>
              <w:top w:val="single" w:sz="4" w:space="0" w:color="auto"/>
              <w:left w:val="single" w:sz="4" w:space="0" w:color="auto"/>
              <w:bottom w:val="single" w:sz="4" w:space="0" w:color="auto"/>
              <w:right w:val="single" w:sz="4" w:space="0" w:color="auto"/>
            </w:tcBorders>
          </w:tcPr>
          <w:p w:rsidR="00E93EB4" w:rsidRPr="00481324" w:rsidRDefault="00E93EB4" w:rsidP="006E58FE">
            <w:pPr>
              <w:pStyle w:val="NoSpacing"/>
              <w:widowControl w:val="0"/>
              <w:tabs>
                <w:tab w:val="left" w:pos="314"/>
              </w:tabs>
              <w:rPr>
                <w:b/>
                <w:lang w:eastAsia="en-US"/>
              </w:rPr>
            </w:pPr>
            <w:r w:rsidRPr="00481324">
              <w:rPr>
                <w:b/>
                <w:lang w:eastAsia="en-US"/>
              </w:rPr>
              <w:t xml:space="preserve">Tema. </w:t>
            </w:r>
            <w:r w:rsidRPr="00481324">
              <w:rPr>
                <w:b/>
                <w:i/>
                <w:lang w:eastAsia="en-US"/>
              </w:rPr>
              <w:t>Medienos kiekių skaičiavimas ruošinių ar detalių gaminimui pagal brėžinius</w:t>
            </w:r>
          </w:p>
          <w:p w:rsidR="00E93EB4" w:rsidRPr="00757A93" w:rsidRDefault="00E93EB4" w:rsidP="006E58FE">
            <w:pPr>
              <w:pStyle w:val="NoSpacing"/>
              <w:widowControl w:val="0"/>
              <w:numPr>
                <w:ilvl w:val="0"/>
                <w:numId w:val="2"/>
              </w:numPr>
              <w:tabs>
                <w:tab w:val="left" w:pos="251"/>
              </w:tabs>
              <w:ind w:left="15" w:hanging="15"/>
              <w:rPr>
                <w:bCs/>
              </w:rPr>
            </w:pPr>
            <w:r w:rsidRPr="00757A93">
              <w:rPr>
                <w:bCs/>
              </w:rPr>
              <w:t>Pastatų dalių, gaminių plotų, tūrių ir medžiagų sąnaudų matematiniai skaičiavimai</w:t>
            </w:r>
          </w:p>
          <w:p w:rsidR="00E93EB4" w:rsidRPr="00757A93" w:rsidRDefault="00E93EB4" w:rsidP="006E58FE">
            <w:pPr>
              <w:pStyle w:val="NoSpacing"/>
              <w:widowControl w:val="0"/>
              <w:numPr>
                <w:ilvl w:val="0"/>
                <w:numId w:val="2"/>
              </w:numPr>
              <w:tabs>
                <w:tab w:val="left" w:pos="251"/>
              </w:tabs>
              <w:ind w:left="15" w:hanging="15"/>
              <w:rPr>
                <w:bCs/>
              </w:rPr>
            </w:pPr>
            <w:r w:rsidRPr="00757A93">
              <w:rPr>
                <w:bCs/>
              </w:rPr>
              <w:t>Medžiagų sąnaudų statybos objekto aptvėrimui, požeminių ir antžeminių klojinių įrengimui skaičiavimas</w:t>
            </w:r>
          </w:p>
          <w:p w:rsidR="00B16C63" w:rsidRPr="00481324" w:rsidRDefault="00E93EB4" w:rsidP="006E58FE">
            <w:pPr>
              <w:pStyle w:val="NoSpacing"/>
              <w:widowControl w:val="0"/>
              <w:numPr>
                <w:ilvl w:val="0"/>
                <w:numId w:val="2"/>
              </w:numPr>
              <w:tabs>
                <w:tab w:val="left" w:pos="251"/>
              </w:tabs>
              <w:ind w:left="15" w:hanging="15"/>
              <w:rPr>
                <w:bCs/>
                <w:lang w:eastAsia="en-US"/>
              </w:rPr>
            </w:pPr>
            <w:r w:rsidRPr="00757A93">
              <w:rPr>
                <w:bCs/>
              </w:rPr>
              <w:t>Medžiagų sąnaudų skaičiavimas grindims, pertvaroms, karkasams, sienoms ir t.t.</w:t>
            </w:r>
          </w:p>
        </w:tc>
        <w:tc>
          <w:tcPr>
            <w:tcW w:w="479" w:type="pct"/>
            <w:tcBorders>
              <w:top w:val="single" w:sz="4" w:space="0" w:color="auto"/>
              <w:left w:val="single" w:sz="4" w:space="0" w:color="auto"/>
              <w:bottom w:val="single" w:sz="4" w:space="0" w:color="auto"/>
              <w:right w:val="single" w:sz="4" w:space="0" w:color="auto"/>
            </w:tcBorders>
          </w:tcPr>
          <w:p w:rsidR="00B16C63" w:rsidRPr="00481324" w:rsidRDefault="00C25004" w:rsidP="006E58FE">
            <w:pPr>
              <w:pStyle w:val="NoSpacing"/>
              <w:widowControl w:val="0"/>
              <w:jc w:val="center"/>
              <w:rPr>
                <w:lang w:eastAsia="en-US"/>
              </w:rPr>
            </w:pPr>
            <w:r w:rsidRPr="00481324">
              <w:rPr>
                <w:lang w:eastAsia="en-US"/>
              </w:rPr>
              <w:t>1</w:t>
            </w:r>
          </w:p>
        </w:tc>
        <w:tc>
          <w:tcPr>
            <w:tcW w:w="479" w:type="pct"/>
            <w:tcBorders>
              <w:top w:val="single" w:sz="4" w:space="0" w:color="auto"/>
              <w:left w:val="single" w:sz="4" w:space="0" w:color="auto"/>
              <w:bottom w:val="single" w:sz="4" w:space="0" w:color="auto"/>
              <w:right w:val="single" w:sz="4" w:space="0" w:color="auto"/>
            </w:tcBorders>
          </w:tcPr>
          <w:p w:rsidR="00B16C63" w:rsidRPr="00481324" w:rsidRDefault="00C2500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bottom w:val="single" w:sz="4" w:space="0" w:color="auto"/>
              <w:right w:val="single" w:sz="4" w:space="0" w:color="auto"/>
            </w:tcBorders>
          </w:tcPr>
          <w:p w:rsidR="00B16C63" w:rsidRPr="00481324" w:rsidRDefault="00982A84" w:rsidP="006E58FE">
            <w:pPr>
              <w:pStyle w:val="NoSpacing"/>
              <w:widowControl w:val="0"/>
              <w:jc w:val="center"/>
              <w:rPr>
                <w:lang w:eastAsia="en-US"/>
              </w:rPr>
            </w:pPr>
            <w:r w:rsidRPr="00481324">
              <w:rPr>
                <w:lang w:eastAsia="en-US"/>
              </w:rPr>
              <w:t>3</w:t>
            </w:r>
          </w:p>
        </w:tc>
      </w:tr>
      <w:tr w:rsidR="000D04AD" w:rsidRPr="00481324" w:rsidTr="000D04AD">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0D04AD" w:rsidRPr="00481324" w:rsidRDefault="000D04AD" w:rsidP="006E58FE">
            <w:pPr>
              <w:pStyle w:val="NoSpacing"/>
              <w:widowControl w:val="0"/>
              <w:rPr>
                <w:highlight w:val="yellow"/>
                <w:lang w:eastAsia="en-US"/>
              </w:rPr>
            </w:pPr>
            <w:r w:rsidRPr="00481324">
              <w:rPr>
                <w:lang w:eastAsia="en-US"/>
              </w:rPr>
              <w:t xml:space="preserve">Mokymosi pasiekimų vertinimo kriterijai </w:t>
            </w:r>
          </w:p>
        </w:tc>
        <w:tc>
          <w:tcPr>
            <w:tcW w:w="4031" w:type="pct"/>
            <w:gridSpan w:val="5"/>
            <w:tcBorders>
              <w:top w:val="single" w:sz="4" w:space="0" w:color="auto"/>
              <w:left w:val="single" w:sz="4" w:space="0" w:color="auto"/>
              <w:bottom w:val="single" w:sz="4" w:space="0" w:color="auto"/>
              <w:right w:val="single" w:sz="4" w:space="0" w:color="auto"/>
            </w:tcBorders>
            <w:hideMark/>
          </w:tcPr>
          <w:p w:rsidR="00951374" w:rsidRPr="00481324" w:rsidRDefault="00951374" w:rsidP="006E58FE">
            <w:pPr>
              <w:pStyle w:val="gmail-msolistparagraph"/>
              <w:shd w:val="clear" w:color="auto" w:fill="FFFFFF"/>
              <w:spacing w:before="0" w:beforeAutospacing="0" w:after="0" w:afterAutospacing="0"/>
              <w:ind w:left="35"/>
              <w:jc w:val="both"/>
              <w:rPr>
                <w:lang w:eastAsia="en-US"/>
              </w:rPr>
            </w:pPr>
            <w:r w:rsidRPr="00481324">
              <w:rPr>
                <w:lang w:eastAsia="en-US"/>
              </w:rPr>
              <w:t>Tinkamai parinkti ir paruošti darbui reikalingi įrankiai, priemonės ir inventorius. Naudoti tinkami darbo drabužiai ir asmeninės apsaugos priemonės. Darbo vietos įrengtos pagal reikalavimus.</w:t>
            </w:r>
          </w:p>
          <w:p w:rsidR="00951374" w:rsidRPr="00481324" w:rsidRDefault="00951374" w:rsidP="006E58FE">
            <w:pPr>
              <w:pStyle w:val="gmail-msolistparagraph"/>
              <w:shd w:val="clear" w:color="auto" w:fill="FFFFFF"/>
              <w:spacing w:before="0" w:beforeAutospacing="0" w:after="0" w:afterAutospacing="0"/>
              <w:ind w:left="35"/>
              <w:jc w:val="both"/>
              <w:rPr>
                <w:lang w:eastAsia="en-US"/>
              </w:rPr>
            </w:pPr>
            <w:r w:rsidRPr="00481324">
              <w:rPr>
                <w:lang w:eastAsia="en-US"/>
              </w:rPr>
              <w:lastRenderedPageBreak/>
              <w:t xml:space="preserve">Nuosekliai ir tiksliai paaiškinti staliaus darbams reikalingų medžiagų, ruošinių, gaminių perkėlimo ir sandėliavimo taisyklės ir reikalavimai. Nuosekliai ir tiksliai apibūdintos staliaus darbams reikalingų medžiagų ir gaminių rūšys, savybės, paskirtis. Pakrautos, iškrautos ir susandėliuotos staliaus darbams reikalingos medžiagos, ruošiniai, gaminiai, įranga </w:t>
            </w:r>
            <w:proofErr w:type="gramStart"/>
            <w:r w:rsidRPr="00481324">
              <w:rPr>
                <w:lang w:eastAsia="en-US"/>
              </w:rPr>
              <w:t xml:space="preserve">ir konstrukcijos laikantis </w:t>
            </w:r>
            <w:r w:rsidRPr="00481324">
              <w:rPr>
                <w:rFonts w:eastAsia="Calibri"/>
                <w:lang w:eastAsia="en-US"/>
              </w:rPr>
              <w:t>pakrovimo ir iškrovimo taisyklių</w:t>
            </w:r>
            <w:proofErr w:type="gramEnd"/>
            <w:r w:rsidRPr="00481324">
              <w:rPr>
                <w:rFonts w:eastAsia="Calibri"/>
                <w:lang w:eastAsia="en-US"/>
              </w:rPr>
              <w:t>,</w:t>
            </w:r>
            <w:r w:rsidRPr="00481324">
              <w:rPr>
                <w:lang w:eastAsia="en-US"/>
              </w:rPr>
              <w:t xml:space="preserve"> gamintojo reikalavimų ir nepažeidžiant jų kokybės. Atpažintos ir apibūdintos biologinės ir kokybinės medienos rūšys. Apibūdinti ir atpažinti medienos pagrindinių pjūvių anatominiai požymiai (balana, branduolys, šerdis) ir ydos.</w:t>
            </w:r>
          </w:p>
          <w:p w:rsidR="00951374" w:rsidRPr="00481324" w:rsidRDefault="00951374" w:rsidP="006E58FE">
            <w:pPr>
              <w:pStyle w:val="gmail-msolistparagraph"/>
              <w:shd w:val="clear" w:color="auto" w:fill="FFFFFF"/>
              <w:spacing w:before="0" w:beforeAutospacing="0" w:after="0" w:afterAutospacing="0"/>
              <w:jc w:val="both"/>
              <w:rPr>
                <w:lang w:eastAsia="en-US"/>
              </w:rPr>
            </w:pPr>
            <w:r w:rsidRPr="00481324">
              <w:rPr>
                <w:lang w:eastAsia="en-US"/>
              </w:rPr>
              <w:t>Apibūdintos asmeninės apsaugos priemonės, darbuotojų saugos ir sveikatos, priešgaisrinės saugos, aplinkosaugos reikalavimai.</w:t>
            </w:r>
            <w:r w:rsidR="001F4574">
              <w:rPr>
                <w:lang w:eastAsia="en-US"/>
              </w:rPr>
              <w:t xml:space="preserve"> </w:t>
            </w:r>
            <w:r w:rsidRPr="00481324">
              <w:rPr>
                <w:lang w:eastAsia="en-US"/>
              </w:rPr>
              <w:t>Apibūdinti ergonomikos reikalavimai. Staliaus darbo vieta paruošta ir sutvarkyta pagal darbų saugos, ergonomikos reikalavimus. Paruošta darbui staliaus darbų įranga, priemonės, inventorius, įrankiai. Medžiagos darbo zonoje išdėstytos pagal ergonomikos reikalavimus.</w:t>
            </w:r>
            <w:r w:rsidR="001F4574">
              <w:rPr>
                <w:lang w:eastAsia="en-US"/>
              </w:rPr>
              <w:t xml:space="preserve"> </w:t>
            </w:r>
            <w:r w:rsidRPr="00481324">
              <w:rPr>
                <w:lang w:eastAsia="en-US"/>
              </w:rPr>
              <w:t xml:space="preserve">Apibūdinti techninio brėžinio sudarymo standartai ir braižymo taisyklės. </w:t>
            </w:r>
            <w:r w:rsidRPr="00481324">
              <w:rPr>
                <w:bCs/>
                <w:lang w:eastAsia="en-US"/>
              </w:rPr>
              <w:t xml:space="preserve">Nubraižyti nesudėtingų gaminių brėžiniai ir eskizai rankiniu būdu ir naudojantis kompiuterine programa. </w:t>
            </w:r>
            <w:r w:rsidRPr="00481324">
              <w:rPr>
                <w:lang w:eastAsia="en-US"/>
              </w:rPr>
              <w:t>Darbo metu naudojami medienos gaminių darbo brėžiniai.</w:t>
            </w:r>
            <w:r w:rsidR="001F4574">
              <w:rPr>
                <w:lang w:eastAsia="en-US"/>
              </w:rPr>
              <w:t xml:space="preserve"> </w:t>
            </w:r>
            <w:r w:rsidRPr="00481324">
              <w:rPr>
                <w:lang w:eastAsia="en-US"/>
              </w:rPr>
              <w:t>Apibūdintas medienos matavimų ir žymėjimo pagal ruošinių, detalių brėžinius ar eskizus atlikimas. Paaiškinta užlaidų parinkimo ir medienos sąnaudų apskaičiavimo tvarka. Atlikti medienos matavimai, ruošiniai ir detalės nužymėti pagal jų brėžinius ar eskizus. Atliktas medienos poreikio apskaičiavimas ruošinių ar detalių pagaminimui pagal brėžinį.</w:t>
            </w:r>
            <w:r w:rsidR="001F4574">
              <w:rPr>
                <w:lang w:eastAsia="en-US"/>
              </w:rPr>
              <w:t xml:space="preserve"> </w:t>
            </w:r>
            <w:r w:rsidRPr="00481324">
              <w:rPr>
                <w:lang w:eastAsia="en-US"/>
              </w:rPr>
              <w:t>Veikla planuota pagal aukštesnės kvalifikacijos darbuotojo pateiktą užduotį.</w:t>
            </w:r>
          </w:p>
          <w:p w:rsidR="000D04AD" w:rsidRPr="00481324" w:rsidRDefault="00951374" w:rsidP="006E58FE">
            <w:pPr>
              <w:widowControl w:val="0"/>
              <w:spacing w:after="0" w:line="240" w:lineRule="auto"/>
              <w:jc w:val="both"/>
              <w:rPr>
                <w:rFonts w:ascii="Times New Roman" w:hAnsi="Times New Roman" w:cs="Times New Roman"/>
                <w:i/>
                <w:sz w:val="24"/>
                <w:szCs w:val="24"/>
              </w:rPr>
            </w:pPr>
            <w:r w:rsidRPr="00481324">
              <w:rPr>
                <w:rFonts w:ascii="Times New Roman" w:hAnsi="Times New Roman" w:cs="Times New Roman"/>
              </w:rPr>
              <w:t>Vartoti tikslūs techniniai ir technologiniai terminai valstybine kalba, bendrauta laikantis darbo etikos ir kultūros principų.</w:t>
            </w:r>
          </w:p>
        </w:tc>
      </w:tr>
      <w:tr w:rsidR="000D04AD" w:rsidRPr="00481324" w:rsidTr="000D04AD">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0D04AD" w:rsidRPr="00481324" w:rsidRDefault="000D04AD" w:rsidP="006E58FE">
            <w:pPr>
              <w:pStyle w:val="2vidutinistinklelis1"/>
              <w:widowControl w:val="0"/>
              <w:rPr>
                <w:lang w:eastAsia="en-US"/>
              </w:rPr>
            </w:pPr>
            <w:r w:rsidRPr="00481324">
              <w:rPr>
                <w:lang w:eastAsia="en-US"/>
              </w:rPr>
              <w:lastRenderedPageBreak/>
              <w:t>Reikalavimai mokymui skirtiems metodiniams ir materialiesiems ištekliams</w:t>
            </w:r>
          </w:p>
        </w:tc>
        <w:tc>
          <w:tcPr>
            <w:tcW w:w="4031" w:type="pct"/>
            <w:gridSpan w:val="5"/>
            <w:tcBorders>
              <w:top w:val="single" w:sz="4" w:space="0" w:color="auto"/>
              <w:left w:val="single" w:sz="4" w:space="0" w:color="auto"/>
              <w:bottom w:val="single" w:sz="4" w:space="0" w:color="auto"/>
              <w:right w:val="single" w:sz="4" w:space="0" w:color="auto"/>
            </w:tcBorders>
            <w:hideMark/>
          </w:tcPr>
          <w:p w:rsidR="00951374" w:rsidRPr="00481324" w:rsidRDefault="00951374" w:rsidP="006E58FE">
            <w:pPr>
              <w:pStyle w:val="NoSpacing"/>
              <w:rPr>
                <w:rFonts w:eastAsia="Calibri"/>
                <w:i/>
                <w:noProof/>
              </w:rPr>
            </w:pPr>
            <w:r w:rsidRPr="00481324">
              <w:rPr>
                <w:i/>
                <w:noProof/>
              </w:rPr>
              <w:t>Mokymo(si) medžiaga:</w:t>
            </w:r>
          </w:p>
          <w:p w:rsidR="00951374" w:rsidRPr="00757A93" w:rsidRDefault="00951374" w:rsidP="006E58FE">
            <w:pPr>
              <w:pStyle w:val="NoSpacing"/>
              <w:widowControl w:val="0"/>
              <w:numPr>
                <w:ilvl w:val="0"/>
                <w:numId w:val="2"/>
              </w:numPr>
              <w:tabs>
                <w:tab w:val="left" w:pos="251"/>
              </w:tabs>
              <w:ind w:left="15" w:hanging="15"/>
              <w:rPr>
                <w:bCs/>
              </w:rPr>
            </w:pPr>
            <w:r w:rsidRPr="00757A93">
              <w:rPr>
                <w:bCs/>
              </w:rPr>
              <w:t>Vadovėliai ir kita mokomoji medžiaga</w:t>
            </w:r>
          </w:p>
          <w:p w:rsidR="00951374" w:rsidRPr="00757A93" w:rsidRDefault="00951374" w:rsidP="006E58FE">
            <w:pPr>
              <w:pStyle w:val="NoSpacing"/>
              <w:widowControl w:val="0"/>
              <w:numPr>
                <w:ilvl w:val="0"/>
                <w:numId w:val="2"/>
              </w:numPr>
              <w:tabs>
                <w:tab w:val="left" w:pos="251"/>
              </w:tabs>
              <w:ind w:left="15" w:hanging="15"/>
              <w:rPr>
                <w:bCs/>
              </w:rPr>
            </w:pPr>
            <w:r w:rsidRPr="00757A93">
              <w:rPr>
                <w:bCs/>
              </w:rPr>
              <w:t>Standartai, taisyklės</w:t>
            </w:r>
          </w:p>
          <w:p w:rsidR="00951374" w:rsidRPr="00481324" w:rsidRDefault="00951374" w:rsidP="006E58FE">
            <w:pPr>
              <w:pStyle w:val="NoSpacing"/>
              <w:widowControl w:val="0"/>
              <w:numPr>
                <w:ilvl w:val="0"/>
                <w:numId w:val="2"/>
              </w:numPr>
              <w:tabs>
                <w:tab w:val="left" w:pos="251"/>
              </w:tabs>
              <w:ind w:left="15" w:hanging="15"/>
              <w:rPr>
                <w:noProof/>
              </w:rPr>
            </w:pPr>
            <w:r w:rsidRPr="00757A93">
              <w:rPr>
                <w:bCs/>
              </w:rPr>
              <w:t>Teisės aktai, reglamentuojantys</w:t>
            </w:r>
            <w:r w:rsidRPr="00481324">
              <w:rPr>
                <w:noProof/>
              </w:rPr>
              <w:t xml:space="preserve"> darbuotojų saugos ir sveikatos reikalavimus</w:t>
            </w:r>
          </w:p>
          <w:p w:rsidR="00951374" w:rsidRPr="00481324" w:rsidRDefault="00951374" w:rsidP="006E58FE">
            <w:pPr>
              <w:pStyle w:val="NoSpacing"/>
              <w:rPr>
                <w:i/>
              </w:rPr>
            </w:pPr>
            <w:proofErr w:type="spellStart"/>
            <w:r w:rsidRPr="00481324">
              <w:rPr>
                <w:i/>
              </w:rPr>
              <w:t>Mokymo(si</w:t>
            </w:r>
            <w:proofErr w:type="spellEnd"/>
            <w:r w:rsidRPr="00481324">
              <w:rPr>
                <w:i/>
              </w:rPr>
              <w:t>) priemonės:</w:t>
            </w:r>
          </w:p>
          <w:p w:rsidR="00951374" w:rsidRPr="00757A93" w:rsidRDefault="00951374" w:rsidP="006E58FE">
            <w:pPr>
              <w:pStyle w:val="NoSpacing"/>
              <w:widowControl w:val="0"/>
              <w:numPr>
                <w:ilvl w:val="0"/>
                <w:numId w:val="2"/>
              </w:numPr>
              <w:tabs>
                <w:tab w:val="left" w:pos="251"/>
              </w:tabs>
              <w:ind w:left="15" w:hanging="15"/>
              <w:rPr>
                <w:bCs/>
              </w:rPr>
            </w:pPr>
            <w:r w:rsidRPr="00757A93">
              <w:rPr>
                <w:bCs/>
              </w:rPr>
              <w:t>Vaizdinės priemonės, maketai, pavyzdžiai, katalogai</w:t>
            </w:r>
          </w:p>
          <w:p w:rsidR="00951374" w:rsidRPr="00757A93" w:rsidRDefault="00951374" w:rsidP="006E58FE">
            <w:pPr>
              <w:pStyle w:val="NoSpacing"/>
              <w:widowControl w:val="0"/>
              <w:numPr>
                <w:ilvl w:val="0"/>
                <w:numId w:val="2"/>
              </w:numPr>
              <w:tabs>
                <w:tab w:val="left" w:pos="251"/>
              </w:tabs>
              <w:ind w:left="15" w:hanging="15"/>
              <w:rPr>
                <w:bCs/>
              </w:rPr>
            </w:pPr>
            <w:r w:rsidRPr="00481324">
              <w:rPr>
                <w:bCs/>
              </w:rPr>
              <w:t>Kompiuterinio projektavimo programos</w:t>
            </w:r>
          </w:p>
          <w:p w:rsidR="000D04AD" w:rsidRPr="00481324" w:rsidRDefault="00951374" w:rsidP="006E58FE">
            <w:pPr>
              <w:pStyle w:val="NoSpacing"/>
              <w:widowControl w:val="0"/>
              <w:numPr>
                <w:ilvl w:val="0"/>
                <w:numId w:val="2"/>
              </w:numPr>
              <w:tabs>
                <w:tab w:val="left" w:pos="251"/>
              </w:tabs>
              <w:ind w:left="15" w:hanging="15"/>
              <w:rPr>
                <w:lang w:eastAsia="en-US"/>
              </w:rPr>
            </w:pPr>
            <w:r w:rsidRPr="00481324">
              <w:rPr>
                <w:bCs/>
              </w:rPr>
              <w:t>Statinio skaitmeninis modelis (demonstracinė versija)</w:t>
            </w:r>
          </w:p>
        </w:tc>
      </w:tr>
      <w:tr w:rsidR="000D04AD" w:rsidRPr="00481324" w:rsidTr="000D04AD">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0D04AD" w:rsidRPr="00481324" w:rsidRDefault="000D04AD" w:rsidP="006E58FE">
            <w:pPr>
              <w:pStyle w:val="2vidutinistinklelis1"/>
              <w:widowControl w:val="0"/>
              <w:rPr>
                <w:lang w:eastAsia="en-US"/>
              </w:rPr>
            </w:pPr>
            <w:r w:rsidRPr="00481324">
              <w:rPr>
                <w:lang w:eastAsia="en-US"/>
              </w:rPr>
              <w:t>Reikalavimai teorinio ir praktinio mokymo vietai</w:t>
            </w:r>
          </w:p>
        </w:tc>
        <w:tc>
          <w:tcPr>
            <w:tcW w:w="4031" w:type="pct"/>
            <w:gridSpan w:val="5"/>
            <w:tcBorders>
              <w:top w:val="single" w:sz="4" w:space="0" w:color="auto"/>
              <w:left w:val="single" w:sz="4" w:space="0" w:color="auto"/>
              <w:bottom w:val="single" w:sz="4" w:space="0" w:color="auto"/>
              <w:right w:val="single" w:sz="4" w:space="0" w:color="auto"/>
            </w:tcBorders>
            <w:hideMark/>
          </w:tcPr>
          <w:p w:rsidR="006D01DF" w:rsidRPr="00481324" w:rsidRDefault="006D01DF" w:rsidP="006E58FE">
            <w:pPr>
              <w:pStyle w:val="NoSpacing"/>
              <w:rPr>
                <w:rFonts w:eastAsia="Calibri"/>
              </w:rPr>
            </w:pPr>
            <w:r w:rsidRPr="00481324">
              <w:t xml:space="preserve">Klasė ar kita </w:t>
            </w:r>
            <w:proofErr w:type="spellStart"/>
            <w:r w:rsidRPr="00481324">
              <w:t>mokymui(si</w:t>
            </w:r>
            <w:proofErr w:type="spellEnd"/>
            <w:r w:rsidRPr="00481324">
              <w:t>) pritaikyta patalpa su techninėmis priemonėmis (kompiuteriu, vaizdo projektoriumi) mokymosi medžiagai pateikti.</w:t>
            </w:r>
          </w:p>
          <w:p w:rsidR="000D04AD" w:rsidRPr="00481324" w:rsidRDefault="006D01DF" w:rsidP="006E58FE">
            <w:pPr>
              <w:pStyle w:val="NoSpacing"/>
            </w:pPr>
            <w:r w:rsidRPr="00481324">
              <w:t>Praktinio mokymo klasė (patalpa), aprūpinta darbo drabužiais, asmeninėmis apsaugos priemonėmis, rankiniais, rankiniais elektriniais, pneumatiniais staliaus įrankiais, krovinių kėlimo mechanizmais, darbastaliais, medienos ruošiniais, matavimo, žymėjimo, skaičiavimo priemonėmis</w:t>
            </w:r>
          </w:p>
        </w:tc>
      </w:tr>
      <w:tr w:rsidR="000D04AD" w:rsidRPr="00481324" w:rsidTr="000D04AD">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0D04AD" w:rsidRPr="00481324" w:rsidRDefault="000D04AD" w:rsidP="006E58FE">
            <w:pPr>
              <w:pStyle w:val="2vidutinistinklelis1"/>
              <w:widowControl w:val="0"/>
              <w:rPr>
                <w:lang w:eastAsia="en-US"/>
              </w:rPr>
            </w:pPr>
            <w:r w:rsidRPr="00481324">
              <w:rPr>
                <w:lang w:eastAsia="en-US"/>
              </w:rPr>
              <w:t>Kvalifikaciniai ir kompetencijų reikalavimai mokytojams (dėstytojams)</w:t>
            </w:r>
          </w:p>
        </w:tc>
        <w:tc>
          <w:tcPr>
            <w:tcW w:w="4031" w:type="pct"/>
            <w:gridSpan w:val="5"/>
            <w:tcBorders>
              <w:top w:val="single" w:sz="4" w:space="0" w:color="auto"/>
              <w:left w:val="single" w:sz="4" w:space="0" w:color="auto"/>
              <w:bottom w:val="single" w:sz="4" w:space="0" w:color="auto"/>
              <w:right w:val="single" w:sz="4" w:space="0" w:color="auto"/>
            </w:tcBorders>
            <w:hideMark/>
          </w:tcPr>
          <w:p w:rsidR="006D01DF" w:rsidRPr="00481324" w:rsidRDefault="006D01DF" w:rsidP="006E58FE">
            <w:pPr>
              <w:pStyle w:val="NoSpacing"/>
              <w:rPr>
                <w:i/>
              </w:rPr>
            </w:pPr>
            <w:r w:rsidRPr="00481324">
              <w:rPr>
                <w:i/>
              </w:rPr>
              <w:t>Modulį gali vesti mokytojas, turintis:</w:t>
            </w:r>
          </w:p>
          <w:p w:rsidR="006D01DF" w:rsidRPr="00481324" w:rsidRDefault="006D01DF" w:rsidP="006E58FE">
            <w:pPr>
              <w:pStyle w:val="NoSpacing"/>
            </w:pPr>
            <w:r w:rsidRPr="00481324">
              <w:t xml:space="preserve">1) Lietuvos Respublikos švietimo įstatyme ir Reikalavimų mokytojų kvalifikacijai apraše, patvirtintame Lietuvos Respublikos </w:t>
            </w:r>
            <w:proofErr w:type="gramStart"/>
            <w:r w:rsidRPr="00481324">
              <w:t>švietimo ir mokslo ministro</w:t>
            </w:r>
            <w:proofErr w:type="gramEnd"/>
            <w:r w:rsidRPr="00481324">
              <w:t xml:space="preserve"> 2014 m. rugpjūčio 29 d. įsakymu Nr. V-774 „Dėl Reikalavimų mokytojų kvalifikacijai aprašo patvirtinimo“, nustatytą išsilavinimą ir kvalifikaciją;</w:t>
            </w:r>
          </w:p>
          <w:p w:rsidR="006D01DF" w:rsidRPr="00481324" w:rsidRDefault="006D01DF" w:rsidP="006E58FE">
            <w:pPr>
              <w:pStyle w:val="NoSpacing"/>
              <w:rPr>
                <w:i/>
                <w:iCs/>
                <w:lang w:eastAsia="en-US"/>
              </w:rPr>
            </w:pPr>
            <w:r w:rsidRPr="00481324">
              <w:rPr>
                <w:lang w:eastAsia="en-US"/>
              </w:rPr>
              <w:lastRenderedPageBreak/>
              <w:t xml:space="preserve">2) </w:t>
            </w:r>
            <w:r w:rsidRPr="00481324">
              <w:rPr>
                <w:spacing w:val="-1"/>
                <w:lang w:eastAsia="en-US"/>
              </w:rPr>
              <w:t>staliaus</w:t>
            </w:r>
            <w:r w:rsidRPr="00481324">
              <w:rPr>
                <w:lang w:eastAsia="en-US"/>
              </w:rPr>
              <w:t xml:space="preserve"> ar lygiavertę kvalifikaciją arba statybos inžinerijos ar medžiagų technologijos studijų krypties, ar lygiavertį išsilavinimą, arba ne mažesnę kaip 3 metų </w:t>
            </w:r>
            <w:r w:rsidRPr="00481324">
              <w:rPr>
                <w:spacing w:val="-1"/>
                <w:lang w:eastAsia="en-US"/>
              </w:rPr>
              <w:t xml:space="preserve">staliaus </w:t>
            </w:r>
            <w:r w:rsidRPr="00481324">
              <w:rPr>
                <w:lang w:eastAsia="en-US"/>
              </w:rPr>
              <w:t>profesinės veiklos patirtį.</w:t>
            </w:r>
          </w:p>
        </w:tc>
      </w:tr>
    </w:tbl>
    <w:p w:rsidR="000D04AD" w:rsidRPr="00481324" w:rsidRDefault="000D04AD" w:rsidP="006E58FE">
      <w:pPr>
        <w:widowControl w:val="0"/>
        <w:spacing w:after="0" w:line="240" w:lineRule="auto"/>
        <w:rPr>
          <w:rFonts w:ascii="Times New Roman" w:hAnsi="Times New Roman" w:cs="Times New Roman"/>
          <w:b/>
          <w:sz w:val="24"/>
          <w:szCs w:val="24"/>
        </w:rPr>
      </w:pPr>
    </w:p>
    <w:p w:rsidR="000D04AD" w:rsidRPr="00481324" w:rsidRDefault="006818B1" w:rsidP="006E58FE">
      <w:pPr>
        <w:pStyle w:val="NoSpacing"/>
        <w:ind w:firstLine="142"/>
        <w:rPr>
          <w:b/>
        </w:rPr>
      </w:pPr>
      <w:r w:rsidRPr="00481324">
        <w:rPr>
          <w:b/>
        </w:rPr>
        <w:t>Modulio pavadinimas – „Staliaus gaminių gaminimas“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2"/>
        <w:gridCol w:w="1395"/>
        <w:gridCol w:w="1395"/>
        <w:gridCol w:w="1395"/>
      </w:tblGrid>
      <w:tr w:rsidR="006818B1" w:rsidRPr="00481324" w:rsidTr="006818B1">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6818B1" w:rsidRPr="00481324" w:rsidRDefault="006818B1" w:rsidP="006E58FE">
            <w:pPr>
              <w:pStyle w:val="NoSpacing"/>
              <w:widowControl w:val="0"/>
              <w:rPr>
                <w:lang w:eastAsia="en-US"/>
              </w:rPr>
            </w:pPr>
            <w:r w:rsidRPr="00481324">
              <w:rPr>
                <w:lang w:eastAsia="en-US"/>
              </w:rPr>
              <w:t>Valstybinis kodas</w:t>
            </w:r>
            <w:r w:rsidRPr="00481324">
              <w:rPr>
                <w:rStyle w:val="FootnoteReference"/>
                <w:lang w:eastAsia="en-US"/>
              </w:rPr>
              <w:footnoteReference w:id="3"/>
            </w:r>
          </w:p>
        </w:tc>
        <w:tc>
          <w:tcPr>
            <w:tcW w:w="4031" w:type="pct"/>
            <w:gridSpan w:val="5"/>
            <w:tcBorders>
              <w:top w:val="single" w:sz="4" w:space="0" w:color="auto"/>
              <w:left w:val="single" w:sz="4" w:space="0" w:color="auto"/>
              <w:bottom w:val="single" w:sz="4" w:space="0" w:color="auto"/>
              <w:right w:val="single" w:sz="4" w:space="0" w:color="auto"/>
            </w:tcBorders>
          </w:tcPr>
          <w:p w:rsidR="006818B1" w:rsidRPr="00481324" w:rsidRDefault="006818B1" w:rsidP="006E58FE">
            <w:pPr>
              <w:pStyle w:val="NoSpacing"/>
              <w:widowControl w:val="0"/>
              <w:rPr>
                <w:lang w:eastAsia="en-US"/>
              </w:rPr>
            </w:pPr>
          </w:p>
        </w:tc>
      </w:tr>
      <w:tr w:rsidR="006818B1" w:rsidRPr="00481324" w:rsidTr="006818B1">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6818B1" w:rsidRPr="00481324" w:rsidRDefault="006818B1" w:rsidP="006E58FE">
            <w:pPr>
              <w:pStyle w:val="NoSpacing"/>
              <w:widowControl w:val="0"/>
              <w:rPr>
                <w:lang w:eastAsia="en-US"/>
              </w:rPr>
            </w:pPr>
            <w:r w:rsidRPr="00481324">
              <w:rPr>
                <w:lang w:eastAsia="en-US"/>
              </w:rPr>
              <w:t>Modulio LTKS lygis</w:t>
            </w:r>
          </w:p>
        </w:tc>
        <w:tc>
          <w:tcPr>
            <w:tcW w:w="4031" w:type="pct"/>
            <w:gridSpan w:val="5"/>
            <w:tcBorders>
              <w:top w:val="single" w:sz="4" w:space="0" w:color="auto"/>
              <w:left w:val="single" w:sz="4" w:space="0" w:color="auto"/>
              <w:bottom w:val="single" w:sz="4" w:space="0" w:color="auto"/>
              <w:right w:val="single" w:sz="4" w:space="0" w:color="auto"/>
            </w:tcBorders>
          </w:tcPr>
          <w:p w:rsidR="006818B1" w:rsidRPr="00481324" w:rsidRDefault="006818B1" w:rsidP="006E58FE">
            <w:pPr>
              <w:pStyle w:val="NoSpacing"/>
              <w:widowControl w:val="0"/>
              <w:rPr>
                <w:lang w:eastAsia="en-US"/>
              </w:rPr>
            </w:pPr>
            <w:r w:rsidRPr="00481324">
              <w:rPr>
                <w:lang w:eastAsia="en-US"/>
              </w:rPr>
              <w:t>III</w:t>
            </w:r>
          </w:p>
        </w:tc>
      </w:tr>
      <w:tr w:rsidR="006818B1" w:rsidRPr="00481324" w:rsidTr="006818B1">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6818B1" w:rsidRPr="00481324" w:rsidRDefault="006818B1" w:rsidP="006E58FE">
            <w:pPr>
              <w:pStyle w:val="NoSpacing"/>
              <w:widowControl w:val="0"/>
              <w:rPr>
                <w:lang w:eastAsia="en-US"/>
              </w:rPr>
            </w:pPr>
            <w:r w:rsidRPr="00481324">
              <w:rPr>
                <w:lang w:eastAsia="en-US"/>
              </w:rPr>
              <w:t>Apimtis mokymosi kreditais</w:t>
            </w:r>
          </w:p>
        </w:tc>
        <w:tc>
          <w:tcPr>
            <w:tcW w:w="4031" w:type="pct"/>
            <w:gridSpan w:val="5"/>
            <w:tcBorders>
              <w:top w:val="single" w:sz="4" w:space="0" w:color="auto"/>
              <w:left w:val="single" w:sz="4" w:space="0" w:color="auto"/>
              <w:bottom w:val="single" w:sz="4" w:space="0" w:color="auto"/>
              <w:right w:val="single" w:sz="4" w:space="0" w:color="auto"/>
            </w:tcBorders>
          </w:tcPr>
          <w:p w:rsidR="006818B1" w:rsidRPr="00481324" w:rsidRDefault="006818B1" w:rsidP="006E58FE">
            <w:pPr>
              <w:pStyle w:val="NoSpacing"/>
              <w:widowControl w:val="0"/>
              <w:rPr>
                <w:lang w:eastAsia="en-US"/>
              </w:rPr>
            </w:pPr>
            <w:r w:rsidRPr="00481324">
              <w:rPr>
                <w:lang w:eastAsia="en-US"/>
              </w:rPr>
              <w:t>10</w:t>
            </w:r>
          </w:p>
        </w:tc>
      </w:tr>
      <w:tr w:rsidR="006818B1" w:rsidRPr="00481324" w:rsidTr="006818B1">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6818B1" w:rsidRPr="00481324" w:rsidRDefault="006818B1" w:rsidP="006E58FE">
            <w:pPr>
              <w:pStyle w:val="NoSpacing"/>
              <w:widowControl w:val="0"/>
              <w:rPr>
                <w:lang w:eastAsia="en-US"/>
              </w:rPr>
            </w:pPr>
            <w:r w:rsidRPr="00481324">
              <w:rPr>
                <w:lang w:eastAsia="en-US"/>
              </w:rPr>
              <w:t>Asmens pasirengimo mokytis modulyje reikalavimai (jei taikoma)</w:t>
            </w:r>
          </w:p>
        </w:tc>
        <w:tc>
          <w:tcPr>
            <w:tcW w:w="4031" w:type="pct"/>
            <w:gridSpan w:val="5"/>
            <w:tcBorders>
              <w:top w:val="single" w:sz="4" w:space="0" w:color="auto"/>
              <w:left w:val="single" w:sz="4" w:space="0" w:color="auto"/>
              <w:bottom w:val="single" w:sz="4" w:space="0" w:color="auto"/>
              <w:right w:val="single" w:sz="4" w:space="0" w:color="auto"/>
            </w:tcBorders>
          </w:tcPr>
          <w:p w:rsidR="006818B1" w:rsidRPr="00481324" w:rsidRDefault="00481324" w:rsidP="006E58FE">
            <w:pPr>
              <w:pStyle w:val="NoSpacing"/>
              <w:widowControl w:val="0"/>
              <w:rPr>
                <w:i/>
                <w:lang w:eastAsia="en-US"/>
              </w:rPr>
            </w:pPr>
            <w:r w:rsidRPr="00481324">
              <w:rPr>
                <w:i/>
                <w:lang w:eastAsia="en-US"/>
              </w:rPr>
              <w:t>Netaikoma</w:t>
            </w:r>
          </w:p>
        </w:tc>
      </w:tr>
      <w:tr w:rsidR="006818B1" w:rsidRPr="00481324" w:rsidTr="006818B1">
        <w:trPr>
          <w:trHeight w:val="278"/>
          <w:jc w:val="center"/>
        </w:trPr>
        <w:tc>
          <w:tcPr>
            <w:tcW w:w="969" w:type="pct"/>
            <w:vMerge w:val="restart"/>
            <w:tcBorders>
              <w:top w:val="single" w:sz="4" w:space="0" w:color="auto"/>
              <w:left w:val="single" w:sz="4" w:space="0" w:color="auto"/>
              <w:bottom w:val="single" w:sz="4" w:space="0" w:color="auto"/>
              <w:right w:val="single" w:sz="4" w:space="0" w:color="auto"/>
            </w:tcBorders>
            <w:shd w:val="clear" w:color="auto" w:fill="F2F2F2"/>
            <w:hideMark/>
          </w:tcPr>
          <w:p w:rsidR="006818B1" w:rsidRPr="00481324" w:rsidRDefault="006818B1" w:rsidP="006E58FE">
            <w:pPr>
              <w:pStyle w:val="NoSpacing"/>
              <w:widowControl w:val="0"/>
              <w:rPr>
                <w:bCs/>
                <w:iCs/>
                <w:lang w:eastAsia="en-US"/>
              </w:rPr>
            </w:pPr>
            <w:r w:rsidRPr="00481324">
              <w:rPr>
                <w:lang w:eastAsia="en-US"/>
              </w:rPr>
              <w:t>Kompetencijos</w:t>
            </w:r>
          </w:p>
        </w:tc>
        <w:tc>
          <w:tcPr>
            <w:tcW w:w="1158" w:type="pct"/>
            <w:vMerge w:val="restart"/>
            <w:tcBorders>
              <w:top w:val="single" w:sz="4" w:space="0" w:color="auto"/>
              <w:left w:val="single" w:sz="4" w:space="0" w:color="auto"/>
              <w:bottom w:val="single" w:sz="4" w:space="0" w:color="auto"/>
              <w:right w:val="single" w:sz="4" w:space="0" w:color="auto"/>
            </w:tcBorders>
            <w:shd w:val="clear" w:color="auto" w:fill="F2F2F2"/>
            <w:hideMark/>
          </w:tcPr>
          <w:p w:rsidR="006818B1" w:rsidRPr="00481324" w:rsidRDefault="006818B1" w:rsidP="006E58FE">
            <w:pPr>
              <w:pStyle w:val="NoSpacing"/>
              <w:widowControl w:val="0"/>
              <w:rPr>
                <w:bCs/>
                <w:iCs/>
                <w:lang w:eastAsia="en-US"/>
              </w:rPr>
            </w:pPr>
            <w:r w:rsidRPr="00481324">
              <w:rPr>
                <w:bCs/>
                <w:iCs/>
                <w:lang w:eastAsia="en-US"/>
              </w:rPr>
              <w:t>Mokymosi rezultatai</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F2F2F2"/>
            <w:hideMark/>
          </w:tcPr>
          <w:p w:rsidR="006818B1" w:rsidRPr="00481324" w:rsidRDefault="006818B1" w:rsidP="006E58FE">
            <w:pPr>
              <w:pStyle w:val="NoSpacing"/>
              <w:widowControl w:val="0"/>
              <w:rPr>
                <w:bCs/>
                <w:iCs/>
                <w:lang w:eastAsia="en-US"/>
              </w:rPr>
            </w:pPr>
            <w:r w:rsidRPr="00481324">
              <w:rPr>
                <w:bCs/>
                <w:iCs/>
                <w:lang w:eastAsia="en-US"/>
              </w:rPr>
              <w:t>Rekomenduojamas turinys mokymosi rezultatams pasiekti</w:t>
            </w:r>
          </w:p>
        </w:tc>
        <w:tc>
          <w:tcPr>
            <w:tcW w:w="1437" w:type="pct"/>
            <w:gridSpan w:val="3"/>
            <w:tcBorders>
              <w:top w:val="single" w:sz="4" w:space="0" w:color="auto"/>
              <w:left w:val="single" w:sz="4" w:space="0" w:color="auto"/>
              <w:bottom w:val="single" w:sz="4" w:space="0" w:color="auto"/>
              <w:right w:val="single" w:sz="4" w:space="0" w:color="auto"/>
            </w:tcBorders>
            <w:shd w:val="clear" w:color="auto" w:fill="F2F2F2"/>
            <w:hideMark/>
          </w:tcPr>
          <w:p w:rsidR="006818B1" w:rsidRPr="00481324" w:rsidRDefault="006818B1" w:rsidP="006E58FE">
            <w:pPr>
              <w:suppressAutoHyphens/>
              <w:overflowPunct w:val="0"/>
              <w:spacing w:after="0" w:line="240" w:lineRule="auto"/>
              <w:jc w:val="center"/>
              <w:textAlignment w:val="center"/>
              <w:rPr>
                <w:rFonts w:ascii="Times New Roman" w:hAnsi="Times New Roman" w:cs="Times New Roman"/>
                <w:sz w:val="24"/>
                <w:szCs w:val="24"/>
              </w:rPr>
            </w:pPr>
            <w:r w:rsidRPr="00481324">
              <w:rPr>
                <w:rFonts w:ascii="Times New Roman" w:hAnsi="Times New Roman" w:cs="Times New Roman"/>
                <w:sz w:val="24"/>
                <w:szCs w:val="24"/>
              </w:rPr>
              <w:t>Akademinės valandos kontaktiniam darbui</w:t>
            </w:r>
          </w:p>
        </w:tc>
      </w:tr>
      <w:tr w:rsidR="006818B1" w:rsidRPr="00481324" w:rsidTr="006818B1">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8B1" w:rsidRPr="00481324" w:rsidRDefault="006818B1" w:rsidP="006E58FE">
            <w:pPr>
              <w:spacing w:after="0" w:line="240" w:lineRule="auto"/>
              <w:rPr>
                <w:rFonts w:ascii="Times New Roman" w:eastAsia="Times New Roman" w:hAnsi="Times New Roman" w:cs="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18B1" w:rsidRPr="00481324" w:rsidRDefault="006818B1" w:rsidP="006E58FE">
            <w:pPr>
              <w:spacing w:after="0" w:line="240" w:lineRule="auto"/>
              <w:rPr>
                <w:rFonts w:ascii="Times New Roman" w:eastAsia="Times New Roman" w:hAnsi="Times New Roman" w:cs="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18B1" w:rsidRPr="00481324" w:rsidRDefault="006818B1" w:rsidP="006E58FE">
            <w:pPr>
              <w:spacing w:after="0" w:line="240" w:lineRule="auto"/>
              <w:rPr>
                <w:rFonts w:ascii="Times New Roman" w:eastAsia="Times New Roman" w:hAnsi="Times New Roman" w:cs="Times New Roman"/>
                <w:bCs/>
                <w:iCs/>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F2F2F2"/>
            <w:hideMark/>
          </w:tcPr>
          <w:p w:rsidR="006818B1" w:rsidRPr="00481324" w:rsidRDefault="006818B1" w:rsidP="006E58FE">
            <w:pPr>
              <w:suppressAutoHyphens/>
              <w:overflowPunct w:val="0"/>
              <w:spacing w:after="0" w:line="240" w:lineRule="auto"/>
              <w:jc w:val="center"/>
              <w:textAlignment w:val="center"/>
              <w:rPr>
                <w:rFonts w:ascii="Times New Roman" w:hAnsi="Times New Roman" w:cs="Times New Roman"/>
                <w:sz w:val="24"/>
                <w:szCs w:val="24"/>
              </w:rPr>
            </w:pPr>
            <w:r w:rsidRPr="00481324">
              <w:rPr>
                <w:rFonts w:ascii="Times New Roman" w:hAnsi="Times New Roman" w:cs="Times New Roman"/>
                <w:sz w:val="24"/>
                <w:szCs w:val="24"/>
              </w:rPr>
              <w:t>Teoriniam mokymui</w:t>
            </w:r>
          </w:p>
        </w:tc>
        <w:tc>
          <w:tcPr>
            <w:tcW w:w="479" w:type="pct"/>
            <w:tcBorders>
              <w:top w:val="single" w:sz="4" w:space="0" w:color="auto"/>
              <w:left w:val="single" w:sz="4" w:space="0" w:color="auto"/>
              <w:bottom w:val="single" w:sz="4" w:space="0" w:color="auto"/>
              <w:right w:val="single" w:sz="4" w:space="0" w:color="auto"/>
            </w:tcBorders>
            <w:shd w:val="clear" w:color="auto" w:fill="F2F2F2"/>
            <w:hideMark/>
          </w:tcPr>
          <w:p w:rsidR="006818B1" w:rsidRPr="00481324" w:rsidRDefault="006818B1" w:rsidP="006E58FE">
            <w:pPr>
              <w:suppressAutoHyphens/>
              <w:overflowPunct w:val="0"/>
              <w:spacing w:after="0" w:line="240" w:lineRule="auto"/>
              <w:jc w:val="center"/>
              <w:textAlignment w:val="center"/>
              <w:rPr>
                <w:rFonts w:ascii="Times New Roman" w:hAnsi="Times New Roman" w:cs="Times New Roman"/>
                <w:sz w:val="24"/>
                <w:szCs w:val="24"/>
              </w:rPr>
            </w:pPr>
            <w:r w:rsidRPr="00481324">
              <w:rPr>
                <w:rFonts w:ascii="Times New Roman" w:hAnsi="Times New Roman" w:cs="Times New Roman"/>
                <w:sz w:val="24"/>
                <w:szCs w:val="24"/>
              </w:rPr>
              <w:t>Praktiniam mokymui</w:t>
            </w:r>
          </w:p>
        </w:tc>
        <w:tc>
          <w:tcPr>
            <w:tcW w:w="479" w:type="pct"/>
            <w:tcBorders>
              <w:top w:val="single" w:sz="4" w:space="0" w:color="auto"/>
              <w:left w:val="single" w:sz="4" w:space="0" w:color="auto"/>
              <w:bottom w:val="single" w:sz="4" w:space="0" w:color="auto"/>
              <w:right w:val="single" w:sz="4" w:space="0" w:color="auto"/>
            </w:tcBorders>
            <w:shd w:val="clear" w:color="auto" w:fill="F2F2F2"/>
            <w:hideMark/>
          </w:tcPr>
          <w:p w:rsidR="006818B1" w:rsidRPr="00481324" w:rsidRDefault="006818B1" w:rsidP="006E58FE">
            <w:pPr>
              <w:suppressAutoHyphens/>
              <w:overflowPunct w:val="0"/>
              <w:spacing w:after="0" w:line="240" w:lineRule="auto"/>
              <w:jc w:val="center"/>
              <w:textAlignment w:val="center"/>
              <w:rPr>
                <w:rFonts w:ascii="Times New Roman" w:hAnsi="Times New Roman" w:cs="Times New Roman"/>
                <w:sz w:val="24"/>
                <w:szCs w:val="24"/>
              </w:rPr>
            </w:pPr>
            <w:r w:rsidRPr="00481324">
              <w:rPr>
                <w:rFonts w:ascii="Times New Roman" w:hAnsi="Times New Roman" w:cs="Times New Roman"/>
                <w:sz w:val="24"/>
                <w:szCs w:val="24"/>
              </w:rPr>
              <w:t>Iš viso</w:t>
            </w:r>
          </w:p>
        </w:tc>
      </w:tr>
      <w:tr w:rsidR="00F67F9A" w:rsidRPr="00481324" w:rsidTr="0003200B">
        <w:trPr>
          <w:trHeight w:val="1455"/>
          <w:jc w:val="center"/>
        </w:trPr>
        <w:tc>
          <w:tcPr>
            <w:tcW w:w="969" w:type="pct"/>
            <w:vMerge w:val="restart"/>
            <w:tcBorders>
              <w:top w:val="single" w:sz="4" w:space="0" w:color="auto"/>
              <w:left w:val="single" w:sz="4" w:space="0" w:color="auto"/>
              <w:right w:val="single" w:sz="4" w:space="0" w:color="auto"/>
            </w:tcBorders>
            <w:hideMark/>
          </w:tcPr>
          <w:p w:rsidR="00F67F9A" w:rsidRPr="00481324" w:rsidRDefault="00F67F9A" w:rsidP="006E58FE">
            <w:pPr>
              <w:pStyle w:val="NoSpacing"/>
              <w:widowControl w:val="0"/>
              <w:rPr>
                <w:lang w:eastAsia="en-US"/>
              </w:rPr>
            </w:pPr>
            <w:r w:rsidRPr="00481324">
              <w:rPr>
                <w:lang w:eastAsia="en-US"/>
              </w:rPr>
              <w:t xml:space="preserve">1. Gaminti </w:t>
            </w:r>
            <w:proofErr w:type="spellStart"/>
            <w:r w:rsidRPr="00481324">
              <w:rPr>
                <w:lang w:eastAsia="en-US"/>
              </w:rPr>
              <w:t>tiesmetrinius</w:t>
            </w:r>
            <w:proofErr w:type="spellEnd"/>
            <w:r w:rsidRPr="00481324">
              <w:rPr>
                <w:lang w:eastAsia="en-US"/>
              </w:rPr>
              <w:t xml:space="preserve"> gaminius ir kitus interjero elementus.</w:t>
            </w:r>
          </w:p>
        </w:tc>
        <w:tc>
          <w:tcPr>
            <w:tcW w:w="1158" w:type="pct"/>
            <w:vMerge w:val="restart"/>
            <w:tcBorders>
              <w:top w:val="single" w:sz="4" w:space="0" w:color="auto"/>
              <w:left w:val="single" w:sz="4" w:space="0" w:color="auto"/>
              <w:right w:val="single" w:sz="4" w:space="0" w:color="auto"/>
            </w:tcBorders>
            <w:hideMark/>
          </w:tcPr>
          <w:p w:rsidR="00F67F9A" w:rsidRPr="00481324" w:rsidRDefault="00F67F9A" w:rsidP="006E58FE">
            <w:pPr>
              <w:pStyle w:val="NoSpacing"/>
              <w:widowControl w:val="0"/>
              <w:rPr>
                <w:lang w:eastAsia="en-US"/>
              </w:rPr>
            </w:pPr>
            <w:r w:rsidRPr="00481324">
              <w:rPr>
                <w:lang w:eastAsia="en-US"/>
              </w:rPr>
              <w:t xml:space="preserve">1.1. Apibūdinti </w:t>
            </w:r>
            <w:proofErr w:type="spellStart"/>
            <w:r w:rsidRPr="00481324">
              <w:rPr>
                <w:lang w:eastAsia="en-US"/>
              </w:rPr>
              <w:t>tiesmetrinių</w:t>
            </w:r>
            <w:proofErr w:type="spellEnd"/>
            <w:r w:rsidRPr="00481324">
              <w:rPr>
                <w:lang w:eastAsia="en-US"/>
              </w:rPr>
              <w:t xml:space="preserve"> gaminių ir medinių interjero elementų rūšis ir paskirtį.</w:t>
            </w:r>
          </w:p>
        </w:tc>
        <w:tc>
          <w:tcPr>
            <w:tcW w:w="1436" w:type="pct"/>
            <w:tcBorders>
              <w:top w:val="single" w:sz="4" w:space="0" w:color="auto"/>
              <w:left w:val="single" w:sz="4" w:space="0" w:color="auto"/>
              <w:bottom w:val="single" w:sz="4" w:space="0" w:color="auto"/>
              <w:right w:val="single" w:sz="4" w:space="0" w:color="auto"/>
            </w:tcBorders>
            <w:hideMark/>
          </w:tcPr>
          <w:p w:rsidR="00F67F9A" w:rsidRPr="00481324" w:rsidRDefault="00F67F9A" w:rsidP="006E58FE">
            <w:pPr>
              <w:pStyle w:val="NoSpacing"/>
              <w:widowControl w:val="0"/>
              <w:tabs>
                <w:tab w:val="left" w:pos="361"/>
              </w:tabs>
              <w:rPr>
                <w:b/>
                <w:i/>
                <w:lang w:eastAsia="en-US"/>
              </w:rPr>
            </w:pPr>
            <w:r w:rsidRPr="00481324">
              <w:rPr>
                <w:b/>
                <w:lang w:eastAsia="en-US"/>
              </w:rPr>
              <w:t xml:space="preserve">Tema. </w:t>
            </w:r>
            <w:proofErr w:type="spellStart"/>
            <w:r w:rsidRPr="00481324">
              <w:rPr>
                <w:b/>
                <w:i/>
                <w:lang w:eastAsia="en-US"/>
              </w:rPr>
              <w:t>Tiesmetriniai</w:t>
            </w:r>
            <w:proofErr w:type="spellEnd"/>
            <w:r w:rsidRPr="00481324">
              <w:rPr>
                <w:b/>
                <w:i/>
                <w:lang w:eastAsia="en-US"/>
              </w:rPr>
              <w:t xml:space="preserve"> gaminiai</w:t>
            </w:r>
          </w:p>
          <w:p w:rsidR="00F67F9A" w:rsidRPr="00757A93" w:rsidRDefault="00F67F9A" w:rsidP="006E58FE">
            <w:pPr>
              <w:pStyle w:val="NoSpacing"/>
              <w:widowControl w:val="0"/>
              <w:numPr>
                <w:ilvl w:val="0"/>
                <w:numId w:val="2"/>
              </w:numPr>
              <w:tabs>
                <w:tab w:val="left" w:pos="251"/>
              </w:tabs>
              <w:ind w:left="15" w:hanging="15"/>
              <w:rPr>
                <w:bCs/>
              </w:rPr>
            </w:pPr>
            <w:r w:rsidRPr="00757A93">
              <w:rPr>
                <w:bCs/>
              </w:rPr>
              <w:t xml:space="preserve">Sienų apdailos </w:t>
            </w:r>
            <w:proofErr w:type="spellStart"/>
            <w:r w:rsidRPr="00757A93">
              <w:rPr>
                <w:bCs/>
              </w:rPr>
              <w:t>tiesmetriniai</w:t>
            </w:r>
            <w:proofErr w:type="spellEnd"/>
            <w:r w:rsidRPr="00757A93">
              <w:rPr>
                <w:bCs/>
              </w:rPr>
              <w:t xml:space="preserve"> gaminiai</w:t>
            </w:r>
          </w:p>
          <w:p w:rsidR="00F67F9A" w:rsidRPr="00757A93" w:rsidRDefault="00F67F9A" w:rsidP="006E58FE">
            <w:pPr>
              <w:pStyle w:val="NoSpacing"/>
              <w:widowControl w:val="0"/>
              <w:numPr>
                <w:ilvl w:val="0"/>
                <w:numId w:val="2"/>
              </w:numPr>
              <w:tabs>
                <w:tab w:val="left" w:pos="251"/>
              </w:tabs>
              <w:ind w:left="15" w:hanging="15"/>
              <w:rPr>
                <w:bCs/>
              </w:rPr>
            </w:pPr>
            <w:r w:rsidRPr="00757A93">
              <w:rPr>
                <w:bCs/>
              </w:rPr>
              <w:t xml:space="preserve">Lubų apdailos </w:t>
            </w:r>
            <w:proofErr w:type="spellStart"/>
            <w:r w:rsidRPr="00757A93">
              <w:rPr>
                <w:bCs/>
              </w:rPr>
              <w:t>tiesmetriniai</w:t>
            </w:r>
            <w:proofErr w:type="spellEnd"/>
            <w:r w:rsidRPr="00757A93">
              <w:rPr>
                <w:bCs/>
              </w:rPr>
              <w:t xml:space="preserve"> gaminiai</w:t>
            </w:r>
          </w:p>
          <w:p w:rsidR="00F67F9A" w:rsidRPr="00757A93" w:rsidRDefault="00F67F9A" w:rsidP="006E58FE">
            <w:pPr>
              <w:pStyle w:val="NoSpacing"/>
              <w:widowControl w:val="0"/>
              <w:numPr>
                <w:ilvl w:val="0"/>
                <w:numId w:val="2"/>
              </w:numPr>
              <w:tabs>
                <w:tab w:val="left" w:pos="251"/>
              </w:tabs>
              <w:ind w:left="15" w:hanging="15"/>
              <w:rPr>
                <w:bCs/>
              </w:rPr>
            </w:pPr>
            <w:r w:rsidRPr="00757A93">
              <w:rPr>
                <w:bCs/>
              </w:rPr>
              <w:t xml:space="preserve">Grindų apdailos </w:t>
            </w:r>
            <w:proofErr w:type="spellStart"/>
            <w:r w:rsidRPr="00757A93">
              <w:rPr>
                <w:bCs/>
              </w:rPr>
              <w:t>tiesmetriniai</w:t>
            </w:r>
            <w:proofErr w:type="spellEnd"/>
            <w:r w:rsidRPr="00757A93">
              <w:rPr>
                <w:bCs/>
              </w:rPr>
              <w:t xml:space="preserve"> gaminiai</w:t>
            </w:r>
          </w:p>
          <w:p w:rsidR="00F67F9A" w:rsidRPr="00481324" w:rsidRDefault="00F67F9A" w:rsidP="006E58FE">
            <w:pPr>
              <w:pStyle w:val="NoSpacing"/>
              <w:widowControl w:val="0"/>
              <w:numPr>
                <w:ilvl w:val="0"/>
                <w:numId w:val="2"/>
              </w:numPr>
              <w:tabs>
                <w:tab w:val="left" w:pos="251"/>
              </w:tabs>
              <w:ind w:left="15" w:hanging="15"/>
              <w:rPr>
                <w:lang w:eastAsia="en-US"/>
              </w:rPr>
            </w:pPr>
            <w:r w:rsidRPr="00757A93">
              <w:rPr>
                <w:bCs/>
              </w:rPr>
              <w:t>Stogų apdailos</w:t>
            </w:r>
            <w:r w:rsidRPr="00481324">
              <w:rPr>
                <w:lang w:eastAsia="en-US"/>
              </w:rPr>
              <w:t xml:space="preserve"> </w:t>
            </w:r>
            <w:proofErr w:type="spellStart"/>
            <w:r w:rsidRPr="00481324">
              <w:rPr>
                <w:lang w:eastAsia="en-US"/>
              </w:rPr>
              <w:t>tiesmetriniai</w:t>
            </w:r>
            <w:proofErr w:type="spellEnd"/>
            <w:r w:rsidRPr="00481324">
              <w:rPr>
                <w:lang w:eastAsia="en-US"/>
              </w:rPr>
              <w:t xml:space="preserve"> gaminiai</w:t>
            </w:r>
          </w:p>
        </w:tc>
        <w:tc>
          <w:tcPr>
            <w:tcW w:w="479" w:type="pct"/>
            <w:tcBorders>
              <w:top w:val="single" w:sz="4" w:space="0" w:color="auto"/>
              <w:left w:val="single" w:sz="4" w:space="0" w:color="auto"/>
              <w:bottom w:val="single" w:sz="4" w:space="0" w:color="auto"/>
              <w:right w:val="single" w:sz="4" w:space="0" w:color="auto"/>
            </w:tcBorders>
          </w:tcPr>
          <w:p w:rsidR="00F67F9A" w:rsidRPr="00481324" w:rsidRDefault="00F24C24" w:rsidP="006E58FE">
            <w:pPr>
              <w:pStyle w:val="NoSpacing"/>
              <w:widowControl w:val="0"/>
              <w:jc w:val="center"/>
              <w:rPr>
                <w:lang w:eastAsia="en-US"/>
              </w:rPr>
            </w:pPr>
            <w:r w:rsidRPr="00481324">
              <w:rPr>
                <w:lang w:eastAsia="en-US"/>
              </w:rPr>
              <w:t>6</w:t>
            </w:r>
          </w:p>
        </w:tc>
        <w:tc>
          <w:tcPr>
            <w:tcW w:w="479" w:type="pct"/>
            <w:tcBorders>
              <w:top w:val="single" w:sz="4" w:space="0" w:color="auto"/>
              <w:left w:val="single" w:sz="4" w:space="0" w:color="auto"/>
              <w:bottom w:val="single" w:sz="4" w:space="0" w:color="auto"/>
              <w:right w:val="single" w:sz="4" w:space="0" w:color="auto"/>
            </w:tcBorders>
          </w:tcPr>
          <w:p w:rsidR="00F67F9A" w:rsidRPr="00481324" w:rsidRDefault="00F24C24" w:rsidP="006E58FE">
            <w:pPr>
              <w:pStyle w:val="NoSpacing"/>
              <w:widowControl w:val="0"/>
              <w:jc w:val="center"/>
              <w:rPr>
                <w:lang w:eastAsia="en-US"/>
              </w:rPr>
            </w:pPr>
            <w:r w:rsidRPr="00481324">
              <w:rPr>
                <w:lang w:eastAsia="en-US"/>
              </w:rPr>
              <w:t>8</w:t>
            </w:r>
          </w:p>
        </w:tc>
        <w:tc>
          <w:tcPr>
            <w:tcW w:w="479" w:type="pct"/>
            <w:tcBorders>
              <w:top w:val="single" w:sz="4" w:space="0" w:color="auto"/>
              <w:left w:val="single" w:sz="4" w:space="0" w:color="auto"/>
              <w:bottom w:val="single" w:sz="4" w:space="0" w:color="auto"/>
              <w:right w:val="single" w:sz="4" w:space="0" w:color="auto"/>
            </w:tcBorders>
          </w:tcPr>
          <w:p w:rsidR="00F67F9A" w:rsidRPr="00481324" w:rsidRDefault="001A6424" w:rsidP="006E58FE">
            <w:pPr>
              <w:pStyle w:val="NoSpacing"/>
              <w:widowControl w:val="0"/>
              <w:jc w:val="center"/>
              <w:rPr>
                <w:lang w:eastAsia="en-US"/>
              </w:rPr>
            </w:pPr>
            <w:r w:rsidRPr="00481324">
              <w:rPr>
                <w:lang w:eastAsia="en-US"/>
              </w:rPr>
              <w:t>14</w:t>
            </w:r>
          </w:p>
        </w:tc>
      </w:tr>
      <w:tr w:rsidR="00F67F9A" w:rsidRPr="00481324" w:rsidTr="0003200B">
        <w:trPr>
          <w:trHeight w:val="980"/>
          <w:jc w:val="center"/>
        </w:trPr>
        <w:tc>
          <w:tcPr>
            <w:tcW w:w="969" w:type="pct"/>
            <w:vMerge/>
            <w:tcBorders>
              <w:left w:val="single" w:sz="4" w:space="0" w:color="auto"/>
              <w:right w:val="single" w:sz="4" w:space="0" w:color="auto"/>
            </w:tcBorders>
          </w:tcPr>
          <w:p w:rsidR="00F67F9A" w:rsidRPr="00481324" w:rsidRDefault="00F67F9A" w:rsidP="006E58FE">
            <w:pPr>
              <w:pStyle w:val="NoSpacing"/>
              <w:widowControl w:val="0"/>
              <w:rPr>
                <w:lang w:eastAsia="en-US"/>
              </w:rPr>
            </w:pPr>
          </w:p>
        </w:tc>
        <w:tc>
          <w:tcPr>
            <w:tcW w:w="1158" w:type="pct"/>
            <w:vMerge/>
            <w:tcBorders>
              <w:left w:val="single" w:sz="4" w:space="0" w:color="auto"/>
              <w:bottom w:val="single" w:sz="4" w:space="0" w:color="auto"/>
              <w:right w:val="single" w:sz="4" w:space="0" w:color="auto"/>
            </w:tcBorders>
          </w:tcPr>
          <w:p w:rsidR="00F67F9A" w:rsidRPr="00481324" w:rsidRDefault="00F67F9A" w:rsidP="006E58FE">
            <w:pPr>
              <w:pStyle w:val="NoSpacing"/>
              <w:widowControl w:val="0"/>
              <w:rPr>
                <w:lang w:eastAsia="en-US"/>
              </w:rPr>
            </w:pPr>
          </w:p>
        </w:tc>
        <w:tc>
          <w:tcPr>
            <w:tcW w:w="1436" w:type="pct"/>
            <w:tcBorders>
              <w:top w:val="single" w:sz="4" w:space="0" w:color="auto"/>
              <w:left w:val="single" w:sz="4" w:space="0" w:color="auto"/>
              <w:bottom w:val="single" w:sz="4" w:space="0" w:color="auto"/>
              <w:right w:val="single" w:sz="4" w:space="0" w:color="auto"/>
            </w:tcBorders>
          </w:tcPr>
          <w:p w:rsidR="00F67F9A" w:rsidRPr="00481324" w:rsidRDefault="00F67F9A" w:rsidP="006E58FE">
            <w:pPr>
              <w:pStyle w:val="NoSpacing"/>
              <w:widowControl w:val="0"/>
              <w:tabs>
                <w:tab w:val="left" w:pos="361"/>
              </w:tabs>
              <w:rPr>
                <w:b/>
                <w:i/>
                <w:lang w:eastAsia="en-US"/>
              </w:rPr>
            </w:pPr>
            <w:r w:rsidRPr="00481324">
              <w:rPr>
                <w:b/>
                <w:lang w:eastAsia="en-US"/>
              </w:rPr>
              <w:t xml:space="preserve">Tema. </w:t>
            </w:r>
            <w:r w:rsidRPr="00481324">
              <w:rPr>
                <w:b/>
                <w:i/>
                <w:lang w:eastAsia="en-US"/>
              </w:rPr>
              <w:t>Mediniai interjero elementai</w:t>
            </w:r>
          </w:p>
          <w:p w:rsidR="00F67F9A" w:rsidRPr="0003200B" w:rsidRDefault="00F67F9A" w:rsidP="006E58FE">
            <w:pPr>
              <w:pStyle w:val="NoSpacing"/>
              <w:widowControl w:val="0"/>
              <w:numPr>
                <w:ilvl w:val="0"/>
                <w:numId w:val="2"/>
              </w:numPr>
              <w:tabs>
                <w:tab w:val="left" w:pos="251"/>
              </w:tabs>
              <w:ind w:left="15" w:hanging="15"/>
              <w:rPr>
                <w:bCs/>
              </w:rPr>
            </w:pPr>
            <w:r w:rsidRPr="0003200B">
              <w:rPr>
                <w:bCs/>
              </w:rPr>
              <w:t>Kolonų, sijų apdailos elementai</w:t>
            </w:r>
          </w:p>
          <w:p w:rsidR="00F67F9A" w:rsidRPr="00481324" w:rsidRDefault="00F67F9A" w:rsidP="006E58FE">
            <w:pPr>
              <w:pStyle w:val="NoSpacing"/>
              <w:widowControl w:val="0"/>
              <w:numPr>
                <w:ilvl w:val="0"/>
                <w:numId w:val="2"/>
              </w:numPr>
              <w:tabs>
                <w:tab w:val="left" w:pos="251"/>
              </w:tabs>
              <w:ind w:left="15" w:hanging="15"/>
              <w:rPr>
                <w:b/>
                <w:lang w:eastAsia="en-US"/>
              </w:rPr>
            </w:pPr>
            <w:proofErr w:type="spellStart"/>
            <w:r w:rsidRPr="0003200B">
              <w:rPr>
                <w:bCs/>
              </w:rPr>
              <w:t>Angokraščių</w:t>
            </w:r>
            <w:proofErr w:type="spellEnd"/>
            <w:r w:rsidRPr="0003200B">
              <w:rPr>
                <w:bCs/>
              </w:rPr>
              <w:t xml:space="preserve"> ir kitų pastato konstrukcinių elementų medinė apdaila</w:t>
            </w:r>
          </w:p>
        </w:tc>
        <w:tc>
          <w:tcPr>
            <w:tcW w:w="479" w:type="pct"/>
            <w:tcBorders>
              <w:top w:val="single" w:sz="4" w:space="0" w:color="auto"/>
              <w:left w:val="single" w:sz="4" w:space="0" w:color="auto"/>
              <w:bottom w:val="single" w:sz="4" w:space="0" w:color="auto"/>
              <w:right w:val="single" w:sz="4" w:space="0" w:color="auto"/>
            </w:tcBorders>
          </w:tcPr>
          <w:p w:rsidR="00F67F9A" w:rsidRPr="00481324" w:rsidRDefault="00F24C24" w:rsidP="006E58FE">
            <w:pPr>
              <w:pStyle w:val="NoSpacing"/>
              <w:widowControl w:val="0"/>
              <w:jc w:val="center"/>
              <w:rPr>
                <w:lang w:eastAsia="en-US"/>
              </w:rPr>
            </w:pPr>
            <w:r w:rsidRPr="00481324">
              <w:rPr>
                <w:lang w:eastAsia="en-US"/>
              </w:rPr>
              <w:t>4</w:t>
            </w:r>
          </w:p>
        </w:tc>
        <w:tc>
          <w:tcPr>
            <w:tcW w:w="479" w:type="pct"/>
            <w:tcBorders>
              <w:top w:val="single" w:sz="4" w:space="0" w:color="auto"/>
              <w:left w:val="single" w:sz="4" w:space="0" w:color="auto"/>
              <w:bottom w:val="single" w:sz="4" w:space="0" w:color="auto"/>
              <w:right w:val="single" w:sz="4" w:space="0" w:color="auto"/>
            </w:tcBorders>
          </w:tcPr>
          <w:p w:rsidR="00F67F9A" w:rsidRPr="00481324" w:rsidRDefault="00F24C24" w:rsidP="006E58FE">
            <w:pPr>
              <w:pStyle w:val="NoSpacing"/>
              <w:widowControl w:val="0"/>
              <w:jc w:val="center"/>
              <w:rPr>
                <w:lang w:eastAsia="en-US"/>
              </w:rPr>
            </w:pPr>
            <w:r w:rsidRPr="00481324">
              <w:rPr>
                <w:lang w:eastAsia="en-US"/>
              </w:rPr>
              <w:t>8</w:t>
            </w:r>
          </w:p>
        </w:tc>
        <w:tc>
          <w:tcPr>
            <w:tcW w:w="479" w:type="pct"/>
            <w:tcBorders>
              <w:top w:val="single" w:sz="4" w:space="0" w:color="auto"/>
              <w:left w:val="single" w:sz="4" w:space="0" w:color="auto"/>
              <w:bottom w:val="single" w:sz="4" w:space="0" w:color="auto"/>
              <w:right w:val="single" w:sz="4" w:space="0" w:color="auto"/>
            </w:tcBorders>
          </w:tcPr>
          <w:p w:rsidR="00F67F9A" w:rsidRPr="00481324" w:rsidRDefault="001A6424" w:rsidP="006E58FE">
            <w:pPr>
              <w:pStyle w:val="NoSpacing"/>
              <w:widowControl w:val="0"/>
              <w:jc w:val="center"/>
              <w:rPr>
                <w:lang w:eastAsia="en-US"/>
              </w:rPr>
            </w:pPr>
            <w:r w:rsidRPr="00481324">
              <w:rPr>
                <w:lang w:eastAsia="en-US"/>
              </w:rPr>
              <w:t>12</w:t>
            </w:r>
          </w:p>
        </w:tc>
      </w:tr>
      <w:tr w:rsidR="00F67F9A" w:rsidRPr="00481324" w:rsidTr="00481324">
        <w:trPr>
          <w:trHeight w:val="2830"/>
          <w:jc w:val="center"/>
        </w:trPr>
        <w:tc>
          <w:tcPr>
            <w:tcW w:w="0" w:type="auto"/>
            <w:vMerge/>
            <w:tcBorders>
              <w:left w:val="single" w:sz="4" w:space="0" w:color="auto"/>
              <w:right w:val="single" w:sz="4" w:space="0" w:color="auto"/>
            </w:tcBorders>
            <w:vAlign w:val="center"/>
            <w:hideMark/>
          </w:tcPr>
          <w:p w:rsidR="00F67F9A" w:rsidRPr="00481324" w:rsidRDefault="00F67F9A" w:rsidP="006E58FE">
            <w:pPr>
              <w:spacing w:after="0" w:line="240" w:lineRule="auto"/>
              <w:rPr>
                <w:rFonts w:ascii="Times New Roman" w:eastAsia="Times New Roman" w:hAnsi="Times New Roman" w:cs="Times New Roman"/>
                <w:sz w:val="24"/>
                <w:szCs w:val="24"/>
              </w:rPr>
            </w:pPr>
          </w:p>
        </w:tc>
        <w:tc>
          <w:tcPr>
            <w:tcW w:w="1158" w:type="pct"/>
            <w:vMerge w:val="restart"/>
            <w:tcBorders>
              <w:top w:val="single" w:sz="4" w:space="0" w:color="auto"/>
              <w:left w:val="single" w:sz="4" w:space="0" w:color="auto"/>
              <w:right w:val="single" w:sz="4" w:space="0" w:color="auto"/>
            </w:tcBorders>
            <w:hideMark/>
          </w:tcPr>
          <w:p w:rsidR="00F67F9A" w:rsidRPr="00481324" w:rsidRDefault="00F67F9A" w:rsidP="006E58FE">
            <w:pPr>
              <w:pStyle w:val="NoSpacing"/>
              <w:widowControl w:val="0"/>
              <w:rPr>
                <w:lang w:eastAsia="en-US"/>
              </w:rPr>
            </w:pPr>
            <w:r w:rsidRPr="00481324">
              <w:rPr>
                <w:lang w:eastAsia="en-US"/>
              </w:rPr>
              <w:t xml:space="preserve">1.2. Apibūdinti </w:t>
            </w:r>
            <w:proofErr w:type="spellStart"/>
            <w:r w:rsidRPr="00481324">
              <w:rPr>
                <w:lang w:eastAsia="en-US"/>
              </w:rPr>
              <w:t>tiesmetrinių</w:t>
            </w:r>
            <w:proofErr w:type="spellEnd"/>
            <w:r w:rsidRPr="00481324">
              <w:rPr>
                <w:lang w:eastAsia="en-US"/>
              </w:rPr>
              <w:t xml:space="preserve"> gaminių ir medinių interjero elementų gamybos ir apdailos technologijas.</w:t>
            </w:r>
          </w:p>
        </w:tc>
        <w:tc>
          <w:tcPr>
            <w:tcW w:w="1436" w:type="pct"/>
            <w:tcBorders>
              <w:top w:val="single" w:sz="4" w:space="0" w:color="auto"/>
              <w:left w:val="single" w:sz="4" w:space="0" w:color="auto"/>
              <w:bottom w:val="single" w:sz="4" w:space="0" w:color="auto"/>
              <w:right w:val="single" w:sz="4" w:space="0" w:color="auto"/>
            </w:tcBorders>
          </w:tcPr>
          <w:p w:rsidR="00F67F9A" w:rsidRPr="00481324" w:rsidRDefault="00F67F9A" w:rsidP="006E58FE">
            <w:pPr>
              <w:pStyle w:val="NoSpacing"/>
              <w:widowControl w:val="0"/>
              <w:tabs>
                <w:tab w:val="left" w:pos="298"/>
              </w:tabs>
              <w:rPr>
                <w:b/>
                <w:i/>
                <w:lang w:eastAsia="en-US"/>
              </w:rPr>
            </w:pPr>
            <w:r w:rsidRPr="00481324">
              <w:rPr>
                <w:b/>
                <w:lang w:eastAsia="en-US"/>
              </w:rPr>
              <w:t xml:space="preserve">Tema. </w:t>
            </w:r>
            <w:proofErr w:type="spellStart"/>
            <w:r w:rsidRPr="00481324">
              <w:rPr>
                <w:b/>
                <w:i/>
                <w:lang w:eastAsia="en-US"/>
              </w:rPr>
              <w:t>Tiesmetrinių</w:t>
            </w:r>
            <w:proofErr w:type="spellEnd"/>
            <w:r w:rsidRPr="00481324">
              <w:rPr>
                <w:b/>
                <w:i/>
                <w:lang w:eastAsia="en-US"/>
              </w:rPr>
              <w:t xml:space="preserve"> gaminių gamybos technologija</w:t>
            </w:r>
          </w:p>
          <w:p w:rsidR="00F67F9A" w:rsidRPr="0003200B" w:rsidRDefault="00F67F9A" w:rsidP="006E58FE">
            <w:pPr>
              <w:pStyle w:val="NoSpacing"/>
              <w:widowControl w:val="0"/>
              <w:numPr>
                <w:ilvl w:val="0"/>
                <w:numId w:val="2"/>
              </w:numPr>
              <w:tabs>
                <w:tab w:val="left" w:pos="251"/>
              </w:tabs>
              <w:ind w:left="15" w:hanging="15"/>
              <w:rPr>
                <w:bCs/>
              </w:rPr>
            </w:pPr>
            <w:r w:rsidRPr="0003200B">
              <w:rPr>
                <w:bCs/>
              </w:rPr>
              <w:t xml:space="preserve">Sienų apdailos </w:t>
            </w:r>
            <w:proofErr w:type="spellStart"/>
            <w:r w:rsidRPr="0003200B">
              <w:rPr>
                <w:bCs/>
              </w:rPr>
              <w:t>tiesmetrinių</w:t>
            </w:r>
            <w:proofErr w:type="spellEnd"/>
            <w:r w:rsidRPr="0003200B">
              <w:rPr>
                <w:bCs/>
              </w:rPr>
              <w:t xml:space="preserve"> gaminių technologija</w:t>
            </w:r>
          </w:p>
          <w:p w:rsidR="00F67F9A" w:rsidRPr="0003200B" w:rsidRDefault="00F67F9A" w:rsidP="006E58FE">
            <w:pPr>
              <w:pStyle w:val="NoSpacing"/>
              <w:widowControl w:val="0"/>
              <w:numPr>
                <w:ilvl w:val="0"/>
                <w:numId w:val="2"/>
              </w:numPr>
              <w:tabs>
                <w:tab w:val="left" w:pos="251"/>
              </w:tabs>
              <w:ind w:left="15" w:hanging="15"/>
              <w:rPr>
                <w:bCs/>
              </w:rPr>
            </w:pPr>
            <w:r w:rsidRPr="0003200B">
              <w:rPr>
                <w:bCs/>
              </w:rPr>
              <w:t xml:space="preserve">Lubų apdailos </w:t>
            </w:r>
            <w:proofErr w:type="spellStart"/>
            <w:r w:rsidRPr="0003200B">
              <w:rPr>
                <w:bCs/>
              </w:rPr>
              <w:t>tiesmetrinių</w:t>
            </w:r>
            <w:proofErr w:type="spellEnd"/>
            <w:r w:rsidRPr="0003200B">
              <w:rPr>
                <w:bCs/>
              </w:rPr>
              <w:t xml:space="preserve"> gaminių technologija</w:t>
            </w:r>
          </w:p>
          <w:p w:rsidR="00F67F9A" w:rsidRPr="0003200B" w:rsidRDefault="00F67F9A" w:rsidP="006E58FE">
            <w:pPr>
              <w:pStyle w:val="NoSpacing"/>
              <w:widowControl w:val="0"/>
              <w:numPr>
                <w:ilvl w:val="0"/>
                <w:numId w:val="2"/>
              </w:numPr>
              <w:tabs>
                <w:tab w:val="left" w:pos="251"/>
              </w:tabs>
              <w:ind w:left="15" w:hanging="15"/>
              <w:rPr>
                <w:bCs/>
              </w:rPr>
            </w:pPr>
            <w:r w:rsidRPr="0003200B">
              <w:rPr>
                <w:bCs/>
              </w:rPr>
              <w:t xml:space="preserve">Grindų apdailos </w:t>
            </w:r>
            <w:proofErr w:type="spellStart"/>
            <w:r w:rsidRPr="0003200B">
              <w:rPr>
                <w:bCs/>
              </w:rPr>
              <w:t>tiesmetrinių</w:t>
            </w:r>
            <w:proofErr w:type="spellEnd"/>
            <w:r w:rsidRPr="0003200B">
              <w:rPr>
                <w:bCs/>
              </w:rPr>
              <w:t xml:space="preserve"> gaminių technologija</w:t>
            </w:r>
          </w:p>
          <w:p w:rsidR="00F67F9A" w:rsidRPr="00481324" w:rsidRDefault="00F67F9A" w:rsidP="006E58FE">
            <w:pPr>
              <w:pStyle w:val="NoSpacing"/>
              <w:widowControl w:val="0"/>
              <w:numPr>
                <w:ilvl w:val="0"/>
                <w:numId w:val="2"/>
              </w:numPr>
              <w:tabs>
                <w:tab w:val="left" w:pos="251"/>
              </w:tabs>
              <w:ind w:left="15" w:hanging="15"/>
              <w:rPr>
                <w:lang w:eastAsia="en-US"/>
              </w:rPr>
            </w:pPr>
            <w:r w:rsidRPr="0003200B">
              <w:rPr>
                <w:bCs/>
              </w:rPr>
              <w:t xml:space="preserve">Stogų apdailos </w:t>
            </w:r>
            <w:proofErr w:type="spellStart"/>
            <w:r w:rsidRPr="0003200B">
              <w:rPr>
                <w:bCs/>
              </w:rPr>
              <w:t>tiesmetrinių</w:t>
            </w:r>
            <w:proofErr w:type="spellEnd"/>
            <w:r w:rsidRPr="0003200B">
              <w:rPr>
                <w:bCs/>
              </w:rPr>
              <w:t xml:space="preserve"> gaminių technologija</w:t>
            </w:r>
          </w:p>
        </w:tc>
        <w:tc>
          <w:tcPr>
            <w:tcW w:w="479" w:type="pct"/>
            <w:tcBorders>
              <w:top w:val="single" w:sz="4" w:space="0" w:color="auto"/>
              <w:left w:val="single" w:sz="4" w:space="0" w:color="auto"/>
              <w:bottom w:val="single" w:sz="4" w:space="0" w:color="auto"/>
              <w:right w:val="single" w:sz="4" w:space="0" w:color="auto"/>
            </w:tcBorders>
          </w:tcPr>
          <w:p w:rsidR="00F67F9A" w:rsidRPr="00481324" w:rsidRDefault="00F24C24" w:rsidP="006E58FE">
            <w:pPr>
              <w:pStyle w:val="NoSpacing"/>
              <w:widowControl w:val="0"/>
              <w:jc w:val="center"/>
              <w:rPr>
                <w:lang w:eastAsia="en-US"/>
              </w:rPr>
            </w:pPr>
            <w:r w:rsidRPr="00481324">
              <w:rPr>
                <w:lang w:eastAsia="en-US"/>
              </w:rPr>
              <w:t>8</w:t>
            </w:r>
          </w:p>
        </w:tc>
        <w:tc>
          <w:tcPr>
            <w:tcW w:w="479" w:type="pct"/>
            <w:tcBorders>
              <w:top w:val="single" w:sz="4" w:space="0" w:color="auto"/>
              <w:left w:val="single" w:sz="4" w:space="0" w:color="auto"/>
              <w:bottom w:val="single" w:sz="4" w:space="0" w:color="auto"/>
              <w:right w:val="single" w:sz="4" w:space="0" w:color="auto"/>
            </w:tcBorders>
          </w:tcPr>
          <w:p w:rsidR="00F67F9A" w:rsidRPr="00481324" w:rsidRDefault="00F24C24" w:rsidP="006E58FE">
            <w:pPr>
              <w:pStyle w:val="NoSpacing"/>
              <w:widowControl w:val="0"/>
              <w:jc w:val="center"/>
              <w:rPr>
                <w:lang w:eastAsia="en-US"/>
              </w:rPr>
            </w:pPr>
            <w:r w:rsidRPr="00481324">
              <w:rPr>
                <w:lang w:eastAsia="en-US"/>
              </w:rPr>
              <w:t>16</w:t>
            </w:r>
          </w:p>
        </w:tc>
        <w:tc>
          <w:tcPr>
            <w:tcW w:w="479" w:type="pct"/>
            <w:tcBorders>
              <w:top w:val="single" w:sz="4" w:space="0" w:color="auto"/>
              <w:left w:val="single" w:sz="4" w:space="0" w:color="auto"/>
              <w:bottom w:val="single" w:sz="4" w:space="0" w:color="auto"/>
              <w:right w:val="single" w:sz="4" w:space="0" w:color="auto"/>
            </w:tcBorders>
          </w:tcPr>
          <w:p w:rsidR="00F67F9A" w:rsidRPr="00481324" w:rsidRDefault="001A6424" w:rsidP="006E58FE">
            <w:pPr>
              <w:pStyle w:val="NoSpacing"/>
              <w:widowControl w:val="0"/>
              <w:jc w:val="center"/>
              <w:rPr>
                <w:lang w:eastAsia="en-US"/>
              </w:rPr>
            </w:pPr>
            <w:r w:rsidRPr="00481324">
              <w:rPr>
                <w:lang w:eastAsia="en-US"/>
              </w:rPr>
              <w:t>24</w:t>
            </w:r>
          </w:p>
        </w:tc>
      </w:tr>
      <w:tr w:rsidR="005A16FD" w:rsidRPr="00481324" w:rsidTr="00481324">
        <w:trPr>
          <w:trHeight w:val="2162"/>
          <w:jc w:val="center"/>
        </w:trPr>
        <w:tc>
          <w:tcPr>
            <w:tcW w:w="0" w:type="auto"/>
            <w:vMerge/>
            <w:tcBorders>
              <w:left w:val="single" w:sz="4" w:space="0" w:color="auto"/>
              <w:right w:val="single" w:sz="4" w:space="0" w:color="auto"/>
            </w:tcBorders>
            <w:vAlign w:val="center"/>
          </w:tcPr>
          <w:p w:rsidR="005A16FD" w:rsidRPr="00481324" w:rsidRDefault="005A16FD" w:rsidP="006E58FE">
            <w:pPr>
              <w:spacing w:after="0" w:line="240" w:lineRule="auto"/>
              <w:rPr>
                <w:rFonts w:ascii="Times New Roman" w:eastAsia="Times New Roman" w:hAnsi="Times New Roman" w:cs="Times New Roman"/>
                <w:sz w:val="24"/>
                <w:szCs w:val="24"/>
              </w:rPr>
            </w:pPr>
          </w:p>
        </w:tc>
        <w:tc>
          <w:tcPr>
            <w:tcW w:w="1158" w:type="pct"/>
            <w:vMerge/>
            <w:tcBorders>
              <w:top w:val="single" w:sz="4" w:space="0" w:color="auto"/>
              <w:left w:val="single" w:sz="4" w:space="0" w:color="auto"/>
              <w:right w:val="single" w:sz="4" w:space="0" w:color="auto"/>
            </w:tcBorders>
          </w:tcPr>
          <w:p w:rsidR="005A16FD" w:rsidRPr="00481324" w:rsidRDefault="005A16FD" w:rsidP="006E58FE">
            <w:pPr>
              <w:pStyle w:val="NoSpacing"/>
              <w:widowControl w:val="0"/>
              <w:rPr>
                <w:lang w:eastAsia="en-US"/>
              </w:rPr>
            </w:pPr>
          </w:p>
        </w:tc>
        <w:tc>
          <w:tcPr>
            <w:tcW w:w="1436" w:type="pct"/>
            <w:tcBorders>
              <w:top w:val="single" w:sz="4" w:space="0" w:color="auto"/>
              <w:left w:val="single" w:sz="4" w:space="0" w:color="auto"/>
              <w:right w:val="single" w:sz="4" w:space="0" w:color="auto"/>
            </w:tcBorders>
          </w:tcPr>
          <w:p w:rsidR="005A16FD" w:rsidRPr="00481324" w:rsidRDefault="005A16FD" w:rsidP="006E58FE">
            <w:pPr>
              <w:pStyle w:val="NoSpacing"/>
              <w:widowControl w:val="0"/>
              <w:tabs>
                <w:tab w:val="left" w:pos="298"/>
              </w:tabs>
              <w:rPr>
                <w:b/>
                <w:lang w:eastAsia="en-US"/>
              </w:rPr>
            </w:pPr>
            <w:r w:rsidRPr="00481324">
              <w:rPr>
                <w:b/>
                <w:lang w:eastAsia="en-US"/>
              </w:rPr>
              <w:t xml:space="preserve">Tema. </w:t>
            </w:r>
            <w:r w:rsidRPr="00481324">
              <w:rPr>
                <w:b/>
                <w:i/>
                <w:lang w:eastAsia="en-US"/>
              </w:rPr>
              <w:t xml:space="preserve">Medinių interjero elementų </w:t>
            </w:r>
          </w:p>
          <w:p w:rsidR="005A16FD" w:rsidRPr="00481324" w:rsidRDefault="005A16FD" w:rsidP="006E58FE">
            <w:pPr>
              <w:pStyle w:val="NoSpacing"/>
              <w:widowControl w:val="0"/>
              <w:tabs>
                <w:tab w:val="left" w:pos="298"/>
              </w:tabs>
              <w:rPr>
                <w:b/>
                <w:i/>
                <w:lang w:eastAsia="en-US"/>
              </w:rPr>
            </w:pPr>
            <w:r w:rsidRPr="00481324">
              <w:rPr>
                <w:b/>
                <w:i/>
                <w:lang w:eastAsia="en-US"/>
              </w:rPr>
              <w:t>gamybos technologija</w:t>
            </w:r>
          </w:p>
          <w:p w:rsidR="005A16FD" w:rsidRPr="0003200B" w:rsidRDefault="005A16FD" w:rsidP="006E58FE">
            <w:pPr>
              <w:pStyle w:val="NoSpacing"/>
              <w:widowControl w:val="0"/>
              <w:numPr>
                <w:ilvl w:val="0"/>
                <w:numId w:val="2"/>
              </w:numPr>
              <w:tabs>
                <w:tab w:val="left" w:pos="251"/>
              </w:tabs>
              <w:ind w:left="15" w:hanging="15"/>
              <w:rPr>
                <w:bCs/>
              </w:rPr>
            </w:pPr>
            <w:r w:rsidRPr="0003200B">
              <w:rPr>
                <w:bCs/>
              </w:rPr>
              <w:t>Medinių laiptų gamybos technologija</w:t>
            </w:r>
          </w:p>
          <w:p w:rsidR="005A16FD" w:rsidRPr="0003200B" w:rsidRDefault="005A16FD" w:rsidP="006E58FE">
            <w:pPr>
              <w:pStyle w:val="NoSpacing"/>
              <w:widowControl w:val="0"/>
              <w:numPr>
                <w:ilvl w:val="0"/>
                <w:numId w:val="2"/>
              </w:numPr>
              <w:tabs>
                <w:tab w:val="left" w:pos="251"/>
              </w:tabs>
              <w:ind w:left="15" w:hanging="15"/>
              <w:rPr>
                <w:bCs/>
              </w:rPr>
            </w:pPr>
            <w:r w:rsidRPr="0003200B">
              <w:rPr>
                <w:bCs/>
              </w:rPr>
              <w:t>Kolonų, sijų apdailos elementų gamybos technologija</w:t>
            </w:r>
          </w:p>
          <w:p w:rsidR="005A16FD" w:rsidRPr="00481324" w:rsidRDefault="005A16FD" w:rsidP="006E58FE">
            <w:pPr>
              <w:pStyle w:val="NoSpacing"/>
              <w:widowControl w:val="0"/>
              <w:numPr>
                <w:ilvl w:val="0"/>
                <w:numId w:val="2"/>
              </w:numPr>
              <w:tabs>
                <w:tab w:val="left" w:pos="251"/>
              </w:tabs>
              <w:ind w:left="15" w:hanging="15"/>
              <w:rPr>
                <w:b/>
                <w:lang w:eastAsia="en-US"/>
              </w:rPr>
            </w:pPr>
            <w:proofErr w:type="spellStart"/>
            <w:r w:rsidRPr="0003200B">
              <w:rPr>
                <w:bCs/>
              </w:rPr>
              <w:t>Angokraščių</w:t>
            </w:r>
            <w:proofErr w:type="spellEnd"/>
            <w:r w:rsidRPr="0003200B">
              <w:rPr>
                <w:bCs/>
              </w:rPr>
              <w:t xml:space="preserve"> ir kitų pastato konstrukcinių elementų medinės apdailos gamybos</w:t>
            </w:r>
            <w:r w:rsidRPr="00481324">
              <w:rPr>
                <w:lang w:eastAsia="en-US"/>
              </w:rPr>
              <w:t xml:space="preserve"> technologija</w:t>
            </w:r>
          </w:p>
        </w:tc>
        <w:tc>
          <w:tcPr>
            <w:tcW w:w="479" w:type="pct"/>
            <w:tcBorders>
              <w:top w:val="single" w:sz="4" w:space="0" w:color="auto"/>
              <w:left w:val="single" w:sz="4" w:space="0" w:color="auto"/>
              <w:right w:val="single" w:sz="4" w:space="0" w:color="auto"/>
            </w:tcBorders>
          </w:tcPr>
          <w:p w:rsidR="005A16FD" w:rsidRPr="00481324" w:rsidRDefault="005A16FD" w:rsidP="006E58FE">
            <w:pPr>
              <w:pStyle w:val="NoSpacing"/>
              <w:widowControl w:val="0"/>
              <w:jc w:val="center"/>
              <w:rPr>
                <w:lang w:eastAsia="en-US"/>
              </w:rPr>
            </w:pPr>
            <w:r w:rsidRPr="00481324">
              <w:rPr>
                <w:lang w:eastAsia="en-US"/>
              </w:rPr>
              <w:t>16</w:t>
            </w:r>
          </w:p>
        </w:tc>
        <w:tc>
          <w:tcPr>
            <w:tcW w:w="479" w:type="pct"/>
            <w:tcBorders>
              <w:top w:val="single" w:sz="4" w:space="0" w:color="auto"/>
              <w:left w:val="single" w:sz="4" w:space="0" w:color="auto"/>
              <w:right w:val="single" w:sz="4" w:space="0" w:color="auto"/>
            </w:tcBorders>
          </w:tcPr>
          <w:p w:rsidR="005A16FD" w:rsidRPr="00481324" w:rsidRDefault="005A16FD" w:rsidP="006E58FE">
            <w:pPr>
              <w:pStyle w:val="NoSpacing"/>
              <w:widowControl w:val="0"/>
              <w:jc w:val="center"/>
              <w:rPr>
                <w:lang w:eastAsia="en-US"/>
              </w:rPr>
            </w:pPr>
            <w:r w:rsidRPr="00481324">
              <w:rPr>
                <w:lang w:eastAsia="en-US"/>
              </w:rPr>
              <w:t>16</w:t>
            </w:r>
          </w:p>
        </w:tc>
        <w:tc>
          <w:tcPr>
            <w:tcW w:w="479" w:type="pct"/>
            <w:tcBorders>
              <w:top w:val="single" w:sz="4" w:space="0" w:color="auto"/>
              <w:left w:val="single" w:sz="4" w:space="0" w:color="auto"/>
              <w:right w:val="single" w:sz="4" w:space="0" w:color="auto"/>
            </w:tcBorders>
          </w:tcPr>
          <w:p w:rsidR="005A16FD" w:rsidRPr="00481324" w:rsidRDefault="005A16FD" w:rsidP="006E58FE">
            <w:pPr>
              <w:pStyle w:val="NoSpacing"/>
              <w:widowControl w:val="0"/>
              <w:jc w:val="center"/>
              <w:rPr>
                <w:lang w:eastAsia="en-US"/>
              </w:rPr>
            </w:pPr>
            <w:r w:rsidRPr="00481324">
              <w:rPr>
                <w:lang w:eastAsia="en-US"/>
              </w:rPr>
              <w:t>32</w:t>
            </w:r>
          </w:p>
        </w:tc>
      </w:tr>
      <w:tr w:rsidR="00F67F9A" w:rsidRPr="00481324" w:rsidTr="00BE373B">
        <w:trPr>
          <w:trHeight w:val="3101"/>
          <w:jc w:val="center"/>
        </w:trPr>
        <w:tc>
          <w:tcPr>
            <w:tcW w:w="0" w:type="auto"/>
            <w:vMerge/>
            <w:tcBorders>
              <w:left w:val="single" w:sz="4" w:space="0" w:color="auto"/>
              <w:right w:val="single" w:sz="4" w:space="0" w:color="auto"/>
            </w:tcBorders>
            <w:vAlign w:val="center"/>
            <w:hideMark/>
          </w:tcPr>
          <w:p w:rsidR="00F67F9A" w:rsidRPr="00481324" w:rsidRDefault="00F67F9A" w:rsidP="006E58FE">
            <w:pPr>
              <w:spacing w:after="0" w:line="240" w:lineRule="auto"/>
              <w:rPr>
                <w:rFonts w:ascii="Times New Roman" w:eastAsia="Times New Roman" w:hAnsi="Times New Roman" w:cs="Times New Roman"/>
                <w:sz w:val="24"/>
                <w:szCs w:val="24"/>
              </w:rPr>
            </w:pPr>
          </w:p>
        </w:tc>
        <w:tc>
          <w:tcPr>
            <w:tcW w:w="1158" w:type="pct"/>
            <w:vMerge w:val="restart"/>
            <w:tcBorders>
              <w:top w:val="single" w:sz="4" w:space="0" w:color="auto"/>
              <w:left w:val="single" w:sz="4" w:space="0" w:color="auto"/>
              <w:right w:val="single" w:sz="4" w:space="0" w:color="auto"/>
            </w:tcBorders>
            <w:hideMark/>
          </w:tcPr>
          <w:p w:rsidR="00F67F9A" w:rsidRPr="00481324" w:rsidRDefault="00F67F9A" w:rsidP="006E58FE">
            <w:pPr>
              <w:pStyle w:val="NoSpacing"/>
              <w:widowControl w:val="0"/>
              <w:rPr>
                <w:lang w:eastAsia="en-US"/>
              </w:rPr>
            </w:pPr>
            <w:r w:rsidRPr="00481324">
              <w:rPr>
                <w:lang w:eastAsia="en-US"/>
              </w:rPr>
              <w:t xml:space="preserve">1.3. Pagaminti reikalingus </w:t>
            </w:r>
            <w:proofErr w:type="spellStart"/>
            <w:r w:rsidRPr="00481324">
              <w:rPr>
                <w:lang w:eastAsia="en-US"/>
              </w:rPr>
              <w:t>tiesmetrinius</w:t>
            </w:r>
            <w:proofErr w:type="spellEnd"/>
            <w:r w:rsidRPr="00481324">
              <w:rPr>
                <w:lang w:eastAsia="en-US"/>
              </w:rPr>
              <w:t xml:space="preserve"> gaminius ir medinius interjero elementus pagal brėžinį.</w:t>
            </w:r>
          </w:p>
        </w:tc>
        <w:tc>
          <w:tcPr>
            <w:tcW w:w="1436" w:type="pct"/>
            <w:tcBorders>
              <w:top w:val="single" w:sz="4" w:space="0" w:color="auto"/>
              <w:left w:val="single" w:sz="4" w:space="0" w:color="auto"/>
              <w:bottom w:val="single" w:sz="4" w:space="0" w:color="auto"/>
              <w:right w:val="single" w:sz="4" w:space="0" w:color="auto"/>
            </w:tcBorders>
          </w:tcPr>
          <w:p w:rsidR="00F67F9A" w:rsidRPr="00481324" w:rsidRDefault="00F67F9A" w:rsidP="006E58FE">
            <w:pPr>
              <w:pStyle w:val="NoSpacing"/>
              <w:widowControl w:val="0"/>
              <w:tabs>
                <w:tab w:val="left" w:pos="283"/>
              </w:tabs>
              <w:rPr>
                <w:b/>
                <w:i/>
                <w:lang w:eastAsia="en-US"/>
              </w:rPr>
            </w:pPr>
            <w:r w:rsidRPr="00481324">
              <w:rPr>
                <w:b/>
                <w:lang w:eastAsia="en-US"/>
              </w:rPr>
              <w:t xml:space="preserve">Tema. </w:t>
            </w:r>
            <w:proofErr w:type="spellStart"/>
            <w:r w:rsidRPr="00481324">
              <w:rPr>
                <w:b/>
                <w:i/>
                <w:lang w:eastAsia="en-US"/>
              </w:rPr>
              <w:t>Tiesmetrinių</w:t>
            </w:r>
            <w:proofErr w:type="spellEnd"/>
            <w:r w:rsidRPr="00481324">
              <w:rPr>
                <w:b/>
                <w:i/>
                <w:lang w:eastAsia="en-US"/>
              </w:rPr>
              <w:t xml:space="preserve"> gaminių gamyba</w:t>
            </w:r>
          </w:p>
          <w:p w:rsidR="00F67F9A" w:rsidRPr="0003200B" w:rsidRDefault="00F67F9A" w:rsidP="006E58FE">
            <w:pPr>
              <w:pStyle w:val="NoSpacing"/>
              <w:widowControl w:val="0"/>
              <w:numPr>
                <w:ilvl w:val="0"/>
                <w:numId w:val="2"/>
              </w:numPr>
              <w:tabs>
                <w:tab w:val="left" w:pos="251"/>
              </w:tabs>
              <w:ind w:left="15" w:hanging="15"/>
              <w:rPr>
                <w:bCs/>
              </w:rPr>
            </w:pPr>
            <w:r w:rsidRPr="0003200B">
              <w:rPr>
                <w:bCs/>
              </w:rPr>
              <w:t xml:space="preserve">Darbuotojų sauga atliekant </w:t>
            </w:r>
            <w:proofErr w:type="spellStart"/>
            <w:r w:rsidRPr="0003200B">
              <w:rPr>
                <w:bCs/>
              </w:rPr>
              <w:t>tiesmetrių</w:t>
            </w:r>
            <w:proofErr w:type="spellEnd"/>
            <w:r w:rsidRPr="0003200B">
              <w:rPr>
                <w:bCs/>
              </w:rPr>
              <w:t xml:space="preserve"> ir medinių interjero elementų gamybą</w:t>
            </w:r>
          </w:p>
          <w:p w:rsidR="00F67F9A" w:rsidRPr="0003200B" w:rsidRDefault="00F67F9A" w:rsidP="006E58FE">
            <w:pPr>
              <w:pStyle w:val="NoSpacing"/>
              <w:widowControl w:val="0"/>
              <w:numPr>
                <w:ilvl w:val="0"/>
                <w:numId w:val="2"/>
              </w:numPr>
              <w:tabs>
                <w:tab w:val="left" w:pos="251"/>
              </w:tabs>
              <w:ind w:left="15" w:hanging="15"/>
              <w:rPr>
                <w:bCs/>
              </w:rPr>
            </w:pPr>
            <w:r w:rsidRPr="0003200B">
              <w:rPr>
                <w:bCs/>
              </w:rPr>
              <w:t xml:space="preserve">Sienų apdailos </w:t>
            </w:r>
            <w:proofErr w:type="spellStart"/>
            <w:r w:rsidRPr="0003200B">
              <w:rPr>
                <w:bCs/>
              </w:rPr>
              <w:t>tiesmetrinių</w:t>
            </w:r>
            <w:proofErr w:type="spellEnd"/>
            <w:r w:rsidRPr="0003200B">
              <w:rPr>
                <w:bCs/>
              </w:rPr>
              <w:t xml:space="preserve"> gaminių gamyba</w:t>
            </w:r>
          </w:p>
          <w:p w:rsidR="00F67F9A" w:rsidRPr="0003200B" w:rsidRDefault="00F67F9A" w:rsidP="006E58FE">
            <w:pPr>
              <w:pStyle w:val="NoSpacing"/>
              <w:widowControl w:val="0"/>
              <w:numPr>
                <w:ilvl w:val="0"/>
                <w:numId w:val="2"/>
              </w:numPr>
              <w:tabs>
                <w:tab w:val="left" w:pos="251"/>
              </w:tabs>
              <w:ind w:left="15" w:hanging="15"/>
              <w:rPr>
                <w:bCs/>
              </w:rPr>
            </w:pPr>
            <w:r w:rsidRPr="0003200B">
              <w:rPr>
                <w:bCs/>
              </w:rPr>
              <w:t xml:space="preserve">Lubų apdailos </w:t>
            </w:r>
            <w:proofErr w:type="spellStart"/>
            <w:r w:rsidRPr="0003200B">
              <w:rPr>
                <w:bCs/>
              </w:rPr>
              <w:t>tiesmetrinių</w:t>
            </w:r>
            <w:proofErr w:type="spellEnd"/>
            <w:r w:rsidRPr="0003200B">
              <w:rPr>
                <w:bCs/>
              </w:rPr>
              <w:t xml:space="preserve"> gaminių gamyba</w:t>
            </w:r>
          </w:p>
          <w:p w:rsidR="00F67F9A" w:rsidRPr="0003200B" w:rsidRDefault="00F67F9A" w:rsidP="006E58FE">
            <w:pPr>
              <w:pStyle w:val="NoSpacing"/>
              <w:widowControl w:val="0"/>
              <w:numPr>
                <w:ilvl w:val="0"/>
                <w:numId w:val="2"/>
              </w:numPr>
              <w:tabs>
                <w:tab w:val="left" w:pos="251"/>
              </w:tabs>
              <w:ind w:left="15" w:hanging="15"/>
              <w:rPr>
                <w:bCs/>
              </w:rPr>
            </w:pPr>
            <w:r w:rsidRPr="0003200B">
              <w:rPr>
                <w:bCs/>
              </w:rPr>
              <w:t xml:space="preserve">Grindų apdailos </w:t>
            </w:r>
            <w:proofErr w:type="spellStart"/>
            <w:r w:rsidRPr="0003200B">
              <w:rPr>
                <w:bCs/>
              </w:rPr>
              <w:t>tiesmetrinių</w:t>
            </w:r>
            <w:proofErr w:type="spellEnd"/>
            <w:r w:rsidRPr="0003200B">
              <w:rPr>
                <w:bCs/>
              </w:rPr>
              <w:t xml:space="preserve"> gaminių gamyba</w:t>
            </w:r>
          </w:p>
          <w:p w:rsidR="00F67F9A" w:rsidRPr="00481324" w:rsidRDefault="00F67F9A" w:rsidP="006E58FE">
            <w:pPr>
              <w:pStyle w:val="NoSpacing"/>
              <w:widowControl w:val="0"/>
              <w:numPr>
                <w:ilvl w:val="0"/>
                <w:numId w:val="2"/>
              </w:numPr>
              <w:tabs>
                <w:tab w:val="left" w:pos="251"/>
              </w:tabs>
              <w:ind w:left="15" w:hanging="15"/>
              <w:rPr>
                <w:lang w:eastAsia="en-US"/>
              </w:rPr>
            </w:pPr>
            <w:r w:rsidRPr="0003200B">
              <w:rPr>
                <w:bCs/>
              </w:rPr>
              <w:t xml:space="preserve">Stogų apdailos </w:t>
            </w:r>
            <w:proofErr w:type="spellStart"/>
            <w:r w:rsidRPr="0003200B">
              <w:rPr>
                <w:bCs/>
              </w:rPr>
              <w:t>tiesmetrinių</w:t>
            </w:r>
            <w:proofErr w:type="spellEnd"/>
            <w:r w:rsidRPr="0003200B">
              <w:rPr>
                <w:bCs/>
              </w:rPr>
              <w:t xml:space="preserve"> gaminių gamyba</w:t>
            </w:r>
          </w:p>
        </w:tc>
        <w:tc>
          <w:tcPr>
            <w:tcW w:w="479" w:type="pct"/>
            <w:tcBorders>
              <w:top w:val="single" w:sz="4" w:space="0" w:color="auto"/>
              <w:left w:val="single" w:sz="4" w:space="0" w:color="auto"/>
              <w:bottom w:val="single" w:sz="4" w:space="0" w:color="auto"/>
              <w:right w:val="single" w:sz="4" w:space="0" w:color="auto"/>
            </w:tcBorders>
          </w:tcPr>
          <w:p w:rsidR="00F67F9A" w:rsidRPr="00481324" w:rsidRDefault="00F24C24" w:rsidP="006E58FE">
            <w:pPr>
              <w:pStyle w:val="NoSpacing"/>
              <w:widowControl w:val="0"/>
              <w:jc w:val="center"/>
              <w:rPr>
                <w:lang w:eastAsia="en-US"/>
              </w:rPr>
            </w:pPr>
            <w:r w:rsidRPr="00481324">
              <w:rPr>
                <w:lang w:eastAsia="en-US"/>
              </w:rPr>
              <w:t>8</w:t>
            </w:r>
          </w:p>
        </w:tc>
        <w:tc>
          <w:tcPr>
            <w:tcW w:w="479" w:type="pct"/>
            <w:tcBorders>
              <w:top w:val="single" w:sz="4" w:space="0" w:color="auto"/>
              <w:left w:val="single" w:sz="4" w:space="0" w:color="auto"/>
              <w:bottom w:val="single" w:sz="4" w:space="0" w:color="auto"/>
              <w:right w:val="single" w:sz="4" w:space="0" w:color="auto"/>
            </w:tcBorders>
          </w:tcPr>
          <w:p w:rsidR="00F67F9A" w:rsidRPr="00481324" w:rsidRDefault="001A6424" w:rsidP="006E58FE">
            <w:pPr>
              <w:pStyle w:val="NoSpacing"/>
              <w:widowControl w:val="0"/>
              <w:jc w:val="center"/>
              <w:rPr>
                <w:lang w:eastAsia="en-US"/>
              </w:rPr>
            </w:pPr>
            <w:r w:rsidRPr="00481324">
              <w:rPr>
                <w:lang w:eastAsia="en-US"/>
              </w:rPr>
              <w:t>32</w:t>
            </w:r>
          </w:p>
        </w:tc>
        <w:tc>
          <w:tcPr>
            <w:tcW w:w="479" w:type="pct"/>
            <w:tcBorders>
              <w:top w:val="single" w:sz="4" w:space="0" w:color="auto"/>
              <w:left w:val="single" w:sz="4" w:space="0" w:color="auto"/>
              <w:bottom w:val="single" w:sz="4" w:space="0" w:color="auto"/>
              <w:right w:val="single" w:sz="4" w:space="0" w:color="auto"/>
            </w:tcBorders>
          </w:tcPr>
          <w:p w:rsidR="00F67F9A" w:rsidRPr="00481324" w:rsidRDefault="001A6424" w:rsidP="006E58FE">
            <w:pPr>
              <w:pStyle w:val="NoSpacing"/>
              <w:widowControl w:val="0"/>
              <w:jc w:val="center"/>
              <w:rPr>
                <w:lang w:eastAsia="en-US"/>
              </w:rPr>
            </w:pPr>
            <w:r w:rsidRPr="00481324">
              <w:rPr>
                <w:lang w:eastAsia="en-US"/>
              </w:rPr>
              <w:t>40</w:t>
            </w:r>
          </w:p>
        </w:tc>
      </w:tr>
      <w:tr w:rsidR="00F67F9A" w:rsidRPr="00481324" w:rsidTr="00481324">
        <w:trPr>
          <w:trHeight w:val="1837"/>
          <w:jc w:val="center"/>
        </w:trPr>
        <w:tc>
          <w:tcPr>
            <w:tcW w:w="0" w:type="auto"/>
            <w:vMerge/>
            <w:tcBorders>
              <w:left w:val="single" w:sz="4" w:space="0" w:color="auto"/>
              <w:right w:val="single" w:sz="4" w:space="0" w:color="auto"/>
            </w:tcBorders>
            <w:vAlign w:val="center"/>
          </w:tcPr>
          <w:p w:rsidR="00F67F9A" w:rsidRPr="00481324" w:rsidRDefault="00F67F9A" w:rsidP="006E58FE">
            <w:pPr>
              <w:spacing w:after="0" w:line="240" w:lineRule="auto"/>
              <w:rPr>
                <w:rFonts w:ascii="Times New Roman" w:eastAsia="Times New Roman" w:hAnsi="Times New Roman" w:cs="Times New Roman"/>
                <w:sz w:val="24"/>
                <w:szCs w:val="24"/>
              </w:rPr>
            </w:pPr>
          </w:p>
        </w:tc>
        <w:tc>
          <w:tcPr>
            <w:tcW w:w="1158" w:type="pct"/>
            <w:vMerge/>
            <w:tcBorders>
              <w:top w:val="single" w:sz="4" w:space="0" w:color="auto"/>
              <w:left w:val="single" w:sz="4" w:space="0" w:color="auto"/>
              <w:right w:val="single" w:sz="4" w:space="0" w:color="auto"/>
            </w:tcBorders>
          </w:tcPr>
          <w:p w:rsidR="00F67F9A" w:rsidRPr="00481324" w:rsidRDefault="00F67F9A" w:rsidP="006E58FE">
            <w:pPr>
              <w:pStyle w:val="NoSpacing"/>
              <w:widowControl w:val="0"/>
              <w:rPr>
                <w:lang w:eastAsia="en-US"/>
              </w:rPr>
            </w:pPr>
          </w:p>
        </w:tc>
        <w:tc>
          <w:tcPr>
            <w:tcW w:w="1436" w:type="pct"/>
            <w:tcBorders>
              <w:top w:val="single" w:sz="4" w:space="0" w:color="auto"/>
              <w:left w:val="single" w:sz="4" w:space="0" w:color="auto"/>
              <w:right w:val="single" w:sz="4" w:space="0" w:color="auto"/>
            </w:tcBorders>
          </w:tcPr>
          <w:p w:rsidR="00F67F9A" w:rsidRPr="00481324" w:rsidRDefault="00F67F9A" w:rsidP="006E58FE">
            <w:pPr>
              <w:pStyle w:val="NoSpacing"/>
              <w:widowControl w:val="0"/>
              <w:tabs>
                <w:tab w:val="left" w:pos="283"/>
              </w:tabs>
              <w:rPr>
                <w:b/>
                <w:lang w:eastAsia="en-US"/>
              </w:rPr>
            </w:pPr>
            <w:r w:rsidRPr="00481324">
              <w:rPr>
                <w:b/>
                <w:lang w:eastAsia="en-US"/>
              </w:rPr>
              <w:t xml:space="preserve">Tema. </w:t>
            </w:r>
            <w:r w:rsidRPr="00481324">
              <w:rPr>
                <w:b/>
                <w:i/>
                <w:lang w:eastAsia="en-US"/>
              </w:rPr>
              <w:t xml:space="preserve">Medinių interjero elementų </w:t>
            </w:r>
          </w:p>
          <w:p w:rsidR="00F67F9A" w:rsidRPr="00481324" w:rsidRDefault="00F67F9A" w:rsidP="006E58FE">
            <w:pPr>
              <w:pStyle w:val="NoSpacing"/>
              <w:widowControl w:val="0"/>
              <w:tabs>
                <w:tab w:val="left" w:pos="283"/>
              </w:tabs>
              <w:rPr>
                <w:b/>
                <w:i/>
                <w:lang w:eastAsia="en-US"/>
              </w:rPr>
            </w:pPr>
            <w:r w:rsidRPr="00481324">
              <w:rPr>
                <w:b/>
                <w:i/>
                <w:lang w:eastAsia="en-US"/>
              </w:rPr>
              <w:t>gamyba</w:t>
            </w:r>
          </w:p>
          <w:p w:rsidR="00F67F9A" w:rsidRPr="0003200B" w:rsidRDefault="00F67F9A" w:rsidP="006E58FE">
            <w:pPr>
              <w:pStyle w:val="NoSpacing"/>
              <w:widowControl w:val="0"/>
              <w:numPr>
                <w:ilvl w:val="0"/>
                <w:numId w:val="2"/>
              </w:numPr>
              <w:tabs>
                <w:tab w:val="left" w:pos="251"/>
              </w:tabs>
              <w:ind w:left="15" w:hanging="15"/>
              <w:rPr>
                <w:bCs/>
              </w:rPr>
            </w:pPr>
            <w:r w:rsidRPr="0003200B">
              <w:rPr>
                <w:bCs/>
              </w:rPr>
              <w:t>Kolonų, sijų apdailos elementų gamyba</w:t>
            </w:r>
          </w:p>
          <w:p w:rsidR="00F67F9A" w:rsidRPr="00481324" w:rsidRDefault="00F67F9A" w:rsidP="006E58FE">
            <w:pPr>
              <w:pStyle w:val="NoSpacing"/>
              <w:widowControl w:val="0"/>
              <w:numPr>
                <w:ilvl w:val="0"/>
                <w:numId w:val="2"/>
              </w:numPr>
              <w:tabs>
                <w:tab w:val="left" w:pos="251"/>
              </w:tabs>
              <w:ind w:left="15" w:hanging="15"/>
              <w:rPr>
                <w:b/>
                <w:lang w:eastAsia="en-US"/>
              </w:rPr>
            </w:pPr>
            <w:proofErr w:type="spellStart"/>
            <w:r w:rsidRPr="0003200B">
              <w:rPr>
                <w:bCs/>
              </w:rPr>
              <w:t>Angokraščių</w:t>
            </w:r>
            <w:proofErr w:type="spellEnd"/>
            <w:r w:rsidRPr="0003200B">
              <w:rPr>
                <w:bCs/>
              </w:rPr>
              <w:t xml:space="preserve"> ir kitų pastato konstrukcinių elementų medinės apdailos gamyba</w:t>
            </w:r>
          </w:p>
        </w:tc>
        <w:tc>
          <w:tcPr>
            <w:tcW w:w="479" w:type="pct"/>
            <w:tcBorders>
              <w:top w:val="single" w:sz="4" w:space="0" w:color="auto"/>
              <w:left w:val="single" w:sz="4" w:space="0" w:color="auto"/>
              <w:right w:val="single" w:sz="4" w:space="0" w:color="auto"/>
            </w:tcBorders>
          </w:tcPr>
          <w:p w:rsidR="00F67F9A" w:rsidRPr="00481324" w:rsidRDefault="00F24C24" w:rsidP="006E58FE">
            <w:pPr>
              <w:pStyle w:val="NoSpacing"/>
              <w:widowControl w:val="0"/>
              <w:jc w:val="center"/>
              <w:rPr>
                <w:lang w:eastAsia="en-US"/>
              </w:rPr>
            </w:pPr>
            <w:r w:rsidRPr="00481324">
              <w:rPr>
                <w:lang w:eastAsia="en-US"/>
              </w:rPr>
              <w:t>4</w:t>
            </w:r>
          </w:p>
        </w:tc>
        <w:tc>
          <w:tcPr>
            <w:tcW w:w="479" w:type="pct"/>
            <w:tcBorders>
              <w:top w:val="single" w:sz="4" w:space="0" w:color="auto"/>
              <w:left w:val="single" w:sz="4" w:space="0" w:color="auto"/>
              <w:right w:val="single" w:sz="4" w:space="0" w:color="auto"/>
            </w:tcBorders>
          </w:tcPr>
          <w:p w:rsidR="00F67F9A" w:rsidRPr="00481324" w:rsidRDefault="001A6424" w:rsidP="006E58FE">
            <w:pPr>
              <w:pStyle w:val="NoSpacing"/>
              <w:widowControl w:val="0"/>
              <w:jc w:val="center"/>
              <w:rPr>
                <w:lang w:eastAsia="en-US"/>
              </w:rPr>
            </w:pPr>
            <w:r w:rsidRPr="00481324">
              <w:rPr>
                <w:lang w:eastAsia="en-US"/>
              </w:rPr>
              <w:t>38</w:t>
            </w:r>
          </w:p>
        </w:tc>
        <w:tc>
          <w:tcPr>
            <w:tcW w:w="479" w:type="pct"/>
            <w:tcBorders>
              <w:top w:val="single" w:sz="4" w:space="0" w:color="auto"/>
              <w:left w:val="single" w:sz="4" w:space="0" w:color="auto"/>
              <w:right w:val="single" w:sz="4" w:space="0" w:color="auto"/>
            </w:tcBorders>
          </w:tcPr>
          <w:p w:rsidR="00F67F9A" w:rsidRPr="00481324" w:rsidRDefault="001A6424" w:rsidP="006E58FE">
            <w:pPr>
              <w:pStyle w:val="NoSpacing"/>
              <w:widowControl w:val="0"/>
              <w:jc w:val="center"/>
              <w:rPr>
                <w:lang w:eastAsia="en-US"/>
              </w:rPr>
            </w:pPr>
            <w:r w:rsidRPr="00481324">
              <w:rPr>
                <w:lang w:eastAsia="en-US"/>
              </w:rPr>
              <w:t>42</w:t>
            </w:r>
          </w:p>
        </w:tc>
      </w:tr>
      <w:tr w:rsidR="006818B1" w:rsidRPr="00481324" w:rsidTr="006818B1">
        <w:trPr>
          <w:trHeight w:val="57"/>
          <w:jc w:val="center"/>
        </w:trPr>
        <w:tc>
          <w:tcPr>
            <w:tcW w:w="969" w:type="pct"/>
            <w:vMerge w:val="restart"/>
            <w:tcBorders>
              <w:top w:val="single" w:sz="4" w:space="0" w:color="auto"/>
              <w:left w:val="single" w:sz="4" w:space="0" w:color="auto"/>
              <w:bottom w:val="single" w:sz="4" w:space="0" w:color="auto"/>
              <w:right w:val="single" w:sz="4" w:space="0" w:color="auto"/>
            </w:tcBorders>
            <w:hideMark/>
          </w:tcPr>
          <w:p w:rsidR="006818B1" w:rsidRPr="00481324" w:rsidRDefault="00EF50AE" w:rsidP="006E58FE">
            <w:pPr>
              <w:pStyle w:val="NoSpacing"/>
              <w:widowControl w:val="0"/>
              <w:rPr>
                <w:lang w:eastAsia="en-US"/>
              </w:rPr>
            </w:pPr>
            <w:r w:rsidRPr="00481324">
              <w:rPr>
                <w:lang w:eastAsia="en-US"/>
              </w:rPr>
              <w:t>2. Paruošti staliaus gaminius realizuoti.</w:t>
            </w:r>
          </w:p>
        </w:tc>
        <w:tc>
          <w:tcPr>
            <w:tcW w:w="1158" w:type="pct"/>
            <w:tcBorders>
              <w:top w:val="single" w:sz="4" w:space="0" w:color="auto"/>
              <w:left w:val="single" w:sz="4" w:space="0" w:color="auto"/>
              <w:bottom w:val="single" w:sz="4" w:space="0" w:color="auto"/>
              <w:right w:val="single" w:sz="4" w:space="0" w:color="auto"/>
            </w:tcBorders>
            <w:hideMark/>
          </w:tcPr>
          <w:p w:rsidR="006818B1" w:rsidRPr="00481324" w:rsidRDefault="00EF50AE" w:rsidP="006E58FE">
            <w:pPr>
              <w:spacing w:after="0" w:line="240" w:lineRule="auto"/>
              <w:rPr>
                <w:rFonts w:ascii="Times New Roman" w:hAnsi="Times New Roman" w:cs="Times New Roman"/>
              </w:rPr>
            </w:pPr>
            <w:r w:rsidRPr="00481324">
              <w:rPr>
                <w:rFonts w:ascii="Times New Roman" w:hAnsi="Times New Roman" w:cs="Times New Roman"/>
                <w:sz w:val="24"/>
                <w:szCs w:val="24"/>
              </w:rPr>
              <w:t>2.1. Suprasti saugaus staliaus gaminių detalių komplektavimo, taisyklingo sudėliojimo ir supakavimo skirtingomis medžiagomis taisykles.</w:t>
            </w:r>
          </w:p>
        </w:tc>
        <w:tc>
          <w:tcPr>
            <w:tcW w:w="1436" w:type="pct"/>
            <w:tcBorders>
              <w:top w:val="single" w:sz="4" w:space="0" w:color="auto"/>
              <w:left w:val="single" w:sz="4" w:space="0" w:color="auto"/>
              <w:bottom w:val="single" w:sz="4" w:space="0" w:color="auto"/>
              <w:right w:val="single" w:sz="4" w:space="0" w:color="auto"/>
            </w:tcBorders>
          </w:tcPr>
          <w:p w:rsidR="00EF50AE" w:rsidRPr="00481324" w:rsidRDefault="00EF50AE" w:rsidP="006E58FE">
            <w:pPr>
              <w:pStyle w:val="NoSpacing"/>
              <w:rPr>
                <w:b/>
                <w:lang w:eastAsia="en-US"/>
              </w:rPr>
            </w:pPr>
            <w:r w:rsidRPr="00481324">
              <w:rPr>
                <w:b/>
                <w:lang w:eastAsia="en-US"/>
              </w:rPr>
              <w:t>Tema</w:t>
            </w:r>
            <w:r w:rsidRPr="00481324">
              <w:rPr>
                <w:b/>
                <w:i/>
                <w:lang w:eastAsia="en-US"/>
              </w:rPr>
              <w:t>. Staliaus gaminių pakavimo darbuotojų saugos reikalavimai</w:t>
            </w:r>
          </w:p>
          <w:p w:rsidR="00EF50AE" w:rsidRPr="0003200B" w:rsidRDefault="00EF50AE" w:rsidP="006E58FE">
            <w:pPr>
              <w:pStyle w:val="NoSpacing"/>
              <w:widowControl w:val="0"/>
              <w:numPr>
                <w:ilvl w:val="0"/>
                <w:numId w:val="2"/>
              </w:numPr>
              <w:tabs>
                <w:tab w:val="left" w:pos="251"/>
              </w:tabs>
              <w:ind w:left="15" w:hanging="15"/>
              <w:rPr>
                <w:bCs/>
              </w:rPr>
            </w:pPr>
            <w:r w:rsidRPr="0003200B">
              <w:rPr>
                <w:bCs/>
              </w:rPr>
              <w:t>Krovinių kėlimo rankomis darbuotojų saugos taisyklės</w:t>
            </w:r>
          </w:p>
          <w:p w:rsidR="00EF50AE" w:rsidRPr="0003200B" w:rsidRDefault="00EF50AE" w:rsidP="006E58FE">
            <w:pPr>
              <w:pStyle w:val="NoSpacing"/>
              <w:widowControl w:val="0"/>
              <w:numPr>
                <w:ilvl w:val="0"/>
                <w:numId w:val="2"/>
              </w:numPr>
              <w:tabs>
                <w:tab w:val="left" w:pos="251"/>
              </w:tabs>
              <w:ind w:left="15" w:hanging="15"/>
              <w:rPr>
                <w:bCs/>
              </w:rPr>
            </w:pPr>
            <w:r w:rsidRPr="0003200B">
              <w:rPr>
                <w:bCs/>
              </w:rPr>
              <w:t>Staliaus gaminių sutvirtinimo plastikinėmis ir metalinėmis juostomis darbuotojų saugos taisyklės</w:t>
            </w:r>
          </w:p>
          <w:p w:rsidR="00EF50AE" w:rsidRPr="0003200B" w:rsidRDefault="00EF50AE" w:rsidP="006E58FE">
            <w:pPr>
              <w:pStyle w:val="NoSpacing"/>
              <w:widowControl w:val="0"/>
              <w:numPr>
                <w:ilvl w:val="0"/>
                <w:numId w:val="2"/>
              </w:numPr>
              <w:tabs>
                <w:tab w:val="left" w:pos="251"/>
              </w:tabs>
              <w:ind w:left="15" w:hanging="15"/>
              <w:rPr>
                <w:bCs/>
              </w:rPr>
            </w:pPr>
            <w:r w:rsidRPr="0003200B">
              <w:rPr>
                <w:bCs/>
              </w:rPr>
              <w:t>Staliaus gaminių pakavimo vyniojamomis plėvelėmis darbuotojų saugos taisyklės</w:t>
            </w:r>
          </w:p>
          <w:p w:rsidR="006818B1" w:rsidRPr="00481324" w:rsidRDefault="00EF50AE" w:rsidP="006E58FE">
            <w:pPr>
              <w:pStyle w:val="NoSpacing"/>
              <w:widowControl w:val="0"/>
              <w:numPr>
                <w:ilvl w:val="0"/>
                <w:numId w:val="2"/>
              </w:numPr>
              <w:tabs>
                <w:tab w:val="left" w:pos="251"/>
              </w:tabs>
              <w:ind w:left="15" w:hanging="15"/>
              <w:rPr>
                <w:lang w:eastAsia="en-US"/>
              </w:rPr>
            </w:pPr>
            <w:r w:rsidRPr="0003200B">
              <w:rPr>
                <w:bCs/>
              </w:rPr>
              <w:t>Staliaus gaminių pakavimo popierinėmis medžiagomis darbuotojų saugos taisyklės</w:t>
            </w:r>
          </w:p>
        </w:tc>
        <w:tc>
          <w:tcPr>
            <w:tcW w:w="479" w:type="pct"/>
            <w:tcBorders>
              <w:top w:val="single" w:sz="4" w:space="0" w:color="auto"/>
              <w:left w:val="single" w:sz="4" w:space="0" w:color="auto"/>
              <w:bottom w:val="single" w:sz="4" w:space="0" w:color="auto"/>
              <w:right w:val="single" w:sz="4" w:space="0" w:color="auto"/>
            </w:tcBorders>
          </w:tcPr>
          <w:p w:rsidR="006818B1" w:rsidRPr="00481324" w:rsidRDefault="00F24C24" w:rsidP="006E58FE">
            <w:pPr>
              <w:pStyle w:val="NoSpacing"/>
              <w:widowControl w:val="0"/>
              <w:jc w:val="center"/>
              <w:rPr>
                <w:lang w:eastAsia="en-US"/>
              </w:rPr>
            </w:pPr>
            <w:r w:rsidRPr="00481324">
              <w:rPr>
                <w:lang w:eastAsia="en-US"/>
              </w:rPr>
              <w:t>4</w:t>
            </w:r>
          </w:p>
        </w:tc>
        <w:tc>
          <w:tcPr>
            <w:tcW w:w="479" w:type="pct"/>
            <w:tcBorders>
              <w:top w:val="single" w:sz="4" w:space="0" w:color="auto"/>
              <w:left w:val="single" w:sz="4" w:space="0" w:color="auto"/>
              <w:bottom w:val="single" w:sz="4" w:space="0" w:color="auto"/>
              <w:right w:val="single" w:sz="4" w:space="0" w:color="auto"/>
            </w:tcBorders>
          </w:tcPr>
          <w:p w:rsidR="006818B1" w:rsidRPr="00481324" w:rsidRDefault="001A6424" w:rsidP="006E58FE">
            <w:pPr>
              <w:pStyle w:val="NoSpacing"/>
              <w:widowControl w:val="0"/>
              <w:jc w:val="center"/>
              <w:rPr>
                <w:lang w:eastAsia="en-US"/>
              </w:rPr>
            </w:pPr>
            <w:r w:rsidRPr="00481324">
              <w:rPr>
                <w:lang w:eastAsia="en-US"/>
              </w:rPr>
              <w:t>4</w:t>
            </w:r>
          </w:p>
        </w:tc>
        <w:tc>
          <w:tcPr>
            <w:tcW w:w="479" w:type="pct"/>
            <w:tcBorders>
              <w:top w:val="single" w:sz="4" w:space="0" w:color="auto"/>
              <w:left w:val="single" w:sz="4" w:space="0" w:color="auto"/>
              <w:bottom w:val="single" w:sz="4" w:space="0" w:color="auto"/>
              <w:right w:val="single" w:sz="4" w:space="0" w:color="auto"/>
            </w:tcBorders>
          </w:tcPr>
          <w:p w:rsidR="006818B1" w:rsidRPr="00481324" w:rsidRDefault="001A6424" w:rsidP="006E58FE">
            <w:pPr>
              <w:pStyle w:val="NoSpacing"/>
              <w:widowControl w:val="0"/>
              <w:jc w:val="center"/>
              <w:rPr>
                <w:lang w:eastAsia="en-US"/>
              </w:rPr>
            </w:pPr>
            <w:r w:rsidRPr="00481324">
              <w:rPr>
                <w:lang w:eastAsia="en-US"/>
              </w:rPr>
              <w:t>8</w:t>
            </w:r>
          </w:p>
        </w:tc>
      </w:tr>
      <w:tr w:rsidR="006818B1" w:rsidRPr="00481324" w:rsidTr="006818B1">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8B1" w:rsidRPr="00481324" w:rsidRDefault="006818B1"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hideMark/>
          </w:tcPr>
          <w:p w:rsidR="006818B1" w:rsidRPr="00481324" w:rsidRDefault="00EF50AE" w:rsidP="006E58FE">
            <w:pPr>
              <w:pStyle w:val="NoSpacing"/>
              <w:widowControl w:val="0"/>
              <w:rPr>
                <w:lang w:eastAsia="en-US"/>
              </w:rPr>
            </w:pPr>
            <w:r w:rsidRPr="00481324">
              <w:rPr>
                <w:lang w:eastAsia="en-US"/>
              </w:rPr>
              <w:t>2.1. Atlikti saugaus staliaus gaminių detalių komplektavimo, taisyklingo sudėliojimo ir supakavimo skirtingomis medžiagomis operacijas.</w:t>
            </w:r>
          </w:p>
        </w:tc>
        <w:tc>
          <w:tcPr>
            <w:tcW w:w="1436" w:type="pct"/>
            <w:tcBorders>
              <w:top w:val="single" w:sz="4" w:space="0" w:color="auto"/>
              <w:left w:val="single" w:sz="4" w:space="0" w:color="auto"/>
              <w:bottom w:val="single" w:sz="4" w:space="0" w:color="auto"/>
              <w:right w:val="single" w:sz="4" w:space="0" w:color="auto"/>
            </w:tcBorders>
          </w:tcPr>
          <w:p w:rsidR="00EF50AE" w:rsidRPr="00481324" w:rsidRDefault="00EF50AE" w:rsidP="006E58FE">
            <w:pPr>
              <w:pStyle w:val="NoSpacing"/>
              <w:rPr>
                <w:b/>
                <w:lang w:eastAsia="en-US"/>
              </w:rPr>
            </w:pPr>
            <w:r w:rsidRPr="00481324">
              <w:rPr>
                <w:b/>
                <w:lang w:eastAsia="en-US"/>
              </w:rPr>
              <w:t xml:space="preserve">Tema. </w:t>
            </w:r>
            <w:r w:rsidRPr="00481324">
              <w:rPr>
                <w:b/>
                <w:i/>
                <w:lang w:eastAsia="en-US"/>
              </w:rPr>
              <w:t>Staliaus gaminių detalių komplektavimo, taisyklingo sudėliojimo ir supakavimo skirtingomis medžiagomis pagalbinės operacijos</w:t>
            </w:r>
          </w:p>
          <w:p w:rsidR="00EF50AE" w:rsidRPr="0003200B" w:rsidRDefault="00EF50AE" w:rsidP="006E58FE">
            <w:pPr>
              <w:pStyle w:val="NoSpacing"/>
              <w:widowControl w:val="0"/>
              <w:numPr>
                <w:ilvl w:val="0"/>
                <w:numId w:val="2"/>
              </w:numPr>
              <w:tabs>
                <w:tab w:val="left" w:pos="251"/>
              </w:tabs>
              <w:ind w:left="15" w:hanging="15"/>
              <w:rPr>
                <w:bCs/>
              </w:rPr>
            </w:pPr>
            <w:r w:rsidRPr="0003200B">
              <w:rPr>
                <w:bCs/>
              </w:rPr>
              <w:t>Detalių komplektavimas pagal surinkimo schemas bei detalių žiniaraščius</w:t>
            </w:r>
          </w:p>
          <w:p w:rsidR="00EF50AE" w:rsidRPr="0003200B" w:rsidRDefault="00EF50AE" w:rsidP="006E58FE">
            <w:pPr>
              <w:pStyle w:val="NoSpacing"/>
              <w:widowControl w:val="0"/>
              <w:numPr>
                <w:ilvl w:val="0"/>
                <w:numId w:val="2"/>
              </w:numPr>
              <w:tabs>
                <w:tab w:val="left" w:pos="251"/>
              </w:tabs>
              <w:ind w:left="15" w:hanging="15"/>
              <w:rPr>
                <w:bCs/>
              </w:rPr>
            </w:pPr>
            <w:r w:rsidRPr="0003200B">
              <w:rPr>
                <w:bCs/>
              </w:rPr>
              <w:t>Teisingas detalių sudėjimas į pakavimo vienetus (dėžės ir pan.)</w:t>
            </w:r>
          </w:p>
          <w:p w:rsidR="00EF50AE" w:rsidRPr="0003200B" w:rsidRDefault="00EF50AE" w:rsidP="006E58FE">
            <w:pPr>
              <w:pStyle w:val="NoSpacing"/>
              <w:widowControl w:val="0"/>
              <w:numPr>
                <w:ilvl w:val="0"/>
                <w:numId w:val="2"/>
              </w:numPr>
              <w:tabs>
                <w:tab w:val="left" w:pos="251"/>
              </w:tabs>
              <w:ind w:left="15" w:hanging="15"/>
              <w:rPr>
                <w:bCs/>
              </w:rPr>
            </w:pPr>
            <w:r w:rsidRPr="0003200B">
              <w:rPr>
                <w:bCs/>
              </w:rPr>
              <w:t>Medienos rietuvių suveržimas plastikinėmis ir metalinėmis juostomis rankiniu ir mechanizuotu būdu</w:t>
            </w:r>
          </w:p>
          <w:p w:rsidR="006818B1" w:rsidRPr="00481324" w:rsidRDefault="00EF50AE" w:rsidP="006E58FE">
            <w:pPr>
              <w:pStyle w:val="NoSpacing"/>
              <w:widowControl w:val="0"/>
              <w:numPr>
                <w:ilvl w:val="0"/>
                <w:numId w:val="2"/>
              </w:numPr>
              <w:tabs>
                <w:tab w:val="left" w:pos="251"/>
              </w:tabs>
              <w:ind w:left="15" w:hanging="15"/>
              <w:rPr>
                <w:lang w:eastAsia="en-US"/>
              </w:rPr>
            </w:pPr>
            <w:r w:rsidRPr="0003200B">
              <w:rPr>
                <w:bCs/>
              </w:rPr>
              <w:t>Staliaus gaminių pakavimas rankiniu</w:t>
            </w:r>
            <w:r w:rsidRPr="00481324">
              <w:rPr>
                <w:lang w:eastAsia="en-US"/>
              </w:rPr>
              <w:t xml:space="preserve"> </w:t>
            </w:r>
            <w:r w:rsidRPr="00481324">
              <w:rPr>
                <w:lang w:eastAsia="en-US"/>
              </w:rPr>
              <w:lastRenderedPageBreak/>
              <w:t>ir mechanizuotu būdu vyniojamomis plėvelėmis</w:t>
            </w:r>
          </w:p>
        </w:tc>
        <w:tc>
          <w:tcPr>
            <w:tcW w:w="479" w:type="pct"/>
            <w:tcBorders>
              <w:top w:val="single" w:sz="4" w:space="0" w:color="auto"/>
              <w:left w:val="single" w:sz="4" w:space="0" w:color="auto"/>
              <w:bottom w:val="single" w:sz="4" w:space="0" w:color="auto"/>
              <w:right w:val="single" w:sz="4" w:space="0" w:color="auto"/>
            </w:tcBorders>
          </w:tcPr>
          <w:p w:rsidR="006818B1" w:rsidRPr="00481324" w:rsidRDefault="00F24C24" w:rsidP="006E58FE">
            <w:pPr>
              <w:pStyle w:val="NoSpacing"/>
              <w:widowControl w:val="0"/>
              <w:jc w:val="center"/>
              <w:rPr>
                <w:lang w:eastAsia="en-US"/>
              </w:rPr>
            </w:pPr>
            <w:r w:rsidRPr="00481324">
              <w:rPr>
                <w:lang w:eastAsia="en-US"/>
              </w:rPr>
              <w:lastRenderedPageBreak/>
              <w:t>4</w:t>
            </w:r>
          </w:p>
        </w:tc>
        <w:tc>
          <w:tcPr>
            <w:tcW w:w="479" w:type="pct"/>
            <w:tcBorders>
              <w:top w:val="single" w:sz="4" w:space="0" w:color="auto"/>
              <w:left w:val="single" w:sz="4" w:space="0" w:color="auto"/>
              <w:bottom w:val="single" w:sz="4" w:space="0" w:color="auto"/>
              <w:right w:val="single" w:sz="4" w:space="0" w:color="auto"/>
            </w:tcBorders>
          </w:tcPr>
          <w:p w:rsidR="006818B1" w:rsidRPr="00481324" w:rsidRDefault="001A6424" w:rsidP="006E58FE">
            <w:pPr>
              <w:pStyle w:val="NoSpacing"/>
              <w:widowControl w:val="0"/>
              <w:jc w:val="center"/>
              <w:rPr>
                <w:lang w:eastAsia="en-US"/>
              </w:rPr>
            </w:pPr>
            <w:r w:rsidRPr="00481324">
              <w:rPr>
                <w:lang w:eastAsia="en-US"/>
              </w:rPr>
              <w:t>4</w:t>
            </w:r>
          </w:p>
        </w:tc>
        <w:tc>
          <w:tcPr>
            <w:tcW w:w="479" w:type="pct"/>
            <w:tcBorders>
              <w:top w:val="single" w:sz="4" w:space="0" w:color="auto"/>
              <w:left w:val="single" w:sz="4" w:space="0" w:color="auto"/>
              <w:bottom w:val="single" w:sz="4" w:space="0" w:color="auto"/>
              <w:right w:val="single" w:sz="4" w:space="0" w:color="auto"/>
            </w:tcBorders>
          </w:tcPr>
          <w:p w:rsidR="006818B1" w:rsidRPr="00481324" w:rsidRDefault="001A6424" w:rsidP="006E58FE">
            <w:pPr>
              <w:pStyle w:val="NoSpacing"/>
              <w:widowControl w:val="0"/>
              <w:jc w:val="center"/>
              <w:rPr>
                <w:lang w:eastAsia="en-US"/>
              </w:rPr>
            </w:pPr>
            <w:r w:rsidRPr="00481324">
              <w:rPr>
                <w:lang w:eastAsia="en-US"/>
              </w:rPr>
              <w:t>8</w:t>
            </w:r>
          </w:p>
        </w:tc>
      </w:tr>
      <w:tr w:rsidR="006818B1" w:rsidRPr="00481324" w:rsidTr="006818B1">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6818B1" w:rsidRPr="00481324" w:rsidRDefault="006818B1" w:rsidP="006E58FE">
            <w:pPr>
              <w:pStyle w:val="NoSpacing"/>
              <w:widowControl w:val="0"/>
              <w:rPr>
                <w:highlight w:val="yellow"/>
                <w:lang w:eastAsia="en-US"/>
              </w:rPr>
            </w:pPr>
            <w:r w:rsidRPr="00481324">
              <w:rPr>
                <w:lang w:eastAsia="en-US"/>
              </w:rPr>
              <w:t xml:space="preserve">Mokymosi pasiekimų vertinimo kriterijai </w:t>
            </w:r>
          </w:p>
        </w:tc>
        <w:tc>
          <w:tcPr>
            <w:tcW w:w="4031" w:type="pct"/>
            <w:gridSpan w:val="5"/>
            <w:tcBorders>
              <w:top w:val="single" w:sz="4" w:space="0" w:color="auto"/>
              <w:left w:val="single" w:sz="4" w:space="0" w:color="auto"/>
              <w:bottom w:val="single" w:sz="4" w:space="0" w:color="auto"/>
              <w:right w:val="single" w:sz="4" w:space="0" w:color="auto"/>
            </w:tcBorders>
            <w:hideMark/>
          </w:tcPr>
          <w:p w:rsidR="00E27A57" w:rsidRPr="00481324" w:rsidRDefault="00E27A57" w:rsidP="006E58FE">
            <w:pPr>
              <w:pStyle w:val="NoSpacing"/>
              <w:jc w:val="both"/>
              <w:rPr>
                <w:lang w:eastAsia="en-US"/>
              </w:rPr>
            </w:pPr>
            <w:r w:rsidRPr="00481324">
              <w:rPr>
                <w:lang w:eastAsia="en-US"/>
              </w:rPr>
              <w:t xml:space="preserve">Visos operacijos atliktos pagal technologinį eiliškumą, visi veiksmai ir judesiai darbo metu buvo atliekami pagal ergonomikos reikalavimus, užduotis atlikta laiku, dirbta savarankiškai, darbo </w:t>
            </w:r>
            <w:proofErr w:type="gramStart"/>
            <w:r w:rsidRPr="00481324">
              <w:rPr>
                <w:lang w:eastAsia="en-US"/>
              </w:rPr>
              <w:t>vieta sutvarkyta pagal reikalavimus, laikytasi visų</w:t>
            </w:r>
            <w:proofErr w:type="gramEnd"/>
            <w:r w:rsidRPr="00481324">
              <w:rPr>
                <w:lang w:eastAsia="en-US"/>
              </w:rPr>
              <w:t xml:space="preserve"> darbuotojų saugos ir sveikatos, priešgaisrinių, atliekų sutvarkymo reikalavimų. Po darbo įrankiai nuvalyti ir sudėti į jų saugojimo vietą, likusios medžiagos išneštos į saugojimo vietą.</w:t>
            </w:r>
          </w:p>
          <w:p w:rsidR="00E27A57" w:rsidRPr="00481324" w:rsidRDefault="00E27A57" w:rsidP="006E58FE">
            <w:pPr>
              <w:pStyle w:val="NoSpacing"/>
              <w:jc w:val="both"/>
              <w:rPr>
                <w:lang w:eastAsia="en-US"/>
              </w:rPr>
            </w:pPr>
            <w:r w:rsidRPr="00481324">
              <w:rPr>
                <w:lang w:eastAsia="en-US"/>
              </w:rPr>
              <w:t xml:space="preserve">Nuosekliai </w:t>
            </w:r>
            <w:proofErr w:type="gramStart"/>
            <w:r w:rsidRPr="00481324">
              <w:rPr>
                <w:lang w:eastAsia="en-US"/>
              </w:rPr>
              <w:t xml:space="preserve">ir tiksliai išvardytos ir apibūdintos </w:t>
            </w:r>
            <w:proofErr w:type="spellStart"/>
            <w:r w:rsidRPr="00481324">
              <w:rPr>
                <w:lang w:eastAsia="en-US"/>
              </w:rPr>
              <w:t>tiesmetrinių</w:t>
            </w:r>
            <w:proofErr w:type="spellEnd"/>
            <w:r w:rsidRPr="00481324">
              <w:rPr>
                <w:lang w:eastAsia="en-US"/>
              </w:rPr>
              <w:t xml:space="preserve"> gaminių ir medinių interjero elementų rūšys ir paskirtis</w:t>
            </w:r>
            <w:proofErr w:type="gramEnd"/>
            <w:r w:rsidRPr="00481324">
              <w:rPr>
                <w:lang w:eastAsia="en-US"/>
              </w:rPr>
              <w:t xml:space="preserve">, apibūdinta </w:t>
            </w:r>
            <w:proofErr w:type="spellStart"/>
            <w:r w:rsidRPr="00481324">
              <w:rPr>
                <w:lang w:eastAsia="en-US"/>
              </w:rPr>
              <w:t>tiesmetrinių</w:t>
            </w:r>
            <w:proofErr w:type="spellEnd"/>
            <w:r w:rsidRPr="00481324">
              <w:rPr>
                <w:lang w:eastAsia="en-US"/>
              </w:rPr>
              <w:t xml:space="preserve"> gaminių ir medinių interjero elementų gamybos technologija, darbuotojų saugos ir sveikatos reikalavimai atliekant </w:t>
            </w:r>
            <w:proofErr w:type="spellStart"/>
            <w:r w:rsidRPr="00481324">
              <w:rPr>
                <w:lang w:eastAsia="en-US"/>
              </w:rPr>
              <w:t>tiesmetrinių</w:t>
            </w:r>
            <w:proofErr w:type="spellEnd"/>
            <w:r w:rsidRPr="00481324">
              <w:rPr>
                <w:lang w:eastAsia="en-US"/>
              </w:rPr>
              <w:t xml:space="preserve"> gaminių ir kitus interjero elementų gamybos darbus.</w:t>
            </w:r>
          </w:p>
          <w:p w:rsidR="006818B1" w:rsidRPr="00481324" w:rsidRDefault="00E27A57" w:rsidP="006E58FE">
            <w:pPr>
              <w:pStyle w:val="NoSpacing"/>
              <w:jc w:val="both"/>
              <w:rPr>
                <w:i/>
              </w:rPr>
            </w:pPr>
            <w:r w:rsidRPr="00481324">
              <w:rPr>
                <w:lang w:eastAsia="en-US"/>
              </w:rPr>
              <w:t xml:space="preserve">Atlikti darbai pagal reikalavimus, leistinas nuokrypas ir laikantis kitų kokybės reikalavimų: pagaminti reikalingi </w:t>
            </w:r>
            <w:proofErr w:type="spellStart"/>
            <w:r w:rsidRPr="00481324">
              <w:rPr>
                <w:lang w:eastAsia="en-US"/>
              </w:rPr>
              <w:t>tiesmetriniai</w:t>
            </w:r>
            <w:proofErr w:type="spellEnd"/>
            <w:r w:rsidRPr="00481324">
              <w:rPr>
                <w:lang w:eastAsia="en-US"/>
              </w:rPr>
              <w:t xml:space="preserve"> gaminiai ir mediniai interjero elementai pagal brėžinį</w:t>
            </w:r>
            <w:r w:rsidRPr="00481324">
              <w:rPr>
                <w:shd w:val="clear" w:color="auto" w:fill="FFFFFF"/>
                <w:lang w:eastAsia="en-US"/>
              </w:rPr>
              <w:t xml:space="preserve">, </w:t>
            </w:r>
            <w:r w:rsidRPr="00481324">
              <w:rPr>
                <w:lang w:eastAsia="en-US"/>
              </w:rPr>
              <w:t xml:space="preserve">pagaminti </w:t>
            </w:r>
            <w:proofErr w:type="spellStart"/>
            <w:r w:rsidRPr="00481324">
              <w:rPr>
                <w:lang w:eastAsia="en-US"/>
              </w:rPr>
              <w:t>tiesmetriniai</w:t>
            </w:r>
            <w:proofErr w:type="spellEnd"/>
            <w:r w:rsidRPr="00481324">
              <w:rPr>
                <w:lang w:eastAsia="en-US"/>
              </w:rPr>
              <w:t xml:space="preserve"> gaminiai ir mediniai interjero elementai rankiniu ir mechanizuotu būdais</w:t>
            </w:r>
            <w:r w:rsidRPr="00481324">
              <w:rPr>
                <w:shd w:val="clear" w:color="auto" w:fill="FFFFFF"/>
                <w:lang w:eastAsia="en-US"/>
              </w:rPr>
              <w:t>.</w:t>
            </w:r>
            <w:r w:rsidR="00481324" w:rsidRPr="00481324">
              <w:rPr>
                <w:shd w:val="clear" w:color="auto" w:fill="FFFFFF"/>
                <w:lang w:eastAsia="en-US"/>
              </w:rPr>
              <w:t xml:space="preserve"> </w:t>
            </w:r>
            <w:r w:rsidRPr="00481324">
              <w:rPr>
                <w:shd w:val="clear" w:color="auto" w:fill="FFFFFF"/>
                <w:lang w:eastAsia="en-US"/>
              </w:rPr>
              <w:t>Gaminiai tinkamai supakuoti.</w:t>
            </w:r>
            <w:r w:rsidR="00481324" w:rsidRPr="00481324">
              <w:rPr>
                <w:shd w:val="clear" w:color="auto" w:fill="FFFFFF"/>
                <w:lang w:eastAsia="en-US"/>
              </w:rPr>
              <w:t xml:space="preserve"> </w:t>
            </w:r>
            <w:r w:rsidRPr="00481324">
              <w:rPr>
                <w:shd w:val="clear" w:color="auto" w:fill="FFFFFF"/>
                <w:lang w:eastAsia="en-US"/>
              </w:rPr>
              <w:t>Staliaus gaminių detalės sukomplektuotos, taisyklingai sudėliotos ir supakuotos tinkamomis medžiagomis.</w:t>
            </w:r>
            <w:r w:rsidR="00481324" w:rsidRPr="00481324">
              <w:rPr>
                <w:shd w:val="clear" w:color="auto" w:fill="FFFFFF"/>
                <w:lang w:eastAsia="en-US"/>
              </w:rPr>
              <w:t xml:space="preserve"> </w:t>
            </w:r>
            <w:r w:rsidRPr="00481324">
              <w:rPr>
                <w:lang w:eastAsia="en-US"/>
              </w:rPr>
              <w:t>Veikla planuota pagal aukštesnės kvalifikacijos darbuotojo pateiktą užduotį.</w:t>
            </w:r>
            <w:r w:rsidR="00481324" w:rsidRPr="00481324">
              <w:rPr>
                <w:lang w:eastAsia="en-US"/>
              </w:rPr>
              <w:t xml:space="preserve"> </w:t>
            </w:r>
            <w:r w:rsidRPr="00481324">
              <w:rPr>
                <w:noProof/>
              </w:rPr>
              <w:t>Atsakinėta tiksliai ir išsamiai, vartoti tikslūs techniniai ir technologiniai terminai valstybine kalba</w:t>
            </w:r>
            <w:r w:rsidRPr="00481324">
              <w:rPr>
                <w:shd w:val="clear" w:color="auto" w:fill="FFFFFF"/>
              </w:rPr>
              <w:t>.</w:t>
            </w:r>
          </w:p>
        </w:tc>
      </w:tr>
      <w:tr w:rsidR="006818B1" w:rsidRPr="00481324" w:rsidTr="006818B1">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6818B1" w:rsidRPr="00481324" w:rsidRDefault="006818B1" w:rsidP="006E58FE">
            <w:pPr>
              <w:pStyle w:val="2vidutinistinklelis1"/>
              <w:widowControl w:val="0"/>
              <w:rPr>
                <w:lang w:eastAsia="en-US"/>
              </w:rPr>
            </w:pPr>
            <w:r w:rsidRPr="00481324">
              <w:rPr>
                <w:lang w:eastAsia="en-US"/>
              </w:rPr>
              <w:t>Reikalavimai mokymui skirtiems metodiniams ir materialiesiems ištekliams</w:t>
            </w:r>
          </w:p>
        </w:tc>
        <w:tc>
          <w:tcPr>
            <w:tcW w:w="4031" w:type="pct"/>
            <w:gridSpan w:val="5"/>
            <w:tcBorders>
              <w:top w:val="single" w:sz="4" w:space="0" w:color="auto"/>
              <w:left w:val="single" w:sz="4" w:space="0" w:color="auto"/>
              <w:bottom w:val="single" w:sz="4" w:space="0" w:color="auto"/>
              <w:right w:val="single" w:sz="4" w:space="0" w:color="auto"/>
            </w:tcBorders>
            <w:hideMark/>
          </w:tcPr>
          <w:p w:rsidR="00E27A57" w:rsidRPr="00481324" w:rsidRDefault="00E27A57" w:rsidP="006E58FE">
            <w:pPr>
              <w:pStyle w:val="NoSpacing"/>
              <w:rPr>
                <w:i/>
                <w:noProof/>
                <w:lang w:eastAsia="en-US"/>
              </w:rPr>
            </w:pPr>
            <w:r w:rsidRPr="00481324">
              <w:rPr>
                <w:i/>
                <w:noProof/>
                <w:lang w:eastAsia="en-US"/>
              </w:rPr>
              <w:t>Mokymo(si) medžiaga:</w:t>
            </w:r>
          </w:p>
          <w:p w:rsidR="00E27A57" w:rsidRPr="0003200B" w:rsidRDefault="00E27A57" w:rsidP="006E58FE">
            <w:pPr>
              <w:pStyle w:val="NoSpacing"/>
              <w:widowControl w:val="0"/>
              <w:numPr>
                <w:ilvl w:val="0"/>
                <w:numId w:val="2"/>
              </w:numPr>
              <w:tabs>
                <w:tab w:val="left" w:pos="251"/>
              </w:tabs>
              <w:ind w:left="15" w:hanging="15"/>
              <w:rPr>
                <w:bCs/>
              </w:rPr>
            </w:pPr>
            <w:r w:rsidRPr="0003200B">
              <w:rPr>
                <w:bCs/>
              </w:rPr>
              <w:t>Vadovėliai ir kita mokomoji medžiaga</w:t>
            </w:r>
          </w:p>
          <w:p w:rsidR="00E27A57" w:rsidRPr="00481324" w:rsidRDefault="00E27A57" w:rsidP="006E58FE">
            <w:pPr>
              <w:pStyle w:val="NoSpacing"/>
              <w:widowControl w:val="0"/>
              <w:numPr>
                <w:ilvl w:val="0"/>
                <w:numId w:val="2"/>
              </w:numPr>
              <w:tabs>
                <w:tab w:val="left" w:pos="251"/>
              </w:tabs>
              <w:ind w:left="15" w:hanging="15"/>
              <w:rPr>
                <w:noProof/>
                <w:lang w:eastAsia="en-US"/>
              </w:rPr>
            </w:pPr>
            <w:r w:rsidRPr="0003200B">
              <w:rPr>
                <w:bCs/>
              </w:rPr>
              <w:t>Teisės</w:t>
            </w:r>
            <w:r w:rsidRPr="00481324">
              <w:rPr>
                <w:noProof/>
                <w:lang w:eastAsia="en-US"/>
              </w:rPr>
              <w:t xml:space="preserve"> aktai, reglamentuojantys darbuotojų saugos ir sveikatos reikalavimus</w:t>
            </w:r>
          </w:p>
          <w:p w:rsidR="00E27A57" w:rsidRPr="00481324" w:rsidRDefault="00E27A57" w:rsidP="006E58FE">
            <w:pPr>
              <w:pStyle w:val="NoSpacing"/>
              <w:rPr>
                <w:i/>
                <w:lang w:eastAsia="en-US"/>
              </w:rPr>
            </w:pPr>
            <w:proofErr w:type="spellStart"/>
            <w:r w:rsidRPr="00481324">
              <w:rPr>
                <w:i/>
                <w:lang w:eastAsia="en-US"/>
              </w:rPr>
              <w:t>Mokymo(si</w:t>
            </w:r>
            <w:proofErr w:type="spellEnd"/>
            <w:r w:rsidRPr="00481324">
              <w:rPr>
                <w:i/>
                <w:lang w:eastAsia="en-US"/>
              </w:rPr>
              <w:t>) priemonės:</w:t>
            </w:r>
          </w:p>
          <w:p w:rsidR="00E27A57" w:rsidRPr="0003200B" w:rsidRDefault="00E27A57" w:rsidP="006E58FE">
            <w:pPr>
              <w:pStyle w:val="NoSpacing"/>
              <w:widowControl w:val="0"/>
              <w:numPr>
                <w:ilvl w:val="0"/>
                <w:numId w:val="2"/>
              </w:numPr>
              <w:tabs>
                <w:tab w:val="left" w:pos="251"/>
              </w:tabs>
              <w:ind w:left="15" w:hanging="15"/>
              <w:rPr>
                <w:bCs/>
              </w:rPr>
            </w:pPr>
            <w:r w:rsidRPr="0003200B">
              <w:rPr>
                <w:bCs/>
              </w:rPr>
              <w:t xml:space="preserve">Techninės priemonės </w:t>
            </w:r>
            <w:proofErr w:type="spellStart"/>
            <w:r w:rsidRPr="0003200B">
              <w:rPr>
                <w:bCs/>
              </w:rPr>
              <w:t>mokymo(si</w:t>
            </w:r>
            <w:proofErr w:type="spellEnd"/>
            <w:r w:rsidRPr="0003200B">
              <w:rPr>
                <w:bCs/>
              </w:rPr>
              <w:t>) medžiagai iliustruoti, vizualizuoti</w:t>
            </w:r>
          </w:p>
          <w:p w:rsidR="00E27A57" w:rsidRPr="0003200B" w:rsidRDefault="00E27A57" w:rsidP="006E58FE">
            <w:pPr>
              <w:pStyle w:val="NoSpacing"/>
              <w:widowControl w:val="0"/>
              <w:numPr>
                <w:ilvl w:val="0"/>
                <w:numId w:val="2"/>
              </w:numPr>
              <w:tabs>
                <w:tab w:val="left" w:pos="251"/>
              </w:tabs>
              <w:ind w:left="15" w:hanging="15"/>
              <w:rPr>
                <w:bCs/>
              </w:rPr>
            </w:pPr>
            <w:r w:rsidRPr="0003200B">
              <w:rPr>
                <w:bCs/>
              </w:rPr>
              <w:t>Vaizdinės priemonės, maketai, pavyzdžiai, katalogai</w:t>
            </w:r>
          </w:p>
          <w:p w:rsidR="006818B1" w:rsidRPr="00481324" w:rsidRDefault="00E27A57" w:rsidP="006E58FE">
            <w:pPr>
              <w:pStyle w:val="NoSpacing"/>
              <w:widowControl w:val="0"/>
              <w:numPr>
                <w:ilvl w:val="0"/>
                <w:numId w:val="2"/>
              </w:numPr>
              <w:tabs>
                <w:tab w:val="left" w:pos="251"/>
              </w:tabs>
              <w:ind w:left="15" w:hanging="15"/>
              <w:rPr>
                <w:lang w:eastAsia="en-US"/>
              </w:rPr>
            </w:pPr>
            <w:r w:rsidRPr="0003200B">
              <w:rPr>
                <w:bCs/>
              </w:rPr>
              <w:t>Asmeninės</w:t>
            </w:r>
            <w:r w:rsidRPr="00481324">
              <w:rPr>
                <w:lang w:eastAsia="en-US"/>
              </w:rPr>
              <w:t xml:space="preserve"> apsaugos priemonės</w:t>
            </w:r>
          </w:p>
        </w:tc>
      </w:tr>
      <w:tr w:rsidR="006818B1" w:rsidRPr="00481324" w:rsidTr="006818B1">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6818B1" w:rsidRPr="00481324" w:rsidRDefault="006818B1" w:rsidP="006E58FE">
            <w:pPr>
              <w:pStyle w:val="2vidutinistinklelis1"/>
              <w:widowControl w:val="0"/>
              <w:rPr>
                <w:lang w:eastAsia="en-US"/>
              </w:rPr>
            </w:pPr>
            <w:r w:rsidRPr="00481324">
              <w:rPr>
                <w:lang w:eastAsia="en-US"/>
              </w:rPr>
              <w:t>Reikalavimai teorinio ir praktinio mokymo vietai</w:t>
            </w:r>
          </w:p>
        </w:tc>
        <w:tc>
          <w:tcPr>
            <w:tcW w:w="4031" w:type="pct"/>
            <w:gridSpan w:val="5"/>
            <w:tcBorders>
              <w:top w:val="single" w:sz="4" w:space="0" w:color="auto"/>
              <w:left w:val="single" w:sz="4" w:space="0" w:color="auto"/>
              <w:bottom w:val="single" w:sz="4" w:space="0" w:color="auto"/>
              <w:right w:val="single" w:sz="4" w:space="0" w:color="auto"/>
            </w:tcBorders>
            <w:hideMark/>
          </w:tcPr>
          <w:p w:rsidR="00E27A57" w:rsidRPr="00481324" w:rsidRDefault="00E27A57" w:rsidP="006E58FE">
            <w:pPr>
              <w:pStyle w:val="NoSpacing"/>
              <w:jc w:val="both"/>
              <w:rPr>
                <w:rFonts w:eastAsia="Calibri"/>
              </w:rPr>
            </w:pPr>
            <w:r w:rsidRPr="00481324">
              <w:t xml:space="preserve">Klasė ar kita </w:t>
            </w:r>
            <w:proofErr w:type="spellStart"/>
            <w:r w:rsidRPr="00481324">
              <w:t>mokymui(si</w:t>
            </w:r>
            <w:proofErr w:type="spellEnd"/>
            <w:r w:rsidRPr="00481324">
              <w:t>) pritaikyta patalpa su techninėmis priemonėmis (kompiuteriu, vaizdo projektoriumi) mokymosi medžiagai pateikti.</w:t>
            </w:r>
          </w:p>
          <w:p w:rsidR="006818B1" w:rsidRPr="00481324" w:rsidRDefault="00E27A57" w:rsidP="006E58FE">
            <w:pPr>
              <w:pStyle w:val="NoSpacing"/>
              <w:jc w:val="both"/>
            </w:pPr>
            <w:r w:rsidRPr="00481324">
              <w:t xml:space="preserve">Praktinio mokymo klasė (patalpa), aprūpinta darbo drabužiais, asmeninėmis apsaugos priemonėmis, rankiniais, rankiniais elektriniais, pneumatiniais staliaus įrankiais, matavimo priemonėmis, darbastaliais, medienos ruošiniais, medienos apdailos medžiagomis, </w:t>
            </w:r>
            <w:proofErr w:type="spellStart"/>
            <w:r w:rsidRPr="00481324">
              <w:t>tiesmetrinių</w:t>
            </w:r>
            <w:proofErr w:type="spellEnd"/>
            <w:r w:rsidRPr="00481324">
              <w:t xml:space="preserve"> gaminių pavyzdžiais, įvairiais medinių interjero elementų pavyzdžiais, medienos apdirbimo staklėmis.</w:t>
            </w:r>
          </w:p>
        </w:tc>
      </w:tr>
      <w:tr w:rsidR="006818B1" w:rsidRPr="00481324" w:rsidTr="006818B1">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6818B1" w:rsidRPr="00481324" w:rsidRDefault="006818B1" w:rsidP="006E58FE">
            <w:pPr>
              <w:pStyle w:val="2vidutinistinklelis1"/>
              <w:widowControl w:val="0"/>
              <w:rPr>
                <w:lang w:eastAsia="en-US"/>
              </w:rPr>
            </w:pPr>
            <w:r w:rsidRPr="00481324">
              <w:rPr>
                <w:lang w:eastAsia="en-US"/>
              </w:rPr>
              <w:t>Kvalifikaciniai ir kompetencijų reikalavimai mokytojams (dėstytojams)</w:t>
            </w:r>
          </w:p>
        </w:tc>
        <w:tc>
          <w:tcPr>
            <w:tcW w:w="4031" w:type="pct"/>
            <w:gridSpan w:val="5"/>
            <w:tcBorders>
              <w:top w:val="single" w:sz="4" w:space="0" w:color="auto"/>
              <w:left w:val="single" w:sz="4" w:space="0" w:color="auto"/>
              <w:bottom w:val="single" w:sz="4" w:space="0" w:color="auto"/>
              <w:right w:val="single" w:sz="4" w:space="0" w:color="auto"/>
            </w:tcBorders>
            <w:hideMark/>
          </w:tcPr>
          <w:p w:rsidR="00794E61" w:rsidRPr="00481324" w:rsidRDefault="00794E61" w:rsidP="006E58FE">
            <w:pPr>
              <w:pStyle w:val="Default"/>
              <w:widowControl w:val="0"/>
              <w:jc w:val="both"/>
            </w:pPr>
            <w:r w:rsidRPr="00481324">
              <w:t>Modulį gali vesti mokytojas, turintis:</w:t>
            </w:r>
          </w:p>
          <w:p w:rsidR="00794E61" w:rsidRPr="00481324" w:rsidRDefault="00794E61" w:rsidP="006E58FE">
            <w:pPr>
              <w:pStyle w:val="Default"/>
              <w:widowControl w:val="0"/>
              <w:jc w:val="both"/>
            </w:pPr>
            <w:r w:rsidRPr="00481324">
              <w:t xml:space="preserve">1) Lietuvos Respublikos švietimo įstatyme ir Reikalavimų mokytojų kvalifikacijai apraše, patvirtintame Lietuvos Respublikos </w:t>
            </w:r>
            <w:proofErr w:type="gramStart"/>
            <w:r w:rsidRPr="00481324">
              <w:t>švietimo ir mokslo ministro</w:t>
            </w:r>
            <w:proofErr w:type="gramEnd"/>
            <w:r w:rsidRPr="00481324">
              <w:t xml:space="preserve"> 2014 m. rugpjūčio 29 d. įsakymu Nr. V-774 „Dėl Reikalavimų mokytojų kvalifikacijai aprašo patvirtinimo“, nustatytą išsilavinimą ir kvalifikaciją;</w:t>
            </w:r>
          </w:p>
          <w:p w:rsidR="006818B1" w:rsidRPr="00481324" w:rsidRDefault="00794E61" w:rsidP="006E58FE">
            <w:pPr>
              <w:pStyle w:val="2vidutinistinklelis1"/>
              <w:widowControl w:val="0"/>
              <w:jc w:val="both"/>
              <w:rPr>
                <w:i/>
                <w:iCs/>
                <w:lang w:eastAsia="en-US"/>
              </w:rPr>
            </w:pPr>
            <w:r w:rsidRPr="00481324">
              <w:t xml:space="preserve">2) staliaus ar lygiavertę kvalifikaciją arba statybos inžinerijos ar medžiagų technologijos studijų krypties, ar lygiavertį </w:t>
            </w:r>
            <w:r w:rsidRPr="00481324">
              <w:lastRenderedPageBreak/>
              <w:t>išsilavinimą, arba ne mažesnę kaip 3 metų staliaus profesinės veiklos patirtį.</w:t>
            </w:r>
          </w:p>
        </w:tc>
      </w:tr>
    </w:tbl>
    <w:p w:rsidR="00EF6BFF" w:rsidRPr="00481324" w:rsidRDefault="00EF6BFF" w:rsidP="006E58FE">
      <w:pPr>
        <w:widowControl w:val="0"/>
        <w:spacing w:after="0" w:line="240" w:lineRule="auto"/>
        <w:rPr>
          <w:rFonts w:ascii="Times New Roman" w:hAnsi="Times New Roman" w:cs="Times New Roman"/>
          <w:sz w:val="24"/>
          <w:szCs w:val="24"/>
        </w:rPr>
      </w:pPr>
    </w:p>
    <w:p w:rsidR="006F7E02" w:rsidRPr="00481324" w:rsidRDefault="009455AA" w:rsidP="006E58FE">
      <w:pPr>
        <w:pStyle w:val="NoSpacing"/>
        <w:ind w:firstLine="142"/>
      </w:pPr>
      <w:r w:rsidRPr="00481324">
        <w:rPr>
          <w:b/>
        </w:rPr>
        <w:t>Modulio pavadinimas – „Staliaus gaminių apdaila“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2"/>
        <w:gridCol w:w="1395"/>
        <w:gridCol w:w="1395"/>
        <w:gridCol w:w="1395"/>
      </w:tblGrid>
      <w:tr w:rsidR="009455AA" w:rsidRPr="00481324" w:rsidTr="009455AA">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9455AA" w:rsidRPr="00481324" w:rsidRDefault="009455AA" w:rsidP="006E58FE">
            <w:pPr>
              <w:pStyle w:val="NoSpacing"/>
              <w:widowControl w:val="0"/>
              <w:rPr>
                <w:lang w:eastAsia="en-US"/>
              </w:rPr>
            </w:pPr>
            <w:r w:rsidRPr="00481324">
              <w:rPr>
                <w:lang w:eastAsia="en-US"/>
              </w:rPr>
              <w:t>Valstybinis kodas</w:t>
            </w:r>
            <w:r w:rsidRPr="00481324">
              <w:rPr>
                <w:rStyle w:val="FootnoteReference"/>
                <w:lang w:eastAsia="en-US"/>
              </w:rPr>
              <w:footnoteReference w:id="4"/>
            </w:r>
          </w:p>
        </w:tc>
        <w:tc>
          <w:tcPr>
            <w:tcW w:w="4031" w:type="pct"/>
            <w:gridSpan w:val="5"/>
            <w:tcBorders>
              <w:top w:val="single" w:sz="4" w:space="0" w:color="auto"/>
              <w:left w:val="single" w:sz="4" w:space="0" w:color="auto"/>
              <w:bottom w:val="single" w:sz="4" w:space="0" w:color="auto"/>
              <w:right w:val="single" w:sz="4" w:space="0" w:color="auto"/>
            </w:tcBorders>
          </w:tcPr>
          <w:p w:rsidR="009455AA" w:rsidRPr="00481324" w:rsidRDefault="009455AA" w:rsidP="006E58FE">
            <w:pPr>
              <w:pStyle w:val="NoSpacing"/>
              <w:widowControl w:val="0"/>
              <w:rPr>
                <w:lang w:eastAsia="en-US"/>
              </w:rPr>
            </w:pPr>
          </w:p>
        </w:tc>
      </w:tr>
      <w:tr w:rsidR="009455AA" w:rsidRPr="00481324" w:rsidTr="009455AA">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9455AA" w:rsidRPr="00481324" w:rsidRDefault="009455AA" w:rsidP="006E58FE">
            <w:pPr>
              <w:pStyle w:val="NoSpacing"/>
              <w:widowControl w:val="0"/>
              <w:rPr>
                <w:lang w:eastAsia="en-US"/>
              </w:rPr>
            </w:pPr>
            <w:r w:rsidRPr="00481324">
              <w:rPr>
                <w:lang w:eastAsia="en-US"/>
              </w:rPr>
              <w:t>Modulio LTKS lygis</w:t>
            </w:r>
          </w:p>
        </w:tc>
        <w:tc>
          <w:tcPr>
            <w:tcW w:w="4031" w:type="pct"/>
            <w:gridSpan w:val="5"/>
            <w:tcBorders>
              <w:top w:val="single" w:sz="4" w:space="0" w:color="auto"/>
              <w:left w:val="single" w:sz="4" w:space="0" w:color="auto"/>
              <w:bottom w:val="single" w:sz="4" w:space="0" w:color="auto"/>
              <w:right w:val="single" w:sz="4" w:space="0" w:color="auto"/>
            </w:tcBorders>
          </w:tcPr>
          <w:p w:rsidR="009455AA" w:rsidRPr="00481324" w:rsidRDefault="009455AA" w:rsidP="006E58FE">
            <w:pPr>
              <w:pStyle w:val="NoSpacing"/>
              <w:widowControl w:val="0"/>
              <w:rPr>
                <w:lang w:eastAsia="en-US"/>
              </w:rPr>
            </w:pPr>
            <w:r w:rsidRPr="00481324">
              <w:rPr>
                <w:lang w:eastAsia="en-US"/>
              </w:rPr>
              <w:t>III</w:t>
            </w:r>
          </w:p>
        </w:tc>
      </w:tr>
      <w:tr w:rsidR="009455AA" w:rsidRPr="00481324" w:rsidTr="009455AA">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9455AA" w:rsidRPr="00481324" w:rsidRDefault="009455AA" w:rsidP="006E58FE">
            <w:pPr>
              <w:pStyle w:val="NoSpacing"/>
              <w:widowControl w:val="0"/>
              <w:rPr>
                <w:lang w:eastAsia="en-US"/>
              </w:rPr>
            </w:pPr>
            <w:r w:rsidRPr="00481324">
              <w:rPr>
                <w:lang w:eastAsia="en-US"/>
              </w:rPr>
              <w:t>Apimtis mokymosi kreditais</w:t>
            </w:r>
          </w:p>
        </w:tc>
        <w:tc>
          <w:tcPr>
            <w:tcW w:w="4031" w:type="pct"/>
            <w:gridSpan w:val="5"/>
            <w:tcBorders>
              <w:top w:val="single" w:sz="4" w:space="0" w:color="auto"/>
              <w:left w:val="single" w:sz="4" w:space="0" w:color="auto"/>
              <w:bottom w:val="single" w:sz="4" w:space="0" w:color="auto"/>
              <w:right w:val="single" w:sz="4" w:space="0" w:color="auto"/>
            </w:tcBorders>
          </w:tcPr>
          <w:p w:rsidR="009455AA" w:rsidRPr="00481324" w:rsidRDefault="009455AA" w:rsidP="006E58FE">
            <w:pPr>
              <w:pStyle w:val="NoSpacing"/>
              <w:widowControl w:val="0"/>
              <w:rPr>
                <w:lang w:eastAsia="en-US"/>
              </w:rPr>
            </w:pPr>
            <w:r w:rsidRPr="00481324">
              <w:rPr>
                <w:lang w:eastAsia="en-US"/>
              </w:rPr>
              <w:t>5</w:t>
            </w:r>
          </w:p>
        </w:tc>
      </w:tr>
      <w:tr w:rsidR="009455AA" w:rsidRPr="00481324" w:rsidTr="009455AA">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9455AA" w:rsidRPr="00481324" w:rsidRDefault="009455AA" w:rsidP="006E58FE">
            <w:pPr>
              <w:pStyle w:val="NoSpacing"/>
              <w:widowControl w:val="0"/>
              <w:rPr>
                <w:lang w:eastAsia="en-US"/>
              </w:rPr>
            </w:pPr>
            <w:r w:rsidRPr="00481324">
              <w:rPr>
                <w:lang w:eastAsia="en-US"/>
              </w:rPr>
              <w:t>Asmens pasirengimo mokytis modulyje reikalavimai (jei taikoma)</w:t>
            </w:r>
          </w:p>
        </w:tc>
        <w:tc>
          <w:tcPr>
            <w:tcW w:w="4031" w:type="pct"/>
            <w:gridSpan w:val="5"/>
            <w:tcBorders>
              <w:top w:val="single" w:sz="4" w:space="0" w:color="auto"/>
              <w:left w:val="single" w:sz="4" w:space="0" w:color="auto"/>
              <w:bottom w:val="single" w:sz="4" w:space="0" w:color="auto"/>
              <w:right w:val="single" w:sz="4" w:space="0" w:color="auto"/>
            </w:tcBorders>
          </w:tcPr>
          <w:p w:rsidR="009455AA" w:rsidRPr="00481324" w:rsidRDefault="000C6348" w:rsidP="006E58FE">
            <w:pPr>
              <w:pStyle w:val="NoSpacing"/>
              <w:widowControl w:val="0"/>
              <w:rPr>
                <w:i/>
                <w:lang w:eastAsia="en-US"/>
              </w:rPr>
            </w:pPr>
            <w:r w:rsidRPr="00481324">
              <w:rPr>
                <w:i/>
                <w:lang w:eastAsia="en-US"/>
              </w:rPr>
              <w:t>Netaikoma</w:t>
            </w:r>
          </w:p>
        </w:tc>
      </w:tr>
      <w:tr w:rsidR="009455AA" w:rsidRPr="00481324" w:rsidTr="009455AA">
        <w:trPr>
          <w:trHeight w:val="278"/>
          <w:jc w:val="center"/>
        </w:trPr>
        <w:tc>
          <w:tcPr>
            <w:tcW w:w="969" w:type="pct"/>
            <w:vMerge w:val="restart"/>
            <w:tcBorders>
              <w:top w:val="single" w:sz="4" w:space="0" w:color="auto"/>
              <w:left w:val="single" w:sz="4" w:space="0" w:color="auto"/>
              <w:bottom w:val="single" w:sz="4" w:space="0" w:color="auto"/>
              <w:right w:val="single" w:sz="4" w:space="0" w:color="auto"/>
            </w:tcBorders>
            <w:shd w:val="clear" w:color="auto" w:fill="F2F2F2"/>
            <w:hideMark/>
          </w:tcPr>
          <w:p w:rsidR="009455AA" w:rsidRPr="00481324" w:rsidRDefault="009455AA" w:rsidP="006E58FE">
            <w:pPr>
              <w:pStyle w:val="NoSpacing"/>
              <w:widowControl w:val="0"/>
              <w:rPr>
                <w:bCs/>
                <w:iCs/>
                <w:lang w:eastAsia="en-US"/>
              </w:rPr>
            </w:pPr>
            <w:r w:rsidRPr="00481324">
              <w:rPr>
                <w:lang w:eastAsia="en-US"/>
              </w:rPr>
              <w:t>Kompetencijos</w:t>
            </w:r>
          </w:p>
        </w:tc>
        <w:tc>
          <w:tcPr>
            <w:tcW w:w="1158" w:type="pct"/>
            <w:vMerge w:val="restart"/>
            <w:tcBorders>
              <w:top w:val="single" w:sz="4" w:space="0" w:color="auto"/>
              <w:left w:val="single" w:sz="4" w:space="0" w:color="auto"/>
              <w:bottom w:val="single" w:sz="4" w:space="0" w:color="auto"/>
              <w:right w:val="single" w:sz="4" w:space="0" w:color="auto"/>
            </w:tcBorders>
            <w:shd w:val="clear" w:color="auto" w:fill="F2F2F2"/>
            <w:hideMark/>
          </w:tcPr>
          <w:p w:rsidR="009455AA" w:rsidRPr="00481324" w:rsidRDefault="009455AA" w:rsidP="006E58FE">
            <w:pPr>
              <w:pStyle w:val="NoSpacing"/>
              <w:widowControl w:val="0"/>
              <w:rPr>
                <w:bCs/>
                <w:iCs/>
                <w:lang w:eastAsia="en-US"/>
              </w:rPr>
            </w:pPr>
            <w:r w:rsidRPr="00481324">
              <w:rPr>
                <w:bCs/>
                <w:iCs/>
                <w:lang w:eastAsia="en-US"/>
              </w:rPr>
              <w:t>Mokymosi rezultatai</w:t>
            </w:r>
          </w:p>
        </w:tc>
        <w:tc>
          <w:tcPr>
            <w:tcW w:w="1436" w:type="pct"/>
            <w:vMerge w:val="restart"/>
            <w:tcBorders>
              <w:top w:val="single" w:sz="4" w:space="0" w:color="auto"/>
              <w:left w:val="single" w:sz="4" w:space="0" w:color="auto"/>
              <w:bottom w:val="single" w:sz="4" w:space="0" w:color="auto"/>
              <w:right w:val="single" w:sz="4" w:space="0" w:color="auto"/>
            </w:tcBorders>
            <w:shd w:val="clear" w:color="auto" w:fill="F2F2F2"/>
            <w:hideMark/>
          </w:tcPr>
          <w:p w:rsidR="009455AA" w:rsidRPr="00481324" w:rsidRDefault="009455AA" w:rsidP="006E58FE">
            <w:pPr>
              <w:pStyle w:val="NoSpacing"/>
              <w:widowControl w:val="0"/>
              <w:rPr>
                <w:bCs/>
                <w:iCs/>
                <w:lang w:eastAsia="en-US"/>
              </w:rPr>
            </w:pPr>
            <w:r w:rsidRPr="00481324">
              <w:rPr>
                <w:bCs/>
                <w:iCs/>
                <w:lang w:eastAsia="en-US"/>
              </w:rPr>
              <w:t>Rekomenduojamas turinys mokymosi rezultatams pasiekti</w:t>
            </w:r>
          </w:p>
        </w:tc>
        <w:tc>
          <w:tcPr>
            <w:tcW w:w="1437" w:type="pct"/>
            <w:gridSpan w:val="3"/>
            <w:tcBorders>
              <w:top w:val="single" w:sz="4" w:space="0" w:color="auto"/>
              <w:left w:val="single" w:sz="4" w:space="0" w:color="auto"/>
              <w:bottom w:val="single" w:sz="4" w:space="0" w:color="auto"/>
              <w:right w:val="single" w:sz="4" w:space="0" w:color="auto"/>
            </w:tcBorders>
            <w:shd w:val="clear" w:color="auto" w:fill="F2F2F2"/>
            <w:hideMark/>
          </w:tcPr>
          <w:p w:rsidR="009455AA" w:rsidRPr="00481324" w:rsidRDefault="009455AA" w:rsidP="006E58FE">
            <w:pPr>
              <w:suppressAutoHyphens/>
              <w:overflowPunct w:val="0"/>
              <w:spacing w:after="0" w:line="240" w:lineRule="auto"/>
              <w:jc w:val="center"/>
              <w:textAlignment w:val="center"/>
              <w:rPr>
                <w:rFonts w:ascii="Times New Roman" w:hAnsi="Times New Roman" w:cs="Times New Roman"/>
                <w:sz w:val="24"/>
                <w:szCs w:val="24"/>
              </w:rPr>
            </w:pPr>
            <w:r w:rsidRPr="00481324">
              <w:rPr>
                <w:rFonts w:ascii="Times New Roman" w:hAnsi="Times New Roman" w:cs="Times New Roman"/>
                <w:sz w:val="24"/>
                <w:szCs w:val="24"/>
              </w:rPr>
              <w:t>Akademinės valandos kontaktiniam darbui</w:t>
            </w:r>
          </w:p>
        </w:tc>
      </w:tr>
      <w:tr w:rsidR="009455AA" w:rsidRPr="00481324" w:rsidTr="009455AA">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55AA" w:rsidRPr="00481324" w:rsidRDefault="009455AA" w:rsidP="006E58FE">
            <w:pPr>
              <w:spacing w:after="0" w:line="240" w:lineRule="auto"/>
              <w:rPr>
                <w:rFonts w:ascii="Times New Roman" w:eastAsia="Times New Roman" w:hAnsi="Times New Roman" w:cs="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5AA" w:rsidRPr="00481324" w:rsidRDefault="009455AA" w:rsidP="006E58FE">
            <w:pPr>
              <w:spacing w:after="0" w:line="240" w:lineRule="auto"/>
              <w:rPr>
                <w:rFonts w:ascii="Times New Roman" w:eastAsia="Times New Roman" w:hAnsi="Times New Roman" w:cs="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55AA" w:rsidRPr="00481324" w:rsidRDefault="009455AA" w:rsidP="006E58FE">
            <w:pPr>
              <w:spacing w:after="0" w:line="240" w:lineRule="auto"/>
              <w:rPr>
                <w:rFonts w:ascii="Times New Roman" w:eastAsia="Times New Roman" w:hAnsi="Times New Roman" w:cs="Times New Roman"/>
                <w:bCs/>
                <w:iCs/>
                <w:sz w:val="24"/>
                <w:szCs w:val="24"/>
              </w:rPr>
            </w:pPr>
          </w:p>
        </w:tc>
        <w:tc>
          <w:tcPr>
            <w:tcW w:w="479" w:type="pct"/>
            <w:tcBorders>
              <w:top w:val="single" w:sz="4" w:space="0" w:color="auto"/>
              <w:left w:val="single" w:sz="4" w:space="0" w:color="auto"/>
              <w:bottom w:val="single" w:sz="4" w:space="0" w:color="auto"/>
              <w:right w:val="single" w:sz="4" w:space="0" w:color="auto"/>
            </w:tcBorders>
            <w:shd w:val="clear" w:color="auto" w:fill="F2F2F2"/>
            <w:hideMark/>
          </w:tcPr>
          <w:p w:rsidR="009455AA" w:rsidRPr="00481324" w:rsidRDefault="009455AA" w:rsidP="006E58FE">
            <w:pPr>
              <w:suppressAutoHyphens/>
              <w:overflowPunct w:val="0"/>
              <w:spacing w:after="0" w:line="240" w:lineRule="auto"/>
              <w:jc w:val="center"/>
              <w:textAlignment w:val="center"/>
              <w:rPr>
                <w:rFonts w:ascii="Times New Roman" w:hAnsi="Times New Roman" w:cs="Times New Roman"/>
                <w:sz w:val="24"/>
                <w:szCs w:val="24"/>
              </w:rPr>
            </w:pPr>
            <w:r w:rsidRPr="00481324">
              <w:rPr>
                <w:rFonts w:ascii="Times New Roman" w:hAnsi="Times New Roman" w:cs="Times New Roman"/>
                <w:sz w:val="24"/>
                <w:szCs w:val="24"/>
              </w:rPr>
              <w:t>Teoriniam mokymui</w:t>
            </w:r>
          </w:p>
        </w:tc>
        <w:tc>
          <w:tcPr>
            <w:tcW w:w="479" w:type="pct"/>
            <w:tcBorders>
              <w:top w:val="single" w:sz="4" w:space="0" w:color="auto"/>
              <w:left w:val="single" w:sz="4" w:space="0" w:color="auto"/>
              <w:bottom w:val="single" w:sz="4" w:space="0" w:color="auto"/>
              <w:right w:val="single" w:sz="4" w:space="0" w:color="auto"/>
            </w:tcBorders>
            <w:shd w:val="clear" w:color="auto" w:fill="F2F2F2"/>
            <w:hideMark/>
          </w:tcPr>
          <w:p w:rsidR="009455AA" w:rsidRPr="00481324" w:rsidRDefault="009455AA" w:rsidP="006E58FE">
            <w:pPr>
              <w:suppressAutoHyphens/>
              <w:overflowPunct w:val="0"/>
              <w:spacing w:after="0" w:line="240" w:lineRule="auto"/>
              <w:jc w:val="center"/>
              <w:textAlignment w:val="center"/>
              <w:rPr>
                <w:rFonts w:ascii="Times New Roman" w:hAnsi="Times New Roman" w:cs="Times New Roman"/>
                <w:sz w:val="24"/>
                <w:szCs w:val="24"/>
              </w:rPr>
            </w:pPr>
            <w:r w:rsidRPr="00481324">
              <w:rPr>
                <w:rFonts w:ascii="Times New Roman" w:hAnsi="Times New Roman" w:cs="Times New Roman"/>
                <w:sz w:val="24"/>
                <w:szCs w:val="24"/>
              </w:rPr>
              <w:t>Praktiniam mokymui</w:t>
            </w:r>
          </w:p>
        </w:tc>
        <w:tc>
          <w:tcPr>
            <w:tcW w:w="479" w:type="pct"/>
            <w:tcBorders>
              <w:top w:val="single" w:sz="4" w:space="0" w:color="auto"/>
              <w:left w:val="single" w:sz="4" w:space="0" w:color="auto"/>
              <w:bottom w:val="single" w:sz="4" w:space="0" w:color="auto"/>
              <w:right w:val="single" w:sz="4" w:space="0" w:color="auto"/>
            </w:tcBorders>
            <w:shd w:val="clear" w:color="auto" w:fill="F2F2F2"/>
            <w:hideMark/>
          </w:tcPr>
          <w:p w:rsidR="009455AA" w:rsidRPr="00481324" w:rsidRDefault="009455AA" w:rsidP="006E58FE">
            <w:pPr>
              <w:suppressAutoHyphens/>
              <w:overflowPunct w:val="0"/>
              <w:spacing w:after="0" w:line="240" w:lineRule="auto"/>
              <w:jc w:val="center"/>
              <w:textAlignment w:val="center"/>
              <w:rPr>
                <w:rFonts w:ascii="Times New Roman" w:hAnsi="Times New Roman" w:cs="Times New Roman"/>
                <w:sz w:val="24"/>
                <w:szCs w:val="24"/>
              </w:rPr>
            </w:pPr>
            <w:r w:rsidRPr="00481324">
              <w:rPr>
                <w:rFonts w:ascii="Times New Roman" w:hAnsi="Times New Roman" w:cs="Times New Roman"/>
                <w:sz w:val="24"/>
                <w:szCs w:val="24"/>
              </w:rPr>
              <w:t>Iš viso</w:t>
            </w:r>
          </w:p>
        </w:tc>
      </w:tr>
      <w:tr w:rsidR="00281193" w:rsidRPr="00481324" w:rsidTr="00F24C24">
        <w:trPr>
          <w:trHeight w:val="57"/>
          <w:jc w:val="center"/>
        </w:trPr>
        <w:tc>
          <w:tcPr>
            <w:tcW w:w="969" w:type="pct"/>
            <w:vMerge w:val="restart"/>
            <w:tcBorders>
              <w:top w:val="single" w:sz="4" w:space="0" w:color="auto"/>
              <w:left w:val="single" w:sz="4" w:space="0" w:color="auto"/>
              <w:right w:val="single" w:sz="4" w:space="0" w:color="auto"/>
            </w:tcBorders>
            <w:hideMark/>
          </w:tcPr>
          <w:p w:rsidR="00281193" w:rsidRPr="00481324" w:rsidRDefault="00281193" w:rsidP="006E58FE">
            <w:pPr>
              <w:pStyle w:val="Default"/>
              <w:widowControl w:val="0"/>
            </w:pPr>
            <w:r w:rsidRPr="00481324">
              <w:t>1. Apdailinti staliaus gaminius rankiniu būdu.</w:t>
            </w:r>
          </w:p>
        </w:tc>
        <w:tc>
          <w:tcPr>
            <w:tcW w:w="1158" w:type="pct"/>
            <w:tcBorders>
              <w:top w:val="single" w:sz="4" w:space="0" w:color="auto"/>
              <w:left w:val="single" w:sz="4" w:space="0" w:color="auto"/>
              <w:bottom w:val="single" w:sz="4" w:space="0" w:color="auto"/>
              <w:right w:val="single" w:sz="4" w:space="0" w:color="auto"/>
            </w:tcBorders>
            <w:hideMark/>
          </w:tcPr>
          <w:p w:rsidR="00281193" w:rsidRPr="00481324" w:rsidRDefault="00281193" w:rsidP="006E58FE">
            <w:pPr>
              <w:pStyle w:val="Default"/>
              <w:widowControl w:val="0"/>
            </w:pPr>
            <w:r w:rsidRPr="00481324">
              <w:t>1.1. Apibūdinti staliaus gaminių apdailos medžiagų rūšis ir paskirtį.</w:t>
            </w:r>
            <w:r w:rsidR="00481324" w:rsidRPr="00481324">
              <w:t xml:space="preserve"> </w:t>
            </w:r>
          </w:p>
        </w:tc>
        <w:tc>
          <w:tcPr>
            <w:tcW w:w="1436" w:type="pct"/>
            <w:tcBorders>
              <w:top w:val="single" w:sz="4" w:space="0" w:color="auto"/>
              <w:left w:val="single" w:sz="4" w:space="0" w:color="auto"/>
              <w:bottom w:val="single" w:sz="4" w:space="0" w:color="auto"/>
              <w:right w:val="single" w:sz="4" w:space="0" w:color="auto"/>
            </w:tcBorders>
            <w:hideMark/>
          </w:tcPr>
          <w:p w:rsidR="00281193" w:rsidRPr="00481324" w:rsidRDefault="00281193" w:rsidP="006E58FE">
            <w:pPr>
              <w:pStyle w:val="Default"/>
              <w:widowControl w:val="0"/>
              <w:tabs>
                <w:tab w:val="left" w:pos="385"/>
              </w:tabs>
              <w:rPr>
                <w:b/>
                <w:i/>
              </w:rPr>
            </w:pPr>
            <w:r w:rsidRPr="00481324">
              <w:rPr>
                <w:b/>
              </w:rPr>
              <w:t xml:space="preserve">Tema. </w:t>
            </w:r>
            <w:r w:rsidRPr="00481324">
              <w:rPr>
                <w:b/>
                <w:i/>
              </w:rPr>
              <w:t>Staliaus gaminių apdailos medžiagos</w:t>
            </w:r>
          </w:p>
          <w:p w:rsidR="00281193" w:rsidRPr="0003200B" w:rsidRDefault="00281193" w:rsidP="006E58FE">
            <w:pPr>
              <w:pStyle w:val="NoSpacing"/>
              <w:widowControl w:val="0"/>
              <w:numPr>
                <w:ilvl w:val="0"/>
                <w:numId w:val="2"/>
              </w:numPr>
              <w:tabs>
                <w:tab w:val="left" w:pos="251"/>
              </w:tabs>
              <w:ind w:left="15" w:hanging="15"/>
              <w:rPr>
                <w:bCs/>
              </w:rPr>
            </w:pPr>
            <w:r w:rsidRPr="0003200B">
              <w:rPr>
                <w:bCs/>
              </w:rPr>
              <w:t>Gruntai, jų savybės ir paskirtis</w:t>
            </w:r>
          </w:p>
          <w:p w:rsidR="00281193" w:rsidRPr="0003200B" w:rsidRDefault="00281193" w:rsidP="006E58FE">
            <w:pPr>
              <w:pStyle w:val="NoSpacing"/>
              <w:widowControl w:val="0"/>
              <w:numPr>
                <w:ilvl w:val="0"/>
                <w:numId w:val="2"/>
              </w:numPr>
              <w:tabs>
                <w:tab w:val="left" w:pos="251"/>
              </w:tabs>
              <w:ind w:left="15" w:hanging="15"/>
              <w:rPr>
                <w:bCs/>
              </w:rPr>
            </w:pPr>
            <w:r w:rsidRPr="0003200B">
              <w:rPr>
                <w:bCs/>
              </w:rPr>
              <w:t>Medžiagos skaidriajai apdailai atlikti, jų savybės ir paskirtis</w:t>
            </w:r>
          </w:p>
          <w:p w:rsidR="00281193" w:rsidRPr="0003200B" w:rsidRDefault="00281193" w:rsidP="006E58FE">
            <w:pPr>
              <w:pStyle w:val="NoSpacing"/>
              <w:widowControl w:val="0"/>
              <w:numPr>
                <w:ilvl w:val="0"/>
                <w:numId w:val="2"/>
              </w:numPr>
              <w:tabs>
                <w:tab w:val="left" w:pos="251"/>
              </w:tabs>
              <w:ind w:left="15" w:hanging="15"/>
              <w:rPr>
                <w:bCs/>
              </w:rPr>
            </w:pPr>
            <w:r w:rsidRPr="0003200B">
              <w:rPr>
                <w:bCs/>
              </w:rPr>
              <w:t>Medžiagos neskaidriajai apdailai atlikti, jų savybės ir paskirtis</w:t>
            </w:r>
          </w:p>
          <w:p w:rsidR="00281193" w:rsidRPr="0003200B" w:rsidRDefault="00281193" w:rsidP="006E58FE">
            <w:pPr>
              <w:pStyle w:val="NoSpacing"/>
              <w:widowControl w:val="0"/>
              <w:numPr>
                <w:ilvl w:val="0"/>
                <w:numId w:val="2"/>
              </w:numPr>
              <w:tabs>
                <w:tab w:val="left" w:pos="251"/>
              </w:tabs>
              <w:ind w:left="15" w:hanging="15"/>
              <w:rPr>
                <w:bCs/>
              </w:rPr>
            </w:pPr>
            <w:r w:rsidRPr="0003200B">
              <w:rPr>
                <w:bCs/>
              </w:rPr>
              <w:t>Medžiagos imitacinei apdailai atlikti, jų savybės ir paskirtis</w:t>
            </w:r>
          </w:p>
          <w:p w:rsidR="00281193" w:rsidRPr="00481324" w:rsidRDefault="00281193" w:rsidP="006E58FE">
            <w:pPr>
              <w:pStyle w:val="NoSpacing"/>
              <w:widowControl w:val="0"/>
              <w:numPr>
                <w:ilvl w:val="0"/>
                <w:numId w:val="2"/>
              </w:numPr>
              <w:tabs>
                <w:tab w:val="left" w:pos="251"/>
              </w:tabs>
              <w:ind w:left="15" w:hanging="15"/>
            </w:pPr>
            <w:r w:rsidRPr="0003200B">
              <w:rPr>
                <w:bCs/>
              </w:rPr>
              <w:t>Medžiagos dengiamajai</w:t>
            </w:r>
            <w:r w:rsidRPr="00481324">
              <w:t xml:space="preserve"> apdailai atlikti, jų savybės ir paskirtis </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3</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4</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7</w:t>
            </w:r>
          </w:p>
        </w:tc>
      </w:tr>
      <w:tr w:rsidR="00281193" w:rsidRPr="00481324" w:rsidTr="00F24C24">
        <w:trPr>
          <w:trHeight w:val="57"/>
          <w:jc w:val="center"/>
        </w:trPr>
        <w:tc>
          <w:tcPr>
            <w:tcW w:w="0" w:type="auto"/>
            <w:vMerge/>
            <w:tcBorders>
              <w:left w:val="single" w:sz="4" w:space="0" w:color="auto"/>
              <w:right w:val="single" w:sz="4" w:space="0" w:color="auto"/>
            </w:tcBorders>
            <w:vAlign w:val="center"/>
            <w:hideMark/>
          </w:tcPr>
          <w:p w:rsidR="00281193" w:rsidRPr="00481324" w:rsidRDefault="00281193"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hideMark/>
          </w:tcPr>
          <w:p w:rsidR="00281193" w:rsidRPr="00481324" w:rsidRDefault="00281193" w:rsidP="006E58FE">
            <w:pPr>
              <w:pStyle w:val="Default"/>
              <w:widowControl w:val="0"/>
            </w:pPr>
            <w:r w:rsidRPr="00481324">
              <w:t>1.2. Apibūdinti apdailai rankiniu būdu naudojamus įrankius, priemones ir jų paskirtį.</w:t>
            </w:r>
          </w:p>
        </w:tc>
        <w:tc>
          <w:tcPr>
            <w:tcW w:w="1436" w:type="pct"/>
            <w:tcBorders>
              <w:top w:val="single" w:sz="4" w:space="0" w:color="auto"/>
              <w:left w:val="single" w:sz="4" w:space="0" w:color="auto"/>
              <w:bottom w:val="single" w:sz="4" w:space="0" w:color="auto"/>
              <w:right w:val="single" w:sz="4" w:space="0" w:color="auto"/>
            </w:tcBorders>
          </w:tcPr>
          <w:p w:rsidR="00281193" w:rsidRPr="00481324" w:rsidRDefault="00281193" w:rsidP="006E58FE">
            <w:pPr>
              <w:pStyle w:val="Default"/>
              <w:widowControl w:val="0"/>
              <w:tabs>
                <w:tab w:val="left" w:pos="416"/>
              </w:tabs>
              <w:rPr>
                <w:b/>
                <w:i/>
              </w:rPr>
            </w:pPr>
            <w:r w:rsidRPr="00481324">
              <w:rPr>
                <w:b/>
              </w:rPr>
              <w:t>Tema.</w:t>
            </w:r>
            <w:r w:rsidRPr="00481324">
              <w:rPr>
                <w:b/>
                <w:i/>
              </w:rPr>
              <w:t xml:space="preserve"> Rankiniai staliaus gaminių</w:t>
            </w:r>
            <w:r w:rsidRPr="00481324">
              <w:t xml:space="preserve"> </w:t>
            </w:r>
            <w:r w:rsidRPr="00481324">
              <w:rPr>
                <w:b/>
                <w:i/>
              </w:rPr>
              <w:t>apdailos įrankiai ir priemonės</w:t>
            </w:r>
          </w:p>
          <w:p w:rsidR="00281193" w:rsidRPr="0003200B" w:rsidRDefault="00281193" w:rsidP="006E58FE">
            <w:pPr>
              <w:pStyle w:val="NoSpacing"/>
              <w:widowControl w:val="0"/>
              <w:numPr>
                <w:ilvl w:val="0"/>
                <w:numId w:val="2"/>
              </w:numPr>
              <w:tabs>
                <w:tab w:val="left" w:pos="251"/>
              </w:tabs>
              <w:ind w:left="15" w:hanging="15"/>
              <w:rPr>
                <w:bCs/>
              </w:rPr>
            </w:pPr>
            <w:r w:rsidRPr="0003200B">
              <w:rPr>
                <w:bCs/>
              </w:rPr>
              <w:t>Rankinių įrankių ir priemonių, reikalingų atliekant paviršiaus paruošimo darbus, rūšys ir paskirtis</w:t>
            </w:r>
          </w:p>
          <w:p w:rsidR="00281193" w:rsidRPr="00481324" w:rsidRDefault="00281193" w:rsidP="006E58FE">
            <w:pPr>
              <w:pStyle w:val="NoSpacing"/>
              <w:widowControl w:val="0"/>
              <w:numPr>
                <w:ilvl w:val="0"/>
                <w:numId w:val="2"/>
              </w:numPr>
              <w:tabs>
                <w:tab w:val="left" w:pos="251"/>
              </w:tabs>
              <w:ind w:left="15" w:hanging="15"/>
            </w:pPr>
            <w:r w:rsidRPr="0003200B">
              <w:rPr>
                <w:bCs/>
              </w:rPr>
              <w:t xml:space="preserve">Rankinių įrankių ir priemonių, </w:t>
            </w:r>
            <w:r w:rsidRPr="0003200B">
              <w:rPr>
                <w:bCs/>
              </w:rPr>
              <w:lastRenderedPageBreak/>
              <w:t>reikalingų padengiant</w:t>
            </w:r>
            <w:r w:rsidRPr="00481324">
              <w:t xml:space="preserve"> paviršių apdailos medžiaga, rūšys ir paskirtis</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lastRenderedPageBreak/>
              <w:t>2</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5</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7</w:t>
            </w:r>
          </w:p>
        </w:tc>
      </w:tr>
      <w:tr w:rsidR="00281193" w:rsidRPr="00481324" w:rsidTr="00281193">
        <w:trPr>
          <w:trHeight w:val="429"/>
          <w:jc w:val="center"/>
        </w:trPr>
        <w:tc>
          <w:tcPr>
            <w:tcW w:w="0" w:type="auto"/>
            <w:vMerge/>
            <w:tcBorders>
              <w:left w:val="single" w:sz="4" w:space="0" w:color="auto"/>
              <w:right w:val="single" w:sz="4" w:space="0" w:color="auto"/>
            </w:tcBorders>
            <w:vAlign w:val="center"/>
            <w:hideMark/>
          </w:tcPr>
          <w:p w:rsidR="00281193" w:rsidRPr="00481324" w:rsidRDefault="00281193"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hideMark/>
          </w:tcPr>
          <w:p w:rsidR="00281193" w:rsidRPr="00481324" w:rsidRDefault="00436C8E" w:rsidP="006E58FE">
            <w:pPr>
              <w:pStyle w:val="Default"/>
              <w:widowControl w:val="0"/>
            </w:pPr>
            <w:r w:rsidRPr="00481324">
              <w:t>1.3. Apibūdinti rankiniu būdu atliekamos staliaus gaminių apdailos skirtingomis medžiagomis technologiją.</w:t>
            </w:r>
          </w:p>
        </w:tc>
        <w:tc>
          <w:tcPr>
            <w:tcW w:w="1436" w:type="pct"/>
            <w:tcBorders>
              <w:top w:val="single" w:sz="4" w:space="0" w:color="auto"/>
              <w:left w:val="single" w:sz="4" w:space="0" w:color="auto"/>
              <w:bottom w:val="single" w:sz="4" w:space="0" w:color="auto"/>
              <w:right w:val="single" w:sz="4" w:space="0" w:color="auto"/>
            </w:tcBorders>
          </w:tcPr>
          <w:p w:rsidR="00436C8E" w:rsidRPr="00481324" w:rsidRDefault="00436C8E" w:rsidP="006E58FE">
            <w:pPr>
              <w:pStyle w:val="Default"/>
              <w:widowControl w:val="0"/>
              <w:tabs>
                <w:tab w:val="left" w:pos="463"/>
              </w:tabs>
              <w:rPr>
                <w:b/>
                <w:i/>
              </w:rPr>
            </w:pPr>
            <w:r w:rsidRPr="00481324">
              <w:rPr>
                <w:b/>
              </w:rPr>
              <w:t xml:space="preserve">Tema. </w:t>
            </w:r>
            <w:r w:rsidRPr="00481324">
              <w:rPr>
                <w:b/>
                <w:i/>
              </w:rPr>
              <w:t>Staliaus gaminių apdailos rankiniu būdu technologijos</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t>Staliaus gaminių apdailos darbų vykdymo reikalavimai</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t>Gaminio brėžiniuose pateikiami duomenys (apdailos rūšis ir kt.)</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t>Staliaus gaminių apdailos įvairiomis medžiagomis rankiniu būdu technologija</w:t>
            </w:r>
          </w:p>
          <w:p w:rsidR="00281193" w:rsidRPr="00481324" w:rsidRDefault="00436C8E" w:rsidP="006E58FE">
            <w:pPr>
              <w:pStyle w:val="NoSpacing"/>
              <w:widowControl w:val="0"/>
              <w:numPr>
                <w:ilvl w:val="0"/>
                <w:numId w:val="2"/>
              </w:numPr>
              <w:tabs>
                <w:tab w:val="left" w:pos="251"/>
              </w:tabs>
              <w:ind w:left="15" w:hanging="15"/>
            </w:pPr>
            <w:r w:rsidRPr="0003200B">
              <w:rPr>
                <w:bCs/>
              </w:rPr>
              <w:t>Staliaus</w:t>
            </w:r>
            <w:r w:rsidRPr="00481324">
              <w:t xml:space="preserve"> gaminių apdailos kokybės reikalavimai</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5</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7</w:t>
            </w:r>
          </w:p>
        </w:tc>
      </w:tr>
      <w:tr w:rsidR="00281193" w:rsidRPr="00481324" w:rsidTr="00F24C24">
        <w:trPr>
          <w:trHeight w:val="439"/>
          <w:jc w:val="center"/>
        </w:trPr>
        <w:tc>
          <w:tcPr>
            <w:tcW w:w="0" w:type="auto"/>
            <w:vMerge/>
            <w:tcBorders>
              <w:left w:val="single" w:sz="4" w:space="0" w:color="auto"/>
              <w:right w:val="single" w:sz="4" w:space="0" w:color="auto"/>
            </w:tcBorders>
            <w:vAlign w:val="center"/>
          </w:tcPr>
          <w:p w:rsidR="00281193" w:rsidRPr="00481324" w:rsidRDefault="00281193"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281193" w:rsidRPr="00481324" w:rsidRDefault="00436C8E" w:rsidP="006E58FE">
            <w:pPr>
              <w:pStyle w:val="Default"/>
              <w:widowControl w:val="0"/>
            </w:pPr>
            <w:r w:rsidRPr="00481324">
              <w:t>1.4. Paruošti apdailos medžiagas ir priemones darbui.</w:t>
            </w:r>
          </w:p>
        </w:tc>
        <w:tc>
          <w:tcPr>
            <w:tcW w:w="1436" w:type="pct"/>
            <w:tcBorders>
              <w:top w:val="single" w:sz="4" w:space="0" w:color="auto"/>
              <w:left w:val="single" w:sz="4" w:space="0" w:color="auto"/>
              <w:bottom w:val="single" w:sz="4" w:space="0" w:color="auto"/>
              <w:right w:val="single" w:sz="4" w:space="0" w:color="auto"/>
            </w:tcBorders>
          </w:tcPr>
          <w:p w:rsidR="00436C8E" w:rsidRPr="00481324" w:rsidRDefault="00436C8E" w:rsidP="006E58FE">
            <w:pPr>
              <w:pStyle w:val="Default"/>
              <w:widowControl w:val="0"/>
              <w:tabs>
                <w:tab w:val="left" w:pos="400"/>
              </w:tabs>
              <w:rPr>
                <w:b/>
                <w:i/>
              </w:rPr>
            </w:pPr>
            <w:r w:rsidRPr="00481324">
              <w:rPr>
                <w:b/>
              </w:rPr>
              <w:t>Tema.</w:t>
            </w:r>
            <w:r w:rsidRPr="00481324">
              <w:rPr>
                <w:b/>
                <w:i/>
              </w:rPr>
              <w:t xml:space="preserve"> Medžiagų, įrankių ir priemonių paruošimas darbui</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t>Įrankių ir priemonių paruošimas staliaus gaminių apdailos darbams</w:t>
            </w:r>
          </w:p>
          <w:p w:rsidR="00281193" w:rsidRPr="00481324" w:rsidRDefault="00436C8E" w:rsidP="006E58FE">
            <w:pPr>
              <w:pStyle w:val="NoSpacing"/>
              <w:widowControl w:val="0"/>
              <w:numPr>
                <w:ilvl w:val="0"/>
                <w:numId w:val="2"/>
              </w:numPr>
              <w:tabs>
                <w:tab w:val="left" w:pos="251"/>
              </w:tabs>
              <w:ind w:left="15" w:hanging="15"/>
            </w:pPr>
            <w:r w:rsidRPr="0003200B">
              <w:rPr>
                <w:bCs/>
              </w:rPr>
              <w:t>Medžiagų paruošimas staliaus gaminių</w:t>
            </w:r>
            <w:r w:rsidRPr="00481324">
              <w:t xml:space="preserve"> apdailos darbams</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5</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7</w:t>
            </w:r>
          </w:p>
        </w:tc>
      </w:tr>
      <w:tr w:rsidR="00281193" w:rsidRPr="00481324" w:rsidTr="00281193">
        <w:trPr>
          <w:trHeight w:val="445"/>
          <w:jc w:val="center"/>
        </w:trPr>
        <w:tc>
          <w:tcPr>
            <w:tcW w:w="0" w:type="auto"/>
            <w:vMerge/>
            <w:tcBorders>
              <w:left w:val="single" w:sz="4" w:space="0" w:color="auto"/>
              <w:right w:val="single" w:sz="4" w:space="0" w:color="auto"/>
            </w:tcBorders>
            <w:vAlign w:val="center"/>
          </w:tcPr>
          <w:p w:rsidR="00281193" w:rsidRPr="00481324" w:rsidRDefault="00281193"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281193" w:rsidRPr="00481324" w:rsidRDefault="00436C8E" w:rsidP="006E58FE">
            <w:pPr>
              <w:pStyle w:val="Default"/>
              <w:widowControl w:val="0"/>
            </w:pPr>
            <w:r w:rsidRPr="00481324">
              <w:t>1.5. Paruošti staliaus gaminius apdailai: atlikti glaistymą, šlifavimą ir kitas operacijas.</w:t>
            </w:r>
          </w:p>
        </w:tc>
        <w:tc>
          <w:tcPr>
            <w:tcW w:w="1436" w:type="pct"/>
            <w:tcBorders>
              <w:top w:val="single" w:sz="4" w:space="0" w:color="auto"/>
              <w:left w:val="single" w:sz="4" w:space="0" w:color="auto"/>
              <w:bottom w:val="single" w:sz="4" w:space="0" w:color="auto"/>
              <w:right w:val="single" w:sz="4" w:space="0" w:color="auto"/>
            </w:tcBorders>
          </w:tcPr>
          <w:p w:rsidR="00436C8E" w:rsidRPr="00481324" w:rsidRDefault="00436C8E" w:rsidP="006E58FE">
            <w:pPr>
              <w:pStyle w:val="Default"/>
              <w:widowControl w:val="0"/>
              <w:tabs>
                <w:tab w:val="left" w:pos="463"/>
              </w:tabs>
              <w:rPr>
                <w:b/>
                <w:i/>
              </w:rPr>
            </w:pPr>
            <w:r w:rsidRPr="00481324">
              <w:rPr>
                <w:b/>
              </w:rPr>
              <w:t>Tema.</w:t>
            </w:r>
            <w:r w:rsidRPr="00481324">
              <w:rPr>
                <w:b/>
                <w:i/>
              </w:rPr>
              <w:t xml:space="preserve"> Staliaus gaminių</w:t>
            </w:r>
            <w:r w:rsidRPr="00481324">
              <w:t xml:space="preserve"> </w:t>
            </w:r>
            <w:r w:rsidRPr="00481324">
              <w:rPr>
                <w:b/>
                <w:i/>
              </w:rPr>
              <w:t>paruošimas apdailai</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t>Darbuotojų saugos ir sveikatos reikalavimai, taikomi vykdant tarpinius staliaus gaminių paruošimo darbus rankiniu būdu</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t>Šakų ir pažaidų užtaisymas</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t>Įtrūkimų, plyšių ir sujungimų glaistymas</w:t>
            </w:r>
          </w:p>
          <w:p w:rsidR="00281193" w:rsidRPr="00481324" w:rsidRDefault="00436C8E" w:rsidP="006E58FE">
            <w:pPr>
              <w:pStyle w:val="NoSpacing"/>
              <w:widowControl w:val="0"/>
              <w:numPr>
                <w:ilvl w:val="0"/>
                <w:numId w:val="2"/>
              </w:numPr>
              <w:tabs>
                <w:tab w:val="left" w:pos="251"/>
              </w:tabs>
              <w:ind w:left="15" w:hanging="15"/>
              <w:rPr>
                <w:lang w:eastAsia="en-US"/>
              </w:rPr>
            </w:pPr>
            <w:r w:rsidRPr="0003200B">
              <w:rPr>
                <w:bCs/>
              </w:rPr>
              <w:t>Paviršių</w:t>
            </w:r>
            <w:r w:rsidRPr="00481324">
              <w:t xml:space="preserve"> šlifavimas </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5</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7</w:t>
            </w:r>
          </w:p>
        </w:tc>
      </w:tr>
      <w:tr w:rsidR="00281193" w:rsidRPr="00481324" w:rsidTr="00F24C24">
        <w:trPr>
          <w:trHeight w:val="429"/>
          <w:jc w:val="center"/>
        </w:trPr>
        <w:tc>
          <w:tcPr>
            <w:tcW w:w="0" w:type="auto"/>
            <w:vMerge/>
            <w:tcBorders>
              <w:left w:val="single" w:sz="4" w:space="0" w:color="auto"/>
              <w:right w:val="single" w:sz="4" w:space="0" w:color="auto"/>
            </w:tcBorders>
            <w:vAlign w:val="center"/>
          </w:tcPr>
          <w:p w:rsidR="00281193" w:rsidRPr="00481324" w:rsidRDefault="00281193"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281193" w:rsidRPr="00481324" w:rsidRDefault="00436C8E" w:rsidP="006E58FE">
            <w:pPr>
              <w:pStyle w:val="Default"/>
              <w:widowControl w:val="0"/>
            </w:pPr>
            <w:r w:rsidRPr="00481324">
              <w:t>1.6. Padengti apdailinamą gaminį apdailos medžiaga.</w:t>
            </w:r>
            <w:r w:rsidR="00481324" w:rsidRPr="00481324">
              <w:t xml:space="preserve"> </w:t>
            </w:r>
          </w:p>
        </w:tc>
        <w:tc>
          <w:tcPr>
            <w:tcW w:w="1436" w:type="pct"/>
            <w:tcBorders>
              <w:top w:val="single" w:sz="4" w:space="0" w:color="auto"/>
              <w:left w:val="single" w:sz="4" w:space="0" w:color="auto"/>
              <w:bottom w:val="single" w:sz="4" w:space="0" w:color="auto"/>
              <w:right w:val="single" w:sz="4" w:space="0" w:color="auto"/>
            </w:tcBorders>
          </w:tcPr>
          <w:p w:rsidR="00436C8E" w:rsidRPr="00481324" w:rsidRDefault="00436C8E" w:rsidP="006E58FE">
            <w:pPr>
              <w:pStyle w:val="Default"/>
              <w:widowControl w:val="0"/>
              <w:tabs>
                <w:tab w:val="left" w:pos="447"/>
              </w:tabs>
              <w:rPr>
                <w:b/>
                <w:i/>
              </w:rPr>
            </w:pPr>
            <w:r w:rsidRPr="00481324">
              <w:rPr>
                <w:b/>
              </w:rPr>
              <w:t>Tema.</w:t>
            </w:r>
            <w:r w:rsidRPr="00481324">
              <w:rPr>
                <w:b/>
                <w:i/>
              </w:rPr>
              <w:t xml:space="preserve"> Gaminio padengimas apdailos medžiaga</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t>Darbuotojų saugos ir sveikatos reikalavimai, taikomi padengiant gaminį apdailos medžiaga rankiniu būdu</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lastRenderedPageBreak/>
              <w:t>Gruntavimas</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t>Gaminio padengimo apdailos medžiaga darbų vykdymas pagal technologijos ir medžiagos gamintojo reikalavimus</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t>Gaminio padengimas voleliais</w:t>
            </w:r>
          </w:p>
          <w:p w:rsidR="00281193" w:rsidRPr="00481324" w:rsidRDefault="00436C8E" w:rsidP="006E58FE">
            <w:pPr>
              <w:pStyle w:val="NoSpacing"/>
              <w:widowControl w:val="0"/>
              <w:numPr>
                <w:ilvl w:val="0"/>
                <w:numId w:val="2"/>
              </w:numPr>
              <w:tabs>
                <w:tab w:val="left" w:pos="251"/>
              </w:tabs>
              <w:ind w:left="15" w:hanging="15"/>
            </w:pPr>
            <w:r w:rsidRPr="0003200B">
              <w:rPr>
                <w:bCs/>
              </w:rPr>
              <w:t>Gaminio</w:t>
            </w:r>
            <w:r w:rsidRPr="00481324">
              <w:t xml:space="preserve"> padengimas teptukais</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lastRenderedPageBreak/>
              <w:t>2</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6</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8</w:t>
            </w:r>
          </w:p>
        </w:tc>
      </w:tr>
      <w:tr w:rsidR="00281193" w:rsidRPr="00481324" w:rsidTr="00F24C24">
        <w:trPr>
          <w:trHeight w:val="766"/>
          <w:jc w:val="center"/>
        </w:trPr>
        <w:tc>
          <w:tcPr>
            <w:tcW w:w="0" w:type="auto"/>
            <w:vMerge/>
            <w:tcBorders>
              <w:left w:val="single" w:sz="4" w:space="0" w:color="auto"/>
              <w:bottom w:val="single" w:sz="4" w:space="0" w:color="auto"/>
              <w:right w:val="single" w:sz="4" w:space="0" w:color="auto"/>
            </w:tcBorders>
            <w:vAlign w:val="center"/>
          </w:tcPr>
          <w:p w:rsidR="00281193" w:rsidRPr="00481324" w:rsidRDefault="00281193"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281193" w:rsidRPr="00481324" w:rsidRDefault="00436C8E" w:rsidP="006E58FE">
            <w:pPr>
              <w:pStyle w:val="Default"/>
              <w:widowControl w:val="0"/>
            </w:pPr>
            <w:r w:rsidRPr="00481324">
              <w:t>1.7. Atlikti tarpines paviršiaus apdirbimo operacijas rankiniu būdu.</w:t>
            </w:r>
            <w:r w:rsidR="00481324" w:rsidRPr="00481324">
              <w:t xml:space="preserve"> </w:t>
            </w:r>
          </w:p>
        </w:tc>
        <w:tc>
          <w:tcPr>
            <w:tcW w:w="1436" w:type="pct"/>
            <w:tcBorders>
              <w:top w:val="single" w:sz="4" w:space="0" w:color="auto"/>
              <w:left w:val="single" w:sz="4" w:space="0" w:color="auto"/>
              <w:bottom w:val="single" w:sz="4" w:space="0" w:color="auto"/>
              <w:right w:val="single" w:sz="4" w:space="0" w:color="auto"/>
            </w:tcBorders>
          </w:tcPr>
          <w:p w:rsidR="00436C8E" w:rsidRPr="00481324" w:rsidRDefault="00436C8E" w:rsidP="006E58FE">
            <w:pPr>
              <w:pStyle w:val="Default"/>
              <w:widowControl w:val="0"/>
              <w:tabs>
                <w:tab w:val="left" w:pos="432"/>
              </w:tabs>
              <w:rPr>
                <w:b/>
                <w:i/>
              </w:rPr>
            </w:pPr>
            <w:r w:rsidRPr="00481324">
              <w:rPr>
                <w:b/>
              </w:rPr>
              <w:t>Tema.</w:t>
            </w:r>
            <w:r w:rsidRPr="00481324">
              <w:rPr>
                <w:b/>
                <w:i/>
              </w:rPr>
              <w:t xml:space="preserve"> Tarpinių paviršiaus apdirbimo operacijų atlikimas rankiniu būdu</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t>Darbuotojų saugos ir sveikatos reikalavimai, taikomi atliekant tarpinius paviršiaus apdirbimo darbus rankiniu būdu</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t>Tarpinių paviršiaus apdirbimo operacijų vykdymas pagal technologijos ir medžiagos gamintojo reikalavimus</w:t>
            </w:r>
          </w:p>
          <w:p w:rsidR="00436C8E" w:rsidRPr="0003200B" w:rsidRDefault="00436C8E" w:rsidP="006E58FE">
            <w:pPr>
              <w:pStyle w:val="NoSpacing"/>
              <w:widowControl w:val="0"/>
              <w:numPr>
                <w:ilvl w:val="0"/>
                <w:numId w:val="2"/>
              </w:numPr>
              <w:tabs>
                <w:tab w:val="left" w:pos="251"/>
              </w:tabs>
              <w:ind w:left="15" w:hanging="15"/>
              <w:rPr>
                <w:bCs/>
              </w:rPr>
            </w:pPr>
            <w:r w:rsidRPr="0003200B">
              <w:rPr>
                <w:bCs/>
              </w:rPr>
              <w:t>Tarpinis šlifavimas</w:t>
            </w:r>
          </w:p>
          <w:p w:rsidR="00281193" w:rsidRPr="00481324" w:rsidRDefault="00436C8E" w:rsidP="006E58FE">
            <w:pPr>
              <w:pStyle w:val="NoSpacing"/>
              <w:widowControl w:val="0"/>
              <w:numPr>
                <w:ilvl w:val="0"/>
                <w:numId w:val="2"/>
              </w:numPr>
              <w:tabs>
                <w:tab w:val="left" w:pos="251"/>
              </w:tabs>
              <w:ind w:left="15" w:hanging="15"/>
            </w:pPr>
            <w:r w:rsidRPr="0003200B">
              <w:rPr>
                <w:bCs/>
              </w:rPr>
              <w:t>Tarpinis</w:t>
            </w:r>
            <w:r w:rsidRPr="00481324">
              <w:t xml:space="preserve"> </w:t>
            </w:r>
            <w:proofErr w:type="spellStart"/>
            <w:r w:rsidRPr="00481324">
              <w:t>patinavimas</w:t>
            </w:r>
            <w:proofErr w:type="spellEnd"/>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4</w:t>
            </w:r>
          </w:p>
        </w:tc>
        <w:tc>
          <w:tcPr>
            <w:tcW w:w="479" w:type="pct"/>
            <w:tcBorders>
              <w:top w:val="single" w:sz="4" w:space="0" w:color="auto"/>
              <w:left w:val="single" w:sz="4" w:space="0" w:color="auto"/>
              <w:bottom w:val="single" w:sz="4" w:space="0" w:color="auto"/>
              <w:right w:val="single" w:sz="4" w:space="0" w:color="auto"/>
            </w:tcBorders>
          </w:tcPr>
          <w:p w:rsidR="00281193" w:rsidRPr="00481324" w:rsidRDefault="001A6424" w:rsidP="006E58FE">
            <w:pPr>
              <w:pStyle w:val="NoSpacing"/>
              <w:widowControl w:val="0"/>
              <w:jc w:val="center"/>
              <w:rPr>
                <w:lang w:eastAsia="en-US"/>
              </w:rPr>
            </w:pPr>
            <w:r w:rsidRPr="00481324">
              <w:rPr>
                <w:lang w:eastAsia="en-US"/>
              </w:rPr>
              <w:t>6</w:t>
            </w:r>
          </w:p>
        </w:tc>
      </w:tr>
      <w:tr w:rsidR="00D16584" w:rsidRPr="00481324" w:rsidTr="00F24C24">
        <w:trPr>
          <w:trHeight w:val="57"/>
          <w:jc w:val="center"/>
        </w:trPr>
        <w:tc>
          <w:tcPr>
            <w:tcW w:w="969" w:type="pct"/>
            <w:vMerge w:val="restart"/>
            <w:tcBorders>
              <w:top w:val="single" w:sz="4" w:space="0" w:color="auto"/>
              <w:left w:val="single" w:sz="4" w:space="0" w:color="auto"/>
              <w:right w:val="single" w:sz="4" w:space="0" w:color="auto"/>
            </w:tcBorders>
            <w:hideMark/>
          </w:tcPr>
          <w:p w:rsidR="00D16584" w:rsidRPr="00481324" w:rsidRDefault="00D16584" w:rsidP="006E58FE">
            <w:pPr>
              <w:pStyle w:val="Default"/>
              <w:widowControl w:val="0"/>
            </w:pPr>
            <w:r w:rsidRPr="00481324">
              <w:t>2. Apdailinti staliaus gaminius mechanizuotu būdu.</w:t>
            </w:r>
          </w:p>
        </w:tc>
        <w:tc>
          <w:tcPr>
            <w:tcW w:w="1158" w:type="pct"/>
            <w:tcBorders>
              <w:top w:val="single" w:sz="4" w:space="0" w:color="auto"/>
              <w:left w:val="single" w:sz="4" w:space="0" w:color="auto"/>
              <w:bottom w:val="single" w:sz="4" w:space="0" w:color="auto"/>
              <w:right w:val="single" w:sz="4" w:space="0" w:color="auto"/>
            </w:tcBorders>
            <w:hideMark/>
          </w:tcPr>
          <w:p w:rsidR="00D16584" w:rsidRPr="00481324" w:rsidRDefault="00D16584" w:rsidP="006E58FE">
            <w:pPr>
              <w:pStyle w:val="Default"/>
              <w:widowControl w:val="0"/>
            </w:pPr>
            <w:r w:rsidRPr="00481324">
              <w:t>2.1. Apibūdinti apdailai mechanizuotu būdu naudojamus įrenginius, įrankius ir jų paskirtį.</w:t>
            </w:r>
          </w:p>
        </w:tc>
        <w:tc>
          <w:tcPr>
            <w:tcW w:w="1436" w:type="pct"/>
            <w:tcBorders>
              <w:top w:val="single" w:sz="4" w:space="0" w:color="auto"/>
              <w:left w:val="single" w:sz="4" w:space="0" w:color="auto"/>
              <w:bottom w:val="single" w:sz="4" w:space="0" w:color="auto"/>
              <w:right w:val="single" w:sz="4" w:space="0" w:color="auto"/>
            </w:tcBorders>
          </w:tcPr>
          <w:p w:rsidR="00D16584" w:rsidRPr="00481324" w:rsidRDefault="00D16584" w:rsidP="006E58FE">
            <w:pPr>
              <w:pStyle w:val="Default"/>
              <w:widowControl w:val="0"/>
              <w:tabs>
                <w:tab w:val="left" w:pos="463"/>
              </w:tabs>
              <w:rPr>
                <w:b/>
                <w:i/>
              </w:rPr>
            </w:pPr>
            <w:r w:rsidRPr="00481324">
              <w:rPr>
                <w:b/>
              </w:rPr>
              <w:t>Tema.</w:t>
            </w:r>
            <w:r w:rsidRPr="00481324">
              <w:rPr>
                <w:b/>
                <w:i/>
              </w:rPr>
              <w:t xml:space="preserve"> Įrenginiai ir įrankiai, skirti staliaus gaminių apdailai atlikti mechanizuotu būdu</w:t>
            </w:r>
          </w:p>
          <w:p w:rsidR="00D16584" w:rsidRPr="0003200B" w:rsidRDefault="00D16584" w:rsidP="006E58FE">
            <w:pPr>
              <w:pStyle w:val="NoSpacing"/>
              <w:widowControl w:val="0"/>
              <w:numPr>
                <w:ilvl w:val="0"/>
                <w:numId w:val="2"/>
              </w:numPr>
              <w:tabs>
                <w:tab w:val="left" w:pos="251"/>
              </w:tabs>
              <w:ind w:left="15" w:hanging="15"/>
              <w:rPr>
                <w:bCs/>
              </w:rPr>
            </w:pPr>
            <w:r w:rsidRPr="0003200B">
              <w:rPr>
                <w:bCs/>
              </w:rPr>
              <w:t>Įrenginių ir įrankių, skirtų staliaus gaminių paviršiui paruošti apdailai mechanizuotu būdu, rūšys ir paskirtis</w:t>
            </w:r>
          </w:p>
          <w:p w:rsidR="00D16584" w:rsidRPr="00481324" w:rsidRDefault="00D16584" w:rsidP="006E58FE">
            <w:pPr>
              <w:pStyle w:val="NoSpacing"/>
              <w:widowControl w:val="0"/>
              <w:numPr>
                <w:ilvl w:val="0"/>
                <w:numId w:val="2"/>
              </w:numPr>
              <w:tabs>
                <w:tab w:val="left" w:pos="251"/>
              </w:tabs>
              <w:ind w:left="15" w:hanging="15"/>
              <w:rPr>
                <w:lang w:eastAsia="en-US"/>
              </w:rPr>
            </w:pPr>
            <w:r w:rsidRPr="0003200B">
              <w:rPr>
                <w:bCs/>
              </w:rPr>
              <w:t>Įrenginių ir įrankių, skirtų staliaus gaminių paviršiui padengti apdailos medžiaga mechanizuotu būdu, rūšys ir paskirtis</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4</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6</w:t>
            </w:r>
          </w:p>
        </w:tc>
      </w:tr>
      <w:tr w:rsidR="00D16584" w:rsidRPr="00481324" w:rsidTr="00F24C24">
        <w:trPr>
          <w:trHeight w:val="57"/>
          <w:jc w:val="center"/>
        </w:trPr>
        <w:tc>
          <w:tcPr>
            <w:tcW w:w="0" w:type="auto"/>
            <w:vMerge/>
            <w:tcBorders>
              <w:left w:val="single" w:sz="4" w:space="0" w:color="auto"/>
              <w:right w:val="single" w:sz="4" w:space="0" w:color="auto"/>
            </w:tcBorders>
            <w:vAlign w:val="center"/>
            <w:hideMark/>
          </w:tcPr>
          <w:p w:rsidR="00D16584" w:rsidRPr="00481324" w:rsidRDefault="00D16584"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hideMark/>
          </w:tcPr>
          <w:p w:rsidR="00D16584" w:rsidRPr="00481324" w:rsidRDefault="00D16584" w:rsidP="006E58FE">
            <w:pPr>
              <w:pStyle w:val="Default"/>
              <w:widowControl w:val="0"/>
            </w:pPr>
            <w:r w:rsidRPr="00481324">
              <w:t>2.2. Apibūdinti mechanizuotu būdu atliekamos staliaus gaminių apdailos skirtingomis medžiagomis technologiją.</w:t>
            </w:r>
          </w:p>
        </w:tc>
        <w:tc>
          <w:tcPr>
            <w:tcW w:w="1436" w:type="pct"/>
            <w:tcBorders>
              <w:top w:val="single" w:sz="4" w:space="0" w:color="auto"/>
              <w:left w:val="single" w:sz="4" w:space="0" w:color="auto"/>
              <w:bottom w:val="single" w:sz="4" w:space="0" w:color="auto"/>
              <w:right w:val="single" w:sz="4" w:space="0" w:color="auto"/>
            </w:tcBorders>
          </w:tcPr>
          <w:p w:rsidR="00D16584" w:rsidRPr="00481324" w:rsidRDefault="00D16584" w:rsidP="006E58FE">
            <w:pPr>
              <w:pStyle w:val="Default"/>
              <w:widowControl w:val="0"/>
              <w:tabs>
                <w:tab w:val="left" w:pos="432"/>
              </w:tabs>
              <w:rPr>
                <w:b/>
                <w:i/>
              </w:rPr>
            </w:pPr>
            <w:r w:rsidRPr="00481324">
              <w:rPr>
                <w:b/>
              </w:rPr>
              <w:t xml:space="preserve">Tema. </w:t>
            </w:r>
            <w:r w:rsidRPr="00481324">
              <w:rPr>
                <w:b/>
                <w:i/>
              </w:rPr>
              <w:t>Staliaus gaminių apdailos atlikimas mechanizuotu būdu</w:t>
            </w:r>
          </w:p>
          <w:p w:rsidR="00D16584" w:rsidRPr="0003200B" w:rsidRDefault="00D16584" w:rsidP="006E58FE">
            <w:pPr>
              <w:pStyle w:val="NoSpacing"/>
              <w:widowControl w:val="0"/>
              <w:numPr>
                <w:ilvl w:val="0"/>
                <w:numId w:val="2"/>
              </w:numPr>
              <w:tabs>
                <w:tab w:val="left" w:pos="251"/>
              </w:tabs>
              <w:ind w:left="15" w:hanging="15"/>
              <w:rPr>
                <w:bCs/>
              </w:rPr>
            </w:pPr>
            <w:r w:rsidRPr="0003200B">
              <w:rPr>
                <w:bCs/>
              </w:rPr>
              <w:t>Staliaus gaminių apdailos atlikimo mechanizuotu būdu reikalavimai</w:t>
            </w:r>
          </w:p>
          <w:p w:rsidR="00D16584" w:rsidRPr="0003200B" w:rsidRDefault="00D16584" w:rsidP="006E58FE">
            <w:pPr>
              <w:pStyle w:val="NoSpacing"/>
              <w:widowControl w:val="0"/>
              <w:numPr>
                <w:ilvl w:val="0"/>
                <w:numId w:val="2"/>
              </w:numPr>
              <w:tabs>
                <w:tab w:val="left" w:pos="251"/>
              </w:tabs>
              <w:ind w:left="15" w:hanging="15"/>
              <w:rPr>
                <w:bCs/>
              </w:rPr>
            </w:pPr>
            <w:r w:rsidRPr="0003200B">
              <w:rPr>
                <w:bCs/>
              </w:rPr>
              <w:t xml:space="preserve">Gaminio brėžiniuose pateikiami </w:t>
            </w:r>
            <w:r w:rsidRPr="0003200B">
              <w:rPr>
                <w:bCs/>
              </w:rPr>
              <w:lastRenderedPageBreak/>
              <w:t>duomenys (apdailos rūšis ir kt.)</w:t>
            </w:r>
          </w:p>
          <w:p w:rsidR="00D16584" w:rsidRPr="0003200B" w:rsidRDefault="00D16584" w:rsidP="006E58FE">
            <w:pPr>
              <w:pStyle w:val="NoSpacing"/>
              <w:widowControl w:val="0"/>
              <w:numPr>
                <w:ilvl w:val="0"/>
                <w:numId w:val="2"/>
              </w:numPr>
              <w:tabs>
                <w:tab w:val="left" w:pos="251"/>
              </w:tabs>
              <w:ind w:left="15" w:hanging="15"/>
              <w:rPr>
                <w:bCs/>
              </w:rPr>
            </w:pPr>
            <w:r w:rsidRPr="0003200B">
              <w:rPr>
                <w:bCs/>
              </w:rPr>
              <w:t>Staliaus gaminių apdailos įvairiomis medžiagomis mechanizuotu būdu technologija</w:t>
            </w:r>
          </w:p>
          <w:p w:rsidR="00D16584" w:rsidRPr="00481324" w:rsidRDefault="00D16584" w:rsidP="006E58FE">
            <w:pPr>
              <w:pStyle w:val="NoSpacing"/>
              <w:widowControl w:val="0"/>
              <w:numPr>
                <w:ilvl w:val="0"/>
                <w:numId w:val="2"/>
              </w:numPr>
              <w:tabs>
                <w:tab w:val="left" w:pos="251"/>
              </w:tabs>
              <w:ind w:left="15" w:hanging="15"/>
            </w:pPr>
            <w:r w:rsidRPr="0003200B">
              <w:rPr>
                <w:bCs/>
              </w:rPr>
              <w:t>Staliaus gaminių apdailos kokybės reikalavimai</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lastRenderedPageBreak/>
              <w:t>2</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5</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7</w:t>
            </w:r>
          </w:p>
        </w:tc>
      </w:tr>
      <w:tr w:rsidR="00D16584" w:rsidRPr="00481324" w:rsidTr="00F24C24">
        <w:trPr>
          <w:trHeight w:val="385"/>
          <w:jc w:val="center"/>
        </w:trPr>
        <w:tc>
          <w:tcPr>
            <w:tcW w:w="0" w:type="auto"/>
            <w:vMerge/>
            <w:tcBorders>
              <w:left w:val="single" w:sz="4" w:space="0" w:color="auto"/>
              <w:right w:val="single" w:sz="4" w:space="0" w:color="auto"/>
            </w:tcBorders>
            <w:vAlign w:val="center"/>
            <w:hideMark/>
          </w:tcPr>
          <w:p w:rsidR="00D16584" w:rsidRPr="00481324" w:rsidRDefault="00D16584"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hideMark/>
          </w:tcPr>
          <w:p w:rsidR="00D16584" w:rsidRPr="00481324" w:rsidRDefault="00CD38C6" w:rsidP="006E58FE">
            <w:pPr>
              <w:pStyle w:val="Default"/>
              <w:widowControl w:val="0"/>
            </w:pPr>
            <w:r w:rsidRPr="00481324">
              <w:t>2.3. Paruošti apdailos medžiagas ir įrenginius darbui.</w:t>
            </w:r>
          </w:p>
        </w:tc>
        <w:tc>
          <w:tcPr>
            <w:tcW w:w="1436" w:type="pct"/>
            <w:tcBorders>
              <w:top w:val="single" w:sz="4" w:space="0" w:color="auto"/>
              <w:left w:val="single" w:sz="4" w:space="0" w:color="auto"/>
              <w:bottom w:val="single" w:sz="4" w:space="0" w:color="auto"/>
              <w:right w:val="single" w:sz="4" w:space="0" w:color="auto"/>
            </w:tcBorders>
          </w:tcPr>
          <w:p w:rsidR="00CD38C6" w:rsidRPr="00481324" w:rsidRDefault="00CD38C6" w:rsidP="006E58FE">
            <w:pPr>
              <w:pStyle w:val="Default"/>
              <w:widowControl w:val="0"/>
              <w:tabs>
                <w:tab w:val="left" w:pos="447"/>
              </w:tabs>
              <w:rPr>
                <w:b/>
                <w:i/>
              </w:rPr>
            </w:pPr>
            <w:r w:rsidRPr="00481324">
              <w:rPr>
                <w:b/>
              </w:rPr>
              <w:t>Tema.</w:t>
            </w:r>
            <w:r w:rsidRPr="00481324">
              <w:rPr>
                <w:b/>
                <w:i/>
              </w:rPr>
              <w:t xml:space="preserve"> Medžiagų, įrankių ir priemonių paruošimas darbui</w:t>
            </w:r>
          </w:p>
          <w:p w:rsidR="00CD38C6" w:rsidRPr="0003200B" w:rsidRDefault="00CD38C6" w:rsidP="006E58FE">
            <w:pPr>
              <w:pStyle w:val="NoSpacing"/>
              <w:widowControl w:val="0"/>
              <w:numPr>
                <w:ilvl w:val="0"/>
                <w:numId w:val="2"/>
              </w:numPr>
              <w:tabs>
                <w:tab w:val="left" w:pos="251"/>
              </w:tabs>
              <w:ind w:left="15" w:hanging="15"/>
              <w:rPr>
                <w:bCs/>
              </w:rPr>
            </w:pPr>
            <w:r w:rsidRPr="0003200B">
              <w:rPr>
                <w:bCs/>
              </w:rPr>
              <w:t>Įrenginių ir įrankių, skirtų staliaus gaminių apdailai atlikti mechanizuotu būdu, paruošimas</w:t>
            </w:r>
          </w:p>
          <w:p w:rsidR="00D16584" w:rsidRPr="00481324" w:rsidRDefault="00CD38C6" w:rsidP="006E58FE">
            <w:pPr>
              <w:pStyle w:val="NoSpacing"/>
              <w:widowControl w:val="0"/>
              <w:numPr>
                <w:ilvl w:val="0"/>
                <w:numId w:val="2"/>
              </w:numPr>
              <w:tabs>
                <w:tab w:val="left" w:pos="251"/>
              </w:tabs>
              <w:ind w:left="15" w:hanging="15"/>
            </w:pPr>
            <w:r w:rsidRPr="0003200B">
              <w:rPr>
                <w:bCs/>
              </w:rPr>
              <w:t>Medžiagų paruošimas staliaus gaminių apdailai mechanizuotu</w:t>
            </w:r>
            <w:r w:rsidRPr="00481324">
              <w:t xml:space="preserve"> būdu</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4</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6</w:t>
            </w:r>
          </w:p>
        </w:tc>
      </w:tr>
      <w:tr w:rsidR="00D16584" w:rsidRPr="00481324" w:rsidTr="00F24C24">
        <w:trPr>
          <w:trHeight w:val="475"/>
          <w:jc w:val="center"/>
        </w:trPr>
        <w:tc>
          <w:tcPr>
            <w:tcW w:w="0" w:type="auto"/>
            <w:vMerge/>
            <w:tcBorders>
              <w:left w:val="single" w:sz="4" w:space="0" w:color="auto"/>
              <w:right w:val="single" w:sz="4" w:space="0" w:color="auto"/>
            </w:tcBorders>
            <w:vAlign w:val="center"/>
          </w:tcPr>
          <w:p w:rsidR="00D16584" w:rsidRPr="00481324" w:rsidRDefault="00D16584"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D16584" w:rsidRPr="00481324" w:rsidRDefault="00CD38C6" w:rsidP="006E58FE">
            <w:pPr>
              <w:pStyle w:val="Default"/>
              <w:widowControl w:val="0"/>
            </w:pPr>
            <w:r w:rsidRPr="00481324">
              <w:t>2.4. Paruošti staliaus gaminius apdailai: atlikti mechanizuotą glaistymą, šlifavimą, šakų užtaisymą ir kitas operacijas.</w:t>
            </w:r>
          </w:p>
        </w:tc>
        <w:tc>
          <w:tcPr>
            <w:tcW w:w="1436" w:type="pct"/>
            <w:tcBorders>
              <w:top w:val="single" w:sz="4" w:space="0" w:color="auto"/>
              <w:left w:val="single" w:sz="4" w:space="0" w:color="auto"/>
              <w:bottom w:val="single" w:sz="4" w:space="0" w:color="auto"/>
              <w:right w:val="single" w:sz="4" w:space="0" w:color="auto"/>
            </w:tcBorders>
          </w:tcPr>
          <w:p w:rsidR="00CD38C6" w:rsidRPr="00481324" w:rsidRDefault="00CD38C6" w:rsidP="006E58FE">
            <w:pPr>
              <w:pStyle w:val="Default"/>
              <w:widowControl w:val="0"/>
              <w:tabs>
                <w:tab w:val="left" w:pos="478"/>
              </w:tabs>
              <w:rPr>
                <w:b/>
                <w:i/>
              </w:rPr>
            </w:pPr>
            <w:r w:rsidRPr="00481324">
              <w:rPr>
                <w:b/>
              </w:rPr>
              <w:t>Tema.</w:t>
            </w:r>
            <w:r w:rsidRPr="00481324">
              <w:rPr>
                <w:b/>
                <w:i/>
              </w:rPr>
              <w:t xml:space="preserve"> Staliaus gaminių paruošimas mechanizuotu būdu apdailos darbams</w:t>
            </w:r>
          </w:p>
          <w:p w:rsidR="00CD38C6" w:rsidRPr="0003200B" w:rsidRDefault="00CD38C6" w:rsidP="006E58FE">
            <w:pPr>
              <w:pStyle w:val="NoSpacing"/>
              <w:widowControl w:val="0"/>
              <w:numPr>
                <w:ilvl w:val="0"/>
                <w:numId w:val="2"/>
              </w:numPr>
              <w:tabs>
                <w:tab w:val="left" w:pos="251"/>
              </w:tabs>
              <w:ind w:left="15" w:hanging="15"/>
              <w:rPr>
                <w:bCs/>
              </w:rPr>
            </w:pPr>
            <w:r w:rsidRPr="0003200B">
              <w:rPr>
                <w:bCs/>
              </w:rPr>
              <w:t>Darbuotojų saugos ir sveikatos reikalavimai, taikomi vykdant tarpinius staliaus gaminių paruošimo darbus mechanizuotu būdu</w:t>
            </w:r>
          </w:p>
          <w:p w:rsidR="00CD38C6" w:rsidRPr="0003200B" w:rsidRDefault="00CD38C6" w:rsidP="006E58FE">
            <w:pPr>
              <w:pStyle w:val="NoSpacing"/>
              <w:widowControl w:val="0"/>
              <w:numPr>
                <w:ilvl w:val="0"/>
                <w:numId w:val="2"/>
              </w:numPr>
              <w:tabs>
                <w:tab w:val="left" w:pos="251"/>
              </w:tabs>
              <w:ind w:left="15" w:hanging="15"/>
              <w:rPr>
                <w:bCs/>
              </w:rPr>
            </w:pPr>
            <w:r w:rsidRPr="0003200B">
              <w:rPr>
                <w:bCs/>
              </w:rPr>
              <w:t>Šakų ir pažaidų užtaisymas mechanizuotu būdu, šakų, sakinių kišenėlių frezavimas ir užtaisymas</w:t>
            </w:r>
          </w:p>
          <w:p w:rsidR="00CD38C6" w:rsidRPr="0003200B" w:rsidRDefault="00CD38C6" w:rsidP="006E58FE">
            <w:pPr>
              <w:pStyle w:val="NoSpacing"/>
              <w:widowControl w:val="0"/>
              <w:numPr>
                <w:ilvl w:val="0"/>
                <w:numId w:val="2"/>
              </w:numPr>
              <w:tabs>
                <w:tab w:val="left" w:pos="251"/>
              </w:tabs>
              <w:ind w:left="15" w:hanging="15"/>
              <w:rPr>
                <w:bCs/>
              </w:rPr>
            </w:pPr>
            <w:r w:rsidRPr="0003200B">
              <w:rPr>
                <w:bCs/>
              </w:rPr>
              <w:t>Įtrūkimų, plyšių ir sujungimų glaistymas, užtaisymas implantais (lopais) mechanizuotu būdu</w:t>
            </w:r>
          </w:p>
          <w:p w:rsidR="00D16584" w:rsidRPr="00481324" w:rsidRDefault="00CD38C6" w:rsidP="006E58FE">
            <w:pPr>
              <w:pStyle w:val="NoSpacing"/>
              <w:widowControl w:val="0"/>
              <w:numPr>
                <w:ilvl w:val="0"/>
                <w:numId w:val="2"/>
              </w:numPr>
              <w:tabs>
                <w:tab w:val="left" w:pos="251"/>
              </w:tabs>
              <w:ind w:left="15" w:hanging="15"/>
            </w:pPr>
            <w:r w:rsidRPr="0003200B">
              <w:rPr>
                <w:bCs/>
              </w:rPr>
              <w:t>Gaminių šlifavimas mechanizuotu būdu</w:t>
            </w:r>
            <w:r w:rsidRPr="00481324">
              <w:t xml:space="preserve"> </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5</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7</w:t>
            </w:r>
          </w:p>
        </w:tc>
      </w:tr>
      <w:tr w:rsidR="00D16584" w:rsidRPr="00481324" w:rsidTr="00F24C24">
        <w:trPr>
          <w:trHeight w:val="368"/>
          <w:jc w:val="center"/>
        </w:trPr>
        <w:tc>
          <w:tcPr>
            <w:tcW w:w="0" w:type="auto"/>
            <w:vMerge/>
            <w:tcBorders>
              <w:left w:val="single" w:sz="4" w:space="0" w:color="auto"/>
              <w:right w:val="single" w:sz="4" w:space="0" w:color="auto"/>
            </w:tcBorders>
            <w:vAlign w:val="center"/>
          </w:tcPr>
          <w:p w:rsidR="00D16584" w:rsidRPr="00481324" w:rsidRDefault="00D16584"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D16584" w:rsidRPr="00481324" w:rsidRDefault="00CD38C6" w:rsidP="006E58FE">
            <w:pPr>
              <w:pStyle w:val="Default"/>
              <w:widowControl w:val="0"/>
            </w:pPr>
            <w:r w:rsidRPr="00481324">
              <w:t>2.5. Padengti apdailinamą gaminį apdailos medžiaga mechanizuotu būdu.</w:t>
            </w:r>
          </w:p>
        </w:tc>
        <w:tc>
          <w:tcPr>
            <w:tcW w:w="1436" w:type="pct"/>
            <w:tcBorders>
              <w:top w:val="single" w:sz="4" w:space="0" w:color="auto"/>
              <w:left w:val="single" w:sz="4" w:space="0" w:color="auto"/>
              <w:bottom w:val="single" w:sz="4" w:space="0" w:color="auto"/>
              <w:right w:val="single" w:sz="4" w:space="0" w:color="auto"/>
            </w:tcBorders>
          </w:tcPr>
          <w:p w:rsidR="00CD38C6" w:rsidRPr="00481324" w:rsidRDefault="00CD38C6" w:rsidP="006E58FE">
            <w:pPr>
              <w:pStyle w:val="Default"/>
              <w:widowControl w:val="0"/>
              <w:tabs>
                <w:tab w:val="left" w:pos="478"/>
              </w:tabs>
              <w:rPr>
                <w:b/>
                <w:i/>
              </w:rPr>
            </w:pPr>
            <w:r w:rsidRPr="00481324">
              <w:rPr>
                <w:b/>
              </w:rPr>
              <w:t>Tema.</w:t>
            </w:r>
            <w:r w:rsidRPr="00481324">
              <w:rPr>
                <w:b/>
                <w:i/>
              </w:rPr>
              <w:t xml:space="preserve"> Gaminio padengimas apdailos medžiaga</w:t>
            </w:r>
            <w:r w:rsidRPr="00481324">
              <w:t xml:space="preserve"> </w:t>
            </w:r>
            <w:r w:rsidRPr="00481324">
              <w:rPr>
                <w:b/>
                <w:i/>
              </w:rPr>
              <w:t>mechanizuotu būdu</w:t>
            </w:r>
          </w:p>
          <w:p w:rsidR="00CD38C6" w:rsidRPr="0003200B" w:rsidRDefault="00CD38C6" w:rsidP="006E58FE">
            <w:pPr>
              <w:pStyle w:val="NoSpacing"/>
              <w:widowControl w:val="0"/>
              <w:numPr>
                <w:ilvl w:val="0"/>
                <w:numId w:val="2"/>
              </w:numPr>
              <w:tabs>
                <w:tab w:val="left" w:pos="251"/>
              </w:tabs>
              <w:ind w:left="15" w:hanging="15"/>
              <w:rPr>
                <w:bCs/>
              </w:rPr>
            </w:pPr>
            <w:r w:rsidRPr="0003200B">
              <w:rPr>
                <w:bCs/>
              </w:rPr>
              <w:t>Darbuotojų saugos ir sveikatos reikalavimai, taikomi padengiant gaminį apdailos medžiaga mechanizuotu būdu</w:t>
            </w:r>
          </w:p>
          <w:p w:rsidR="00CD38C6" w:rsidRPr="0003200B" w:rsidRDefault="00CD38C6" w:rsidP="006E58FE">
            <w:pPr>
              <w:pStyle w:val="NoSpacing"/>
              <w:widowControl w:val="0"/>
              <w:numPr>
                <w:ilvl w:val="0"/>
                <w:numId w:val="2"/>
              </w:numPr>
              <w:tabs>
                <w:tab w:val="left" w:pos="251"/>
              </w:tabs>
              <w:ind w:left="15" w:hanging="15"/>
              <w:rPr>
                <w:bCs/>
              </w:rPr>
            </w:pPr>
            <w:r w:rsidRPr="0003200B">
              <w:rPr>
                <w:bCs/>
              </w:rPr>
              <w:t xml:space="preserve">Gaminio padengimas gruntu, </w:t>
            </w:r>
            <w:r w:rsidRPr="0003200B">
              <w:rPr>
                <w:bCs/>
              </w:rPr>
              <w:lastRenderedPageBreak/>
              <w:t>apsaugos ir apdailos medžiagomis mechanizuotu būdu pagal technologijos ir medžiagos gamintojo reikalavimus</w:t>
            </w:r>
          </w:p>
          <w:p w:rsidR="00CD38C6" w:rsidRPr="0003200B" w:rsidRDefault="00CD38C6" w:rsidP="006E58FE">
            <w:pPr>
              <w:pStyle w:val="NoSpacing"/>
              <w:widowControl w:val="0"/>
              <w:numPr>
                <w:ilvl w:val="0"/>
                <w:numId w:val="2"/>
              </w:numPr>
              <w:tabs>
                <w:tab w:val="left" w:pos="251"/>
              </w:tabs>
              <w:ind w:left="15" w:hanging="15"/>
              <w:rPr>
                <w:bCs/>
              </w:rPr>
            </w:pPr>
            <w:r w:rsidRPr="0003200B">
              <w:rPr>
                <w:bCs/>
              </w:rPr>
              <w:t xml:space="preserve">Purškimas aukšto slėgio </w:t>
            </w:r>
            <w:proofErr w:type="spellStart"/>
            <w:r w:rsidRPr="0003200B">
              <w:rPr>
                <w:bCs/>
              </w:rPr>
              <w:t>pulverizatoriais</w:t>
            </w:r>
            <w:proofErr w:type="spellEnd"/>
          </w:p>
          <w:p w:rsidR="00D16584" w:rsidRPr="00481324" w:rsidRDefault="00CD38C6" w:rsidP="006E58FE">
            <w:pPr>
              <w:pStyle w:val="NoSpacing"/>
              <w:widowControl w:val="0"/>
              <w:numPr>
                <w:ilvl w:val="0"/>
                <w:numId w:val="2"/>
              </w:numPr>
              <w:tabs>
                <w:tab w:val="left" w:pos="251"/>
              </w:tabs>
              <w:ind w:left="15" w:hanging="15"/>
            </w:pPr>
            <w:r w:rsidRPr="0003200B">
              <w:rPr>
                <w:bCs/>
              </w:rPr>
              <w:t>Purškimas beoriais</w:t>
            </w:r>
            <w:r w:rsidRPr="00481324">
              <w:t xml:space="preserve"> </w:t>
            </w:r>
            <w:proofErr w:type="spellStart"/>
            <w:r w:rsidRPr="00481324">
              <w:t>pulverizatoriais</w:t>
            </w:r>
            <w:proofErr w:type="spellEnd"/>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lastRenderedPageBreak/>
              <w:t>2</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6</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8</w:t>
            </w:r>
          </w:p>
        </w:tc>
      </w:tr>
      <w:tr w:rsidR="00D16584" w:rsidRPr="00481324" w:rsidTr="00F24C24">
        <w:trPr>
          <w:trHeight w:val="199"/>
          <w:jc w:val="center"/>
        </w:trPr>
        <w:tc>
          <w:tcPr>
            <w:tcW w:w="0" w:type="auto"/>
            <w:vMerge/>
            <w:tcBorders>
              <w:left w:val="single" w:sz="4" w:space="0" w:color="auto"/>
              <w:bottom w:val="single" w:sz="4" w:space="0" w:color="auto"/>
              <w:right w:val="single" w:sz="4" w:space="0" w:color="auto"/>
            </w:tcBorders>
            <w:vAlign w:val="center"/>
          </w:tcPr>
          <w:p w:rsidR="00D16584" w:rsidRPr="00481324" w:rsidRDefault="00D16584" w:rsidP="006E58FE">
            <w:pPr>
              <w:spacing w:after="0" w:line="240" w:lineRule="auto"/>
              <w:rPr>
                <w:rFonts w:ascii="Times New Roman" w:eastAsia="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D16584" w:rsidRPr="00481324" w:rsidRDefault="00CD38C6" w:rsidP="006E58FE">
            <w:pPr>
              <w:pStyle w:val="Default"/>
              <w:widowControl w:val="0"/>
            </w:pPr>
            <w:r w:rsidRPr="00481324">
              <w:t>2.6. Atlikti tarpines paviršiaus apdirbimo operacijas mechanizuotu būdu.</w:t>
            </w:r>
          </w:p>
        </w:tc>
        <w:tc>
          <w:tcPr>
            <w:tcW w:w="1436" w:type="pct"/>
            <w:tcBorders>
              <w:top w:val="single" w:sz="4" w:space="0" w:color="auto"/>
              <w:left w:val="single" w:sz="4" w:space="0" w:color="auto"/>
              <w:bottom w:val="single" w:sz="4" w:space="0" w:color="auto"/>
              <w:right w:val="single" w:sz="4" w:space="0" w:color="auto"/>
            </w:tcBorders>
          </w:tcPr>
          <w:p w:rsidR="00CD38C6" w:rsidRPr="00481324" w:rsidRDefault="00CD38C6" w:rsidP="006E58FE">
            <w:pPr>
              <w:pStyle w:val="Default"/>
              <w:widowControl w:val="0"/>
              <w:tabs>
                <w:tab w:val="left" w:pos="463"/>
              </w:tabs>
              <w:rPr>
                <w:b/>
                <w:i/>
              </w:rPr>
            </w:pPr>
            <w:r w:rsidRPr="00481324">
              <w:rPr>
                <w:b/>
              </w:rPr>
              <w:t>Tema.</w:t>
            </w:r>
            <w:r w:rsidRPr="00481324">
              <w:rPr>
                <w:b/>
                <w:i/>
              </w:rPr>
              <w:t xml:space="preserve"> Tarpinių paviršiaus apdirbimo operacijų atlikimas</w:t>
            </w:r>
            <w:r w:rsidRPr="00481324">
              <w:t xml:space="preserve"> </w:t>
            </w:r>
            <w:r w:rsidRPr="00481324">
              <w:rPr>
                <w:b/>
                <w:i/>
              </w:rPr>
              <w:t>mechanizuotu būdu</w:t>
            </w:r>
          </w:p>
          <w:p w:rsidR="00CD38C6" w:rsidRPr="0003200B" w:rsidRDefault="00CD38C6" w:rsidP="006E58FE">
            <w:pPr>
              <w:pStyle w:val="NoSpacing"/>
              <w:widowControl w:val="0"/>
              <w:numPr>
                <w:ilvl w:val="0"/>
                <w:numId w:val="2"/>
              </w:numPr>
              <w:tabs>
                <w:tab w:val="left" w:pos="251"/>
              </w:tabs>
              <w:ind w:left="15" w:hanging="15"/>
              <w:rPr>
                <w:bCs/>
              </w:rPr>
            </w:pPr>
            <w:r w:rsidRPr="0003200B">
              <w:rPr>
                <w:bCs/>
              </w:rPr>
              <w:t>Darbuotojų saugos ir sveikatos reikalavimai, taikomi atliekant tarpinius paviršiaus apdirbimo darbus mechanizuotu būdu</w:t>
            </w:r>
          </w:p>
          <w:p w:rsidR="00CD38C6" w:rsidRPr="0003200B" w:rsidRDefault="00CD38C6" w:rsidP="006E58FE">
            <w:pPr>
              <w:pStyle w:val="NoSpacing"/>
              <w:widowControl w:val="0"/>
              <w:numPr>
                <w:ilvl w:val="0"/>
                <w:numId w:val="2"/>
              </w:numPr>
              <w:tabs>
                <w:tab w:val="left" w:pos="251"/>
              </w:tabs>
              <w:ind w:left="15" w:hanging="15"/>
              <w:rPr>
                <w:bCs/>
              </w:rPr>
            </w:pPr>
            <w:r w:rsidRPr="0003200B">
              <w:rPr>
                <w:bCs/>
              </w:rPr>
              <w:t>Tarpinių paviršiaus apdirbimo operacijų atlikimas mechanizuotu būdu pagal technologijos ir medžiagos gamintojo reikalavimus</w:t>
            </w:r>
          </w:p>
          <w:p w:rsidR="00CD38C6" w:rsidRPr="0003200B" w:rsidRDefault="00CD38C6" w:rsidP="006E58FE">
            <w:pPr>
              <w:pStyle w:val="NoSpacing"/>
              <w:widowControl w:val="0"/>
              <w:numPr>
                <w:ilvl w:val="0"/>
                <w:numId w:val="2"/>
              </w:numPr>
              <w:tabs>
                <w:tab w:val="left" w:pos="251"/>
              </w:tabs>
              <w:ind w:left="15" w:hanging="15"/>
              <w:rPr>
                <w:bCs/>
              </w:rPr>
            </w:pPr>
            <w:r w:rsidRPr="0003200B">
              <w:rPr>
                <w:bCs/>
              </w:rPr>
              <w:t xml:space="preserve">Mechanizuotas tarpinis šlifavimas </w:t>
            </w:r>
            <w:proofErr w:type="spellStart"/>
            <w:r w:rsidRPr="0003200B">
              <w:rPr>
                <w:bCs/>
              </w:rPr>
              <w:t>ekscentrinėmis</w:t>
            </w:r>
            <w:proofErr w:type="spellEnd"/>
            <w:r w:rsidRPr="0003200B">
              <w:rPr>
                <w:bCs/>
              </w:rPr>
              <w:t xml:space="preserve"> mašinėlėmis</w:t>
            </w:r>
          </w:p>
          <w:p w:rsidR="00D16584" w:rsidRPr="00481324" w:rsidRDefault="00CD38C6" w:rsidP="006E58FE">
            <w:pPr>
              <w:pStyle w:val="NoSpacing"/>
              <w:widowControl w:val="0"/>
              <w:numPr>
                <w:ilvl w:val="0"/>
                <w:numId w:val="2"/>
              </w:numPr>
              <w:tabs>
                <w:tab w:val="left" w:pos="251"/>
              </w:tabs>
              <w:ind w:left="15" w:hanging="15"/>
            </w:pPr>
            <w:r w:rsidRPr="0003200B">
              <w:rPr>
                <w:bCs/>
              </w:rPr>
              <w:t xml:space="preserve">Mechanizuotas tarpinis </w:t>
            </w:r>
            <w:proofErr w:type="spellStart"/>
            <w:r w:rsidRPr="0003200B">
              <w:rPr>
                <w:bCs/>
              </w:rPr>
              <w:t>patinavimas</w:t>
            </w:r>
            <w:proofErr w:type="spellEnd"/>
            <w:r w:rsidRPr="0003200B">
              <w:rPr>
                <w:bCs/>
              </w:rPr>
              <w:t xml:space="preserve"> </w:t>
            </w:r>
            <w:proofErr w:type="spellStart"/>
            <w:r w:rsidRPr="0003200B">
              <w:rPr>
                <w:bCs/>
              </w:rPr>
              <w:t>pulverizatoriais</w:t>
            </w:r>
            <w:proofErr w:type="spellEnd"/>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2</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5</w:t>
            </w:r>
          </w:p>
        </w:tc>
        <w:tc>
          <w:tcPr>
            <w:tcW w:w="479" w:type="pct"/>
            <w:tcBorders>
              <w:top w:val="single" w:sz="4" w:space="0" w:color="auto"/>
              <w:left w:val="single" w:sz="4" w:space="0" w:color="auto"/>
              <w:bottom w:val="single" w:sz="4" w:space="0" w:color="auto"/>
              <w:right w:val="single" w:sz="4" w:space="0" w:color="auto"/>
            </w:tcBorders>
          </w:tcPr>
          <w:p w:rsidR="00D16584" w:rsidRPr="00481324" w:rsidRDefault="001A6424" w:rsidP="006E58FE">
            <w:pPr>
              <w:pStyle w:val="NoSpacing"/>
              <w:widowControl w:val="0"/>
              <w:jc w:val="center"/>
              <w:rPr>
                <w:lang w:eastAsia="en-US"/>
              </w:rPr>
            </w:pPr>
            <w:r w:rsidRPr="00481324">
              <w:rPr>
                <w:lang w:eastAsia="en-US"/>
              </w:rPr>
              <w:t>7</w:t>
            </w:r>
          </w:p>
        </w:tc>
      </w:tr>
      <w:tr w:rsidR="009455AA" w:rsidRPr="00481324" w:rsidTr="009455AA">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9455AA" w:rsidRPr="00481324" w:rsidRDefault="009455AA" w:rsidP="006E58FE">
            <w:pPr>
              <w:pStyle w:val="NoSpacing"/>
              <w:widowControl w:val="0"/>
              <w:rPr>
                <w:highlight w:val="yellow"/>
                <w:lang w:eastAsia="en-US"/>
              </w:rPr>
            </w:pPr>
            <w:r w:rsidRPr="00481324">
              <w:rPr>
                <w:lang w:eastAsia="en-US"/>
              </w:rPr>
              <w:t xml:space="preserve">Mokymosi pasiekimų vertinimo kriterijai </w:t>
            </w:r>
          </w:p>
        </w:tc>
        <w:tc>
          <w:tcPr>
            <w:tcW w:w="4031" w:type="pct"/>
            <w:gridSpan w:val="5"/>
            <w:tcBorders>
              <w:top w:val="single" w:sz="4" w:space="0" w:color="auto"/>
              <w:left w:val="single" w:sz="4" w:space="0" w:color="auto"/>
              <w:bottom w:val="single" w:sz="4" w:space="0" w:color="auto"/>
              <w:right w:val="single" w:sz="4" w:space="0" w:color="auto"/>
            </w:tcBorders>
            <w:hideMark/>
          </w:tcPr>
          <w:p w:rsidR="00DC414A" w:rsidRPr="00481324" w:rsidRDefault="00DC414A" w:rsidP="006E58FE">
            <w:pPr>
              <w:pStyle w:val="Default"/>
              <w:widowControl w:val="0"/>
              <w:jc w:val="both"/>
            </w:pPr>
            <w:r w:rsidRPr="00481324">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atliekų sutvarkymo reikalavimų. Po darbo įrankiai nuvalyti ir sudėti į jų saugojimo vietą, likusios medžiagos išneštos į saugojimo vietą.</w:t>
            </w:r>
          </w:p>
          <w:p w:rsidR="00DC414A" w:rsidRPr="00481324" w:rsidRDefault="00DC414A" w:rsidP="006E58FE">
            <w:pPr>
              <w:pStyle w:val="Default"/>
              <w:widowControl w:val="0"/>
              <w:jc w:val="both"/>
            </w:pPr>
            <w:r w:rsidRPr="00481324">
              <w:t xml:space="preserve">Nuosekliai </w:t>
            </w:r>
            <w:proofErr w:type="gramStart"/>
            <w:r w:rsidRPr="00481324">
              <w:t>ir tiksliai apibūdintos staliaus gaminių apdailos medžiagų rūšys ir paskirtis</w:t>
            </w:r>
            <w:proofErr w:type="gramEnd"/>
            <w:r w:rsidRPr="00481324">
              <w:t>, apdailai rankiniu būdu naudojami įrankiai, priemonės ir jų paskirtis, rankiniu būdu atliekamos staliaus gaminių apdailos skirtingomis medžiagomis technologijos, taip pat paaiškinti darbuotojų saugos ir sveikatos reikalavimai, taikomi atliekant staliaus gaminių apdailos darbus rankiniu būdu.</w:t>
            </w:r>
          </w:p>
          <w:p w:rsidR="00DC414A" w:rsidRPr="00481324" w:rsidRDefault="00DC414A" w:rsidP="006E58FE">
            <w:pPr>
              <w:pStyle w:val="Default"/>
              <w:widowControl w:val="0"/>
              <w:jc w:val="both"/>
            </w:pPr>
            <w:r w:rsidRPr="00481324">
              <w:t>Darbai atlikti pagal reikalavimus ir atsižvelgiant į leidžiamąsias nuokrypas bei laikantis kitų kokybės reikalavimų: paruoštos medžiagos ir priemonės apdailos darbams; rankiniu būdu paruošti staliaus gaminiai (atliktas glaistymas, šlifavimas, kitos operacijos); rankiniu būdu padengtas apdailinamas gaminys apdailos medžiaga pagal medžiagų gamintojo reikalavimus; atliktos tarpinės paviršiaus apdirbimo operacijos.</w:t>
            </w:r>
          </w:p>
          <w:p w:rsidR="00DC414A" w:rsidRPr="00481324" w:rsidRDefault="00DC414A" w:rsidP="006E58FE">
            <w:pPr>
              <w:pStyle w:val="Default"/>
              <w:widowControl w:val="0"/>
              <w:jc w:val="both"/>
            </w:pPr>
            <w:r w:rsidRPr="00481324">
              <w:t xml:space="preserve">Nuosekliai ir tiksliai apibūdinti apdailai mechanizuotu būdu naudojami įrenginiai, įrankiai ir jų paskirtis, staliaus gaminių </w:t>
            </w:r>
            <w:r w:rsidRPr="00481324">
              <w:lastRenderedPageBreak/>
              <w:t>apdailai mechanizuotu būdu naudojamų medžiagų rūšys ir paskirtis, mechanizuotu būdu atliekamos staliaus gaminių apdailos skirtingomis medžiagomis technologijos, taip pat paaiškinti darbuotojų saugos ir sveikatos reikalavimai, taikomi atliekant staliaus gaminių apdailos darbus mechanizuotu būdu.</w:t>
            </w:r>
          </w:p>
          <w:p w:rsidR="00DC414A" w:rsidRPr="00481324" w:rsidRDefault="00DC414A" w:rsidP="006E58FE">
            <w:pPr>
              <w:pStyle w:val="Default"/>
              <w:widowControl w:val="0"/>
              <w:jc w:val="both"/>
            </w:pPr>
            <w:r w:rsidRPr="00481324">
              <w:t>Darbai atlikti pagal reikalavimus ir atsižvelgiant į leidžiamąsias nuokrypas bei laikantis kitų kokybės reikalavimų: paruoštos medžiagos ir įrenginiai apdailos darbams mechanizuotu būdu; mechanizuotu būdu paruošti staliaus gaminiai; mechanizuotu būdu padengtas apdailinamas gaminys apdailos medžiaga pagal medžiagų gamintojo reikalavimus.</w:t>
            </w:r>
          </w:p>
          <w:p w:rsidR="00DC414A" w:rsidRPr="00481324" w:rsidRDefault="00DC414A" w:rsidP="006E58FE">
            <w:pPr>
              <w:pStyle w:val="Default"/>
              <w:widowControl w:val="0"/>
              <w:jc w:val="both"/>
            </w:pPr>
            <w:r w:rsidRPr="00481324">
              <w:t>Veikla planuota pagal aukštesnės kvalifikacijos darbuotojo pateiktą užduotį.</w:t>
            </w:r>
          </w:p>
          <w:p w:rsidR="009455AA" w:rsidRPr="00481324" w:rsidRDefault="00DC414A" w:rsidP="006E58FE">
            <w:pPr>
              <w:widowControl w:val="0"/>
              <w:spacing w:after="0" w:line="240" w:lineRule="auto"/>
              <w:jc w:val="both"/>
              <w:rPr>
                <w:rFonts w:ascii="Times New Roman" w:hAnsi="Times New Roman" w:cs="Times New Roman"/>
                <w:i/>
                <w:sz w:val="24"/>
                <w:szCs w:val="24"/>
              </w:rPr>
            </w:pPr>
            <w:r w:rsidRPr="00481324">
              <w:rPr>
                <w:rFonts w:ascii="Times New Roman" w:hAnsi="Times New Roman" w:cs="Times New Roman"/>
                <w:sz w:val="24"/>
                <w:szCs w:val="24"/>
              </w:rPr>
              <w:t>Atsakinėta tiksliai ir išsamiai, vartoti tikslūs techniniai ir technologiniai terminai valstybine kalba.</w:t>
            </w:r>
          </w:p>
        </w:tc>
      </w:tr>
      <w:tr w:rsidR="009455AA" w:rsidRPr="00481324" w:rsidTr="009455AA">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9455AA" w:rsidRPr="00481324" w:rsidRDefault="009455AA" w:rsidP="006E58FE">
            <w:pPr>
              <w:pStyle w:val="2vidutinistinklelis1"/>
              <w:widowControl w:val="0"/>
              <w:rPr>
                <w:lang w:eastAsia="en-US"/>
              </w:rPr>
            </w:pPr>
            <w:r w:rsidRPr="00481324">
              <w:rPr>
                <w:lang w:eastAsia="en-US"/>
              </w:rPr>
              <w:lastRenderedPageBreak/>
              <w:t>Reikalavimai mokymui skirtiems metodiniams ir materialiesiems ištekliams</w:t>
            </w:r>
          </w:p>
        </w:tc>
        <w:tc>
          <w:tcPr>
            <w:tcW w:w="4031" w:type="pct"/>
            <w:gridSpan w:val="5"/>
            <w:tcBorders>
              <w:top w:val="single" w:sz="4" w:space="0" w:color="auto"/>
              <w:left w:val="single" w:sz="4" w:space="0" w:color="auto"/>
              <w:bottom w:val="single" w:sz="4" w:space="0" w:color="auto"/>
              <w:right w:val="single" w:sz="4" w:space="0" w:color="auto"/>
            </w:tcBorders>
            <w:hideMark/>
          </w:tcPr>
          <w:p w:rsidR="00DC414A" w:rsidRPr="00481324" w:rsidRDefault="00DC414A" w:rsidP="006E58FE">
            <w:pPr>
              <w:pStyle w:val="Default"/>
              <w:widowControl w:val="0"/>
              <w:tabs>
                <w:tab w:val="left" w:pos="323"/>
              </w:tabs>
              <w:rPr>
                <w:i/>
              </w:rPr>
            </w:pPr>
            <w:proofErr w:type="spellStart"/>
            <w:r w:rsidRPr="00481324">
              <w:rPr>
                <w:i/>
              </w:rPr>
              <w:t>Mokymo(si</w:t>
            </w:r>
            <w:proofErr w:type="spellEnd"/>
            <w:r w:rsidRPr="00481324">
              <w:rPr>
                <w:i/>
              </w:rPr>
              <w:t>) medžiaga:</w:t>
            </w:r>
          </w:p>
          <w:p w:rsidR="00DC414A" w:rsidRPr="0003200B" w:rsidRDefault="00DC414A" w:rsidP="006E58FE">
            <w:pPr>
              <w:pStyle w:val="NoSpacing"/>
              <w:widowControl w:val="0"/>
              <w:numPr>
                <w:ilvl w:val="0"/>
                <w:numId w:val="2"/>
              </w:numPr>
              <w:tabs>
                <w:tab w:val="left" w:pos="251"/>
              </w:tabs>
              <w:ind w:left="15" w:hanging="15"/>
              <w:rPr>
                <w:bCs/>
              </w:rPr>
            </w:pPr>
            <w:r w:rsidRPr="0003200B">
              <w:rPr>
                <w:bCs/>
              </w:rPr>
              <w:t>Vadovėliai ir kita mokomoji medžiaga</w:t>
            </w:r>
          </w:p>
          <w:p w:rsidR="00DC414A" w:rsidRPr="00481324" w:rsidRDefault="00DC414A" w:rsidP="006E58FE">
            <w:pPr>
              <w:pStyle w:val="NoSpacing"/>
              <w:widowControl w:val="0"/>
              <w:numPr>
                <w:ilvl w:val="0"/>
                <w:numId w:val="2"/>
              </w:numPr>
              <w:tabs>
                <w:tab w:val="left" w:pos="251"/>
              </w:tabs>
              <w:ind w:left="15" w:hanging="15"/>
            </w:pPr>
            <w:r w:rsidRPr="0003200B">
              <w:rPr>
                <w:bCs/>
              </w:rPr>
              <w:t>Teisės</w:t>
            </w:r>
            <w:r w:rsidRPr="00481324">
              <w:t xml:space="preserve"> aktai, reglamentuojantys darbuotojų saugos ir sveikatos reikalavimus</w:t>
            </w:r>
          </w:p>
          <w:p w:rsidR="00DC414A" w:rsidRPr="00481324" w:rsidRDefault="00DC414A" w:rsidP="006E58FE">
            <w:pPr>
              <w:pStyle w:val="Default"/>
              <w:widowControl w:val="0"/>
              <w:tabs>
                <w:tab w:val="left" w:pos="323"/>
              </w:tabs>
              <w:rPr>
                <w:i/>
              </w:rPr>
            </w:pPr>
            <w:proofErr w:type="spellStart"/>
            <w:r w:rsidRPr="00481324">
              <w:rPr>
                <w:i/>
              </w:rPr>
              <w:t>Mokymo(si</w:t>
            </w:r>
            <w:proofErr w:type="spellEnd"/>
            <w:r w:rsidRPr="00481324">
              <w:rPr>
                <w:i/>
              </w:rPr>
              <w:t>) priemonės:</w:t>
            </w:r>
          </w:p>
          <w:p w:rsidR="00DC414A" w:rsidRPr="0003200B" w:rsidRDefault="00DC414A" w:rsidP="006E58FE">
            <w:pPr>
              <w:pStyle w:val="NoSpacing"/>
              <w:widowControl w:val="0"/>
              <w:numPr>
                <w:ilvl w:val="0"/>
                <w:numId w:val="2"/>
              </w:numPr>
              <w:tabs>
                <w:tab w:val="left" w:pos="251"/>
              </w:tabs>
              <w:ind w:left="15" w:hanging="15"/>
              <w:rPr>
                <w:bCs/>
              </w:rPr>
            </w:pPr>
            <w:r w:rsidRPr="0003200B">
              <w:rPr>
                <w:bCs/>
              </w:rPr>
              <w:t xml:space="preserve">Techninės priemonės </w:t>
            </w:r>
            <w:proofErr w:type="spellStart"/>
            <w:r w:rsidRPr="0003200B">
              <w:rPr>
                <w:bCs/>
              </w:rPr>
              <w:t>mokymo(si</w:t>
            </w:r>
            <w:proofErr w:type="spellEnd"/>
            <w:r w:rsidRPr="0003200B">
              <w:rPr>
                <w:bCs/>
              </w:rPr>
              <w:t>) medžiagai iliustruoti, vizualizuoti</w:t>
            </w:r>
          </w:p>
          <w:p w:rsidR="00DC414A" w:rsidRPr="0003200B" w:rsidRDefault="00DC414A" w:rsidP="006E58FE">
            <w:pPr>
              <w:pStyle w:val="NoSpacing"/>
              <w:widowControl w:val="0"/>
              <w:numPr>
                <w:ilvl w:val="0"/>
                <w:numId w:val="2"/>
              </w:numPr>
              <w:tabs>
                <w:tab w:val="left" w:pos="251"/>
              </w:tabs>
              <w:ind w:left="15" w:hanging="15"/>
              <w:rPr>
                <w:bCs/>
              </w:rPr>
            </w:pPr>
            <w:r w:rsidRPr="0003200B">
              <w:rPr>
                <w:bCs/>
              </w:rPr>
              <w:t>Vaizdinės priemonės, maketai, pavyzdžiai, katalogai</w:t>
            </w:r>
          </w:p>
          <w:p w:rsidR="009455AA" w:rsidRPr="00481324" w:rsidRDefault="00DC414A" w:rsidP="006E58FE">
            <w:pPr>
              <w:pStyle w:val="NoSpacing"/>
              <w:widowControl w:val="0"/>
              <w:numPr>
                <w:ilvl w:val="0"/>
                <w:numId w:val="2"/>
              </w:numPr>
              <w:tabs>
                <w:tab w:val="left" w:pos="251"/>
              </w:tabs>
              <w:ind w:left="15" w:hanging="15"/>
            </w:pPr>
            <w:r w:rsidRPr="0003200B">
              <w:rPr>
                <w:bCs/>
              </w:rPr>
              <w:t>Asmeninės</w:t>
            </w:r>
            <w:r w:rsidRPr="00481324">
              <w:t xml:space="preserve"> apsaugos priemonės</w:t>
            </w:r>
          </w:p>
        </w:tc>
      </w:tr>
      <w:tr w:rsidR="009455AA" w:rsidRPr="00481324" w:rsidTr="009455AA">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9455AA" w:rsidRPr="00481324" w:rsidRDefault="009455AA" w:rsidP="006E58FE">
            <w:pPr>
              <w:pStyle w:val="2vidutinistinklelis1"/>
              <w:widowControl w:val="0"/>
              <w:rPr>
                <w:lang w:eastAsia="en-US"/>
              </w:rPr>
            </w:pPr>
            <w:r w:rsidRPr="00481324">
              <w:rPr>
                <w:lang w:eastAsia="en-US"/>
              </w:rPr>
              <w:t>Reikalavimai teorinio ir praktinio mokymo vietai</w:t>
            </w:r>
          </w:p>
        </w:tc>
        <w:tc>
          <w:tcPr>
            <w:tcW w:w="4031" w:type="pct"/>
            <w:gridSpan w:val="5"/>
            <w:tcBorders>
              <w:top w:val="single" w:sz="4" w:space="0" w:color="auto"/>
              <w:left w:val="single" w:sz="4" w:space="0" w:color="auto"/>
              <w:bottom w:val="single" w:sz="4" w:space="0" w:color="auto"/>
              <w:right w:val="single" w:sz="4" w:space="0" w:color="auto"/>
            </w:tcBorders>
            <w:hideMark/>
          </w:tcPr>
          <w:p w:rsidR="00EE4E7D" w:rsidRPr="00481324" w:rsidRDefault="00EE4E7D" w:rsidP="006E58FE">
            <w:pPr>
              <w:pStyle w:val="Default"/>
              <w:widowControl w:val="0"/>
              <w:jc w:val="both"/>
            </w:pPr>
            <w:r w:rsidRPr="00481324">
              <w:t xml:space="preserve">Klasė ar kita </w:t>
            </w:r>
            <w:proofErr w:type="spellStart"/>
            <w:r w:rsidRPr="00481324">
              <w:t>mokymui(si</w:t>
            </w:r>
            <w:proofErr w:type="spellEnd"/>
            <w:r w:rsidRPr="00481324">
              <w:t>) pritaikyta patalpa su techninėmis priemonėmis (kompiuteriu, vaizdo projektoriumi) mokymosi medžiagai pateikti.</w:t>
            </w:r>
          </w:p>
          <w:p w:rsidR="00EE4E7D" w:rsidRPr="00481324" w:rsidRDefault="00EE4E7D" w:rsidP="006E58FE">
            <w:pPr>
              <w:pStyle w:val="Default"/>
              <w:widowControl w:val="0"/>
              <w:jc w:val="both"/>
            </w:pPr>
            <w:r w:rsidRPr="00481324">
              <w:t>Praktinio mokymo klasė (patalpa), aprūpinta darbo drabužiais, asmeninėmis apsaugos priemonėmis, rankiniais ir elektriniais staliaus įrankiais, šlifavimo įrankiais, įrenginiais, priemonėmis ir medžiagomis, dažymo įrankiais, įrenginiais ir priemonėmis, darbastaliais, staliaus gaminių pavyzdžiais, medienos apdailos medžiagomis.</w:t>
            </w:r>
          </w:p>
          <w:p w:rsidR="009455AA" w:rsidRPr="00481324" w:rsidRDefault="00EE4E7D" w:rsidP="006E58FE">
            <w:pPr>
              <w:widowControl w:val="0"/>
              <w:spacing w:after="0" w:line="240" w:lineRule="auto"/>
              <w:jc w:val="both"/>
              <w:rPr>
                <w:rFonts w:ascii="Times New Roman" w:hAnsi="Times New Roman" w:cs="Times New Roman"/>
                <w:sz w:val="24"/>
                <w:szCs w:val="24"/>
              </w:rPr>
            </w:pPr>
            <w:r w:rsidRPr="00481324">
              <w:rPr>
                <w:rFonts w:ascii="Times New Roman" w:hAnsi="Times New Roman" w:cs="Times New Roman"/>
                <w:sz w:val="24"/>
                <w:szCs w:val="24"/>
              </w:rPr>
              <w:t>Atskira patalpa medienos apdailos darbams atlikti, kurioje yra ištraukiamoji ventiliacija.</w:t>
            </w:r>
          </w:p>
        </w:tc>
      </w:tr>
      <w:tr w:rsidR="009455AA" w:rsidRPr="00481324" w:rsidTr="009455AA">
        <w:trPr>
          <w:trHeight w:val="57"/>
          <w:jc w:val="center"/>
        </w:trPr>
        <w:tc>
          <w:tcPr>
            <w:tcW w:w="969" w:type="pct"/>
            <w:tcBorders>
              <w:top w:val="single" w:sz="4" w:space="0" w:color="auto"/>
              <w:left w:val="single" w:sz="4" w:space="0" w:color="auto"/>
              <w:bottom w:val="single" w:sz="4" w:space="0" w:color="auto"/>
              <w:right w:val="single" w:sz="4" w:space="0" w:color="auto"/>
            </w:tcBorders>
            <w:hideMark/>
          </w:tcPr>
          <w:p w:rsidR="009455AA" w:rsidRPr="00481324" w:rsidRDefault="009455AA" w:rsidP="006E58FE">
            <w:pPr>
              <w:pStyle w:val="2vidutinistinklelis1"/>
              <w:widowControl w:val="0"/>
              <w:rPr>
                <w:lang w:eastAsia="en-US"/>
              </w:rPr>
            </w:pPr>
            <w:r w:rsidRPr="00481324">
              <w:rPr>
                <w:lang w:eastAsia="en-US"/>
              </w:rPr>
              <w:t>Kvalifikaciniai ir kompetencijų reikalavimai mokytojams (dėstytojams)</w:t>
            </w:r>
          </w:p>
        </w:tc>
        <w:tc>
          <w:tcPr>
            <w:tcW w:w="4031" w:type="pct"/>
            <w:gridSpan w:val="5"/>
            <w:tcBorders>
              <w:top w:val="single" w:sz="4" w:space="0" w:color="auto"/>
              <w:left w:val="single" w:sz="4" w:space="0" w:color="auto"/>
              <w:bottom w:val="single" w:sz="4" w:space="0" w:color="auto"/>
              <w:right w:val="single" w:sz="4" w:space="0" w:color="auto"/>
            </w:tcBorders>
            <w:hideMark/>
          </w:tcPr>
          <w:p w:rsidR="00EE4E7D" w:rsidRPr="00481324" w:rsidRDefault="00EE4E7D" w:rsidP="006E58FE">
            <w:pPr>
              <w:pStyle w:val="Default"/>
              <w:widowControl w:val="0"/>
              <w:jc w:val="both"/>
            </w:pPr>
            <w:r w:rsidRPr="00481324">
              <w:t>Modulį gali vesti mokytojas, turintis:</w:t>
            </w:r>
          </w:p>
          <w:p w:rsidR="00EE4E7D" w:rsidRPr="00481324" w:rsidRDefault="00EE4E7D" w:rsidP="006E58FE">
            <w:pPr>
              <w:pStyle w:val="Default"/>
              <w:widowControl w:val="0"/>
              <w:jc w:val="both"/>
            </w:pPr>
            <w:r w:rsidRPr="00481324">
              <w:t xml:space="preserve">1) Lietuvos Respublikos švietimo įstatyme ir Reikalavimų mokytojų kvalifikacijai apraše, patvirtintame Lietuvos Respublikos </w:t>
            </w:r>
            <w:proofErr w:type="gramStart"/>
            <w:r w:rsidRPr="00481324">
              <w:t>švietimo ir mokslo ministro</w:t>
            </w:r>
            <w:proofErr w:type="gramEnd"/>
            <w:r w:rsidRPr="00481324">
              <w:t xml:space="preserve"> 2014 m. rugpjūčio 29 d. įsakymu Nr. V-774 „Dėl Reikalavimų mokytojų kvalifikacijai aprašo patvirtinimo“, nustatytą išsilavinimą ir kvalifikaciją;</w:t>
            </w:r>
          </w:p>
          <w:p w:rsidR="009455AA" w:rsidRPr="00481324" w:rsidRDefault="00EE4E7D" w:rsidP="006E58FE">
            <w:pPr>
              <w:pStyle w:val="2vidutinistinklelis1"/>
              <w:widowControl w:val="0"/>
              <w:jc w:val="both"/>
              <w:rPr>
                <w:i/>
                <w:iCs/>
                <w:lang w:eastAsia="en-US"/>
              </w:rPr>
            </w:pPr>
            <w:r w:rsidRPr="00481324">
              <w:t>2) staliaus ar lygiavertę kvalifikaciją arba statybos inžinerijos ar medžiagų technologijos studijų krypties, ar lygiavertį išsilavinimą, arba ne mažesnę kaip 3 metų staliaus profesinės veiklos patirtį.</w:t>
            </w:r>
          </w:p>
        </w:tc>
      </w:tr>
    </w:tbl>
    <w:p w:rsidR="004A2E9F" w:rsidRPr="00481324" w:rsidRDefault="004A2E9F" w:rsidP="006E58FE">
      <w:pPr>
        <w:pStyle w:val="NoSpacing"/>
      </w:pPr>
      <w:r w:rsidRPr="00481324">
        <w:t>__________________________</w:t>
      </w:r>
    </w:p>
    <w:p w:rsidR="004A2E9F" w:rsidRPr="00481324" w:rsidRDefault="004A2E9F" w:rsidP="006E58FE">
      <w:pPr>
        <w:pStyle w:val="NoSpacing"/>
        <w:rPr>
          <w:sz w:val="22"/>
          <w:szCs w:val="22"/>
        </w:rPr>
      </w:pPr>
      <w:r w:rsidRPr="00481324">
        <w:rPr>
          <w:sz w:val="22"/>
          <w:szCs w:val="22"/>
        </w:rPr>
        <w:t>Programa parengta įgyvendinant Projektą „Suaugusiųjų švietimo sistemos plėtra suteikiant besimokantiems asmenims bendrąsias ir pagrindines kompetencijas“</w:t>
      </w:r>
      <w:proofErr w:type="gramStart"/>
      <w:r w:rsidRPr="00481324">
        <w:rPr>
          <w:sz w:val="22"/>
          <w:szCs w:val="22"/>
        </w:rPr>
        <w:t xml:space="preserve">  </w:t>
      </w:r>
      <w:proofErr w:type="gramEnd"/>
    </w:p>
    <w:p w:rsidR="005A68C3" w:rsidRPr="00481324" w:rsidRDefault="004A2E9F" w:rsidP="006E58FE">
      <w:pPr>
        <w:pStyle w:val="NoSpacing"/>
        <w:rPr>
          <w:sz w:val="22"/>
          <w:szCs w:val="22"/>
        </w:rPr>
      </w:pPr>
      <w:r w:rsidRPr="00481324">
        <w:rPr>
          <w:sz w:val="22"/>
          <w:szCs w:val="22"/>
        </w:rPr>
        <w:t>Nr. 09.4.2-ESFA</w:t>
      </w:r>
      <w:proofErr w:type="gramStart"/>
      <w:r w:rsidRPr="00481324">
        <w:rPr>
          <w:sz w:val="22"/>
          <w:szCs w:val="22"/>
        </w:rPr>
        <w:t>-</w:t>
      </w:r>
      <w:proofErr w:type="gramEnd"/>
      <w:r w:rsidRPr="00481324">
        <w:rPr>
          <w:sz w:val="22"/>
          <w:szCs w:val="22"/>
        </w:rPr>
        <w:t>V-715-01-0002</w:t>
      </w:r>
      <w:bookmarkEnd w:id="0"/>
    </w:p>
    <w:sectPr w:rsidR="005A68C3" w:rsidRPr="00481324" w:rsidSect="006F7E02">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899" w:rsidRDefault="00D60899" w:rsidP="00EF6BFF">
      <w:pPr>
        <w:spacing w:after="0" w:line="240" w:lineRule="auto"/>
      </w:pPr>
      <w:r>
        <w:separator/>
      </w:r>
    </w:p>
  </w:endnote>
  <w:endnote w:type="continuationSeparator" w:id="0">
    <w:p w:rsidR="00D60899" w:rsidRDefault="00D60899" w:rsidP="00EF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937376"/>
      <w:docPartObj>
        <w:docPartGallery w:val="Page Numbers (Bottom of Page)"/>
        <w:docPartUnique/>
      </w:docPartObj>
    </w:sdtPr>
    <w:sdtEndPr>
      <w:rPr>
        <w:rStyle w:val="PageNumber"/>
      </w:rPr>
    </w:sdtEndPr>
    <w:sdtContent>
      <w:p w:rsidR="00D60899" w:rsidRDefault="00D60899" w:rsidP="006F7E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60899" w:rsidRDefault="00D60899" w:rsidP="006F7E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81279553"/>
      <w:docPartObj>
        <w:docPartGallery w:val="Page Numbers (Bottom of Page)"/>
        <w:docPartUnique/>
      </w:docPartObj>
    </w:sdtPr>
    <w:sdtEndPr>
      <w:rPr>
        <w:rStyle w:val="PageNumber"/>
        <w:rFonts w:ascii="Times New Roman" w:hAnsi="Times New Roman" w:cs="Times New Roman"/>
      </w:rPr>
    </w:sdtEndPr>
    <w:sdtContent>
      <w:p w:rsidR="00D60899" w:rsidRPr="000715A3" w:rsidRDefault="00D60899" w:rsidP="006F7E02">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6E58FE">
          <w:rPr>
            <w:rStyle w:val="PageNumber"/>
            <w:rFonts w:ascii="Times New Roman" w:hAnsi="Times New Roman" w:cs="Times New Roman"/>
            <w:noProof/>
          </w:rPr>
          <w:t>26</w:t>
        </w:r>
        <w:r w:rsidRPr="000715A3">
          <w:rPr>
            <w:rStyle w:val="PageNumber"/>
            <w:rFonts w:ascii="Times New Roman" w:hAnsi="Times New Roman" w:cs="Times New Roman"/>
          </w:rPr>
          <w:fldChar w:fldCharType="end"/>
        </w:r>
      </w:p>
    </w:sdtContent>
  </w:sdt>
  <w:p w:rsidR="00D60899" w:rsidRDefault="00D60899" w:rsidP="006F7E02">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899" w:rsidRDefault="00D60899" w:rsidP="00EF6BFF">
      <w:pPr>
        <w:spacing w:after="0" w:line="240" w:lineRule="auto"/>
      </w:pPr>
      <w:r>
        <w:separator/>
      </w:r>
    </w:p>
  </w:footnote>
  <w:footnote w:type="continuationSeparator" w:id="0">
    <w:p w:rsidR="00D60899" w:rsidRDefault="00D60899" w:rsidP="00EF6BFF">
      <w:pPr>
        <w:spacing w:after="0" w:line="240" w:lineRule="auto"/>
      </w:pPr>
      <w:r>
        <w:continuationSeparator/>
      </w:r>
    </w:p>
  </w:footnote>
  <w:footnote w:id="1">
    <w:p w:rsidR="00D60899" w:rsidRDefault="00D60899">
      <w:r w:rsidRPr="004A2E9F">
        <w:t xml:space="preserve">  </w:t>
      </w:r>
      <w:r>
        <w:rPr>
          <w:vertAlign w:val="superscript"/>
        </w:rPr>
        <w:t xml:space="preserve">1 </w:t>
      </w:r>
      <w:r w:rsidRPr="004A2E9F">
        <w:t>Pildoma, jei į programą įtraukiamas formaliojo profesinio mokymo modulinės programos modulis.</w:t>
      </w:r>
    </w:p>
    <w:p w:rsidR="00D60899" w:rsidRPr="000A2A68" w:rsidRDefault="00D60899" w:rsidP="000A2A68">
      <w:pPr>
        <w:pStyle w:val="FootnoteText"/>
      </w:pPr>
    </w:p>
  </w:footnote>
  <w:footnote w:id="2">
    <w:p w:rsidR="00D60899" w:rsidRDefault="00D60899" w:rsidP="000D04A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Pildoma, jei į programą įtraukiamas formaliojo profesinio mokymo modulinės programos modulis.</w:t>
      </w:r>
    </w:p>
  </w:footnote>
  <w:footnote w:id="3">
    <w:p w:rsidR="00D60899" w:rsidRDefault="00D60899" w:rsidP="006818B1">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Pildoma, jei į programą įtraukiamas formaliojo profesinio mokymo modulinės programos modulis.</w:t>
      </w:r>
    </w:p>
  </w:footnote>
  <w:footnote w:id="4">
    <w:p w:rsidR="00D60899" w:rsidRDefault="00D60899" w:rsidP="009455A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99" w:rsidRPr="00845A15" w:rsidRDefault="00D60899" w:rsidP="00845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2A4E"/>
    <w:multiLevelType w:val="hybridMultilevel"/>
    <w:tmpl w:val="A874154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EC10BC"/>
    <w:multiLevelType w:val="hybridMultilevel"/>
    <w:tmpl w:val="3D1267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8846B51"/>
    <w:multiLevelType w:val="hybridMultilevel"/>
    <w:tmpl w:val="E1F4D99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0FBE1A2E"/>
    <w:multiLevelType w:val="hybridMultilevel"/>
    <w:tmpl w:val="2C263B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1564AB0"/>
    <w:multiLevelType w:val="hybridMultilevel"/>
    <w:tmpl w:val="ADDE8C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6C001B3"/>
    <w:multiLevelType w:val="hybridMultilevel"/>
    <w:tmpl w:val="36F47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575BC3"/>
    <w:multiLevelType w:val="hybridMultilevel"/>
    <w:tmpl w:val="24C604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A0201DE"/>
    <w:multiLevelType w:val="hybridMultilevel"/>
    <w:tmpl w:val="A99C66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8A62261"/>
    <w:multiLevelType w:val="hybridMultilevel"/>
    <w:tmpl w:val="366AF6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D8D4904"/>
    <w:multiLevelType w:val="hybridMultilevel"/>
    <w:tmpl w:val="034CED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3167EEF"/>
    <w:multiLevelType w:val="hybridMultilevel"/>
    <w:tmpl w:val="9AD213EE"/>
    <w:lvl w:ilvl="0" w:tplc="0C5EE72C">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06519FA"/>
    <w:multiLevelType w:val="hybridMultilevel"/>
    <w:tmpl w:val="90209E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AA570EC"/>
    <w:multiLevelType w:val="hybridMultilevel"/>
    <w:tmpl w:val="DE88BE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C935B18"/>
    <w:multiLevelType w:val="hybridMultilevel"/>
    <w:tmpl w:val="67348C02"/>
    <w:lvl w:ilvl="0" w:tplc="ACAA8A72">
      <w:start w:val="1"/>
      <w:numFmt w:val="bullet"/>
      <w:lvlText w:val=""/>
      <w:lvlJc w:val="left"/>
      <w:pPr>
        <w:ind w:left="776" w:hanging="360"/>
      </w:pPr>
      <w:rPr>
        <w:rFonts w:ascii="Symbol" w:hAnsi="Symbol" w:hint="default"/>
        <w:color w:val="auto"/>
      </w:rPr>
    </w:lvl>
    <w:lvl w:ilvl="1" w:tplc="04270003">
      <w:start w:val="1"/>
      <w:numFmt w:val="bullet"/>
      <w:lvlText w:val="o"/>
      <w:lvlJc w:val="left"/>
      <w:pPr>
        <w:ind w:left="1496" w:hanging="360"/>
      </w:pPr>
      <w:rPr>
        <w:rFonts w:ascii="Courier New" w:hAnsi="Courier New" w:cs="Courier New" w:hint="default"/>
      </w:rPr>
    </w:lvl>
    <w:lvl w:ilvl="2" w:tplc="04270005">
      <w:start w:val="1"/>
      <w:numFmt w:val="bullet"/>
      <w:lvlText w:val=""/>
      <w:lvlJc w:val="left"/>
      <w:pPr>
        <w:ind w:left="2216" w:hanging="360"/>
      </w:pPr>
      <w:rPr>
        <w:rFonts w:ascii="Wingdings" w:hAnsi="Wingdings" w:hint="default"/>
      </w:rPr>
    </w:lvl>
    <w:lvl w:ilvl="3" w:tplc="04270001">
      <w:start w:val="1"/>
      <w:numFmt w:val="bullet"/>
      <w:lvlText w:val=""/>
      <w:lvlJc w:val="left"/>
      <w:pPr>
        <w:ind w:left="2936" w:hanging="360"/>
      </w:pPr>
      <w:rPr>
        <w:rFonts w:ascii="Symbol" w:hAnsi="Symbol" w:hint="default"/>
      </w:rPr>
    </w:lvl>
    <w:lvl w:ilvl="4" w:tplc="04270003">
      <w:start w:val="1"/>
      <w:numFmt w:val="bullet"/>
      <w:lvlText w:val="o"/>
      <w:lvlJc w:val="left"/>
      <w:pPr>
        <w:ind w:left="3656" w:hanging="360"/>
      </w:pPr>
      <w:rPr>
        <w:rFonts w:ascii="Courier New" w:hAnsi="Courier New" w:cs="Courier New" w:hint="default"/>
      </w:rPr>
    </w:lvl>
    <w:lvl w:ilvl="5" w:tplc="04270005">
      <w:start w:val="1"/>
      <w:numFmt w:val="bullet"/>
      <w:lvlText w:val=""/>
      <w:lvlJc w:val="left"/>
      <w:pPr>
        <w:ind w:left="4376" w:hanging="360"/>
      </w:pPr>
      <w:rPr>
        <w:rFonts w:ascii="Wingdings" w:hAnsi="Wingdings" w:hint="default"/>
      </w:rPr>
    </w:lvl>
    <w:lvl w:ilvl="6" w:tplc="04270001">
      <w:start w:val="1"/>
      <w:numFmt w:val="bullet"/>
      <w:lvlText w:val=""/>
      <w:lvlJc w:val="left"/>
      <w:pPr>
        <w:ind w:left="5096" w:hanging="360"/>
      </w:pPr>
      <w:rPr>
        <w:rFonts w:ascii="Symbol" w:hAnsi="Symbol" w:hint="default"/>
      </w:rPr>
    </w:lvl>
    <w:lvl w:ilvl="7" w:tplc="04270003">
      <w:start w:val="1"/>
      <w:numFmt w:val="bullet"/>
      <w:lvlText w:val="o"/>
      <w:lvlJc w:val="left"/>
      <w:pPr>
        <w:ind w:left="5816" w:hanging="360"/>
      </w:pPr>
      <w:rPr>
        <w:rFonts w:ascii="Courier New" w:hAnsi="Courier New" w:cs="Courier New" w:hint="default"/>
      </w:rPr>
    </w:lvl>
    <w:lvl w:ilvl="8" w:tplc="04270005">
      <w:start w:val="1"/>
      <w:numFmt w:val="bullet"/>
      <w:lvlText w:val=""/>
      <w:lvlJc w:val="left"/>
      <w:pPr>
        <w:ind w:left="6536" w:hanging="360"/>
      </w:pPr>
      <w:rPr>
        <w:rFonts w:ascii="Wingdings" w:hAnsi="Wingdings" w:hint="default"/>
      </w:rPr>
    </w:lvl>
  </w:abstractNum>
  <w:abstractNum w:abstractNumId="15" w15:restartNumberingAfterBreak="0">
    <w:nsid w:val="630627EA"/>
    <w:multiLevelType w:val="hybridMultilevel"/>
    <w:tmpl w:val="CBD2E7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C011F9C"/>
    <w:multiLevelType w:val="hybridMultilevel"/>
    <w:tmpl w:val="CB0875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E46378E"/>
    <w:multiLevelType w:val="hybridMultilevel"/>
    <w:tmpl w:val="EA16E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F64168F"/>
    <w:multiLevelType w:val="hybridMultilevel"/>
    <w:tmpl w:val="660A1A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06930A1"/>
    <w:multiLevelType w:val="hybridMultilevel"/>
    <w:tmpl w:val="82A201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717F5307"/>
    <w:multiLevelType w:val="hybridMultilevel"/>
    <w:tmpl w:val="D77A17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7"/>
  </w:num>
  <w:num w:numId="4">
    <w:abstractNumId w:val="2"/>
  </w:num>
  <w:num w:numId="5">
    <w:abstractNumId w:val="18"/>
  </w:num>
  <w:num w:numId="6">
    <w:abstractNumId w:val="4"/>
  </w:num>
  <w:num w:numId="7">
    <w:abstractNumId w:val="8"/>
  </w:num>
  <w:num w:numId="8">
    <w:abstractNumId w:val="7"/>
  </w:num>
  <w:num w:numId="9">
    <w:abstractNumId w:val="19"/>
  </w:num>
  <w:num w:numId="10">
    <w:abstractNumId w:val="0"/>
  </w:num>
  <w:num w:numId="11">
    <w:abstractNumId w:val="0"/>
  </w:num>
  <w:num w:numId="12">
    <w:abstractNumId w:val="3"/>
  </w:num>
  <w:num w:numId="13">
    <w:abstractNumId w:val="11"/>
  </w:num>
  <w:num w:numId="14">
    <w:abstractNumId w:val="13"/>
  </w:num>
  <w:num w:numId="15">
    <w:abstractNumId w:val="5"/>
  </w:num>
  <w:num w:numId="16">
    <w:abstractNumId w:val="20"/>
  </w:num>
  <w:num w:numId="17">
    <w:abstractNumId w:val="14"/>
  </w:num>
  <w:num w:numId="18">
    <w:abstractNumId w:val="21"/>
  </w:num>
  <w:num w:numId="19">
    <w:abstractNumId w:val="12"/>
  </w:num>
  <w:num w:numId="20">
    <w:abstractNumId w:val="15"/>
  </w:num>
  <w:num w:numId="21">
    <w:abstractNumId w:val="10"/>
  </w:num>
  <w:num w:numId="22">
    <w:abstractNumId w:val="16"/>
  </w:num>
  <w:num w:numId="23">
    <w:abstractNumId w:val="9"/>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FF"/>
    <w:rsid w:val="00004F1A"/>
    <w:rsid w:val="000114E2"/>
    <w:rsid w:val="00012B59"/>
    <w:rsid w:val="00020103"/>
    <w:rsid w:val="00020382"/>
    <w:rsid w:val="0003200B"/>
    <w:rsid w:val="000338FD"/>
    <w:rsid w:val="00041F58"/>
    <w:rsid w:val="000460ED"/>
    <w:rsid w:val="000528BC"/>
    <w:rsid w:val="00062E9E"/>
    <w:rsid w:val="00087ED9"/>
    <w:rsid w:val="000A2A68"/>
    <w:rsid w:val="000A79F3"/>
    <w:rsid w:val="000A7F37"/>
    <w:rsid w:val="000C1206"/>
    <w:rsid w:val="000C3C06"/>
    <w:rsid w:val="000C6348"/>
    <w:rsid w:val="000D04AD"/>
    <w:rsid w:val="000D0CAC"/>
    <w:rsid w:val="000E0B28"/>
    <w:rsid w:val="000E1705"/>
    <w:rsid w:val="000E3E37"/>
    <w:rsid w:val="000E63C9"/>
    <w:rsid w:val="000F1575"/>
    <w:rsid w:val="000F70BA"/>
    <w:rsid w:val="00102FB3"/>
    <w:rsid w:val="001034C4"/>
    <w:rsid w:val="0010553A"/>
    <w:rsid w:val="00107865"/>
    <w:rsid w:val="00117DDD"/>
    <w:rsid w:val="0013127D"/>
    <w:rsid w:val="001352F8"/>
    <w:rsid w:val="00136178"/>
    <w:rsid w:val="001463B2"/>
    <w:rsid w:val="0015241B"/>
    <w:rsid w:val="001536D1"/>
    <w:rsid w:val="00184C5D"/>
    <w:rsid w:val="001933FC"/>
    <w:rsid w:val="001937B9"/>
    <w:rsid w:val="001A6424"/>
    <w:rsid w:val="001B4029"/>
    <w:rsid w:val="001B7DF2"/>
    <w:rsid w:val="001C1F3C"/>
    <w:rsid w:val="001D02F6"/>
    <w:rsid w:val="001D4E37"/>
    <w:rsid w:val="001F4574"/>
    <w:rsid w:val="002065DA"/>
    <w:rsid w:val="00223830"/>
    <w:rsid w:val="00227B7C"/>
    <w:rsid w:val="0024019A"/>
    <w:rsid w:val="00244A92"/>
    <w:rsid w:val="002465FC"/>
    <w:rsid w:val="002652C9"/>
    <w:rsid w:val="002751E2"/>
    <w:rsid w:val="00281193"/>
    <w:rsid w:val="00327789"/>
    <w:rsid w:val="0033558E"/>
    <w:rsid w:val="00337170"/>
    <w:rsid w:val="00340032"/>
    <w:rsid w:val="0034735B"/>
    <w:rsid w:val="003511A8"/>
    <w:rsid w:val="00357371"/>
    <w:rsid w:val="00365089"/>
    <w:rsid w:val="00370AE3"/>
    <w:rsid w:val="00371CCF"/>
    <w:rsid w:val="003837E2"/>
    <w:rsid w:val="00386472"/>
    <w:rsid w:val="00387A54"/>
    <w:rsid w:val="00394667"/>
    <w:rsid w:val="003A610E"/>
    <w:rsid w:val="003B4035"/>
    <w:rsid w:val="00404A8D"/>
    <w:rsid w:val="00405B02"/>
    <w:rsid w:val="00436C8E"/>
    <w:rsid w:val="00446E56"/>
    <w:rsid w:val="0045749A"/>
    <w:rsid w:val="004629EC"/>
    <w:rsid w:val="0046470A"/>
    <w:rsid w:val="00464AB7"/>
    <w:rsid w:val="0046565E"/>
    <w:rsid w:val="00481324"/>
    <w:rsid w:val="004900F0"/>
    <w:rsid w:val="004968CA"/>
    <w:rsid w:val="004A2E9F"/>
    <w:rsid w:val="004A6475"/>
    <w:rsid w:val="004B0B28"/>
    <w:rsid w:val="004C1399"/>
    <w:rsid w:val="004C2F30"/>
    <w:rsid w:val="004C5226"/>
    <w:rsid w:val="004D34C0"/>
    <w:rsid w:val="004D47DF"/>
    <w:rsid w:val="004F4985"/>
    <w:rsid w:val="004F600D"/>
    <w:rsid w:val="00504405"/>
    <w:rsid w:val="00504F5B"/>
    <w:rsid w:val="0050783A"/>
    <w:rsid w:val="00520E01"/>
    <w:rsid w:val="00521387"/>
    <w:rsid w:val="00530E06"/>
    <w:rsid w:val="00531136"/>
    <w:rsid w:val="0053284A"/>
    <w:rsid w:val="005442D3"/>
    <w:rsid w:val="005620B3"/>
    <w:rsid w:val="00565BE8"/>
    <w:rsid w:val="00580A1F"/>
    <w:rsid w:val="0059523A"/>
    <w:rsid w:val="005A16FD"/>
    <w:rsid w:val="005A68C3"/>
    <w:rsid w:val="005B779F"/>
    <w:rsid w:val="005C4FF8"/>
    <w:rsid w:val="005D5737"/>
    <w:rsid w:val="005D7B15"/>
    <w:rsid w:val="005E4A41"/>
    <w:rsid w:val="005F1A19"/>
    <w:rsid w:val="00621C51"/>
    <w:rsid w:val="00622E36"/>
    <w:rsid w:val="00625265"/>
    <w:rsid w:val="0063006A"/>
    <w:rsid w:val="006328A8"/>
    <w:rsid w:val="00645727"/>
    <w:rsid w:val="00653ACD"/>
    <w:rsid w:val="00653F7D"/>
    <w:rsid w:val="00674C64"/>
    <w:rsid w:val="006818B1"/>
    <w:rsid w:val="00686A21"/>
    <w:rsid w:val="00687987"/>
    <w:rsid w:val="00692ECE"/>
    <w:rsid w:val="0069763F"/>
    <w:rsid w:val="006A2F58"/>
    <w:rsid w:val="006A49E9"/>
    <w:rsid w:val="006B59FA"/>
    <w:rsid w:val="006C6D91"/>
    <w:rsid w:val="006D01DF"/>
    <w:rsid w:val="006E58FE"/>
    <w:rsid w:val="006F1ACA"/>
    <w:rsid w:val="006F3FF7"/>
    <w:rsid w:val="006F56DC"/>
    <w:rsid w:val="006F7E02"/>
    <w:rsid w:val="00706D98"/>
    <w:rsid w:val="00712FA3"/>
    <w:rsid w:val="00717E45"/>
    <w:rsid w:val="00730D90"/>
    <w:rsid w:val="00737493"/>
    <w:rsid w:val="00754D4D"/>
    <w:rsid w:val="00757A93"/>
    <w:rsid w:val="00761CC6"/>
    <w:rsid w:val="00763483"/>
    <w:rsid w:val="00773E75"/>
    <w:rsid w:val="00774506"/>
    <w:rsid w:val="00794E61"/>
    <w:rsid w:val="0079598B"/>
    <w:rsid w:val="007A710E"/>
    <w:rsid w:val="007B6BDC"/>
    <w:rsid w:val="007C2331"/>
    <w:rsid w:val="007D6DDA"/>
    <w:rsid w:val="007E089D"/>
    <w:rsid w:val="007E5896"/>
    <w:rsid w:val="007F2FB1"/>
    <w:rsid w:val="007F74A4"/>
    <w:rsid w:val="00803BC5"/>
    <w:rsid w:val="008067B0"/>
    <w:rsid w:val="008317AB"/>
    <w:rsid w:val="00845A15"/>
    <w:rsid w:val="00877A07"/>
    <w:rsid w:val="0088518A"/>
    <w:rsid w:val="0089646D"/>
    <w:rsid w:val="008B4561"/>
    <w:rsid w:val="008B681A"/>
    <w:rsid w:val="008C5587"/>
    <w:rsid w:val="008D10AA"/>
    <w:rsid w:val="008D4BB7"/>
    <w:rsid w:val="008D4E6C"/>
    <w:rsid w:val="008D6C9D"/>
    <w:rsid w:val="008E4F06"/>
    <w:rsid w:val="008F11A2"/>
    <w:rsid w:val="008F4D8D"/>
    <w:rsid w:val="00911AB2"/>
    <w:rsid w:val="00912BF2"/>
    <w:rsid w:val="00914E87"/>
    <w:rsid w:val="00931E3D"/>
    <w:rsid w:val="00932FCE"/>
    <w:rsid w:val="009455AA"/>
    <w:rsid w:val="009504DF"/>
    <w:rsid w:val="00951374"/>
    <w:rsid w:val="00965DB7"/>
    <w:rsid w:val="009815CD"/>
    <w:rsid w:val="00982A84"/>
    <w:rsid w:val="009B44B1"/>
    <w:rsid w:val="009B6F30"/>
    <w:rsid w:val="009C7D08"/>
    <w:rsid w:val="009D3244"/>
    <w:rsid w:val="009D7747"/>
    <w:rsid w:val="009E72A7"/>
    <w:rsid w:val="00A45909"/>
    <w:rsid w:val="00A60D92"/>
    <w:rsid w:val="00A65B82"/>
    <w:rsid w:val="00A70502"/>
    <w:rsid w:val="00A7225B"/>
    <w:rsid w:val="00A72F59"/>
    <w:rsid w:val="00A73B0F"/>
    <w:rsid w:val="00A80695"/>
    <w:rsid w:val="00AA3A81"/>
    <w:rsid w:val="00AA4F93"/>
    <w:rsid w:val="00AA62AC"/>
    <w:rsid w:val="00AA7498"/>
    <w:rsid w:val="00AB2229"/>
    <w:rsid w:val="00AC2139"/>
    <w:rsid w:val="00AE44F0"/>
    <w:rsid w:val="00AF370A"/>
    <w:rsid w:val="00B02203"/>
    <w:rsid w:val="00B03BFE"/>
    <w:rsid w:val="00B16C63"/>
    <w:rsid w:val="00B20674"/>
    <w:rsid w:val="00B245ED"/>
    <w:rsid w:val="00B37ACE"/>
    <w:rsid w:val="00B53F6B"/>
    <w:rsid w:val="00B70B3F"/>
    <w:rsid w:val="00B76D50"/>
    <w:rsid w:val="00BA1745"/>
    <w:rsid w:val="00BA3E6B"/>
    <w:rsid w:val="00BE373B"/>
    <w:rsid w:val="00BF07C7"/>
    <w:rsid w:val="00C23518"/>
    <w:rsid w:val="00C25004"/>
    <w:rsid w:val="00C278E4"/>
    <w:rsid w:val="00C350F5"/>
    <w:rsid w:val="00C361B3"/>
    <w:rsid w:val="00C3694F"/>
    <w:rsid w:val="00C87D5B"/>
    <w:rsid w:val="00C90230"/>
    <w:rsid w:val="00C9157B"/>
    <w:rsid w:val="00CB68B7"/>
    <w:rsid w:val="00CC51EE"/>
    <w:rsid w:val="00CD38C6"/>
    <w:rsid w:val="00CE5E39"/>
    <w:rsid w:val="00D15E67"/>
    <w:rsid w:val="00D16584"/>
    <w:rsid w:val="00D31AFB"/>
    <w:rsid w:val="00D419B9"/>
    <w:rsid w:val="00D47948"/>
    <w:rsid w:val="00D548DE"/>
    <w:rsid w:val="00D55053"/>
    <w:rsid w:val="00D60899"/>
    <w:rsid w:val="00D626A6"/>
    <w:rsid w:val="00D725CA"/>
    <w:rsid w:val="00D9423C"/>
    <w:rsid w:val="00DB0339"/>
    <w:rsid w:val="00DB1D4F"/>
    <w:rsid w:val="00DB208F"/>
    <w:rsid w:val="00DB43D2"/>
    <w:rsid w:val="00DC414A"/>
    <w:rsid w:val="00DC6D0A"/>
    <w:rsid w:val="00DD3788"/>
    <w:rsid w:val="00DD5FB4"/>
    <w:rsid w:val="00DE1FA9"/>
    <w:rsid w:val="00DE3ABB"/>
    <w:rsid w:val="00DE47E4"/>
    <w:rsid w:val="00DF0728"/>
    <w:rsid w:val="00DF78AA"/>
    <w:rsid w:val="00E12F88"/>
    <w:rsid w:val="00E13EF2"/>
    <w:rsid w:val="00E15694"/>
    <w:rsid w:val="00E16D14"/>
    <w:rsid w:val="00E24078"/>
    <w:rsid w:val="00E27A57"/>
    <w:rsid w:val="00E34ADE"/>
    <w:rsid w:val="00E43EE1"/>
    <w:rsid w:val="00E64A6A"/>
    <w:rsid w:val="00E64BDC"/>
    <w:rsid w:val="00E671FB"/>
    <w:rsid w:val="00E74808"/>
    <w:rsid w:val="00E847AE"/>
    <w:rsid w:val="00E93EB4"/>
    <w:rsid w:val="00EB792E"/>
    <w:rsid w:val="00EC6A72"/>
    <w:rsid w:val="00EE2F6A"/>
    <w:rsid w:val="00EE4E7D"/>
    <w:rsid w:val="00EF50AE"/>
    <w:rsid w:val="00EF6BFF"/>
    <w:rsid w:val="00F01C41"/>
    <w:rsid w:val="00F20377"/>
    <w:rsid w:val="00F24C24"/>
    <w:rsid w:val="00F31841"/>
    <w:rsid w:val="00F32653"/>
    <w:rsid w:val="00F4292A"/>
    <w:rsid w:val="00F56306"/>
    <w:rsid w:val="00F568FD"/>
    <w:rsid w:val="00F56DE2"/>
    <w:rsid w:val="00F6109D"/>
    <w:rsid w:val="00F67F9A"/>
    <w:rsid w:val="00F70C29"/>
    <w:rsid w:val="00FA648D"/>
    <w:rsid w:val="00FB5375"/>
    <w:rsid w:val="00FC36B4"/>
    <w:rsid w:val="00FC7617"/>
    <w:rsid w:val="00FD0FE3"/>
    <w:rsid w:val="00FE2104"/>
    <w:rsid w:val="00FF11BC"/>
    <w:rsid w:val="00FF291F"/>
    <w:rsid w:val="00FF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1602"/>
  <w15:docId w15:val="{D2C5964E-E0F1-49FC-B82E-DA298A52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BF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6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FF"/>
    <w:rPr>
      <w:rFonts w:ascii="Calibri" w:eastAsia="Calibri" w:hAnsi="Calibri" w:cs="Calibri"/>
    </w:rPr>
  </w:style>
  <w:style w:type="character" w:styleId="PageNumber">
    <w:name w:val="page number"/>
    <w:basedOn w:val="DefaultParagraphFont"/>
    <w:uiPriority w:val="99"/>
    <w:semiHidden/>
    <w:unhideWhenUsed/>
    <w:rsid w:val="00EF6BFF"/>
  </w:style>
  <w:style w:type="paragraph" w:styleId="ListParagraph">
    <w:name w:val="List Paragraph"/>
    <w:basedOn w:val="Normal"/>
    <w:uiPriority w:val="34"/>
    <w:qFormat/>
    <w:rsid w:val="00EF6BFF"/>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EF6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F6B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6BFF"/>
    <w:rPr>
      <w:rFonts w:ascii="Calibri" w:eastAsia="Calibri" w:hAnsi="Calibri" w:cs="Calibri"/>
      <w:sz w:val="20"/>
      <w:szCs w:val="20"/>
    </w:rPr>
  </w:style>
  <w:style w:type="character" w:styleId="FootnoteReference">
    <w:name w:val="footnote reference"/>
    <w:basedOn w:val="DefaultParagraphFont"/>
    <w:uiPriority w:val="99"/>
    <w:semiHidden/>
    <w:unhideWhenUsed/>
    <w:rsid w:val="00EF6BFF"/>
    <w:rPr>
      <w:vertAlign w:val="superscript"/>
    </w:rPr>
  </w:style>
  <w:style w:type="paragraph" w:styleId="NoSpacing">
    <w:name w:val="No Spacing"/>
    <w:uiPriority w:val="1"/>
    <w:qFormat/>
    <w:rsid w:val="00EF6BFF"/>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EF6BFF"/>
    <w:pPr>
      <w:spacing w:after="0" w:line="240" w:lineRule="auto"/>
    </w:pPr>
    <w:rPr>
      <w:rFonts w:ascii="Times New Roman" w:eastAsia="Times New Roman" w:hAnsi="Times New Roman" w:cs="Times New Roman"/>
      <w:sz w:val="24"/>
      <w:szCs w:val="24"/>
      <w:lang w:eastAsia="lt-LT"/>
    </w:rPr>
  </w:style>
  <w:style w:type="paragraph" w:customStyle="1" w:styleId="gmail-msolistparagraph">
    <w:name w:val="gmail-msolistparagraph"/>
    <w:basedOn w:val="Normal"/>
    <w:rsid w:val="00EF6BF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845A1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45A15"/>
    <w:rPr>
      <w:rFonts w:ascii="Calibri" w:eastAsia="Calibri" w:hAnsi="Calibri" w:cs="Calibri"/>
    </w:rPr>
  </w:style>
  <w:style w:type="character" w:styleId="CommentReference">
    <w:name w:val="annotation reference"/>
    <w:basedOn w:val="DefaultParagraphFont"/>
    <w:uiPriority w:val="99"/>
    <w:semiHidden/>
    <w:unhideWhenUsed/>
    <w:rsid w:val="00C3694F"/>
    <w:rPr>
      <w:sz w:val="16"/>
      <w:szCs w:val="16"/>
    </w:rPr>
  </w:style>
  <w:style w:type="paragraph" w:customStyle="1" w:styleId="Default">
    <w:name w:val="Default"/>
    <w:rsid w:val="00D942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706D98"/>
    <w:rPr>
      <w:b/>
      <w:bCs/>
    </w:rPr>
  </w:style>
  <w:style w:type="paragraph" w:styleId="BalloonText">
    <w:name w:val="Balloon Text"/>
    <w:basedOn w:val="Normal"/>
    <w:link w:val="BalloonTextChar"/>
    <w:uiPriority w:val="99"/>
    <w:semiHidden/>
    <w:unhideWhenUsed/>
    <w:rsid w:val="000C6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3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5">
      <w:bodyDiv w:val="1"/>
      <w:marLeft w:val="0"/>
      <w:marRight w:val="0"/>
      <w:marTop w:val="0"/>
      <w:marBottom w:val="0"/>
      <w:divBdr>
        <w:top w:val="none" w:sz="0" w:space="0" w:color="auto"/>
        <w:left w:val="none" w:sz="0" w:space="0" w:color="auto"/>
        <w:bottom w:val="none" w:sz="0" w:space="0" w:color="auto"/>
        <w:right w:val="none" w:sz="0" w:space="0" w:color="auto"/>
      </w:divBdr>
    </w:div>
    <w:div w:id="7757372">
      <w:bodyDiv w:val="1"/>
      <w:marLeft w:val="0"/>
      <w:marRight w:val="0"/>
      <w:marTop w:val="0"/>
      <w:marBottom w:val="0"/>
      <w:divBdr>
        <w:top w:val="none" w:sz="0" w:space="0" w:color="auto"/>
        <w:left w:val="none" w:sz="0" w:space="0" w:color="auto"/>
        <w:bottom w:val="none" w:sz="0" w:space="0" w:color="auto"/>
        <w:right w:val="none" w:sz="0" w:space="0" w:color="auto"/>
      </w:divBdr>
    </w:div>
    <w:div w:id="22482789">
      <w:bodyDiv w:val="1"/>
      <w:marLeft w:val="0"/>
      <w:marRight w:val="0"/>
      <w:marTop w:val="0"/>
      <w:marBottom w:val="0"/>
      <w:divBdr>
        <w:top w:val="none" w:sz="0" w:space="0" w:color="auto"/>
        <w:left w:val="none" w:sz="0" w:space="0" w:color="auto"/>
        <w:bottom w:val="none" w:sz="0" w:space="0" w:color="auto"/>
        <w:right w:val="none" w:sz="0" w:space="0" w:color="auto"/>
      </w:divBdr>
    </w:div>
    <w:div w:id="29961216">
      <w:bodyDiv w:val="1"/>
      <w:marLeft w:val="0"/>
      <w:marRight w:val="0"/>
      <w:marTop w:val="0"/>
      <w:marBottom w:val="0"/>
      <w:divBdr>
        <w:top w:val="none" w:sz="0" w:space="0" w:color="auto"/>
        <w:left w:val="none" w:sz="0" w:space="0" w:color="auto"/>
        <w:bottom w:val="none" w:sz="0" w:space="0" w:color="auto"/>
        <w:right w:val="none" w:sz="0" w:space="0" w:color="auto"/>
      </w:divBdr>
    </w:div>
    <w:div w:id="34164567">
      <w:bodyDiv w:val="1"/>
      <w:marLeft w:val="0"/>
      <w:marRight w:val="0"/>
      <w:marTop w:val="0"/>
      <w:marBottom w:val="0"/>
      <w:divBdr>
        <w:top w:val="none" w:sz="0" w:space="0" w:color="auto"/>
        <w:left w:val="none" w:sz="0" w:space="0" w:color="auto"/>
        <w:bottom w:val="none" w:sz="0" w:space="0" w:color="auto"/>
        <w:right w:val="none" w:sz="0" w:space="0" w:color="auto"/>
      </w:divBdr>
    </w:div>
    <w:div w:id="41683364">
      <w:bodyDiv w:val="1"/>
      <w:marLeft w:val="0"/>
      <w:marRight w:val="0"/>
      <w:marTop w:val="0"/>
      <w:marBottom w:val="0"/>
      <w:divBdr>
        <w:top w:val="none" w:sz="0" w:space="0" w:color="auto"/>
        <w:left w:val="none" w:sz="0" w:space="0" w:color="auto"/>
        <w:bottom w:val="none" w:sz="0" w:space="0" w:color="auto"/>
        <w:right w:val="none" w:sz="0" w:space="0" w:color="auto"/>
      </w:divBdr>
    </w:div>
    <w:div w:id="60641002">
      <w:bodyDiv w:val="1"/>
      <w:marLeft w:val="0"/>
      <w:marRight w:val="0"/>
      <w:marTop w:val="0"/>
      <w:marBottom w:val="0"/>
      <w:divBdr>
        <w:top w:val="none" w:sz="0" w:space="0" w:color="auto"/>
        <w:left w:val="none" w:sz="0" w:space="0" w:color="auto"/>
        <w:bottom w:val="none" w:sz="0" w:space="0" w:color="auto"/>
        <w:right w:val="none" w:sz="0" w:space="0" w:color="auto"/>
      </w:divBdr>
    </w:div>
    <w:div w:id="79180952">
      <w:bodyDiv w:val="1"/>
      <w:marLeft w:val="0"/>
      <w:marRight w:val="0"/>
      <w:marTop w:val="0"/>
      <w:marBottom w:val="0"/>
      <w:divBdr>
        <w:top w:val="none" w:sz="0" w:space="0" w:color="auto"/>
        <w:left w:val="none" w:sz="0" w:space="0" w:color="auto"/>
        <w:bottom w:val="none" w:sz="0" w:space="0" w:color="auto"/>
        <w:right w:val="none" w:sz="0" w:space="0" w:color="auto"/>
      </w:divBdr>
    </w:div>
    <w:div w:id="79523247">
      <w:bodyDiv w:val="1"/>
      <w:marLeft w:val="0"/>
      <w:marRight w:val="0"/>
      <w:marTop w:val="0"/>
      <w:marBottom w:val="0"/>
      <w:divBdr>
        <w:top w:val="none" w:sz="0" w:space="0" w:color="auto"/>
        <w:left w:val="none" w:sz="0" w:space="0" w:color="auto"/>
        <w:bottom w:val="none" w:sz="0" w:space="0" w:color="auto"/>
        <w:right w:val="none" w:sz="0" w:space="0" w:color="auto"/>
      </w:divBdr>
    </w:div>
    <w:div w:id="101342900">
      <w:bodyDiv w:val="1"/>
      <w:marLeft w:val="0"/>
      <w:marRight w:val="0"/>
      <w:marTop w:val="0"/>
      <w:marBottom w:val="0"/>
      <w:divBdr>
        <w:top w:val="none" w:sz="0" w:space="0" w:color="auto"/>
        <w:left w:val="none" w:sz="0" w:space="0" w:color="auto"/>
        <w:bottom w:val="none" w:sz="0" w:space="0" w:color="auto"/>
        <w:right w:val="none" w:sz="0" w:space="0" w:color="auto"/>
      </w:divBdr>
    </w:div>
    <w:div w:id="108283806">
      <w:bodyDiv w:val="1"/>
      <w:marLeft w:val="0"/>
      <w:marRight w:val="0"/>
      <w:marTop w:val="0"/>
      <w:marBottom w:val="0"/>
      <w:divBdr>
        <w:top w:val="none" w:sz="0" w:space="0" w:color="auto"/>
        <w:left w:val="none" w:sz="0" w:space="0" w:color="auto"/>
        <w:bottom w:val="none" w:sz="0" w:space="0" w:color="auto"/>
        <w:right w:val="none" w:sz="0" w:space="0" w:color="auto"/>
      </w:divBdr>
    </w:div>
    <w:div w:id="110059215">
      <w:bodyDiv w:val="1"/>
      <w:marLeft w:val="0"/>
      <w:marRight w:val="0"/>
      <w:marTop w:val="0"/>
      <w:marBottom w:val="0"/>
      <w:divBdr>
        <w:top w:val="none" w:sz="0" w:space="0" w:color="auto"/>
        <w:left w:val="none" w:sz="0" w:space="0" w:color="auto"/>
        <w:bottom w:val="none" w:sz="0" w:space="0" w:color="auto"/>
        <w:right w:val="none" w:sz="0" w:space="0" w:color="auto"/>
      </w:divBdr>
    </w:div>
    <w:div w:id="114718212">
      <w:bodyDiv w:val="1"/>
      <w:marLeft w:val="0"/>
      <w:marRight w:val="0"/>
      <w:marTop w:val="0"/>
      <w:marBottom w:val="0"/>
      <w:divBdr>
        <w:top w:val="none" w:sz="0" w:space="0" w:color="auto"/>
        <w:left w:val="none" w:sz="0" w:space="0" w:color="auto"/>
        <w:bottom w:val="none" w:sz="0" w:space="0" w:color="auto"/>
        <w:right w:val="none" w:sz="0" w:space="0" w:color="auto"/>
      </w:divBdr>
    </w:div>
    <w:div w:id="119500637">
      <w:bodyDiv w:val="1"/>
      <w:marLeft w:val="0"/>
      <w:marRight w:val="0"/>
      <w:marTop w:val="0"/>
      <w:marBottom w:val="0"/>
      <w:divBdr>
        <w:top w:val="none" w:sz="0" w:space="0" w:color="auto"/>
        <w:left w:val="none" w:sz="0" w:space="0" w:color="auto"/>
        <w:bottom w:val="none" w:sz="0" w:space="0" w:color="auto"/>
        <w:right w:val="none" w:sz="0" w:space="0" w:color="auto"/>
      </w:divBdr>
    </w:div>
    <w:div w:id="134377336">
      <w:bodyDiv w:val="1"/>
      <w:marLeft w:val="0"/>
      <w:marRight w:val="0"/>
      <w:marTop w:val="0"/>
      <w:marBottom w:val="0"/>
      <w:divBdr>
        <w:top w:val="none" w:sz="0" w:space="0" w:color="auto"/>
        <w:left w:val="none" w:sz="0" w:space="0" w:color="auto"/>
        <w:bottom w:val="none" w:sz="0" w:space="0" w:color="auto"/>
        <w:right w:val="none" w:sz="0" w:space="0" w:color="auto"/>
      </w:divBdr>
    </w:div>
    <w:div w:id="141964793">
      <w:bodyDiv w:val="1"/>
      <w:marLeft w:val="0"/>
      <w:marRight w:val="0"/>
      <w:marTop w:val="0"/>
      <w:marBottom w:val="0"/>
      <w:divBdr>
        <w:top w:val="none" w:sz="0" w:space="0" w:color="auto"/>
        <w:left w:val="none" w:sz="0" w:space="0" w:color="auto"/>
        <w:bottom w:val="none" w:sz="0" w:space="0" w:color="auto"/>
        <w:right w:val="none" w:sz="0" w:space="0" w:color="auto"/>
      </w:divBdr>
    </w:div>
    <w:div w:id="148250237">
      <w:bodyDiv w:val="1"/>
      <w:marLeft w:val="0"/>
      <w:marRight w:val="0"/>
      <w:marTop w:val="0"/>
      <w:marBottom w:val="0"/>
      <w:divBdr>
        <w:top w:val="none" w:sz="0" w:space="0" w:color="auto"/>
        <w:left w:val="none" w:sz="0" w:space="0" w:color="auto"/>
        <w:bottom w:val="none" w:sz="0" w:space="0" w:color="auto"/>
        <w:right w:val="none" w:sz="0" w:space="0" w:color="auto"/>
      </w:divBdr>
    </w:div>
    <w:div w:id="159122459">
      <w:bodyDiv w:val="1"/>
      <w:marLeft w:val="0"/>
      <w:marRight w:val="0"/>
      <w:marTop w:val="0"/>
      <w:marBottom w:val="0"/>
      <w:divBdr>
        <w:top w:val="none" w:sz="0" w:space="0" w:color="auto"/>
        <w:left w:val="none" w:sz="0" w:space="0" w:color="auto"/>
        <w:bottom w:val="none" w:sz="0" w:space="0" w:color="auto"/>
        <w:right w:val="none" w:sz="0" w:space="0" w:color="auto"/>
      </w:divBdr>
    </w:div>
    <w:div w:id="207957899">
      <w:bodyDiv w:val="1"/>
      <w:marLeft w:val="0"/>
      <w:marRight w:val="0"/>
      <w:marTop w:val="0"/>
      <w:marBottom w:val="0"/>
      <w:divBdr>
        <w:top w:val="none" w:sz="0" w:space="0" w:color="auto"/>
        <w:left w:val="none" w:sz="0" w:space="0" w:color="auto"/>
        <w:bottom w:val="none" w:sz="0" w:space="0" w:color="auto"/>
        <w:right w:val="none" w:sz="0" w:space="0" w:color="auto"/>
      </w:divBdr>
    </w:div>
    <w:div w:id="210776636">
      <w:bodyDiv w:val="1"/>
      <w:marLeft w:val="0"/>
      <w:marRight w:val="0"/>
      <w:marTop w:val="0"/>
      <w:marBottom w:val="0"/>
      <w:divBdr>
        <w:top w:val="none" w:sz="0" w:space="0" w:color="auto"/>
        <w:left w:val="none" w:sz="0" w:space="0" w:color="auto"/>
        <w:bottom w:val="none" w:sz="0" w:space="0" w:color="auto"/>
        <w:right w:val="none" w:sz="0" w:space="0" w:color="auto"/>
      </w:divBdr>
    </w:div>
    <w:div w:id="214044301">
      <w:bodyDiv w:val="1"/>
      <w:marLeft w:val="0"/>
      <w:marRight w:val="0"/>
      <w:marTop w:val="0"/>
      <w:marBottom w:val="0"/>
      <w:divBdr>
        <w:top w:val="none" w:sz="0" w:space="0" w:color="auto"/>
        <w:left w:val="none" w:sz="0" w:space="0" w:color="auto"/>
        <w:bottom w:val="none" w:sz="0" w:space="0" w:color="auto"/>
        <w:right w:val="none" w:sz="0" w:space="0" w:color="auto"/>
      </w:divBdr>
    </w:div>
    <w:div w:id="216017149">
      <w:bodyDiv w:val="1"/>
      <w:marLeft w:val="0"/>
      <w:marRight w:val="0"/>
      <w:marTop w:val="0"/>
      <w:marBottom w:val="0"/>
      <w:divBdr>
        <w:top w:val="none" w:sz="0" w:space="0" w:color="auto"/>
        <w:left w:val="none" w:sz="0" w:space="0" w:color="auto"/>
        <w:bottom w:val="none" w:sz="0" w:space="0" w:color="auto"/>
        <w:right w:val="none" w:sz="0" w:space="0" w:color="auto"/>
      </w:divBdr>
    </w:div>
    <w:div w:id="223444792">
      <w:bodyDiv w:val="1"/>
      <w:marLeft w:val="0"/>
      <w:marRight w:val="0"/>
      <w:marTop w:val="0"/>
      <w:marBottom w:val="0"/>
      <w:divBdr>
        <w:top w:val="none" w:sz="0" w:space="0" w:color="auto"/>
        <w:left w:val="none" w:sz="0" w:space="0" w:color="auto"/>
        <w:bottom w:val="none" w:sz="0" w:space="0" w:color="auto"/>
        <w:right w:val="none" w:sz="0" w:space="0" w:color="auto"/>
      </w:divBdr>
    </w:div>
    <w:div w:id="231502050">
      <w:bodyDiv w:val="1"/>
      <w:marLeft w:val="0"/>
      <w:marRight w:val="0"/>
      <w:marTop w:val="0"/>
      <w:marBottom w:val="0"/>
      <w:divBdr>
        <w:top w:val="none" w:sz="0" w:space="0" w:color="auto"/>
        <w:left w:val="none" w:sz="0" w:space="0" w:color="auto"/>
        <w:bottom w:val="none" w:sz="0" w:space="0" w:color="auto"/>
        <w:right w:val="none" w:sz="0" w:space="0" w:color="auto"/>
      </w:divBdr>
    </w:div>
    <w:div w:id="239369435">
      <w:bodyDiv w:val="1"/>
      <w:marLeft w:val="0"/>
      <w:marRight w:val="0"/>
      <w:marTop w:val="0"/>
      <w:marBottom w:val="0"/>
      <w:divBdr>
        <w:top w:val="none" w:sz="0" w:space="0" w:color="auto"/>
        <w:left w:val="none" w:sz="0" w:space="0" w:color="auto"/>
        <w:bottom w:val="none" w:sz="0" w:space="0" w:color="auto"/>
        <w:right w:val="none" w:sz="0" w:space="0" w:color="auto"/>
      </w:divBdr>
    </w:div>
    <w:div w:id="240676794">
      <w:bodyDiv w:val="1"/>
      <w:marLeft w:val="0"/>
      <w:marRight w:val="0"/>
      <w:marTop w:val="0"/>
      <w:marBottom w:val="0"/>
      <w:divBdr>
        <w:top w:val="none" w:sz="0" w:space="0" w:color="auto"/>
        <w:left w:val="none" w:sz="0" w:space="0" w:color="auto"/>
        <w:bottom w:val="none" w:sz="0" w:space="0" w:color="auto"/>
        <w:right w:val="none" w:sz="0" w:space="0" w:color="auto"/>
      </w:divBdr>
    </w:div>
    <w:div w:id="262340747">
      <w:bodyDiv w:val="1"/>
      <w:marLeft w:val="0"/>
      <w:marRight w:val="0"/>
      <w:marTop w:val="0"/>
      <w:marBottom w:val="0"/>
      <w:divBdr>
        <w:top w:val="none" w:sz="0" w:space="0" w:color="auto"/>
        <w:left w:val="none" w:sz="0" w:space="0" w:color="auto"/>
        <w:bottom w:val="none" w:sz="0" w:space="0" w:color="auto"/>
        <w:right w:val="none" w:sz="0" w:space="0" w:color="auto"/>
      </w:divBdr>
    </w:div>
    <w:div w:id="263270607">
      <w:bodyDiv w:val="1"/>
      <w:marLeft w:val="0"/>
      <w:marRight w:val="0"/>
      <w:marTop w:val="0"/>
      <w:marBottom w:val="0"/>
      <w:divBdr>
        <w:top w:val="none" w:sz="0" w:space="0" w:color="auto"/>
        <w:left w:val="none" w:sz="0" w:space="0" w:color="auto"/>
        <w:bottom w:val="none" w:sz="0" w:space="0" w:color="auto"/>
        <w:right w:val="none" w:sz="0" w:space="0" w:color="auto"/>
      </w:divBdr>
    </w:div>
    <w:div w:id="264000624">
      <w:bodyDiv w:val="1"/>
      <w:marLeft w:val="0"/>
      <w:marRight w:val="0"/>
      <w:marTop w:val="0"/>
      <w:marBottom w:val="0"/>
      <w:divBdr>
        <w:top w:val="none" w:sz="0" w:space="0" w:color="auto"/>
        <w:left w:val="none" w:sz="0" w:space="0" w:color="auto"/>
        <w:bottom w:val="none" w:sz="0" w:space="0" w:color="auto"/>
        <w:right w:val="none" w:sz="0" w:space="0" w:color="auto"/>
      </w:divBdr>
    </w:div>
    <w:div w:id="269433881">
      <w:bodyDiv w:val="1"/>
      <w:marLeft w:val="0"/>
      <w:marRight w:val="0"/>
      <w:marTop w:val="0"/>
      <w:marBottom w:val="0"/>
      <w:divBdr>
        <w:top w:val="none" w:sz="0" w:space="0" w:color="auto"/>
        <w:left w:val="none" w:sz="0" w:space="0" w:color="auto"/>
        <w:bottom w:val="none" w:sz="0" w:space="0" w:color="auto"/>
        <w:right w:val="none" w:sz="0" w:space="0" w:color="auto"/>
      </w:divBdr>
    </w:div>
    <w:div w:id="290214355">
      <w:bodyDiv w:val="1"/>
      <w:marLeft w:val="0"/>
      <w:marRight w:val="0"/>
      <w:marTop w:val="0"/>
      <w:marBottom w:val="0"/>
      <w:divBdr>
        <w:top w:val="none" w:sz="0" w:space="0" w:color="auto"/>
        <w:left w:val="none" w:sz="0" w:space="0" w:color="auto"/>
        <w:bottom w:val="none" w:sz="0" w:space="0" w:color="auto"/>
        <w:right w:val="none" w:sz="0" w:space="0" w:color="auto"/>
      </w:divBdr>
    </w:div>
    <w:div w:id="328872653">
      <w:bodyDiv w:val="1"/>
      <w:marLeft w:val="0"/>
      <w:marRight w:val="0"/>
      <w:marTop w:val="0"/>
      <w:marBottom w:val="0"/>
      <w:divBdr>
        <w:top w:val="none" w:sz="0" w:space="0" w:color="auto"/>
        <w:left w:val="none" w:sz="0" w:space="0" w:color="auto"/>
        <w:bottom w:val="none" w:sz="0" w:space="0" w:color="auto"/>
        <w:right w:val="none" w:sz="0" w:space="0" w:color="auto"/>
      </w:divBdr>
    </w:div>
    <w:div w:id="334966002">
      <w:bodyDiv w:val="1"/>
      <w:marLeft w:val="0"/>
      <w:marRight w:val="0"/>
      <w:marTop w:val="0"/>
      <w:marBottom w:val="0"/>
      <w:divBdr>
        <w:top w:val="none" w:sz="0" w:space="0" w:color="auto"/>
        <w:left w:val="none" w:sz="0" w:space="0" w:color="auto"/>
        <w:bottom w:val="none" w:sz="0" w:space="0" w:color="auto"/>
        <w:right w:val="none" w:sz="0" w:space="0" w:color="auto"/>
      </w:divBdr>
    </w:div>
    <w:div w:id="339696179">
      <w:bodyDiv w:val="1"/>
      <w:marLeft w:val="0"/>
      <w:marRight w:val="0"/>
      <w:marTop w:val="0"/>
      <w:marBottom w:val="0"/>
      <w:divBdr>
        <w:top w:val="none" w:sz="0" w:space="0" w:color="auto"/>
        <w:left w:val="none" w:sz="0" w:space="0" w:color="auto"/>
        <w:bottom w:val="none" w:sz="0" w:space="0" w:color="auto"/>
        <w:right w:val="none" w:sz="0" w:space="0" w:color="auto"/>
      </w:divBdr>
    </w:div>
    <w:div w:id="346832128">
      <w:bodyDiv w:val="1"/>
      <w:marLeft w:val="0"/>
      <w:marRight w:val="0"/>
      <w:marTop w:val="0"/>
      <w:marBottom w:val="0"/>
      <w:divBdr>
        <w:top w:val="none" w:sz="0" w:space="0" w:color="auto"/>
        <w:left w:val="none" w:sz="0" w:space="0" w:color="auto"/>
        <w:bottom w:val="none" w:sz="0" w:space="0" w:color="auto"/>
        <w:right w:val="none" w:sz="0" w:space="0" w:color="auto"/>
      </w:divBdr>
    </w:div>
    <w:div w:id="348603967">
      <w:bodyDiv w:val="1"/>
      <w:marLeft w:val="0"/>
      <w:marRight w:val="0"/>
      <w:marTop w:val="0"/>
      <w:marBottom w:val="0"/>
      <w:divBdr>
        <w:top w:val="none" w:sz="0" w:space="0" w:color="auto"/>
        <w:left w:val="none" w:sz="0" w:space="0" w:color="auto"/>
        <w:bottom w:val="none" w:sz="0" w:space="0" w:color="auto"/>
        <w:right w:val="none" w:sz="0" w:space="0" w:color="auto"/>
      </w:divBdr>
    </w:div>
    <w:div w:id="351032140">
      <w:bodyDiv w:val="1"/>
      <w:marLeft w:val="0"/>
      <w:marRight w:val="0"/>
      <w:marTop w:val="0"/>
      <w:marBottom w:val="0"/>
      <w:divBdr>
        <w:top w:val="none" w:sz="0" w:space="0" w:color="auto"/>
        <w:left w:val="none" w:sz="0" w:space="0" w:color="auto"/>
        <w:bottom w:val="none" w:sz="0" w:space="0" w:color="auto"/>
        <w:right w:val="none" w:sz="0" w:space="0" w:color="auto"/>
      </w:divBdr>
    </w:div>
    <w:div w:id="351959868">
      <w:bodyDiv w:val="1"/>
      <w:marLeft w:val="0"/>
      <w:marRight w:val="0"/>
      <w:marTop w:val="0"/>
      <w:marBottom w:val="0"/>
      <w:divBdr>
        <w:top w:val="none" w:sz="0" w:space="0" w:color="auto"/>
        <w:left w:val="none" w:sz="0" w:space="0" w:color="auto"/>
        <w:bottom w:val="none" w:sz="0" w:space="0" w:color="auto"/>
        <w:right w:val="none" w:sz="0" w:space="0" w:color="auto"/>
      </w:divBdr>
    </w:div>
    <w:div w:id="361589771">
      <w:bodyDiv w:val="1"/>
      <w:marLeft w:val="0"/>
      <w:marRight w:val="0"/>
      <w:marTop w:val="0"/>
      <w:marBottom w:val="0"/>
      <w:divBdr>
        <w:top w:val="none" w:sz="0" w:space="0" w:color="auto"/>
        <w:left w:val="none" w:sz="0" w:space="0" w:color="auto"/>
        <w:bottom w:val="none" w:sz="0" w:space="0" w:color="auto"/>
        <w:right w:val="none" w:sz="0" w:space="0" w:color="auto"/>
      </w:divBdr>
    </w:div>
    <w:div w:id="363290671">
      <w:bodyDiv w:val="1"/>
      <w:marLeft w:val="0"/>
      <w:marRight w:val="0"/>
      <w:marTop w:val="0"/>
      <w:marBottom w:val="0"/>
      <w:divBdr>
        <w:top w:val="none" w:sz="0" w:space="0" w:color="auto"/>
        <w:left w:val="none" w:sz="0" w:space="0" w:color="auto"/>
        <w:bottom w:val="none" w:sz="0" w:space="0" w:color="auto"/>
        <w:right w:val="none" w:sz="0" w:space="0" w:color="auto"/>
      </w:divBdr>
    </w:div>
    <w:div w:id="366949179">
      <w:bodyDiv w:val="1"/>
      <w:marLeft w:val="0"/>
      <w:marRight w:val="0"/>
      <w:marTop w:val="0"/>
      <w:marBottom w:val="0"/>
      <w:divBdr>
        <w:top w:val="none" w:sz="0" w:space="0" w:color="auto"/>
        <w:left w:val="none" w:sz="0" w:space="0" w:color="auto"/>
        <w:bottom w:val="none" w:sz="0" w:space="0" w:color="auto"/>
        <w:right w:val="none" w:sz="0" w:space="0" w:color="auto"/>
      </w:divBdr>
    </w:div>
    <w:div w:id="381948902">
      <w:bodyDiv w:val="1"/>
      <w:marLeft w:val="0"/>
      <w:marRight w:val="0"/>
      <w:marTop w:val="0"/>
      <w:marBottom w:val="0"/>
      <w:divBdr>
        <w:top w:val="none" w:sz="0" w:space="0" w:color="auto"/>
        <w:left w:val="none" w:sz="0" w:space="0" w:color="auto"/>
        <w:bottom w:val="none" w:sz="0" w:space="0" w:color="auto"/>
        <w:right w:val="none" w:sz="0" w:space="0" w:color="auto"/>
      </w:divBdr>
    </w:div>
    <w:div w:id="396590775">
      <w:bodyDiv w:val="1"/>
      <w:marLeft w:val="0"/>
      <w:marRight w:val="0"/>
      <w:marTop w:val="0"/>
      <w:marBottom w:val="0"/>
      <w:divBdr>
        <w:top w:val="none" w:sz="0" w:space="0" w:color="auto"/>
        <w:left w:val="none" w:sz="0" w:space="0" w:color="auto"/>
        <w:bottom w:val="none" w:sz="0" w:space="0" w:color="auto"/>
        <w:right w:val="none" w:sz="0" w:space="0" w:color="auto"/>
      </w:divBdr>
    </w:div>
    <w:div w:id="429424461">
      <w:bodyDiv w:val="1"/>
      <w:marLeft w:val="0"/>
      <w:marRight w:val="0"/>
      <w:marTop w:val="0"/>
      <w:marBottom w:val="0"/>
      <w:divBdr>
        <w:top w:val="none" w:sz="0" w:space="0" w:color="auto"/>
        <w:left w:val="none" w:sz="0" w:space="0" w:color="auto"/>
        <w:bottom w:val="none" w:sz="0" w:space="0" w:color="auto"/>
        <w:right w:val="none" w:sz="0" w:space="0" w:color="auto"/>
      </w:divBdr>
    </w:div>
    <w:div w:id="438452519">
      <w:bodyDiv w:val="1"/>
      <w:marLeft w:val="0"/>
      <w:marRight w:val="0"/>
      <w:marTop w:val="0"/>
      <w:marBottom w:val="0"/>
      <w:divBdr>
        <w:top w:val="none" w:sz="0" w:space="0" w:color="auto"/>
        <w:left w:val="none" w:sz="0" w:space="0" w:color="auto"/>
        <w:bottom w:val="none" w:sz="0" w:space="0" w:color="auto"/>
        <w:right w:val="none" w:sz="0" w:space="0" w:color="auto"/>
      </w:divBdr>
    </w:div>
    <w:div w:id="451822458">
      <w:bodyDiv w:val="1"/>
      <w:marLeft w:val="0"/>
      <w:marRight w:val="0"/>
      <w:marTop w:val="0"/>
      <w:marBottom w:val="0"/>
      <w:divBdr>
        <w:top w:val="none" w:sz="0" w:space="0" w:color="auto"/>
        <w:left w:val="none" w:sz="0" w:space="0" w:color="auto"/>
        <w:bottom w:val="none" w:sz="0" w:space="0" w:color="auto"/>
        <w:right w:val="none" w:sz="0" w:space="0" w:color="auto"/>
      </w:divBdr>
    </w:div>
    <w:div w:id="460265844">
      <w:bodyDiv w:val="1"/>
      <w:marLeft w:val="0"/>
      <w:marRight w:val="0"/>
      <w:marTop w:val="0"/>
      <w:marBottom w:val="0"/>
      <w:divBdr>
        <w:top w:val="none" w:sz="0" w:space="0" w:color="auto"/>
        <w:left w:val="none" w:sz="0" w:space="0" w:color="auto"/>
        <w:bottom w:val="none" w:sz="0" w:space="0" w:color="auto"/>
        <w:right w:val="none" w:sz="0" w:space="0" w:color="auto"/>
      </w:divBdr>
    </w:div>
    <w:div w:id="479612559">
      <w:bodyDiv w:val="1"/>
      <w:marLeft w:val="0"/>
      <w:marRight w:val="0"/>
      <w:marTop w:val="0"/>
      <w:marBottom w:val="0"/>
      <w:divBdr>
        <w:top w:val="none" w:sz="0" w:space="0" w:color="auto"/>
        <w:left w:val="none" w:sz="0" w:space="0" w:color="auto"/>
        <w:bottom w:val="none" w:sz="0" w:space="0" w:color="auto"/>
        <w:right w:val="none" w:sz="0" w:space="0" w:color="auto"/>
      </w:divBdr>
    </w:div>
    <w:div w:id="486750762">
      <w:bodyDiv w:val="1"/>
      <w:marLeft w:val="0"/>
      <w:marRight w:val="0"/>
      <w:marTop w:val="0"/>
      <w:marBottom w:val="0"/>
      <w:divBdr>
        <w:top w:val="none" w:sz="0" w:space="0" w:color="auto"/>
        <w:left w:val="none" w:sz="0" w:space="0" w:color="auto"/>
        <w:bottom w:val="none" w:sz="0" w:space="0" w:color="auto"/>
        <w:right w:val="none" w:sz="0" w:space="0" w:color="auto"/>
      </w:divBdr>
    </w:div>
    <w:div w:id="487945811">
      <w:bodyDiv w:val="1"/>
      <w:marLeft w:val="0"/>
      <w:marRight w:val="0"/>
      <w:marTop w:val="0"/>
      <w:marBottom w:val="0"/>
      <w:divBdr>
        <w:top w:val="none" w:sz="0" w:space="0" w:color="auto"/>
        <w:left w:val="none" w:sz="0" w:space="0" w:color="auto"/>
        <w:bottom w:val="none" w:sz="0" w:space="0" w:color="auto"/>
        <w:right w:val="none" w:sz="0" w:space="0" w:color="auto"/>
      </w:divBdr>
    </w:div>
    <w:div w:id="492985687">
      <w:bodyDiv w:val="1"/>
      <w:marLeft w:val="0"/>
      <w:marRight w:val="0"/>
      <w:marTop w:val="0"/>
      <w:marBottom w:val="0"/>
      <w:divBdr>
        <w:top w:val="none" w:sz="0" w:space="0" w:color="auto"/>
        <w:left w:val="none" w:sz="0" w:space="0" w:color="auto"/>
        <w:bottom w:val="none" w:sz="0" w:space="0" w:color="auto"/>
        <w:right w:val="none" w:sz="0" w:space="0" w:color="auto"/>
      </w:divBdr>
    </w:div>
    <w:div w:id="497428735">
      <w:bodyDiv w:val="1"/>
      <w:marLeft w:val="0"/>
      <w:marRight w:val="0"/>
      <w:marTop w:val="0"/>
      <w:marBottom w:val="0"/>
      <w:divBdr>
        <w:top w:val="none" w:sz="0" w:space="0" w:color="auto"/>
        <w:left w:val="none" w:sz="0" w:space="0" w:color="auto"/>
        <w:bottom w:val="none" w:sz="0" w:space="0" w:color="auto"/>
        <w:right w:val="none" w:sz="0" w:space="0" w:color="auto"/>
      </w:divBdr>
    </w:div>
    <w:div w:id="502860531">
      <w:bodyDiv w:val="1"/>
      <w:marLeft w:val="0"/>
      <w:marRight w:val="0"/>
      <w:marTop w:val="0"/>
      <w:marBottom w:val="0"/>
      <w:divBdr>
        <w:top w:val="none" w:sz="0" w:space="0" w:color="auto"/>
        <w:left w:val="none" w:sz="0" w:space="0" w:color="auto"/>
        <w:bottom w:val="none" w:sz="0" w:space="0" w:color="auto"/>
        <w:right w:val="none" w:sz="0" w:space="0" w:color="auto"/>
      </w:divBdr>
    </w:div>
    <w:div w:id="515654000">
      <w:bodyDiv w:val="1"/>
      <w:marLeft w:val="0"/>
      <w:marRight w:val="0"/>
      <w:marTop w:val="0"/>
      <w:marBottom w:val="0"/>
      <w:divBdr>
        <w:top w:val="none" w:sz="0" w:space="0" w:color="auto"/>
        <w:left w:val="none" w:sz="0" w:space="0" w:color="auto"/>
        <w:bottom w:val="none" w:sz="0" w:space="0" w:color="auto"/>
        <w:right w:val="none" w:sz="0" w:space="0" w:color="auto"/>
      </w:divBdr>
    </w:div>
    <w:div w:id="550116117">
      <w:bodyDiv w:val="1"/>
      <w:marLeft w:val="0"/>
      <w:marRight w:val="0"/>
      <w:marTop w:val="0"/>
      <w:marBottom w:val="0"/>
      <w:divBdr>
        <w:top w:val="none" w:sz="0" w:space="0" w:color="auto"/>
        <w:left w:val="none" w:sz="0" w:space="0" w:color="auto"/>
        <w:bottom w:val="none" w:sz="0" w:space="0" w:color="auto"/>
        <w:right w:val="none" w:sz="0" w:space="0" w:color="auto"/>
      </w:divBdr>
    </w:div>
    <w:div w:id="554851711">
      <w:bodyDiv w:val="1"/>
      <w:marLeft w:val="0"/>
      <w:marRight w:val="0"/>
      <w:marTop w:val="0"/>
      <w:marBottom w:val="0"/>
      <w:divBdr>
        <w:top w:val="none" w:sz="0" w:space="0" w:color="auto"/>
        <w:left w:val="none" w:sz="0" w:space="0" w:color="auto"/>
        <w:bottom w:val="none" w:sz="0" w:space="0" w:color="auto"/>
        <w:right w:val="none" w:sz="0" w:space="0" w:color="auto"/>
      </w:divBdr>
    </w:div>
    <w:div w:id="555698891">
      <w:bodyDiv w:val="1"/>
      <w:marLeft w:val="0"/>
      <w:marRight w:val="0"/>
      <w:marTop w:val="0"/>
      <w:marBottom w:val="0"/>
      <w:divBdr>
        <w:top w:val="none" w:sz="0" w:space="0" w:color="auto"/>
        <w:left w:val="none" w:sz="0" w:space="0" w:color="auto"/>
        <w:bottom w:val="none" w:sz="0" w:space="0" w:color="auto"/>
        <w:right w:val="none" w:sz="0" w:space="0" w:color="auto"/>
      </w:divBdr>
    </w:div>
    <w:div w:id="558516584">
      <w:bodyDiv w:val="1"/>
      <w:marLeft w:val="0"/>
      <w:marRight w:val="0"/>
      <w:marTop w:val="0"/>
      <w:marBottom w:val="0"/>
      <w:divBdr>
        <w:top w:val="none" w:sz="0" w:space="0" w:color="auto"/>
        <w:left w:val="none" w:sz="0" w:space="0" w:color="auto"/>
        <w:bottom w:val="none" w:sz="0" w:space="0" w:color="auto"/>
        <w:right w:val="none" w:sz="0" w:space="0" w:color="auto"/>
      </w:divBdr>
    </w:div>
    <w:div w:id="567426222">
      <w:bodyDiv w:val="1"/>
      <w:marLeft w:val="0"/>
      <w:marRight w:val="0"/>
      <w:marTop w:val="0"/>
      <w:marBottom w:val="0"/>
      <w:divBdr>
        <w:top w:val="none" w:sz="0" w:space="0" w:color="auto"/>
        <w:left w:val="none" w:sz="0" w:space="0" w:color="auto"/>
        <w:bottom w:val="none" w:sz="0" w:space="0" w:color="auto"/>
        <w:right w:val="none" w:sz="0" w:space="0" w:color="auto"/>
      </w:divBdr>
    </w:div>
    <w:div w:id="570431124">
      <w:bodyDiv w:val="1"/>
      <w:marLeft w:val="0"/>
      <w:marRight w:val="0"/>
      <w:marTop w:val="0"/>
      <w:marBottom w:val="0"/>
      <w:divBdr>
        <w:top w:val="none" w:sz="0" w:space="0" w:color="auto"/>
        <w:left w:val="none" w:sz="0" w:space="0" w:color="auto"/>
        <w:bottom w:val="none" w:sz="0" w:space="0" w:color="auto"/>
        <w:right w:val="none" w:sz="0" w:space="0" w:color="auto"/>
      </w:divBdr>
    </w:div>
    <w:div w:id="580799420">
      <w:bodyDiv w:val="1"/>
      <w:marLeft w:val="0"/>
      <w:marRight w:val="0"/>
      <w:marTop w:val="0"/>
      <w:marBottom w:val="0"/>
      <w:divBdr>
        <w:top w:val="none" w:sz="0" w:space="0" w:color="auto"/>
        <w:left w:val="none" w:sz="0" w:space="0" w:color="auto"/>
        <w:bottom w:val="none" w:sz="0" w:space="0" w:color="auto"/>
        <w:right w:val="none" w:sz="0" w:space="0" w:color="auto"/>
      </w:divBdr>
    </w:div>
    <w:div w:id="581455177">
      <w:bodyDiv w:val="1"/>
      <w:marLeft w:val="0"/>
      <w:marRight w:val="0"/>
      <w:marTop w:val="0"/>
      <w:marBottom w:val="0"/>
      <w:divBdr>
        <w:top w:val="none" w:sz="0" w:space="0" w:color="auto"/>
        <w:left w:val="none" w:sz="0" w:space="0" w:color="auto"/>
        <w:bottom w:val="none" w:sz="0" w:space="0" w:color="auto"/>
        <w:right w:val="none" w:sz="0" w:space="0" w:color="auto"/>
      </w:divBdr>
    </w:div>
    <w:div w:id="598757236">
      <w:bodyDiv w:val="1"/>
      <w:marLeft w:val="0"/>
      <w:marRight w:val="0"/>
      <w:marTop w:val="0"/>
      <w:marBottom w:val="0"/>
      <w:divBdr>
        <w:top w:val="none" w:sz="0" w:space="0" w:color="auto"/>
        <w:left w:val="none" w:sz="0" w:space="0" w:color="auto"/>
        <w:bottom w:val="none" w:sz="0" w:space="0" w:color="auto"/>
        <w:right w:val="none" w:sz="0" w:space="0" w:color="auto"/>
      </w:divBdr>
    </w:div>
    <w:div w:id="600721770">
      <w:bodyDiv w:val="1"/>
      <w:marLeft w:val="0"/>
      <w:marRight w:val="0"/>
      <w:marTop w:val="0"/>
      <w:marBottom w:val="0"/>
      <w:divBdr>
        <w:top w:val="none" w:sz="0" w:space="0" w:color="auto"/>
        <w:left w:val="none" w:sz="0" w:space="0" w:color="auto"/>
        <w:bottom w:val="none" w:sz="0" w:space="0" w:color="auto"/>
        <w:right w:val="none" w:sz="0" w:space="0" w:color="auto"/>
      </w:divBdr>
    </w:div>
    <w:div w:id="630864202">
      <w:bodyDiv w:val="1"/>
      <w:marLeft w:val="0"/>
      <w:marRight w:val="0"/>
      <w:marTop w:val="0"/>
      <w:marBottom w:val="0"/>
      <w:divBdr>
        <w:top w:val="none" w:sz="0" w:space="0" w:color="auto"/>
        <w:left w:val="none" w:sz="0" w:space="0" w:color="auto"/>
        <w:bottom w:val="none" w:sz="0" w:space="0" w:color="auto"/>
        <w:right w:val="none" w:sz="0" w:space="0" w:color="auto"/>
      </w:divBdr>
    </w:div>
    <w:div w:id="631667041">
      <w:bodyDiv w:val="1"/>
      <w:marLeft w:val="0"/>
      <w:marRight w:val="0"/>
      <w:marTop w:val="0"/>
      <w:marBottom w:val="0"/>
      <w:divBdr>
        <w:top w:val="none" w:sz="0" w:space="0" w:color="auto"/>
        <w:left w:val="none" w:sz="0" w:space="0" w:color="auto"/>
        <w:bottom w:val="none" w:sz="0" w:space="0" w:color="auto"/>
        <w:right w:val="none" w:sz="0" w:space="0" w:color="auto"/>
      </w:divBdr>
    </w:div>
    <w:div w:id="632102096">
      <w:bodyDiv w:val="1"/>
      <w:marLeft w:val="0"/>
      <w:marRight w:val="0"/>
      <w:marTop w:val="0"/>
      <w:marBottom w:val="0"/>
      <w:divBdr>
        <w:top w:val="none" w:sz="0" w:space="0" w:color="auto"/>
        <w:left w:val="none" w:sz="0" w:space="0" w:color="auto"/>
        <w:bottom w:val="none" w:sz="0" w:space="0" w:color="auto"/>
        <w:right w:val="none" w:sz="0" w:space="0" w:color="auto"/>
      </w:divBdr>
    </w:div>
    <w:div w:id="638345302">
      <w:bodyDiv w:val="1"/>
      <w:marLeft w:val="0"/>
      <w:marRight w:val="0"/>
      <w:marTop w:val="0"/>
      <w:marBottom w:val="0"/>
      <w:divBdr>
        <w:top w:val="none" w:sz="0" w:space="0" w:color="auto"/>
        <w:left w:val="none" w:sz="0" w:space="0" w:color="auto"/>
        <w:bottom w:val="none" w:sz="0" w:space="0" w:color="auto"/>
        <w:right w:val="none" w:sz="0" w:space="0" w:color="auto"/>
      </w:divBdr>
    </w:div>
    <w:div w:id="644968706">
      <w:bodyDiv w:val="1"/>
      <w:marLeft w:val="0"/>
      <w:marRight w:val="0"/>
      <w:marTop w:val="0"/>
      <w:marBottom w:val="0"/>
      <w:divBdr>
        <w:top w:val="none" w:sz="0" w:space="0" w:color="auto"/>
        <w:left w:val="none" w:sz="0" w:space="0" w:color="auto"/>
        <w:bottom w:val="none" w:sz="0" w:space="0" w:color="auto"/>
        <w:right w:val="none" w:sz="0" w:space="0" w:color="auto"/>
      </w:divBdr>
    </w:div>
    <w:div w:id="673921156">
      <w:bodyDiv w:val="1"/>
      <w:marLeft w:val="0"/>
      <w:marRight w:val="0"/>
      <w:marTop w:val="0"/>
      <w:marBottom w:val="0"/>
      <w:divBdr>
        <w:top w:val="none" w:sz="0" w:space="0" w:color="auto"/>
        <w:left w:val="none" w:sz="0" w:space="0" w:color="auto"/>
        <w:bottom w:val="none" w:sz="0" w:space="0" w:color="auto"/>
        <w:right w:val="none" w:sz="0" w:space="0" w:color="auto"/>
      </w:divBdr>
    </w:div>
    <w:div w:id="678847845">
      <w:bodyDiv w:val="1"/>
      <w:marLeft w:val="0"/>
      <w:marRight w:val="0"/>
      <w:marTop w:val="0"/>
      <w:marBottom w:val="0"/>
      <w:divBdr>
        <w:top w:val="none" w:sz="0" w:space="0" w:color="auto"/>
        <w:left w:val="none" w:sz="0" w:space="0" w:color="auto"/>
        <w:bottom w:val="none" w:sz="0" w:space="0" w:color="auto"/>
        <w:right w:val="none" w:sz="0" w:space="0" w:color="auto"/>
      </w:divBdr>
    </w:div>
    <w:div w:id="684745223">
      <w:bodyDiv w:val="1"/>
      <w:marLeft w:val="0"/>
      <w:marRight w:val="0"/>
      <w:marTop w:val="0"/>
      <w:marBottom w:val="0"/>
      <w:divBdr>
        <w:top w:val="none" w:sz="0" w:space="0" w:color="auto"/>
        <w:left w:val="none" w:sz="0" w:space="0" w:color="auto"/>
        <w:bottom w:val="none" w:sz="0" w:space="0" w:color="auto"/>
        <w:right w:val="none" w:sz="0" w:space="0" w:color="auto"/>
      </w:divBdr>
    </w:div>
    <w:div w:id="702285743">
      <w:bodyDiv w:val="1"/>
      <w:marLeft w:val="0"/>
      <w:marRight w:val="0"/>
      <w:marTop w:val="0"/>
      <w:marBottom w:val="0"/>
      <w:divBdr>
        <w:top w:val="none" w:sz="0" w:space="0" w:color="auto"/>
        <w:left w:val="none" w:sz="0" w:space="0" w:color="auto"/>
        <w:bottom w:val="none" w:sz="0" w:space="0" w:color="auto"/>
        <w:right w:val="none" w:sz="0" w:space="0" w:color="auto"/>
      </w:divBdr>
    </w:div>
    <w:div w:id="702709279">
      <w:bodyDiv w:val="1"/>
      <w:marLeft w:val="0"/>
      <w:marRight w:val="0"/>
      <w:marTop w:val="0"/>
      <w:marBottom w:val="0"/>
      <w:divBdr>
        <w:top w:val="none" w:sz="0" w:space="0" w:color="auto"/>
        <w:left w:val="none" w:sz="0" w:space="0" w:color="auto"/>
        <w:bottom w:val="none" w:sz="0" w:space="0" w:color="auto"/>
        <w:right w:val="none" w:sz="0" w:space="0" w:color="auto"/>
      </w:divBdr>
    </w:div>
    <w:div w:id="707222469">
      <w:bodyDiv w:val="1"/>
      <w:marLeft w:val="0"/>
      <w:marRight w:val="0"/>
      <w:marTop w:val="0"/>
      <w:marBottom w:val="0"/>
      <w:divBdr>
        <w:top w:val="none" w:sz="0" w:space="0" w:color="auto"/>
        <w:left w:val="none" w:sz="0" w:space="0" w:color="auto"/>
        <w:bottom w:val="none" w:sz="0" w:space="0" w:color="auto"/>
        <w:right w:val="none" w:sz="0" w:space="0" w:color="auto"/>
      </w:divBdr>
    </w:div>
    <w:div w:id="707995153">
      <w:bodyDiv w:val="1"/>
      <w:marLeft w:val="0"/>
      <w:marRight w:val="0"/>
      <w:marTop w:val="0"/>
      <w:marBottom w:val="0"/>
      <w:divBdr>
        <w:top w:val="none" w:sz="0" w:space="0" w:color="auto"/>
        <w:left w:val="none" w:sz="0" w:space="0" w:color="auto"/>
        <w:bottom w:val="none" w:sz="0" w:space="0" w:color="auto"/>
        <w:right w:val="none" w:sz="0" w:space="0" w:color="auto"/>
      </w:divBdr>
    </w:div>
    <w:div w:id="715816819">
      <w:bodyDiv w:val="1"/>
      <w:marLeft w:val="0"/>
      <w:marRight w:val="0"/>
      <w:marTop w:val="0"/>
      <w:marBottom w:val="0"/>
      <w:divBdr>
        <w:top w:val="none" w:sz="0" w:space="0" w:color="auto"/>
        <w:left w:val="none" w:sz="0" w:space="0" w:color="auto"/>
        <w:bottom w:val="none" w:sz="0" w:space="0" w:color="auto"/>
        <w:right w:val="none" w:sz="0" w:space="0" w:color="auto"/>
      </w:divBdr>
    </w:div>
    <w:div w:id="716246266">
      <w:bodyDiv w:val="1"/>
      <w:marLeft w:val="0"/>
      <w:marRight w:val="0"/>
      <w:marTop w:val="0"/>
      <w:marBottom w:val="0"/>
      <w:divBdr>
        <w:top w:val="none" w:sz="0" w:space="0" w:color="auto"/>
        <w:left w:val="none" w:sz="0" w:space="0" w:color="auto"/>
        <w:bottom w:val="none" w:sz="0" w:space="0" w:color="auto"/>
        <w:right w:val="none" w:sz="0" w:space="0" w:color="auto"/>
      </w:divBdr>
    </w:div>
    <w:div w:id="723068104">
      <w:bodyDiv w:val="1"/>
      <w:marLeft w:val="0"/>
      <w:marRight w:val="0"/>
      <w:marTop w:val="0"/>
      <w:marBottom w:val="0"/>
      <w:divBdr>
        <w:top w:val="none" w:sz="0" w:space="0" w:color="auto"/>
        <w:left w:val="none" w:sz="0" w:space="0" w:color="auto"/>
        <w:bottom w:val="none" w:sz="0" w:space="0" w:color="auto"/>
        <w:right w:val="none" w:sz="0" w:space="0" w:color="auto"/>
      </w:divBdr>
    </w:div>
    <w:div w:id="727538267">
      <w:bodyDiv w:val="1"/>
      <w:marLeft w:val="0"/>
      <w:marRight w:val="0"/>
      <w:marTop w:val="0"/>
      <w:marBottom w:val="0"/>
      <w:divBdr>
        <w:top w:val="none" w:sz="0" w:space="0" w:color="auto"/>
        <w:left w:val="none" w:sz="0" w:space="0" w:color="auto"/>
        <w:bottom w:val="none" w:sz="0" w:space="0" w:color="auto"/>
        <w:right w:val="none" w:sz="0" w:space="0" w:color="auto"/>
      </w:divBdr>
    </w:div>
    <w:div w:id="746221806">
      <w:bodyDiv w:val="1"/>
      <w:marLeft w:val="0"/>
      <w:marRight w:val="0"/>
      <w:marTop w:val="0"/>
      <w:marBottom w:val="0"/>
      <w:divBdr>
        <w:top w:val="none" w:sz="0" w:space="0" w:color="auto"/>
        <w:left w:val="none" w:sz="0" w:space="0" w:color="auto"/>
        <w:bottom w:val="none" w:sz="0" w:space="0" w:color="auto"/>
        <w:right w:val="none" w:sz="0" w:space="0" w:color="auto"/>
      </w:divBdr>
    </w:div>
    <w:div w:id="753747225">
      <w:bodyDiv w:val="1"/>
      <w:marLeft w:val="0"/>
      <w:marRight w:val="0"/>
      <w:marTop w:val="0"/>
      <w:marBottom w:val="0"/>
      <w:divBdr>
        <w:top w:val="none" w:sz="0" w:space="0" w:color="auto"/>
        <w:left w:val="none" w:sz="0" w:space="0" w:color="auto"/>
        <w:bottom w:val="none" w:sz="0" w:space="0" w:color="auto"/>
        <w:right w:val="none" w:sz="0" w:space="0" w:color="auto"/>
      </w:divBdr>
    </w:div>
    <w:div w:id="754322787">
      <w:bodyDiv w:val="1"/>
      <w:marLeft w:val="0"/>
      <w:marRight w:val="0"/>
      <w:marTop w:val="0"/>
      <w:marBottom w:val="0"/>
      <w:divBdr>
        <w:top w:val="none" w:sz="0" w:space="0" w:color="auto"/>
        <w:left w:val="none" w:sz="0" w:space="0" w:color="auto"/>
        <w:bottom w:val="none" w:sz="0" w:space="0" w:color="auto"/>
        <w:right w:val="none" w:sz="0" w:space="0" w:color="auto"/>
      </w:divBdr>
    </w:div>
    <w:div w:id="763187526">
      <w:bodyDiv w:val="1"/>
      <w:marLeft w:val="0"/>
      <w:marRight w:val="0"/>
      <w:marTop w:val="0"/>
      <w:marBottom w:val="0"/>
      <w:divBdr>
        <w:top w:val="none" w:sz="0" w:space="0" w:color="auto"/>
        <w:left w:val="none" w:sz="0" w:space="0" w:color="auto"/>
        <w:bottom w:val="none" w:sz="0" w:space="0" w:color="auto"/>
        <w:right w:val="none" w:sz="0" w:space="0" w:color="auto"/>
      </w:divBdr>
    </w:div>
    <w:div w:id="766000601">
      <w:bodyDiv w:val="1"/>
      <w:marLeft w:val="0"/>
      <w:marRight w:val="0"/>
      <w:marTop w:val="0"/>
      <w:marBottom w:val="0"/>
      <w:divBdr>
        <w:top w:val="none" w:sz="0" w:space="0" w:color="auto"/>
        <w:left w:val="none" w:sz="0" w:space="0" w:color="auto"/>
        <w:bottom w:val="none" w:sz="0" w:space="0" w:color="auto"/>
        <w:right w:val="none" w:sz="0" w:space="0" w:color="auto"/>
      </w:divBdr>
    </w:div>
    <w:div w:id="769155868">
      <w:bodyDiv w:val="1"/>
      <w:marLeft w:val="0"/>
      <w:marRight w:val="0"/>
      <w:marTop w:val="0"/>
      <w:marBottom w:val="0"/>
      <w:divBdr>
        <w:top w:val="none" w:sz="0" w:space="0" w:color="auto"/>
        <w:left w:val="none" w:sz="0" w:space="0" w:color="auto"/>
        <w:bottom w:val="none" w:sz="0" w:space="0" w:color="auto"/>
        <w:right w:val="none" w:sz="0" w:space="0" w:color="auto"/>
      </w:divBdr>
    </w:div>
    <w:div w:id="782186160">
      <w:bodyDiv w:val="1"/>
      <w:marLeft w:val="0"/>
      <w:marRight w:val="0"/>
      <w:marTop w:val="0"/>
      <w:marBottom w:val="0"/>
      <w:divBdr>
        <w:top w:val="none" w:sz="0" w:space="0" w:color="auto"/>
        <w:left w:val="none" w:sz="0" w:space="0" w:color="auto"/>
        <w:bottom w:val="none" w:sz="0" w:space="0" w:color="auto"/>
        <w:right w:val="none" w:sz="0" w:space="0" w:color="auto"/>
      </w:divBdr>
    </w:div>
    <w:div w:id="828715843">
      <w:bodyDiv w:val="1"/>
      <w:marLeft w:val="0"/>
      <w:marRight w:val="0"/>
      <w:marTop w:val="0"/>
      <w:marBottom w:val="0"/>
      <w:divBdr>
        <w:top w:val="none" w:sz="0" w:space="0" w:color="auto"/>
        <w:left w:val="none" w:sz="0" w:space="0" w:color="auto"/>
        <w:bottom w:val="none" w:sz="0" w:space="0" w:color="auto"/>
        <w:right w:val="none" w:sz="0" w:space="0" w:color="auto"/>
      </w:divBdr>
    </w:div>
    <w:div w:id="832450693">
      <w:bodyDiv w:val="1"/>
      <w:marLeft w:val="0"/>
      <w:marRight w:val="0"/>
      <w:marTop w:val="0"/>
      <w:marBottom w:val="0"/>
      <w:divBdr>
        <w:top w:val="none" w:sz="0" w:space="0" w:color="auto"/>
        <w:left w:val="none" w:sz="0" w:space="0" w:color="auto"/>
        <w:bottom w:val="none" w:sz="0" w:space="0" w:color="auto"/>
        <w:right w:val="none" w:sz="0" w:space="0" w:color="auto"/>
      </w:divBdr>
    </w:div>
    <w:div w:id="850611063">
      <w:bodyDiv w:val="1"/>
      <w:marLeft w:val="0"/>
      <w:marRight w:val="0"/>
      <w:marTop w:val="0"/>
      <w:marBottom w:val="0"/>
      <w:divBdr>
        <w:top w:val="none" w:sz="0" w:space="0" w:color="auto"/>
        <w:left w:val="none" w:sz="0" w:space="0" w:color="auto"/>
        <w:bottom w:val="none" w:sz="0" w:space="0" w:color="auto"/>
        <w:right w:val="none" w:sz="0" w:space="0" w:color="auto"/>
      </w:divBdr>
    </w:div>
    <w:div w:id="859782587">
      <w:bodyDiv w:val="1"/>
      <w:marLeft w:val="0"/>
      <w:marRight w:val="0"/>
      <w:marTop w:val="0"/>
      <w:marBottom w:val="0"/>
      <w:divBdr>
        <w:top w:val="none" w:sz="0" w:space="0" w:color="auto"/>
        <w:left w:val="none" w:sz="0" w:space="0" w:color="auto"/>
        <w:bottom w:val="none" w:sz="0" w:space="0" w:color="auto"/>
        <w:right w:val="none" w:sz="0" w:space="0" w:color="auto"/>
      </w:divBdr>
    </w:div>
    <w:div w:id="871303968">
      <w:bodyDiv w:val="1"/>
      <w:marLeft w:val="0"/>
      <w:marRight w:val="0"/>
      <w:marTop w:val="0"/>
      <w:marBottom w:val="0"/>
      <w:divBdr>
        <w:top w:val="none" w:sz="0" w:space="0" w:color="auto"/>
        <w:left w:val="none" w:sz="0" w:space="0" w:color="auto"/>
        <w:bottom w:val="none" w:sz="0" w:space="0" w:color="auto"/>
        <w:right w:val="none" w:sz="0" w:space="0" w:color="auto"/>
      </w:divBdr>
    </w:div>
    <w:div w:id="872301900">
      <w:bodyDiv w:val="1"/>
      <w:marLeft w:val="0"/>
      <w:marRight w:val="0"/>
      <w:marTop w:val="0"/>
      <w:marBottom w:val="0"/>
      <w:divBdr>
        <w:top w:val="none" w:sz="0" w:space="0" w:color="auto"/>
        <w:left w:val="none" w:sz="0" w:space="0" w:color="auto"/>
        <w:bottom w:val="none" w:sz="0" w:space="0" w:color="auto"/>
        <w:right w:val="none" w:sz="0" w:space="0" w:color="auto"/>
      </w:divBdr>
    </w:div>
    <w:div w:id="874928464">
      <w:bodyDiv w:val="1"/>
      <w:marLeft w:val="0"/>
      <w:marRight w:val="0"/>
      <w:marTop w:val="0"/>
      <w:marBottom w:val="0"/>
      <w:divBdr>
        <w:top w:val="none" w:sz="0" w:space="0" w:color="auto"/>
        <w:left w:val="none" w:sz="0" w:space="0" w:color="auto"/>
        <w:bottom w:val="none" w:sz="0" w:space="0" w:color="auto"/>
        <w:right w:val="none" w:sz="0" w:space="0" w:color="auto"/>
      </w:divBdr>
    </w:div>
    <w:div w:id="912471173">
      <w:bodyDiv w:val="1"/>
      <w:marLeft w:val="0"/>
      <w:marRight w:val="0"/>
      <w:marTop w:val="0"/>
      <w:marBottom w:val="0"/>
      <w:divBdr>
        <w:top w:val="none" w:sz="0" w:space="0" w:color="auto"/>
        <w:left w:val="none" w:sz="0" w:space="0" w:color="auto"/>
        <w:bottom w:val="none" w:sz="0" w:space="0" w:color="auto"/>
        <w:right w:val="none" w:sz="0" w:space="0" w:color="auto"/>
      </w:divBdr>
    </w:div>
    <w:div w:id="928656822">
      <w:bodyDiv w:val="1"/>
      <w:marLeft w:val="0"/>
      <w:marRight w:val="0"/>
      <w:marTop w:val="0"/>
      <w:marBottom w:val="0"/>
      <w:divBdr>
        <w:top w:val="none" w:sz="0" w:space="0" w:color="auto"/>
        <w:left w:val="none" w:sz="0" w:space="0" w:color="auto"/>
        <w:bottom w:val="none" w:sz="0" w:space="0" w:color="auto"/>
        <w:right w:val="none" w:sz="0" w:space="0" w:color="auto"/>
      </w:divBdr>
    </w:div>
    <w:div w:id="929696980">
      <w:bodyDiv w:val="1"/>
      <w:marLeft w:val="0"/>
      <w:marRight w:val="0"/>
      <w:marTop w:val="0"/>
      <w:marBottom w:val="0"/>
      <w:divBdr>
        <w:top w:val="none" w:sz="0" w:space="0" w:color="auto"/>
        <w:left w:val="none" w:sz="0" w:space="0" w:color="auto"/>
        <w:bottom w:val="none" w:sz="0" w:space="0" w:color="auto"/>
        <w:right w:val="none" w:sz="0" w:space="0" w:color="auto"/>
      </w:divBdr>
    </w:div>
    <w:div w:id="934901239">
      <w:bodyDiv w:val="1"/>
      <w:marLeft w:val="0"/>
      <w:marRight w:val="0"/>
      <w:marTop w:val="0"/>
      <w:marBottom w:val="0"/>
      <w:divBdr>
        <w:top w:val="none" w:sz="0" w:space="0" w:color="auto"/>
        <w:left w:val="none" w:sz="0" w:space="0" w:color="auto"/>
        <w:bottom w:val="none" w:sz="0" w:space="0" w:color="auto"/>
        <w:right w:val="none" w:sz="0" w:space="0" w:color="auto"/>
      </w:divBdr>
    </w:div>
    <w:div w:id="934938972">
      <w:bodyDiv w:val="1"/>
      <w:marLeft w:val="0"/>
      <w:marRight w:val="0"/>
      <w:marTop w:val="0"/>
      <w:marBottom w:val="0"/>
      <w:divBdr>
        <w:top w:val="none" w:sz="0" w:space="0" w:color="auto"/>
        <w:left w:val="none" w:sz="0" w:space="0" w:color="auto"/>
        <w:bottom w:val="none" w:sz="0" w:space="0" w:color="auto"/>
        <w:right w:val="none" w:sz="0" w:space="0" w:color="auto"/>
      </w:divBdr>
    </w:div>
    <w:div w:id="935018687">
      <w:bodyDiv w:val="1"/>
      <w:marLeft w:val="0"/>
      <w:marRight w:val="0"/>
      <w:marTop w:val="0"/>
      <w:marBottom w:val="0"/>
      <w:divBdr>
        <w:top w:val="none" w:sz="0" w:space="0" w:color="auto"/>
        <w:left w:val="none" w:sz="0" w:space="0" w:color="auto"/>
        <w:bottom w:val="none" w:sz="0" w:space="0" w:color="auto"/>
        <w:right w:val="none" w:sz="0" w:space="0" w:color="auto"/>
      </w:divBdr>
    </w:div>
    <w:div w:id="938293284">
      <w:bodyDiv w:val="1"/>
      <w:marLeft w:val="0"/>
      <w:marRight w:val="0"/>
      <w:marTop w:val="0"/>
      <w:marBottom w:val="0"/>
      <w:divBdr>
        <w:top w:val="none" w:sz="0" w:space="0" w:color="auto"/>
        <w:left w:val="none" w:sz="0" w:space="0" w:color="auto"/>
        <w:bottom w:val="none" w:sz="0" w:space="0" w:color="auto"/>
        <w:right w:val="none" w:sz="0" w:space="0" w:color="auto"/>
      </w:divBdr>
    </w:div>
    <w:div w:id="952175918">
      <w:bodyDiv w:val="1"/>
      <w:marLeft w:val="0"/>
      <w:marRight w:val="0"/>
      <w:marTop w:val="0"/>
      <w:marBottom w:val="0"/>
      <w:divBdr>
        <w:top w:val="none" w:sz="0" w:space="0" w:color="auto"/>
        <w:left w:val="none" w:sz="0" w:space="0" w:color="auto"/>
        <w:bottom w:val="none" w:sz="0" w:space="0" w:color="auto"/>
        <w:right w:val="none" w:sz="0" w:space="0" w:color="auto"/>
      </w:divBdr>
    </w:div>
    <w:div w:id="952251059">
      <w:bodyDiv w:val="1"/>
      <w:marLeft w:val="0"/>
      <w:marRight w:val="0"/>
      <w:marTop w:val="0"/>
      <w:marBottom w:val="0"/>
      <w:divBdr>
        <w:top w:val="none" w:sz="0" w:space="0" w:color="auto"/>
        <w:left w:val="none" w:sz="0" w:space="0" w:color="auto"/>
        <w:bottom w:val="none" w:sz="0" w:space="0" w:color="auto"/>
        <w:right w:val="none" w:sz="0" w:space="0" w:color="auto"/>
      </w:divBdr>
    </w:div>
    <w:div w:id="964580754">
      <w:bodyDiv w:val="1"/>
      <w:marLeft w:val="0"/>
      <w:marRight w:val="0"/>
      <w:marTop w:val="0"/>
      <w:marBottom w:val="0"/>
      <w:divBdr>
        <w:top w:val="none" w:sz="0" w:space="0" w:color="auto"/>
        <w:left w:val="none" w:sz="0" w:space="0" w:color="auto"/>
        <w:bottom w:val="none" w:sz="0" w:space="0" w:color="auto"/>
        <w:right w:val="none" w:sz="0" w:space="0" w:color="auto"/>
      </w:divBdr>
    </w:div>
    <w:div w:id="991760585">
      <w:bodyDiv w:val="1"/>
      <w:marLeft w:val="0"/>
      <w:marRight w:val="0"/>
      <w:marTop w:val="0"/>
      <w:marBottom w:val="0"/>
      <w:divBdr>
        <w:top w:val="none" w:sz="0" w:space="0" w:color="auto"/>
        <w:left w:val="none" w:sz="0" w:space="0" w:color="auto"/>
        <w:bottom w:val="none" w:sz="0" w:space="0" w:color="auto"/>
        <w:right w:val="none" w:sz="0" w:space="0" w:color="auto"/>
      </w:divBdr>
    </w:div>
    <w:div w:id="995182636">
      <w:bodyDiv w:val="1"/>
      <w:marLeft w:val="0"/>
      <w:marRight w:val="0"/>
      <w:marTop w:val="0"/>
      <w:marBottom w:val="0"/>
      <w:divBdr>
        <w:top w:val="none" w:sz="0" w:space="0" w:color="auto"/>
        <w:left w:val="none" w:sz="0" w:space="0" w:color="auto"/>
        <w:bottom w:val="none" w:sz="0" w:space="0" w:color="auto"/>
        <w:right w:val="none" w:sz="0" w:space="0" w:color="auto"/>
      </w:divBdr>
    </w:div>
    <w:div w:id="1026447028">
      <w:bodyDiv w:val="1"/>
      <w:marLeft w:val="0"/>
      <w:marRight w:val="0"/>
      <w:marTop w:val="0"/>
      <w:marBottom w:val="0"/>
      <w:divBdr>
        <w:top w:val="none" w:sz="0" w:space="0" w:color="auto"/>
        <w:left w:val="none" w:sz="0" w:space="0" w:color="auto"/>
        <w:bottom w:val="none" w:sz="0" w:space="0" w:color="auto"/>
        <w:right w:val="none" w:sz="0" w:space="0" w:color="auto"/>
      </w:divBdr>
    </w:div>
    <w:div w:id="1031347630">
      <w:bodyDiv w:val="1"/>
      <w:marLeft w:val="0"/>
      <w:marRight w:val="0"/>
      <w:marTop w:val="0"/>
      <w:marBottom w:val="0"/>
      <w:divBdr>
        <w:top w:val="none" w:sz="0" w:space="0" w:color="auto"/>
        <w:left w:val="none" w:sz="0" w:space="0" w:color="auto"/>
        <w:bottom w:val="none" w:sz="0" w:space="0" w:color="auto"/>
        <w:right w:val="none" w:sz="0" w:space="0" w:color="auto"/>
      </w:divBdr>
    </w:div>
    <w:div w:id="1067845461">
      <w:bodyDiv w:val="1"/>
      <w:marLeft w:val="0"/>
      <w:marRight w:val="0"/>
      <w:marTop w:val="0"/>
      <w:marBottom w:val="0"/>
      <w:divBdr>
        <w:top w:val="none" w:sz="0" w:space="0" w:color="auto"/>
        <w:left w:val="none" w:sz="0" w:space="0" w:color="auto"/>
        <w:bottom w:val="none" w:sz="0" w:space="0" w:color="auto"/>
        <w:right w:val="none" w:sz="0" w:space="0" w:color="auto"/>
      </w:divBdr>
    </w:div>
    <w:div w:id="1073622763">
      <w:bodyDiv w:val="1"/>
      <w:marLeft w:val="0"/>
      <w:marRight w:val="0"/>
      <w:marTop w:val="0"/>
      <w:marBottom w:val="0"/>
      <w:divBdr>
        <w:top w:val="none" w:sz="0" w:space="0" w:color="auto"/>
        <w:left w:val="none" w:sz="0" w:space="0" w:color="auto"/>
        <w:bottom w:val="none" w:sz="0" w:space="0" w:color="auto"/>
        <w:right w:val="none" w:sz="0" w:space="0" w:color="auto"/>
      </w:divBdr>
    </w:div>
    <w:div w:id="1084447792">
      <w:bodyDiv w:val="1"/>
      <w:marLeft w:val="0"/>
      <w:marRight w:val="0"/>
      <w:marTop w:val="0"/>
      <w:marBottom w:val="0"/>
      <w:divBdr>
        <w:top w:val="none" w:sz="0" w:space="0" w:color="auto"/>
        <w:left w:val="none" w:sz="0" w:space="0" w:color="auto"/>
        <w:bottom w:val="none" w:sz="0" w:space="0" w:color="auto"/>
        <w:right w:val="none" w:sz="0" w:space="0" w:color="auto"/>
      </w:divBdr>
    </w:div>
    <w:div w:id="1092436773">
      <w:bodyDiv w:val="1"/>
      <w:marLeft w:val="0"/>
      <w:marRight w:val="0"/>
      <w:marTop w:val="0"/>
      <w:marBottom w:val="0"/>
      <w:divBdr>
        <w:top w:val="none" w:sz="0" w:space="0" w:color="auto"/>
        <w:left w:val="none" w:sz="0" w:space="0" w:color="auto"/>
        <w:bottom w:val="none" w:sz="0" w:space="0" w:color="auto"/>
        <w:right w:val="none" w:sz="0" w:space="0" w:color="auto"/>
      </w:divBdr>
    </w:div>
    <w:div w:id="1095783532">
      <w:bodyDiv w:val="1"/>
      <w:marLeft w:val="0"/>
      <w:marRight w:val="0"/>
      <w:marTop w:val="0"/>
      <w:marBottom w:val="0"/>
      <w:divBdr>
        <w:top w:val="none" w:sz="0" w:space="0" w:color="auto"/>
        <w:left w:val="none" w:sz="0" w:space="0" w:color="auto"/>
        <w:bottom w:val="none" w:sz="0" w:space="0" w:color="auto"/>
        <w:right w:val="none" w:sz="0" w:space="0" w:color="auto"/>
      </w:divBdr>
    </w:div>
    <w:div w:id="1109273826">
      <w:bodyDiv w:val="1"/>
      <w:marLeft w:val="0"/>
      <w:marRight w:val="0"/>
      <w:marTop w:val="0"/>
      <w:marBottom w:val="0"/>
      <w:divBdr>
        <w:top w:val="none" w:sz="0" w:space="0" w:color="auto"/>
        <w:left w:val="none" w:sz="0" w:space="0" w:color="auto"/>
        <w:bottom w:val="none" w:sz="0" w:space="0" w:color="auto"/>
        <w:right w:val="none" w:sz="0" w:space="0" w:color="auto"/>
      </w:divBdr>
    </w:div>
    <w:div w:id="1109861758">
      <w:bodyDiv w:val="1"/>
      <w:marLeft w:val="0"/>
      <w:marRight w:val="0"/>
      <w:marTop w:val="0"/>
      <w:marBottom w:val="0"/>
      <w:divBdr>
        <w:top w:val="none" w:sz="0" w:space="0" w:color="auto"/>
        <w:left w:val="none" w:sz="0" w:space="0" w:color="auto"/>
        <w:bottom w:val="none" w:sz="0" w:space="0" w:color="auto"/>
        <w:right w:val="none" w:sz="0" w:space="0" w:color="auto"/>
      </w:divBdr>
    </w:div>
    <w:div w:id="1110246336">
      <w:bodyDiv w:val="1"/>
      <w:marLeft w:val="0"/>
      <w:marRight w:val="0"/>
      <w:marTop w:val="0"/>
      <w:marBottom w:val="0"/>
      <w:divBdr>
        <w:top w:val="none" w:sz="0" w:space="0" w:color="auto"/>
        <w:left w:val="none" w:sz="0" w:space="0" w:color="auto"/>
        <w:bottom w:val="none" w:sz="0" w:space="0" w:color="auto"/>
        <w:right w:val="none" w:sz="0" w:space="0" w:color="auto"/>
      </w:divBdr>
    </w:div>
    <w:div w:id="1120027617">
      <w:bodyDiv w:val="1"/>
      <w:marLeft w:val="0"/>
      <w:marRight w:val="0"/>
      <w:marTop w:val="0"/>
      <w:marBottom w:val="0"/>
      <w:divBdr>
        <w:top w:val="none" w:sz="0" w:space="0" w:color="auto"/>
        <w:left w:val="none" w:sz="0" w:space="0" w:color="auto"/>
        <w:bottom w:val="none" w:sz="0" w:space="0" w:color="auto"/>
        <w:right w:val="none" w:sz="0" w:space="0" w:color="auto"/>
      </w:divBdr>
    </w:div>
    <w:div w:id="1125543889">
      <w:bodyDiv w:val="1"/>
      <w:marLeft w:val="0"/>
      <w:marRight w:val="0"/>
      <w:marTop w:val="0"/>
      <w:marBottom w:val="0"/>
      <w:divBdr>
        <w:top w:val="none" w:sz="0" w:space="0" w:color="auto"/>
        <w:left w:val="none" w:sz="0" w:space="0" w:color="auto"/>
        <w:bottom w:val="none" w:sz="0" w:space="0" w:color="auto"/>
        <w:right w:val="none" w:sz="0" w:space="0" w:color="auto"/>
      </w:divBdr>
    </w:div>
    <w:div w:id="1138305909">
      <w:bodyDiv w:val="1"/>
      <w:marLeft w:val="0"/>
      <w:marRight w:val="0"/>
      <w:marTop w:val="0"/>
      <w:marBottom w:val="0"/>
      <w:divBdr>
        <w:top w:val="none" w:sz="0" w:space="0" w:color="auto"/>
        <w:left w:val="none" w:sz="0" w:space="0" w:color="auto"/>
        <w:bottom w:val="none" w:sz="0" w:space="0" w:color="auto"/>
        <w:right w:val="none" w:sz="0" w:space="0" w:color="auto"/>
      </w:divBdr>
    </w:div>
    <w:div w:id="1140264824">
      <w:bodyDiv w:val="1"/>
      <w:marLeft w:val="0"/>
      <w:marRight w:val="0"/>
      <w:marTop w:val="0"/>
      <w:marBottom w:val="0"/>
      <w:divBdr>
        <w:top w:val="none" w:sz="0" w:space="0" w:color="auto"/>
        <w:left w:val="none" w:sz="0" w:space="0" w:color="auto"/>
        <w:bottom w:val="none" w:sz="0" w:space="0" w:color="auto"/>
        <w:right w:val="none" w:sz="0" w:space="0" w:color="auto"/>
      </w:divBdr>
    </w:div>
    <w:div w:id="1161503241">
      <w:bodyDiv w:val="1"/>
      <w:marLeft w:val="0"/>
      <w:marRight w:val="0"/>
      <w:marTop w:val="0"/>
      <w:marBottom w:val="0"/>
      <w:divBdr>
        <w:top w:val="none" w:sz="0" w:space="0" w:color="auto"/>
        <w:left w:val="none" w:sz="0" w:space="0" w:color="auto"/>
        <w:bottom w:val="none" w:sz="0" w:space="0" w:color="auto"/>
        <w:right w:val="none" w:sz="0" w:space="0" w:color="auto"/>
      </w:divBdr>
    </w:div>
    <w:div w:id="1164853680">
      <w:bodyDiv w:val="1"/>
      <w:marLeft w:val="0"/>
      <w:marRight w:val="0"/>
      <w:marTop w:val="0"/>
      <w:marBottom w:val="0"/>
      <w:divBdr>
        <w:top w:val="none" w:sz="0" w:space="0" w:color="auto"/>
        <w:left w:val="none" w:sz="0" w:space="0" w:color="auto"/>
        <w:bottom w:val="none" w:sz="0" w:space="0" w:color="auto"/>
        <w:right w:val="none" w:sz="0" w:space="0" w:color="auto"/>
      </w:divBdr>
    </w:div>
    <w:div w:id="1171145613">
      <w:bodyDiv w:val="1"/>
      <w:marLeft w:val="0"/>
      <w:marRight w:val="0"/>
      <w:marTop w:val="0"/>
      <w:marBottom w:val="0"/>
      <w:divBdr>
        <w:top w:val="none" w:sz="0" w:space="0" w:color="auto"/>
        <w:left w:val="none" w:sz="0" w:space="0" w:color="auto"/>
        <w:bottom w:val="none" w:sz="0" w:space="0" w:color="auto"/>
        <w:right w:val="none" w:sz="0" w:space="0" w:color="auto"/>
      </w:divBdr>
    </w:div>
    <w:div w:id="1185023258">
      <w:bodyDiv w:val="1"/>
      <w:marLeft w:val="0"/>
      <w:marRight w:val="0"/>
      <w:marTop w:val="0"/>
      <w:marBottom w:val="0"/>
      <w:divBdr>
        <w:top w:val="none" w:sz="0" w:space="0" w:color="auto"/>
        <w:left w:val="none" w:sz="0" w:space="0" w:color="auto"/>
        <w:bottom w:val="none" w:sz="0" w:space="0" w:color="auto"/>
        <w:right w:val="none" w:sz="0" w:space="0" w:color="auto"/>
      </w:divBdr>
    </w:div>
    <w:div w:id="1198857185">
      <w:bodyDiv w:val="1"/>
      <w:marLeft w:val="0"/>
      <w:marRight w:val="0"/>
      <w:marTop w:val="0"/>
      <w:marBottom w:val="0"/>
      <w:divBdr>
        <w:top w:val="none" w:sz="0" w:space="0" w:color="auto"/>
        <w:left w:val="none" w:sz="0" w:space="0" w:color="auto"/>
        <w:bottom w:val="none" w:sz="0" w:space="0" w:color="auto"/>
        <w:right w:val="none" w:sz="0" w:space="0" w:color="auto"/>
      </w:divBdr>
    </w:div>
    <w:div w:id="1206336267">
      <w:bodyDiv w:val="1"/>
      <w:marLeft w:val="0"/>
      <w:marRight w:val="0"/>
      <w:marTop w:val="0"/>
      <w:marBottom w:val="0"/>
      <w:divBdr>
        <w:top w:val="none" w:sz="0" w:space="0" w:color="auto"/>
        <w:left w:val="none" w:sz="0" w:space="0" w:color="auto"/>
        <w:bottom w:val="none" w:sz="0" w:space="0" w:color="auto"/>
        <w:right w:val="none" w:sz="0" w:space="0" w:color="auto"/>
      </w:divBdr>
    </w:div>
    <w:div w:id="1213348755">
      <w:bodyDiv w:val="1"/>
      <w:marLeft w:val="0"/>
      <w:marRight w:val="0"/>
      <w:marTop w:val="0"/>
      <w:marBottom w:val="0"/>
      <w:divBdr>
        <w:top w:val="none" w:sz="0" w:space="0" w:color="auto"/>
        <w:left w:val="none" w:sz="0" w:space="0" w:color="auto"/>
        <w:bottom w:val="none" w:sz="0" w:space="0" w:color="auto"/>
        <w:right w:val="none" w:sz="0" w:space="0" w:color="auto"/>
      </w:divBdr>
    </w:div>
    <w:div w:id="1221091154">
      <w:bodyDiv w:val="1"/>
      <w:marLeft w:val="0"/>
      <w:marRight w:val="0"/>
      <w:marTop w:val="0"/>
      <w:marBottom w:val="0"/>
      <w:divBdr>
        <w:top w:val="none" w:sz="0" w:space="0" w:color="auto"/>
        <w:left w:val="none" w:sz="0" w:space="0" w:color="auto"/>
        <w:bottom w:val="none" w:sz="0" w:space="0" w:color="auto"/>
        <w:right w:val="none" w:sz="0" w:space="0" w:color="auto"/>
      </w:divBdr>
    </w:div>
    <w:div w:id="1221215211">
      <w:bodyDiv w:val="1"/>
      <w:marLeft w:val="0"/>
      <w:marRight w:val="0"/>
      <w:marTop w:val="0"/>
      <w:marBottom w:val="0"/>
      <w:divBdr>
        <w:top w:val="none" w:sz="0" w:space="0" w:color="auto"/>
        <w:left w:val="none" w:sz="0" w:space="0" w:color="auto"/>
        <w:bottom w:val="none" w:sz="0" w:space="0" w:color="auto"/>
        <w:right w:val="none" w:sz="0" w:space="0" w:color="auto"/>
      </w:divBdr>
    </w:div>
    <w:div w:id="1238172512">
      <w:bodyDiv w:val="1"/>
      <w:marLeft w:val="0"/>
      <w:marRight w:val="0"/>
      <w:marTop w:val="0"/>
      <w:marBottom w:val="0"/>
      <w:divBdr>
        <w:top w:val="none" w:sz="0" w:space="0" w:color="auto"/>
        <w:left w:val="none" w:sz="0" w:space="0" w:color="auto"/>
        <w:bottom w:val="none" w:sz="0" w:space="0" w:color="auto"/>
        <w:right w:val="none" w:sz="0" w:space="0" w:color="auto"/>
      </w:divBdr>
    </w:div>
    <w:div w:id="1249198608">
      <w:bodyDiv w:val="1"/>
      <w:marLeft w:val="0"/>
      <w:marRight w:val="0"/>
      <w:marTop w:val="0"/>
      <w:marBottom w:val="0"/>
      <w:divBdr>
        <w:top w:val="none" w:sz="0" w:space="0" w:color="auto"/>
        <w:left w:val="none" w:sz="0" w:space="0" w:color="auto"/>
        <w:bottom w:val="none" w:sz="0" w:space="0" w:color="auto"/>
        <w:right w:val="none" w:sz="0" w:space="0" w:color="auto"/>
      </w:divBdr>
    </w:div>
    <w:div w:id="1266428851">
      <w:bodyDiv w:val="1"/>
      <w:marLeft w:val="0"/>
      <w:marRight w:val="0"/>
      <w:marTop w:val="0"/>
      <w:marBottom w:val="0"/>
      <w:divBdr>
        <w:top w:val="none" w:sz="0" w:space="0" w:color="auto"/>
        <w:left w:val="none" w:sz="0" w:space="0" w:color="auto"/>
        <w:bottom w:val="none" w:sz="0" w:space="0" w:color="auto"/>
        <w:right w:val="none" w:sz="0" w:space="0" w:color="auto"/>
      </w:divBdr>
    </w:div>
    <w:div w:id="1272782604">
      <w:bodyDiv w:val="1"/>
      <w:marLeft w:val="0"/>
      <w:marRight w:val="0"/>
      <w:marTop w:val="0"/>
      <w:marBottom w:val="0"/>
      <w:divBdr>
        <w:top w:val="none" w:sz="0" w:space="0" w:color="auto"/>
        <w:left w:val="none" w:sz="0" w:space="0" w:color="auto"/>
        <w:bottom w:val="none" w:sz="0" w:space="0" w:color="auto"/>
        <w:right w:val="none" w:sz="0" w:space="0" w:color="auto"/>
      </w:divBdr>
    </w:div>
    <w:div w:id="1282028867">
      <w:bodyDiv w:val="1"/>
      <w:marLeft w:val="0"/>
      <w:marRight w:val="0"/>
      <w:marTop w:val="0"/>
      <w:marBottom w:val="0"/>
      <w:divBdr>
        <w:top w:val="none" w:sz="0" w:space="0" w:color="auto"/>
        <w:left w:val="none" w:sz="0" w:space="0" w:color="auto"/>
        <w:bottom w:val="none" w:sz="0" w:space="0" w:color="auto"/>
        <w:right w:val="none" w:sz="0" w:space="0" w:color="auto"/>
      </w:divBdr>
    </w:div>
    <w:div w:id="1290934011">
      <w:bodyDiv w:val="1"/>
      <w:marLeft w:val="0"/>
      <w:marRight w:val="0"/>
      <w:marTop w:val="0"/>
      <w:marBottom w:val="0"/>
      <w:divBdr>
        <w:top w:val="none" w:sz="0" w:space="0" w:color="auto"/>
        <w:left w:val="none" w:sz="0" w:space="0" w:color="auto"/>
        <w:bottom w:val="none" w:sz="0" w:space="0" w:color="auto"/>
        <w:right w:val="none" w:sz="0" w:space="0" w:color="auto"/>
      </w:divBdr>
    </w:div>
    <w:div w:id="1298147581">
      <w:bodyDiv w:val="1"/>
      <w:marLeft w:val="0"/>
      <w:marRight w:val="0"/>
      <w:marTop w:val="0"/>
      <w:marBottom w:val="0"/>
      <w:divBdr>
        <w:top w:val="none" w:sz="0" w:space="0" w:color="auto"/>
        <w:left w:val="none" w:sz="0" w:space="0" w:color="auto"/>
        <w:bottom w:val="none" w:sz="0" w:space="0" w:color="auto"/>
        <w:right w:val="none" w:sz="0" w:space="0" w:color="auto"/>
      </w:divBdr>
    </w:div>
    <w:div w:id="1298756428">
      <w:bodyDiv w:val="1"/>
      <w:marLeft w:val="0"/>
      <w:marRight w:val="0"/>
      <w:marTop w:val="0"/>
      <w:marBottom w:val="0"/>
      <w:divBdr>
        <w:top w:val="none" w:sz="0" w:space="0" w:color="auto"/>
        <w:left w:val="none" w:sz="0" w:space="0" w:color="auto"/>
        <w:bottom w:val="none" w:sz="0" w:space="0" w:color="auto"/>
        <w:right w:val="none" w:sz="0" w:space="0" w:color="auto"/>
      </w:divBdr>
    </w:div>
    <w:div w:id="1302685634">
      <w:bodyDiv w:val="1"/>
      <w:marLeft w:val="0"/>
      <w:marRight w:val="0"/>
      <w:marTop w:val="0"/>
      <w:marBottom w:val="0"/>
      <w:divBdr>
        <w:top w:val="none" w:sz="0" w:space="0" w:color="auto"/>
        <w:left w:val="none" w:sz="0" w:space="0" w:color="auto"/>
        <w:bottom w:val="none" w:sz="0" w:space="0" w:color="auto"/>
        <w:right w:val="none" w:sz="0" w:space="0" w:color="auto"/>
      </w:divBdr>
    </w:div>
    <w:div w:id="1302806972">
      <w:bodyDiv w:val="1"/>
      <w:marLeft w:val="0"/>
      <w:marRight w:val="0"/>
      <w:marTop w:val="0"/>
      <w:marBottom w:val="0"/>
      <w:divBdr>
        <w:top w:val="none" w:sz="0" w:space="0" w:color="auto"/>
        <w:left w:val="none" w:sz="0" w:space="0" w:color="auto"/>
        <w:bottom w:val="none" w:sz="0" w:space="0" w:color="auto"/>
        <w:right w:val="none" w:sz="0" w:space="0" w:color="auto"/>
      </w:divBdr>
    </w:div>
    <w:div w:id="1324116765">
      <w:bodyDiv w:val="1"/>
      <w:marLeft w:val="0"/>
      <w:marRight w:val="0"/>
      <w:marTop w:val="0"/>
      <w:marBottom w:val="0"/>
      <w:divBdr>
        <w:top w:val="none" w:sz="0" w:space="0" w:color="auto"/>
        <w:left w:val="none" w:sz="0" w:space="0" w:color="auto"/>
        <w:bottom w:val="none" w:sz="0" w:space="0" w:color="auto"/>
        <w:right w:val="none" w:sz="0" w:space="0" w:color="auto"/>
      </w:divBdr>
    </w:div>
    <w:div w:id="1332951075">
      <w:bodyDiv w:val="1"/>
      <w:marLeft w:val="0"/>
      <w:marRight w:val="0"/>
      <w:marTop w:val="0"/>
      <w:marBottom w:val="0"/>
      <w:divBdr>
        <w:top w:val="none" w:sz="0" w:space="0" w:color="auto"/>
        <w:left w:val="none" w:sz="0" w:space="0" w:color="auto"/>
        <w:bottom w:val="none" w:sz="0" w:space="0" w:color="auto"/>
        <w:right w:val="none" w:sz="0" w:space="0" w:color="auto"/>
      </w:divBdr>
    </w:div>
    <w:div w:id="1344744715">
      <w:bodyDiv w:val="1"/>
      <w:marLeft w:val="0"/>
      <w:marRight w:val="0"/>
      <w:marTop w:val="0"/>
      <w:marBottom w:val="0"/>
      <w:divBdr>
        <w:top w:val="none" w:sz="0" w:space="0" w:color="auto"/>
        <w:left w:val="none" w:sz="0" w:space="0" w:color="auto"/>
        <w:bottom w:val="none" w:sz="0" w:space="0" w:color="auto"/>
        <w:right w:val="none" w:sz="0" w:space="0" w:color="auto"/>
      </w:divBdr>
    </w:div>
    <w:div w:id="1365863258">
      <w:bodyDiv w:val="1"/>
      <w:marLeft w:val="0"/>
      <w:marRight w:val="0"/>
      <w:marTop w:val="0"/>
      <w:marBottom w:val="0"/>
      <w:divBdr>
        <w:top w:val="none" w:sz="0" w:space="0" w:color="auto"/>
        <w:left w:val="none" w:sz="0" w:space="0" w:color="auto"/>
        <w:bottom w:val="none" w:sz="0" w:space="0" w:color="auto"/>
        <w:right w:val="none" w:sz="0" w:space="0" w:color="auto"/>
      </w:divBdr>
    </w:div>
    <w:div w:id="1379163136">
      <w:bodyDiv w:val="1"/>
      <w:marLeft w:val="0"/>
      <w:marRight w:val="0"/>
      <w:marTop w:val="0"/>
      <w:marBottom w:val="0"/>
      <w:divBdr>
        <w:top w:val="none" w:sz="0" w:space="0" w:color="auto"/>
        <w:left w:val="none" w:sz="0" w:space="0" w:color="auto"/>
        <w:bottom w:val="none" w:sz="0" w:space="0" w:color="auto"/>
        <w:right w:val="none" w:sz="0" w:space="0" w:color="auto"/>
      </w:divBdr>
    </w:div>
    <w:div w:id="1384210547">
      <w:bodyDiv w:val="1"/>
      <w:marLeft w:val="0"/>
      <w:marRight w:val="0"/>
      <w:marTop w:val="0"/>
      <w:marBottom w:val="0"/>
      <w:divBdr>
        <w:top w:val="none" w:sz="0" w:space="0" w:color="auto"/>
        <w:left w:val="none" w:sz="0" w:space="0" w:color="auto"/>
        <w:bottom w:val="none" w:sz="0" w:space="0" w:color="auto"/>
        <w:right w:val="none" w:sz="0" w:space="0" w:color="auto"/>
      </w:divBdr>
    </w:div>
    <w:div w:id="1386568027">
      <w:bodyDiv w:val="1"/>
      <w:marLeft w:val="0"/>
      <w:marRight w:val="0"/>
      <w:marTop w:val="0"/>
      <w:marBottom w:val="0"/>
      <w:divBdr>
        <w:top w:val="none" w:sz="0" w:space="0" w:color="auto"/>
        <w:left w:val="none" w:sz="0" w:space="0" w:color="auto"/>
        <w:bottom w:val="none" w:sz="0" w:space="0" w:color="auto"/>
        <w:right w:val="none" w:sz="0" w:space="0" w:color="auto"/>
      </w:divBdr>
    </w:div>
    <w:div w:id="1388991727">
      <w:bodyDiv w:val="1"/>
      <w:marLeft w:val="0"/>
      <w:marRight w:val="0"/>
      <w:marTop w:val="0"/>
      <w:marBottom w:val="0"/>
      <w:divBdr>
        <w:top w:val="none" w:sz="0" w:space="0" w:color="auto"/>
        <w:left w:val="none" w:sz="0" w:space="0" w:color="auto"/>
        <w:bottom w:val="none" w:sz="0" w:space="0" w:color="auto"/>
        <w:right w:val="none" w:sz="0" w:space="0" w:color="auto"/>
      </w:divBdr>
    </w:div>
    <w:div w:id="1391616334">
      <w:bodyDiv w:val="1"/>
      <w:marLeft w:val="0"/>
      <w:marRight w:val="0"/>
      <w:marTop w:val="0"/>
      <w:marBottom w:val="0"/>
      <w:divBdr>
        <w:top w:val="none" w:sz="0" w:space="0" w:color="auto"/>
        <w:left w:val="none" w:sz="0" w:space="0" w:color="auto"/>
        <w:bottom w:val="none" w:sz="0" w:space="0" w:color="auto"/>
        <w:right w:val="none" w:sz="0" w:space="0" w:color="auto"/>
      </w:divBdr>
    </w:div>
    <w:div w:id="1395811771">
      <w:bodyDiv w:val="1"/>
      <w:marLeft w:val="0"/>
      <w:marRight w:val="0"/>
      <w:marTop w:val="0"/>
      <w:marBottom w:val="0"/>
      <w:divBdr>
        <w:top w:val="none" w:sz="0" w:space="0" w:color="auto"/>
        <w:left w:val="none" w:sz="0" w:space="0" w:color="auto"/>
        <w:bottom w:val="none" w:sz="0" w:space="0" w:color="auto"/>
        <w:right w:val="none" w:sz="0" w:space="0" w:color="auto"/>
      </w:divBdr>
    </w:div>
    <w:div w:id="1395815190">
      <w:bodyDiv w:val="1"/>
      <w:marLeft w:val="0"/>
      <w:marRight w:val="0"/>
      <w:marTop w:val="0"/>
      <w:marBottom w:val="0"/>
      <w:divBdr>
        <w:top w:val="none" w:sz="0" w:space="0" w:color="auto"/>
        <w:left w:val="none" w:sz="0" w:space="0" w:color="auto"/>
        <w:bottom w:val="none" w:sz="0" w:space="0" w:color="auto"/>
        <w:right w:val="none" w:sz="0" w:space="0" w:color="auto"/>
      </w:divBdr>
    </w:div>
    <w:div w:id="1399982215">
      <w:bodyDiv w:val="1"/>
      <w:marLeft w:val="0"/>
      <w:marRight w:val="0"/>
      <w:marTop w:val="0"/>
      <w:marBottom w:val="0"/>
      <w:divBdr>
        <w:top w:val="none" w:sz="0" w:space="0" w:color="auto"/>
        <w:left w:val="none" w:sz="0" w:space="0" w:color="auto"/>
        <w:bottom w:val="none" w:sz="0" w:space="0" w:color="auto"/>
        <w:right w:val="none" w:sz="0" w:space="0" w:color="auto"/>
      </w:divBdr>
    </w:div>
    <w:div w:id="1400862316">
      <w:bodyDiv w:val="1"/>
      <w:marLeft w:val="0"/>
      <w:marRight w:val="0"/>
      <w:marTop w:val="0"/>
      <w:marBottom w:val="0"/>
      <w:divBdr>
        <w:top w:val="none" w:sz="0" w:space="0" w:color="auto"/>
        <w:left w:val="none" w:sz="0" w:space="0" w:color="auto"/>
        <w:bottom w:val="none" w:sz="0" w:space="0" w:color="auto"/>
        <w:right w:val="none" w:sz="0" w:space="0" w:color="auto"/>
      </w:divBdr>
    </w:div>
    <w:div w:id="1402756578">
      <w:bodyDiv w:val="1"/>
      <w:marLeft w:val="0"/>
      <w:marRight w:val="0"/>
      <w:marTop w:val="0"/>
      <w:marBottom w:val="0"/>
      <w:divBdr>
        <w:top w:val="none" w:sz="0" w:space="0" w:color="auto"/>
        <w:left w:val="none" w:sz="0" w:space="0" w:color="auto"/>
        <w:bottom w:val="none" w:sz="0" w:space="0" w:color="auto"/>
        <w:right w:val="none" w:sz="0" w:space="0" w:color="auto"/>
      </w:divBdr>
    </w:div>
    <w:div w:id="1402829133">
      <w:bodyDiv w:val="1"/>
      <w:marLeft w:val="0"/>
      <w:marRight w:val="0"/>
      <w:marTop w:val="0"/>
      <w:marBottom w:val="0"/>
      <w:divBdr>
        <w:top w:val="none" w:sz="0" w:space="0" w:color="auto"/>
        <w:left w:val="none" w:sz="0" w:space="0" w:color="auto"/>
        <w:bottom w:val="none" w:sz="0" w:space="0" w:color="auto"/>
        <w:right w:val="none" w:sz="0" w:space="0" w:color="auto"/>
      </w:divBdr>
    </w:div>
    <w:div w:id="1407335044">
      <w:bodyDiv w:val="1"/>
      <w:marLeft w:val="0"/>
      <w:marRight w:val="0"/>
      <w:marTop w:val="0"/>
      <w:marBottom w:val="0"/>
      <w:divBdr>
        <w:top w:val="none" w:sz="0" w:space="0" w:color="auto"/>
        <w:left w:val="none" w:sz="0" w:space="0" w:color="auto"/>
        <w:bottom w:val="none" w:sz="0" w:space="0" w:color="auto"/>
        <w:right w:val="none" w:sz="0" w:space="0" w:color="auto"/>
      </w:divBdr>
    </w:div>
    <w:div w:id="1408570217">
      <w:bodyDiv w:val="1"/>
      <w:marLeft w:val="0"/>
      <w:marRight w:val="0"/>
      <w:marTop w:val="0"/>
      <w:marBottom w:val="0"/>
      <w:divBdr>
        <w:top w:val="none" w:sz="0" w:space="0" w:color="auto"/>
        <w:left w:val="none" w:sz="0" w:space="0" w:color="auto"/>
        <w:bottom w:val="none" w:sz="0" w:space="0" w:color="auto"/>
        <w:right w:val="none" w:sz="0" w:space="0" w:color="auto"/>
      </w:divBdr>
    </w:div>
    <w:div w:id="1411535835">
      <w:bodyDiv w:val="1"/>
      <w:marLeft w:val="0"/>
      <w:marRight w:val="0"/>
      <w:marTop w:val="0"/>
      <w:marBottom w:val="0"/>
      <w:divBdr>
        <w:top w:val="none" w:sz="0" w:space="0" w:color="auto"/>
        <w:left w:val="none" w:sz="0" w:space="0" w:color="auto"/>
        <w:bottom w:val="none" w:sz="0" w:space="0" w:color="auto"/>
        <w:right w:val="none" w:sz="0" w:space="0" w:color="auto"/>
      </w:divBdr>
    </w:div>
    <w:div w:id="1419131995">
      <w:bodyDiv w:val="1"/>
      <w:marLeft w:val="0"/>
      <w:marRight w:val="0"/>
      <w:marTop w:val="0"/>
      <w:marBottom w:val="0"/>
      <w:divBdr>
        <w:top w:val="none" w:sz="0" w:space="0" w:color="auto"/>
        <w:left w:val="none" w:sz="0" w:space="0" w:color="auto"/>
        <w:bottom w:val="none" w:sz="0" w:space="0" w:color="auto"/>
        <w:right w:val="none" w:sz="0" w:space="0" w:color="auto"/>
      </w:divBdr>
    </w:div>
    <w:div w:id="1429810168">
      <w:bodyDiv w:val="1"/>
      <w:marLeft w:val="0"/>
      <w:marRight w:val="0"/>
      <w:marTop w:val="0"/>
      <w:marBottom w:val="0"/>
      <w:divBdr>
        <w:top w:val="none" w:sz="0" w:space="0" w:color="auto"/>
        <w:left w:val="none" w:sz="0" w:space="0" w:color="auto"/>
        <w:bottom w:val="none" w:sz="0" w:space="0" w:color="auto"/>
        <w:right w:val="none" w:sz="0" w:space="0" w:color="auto"/>
      </w:divBdr>
    </w:div>
    <w:div w:id="1434738850">
      <w:bodyDiv w:val="1"/>
      <w:marLeft w:val="0"/>
      <w:marRight w:val="0"/>
      <w:marTop w:val="0"/>
      <w:marBottom w:val="0"/>
      <w:divBdr>
        <w:top w:val="none" w:sz="0" w:space="0" w:color="auto"/>
        <w:left w:val="none" w:sz="0" w:space="0" w:color="auto"/>
        <w:bottom w:val="none" w:sz="0" w:space="0" w:color="auto"/>
        <w:right w:val="none" w:sz="0" w:space="0" w:color="auto"/>
      </w:divBdr>
    </w:div>
    <w:div w:id="1449355368">
      <w:bodyDiv w:val="1"/>
      <w:marLeft w:val="0"/>
      <w:marRight w:val="0"/>
      <w:marTop w:val="0"/>
      <w:marBottom w:val="0"/>
      <w:divBdr>
        <w:top w:val="none" w:sz="0" w:space="0" w:color="auto"/>
        <w:left w:val="none" w:sz="0" w:space="0" w:color="auto"/>
        <w:bottom w:val="none" w:sz="0" w:space="0" w:color="auto"/>
        <w:right w:val="none" w:sz="0" w:space="0" w:color="auto"/>
      </w:divBdr>
    </w:div>
    <w:div w:id="1466125037">
      <w:bodyDiv w:val="1"/>
      <w:marLeft w:val="0"/>
      <w:marRight w:val="0"/>
      <w:marTop w:val="0"/>
      <w:marBottom w:val="0"/>
      <w:divBdr>
        <w:top w:val="none" w:sz="0" w:space="0" w:color="auto"/>
        <w:left w:val="none" w:sz="0" w:space="0" w:color="auto"/>
        <w:bottom w:val="none" w:sz="0" w:space="0" w:color="auto"/>
        <w:right w:val="none" w:sz="0" w:space="0" w:color="auto"/>
      </w:divBdr>
    </w:div>
    <w:div w:id="1470854540">
      <w:bodyDiv w:val="1"/>
      <w:marLeft w:val="0"/>
      <w:marRight w:val="0"/>
      <w:marTop w:val="0"/>
      <w:marBottom w:val="0"/>
      <w:divBdr>
        <w:top w:val="none" w:sz="0" w:space="0" w:color="auto"/>
        <w:left w:val="none" w:sz="0" w:space="0" w:color="auto"/>
        <w:bottom w:val="none" w:sz="0" w:space="0" w:color="auto"/>
        <w:right w:val="none" w:sz="0" w:space="0" w:color="auto"/>
      </w:divBdr>
    </w:div>
    <w:div w:id="1481650303">
      <w:bodyDiv w:val="1"/>
      <w:marLeft w:val="0"/>
      <w:marRight w:val="0"/>
      <w:marTop w:val="0"/>
      <w:marBottom w:val="0"/>
      <w:divBdr>
        <w:top w:val="none" w:sz="0" w:space="0" w:color="auto"/>
        <w:left w:val="none" w:sz="0" w:space="0" w:color="auto"/>
        <w:bottom w:val="none" w:sz="0" w:space="0" w:color="auto"/>
        <w:right w:val="none" w:sz="0" w:space="0" w:color="auto"/>
      </w:divBdr>
    </w:div>
    <w:div w:id="1496340468">
      <w:bodyDiv w:val="1"/>
      <w:marLeft w:val="0"/>
      <w:marRight w:val="0"/>
      <w:marTop w:val="0"/>
      <w:marBottom w:val="0"/>
      <w:divBdr>
        <w:top w:val="none" w:sz="0" w:space="0" w:color="auto"/>
        <w:left w:val="none" w:sz="0" w:space="0" w:color="auto"/>
        <w:bottom w:val="none" w:sz="0" w:space="0" w:color="auto"/>
        <w:right w:val="none" w:sz="0" w:space="0" w:color="auto"/>
      </w:divBdr>
    </w:div>
    <w:div w:id="1515337928">
      <w:bodyDiv w:val="1"/>
      <w:marLeft w:val="0"/>
      <w:marRight w:val="0"/>
      <w:marTop w:val="0"/>
      <w:marBottom w:val="0"/>
      <w:divBdr>
        <w:top w:val="none" w:sz="0" w:space="0" w:color="auto"/>
        <w:left w:val="none" w:sz="0" w:space="0" w:color="auto"/>
        <w:bottom w:val="none" w:sz="0" w:space="0" w:color="auto"/>
        <w:right w:val="none" w:sz="0" w:space="0" w:color="auto"/>
      </w:divBdr>
    </w:div>
    <w:div w:id="1531529965">
      <w:bodyDiv w:val="1"/>
      <w:marLeft w:val="0"/>
      <w:marRight w:val="0"/>
      <w:marTop w:val="0"/>
      <w:marBottom w:val="0"/>
      <w:divBdr>
        <w:top w:val="none" w:sz="0" w:space="0" w:color="auto"/>
        <w:left w:val="none" w:sz="0" w:space="0" w:color="auto"/>
        <w:bottom w:val="none" w:sz="0" w:space="0" w:color="auto"/>
        <w:right w:val="none" w:sz="0" w:space="0" w:color="auto"/>
      </w:divBdr>
    </w:div>
    <w:div w:id="1541475768">
      <w:bodyDiv w:val="1"/>
      <w:marLeft w:val="0"/>
      <w:marRight w:val="0"/>
      <w:marTop w:val="0"/>
      <w:marBottom w:val="0"/>
      <w:divBdr>
        <w:top w:val="none" w:sz="0" w:space="0" w:color="auto"/>
        <w:left w:val="none" w:sz="0" w:space="0" w:color="auto"/>
        <w:bottom w:val="none" w:sz="0" w:space="0" w:color="auto"/>
        <w:right w:val="none" w:sz="0" w:space="0" w:color="auto"/>
      </w:divBdr>
    </w:div>
    <w:div w:id="1541627144">
      <w:bodyDiv w:val="1"/>
      <w:marLeft w:val="0"/>
      <w:marRight w:val="0"/>
      <w:marTop w:val="0"/>
      <w:marBottom w:val="0"/>
      <w:divBdr>
        <w:top w:val="none" w:sz="0" w:space="0" w:color="auto"/>
        <w:left w:val="none" w:sz="0" w:space="0" w:color="auto"/>
        <w:bottom w:val="none" w:sz="0" w:space="0" w:color="auto"/>
        <w:right w:val="none" w:sz="0" w:space="0" w:color="auto"/>
      </w:divBdr>
    </w:div>
    <w:div w:id="1544054211">
      <w:bodyDiv w:val="1"/>
      <w:marLeft w:val="0"/>
      <w:marRight w:val="0"/>
      <w:marTop w:val="0"/>
      <w:marBottom w:val="0"/>
      <w:divBdr>
        <w:top w:val="none" w:sz="0" w:space="0" w:color="auto"/>
        <w:left w:val="none" w:sz="0" w:space="0" w:color="auto"/>
        <w:bottom w:val="none" w:sz="0" w:space="0" w:color="auto"/>
        <w:right w:val="none" w:sz="0" w:space="0" w:color="auto"/>
      </w:divBdr>
    </w:div>
    <w:div w:id="1548449010">
      <w:bodyDiv w:val="1"/>
      <w:marLeft w:val="0"/>
      <w:marRight w:val="0"/>
      <w:marTop w:val="0"/>
      <w:marBottom w:val="0"/>
      <w:divBdr>
        <w:top w:val="none" w:sz="0" w:space="0" w:color="auto"/>
        <w:left w:val="none" w:sz="0" w:space="0" w:color="auto"/>
        <w:bottom w:val="none" w:sz="0" w:space="0" w:color="auto"/>
        <w:right w:val="none" w:sz="0" w:space="0" w:color="auto"/>
      </w:divBdr>
    </w:div>
    <w:div w:id="1561020152">
      <w:bodyDiv w:val="1"/>
      <w:marLeft w:val="0"/>
      <w:marRight w:val="0"/>
      <w:marTop w:val="0"/>
      <w:marBottom w:val="0"/>
      <w:divBdr>
        <w:top w:val="none" w:sz="0" w:space="0" w:color="auto"/>
        <w:left w:val="none" w:sz="0" w:space="0" w:color="auto"/>
        <w:bottom w:val="none" w:sz="0" w:space="0" w:color="auto"/>
        <w:right w:val="none" w:sz="0" w:space="0" w:color="auto"/>
      </w:divBdr>
    </w:div>
    <w:div w:id="1561668196">
      <w:bodyDiv w:val="1"/>
      <w:marLeft w:val="0"/>
      <w:marRight w:val="0"/>
      <w:marTop w:val="0"/>
      <w:marBottom w:val="0"/>
      <w:divBdr>
        <w:top w:val="none" w:sz="0" w:space="0" w:color="auto"/>
        <w:left w:val="none" w:sz="0" w:space="0" w:color="auto"/>
        <w:bottom w:val="none" w:sz="0" w:space="0" w:color="auto"/>
        <w:right w:val="none" w:sz="0" w:space="0" w:color="auto"/>
      </w:divBdr>
    </w:div>
    <w:div w:id="1566985619">
      <w:bodyDiv w:val="1"/>
      <w:marLeft w:val="0"/>
      <w:marRight w:val="0"/>
      <w:marTop w:val="0"/>
      <w:marBottom w:val="0"/>
      <w:divBdr>
        <w:top w:val="none" w:sz="0" w:space="0" w:color="auto"/>
        <w:left w:val="none" w:sz="0" w:space="0" w:color="auto"/>
        <w:bottom w:val="none" w:sz="0" w:space="0" w:color="auto"/>
        <w:right w:val="none" w:sz="0" w:space="0" w:color="auto"/>
      </w:divBdr>
    </w:div>
    <w:div w:id="1576624003">
      <w:bodyDiv w:val="1"/>
      <w:marLeft w:val="0"/>
      <w:marRight w:val="0"/>
      <w:marTop w:val="0"/>
      <w:marBottom w:val="0"/>
      <w:divBdr>
        <w:top w:val="none" w:sz="0" w:space="0" w:color="auto"/>
        <w:left w:val="none" w:sz="0" w:space="0" w:color="auto"/>
        <w:bottom w:val="none" w:sz="0" w:space="0" w:color="auto"/>
        <w:right w:val="none" w:sz="0" w:space="0" w:color="auto"/>
      </w:divBdr>
    </w:div>
    <w:div w:id="1577938975">
      <w:bodyDiv w:val="1"/>
      <w:marLeft w:val="0"/>
      <w:marRight w:val="0"/>
      <w:marTop w:val="0"/>
      <w:marBottom w:val="0"/>
      <w:divBdr>
        <w:top w:val="none" w:sz="0" w:space="0" w:color="auto"/>
        <w:left w:val="none" w:sz="0" w:space="0" w:color="auto"/>
        <w:bottom w:val="none" w:sz="0" w:space="0" w:color="auto"/>
        <w:right w:val="none" w:sz="0" w:space="0" w:color="auto"/>
      </w:divBdr>
    </w:div>
    <w:div w:id="1581988938">
      <w:bodyDiv w:val="1"/>
      <w:marLeft w:val="0"/>
      <w:marRight w:val="0"/>
      <w:marTop w:val="0"/>
      <w:marBottom w:val="0"/>
      <w:divBdr>
        <w:top w:val="none" w:sz="0" w:space="0" w:color="auto"/>
        <w:left w:val="none" w:sz="0" w:space="0" w:color="auto"/>
        <w:bottom w:val="none" w:sz="0" w:space="0" w:color="auto"/>
        <w:right w:val="none" w:sz="0" w:space="0" w:color="auto"/>
      </w:divBdr>
    </w:div>
    <w:div w:id="1585643755">
      <w:bodyDiv w:val="1"/>
      <w:marLeft w:val="0"/>
      <w:marRight w:val="0"/>
      <w:marTop w:val="0"/>
      <w:marBottom w:val="0"/>
      <w:divBdr>
        <w:top w:val="none" w:sz="0" w:space="0" w:color="auto"/>
        <w:left w:val="none" w:sz="0" w:space="0" w:color="auto"/>
        <w:bottom w:val="none" w:sz="0" w:space="0" w:color="auto"/>
        <w:right w:val="none" w:sz="0" w:space="0" w:color="auto"/>
      </w:divBdr>
    </w:div>
    <w:div w:id="1591350878">
      <w:bodyDiv w:val="1"/>
      <w:marLeft w:val="0"/>
      <w:marRight w:val="0"/>
      <w:marTop w:val="0"/>
      <w:marBottom w:val="0"/>
      <w:divBdr>
        <w:top w:val="none" w:sz="0" w:space="0" w:color="auto"/>
        <w:left w:val="none" w:sz="0" w:space="0" w:color="auto"/>
        <w:bottom w:val="none" w:sz="0" w:space="0" w:color="auto"/>
        <w:right w:val="none" w:sz="0" w:space="0" w:color="auto"/>
      </w:divBdr>
    </w:div>
    <w:div w:id="1591738693">
      <w:bodyDiv w:val="1"/>
      <w:marLeft w:val="0"/>
      <w:marRight w:val="0"/>
      <w:marTop w:val="0"/>
      <w:marBottom w:val="0"/>
      <w:divBdr>
        <w:top w:val="none" w:sz="0" w:space="0" w:color="auto"/>
        <w:left w:val="none" w:sz="0" w:space="0" w:color="auto"/>
        <w:bottom w:val="none" w:sz="0" w:space="0" w:color="auto"/>
        <w:right w:val="none" w:sz="0" w:space="0" w:color="auto"/>
      </w:divBdr>
    </w:div>
    <w:div w:id="1601179566">
      <w:bodyDiv w:val="1"/>
      <w:marLeft w:val="0"/>
      <w:marRight w:val="0"/>
      <w:marTop w:val="0"/>
      <w:marBottom w:val="0"/>
      <w:divBdr>
        <w:top w:val="none" w:sz="0" w:space="0" w:color="auto"/>
        <w:left w:val="none" w:sz="0" w:space="0" w:color="auto"/>
        <w:bottom w:val="none" w:sz="0" w:space="0" w:color="auto"/>
        <w:right w:val="none" w:sz="0" w:space="0" w:color="auto"/>
      </w:divBdr>
    </w:div>
    <w:div w:id="1605304648">
      <w:bodyDiv w:val="1"/>
      <w:marLeft w:val="0"/>
      <w:marRight w:val="0"/>
      <w:marTop w:val="0"/>
      <w:marBottom w:val="0"/>
      <w:divBdr>
        <w:top w:val="none" w:sz="0" w:space="0" w:color="auto"/>
        <w:left w:val="none" w:sz="0" w:space="0" w:color="auto"/>
        <w:bottom w:val="none" w:sz="0" w:space="0" w:color="auto"/>
        <w:right w:val="none" w:sz="0" w:space="0" w:color="auto"/>
      </w:divBdr>
    </w:div>
    <w:div w:id="1610234658">
      <w:bodyDiv w:val="1"/>
      <w:marLeft w:val="0"/>
      <w:marRight w:val="0"/>
      <w:marTop w:val="0"/>
      <w:marBottom w:val="0"/>
      <w:divBdr>
        <w:top w:val="none" w:sz="0" w:space="0" w:color="auto"/>
        <w:left w:val="none" w:sz="0" w:space="0" w:color="auto"/>
        <w:bottom w:val="none" w:sz="0" w:space="0" w:color="auto"/>
        <w:right w:val="none" w:sz="0" w:space="0" w:color="auto"/>
      </w:divBdr>
    </w:div>
    <w:div w:id="1631090569">
      <w:bodyDiv w:val="1"/>
      <w:marLeft w:val="0"/>
      <w:marRight w:val="0"/>
      <w:marTop w:val="0"/>
      <w:marBottom w:val="0"/>
      <w:divBdr>
        <w:top w:val="none" w:sz="0" w:space="0" w:color="auto"/>
        <w:left w:val="none" w:sz="0" w:space="0" w:color="auto"/>
        <w:bottom w:val="none" w:sz="0" w:space="0" w:color="auto"/>
        <w:right w:val="none" w:sz="0" w:space="0" w:color="auto"/>
      </w:divBdr>
    </w:div>
    <w:div w:id="1635866634">
      <w:bodyDiv w:val="1"/>
      <w:marLeft w:val="0"/>
      <w:marRight w:val="0"/>
      <w:marTop w:val="0"/>
      <w:marBottom w:val="0"/>
      <w:divBdr>
        <w:top w:val="none" w:sz="0" w:space="0" w:color="auto"/>
        <w:left w:val="none" w:sz="0" w:space="0" w:color="auto"/>
        <w:bottom w:val="none" w:sz="0" w:space="0" w:color="auto"/>
        <w:right w:val="none" w:sz="0" w:space="0" w:color="auto"/>
      </w:divBdr>
    </w:div>
    <w:div w:id="1642031230">
      <w:bodyDiv w:val="1"/>
      <w:marLeft w:val="0"/>
      <w:marRight w:val="0"/>
      <w:marTop w:val="0"/>
      <w:marBottom w:val="0"/>
      <w:divBdr>
        <w:top w:val="none" w:sz="0" w:space="0" w:color="auto"/>
        <w:left w:val="none" w:sz="0" w:space="0" w:color="auto"/>
        <w:bottom w:val="none" w:sz="0" w:space="0" w:color="auto"/>
        <w:right w:val="none" w:sz="0" w:space="0" w:color="auto"/>
      </w:divBdr>
    </w:div>
    <w:div w:id="1658146362">
      <w:bodyDiv w:val="1"/>
      <w:marLeft w:val="0"/>
      <w:marRight w:val="0"/>
      <w:marTop w:val="0"/>
      <w:marBottom w:val="0"/>
      <w:divBdr>
        <w:top w:val="none" w:sz="0" w:space="0" w:color="auto"/>
        <w:left w:val="none" w:sz="0" w:space="0" w:color="auto"/>
        <w:bottom w:val="none" w:sz="0" w:space="0" w:color="auto"/>
        <w:right w:val="none" w:sz="0" w:space="0" w:color="auto"/>
      </w:divBdr>
    </w:div>
    <w:div w:id="1666786698">
      <w:bodyDiv w:val="1"/>
      <w:marLeft w:val="0"/>
      <w:marRight w:val="0"/>
      <w:marTop w:val="0"/>
      <w:marBottom w:val="0"/>
      <w:divBdr>
        <w:top w:val="none" w:sz="0" w:space="0" w:color="auto"/>
        <w:left w:val="none" w:sz="0" w:space="0" w:color="auto"/>
        <w:bottom w:val="none" w:sz="0" w:space="0" w:color="auto"/>
        <w:right w:val="none" w:sz="0" w:space="0" w:color="auto"/>
      </w:divBdr>
    </w:div>
    <w:div w:id="1670323918">
      <w:bodyDiv w:val="1"/>
      <w:marLeft w:val="0"/>
      <w:marRight w:val="0"/>
      <w:marTop w:val="0"/>
      <w:marBottom w:val="0"/>
      <w:divBdr>
        <w:top w:val="none" w:sz="0" w:space="0" w:color="auto"/>
        <w:left w:val="none" w:sz="0" w:space="0" w:color="auto"/>
        <w:bottom w:val="none" w:sz="0" w:space="0" w:color="auto"/>
        <w:right w:val="none" w:sz="0" w:space="0" w:color="auto"/>
      </w:divBdr>
    </w:div>
    <w:div w:id="1676305323">
      <w:bodyDiv w:val="1"/>
      <w:marLeft w:val="0"/>
      <w:marRight w:val="0"/>
      <w:marTop w:val="0"/>
      <w:marBottom w:val="0"/>
      <w:divBdr>
        <w:top w:val="none" w:sz="0" w:space="0" w:color="auto"/>
        <w:left w:val="none" w:sz="0" w:space="0" w:color="auto"/>
        <w:bottom w:val="none" w:sz="0" w:space="0" w:color="auto"/>
        <w:right w:val="none" w:sz="0" w:space="0" w:color="auto"/>
      </w:divBdr>
    </w:div>
    <w:div w:id="1685159075">
      <w:bodyDiv w:val="1"/>
      <w:marLeft w:val="0"/>
      <w:marRight w:val="0"/>
      <w:marTop w:val="0"/>
      <w:marBottom w:val="0"/>
      <w:divBdr>
        <w:top w:val="none" w:sz="0" w:space="0" w:color="auto"/>
        <w:left w:val="none" w:sz="0" w:space="0" w:color="auto"/>
        <w:bottom w:val="none" w:sz="0" w:space="0" w:color="auto"/>
        <w:right w:val="none" w:sz="0" w:space="0" w:color="auto"/>
      </w:divBdr>
    </w:div>
    <w:div w:id="1694763855">
      <w:bodyDiv w:val="1"/>
      <w:marLeft w:val="0"/>
      <w:marRight w:val="0"/>
      <w:marTop w:val="0"/>
      <w:marBottom w:val="0"/>
      <w:divBdr>
        <w:top w:val="none" w:sz="0" w:space="0" w:color="auto"/>
        <w:left w:val="none" w:sz="0" w:space="0" w:color="auto"/>
        <w:bottom w:val="none" w:sz="0" w:space="0" w:color="auto"/>
        <w:right w:val="none" w:sz="0" w:space="0" w:color="auto"/>
      </w:divBdr>
    </w:div>
    <w:div w:id="1696155281">
      <w:bodyDiv w:val="1"/>
      <w:marLeft w:val="0"/>
      <w:marRight w:val="0"/>
      <w:marTop w:val="0"/>
      <w:marBottom w:val="0"/>
      <w:divBdr>
        <w:top w:val="none" w:sz="0" w:space="0" w:color="auto"/>
        <w:left w:val="none" w:sz="0" w:space="0" w:color="auto"/>
        <w:bottom w:val="none" w:sz="0" w:space="0" w:color="auto"/>
        <w:right w:val="none" w:sz="0" w:space="0" w:color="auto"/>
      </w:divBdr>
    </w:div>
    <w:div w:id="1699118268">
      <w:bodyDiv w:val="1"/>
      <w:marLeft w:val="0"/>
      <w:marRight w:val="0"/>
      <w:marTop w:val="0"/>
      <w:marBottom w:val="0"/>
      <w:divBdr>
        <w:top w:val="none" w:sz="0" w:space="0" w:color="auto"/>
        <w:left w:val="none" w:sz="0" w:space="0" w:color="auto"/>
        <w:bottom w:val="none" w:sz="0" w:space="0" w:color="auto"/>
        <w:right w:val="none" w:sz="0" w:space="0" w:color="auto"/>
      </w:divBdr>
    </w:div>
    <w:div w:id="1700669050">
      <w:bodyDiv w:val="1"/>
      <w:marLeft w:val="0"/>
      <w:marRight w:val="0"/>
      <w:marTop w:val="0"/>
      <w:marBottom w:val="0"/>
      <w:divBdr>
        <w:top w:val="none" w:sz="0" w:space="0" w:color="auto"/>
        <w:left w:val="none" w:sz="0" w:space="0" w:color="auto"/>
        <w:bottom w:val="none" w:sz="0" w:space="0" w:color="auto"/>
        <w:right w:val="none" w:sz="0" w:space="0" w:color="auto"/>
      </w:divBdr>
    </w:div>
    <w:div w:id="1722173831">
      <w:bodyDiv w:val="1"/>
      <w:marLeft w:val="0"/>
      <w:marRight w:val="0"/>
      <w:marTop w:val="0"/>
      <w:marBottom w:val="0"/>
      <w:divBdr>
        <w:top w:val="none" w:sz="0" w:space="0" w:color="auto"/>
        <w:left w:val="none" w:sz="0" w:space="0" w:color="auto"/>
        <w:bottom w:val="none" w:sz="0" w:space="0" w:color="auto"/>
        <w:right w:val="none" w:sz="0" w:space="0" w:color="auto"/>
      </w:divBdr>
    </w:div>
    <w:div w:id="1725327337">
      <w:bodyDiv w:val="1"/>
      <w:marLeft w:val="0"/>
      <w:marRight w:val="0"/>
      <w:marTop w:val="0"/>
      <w:marBottom w:val="0"/>
      <w:divBdr>
        <w:top w:val="none" w:sz="0" w:space="0" w:color="auto"/>
        <w:left w:val="none" w:sz="0" w:space="0" w:color="auto"/>
        <w:bottom w:val="none" w:sz="0" w:space="0" w:color="auto"/>
        <w:right w:val="none" w:sz="0" w:space="0" w:color="auto"/>
      </w:divBdr>
    </w:div>
    <w:div w:id="1729185122">
      <w:bodyDiv w:val="1"/>
      <w:marLeft w:val="0"/>
      <w:marRight w:val="0"/>
      <w:marTop w:val="0"/>
      <w:marBottom w:val="0"/>
      <w:divBdr>
        <w:top w:val="none" w:sz="0" w:space="0" w:color="auto"/>
        <w:left w:val="none" w:sz="0" w:space="0" w:color="auto"/>
        <w:bottom w:val="none" w:sz="0" w:space="0" w:color="auto"/>
        <w:right w:val="none" w:sz="0" w:space="0" w:color="auto"/>
      </w:divBdr>
    </w:div>
    <w:div w:id="1739092294">
      <w:bodyDiv w:val="1"/>
      <w:marLeft w:val="0"/>
      <w:marRight w:val="0"/>
      <w:marTop w:val="0"/>
      <w:marBottom w:val="0"/>
      <w:divBdr>
        <w:top w:val="none" w:sz="0" w:space="0" w:color="auto"/>
        <w:left w:val="none" w:sz="0" w:space="0" w:color="auto"/>
        <w:bottom w:val="none" w:sz="0" w:space="0" w:color="auto"/>
        <w:right w:val="none" w:sz="0" w:space="0" w:color="auto"/>
      </w:divBdr>
    </w:div>
    <w:div w:id="1743136120">
      <w:bodyDiv w:val="1"/>
      <w:marLeft w:val="0"/>
      <w:marRight w:val="0"/>
      <w:marTop w:val="0"/>
      <w:marBottom w:val="0"/>
      <w:divBdr>
        <w:top w:val="none" w:sz="0" w:space="0" w:color="auto"/>
        <w:left w:val="none" w:sz="0" w:space="0" w:color="auto"/>
        <w:bottom w:val="none" w:sz="0" w:space="0" w:color="auto"/>
        <w:right w:val="none" w:sz="0" w:space="0" w:color="auto"/>
      </w:divBdr>
    </w:div>
    <w:div w:id="1743678775">
      <w:bodyDiv w:val="1"/>
      <w:marLeft w:val="0"/>
      <w:marRight w:val="0"/>
      <w:marTop w:val="0"/>
      <w:marBottom w:val="0"/>
      <w:divBdr>
        <w:top w:val="none" w:sz="0" w:space="0" w:color="auto"/>
        <w:left w:val="none" w:sz="0" w:space="0" w:color="auto"/>
        <w:bottom w:val="none" w:sz="0" w:space="0" w:color="auto"/>
        <w:right w:val="none" w:sz="0" w:space="0" w:color="auto"/>
      </w:divBdr>
    </w:div>
    <w:div w:id="1743868292">
      <w:bodyDiv w:val="1"/>
      <w:marLeft w:val="0"/>
      <w:marRight w:val="0"/>
      <w:marTop w:val="0"/>
      <w:marBottom w:val="0"/>
      <w:divBdr>
        <w:top w:val="none" w:sz="0" w:space="0" w:color="auto"/>
        <w:left w:val="none" w:sz="0" w:space="0" w:color="auto"/>
        <w:bottom w:val="none" w:sz="0" w:space="0" w:color="auto"/>
        <w:right w:val="none" w:sz="0" w:space="0" w:color="auto"/>
      </w:divBdr>
    </w:div>
    <w:div w:id="1748065859">
      <w:bodyDiv w:val="1"/>
      <w:marLeft w:val="0"/>
      <w:marRight w:val="0"/>
      <w:marTop w:val="0"/>
      <w:marBottom w:val="0"/>
      <w:divBdr>
        <w:top w:val="none" w:sz="0" w:space="0" w:color="auto"/>
        <w:left w:val="none" w:sz="0" w:space="0" w:color="auto"/>
        <w:bottom w:val="none" w:sz="0" w:space="0" w:color="auto"/>
        <w:right w:val="none" w:sz="0" w:space="0" w:color="auto"/>
      </w:divBdr>
    </w:div>
    <w:div w:id="1756583514">
      <w:bodyDiv w:val="1"/>
      <w:marLeft w:val="0"/>
      <w:marRight w:val="0"/>
      <w:marTop w:val="0"/>
      <w:marBottom w:val="0"/>
      <w:divBdr>
        <w:top w:val="none" w:sz="0" w:space="0" w:color="auto"/>
        <w:left w:val="none" w:sz="0" w:space="0" w:color="auto"/>
        <w:bottom w:val="none" w:sz="0" w:space="0" w:color="auto"/>
        <w:right w:val="none" w:sz="0" w:space="0" w:color="auto"/>
      </w:divBdr>
    </w:div>
    <w:div w:id="1767841468">
      <w:bodyDiv w:val="1"/>
      <w:marLeft w:val="0"/>
      <w:marRight w:val="0"/>
      <w:marTop w:val="0"/>
      <w:marBottom w:val="0"/>
      <w:divBdr>
        <w:top w:val="none" w:sz="0" w:space="0" w:color="auto"/>
        <w:left w:val="none" w:sz="0" w:space="0" w:color="auto"/>
        <w:bottom w:val="none" w:sz="0" w:space="0" w:color="auto"/>
        <w:right w:val="none" w:sz="0" w:space="0" w:color="auto"/>
      </w:divBdr>
    </w:div>
    <w:div w:id="1790391962">
      <w:bodyDiv w:val="1"/>
      <w:marLeft w:val="0"/>
      <w:marRight w:val="0"/>
      <w:marTop w:val="0"/>
      <w:marBottom w:val="0"/>
      <w:divBdr>
        <w:top w:val="none" w:sz="0" w:space="0" w:color="auto"/>
        <w:left w:val="none" w:sz="0" w:space="0" w:color="auto"/>
        <w:bottom w:val="none" w:sz="0" w:space="0" w:color="auto"/>
        <w:right w:val="none" w:sz="0" w:space="0" w:color="auto"/>
      </w:divBdr>
    </w:div>
    <w:div w:id="1798376292">
      <w:bodyDiv w:val="1"/>
      <w:marLeft w:val="0"/>
      <w:marRight w:val="0"/>
      <w:marTop w:val="0"/>
      <w:marBottom w:val="0"/>
      <w:divBdr>
        <w:top w:val="none" w:sz="0" w:space="0" w:color="auto"/>
        <w:left w:val="none" w:sz="0" w:space="0" w:color="auto"/>
        <w:bottom w:val="none" w:sz="0" w:space="0" w:color="auto"/>
        <w:right w:val="none" w:sz="0" w:space="0" w:color="auto"/>
      </w:divBdr>
    </w:div>
    <w:div w:id="1810589191">
      <w:bodyDiv w:val="1"/>
      <w:marLeft w:val="0"/>
      <w:marRight w:val="0"/>
      <w:marTop w:val="0"/>
      <w:marBottom w:val="0"/>
      <w:divBdr>
        <w:top w:val="none" w:sz="0" w:space="0" w:color="auto"/>
        <w:left w:val="none" w:sz="0" w:space="0" w:color="auto"/>
        <w:bottom w:val="none" w:sz="0" w:space="0" w:color="auto"/>
        <w:right w:val="none" w:sz="0" w:space="0" w:color="auto"/>
      </w:divBdr>
    </w:div>
    <w:div w:id="1813985711">
      <w:bodyDiv w:val="1"/>
      <w:marLeft w:val="0"/>
      <w:marRight w:val="0"/>
      <w:marTop w:val="0"/>
      <w:marBottom w:val="0"/>
      <w:divBdr>
        <w:top w:val="none" w:sz="0" w:space="0" w:color="auto"/>
        <w:left w:val="none" w:sz="0" w:space="0" w:color="auto"/>
        <w:bottom w:val="none" w:sz="0" w:space="0" w:color="auto"/>
        <w:right w:val="none" w:sz="0" w:space="0" w:color="auto"/>
      </w:divBdr>
    </w:div>
    <w:div w:id="1839883069">
      <w:bodyDiv w:val="1"/>
      <w:marLeft w:val="0"/>
      <w:marRight w:val="0"/>
      <w:marTop w:val="0"/>
      <w:marBottom w:val="0"/>
      <w:divBdr>
        <w:top w:val="none" w:sz="0" w:space="0" w:color="auto"/>
        <w:left w:val="none" w:sz="0" w:space="0" w:color="auto"/>
        <w:bottom w:val="none" w:sz="0" w:space="0" w:color="auto"/>
        <w:right w:val="none" w:sz="0" w:space="0" w:color="auto"/>
      </w:divBdr>
    </w:div>
    <w:div w:id="1841577385">
      <w:bodyDiv w:val="1"/>
      <w:marLeft w:val="0"/>
      <w:marRight w:val="0"/>
      <w:marTop w:val="0"/>
      <w:marBottom w:val="0"/>
      <w:divBdr>
        <w:top w:val="none" w:sz="0" w:space="0" w:color="auto"/>
        <w:left w:val="none" w:sz="0" w:space="0" w:color="auto"/>
        <w:bottom w:val="none" w:sz="0" w:space="0" w:color="auto"/>
        <w:right w:val="none" w:sz="0" w:space="0" w:color="auto"/>
      </w:divBdr>
    </w:div>
    <w:div w:id="1855458165">
      <w:bodyDiv w:val="1"/>
      <w:marLeft w:val="0"/>
      <w:marRight w:val="0"/>
      <w:marTop w:val="0"/>
      <w:marBottom w:val="0"/>
      <w:divBdr>
        <w:top w:val="none" w:sz="0" w:space="0" w:color="auto"/>
        <w:left w:val="none" w:sz="0" w:space="0" w:color="auto"/>
        <w:bottom w:val="none" w:sz="0" w:space="0" w:color="auto"/>
        <w:right w:val="none" w:sz="0" w:space="0" w:color="auto"/>
      </w:divBdr>
    </w:div>
    <w:div w:id="1862232701">
      <w:bodyDiv w:val="1"/>
      <w:marLeft w:val="0"/>
      <w:marRight w:val="0"/>
      <w:marTop w:val="0"/>
      <w:marBottom w:val="0"/>
      <w:divBdr>
        <w:top w:val="none" w:sz="0" w:space="0" w:color="auto"/>
        <w:left w:val="none" w:sz="0" w:space="0" w:color="auto"/>
        <w:bottom w:val="none" w:sz="0" w:space="0" w:color="auto"/>
        <w:right w:val="none" w:sz="0" w:space="0" w:color="auto"/>
      </w:divBdr>
    </w:div>
    <w:div w:id="1874073475">
      <w:bodyDiv w:val="1"/>
      <w:marLeft w:val="0"/>
      <w:marRight w:val="0"/>
      <w:marTop w:val="0"/>
      <w:marBottom w:val="0"/>
      <w:divBdr>
        <w:top w:val="none" w:sz="0" w:space="0" w:color="auto"/>
        <w:left w:val="none" w:sz="0" w:space="0" w:color="auto"/>
        <w:bottom w:val="none" w:sz="0" w:space="0" w:color="auto"/>
        <w:right w:val="none" w:sz="0" w:space="0" w:color="auto"/>
      </w:divBdr>
    </w:div>
    <w:div w:id="1885630274">
      <w:bodyDiv w:val="1"/>
      <w:marLeft w:val="0"/>
      <w:marRight w:val="0"/>
      <w:marTop w:val="0"/>
      <w:marBottom w:val="0"/>
      <w:divBdr>
        <w:top w:val="none" w:sz="0" w:space="0" w:color="auto"/>
        <w:left w:val="none" w:sz="0" w:space="0" w:color="auto"/>
        <w:bottom w:val="none" w:sz="0" w:space="0" w:color="auto"/>
        <w:right w:val="none" w:sz="0" w:space="0" w:color="auto"/>
      </w:divBdr>
    </w:div>
    <w:div w:id="1890023301">
      <w:bodyDiv w:val="1"/>
      <w:marLeft w:val="0"/>
      <w:marRight w:val="0"/>
      <w:marTop w:val="0"/>
      <w:marBottom w:val="0"/>
      <w:divBdr>
        <w:top w:val="none" w:sz="0" w:space="0" w:color="auto"/>
        <w:left w:val="none" w:sz="0" w:space="0" w:color="auto"/>
        <w:bottom w:val="none" w:sz="0" w:space="0" w:color="auto"/>
        <w:right w:val="none" w:sz="0" w:space="0" w:color="auto"/>
      </w:divBdr>
    </w:div>
    <w:div w:id="1903561475">
      <w:bodyDiv w:val="1"/>
      <w:marLeft w:val="0"/>
      <w:marRight w:val="0"/>
      <w:marTop w:val="0"/>
      <w:marBottom w:val="0"/>
      <w:divBdr>
        <w:top w:val="none" w:sz="0" w:space="0" w:color="auto"/>
        <w:left w:val="none" w:sz="0" w:space="0" w:color="auto"/>
        <w:bottom w:val="none" w:sz="0" w:space="0" w:color="auto"/>
        <w:right w:val="none" w:sz="0" w:space="0" w:color="auto"/>
      </w:divBdr>
    </w:div>
    <w:div w:id="1925064492">
      <w:bodyDiv w:val="1"/>
      <w:marLeft w:val="0"/>
      <w:marRight w:val="0"/>
      <w:marTop w:val="0"/>
      <w:marBottom w:val="0"/>
      <w:divBdr>
        <w:top w:val="none" w:sz="0" w:space="0" w:color="auto"/>
        <w:left w:val="none" w:sz="0" w:space="0" w:color="auto"/>
        <w:bottom w:val="none" w:sz="0" w:space="0" w:color="auto"/>
        <w:right w:val="none" w:sz="0" w:space="0" w:color="auto"/>
      </w:divBdr>
    </w:div>
    <w:div w:id="1936210844">
      <w:bodyDiv w:val="1"/>
      <w:marLeft w:val="0"/>
      <w:marRight w:val="0"/>
      <w:marTop w:val="0"/>
      <w:marBottom w:val="0"/>
      <w:divBdr>
        <w:top w:val="none" w:sz="0" w:space="0" w:color="auto"/>
        <w:left w:val="none" w:sz="0" w:space="0" w:color="auto"/>
        <w:bottom w:val="none" w:sz="0" w:space="0" w:color="auto"/>
        <w:right w:val="none" w:sz="0" w:space="0" w:color="auto"/>
      </w:divBdr>
    </w:div>
    <w:div w:id="1942882643">
      <w:bodyDiv w:val="1"/>
      <w:marLeft w:val="0"/>
      <w:marRight w:val="0"/>
      <w:marTop w:val="0"/>
      <w:marBottom w:val="0"/>
      <w:divBdr>
        <w:top w:val="none" w:sz="0" w:space="0" w:color="auto"/>
        <w:left w:val="none" w:sz="0" w:space="0" w:color="auto"/>
        <w:bottom w:val="none" w:sz="0" w:space="0" w:color="auto"/>
        <w:right w:val="none" w:sz="0" w:space="0" w:color="auto"/>
      </w:divBdr>
    </w:div>
    <w:div w:id="1965306536">
      <w:bodyDiv w:val="1"/>
      <w:marLeft w:val="0"/>
      <w:marRight w:val="0"/>
      <w:marTop w:val="0"/>
      <w:marBottom w:val="0"/>
      <w:divBdr>
        <w:top w:val="none" w:sz="0" w:space="0" w:color="auto"/>
        <w:left w:val="none" w:sz="0" w:space="0" w:color="auto"/>
        <w:bottom w:val="none" w:sz="0" w:space="0" w:color="auto"/>
        <w:right w:val="none" w:sz="0" w:space="0" w:color="auto"/>
      </w:divBdr>
    </w:div>
    <w:div w:id="1973510224">
      <w:bodyDiv w:val="1"/>
      <w:marLeft w:val="0"/>
      <w:marRight w:val="0"/>
      <w:marTop w:val="0"/>
      <w:marBottom w:val="0"/>
      <w:divBdr>
        <w:top w:val="none" w:sz="0" w:space="0" w:color="auto"/>
        <w:left w:val="none" w:sz="0" w:space="0" w:color="auto"/>
        <w:bottom w:val="none" w:sz="0" w:space="0" w:color="auto"/>
        <w:right w:val="none" w:sz="0" w:space="0" w:color="auto"/>
      </w:divBdr>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2023120923">
      <w:bodyDiv w:val="1"/>
      <w:marLeft w:val="0"/>
      <w:marRight w:val="0"/>
      <w:marTop w:val="0"/>
      <w:marBottom w:val="0"/>
      <w:divBdr>
        <w:top w:val="none" w:sz="0" w:space="0" w:color="auto"/>
        <w:left w:val="none" w:sz="0" w:space="0" w:color="auto"/>
        <w:bottom w:val="none" w:sz="0" w:space="0" w:color="auto"/>
        <w:right w:val="none" w:sz="0" w:space="0" w:color="auto"/>
      </w:divBdr>
    </w:div>
    <w:div w:id="2037197919">
      <w:bodyDiv w:val="1"/>
      <w:marLeft w:val="0"/>
      <w:marRight w:val="0"/>
      <w:marTop w:val="0"/>
      <w:marBottom w:val="0"/>
      <w:divBdr>
        <w:top w:val="none" w:sz="0" w:space="0" w:color="auto"/>
        <w:left w:val="none" w:sz="0" w:space="0" w:color="auto"/>
        <w:bottom w:val="none" w:sz="0" w:space="0" w:color="auto"/>
        <w:right w:val="none" w:sz="0" w:space="0" w:color="auto"/>
      </w:divBdr>
    </w:div>
    <w:div w:id="2047826487">
      <w:bodyDiv w:val="1"/>
      <w:marLeft w:val="0"/>
      <w:marRight w:val="0"/>
      <w:marTop w:val="0"/>
      <w:marBottom w:val="0"/>
      <w:divBdr>
        <w:top w:val="none" w:sz="0" w:space="0" w:color="auto"/>
        <w:left w:val="none" w:sz="0" w:space="0" w:color="auto"/>
        <w:bottom w:val="none" w:sz="0" w:space="0" w:color="auto"/>
        <w:right w:val="none" w:sz="0" w:space="0" w:color="auto"/>
      </w:divBdr>
    </w:div>
    <w:div w:id="2049258149">
      <w:bodyDiv w:val="1"/>
      <w:marLeft w:val="0"/>
      <w:marRight w:val="0"/>
      <w:marTop w:val="0"/>
      <w:marBottom w:val="0"/>
      <w:divBdr>
        <w:top w:val="none" w:sz="0" w:space="0" w:color="auto"/>
        <w:left w:val="none" w:sz="0" w:space="0" w:color="auto"/>
        <w:bottom w:val="none" w:sz="0" w:space="0" w:color="auto"/>
        <w:right w:val="none" w:sz="0" w:space="0" w:color="auto"/>
      </w:divBdr>
    </w:div>
    <w:div w:id="2049453396">
      <w:bodyDiv w:val="1"/>
      <w:marLeft w:val="0"/>
      <w:marRight w:val="0"/>
      <w:marTop w:val="0"/>
      <w:marBottom w:val="0"/>
      <w:divBdr>
        <w:top w:val="none" w:sz="0" w:space="0" w:color="auto"/>
        <w:left w:val="none" w:sz="0" w:space="0" w:color="auto"/>
        <w:bottom w:val="none" w:sz="0" w:space="0" w:color="auto"/>
        <w:right w:val="none" w:sz="0" w:space="0" w:color="auto"/>
      </w:divBdr>
    </w:div>
    <w:div w:id="2074111183">
      <w:bodyDiv w:val="1"/>
      <w:marLeft w:val="0"/>
      <w:marRight w:val="0"/>
      <w:marTop w:val="0"/>
      <w:marBottom w:val="0"/>
      <w:divBdr>
        <w:top w:val="none" w:sz="0" w:space="0" w:color="auto"/>
        <w:left w:val="none" w:sz="0" w:space="0" w:color="auto"/>
        <w:bottom w:val="none" w:sz="0" w:space="0" w:color="auto"/>
        <w:right w:val="none" w:sz="0" w:space="0" w:color="auto"/>
      </w:divBdr>
    </w:div>
    <w:div w:id="2090343342">
      <w:bodyDiv w:val="1"/>
      <w:marLeft w:val="0"/>
      <w:marRight w:val="0"/>
      <w:marTop w:val="0"/>
      <w:marBottom w:val="0"/>
      <w:divBdr>
        <w:top w:val="none" w:sz="0" w:space="0" w:color="auto"/>
        <w:left w:val="none" w:sz="0" w:space="0" w:color="auto"/>
        <w:bottom w:val="none" w:sz="0" w:space="0" w:color="auto"/>
        <w:right w:val="none" w:sz="0" w:space="0" w:color="auto"/>
      </w:divBdr>
    </w:div>
    <w:div w:id="2097700445">
      <w:bodyDiv w:val="1"/>
      <w:marLeft w:val="0"/>
      <w:marRight w:val="0"/>
      <w:marTop w:val="0"/>
      <w:marBottom w:val="0"/>
      <w:divBdr>
        <w:top w:val="none" w:sz="0" w:space="0" w:color="auto"/>
        <w:left w:val="none" w:sz="0" w:space="0" w:color="auto"/>
        <w:bottom w:val="none" w:sz="0" w:space="0" w:color="auto"/>
        <w:right w:val="none" w:sz="0" w:space="0" w:color="auto"/>
      </w:divBdr>
    </w:div>
    <w:div w:id="2108189794">
      <w:bodyDiv w:val="1"/>
      <w:marLeft w:val="0"/>
      <w:marRight w:val="0"/>
      <w:marTop w:val="0"/>
      <w:marBottom w:val="0"/>
      <w:divBdr>
        <w:top w:val="none" w:sz="0" w:space="0" w:color="auto"/>
        <w:left w:val="none" w:sz="0" w:space="0" w:color="auto"/>
        <w:bottom w:val="none" w:sz="0" w:space="0" w:color="auto"/>
        <w:right w:val="none" w:sz="0" w:space="0" w:color="auto"/>
      </w:divBdr>
    </w:div>
    <w:div w:id="2113739024">
      <w:bodyDiv w:val="1"/>
      <w:marLeft w:val="0"/>
      <w:marRight w:val="0"/>
      <w:marTop w:val="0"/>
      <w:marBottom w:val="0"/>
      <w:divBdr>
        <w:top w:val="none" w:sz="0" w:space="0" w:color="auto"/>
        <w:left w:val="none" w:sz="0" w:space="0" w:color="auto"/>
        <w:bottom w:val="none" w:sz="0" w:space="0" w:color="auto"/>
        <w:right w:val="none" w:sz="0" w:space="0" w:color="auto"/>
      </w:divBdr>
    </w:div>
    <w:div w:id="2132238453">
      <w:bodyDiv w:val="1"/>
      <w:marLeft w:val="0"/>
      <w:marRight w:val="0"/>
      <w:marTop w:val="0"/>
      <w:marBottom w:val="0"/>
      <w:divBdr>
        <w:top w:val="none" w:sz="0" w:space="0" w:color="auto"/>
        <w:left w:val="none" w:sz="0" w:space="0" w:color="auto"/>
        <w:bottom w:val="none" w:sz="0" w:space="0" w:color="auto"/>
        <w:right w:val="none" w:sz="0" w:space="0" w:color="auto"/>
      </w:divBdr>
    </w:div>
    <w:div w:id="214631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764CF-0286-43A1-8ADA-F18294B3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26</Pages>
  <Words>21643</Words>
  <Characters>12338</Characters>
  <Application>Microsoft Office Word</Application>
  <DocSecurity>0</DocSecurity>
  <Lines>102</Lines>
  <Paragraphs>67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dc:creator>
  <cp:keywords/>
  <dc:description/>
  <cp:lastModifiedBy>Virginija Musteikienė</cp:lastModifiedBy>
  <cp:revision>83</cp:revision>
  <cp:lastPrinted>2022-03-02T13:01:00Z</cp:lastPrinted>
  <dcterms:created xsi:type="dcterms:W3CDTF">2022-02-21T16:05:00Z</dcterms:created>
  <dcterms:modified xsi:type="dcterms:W3CDTF">2022-03-29T11:48:00Z</dcterms:modified>
</cp:coreProperties>
</file>