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638A" w14:textId="77777777" w:rsidR="00E15460" w:rsidRPr="00DB4F93" w:rsidRDefault="00E15460"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color w:val="000000"/>
          <w:sz w:val="24"/>
          <w:szCs w:val="24"/>
        </w:rPr>
        <w:t>NEFORMALIOJO PROFESINIO MOKYMO PROGRAMA</w:t>
      </w:r>
    </w:p>
    <w:p w14:paraId="6B71A6FB" w14:textId="77777777" w:rsidR="00E15460" w:rsidRPr="00DB4F93" w:rsidRDefault="00E15460" w:rsidP="00BF601A">
      <w:pPr>
        <w:spacing w:after="0" w:line="240" w:lineRule="auto"/>
        <w:rPr>
          <w:rFonts w:ascii="Times New Roman" w:hAnsi="Times New Roman" w:cs="Times New Roman"/>
          <w:color w:val="000000"/>
          <w:sz w:val="24"/>
          <w:szCs w:val="24"/>
        </w:rPr>
      </w:pPr>
    </w:p>
    <w:p w14:paraId="021FE326" w14:textId="77777777" w:rsidR="00526D12" w:rsidRPr="00DB4F93" w:rsidRDefault="00D644AA" w:rsidP="00BF601A">
      <w:pPr>
        <w:spacing w:after="0" w:line="240" w:lineRule="auto"/>
        <w:jc w:val="center"/>
        <w:rPr>
          <w:rFonts w:ascii="Times New Roman" w:hAnsi="Times New Roman" w:cs="Times New Roman"/>
          <w:b/>
          <w:color w:val="000000"/>
          <w:sz w:val="24"/>
          <w:szCs w:val="24"/>
        </w:rPr>
      </w:pPr>
      <w:r w:rsidRPr="00DB4F93">
        <w:rPr>
          <w:rFonts w:ascii="Times New Roman" w:hAnsi="Times New Roman" w:cs="Times New Roman"/>
          <w:b/>
          <w:color w:val="000000"/>
          <w:sz w:val="24"/>
          <w:szCs w:val="24"/>
        </w:rPr>
        <w:t>1. PROGRAMOS APIBŪDINIMAS</w:t>
      </w:r>
    </w:p>
    <w:p w14:paraId="1C59D4F1" w14:textId="77777777" w:rsidR="00D644AA" w:rsidRPr="00DB4F93" w:rsidRDefault="00D644AA" w:rsidP="00BF601A">
      <w:pPr>
        <w:spacing w:after="0" w:line="240" w:lineRule="auto"/>
        <w:rPr>
          <w:rFonts w:ascii="Times New Roman" w:hAnsi="Times New Roman" w:cs="Times New Roman"/>
          <w:b/>
          <w:color w:val="000000"/>
          <w:sz w:val="24"/>
          <w:szCs w:val="24"/>
        </w:rPr>
      </w:pPr>
    </w:p>
    <w:p w14:paraId="3D4AD481" w14:textId="77777777" w:rsidR="00526D12" w:rsidRPr="00DB4F93" w:rsidRDefault="00526D12"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DB4F93" w14:paraId="479A8D6F" w14:textId="77777777" w:rsidTr="002109C6">
        <w:trPr>
          <w:trHeight w:val="164"/>
        </w:trPr>
        <w:tc>
          <w:tcPr>
            <w:tcW w:w="9628" w:type="dxa"/>
          </w:tcPr>
          <w:p w14:paraId="7AC7371F" w14:textId="69692B31" w:rsidR="00526D12" w:rsidRPr="00DB4F93" w:rsidRDefault="00CA0BFC" w:rsidP="00BF601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Patiekalų </w:t>
            </w:r>
            <w:r w:rsidR="007B5FC6">
              <w:rPr>
                <w:rFonts w:ascii="Times New Roman" w:hAnsi="Times New Roman" w:cs="Times New Roman"/>
                <w:color w:val="000000"/>
                <w:sz w:val="24"/>
                <w:szCs w:val="24"/>
              </w:rPr>
              <w:t>gaminimo ir apipavidalinimo</w:t>
            </w:r>
            <w:r w:rsidR="00C43055">
              <w:rPr>
                <w:rFonts w:ascii="Times New Roman" w:hAnsi="Times New Roman" w:cs="Times New Roman"/>
                <w:color w:val="000000"/>
                <w:sz w:val="24"/>
                <w:szCs w:val="24"/>
              </w:rPr>
              <w:t xml:space="preserve"> neformaliojo profesinio mokymo programa</w:t>
            </w:r>
          </w:p>
        </w:tc>
      </w:tr>
    </w:tbl>
    <w:p w14:paraId="0F30A7D4" w14:textId="77777777" w:rsidR="00526D12" w:rsidRPr="00DB4F93" w:rsidRDefault="00526D12" w:rsidP="00BF601A">
      <w:pPr>
        <w:spacing w:after="0" w:line="240" w:lineRule="auto"/>
        <w:rPr>
          <w:rFonts w:ascii="Times New Roman" w:hAnsi="Times New Roman" w:cs="Times New Roman"/>
          <w:color w:val="000000"/>
          <w:sz w:val="24"/>
          <w:szCs w:val="24"/>
        </w:rPr>
      </w:pPr>
    </w:p>
    <w:p w14:paraId="58A334F3" w14:textId="77777777" w:rsidR="00526D12" w:rsidRPr="00DB4F93" w:rsidRDefault="00526D12" w:rsidP="00BF601A">
      <w:pPr>
        <w:spacing w:after="0" w:line="240" w:lineRule="auto"/>
        <w:rPr>
          <w:rFonts w:ascii="Times New Roman" w:hAnsi="Times New Roman" w:cs="Times New Roman"/>
          <w:i/>
          <w:color w:val="000000"/>
          <w:sz w:val="24"/>
          <w:szCs w:val="24"/>
        </w:rPr>
      </w:pPr>
      <w:r w:rsidRPr="00DB4F93">
        <w:rPr>
          <w:rFonts w:ascii="Times New Roman" w:hAnsi="Times New Roman" w:cs="Times New Roman"/>
          <w:color w:val="000000"/>
          <w:sz w:val="24"/>
          <w:szCs w:val="24"/>
        </w:rPr>
        <w:t>1.</w:t>
      </w:r>
      <w:r w:rsidR="00D644AA" w:rsidRPr="00DB4F93">
        <w:rPr>
          <w:rFonts w:ascii="Times New Roman" w:hAnsi="Times New Roman" w:cs="Times New Roman"/>
          <w:color w:val="000000"/>
          <w:sz w:val="24"/>
          <w:szCs w:val="24"/>
        </w:rPr>
        <w:t>2</w:t>
      </w:r>
      <w:r w:rsidRPr="00DB4F93">
        <w:rPr>
          <w:rFonts w:ascii="Times New Roman" w:hAnsi="Times New Roman" w:cs="Times New Roman"/>
          <w:color w:val="000000"/>
          <w:sz w:val="24"/>
          <w:szCs w:val="24"/>
        </w:rPr>
        <w:t>. Programos valstybinis kodas</w:t>
      </w:r>
      <w:r w:rsidR="00982004" w:rsidRPr="00DB4F93">
        <w:rPr>
          <w:rFonts w:ascii="Times New Roman" w:hAnsi="Times New Roman" w:cs="Times New Roman"/>
          <w:color w:val="000000"/>
          <w:sz w:val="24"/>
          <w:szCs w:val="24"/>
        </w:rPr>
        <w:t xml:space="preserve"> </w:t>
      </w:r>
      <w:r w:rsidR="00982004" w:rsidRPr="00DB4F93">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DB4F93" w14:paraId="2E37D154" w14:textId="77777777" w:rsidTr="00526D12">
        <w:tc>
          <w:tcPr>
            <w:tcW w:w="9628" w:type="dxa"/>
          </w:tcPr>
          <w:p w14:paraId="08332C51" w14:textId="4A1AA30C" w:rsidR="00526D12" w:rsidRPr="00DB4F93" w:rsidRDefault="00946119" w:rsidP="00BF601A">
            <w:pPr>
              <w:rPr>
                <w:rFonts w:ascii="Times New Roman" w:hAnsi="Times New Roman" w:cs="Times New Roman"/>
                <w:color w:val="000000"/>
                <w:sz w:val="24"/>
                <w:szCs w:val="24"/>
              </w:rPr>
            </w:pPr>
            <w:r>
              <w:t>N32101303</w:t>
            </w:r>
            <w:bookmarkStart w:id="0" w:name="_GoBack"/>
            <w:bookmarkEnd w:id="0"/>
          </w:p>
        </w:tc>
      </w:tr>
    </w:tbl>
    <w:p w14:paraId="2E665C4F" w14:textId="77777777" w:rsidR="00526D12" w:rsidRPr="00DB4F93" w:rsidRDefault="00526D12" w:rsidP="00BF601A">
      <w:pPr>
        <w:spacing w:after="0" w:line="240" w:lineRule="auto"/>
        <w:rPr>
          <w:rFonts w:ascii="Times New Roman" w:hAnsi="Times New Roman" w:cs="Times New Roman"/>
          <w:color w:val="000000"/>
          <w:sz w:val="24"/>
          <w:szCs w:val="24"/>
        </w:rPr>
      </w:pPr>
    </w:p>
    <w:p w14:paraId="27EFFF8B" w14:textId="77777777" w:rsidR="00526D12" w:rsidRPr="00DB4F93" w:rsidRDefault="00526D12"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D644AA" w:rsidRPr="00DB4F93">
        <w:rPr>
          <w:rFonts w:ascii="Times New Roman" w:hAnsi="Times New Roman" w:cs="Times New Roman"/>
          <w:color w:val="000000"/>
          <w:sz w:val="24"/>
          <w:szCs w:val="24"/>
        </w:rPr>
        <w:t>3</w:t>
      </w:r>
      <w:r w:rsidRPr="00DB4F93">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DB4F93" w14:paraId="3EF0C38A" w14:textId="77777777" w:rsidTr="00526D12">
        <w:tc>
          <w:tcPr>
            <w:tcW w:w="9628" w:type="dxa"/>
          </w:tcPr>
          <w:p w14:paraId="3D2B3DDB" w14:textId="77777777" w:rsidR="00526D12" w:rsidRPr="00DB4F93" w:rsidRDefault="008609D9" w:rsidP="00BF601A">
            <w:pPr>
              <w:rPr>
                <w:rFonts w:ascii="Times New Roman" w:hAnsi="Times New Roman" w:cs="Times New Roman"/>
                <w:color w:val="000000"/>
                <w:sz w:val="24"/>
                <w:szCs w:val="24"/>
              </w:rPr>
            </w:pPr>
            <w:r w:rsidRPr="00DB4F93">
              <w:rPr>
                <w:rFonts w:ascii="Times New Roman" w:hAnsi="Times New Roman" w:cs="Times New Roman"/>
                <w:color w:val="000000"/>
                <w:sz w:val="24"/>
                <w:szCs w:val="24"/>
              </w:rPr>
              <w:t>Paslaugos asmenims</w:t>
            </w:r>
          </w:p>
        </w:tc>
      </w:tr>
    </w:tbl>
    <w:p w14:paraId="358A5BD3" w14:textId="77777777" w:rsidR="00526D12" w:rsidRPr="00DB4F93" w:rsidRDefault="00526D12" w:rsidP="00BF601A">
      <w:pPr>
        <w:spacing w:after="0" w:line="240" w:lineRule="auto"/>
        <w:rPr>
          <w:rFonts w:ascii="Times New Roman" w:hAnsi="Times New Roman" w:cs="Times New Roman"/>
          <w:color w:val="000000"/>
          <w:sz w:val="24"/>
          <w:szCs w:val="24"/>
        </w:rPr>
      </w:pPr>
    </w:p>
    <w:p w14:paraId="17F18D90" w14:textId="77777777" w:rsidR="00526D12" w:rsidRPr="00DB4F93" w:rsidRDefault="00526D12"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4</w:t>
      </w:r>
      <w:r w:rsidRPr="00DB4F93">
        <w:rPr>
          <w:rFonts w:ascii="Times New Roman" w:hAnsi="Times New Roman" w:cs="Times New Roman"/>
          <w:color w:val="000000"/>
          <w:sz w:val="24"/>
          <w:szCs w:val="24"/>
        </w:rPr>
        <w:t xml:space="preserve">. </w:t>
      </w:r>
      <w:r w:rsidR="00E1724C" w:rsidRPr="00DB4F93">
        <w:rPr>
          <w:rFonts w:ascii="Times New Roman" w:hAnsi="Times New Roman" w:cs="Times New Roman"/>
          <w:color w:val="000000"/>
          <w:sz w:val="24"/>
          <w:szCs w:val="24"/>
        </w:rPr>
        <w:t>Š</w:t>
      </w:r>
      <w:r w:rsidRPr="00DB4F93">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DB4F93" w14:paraId="64C975F2" w14:textId="77777777" w:rsidTr="00526D12">
        <w:tc>
          <w:tcPr>
            <w:tcW w:w="9628" w:type="dxa"/>
          </w:tcPr>
          <w:p w14:paraId="28D093F9" w14:textId="77777777" w:rsidR="00526D12" w:rsidRPr="00DB4F93" w:rsidRDefault="005B5CCA" w:rsidP="00BF601A">
            <w:pPr>
              <w:rPr>
                <w:rFonts w:ascii="Times New Roman" w:hAnsi="Times New Roman" w:cs="Times New Roman"/>
                <w:color w:val="000000"/>
                <w:sz w:val="24"/>
                <w:szCs w:val="24"/>
              </w:rPr>
            </w:pPr>
            <w:r w:rsidRPr="008147B2">
              <w:rPr>
                <w:rFonts w:ascii="Times New Roman" w:hAnsi="Times New Roman" w:cs="Times New Roman"/>
                <w:color w:val="000000"/>
                <w:sz w:val="24"/>
                <w:szCs w:val="24"/>
              </w:rPr>
              <w:t>Viešbučių ir maitinimo paslaugos</w:t>
            </w:r>
          </w:p>
        </w:tc>
      </w:tr>
    </w:tbl>
    <w:p w14:paraId="1FBEB17D" w14:textId="77777777" w:rsidR="00526D12" w:rsidRPr="00DB4F93" w:rsidRDefault="00526D12" w:rsidP="00BF601A">
      <w:pPr>
        <w:spacing w:after="0" w:line="240" w:lineRule="auto"/>
        <w:rPr>
          <w:rFonts w:ascii="Times New Roman" w:hAnsi="Times New Roman" w:cs="Times New Roman"/>
          <w:color w:val="000000"/>
          <w:sz w:val="24"/>
          <w:szCs w:val="24"/>
        </w:rPr>
      </w:pPr>
    </w:p>
    <w:p w14:paraId="71ABC373" w14:textId="77777777" w:rsidR="00E1724C" w:rsidRPr="00DB4F93" w:rsidRDefault="00E1724C"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5</w:t>
      </w:r>
      <w:r w:rsidRPr="00DB4F93">
        <w:rPr>
          <w:rFonts w:ascii="Times New Roman" w:hAnsi="Times New Roman" w:cs="Times New Roman"/>
          <w:color w:val="000000"/>
          <w:sz w:val="24"/>
          <w:szCs w:val="24"/>
        </w:rPr>
        <w:t>. Programos apimtis mokymosi kreditais</w:t>
      </w:r>
    </w:p>
    <w:tbl>
      <w:tblPr>
        <w:tblStyle w:val="TableGrid"/>
        <w:tblW w:w="0" w:type="auto"/>
        <w:jc w:val="center"/>
        <w:tblLook w:val="04A0" w:firstRow="1" w:lastRow="0" w:firstColumn="1" w:lastColumn="0" w:noHBand="0" w:noVBand="1"/>
      </w:tblPr>
      <w:tblGrid>
        <w:gridCol w:w="9628"/>
      </w:tblGrid>
      <w:tr w:rsidR="00E1724C" w:rsidRPr="00DB4F93" w14:paraId="7E867022" w14:textId="77777777" w:rsidTr="00D44B94">
        <w:trPr>
          <w:jc w:val="center"/>
        </w:trPr>
        <w:tc>
          <w:tcPr>
            <w:tcW w:w="9628" w:type="dxa"/>
          </w:tcPr>
          <w:p w14:paraId="65761813" w14:textId="497CED2A" w:rsidR="00E1724C" w:rsidRPr="00DB4F93" w:rsidRDefault="007B5FC6" w:rsidP="00BF601A">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5B5CCA">
              <w:rPr>
                <w:rFonts w:ascii="Times New Roman" w:hAnsi="Times New Roman" w:cs="Times New Roman"/>
                <w:color w:val="000000"/>
                <w:sz w:val="24"/>
                <w:szCs w:val="24"/>
              </w:rPr>
              <w:t>0</w:t>
            </w:r>
          </w:p>
        </w:tc>
      </w:tr>
    </w:tbl>
    <w:p w14:paraId="0688C363" w14:textId="77777777" w:rsidR="00E1724C" w:rsidRPr="00DB4F93" w:rsidRDefault="00E1724C" w:rsidP="00BF601A">
      <w:pPr>
        <w:spacing w:after="0" w:line="240" w:lineRule="auto"/>
        <w:rPr>
          <w:rFonts w:ascii="Times New Roman" w:hAnsi="Times New Roman" w:cs="Times New Roman"/>
          <w:color w:val="000000"/>
          <w:sz w:val="24"/>
          <w:szCs w:val="24"/>
        </w:rPr>
      </w:pPr>
    </w:p>
    <w:p w14:paraId="47BC6A55" w14:textId="77777777" w:rsidR="00D46745" w:rsidRPr="00DB4F93" w:rsidRDefault="00D46745"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6</w:t>
      </w:r>
      <w:r w:rsidRPr="00DB4F9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DB4F93" w14:paraId="418D4C2A" w14:textId="77777777" w:rsidTr="00D46745">
        <w:tc>
          <w:tcPr>
            <w:tcW w:w="9628" w:type="dxa"/>
          </w:tcPr>
          <w:p w14:paraId="22480FA7" w14:textId="039DE82B" w:rsidR="00D46745" w:rsidRPr="00DB4F93" w:rsidRDefault="007B5FC6" w:rsidP="00BF601A">
            <w:pPr>
              <w:rPr>
                <w:rFonts w:ascii="Times New Roman" w:hAnsi="Times New Roman" w:cs="Times New Roman"/>
                <w:color w:val="000000"/>
                <w:sz w:val="24"/>
                <w:szCs w:val="24"/>
              </w:rPr>
            </w:pPr>
            <w:r>
              <w:rPr>
                <w:rFonts w:ascii="Times New Roman" w:hAnsi="Times New Roman" w:cs="Times New Roman"/>
                <w:color w:val="000000"/>
                <w:sz w:val="24"/>
                <w:szCs w:val="24"/>
              </w:rPr>
              <w:t>360</w:t>
            </w:r>
            <w:r w:rsidR="005B5CCA" w:rsidRPr="00937C19">
              <w:rPr>
                <w:rFonts w:ascii="Times New Roman" w:hAnsi="Times New Roman" w:cs="Times New Roman"/>
                <w:color w:val="000000"/>
                <w:sz w:val="24"/>
                <w:szCs w:val="24"/>
              </w:rPr>
              <w:t xml:space="preserve"> akademinių valandų k</w:t>
            </w:r>
            <w:r>
              <w:rPr>
                <w:rFonts w:ascii="Times New Roman" w:hAnsi="Times New Roman" w:cs="Times New Roman"/>
                <w:color w:val="000000"/>
                <w:sz w:val="24"/>
                <w:szCs w:val="24"/>
              </w:rPr>
              <w:t>ontaktiniam darbui, iš kurių 108</w:t>
            </w:r>
            <w:r w:rsidR="005B5CCA">
              <w:rPr>
                <w:rFonts w:ascii="Times New Roman" w:hAnsi="Times New Roman" w:cs="Times New Roman"/>
                <w:color w:val="000000"/>
                <w:sz w:val="24"/>
                <w:szCs w:val="24"/>
              </w:rPr>
              <w:t xml:space="preserve"> akademinės valandos skiriamos teoriniam mokymui, </w:t>
            </w:r>
            <w:r>
              <w:rPr>
                <w:rFonts w:ascii="Times New Roman" w:hAnsi="Times New Roman" w:cs="Times New Roman"/>
                <w:color w:val="000000"/>
                <w:sz w:val="24"/>
                <w:szCs w:val="24"/>
              </w:rPr>
              <w:t>252</w:t>
            </w:r>
            <w:r w:rsidR="005B5CCA" w:rsidRPr="00937C19">
              <w:rPr>
                <w:rFonts w:ascii="Times New Roman" w:hAnsi="Times New Roman" w:cs="Times New Roman"/>
                <w:color w:val="000000"/>
                <w:sz w:val="24"/>
                <w:szCs w:val="24"/>
              </w:rPr>
              <w:t xml:space="preserve"> akademin</w:t>
            </w:r>
            <w:r w:rsidR="005B5CCA">
              <w:rPr>
                <w:rFonts w:ascii="Times New Roman" w:hAnsi="Times New Roman" w:cs="Times New Roman"/>
                <w:color w:val="000000"/>
                <w:sz w:val="24"/>
                <w:szCs w:val="24"/>
              </w:rPr>
              <w:t>ės valandos</w:t>
            </w:r>
            <w:r w:rsidR="00227DAF">
              <w:rPr>
                <w:rFonts w:ascii="Times New Roman" w:hAnsi="Times New Roman" w:cs="Times New Roman"/>
                <w:color w:val="000000"/>
                <w:sz w:val="24"/>
                <w:szCs w:val="24"/>
              </w:rPr>
              <w:t xml:space="preserve"> </w:t>
            </w:r>
            <w:r w:rsidR="005B5CCA">
              <w:rPr>
                <w:rFonts w:ascii="Times New Roman" w:hAnsi="Times New Roman" w:cs="Times New Roman"/>
                <w:color w:val="000000"/>
                <w:sz w:val="24"/>
                <w:szCs w:val="24"/>
              </w:rPr>
              <w:t>– praktiniam mokymui</w:t>
            </w:r>
          </w:p>
        </w:tc>
      </w:tr>
    </w:tbl>
    <w:p w14:paraId="64AFC092" w14:textId="77777777" w:rsidR="00D46745" w:rsidRPr="00DB4F93" w:rsidRDefault="00D46745" w:rsidP="00BF601A">
      <w:pPr>
        <w:spacing w:after="0" w:line="240" w:lineRule="auto"/>
        <w:rPr>
          <w:rFonts w:ascii="Times New Roman" w:hAnsi="Times New Roman" w:cs="Times New Roman"/>
          <w:color w:val="000000"/>
          <w:sz w:val="24"/>
          <w:szCs w:val="24"/>
        </w:rPr>
      </w:pPr>
    </w:p>
    <w:p w14:paraId="457B8EA9" w14:textId="77777777" w:rsidR="00526D12" w:rsidRPr="00DB4F93" w:rsidRDefault="00D46745"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7</w:t>
      </w:r>
      <w:r w:rsidRPr="00DB4F93">
        <w:rPr>
          <w:rFonts w:ascii="Times New Roman" w:hAnsi="Times New Roman" w:cs="Times New Roman"/>
          <w:color w:val="000000"/>
          <w:sz w:val="24"/>
          <w:szCs w:val="24"/>
        </w:rPr>
        <w:t>. Minimalūs reikalavimai, norint mokytis pagal programą (jeigu nu</w:t>
      </w:r>
      <w:r w:rsidR="00D644AA" w:rsidRPr="00DB4F93">
        <w:rPr>
          <w:rFonts w:ascii="Times New Roman" w:hAnsi="Times New Roman" w:cs="Times New Roman"/>
          <w:color w:val="000000"/>
          <w:sz w:val="24"/>
          <w:szCs w:val="24"/>
        </w:rPr>
        <w:t>s</w:t>
      </w:r>
      <w:r w:rsidRPr="00DB4F93">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DB4F93" w14:paraId="58FC57AB" w14:textId="77777777" w:rsidTr="00D46745">
        <w:tc>
          <w:tcPr>
            <w:tcW w:w="9628" w:type="dxa"/>
          </w:tcPr>
          <w:p w14:paraId="301CB945" w14:textId="0029D50C" w:rsidR="00D46745" w:rsidRPr="00DB4F93" w:rsidRDefault="00E7135D" w:rsidP="00BF601A">
            <w:pPr>
              <w:rPr>
                <w:rFonts w:ascii="Times New Roman" w:hAnsi="Times New Roman" w:cs="Times New Roman"/>
                <w:color w:val="000000"/>
                <w:sz w:val="24"/>
                <w:szCs w:val="24"/>
              </w:rPr>
            </w:pPr>
            <w:r>
              <w:rPr>
                <w:rFonts w:ascii="Times New Roman" w:hAnsi="Times New Roman" w:cs="Times New Roman"/>
                <w:sz w:val="24"/>
                <w:szCs w:val="24"/>
              </w:rPr>
              <w:t xml:space="preserve">Pagrindinis </w:t>
            </w:r>
            <w:r w:rsidR="003C455E">
              <w:rPr>
                <w:rFonts w:ascii="Times New Roman" w:hAnsi="Times New Roman" w:cs="Times New Roman"/>
                <w:sz w:val="24"/>
                <w:szCs w:val="24"/>
              </w:rPr>
              <w:t>išsilavinimas</w:t>
            </w:r>
          </w:p>
        </w:tc>
      </w:tr>
    </w:tbl>
    <w:p w14:paraId="63BC1F86" w14:textId="77777777" w:rsidR="00D46745" w:rsidRPr="00DB4F93" w:rsidRDefault="00D46745" w:rsidP="00BF601A">
      <w:pPr>
        <w:spacing w:after="0" w:line="240" w:lineRule="auto"/>
        <w:rPr>
          <w:rFonts w:ascii="Times New Roman" w:hAnsi="Times New Roman" w:cs="Times New Roman"/>
          <w:color w:val="000000"/>
          <w:sz w:val="24"/>
          <w:szCs w:val="24"/>
        </w:rPr>
      </w:pPr>
    </w:p>
    <w:p w14:paraId="431240CE" w14:textId="77777777" w:rsidR="00D46745" w:rsidRPr="00DB4F93" w:rsidRDefault="00D644AA" w:rsidP="00BF601A">
      <w:pPr>
        <w:spacing w:after="0" w:line="240" w:lineRule="auto"/>
        <w:rPr>
          <w:rFonts w:ascii="Times New Roman" w:hAnsi="Times New Roman" w:cs="Times New Roman"/>
          <w:bCs/>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8</w:t>
      </w:r>
      <w:r w:rsidR="00D46745" w:rsidRPr="00DB4F93">
        <w:rPr>
          <w:rFonts w:ascii="Times New Roman" w:hAnsi="Times New Roman" w:cs="Times New Roman"/>
          <w:color w:val="000000"/>
          <w:sz w:val="24"/>
          <w:szCs w:val="24"/>
        </w:rPr>
        <w:t xml:space="preserve">. </w:t>
      </w:r>
      <w:r w:rsidR="001F7496" w:rsidRPr="00DB4F9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510"/>
        <w:gridCol w:w="3096"/>
        <w:gridCol w:w="3022"/>
        <w:gridCol w:w="6"/>
      </w:tblGrid>
      <w:tr w:rsidR="001F7496" w:rsidRPr="00DB4F93" w14:paraId="6766DE8E" w14:textId="77777777" w:rsidTr="00A779F4">
        <w:tc>
          <w:tcPr>
            <w:tcW w:w="3510" w:type="dxa"/>
          </w:tcPr>
          <w:p w14:paraId="2E4CF29B" w14:textId="77777777" w:rsidR="001F7496" w:rsidRPr="00DB4F93" w:rsidRDefault="001F7496" w:rsidP="00BF601A">
            <w:pPr>
              <w:rPr>
                <w:rFonts w:ascii="Times New Roman" w:hAnsi="Times New Roman" w:cs="Times New Roman"/>
                <w:bCs/>
                <w:sz w:val="24"/>
                <w:szCs w:val="24"/>
              </w:rPr>
            </w:pPr>
            <w:r w:rsidRPr="00DB4F93">
              <w:rPr>
                <w:rFonts w:ascii="Times New Roman" w:hAnsi="Times New Roman" w:cs="Times New Roman"/>
                <w:bCs/>
                <w:sz w:val="24"/>
                <w:szCs w:val="24"/>
              </w:rPr>
              <w:t>Kompetencijos pavadinimas</w:t>
            </w:r>
          </w:p>
        </w:tc>
        <w:tc>
          <w:tcPr>
            <w:tcW w:w="3096" w:type="dxa"/>
          </w:tcPr>
          <w:p w14:paraId="590400FE" w14:textId="77777777" w:rsidR="001F7496" w:rsidRPr="00DB4F93" w:rsidRDefault="001F7496" w:rsidP="00BF601A">
            <w:pPr>
              <w:rPr>
                <w:rFonts w:ascii="Times New Roman" w:hAnsi="Times New Roman" w:cs="Times New Roman"/>
                <w:bCs/>
                <w:i/>
                <w:sz w:val="24"/>
                <w:szCs w:val="24"/>
              </w:rPr>
            </w:pPr>
            <w:r w:rsidRPr="00DB4F93">
              <w:rPr>
                <w:rFonts w:ascii="Times New Roman" w:hAnsi="Times New Roman" w:cs="Times New Roman"/>
                <w:bCs/>
                <w:sz w:val="24"/>
                <w:szCs w:val="24"/>
              </w:rPr>
              <w:t>Kvalifikacijos pavadinimas, lygis pagal Lietuvos kvalifikacijų sandarą, jos valstybinis kodas</w:t>
            </w:r>
          </w:p>
        </w:tc>
        <w:tc>
          <w:tcPr>
            <w:tcW w:w="3028" w:type="dxa"/>
            <w:gridSpan w:val="2"/>
          </w:tcPr>
          <w:p w14:paraId="09A70491" w14:textId="77777777" w:rsidR="001F7496" w:rsidRPr="00DB4F93" w:rsidRDefault="001F7496" w:rsidP="00BF601A">
            <w:pPr>
              <w:rPr>
                <w:rFonts w:ascii="Times New Roman" w:hAnsi="Times New Roman" w:cs="Times New Roman"/>
                <w:bCs/>
                <w:sz w:val="24"/>
                <w:szCs w:val="24"/>
              </w:rPr>
            </w:pPr>
            <w:r w:rsidRPr="00DB4F93">
              <w:rPr>
                <w:rFonts w:ascii="Times New Roman" w:hAnsi="Times New Roman" w:cs="Times New Roman"/>
                <w:bCs/>
                <w:sz w:val="24"/>
                <w:szCs w:val="24"/>
              </w:rPr>
              <w:t>Profesinio standarto pavadinimas, jo valstybinis kodas</w:t>
            </w:r>
          </w:p>
        </w:tc>
      </w:tr>
      <w:tr w:rsidR="005B5CCA" w:rsidRPr="00DB4F93" w14:paraId="740C7C13" w14:textId="77777777" w:rsidTr="00A779F4">
        <w:trPr>
          <w:gridAfter w:val="1"/>
          <w:wAfter w:w="6" w:type="dxa"/>
        </w:trPr>
        <w:tc>
          <w:tcPr>
            <w:tcW w:w="3510" w:type="dxa"/>
          </w:tcPr>
          <w:p w14:paraId="6B14CA5A" w14:textId="77777777" w:rsidR="005B5CCA" w:rsidRPr="00DB4F93" w:rsidRDefault="005B5CCA" w:rsidP="00BF601A">
            <w:pPr>
              <w:rPr>
                <w:rFonts w:ascii="Times New Roman" w:hAnsi="Times New Roman" w:cs="Times New Roman"/>
                <w:sz w:val="24"/>
                <w:szCs w:val="24"/>
              </w:rPr>
            </w:pPr>
            <w:r w:rsidRPr="00DB4F93">
              <w:rPr>
                <w:rFonts w:ascii="Times New Roman" w:hAnsi="Times New Roman" w:cs="Times New Roman"/>
                <w:sz w:val="24"/>
                <w:szCs w:val="24"/>
              </w:rPr>
              <w:t>Gaminti pusgaminius.</w:t>
            </w:r>
          </w:p>
        </w:tc>
        <w:tc>
          <w:tcPr>
            <w:tcW w:w="3096" w:type="dxa"/>
          </w:tcPr>
          <w:p w14:paraId="01CB106A" w14:textId="724D745D" w:rsidR="00C76468" w:rsidRPr="00DB4F93" w:rsidRDefault="005B5CCA" w:rsidP="00BF601A">
            <w:pPr>
              <w:rPr>
                <w:rFonts w:ascii="Times New Roman" w:hAnsi="Times New Roman" w:cs="Times New Roman"/>
                <w:bCs/>
                <w:sz w:val="24"/>
                <w:szCs w:val="24"/>
              </w:rPr>
            </w:pPr>
            <w:r w:rsidRPr="00DB4F93">
              <w:rPr>
                <w:rFonts w:ascii="Times New Roman" w:hAnsi="Times New Roman" w:cs="Times New Roman"/>
                <w:bCs/>
                <w:sz w:val="24"/>
                <w:szCs w:val="24"/>
              </w:rPr>
              <w:t>Virėjas</w:t>
            </w:r>
            <w:r w:rsidR="00C76468">
              <w:rPr>
                <w:rFonts w:ascii="Times New Roman" w:hAnsi="Times New Roman" w:cs="Times New Roman"/>
                <w:bCs/>
                <w:sz w:val="24"/>
                <w:szCs w:val="24"/>
              </w:rPr>
              <w:t>,</w:t>
            </w:r>
            <w:r>
              <w:rPr>
                <w:rFonts w:ascii="Times New Roman" w:hAnsi="Times New Roman" w:cs="Times New Roman"/>
                <w:bCs/>
                <w:sz w:val="24"/>
                <w:szCs w:val="24"/>
              </w:rPr>
              <w:t xml:space="preserve"> LTKS III</w:t>
            </w:r>
          </w:p>
        </w:tc>
        <w:tc>
          <w:tcPr>
            <w:tcW w:w="3022" w:type="dxa"/>
          </w:tcPr>
          <w:p w14:paraId="66415952" w14:textId="77777777" w:rsidR="005B5CCA" w:rsidRPr="00DB4F93" w:rsidRDefault="005B5CCA" w:rsidP="00BF601A">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4C7A7A3C" w14:textId="77777777" w:rsidTr="00A779F4">
        <w:trPr>
          <w:gridAfter w:val="1"/>
          <w:wAfter w:w="6" w:type="dxa"/>
        </w:trPr>
        <w:tc>
          <w:tcPr>
            <w:tcW w:w="3510" w:type="dxa"/>
          </w:tcPr>
          <w:p w14:paraId="1E00DB37" w14:textId="77777777" w:rsidR="005B5CCA" w:rsidRPr="00DB4F93" w:rsidRDefault="005B5CCA" w:rsidP="00BF601A">
            <w:pPr>
              <w:rPr>
                <w:rFonts w:ascii="Times New Roman" w:hAnsi="Times New Roman" w:cs="Times New Roman"/>
                <w:sz w:val="24"/>
                <w:szCs w:val="24"/>
              </w:rPr>
            </w:pPr>
            <w:r w:rsidRPr="00DB4F93">
              <w:rPr>
                <w:rFonts w:ascii="Times New Roman" w:hAnsi="Times New Roman" w:cs="Times New Roman"/>
                <w:sz w:val="24"/>
                <w:szCs w:val="24"/>
              </w:rPr>
              <w:t>Gaminti karštuosius patiekalus.</w:t>
            </w:r>
          </w:p>
        </w:tc>
        <w:tc>
          <w:tcPr>
            <w:tcW w:w="3096" w:type="dxa"/>
          </w:tcPr>
          <w:p w14:paraId="2786A461" w14:textId="06C1BAF0" w:rsidR="00C76468" w:rsidRPr="00DB4F93" w:rsidRDefault="005B5CCA" w:rsidP="00BF601A">
            <w:pPr>
              <w:rPr>
                <w:rFonts w:ascii="Times New Roman" w:hAnsi="Times New Roman" w:cs="Times New Roman"/>
                <w:bCs/>
                <w:sz w:val="24"/>
                <w:szCs w:val="24"/>
              </w:rPr>
            </w:pPr>
            <w:r w:rsidRPr="00DB4F93">
              <w:rPr>
                <w:rFonts w:ascii="Times New Roman" w:hAnsi="Times New Roman" w:cs="Times New Roman"/>
                <w:bCs/>
                <w:sz w:val="24"/>
                <w:szCs w:val="24"/>
              </w:rPr>
              <w:t xml:space="preserve">Virėjas, </w:t>
            </w:r>
            <w:r>
              <w:rPr>
                <w:rFonts w:ascii="Times New Roman" w:hAnsi="Times New Roman" w:cs="Times New Roman"/>
                <w:bCs/>
                <w:sz w:val="24"/>
                <w:szCs w:val="24"/>
              </w:rPr>
              <w:t>LTKS III</w:t>
            </w:r>
          </w:p>
        </w:tc>
        <w:tc>
          <w:tcPr>
            <w:tcW w:w="3022" w:type="dxa"/>
          </w:tcPr>
          <w:p w14:paraId="735CDC40" w14:textId="77777777" w:rsidR="005B5CCA" w:rsidRPr="00DB4F93" w:rsidRDefault="005B5CCA" w:rsidP="00BF601A">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r w:rsidR="005B5CCA" w:rsidRPr="00DB4F93" w14:paraId="2706B1E8" w14:textId="77777777" w:rsidTr="00A779F4">
        <w:trPr>
          <w:gridAfter w:val="1"/>
          <w:wAfter w:w="6" w:type="dxa"/>
        </w:trPr>
        <w:tc>
          <w:tcPr>
            <w:tcW w:w="3510" w:type="dxa"/>
          </w:tcPr>
          <w:p w14:paraId="11B03AB9" w14:textId="77777777" w:rsidR="005B5CCA" w:rsidRPr="00DB4F93" w:rsidRDefault="005B5CCA" w:rsidP="00BF601A">
            <w:pPr>
              <w:rPr>
                <w:rFonts w:ascii="Times New Roman" w:hAnsi="Times New Roman" w:cs="Times New Roman"/>
                <w:sz w:val="24"/>
                <w:szCs w:val="24"/>
              </w:rPr>
            </w:pPr>
            <w:r w:rsidRPr="00DB4F93">
              <w:rPr>
                <w:rFonts w:ascii="Times New Roman" w:hAnsi="Times New Roman" w:cs="Times New Roman"/>
                <w:sz w:val="24"/>
                <w:szCs w:val="24"/>
              </w:rPr>
              <w:t>Įvertinti patiekalų kokybę ir juos apipavidalinti.</w:t>
            </w:r>
          </w:p>
        </w:tc>
        <w:tc>
          <w:tcPr>
            <w:tcW w:w="3096" w:type="dxa"/>
          </w:tcPr>
          <w:p w14:paraId="3E35E3ED" w14:textId="1168AD1D" w:rsidR="00C76468" w:rsidRPr="00DB4F93" w:rsidRDefault="005B5CCA" w:rsidP="00BF601A">
            <w:pPr>
              <w:rPr>
                <w:rFonts w:ascii="Times New Roman" w:hAnsi="Times New Roman" w:cs="Times New Roman"/>
                <w:bCs/>
                <w:sz w:val="24"/>
                <w:szCs w:val="24"/>
              </w:rPr>
            </w:pPr>
            <w:r w:rsidRPr="00DB4F93">
              <w:rPr>
                <w:rFonts w:ascii="Times New Roman" w:hAnsi="Times New Roman" w:cs="Times New Roman"/>
                <w:bCs/>
                <w:sz w:val="24"/>
                <w:szCs w:val="24"/>
              </w:rPr>
              <w:t>Virėjas</w:t>
            </w:r>
            <w:r>
              <w:rPr>
                <w:rFonts w:ascii="Times New Roman" w:hAnsi="Times New Roman" w:cs="Times New Roman"/>
                <w:bCs/>
                <w:sz w:val="24"/>
                <w:szCs w:val="24"/>
              </w:rPr>
              <w:t xml:space="preserve"> LTKS III</w:t>
            </w:r>
          </w:p>
        </w:tc>
        <w:tc>
          <w:tcPr>
            <w:tcW w:w="3022" w:type="dxa"/>
          </w:tcPr>
          <w:p w14:paraId="3475D204" w14:textId="77777777" w:rsidR="005B5CCA" w:rsidRPr="00DB4F93" w:rsidRDefault="005B5CCA" w:rsidP="00BF601A">
            <w:pPr>
              <w:rPr>
                <w:rFonts w:ascii="Times New Roman" w:hAnsi="Times New Roman" w:cs="Times New Roman"/>
                <w:color w:val="000000"/>
                <w:sz w:val="24"/>
                <w:szCs w:val="24"/>
              </w:rPr>
            </w:pPr>
            <w:r w:rsidRPr="00DB4F93">
              <w:rPr>
                <w:rFonts w:ascii="Times New Roman" w:hAnsi="Times New Roman" w:cs="Times New Roman"/>
                <w:color w:val="000000"/>
                <w:sz w:val="24"/>
                <w:szCs w:val="24"/>
              </w:rPr>
              <w:t>Apgyvendinimo ir maitinimo paslaugų sektoriaus profesinis standartas,  PSI01</w:t>
            </w:r>
          </w:p>
        </w:tc>
      </w:tr>
    </w:tbl>
    <w:p w14:paraId="46E3CB93" w14:textId="77777777" w:rsidR="001F7496" w:rsidRPr="00DB4F93" w:rsidRDefault="001F7496" w:rsidP="00BF601A">
      <w:pPr>
        <w:spacing w:after="0" w:line="240" w:lineRule="auto"/>
        <w:rPr>
          <w:rFonts w:ascii="Times New Roman" w:hAnsi="Times New Roman" w:cs="Times New Roman"/>
          <w:color w:val="000000"/>
          <w:sz w:val="24"/>
          <w:szCs w:val="24"/>
        </w:rPr>
      </w:pPr>
    </w:p>
    <w:p w14:paraId="2C05AC62" w14:textId="77777777" w:rsidR="00937C19" w:rsidRPr="00DB4F93" w:rsidRDefault="00937C19" w:rsidP="00BF601A">
      <w:pPr>
        <w:spacing w:after="0" w:line="240" w:lineRule="auto"/>
        <w:rPr>
          <w:rFonts w:ascii="Times New Roman" w:hAnsi="Times New Roman" w:cs="Times New Roman"/>
          <w:color w:val="000000"/>
          <w:sz w:val="24"/>
          <w:szCs w:val="24"/>
        </w:rPr>
      </w:pPr>
      <w:r w:rsidRPr="00DB4F93">
        <w:rPr>
          <w:rFonts w:ascii="Times New Roman" w:hAnsi="Times New Roman" w:cs="Times New Roman"/>
          <w:color w:val="000000"/>
          <w:sz w:val="24"/>
          <w:szCs w:val="24"/>
        </w:rPr>
        <w:t>1.</w:t>
      </w:r>
      <w:r w:rsidR="00982004" w:rsidRPr="00DB4F93">
        <w:rPr>
          <w:rFonts w:ascii="Times New Roman" w:hAnsi="Times New Roman" w:cs="Times New Roman"/>
          <w:color w:val="000000"/>
          <w:sz w:val="24"/>
          <w:szCs w:val="24"/>
        </w:rPr>
        <w:t>9</w:t>
      </w:r>
      <w:r w:rsidRPr="00DB4F9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DB4F93" w14:paraId="1A5E25D8" w14:textId="77777777" w:rsidTr="00937C19">
        <w:tc>
          <w:tcPr>
            <w:tcW w:w="9628" w:type="dxa"/>
          </w:tcPr>
          <w:p w14:paraId="70B2E73E" w14:textId="5042CD32" w:rsidR="00937C19" w:rsidRPr="00DB4F93" w:rsidRDefault="001A2C0F" w:rsidP="00BF601A">
            <w:pPr>
              <w:pStyle w:val="ListParagraph"/>
              <w:numPr>
                <w:ilvl w:val="0"/>
                <w:numId w:val="1"/>
              </w:numPr>
              <w:spacing w:after="0" w:line="240" w:lineRule="auto"/>
              <w:ind w:left="447"/>
              <w:rPr>
                <w:rFonts w:ascii="Times New Roman" w:hAnsi="Times New Roman" w:cs="Times New Roman"/>
                <w:color w:val="000000"/>
                <w:sz w:val="24"/>
                <w:szCs w:val="24"/>
              </w:rPr>
            </w:pPr>
            <w:r w:rsidRPr="00DB4F93">
              <w:rPr>
                <w:rFonts w:ascii="Times New Roman" w:hAnsi="Times New Roman" w:cs="Times New Roman"/>
                <w:color w:val="000000"/>
                <w:sz w:val="24"/>
                <w:szCs w:val="24"/>
              </w:rPr>
              <w:t xml:space="preserve">Jei asmens mokymas yra finansuojamas iš Užimtumo </w:t>
            </w:r>
            <w:r w:rsidR="007A32DF">
              <w:rPr>
                <w:rFonts w:ascii="Times New Roman" w:hAnsi="Times New Roman" w:cs="Times New Roman"/>
                <w:color w:val="000000"/>
                <w:sz w:val="24"/>
                <w:szCs w:val="24"/>
              </w:rPr>
              <w:t>tarnybos</w:t>
            </w:r>
            <w:r w:rsidRPr="00DB4F93">
              <w:rPr>
                <w:rFonts w:ascii="Times New Roman" w:hAnsi="Times New Roman" w:cs="Times New Roman"/>
                <w:color w:val="000000"/>
                <w:sz w:val="24"/>
                <w:szCs w:val="24"/>
              </w:rPr>
              <w:t xml:space="preserve"> lėšų, asmeniui, baigusiam programą yra būtinas įgytų kompetencijų vertinimas.</w:t>
            </w:r>
          </w:p>
        </w:tc>
      </w:tr>
    </w:tbl>
    <w:p w14:paraId="28DE8DBC" w14:textId="77777777" w:rsidR="00937C19" w:rsidRPr="00DB4F93" w:rsidRDefault="00937C19" w:rsidP="00BF601A">
      <w:pPr>
        <w:spacing w:after="0" w:line="240" w:lineRule="auto"/>
        <w:rPr>
          <w:rFonts w:ascii="Times New Roman" w:hAnsi="Times New Roman" w:cs="Times New Roman"/>
          <w:color w:val="000000"/>
          <w:sz w:val="24"/>
          <w:szCs w:val="24"/>
        </w:rPr>
      </w:pPr>
    </w:p>
    <w:p w14:paraId="7CF03CF6" w14:textId="77777777" w:rsidR="00D644AA" w:rsidRPr="00DB4F93" w:rsidRDefault="00D644AA" w:rsidP="00BF601A">
      <w:pPr>
        <w:spacing w:after="0" w:line="240" w:lineRule="auto"/>
        <w:rPr>
          <w:rFonts w:ascii="Times New Roman" w:hAnsi="Times New Roman" w:cs="Times New Roman"/>
          <w:b/>
          <w:sz w:val="24"/>
          <w:szCs w:val="24"/>
        </w:rPr>
      </w:pPr>
      <w:r w:rsidRPr="00DB4F93">
        <w:rPr>
          <w:rFonts w:ascii="Times New Roman" w:hAnsi="Times New Roman" w:cs="Times New Roman"/>
          <w:b/>
          <w:sz w:val="24"/>
          <w:szCs w:val="24"/>
        </w:rPr>
        <w:br w:type="page"/>
      </w:r>
    </w:p>
    <w:p w14:paraId="275F9724" w14:textId="77777777" w:rsidR="00D644AA" w:rsidRPr="00DB4F93" w:rsidRDefault="00D644AA" w:rsidP="00BF601A">
      <w:pPr>
        <w:spacing w:after="0" w:line="240" w:lineRule="auto"/>
        <w:jc w:val="center"/>
        <w:rPr>
          <w:rFonts w:ascii="Times New Roman" w:hAnsi="Times New Roman" w:cs="Times New Roman"/>
          <w:b/>
          <w:sz w:val="24"/>
          <w:szCs w:val="24"/>
        </w:rPr>
        <w:sectPr w:rsidR="00D644AA" w:rsidRPr="00DB4F93"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1935F79A" w14:textId="77777777" w:rsidR="00165AB9" w:rsidRPr="00DB4F93" w:rsidRDefault="00165AB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lastRenderedPageBreak/>
        <w:t xml:space="preserve">2. PROGRAMOS </w:t>
      </w:r>
      <w:r w:rsidR="00ED67C1" w:rsidRPr="00DB4F93">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419"/>
        <w:gridCol w:w="3390"/>
        <w:gridCol w:w="1356"/>
        <w:gridCol w:w="1394"/>
        <w:gridCol w:w="1535"/>
        <w:gridCol w:w="817"/>
      </w:tblGrid>
      <w:tr w:rsidR="00937C19" w:rsidRPr="00DB4F93" w14:paraId="6BD473E6" w14:textId="77777777" w:rsidTr="00CE38E8">
        <w:trPr>
          <w:trHeight w:val="40"/>
        </w:trPr>
        <w:tc>
          <w:tcPr>
            <w:tcW w:w="895" w:type="pct"/>
            <w:vMerge w:val="restart"/>
          </w:tcPr>
          <w:p w14:paraId="46689946" w14:textId="77777777" w:rsidR="00937C19" w:rsidRPr="00DB4F93" w:rsidRDefault="00937C1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pavadinimas (valstybinis kodas</w:t>
            </w:r>
            <w:r w:rsidRPr="00DB4F93">
              <w:rPr>
                <w:rStyle w:val="FootnoteReference"/>
                <w:rFonts w:ascii="Times New Roman" w:hAnsi="Times New Roman" w:cs="Times New Roman"/>
                <w:b/>
                <w:sz w:val="24"/>
                <w:szCs w:val="24"/>
              </w:rPr>
              <w:footnoteReference w:id="1"/>
            </w:r>
            <w:r w:rsidRPr="00DB4F93">
              <w:rPr>
                <w:rFonts w:ascii="Times New Roman" w:hAnsi="Times New Roman" w:cs="Times New Roman"/>
                <w:b/>
                <w:sz w:val="24"/>
                <w:szCs w:val="24"/>
              </w:rPr>
              <w:t>)</w:t>
            </w:r>
          </w:p>
        </w:tc>
        <w:tc>
          <w:tcPr>
            <w:tcW w:w="472" w:type="pct"/>
            <w:vMerge w:val="restart"/>
          </w:tcPr>
          <w:p w14:paraId="35CCF376" w14:textId="77777777" w:rsidR="00937C19" w:rsidRPr="00DB4F93" w:rsidRDefault="00937C1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LTKS lygis</w:t>
            </w:r>
          </w:p>
        </w:tc>
        <w:tc>
          <w:tcPr>
            <w:tcW w:w="805" w:type="pct"/>
            <w:vMerge w:val="restart"/>
          </w:tcPr>
          <w:p w14:paraId="12A4D853" w14:textId="77777777" w:rsidR="00937C19" w:rsidRPr="00DB4F93" w:rsidRDefault="00937C1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Kompetencija(-os)</w:t>
            </w:r>
          </w:p>
        </w:tc>
        <w:tc>
          <w:tcPr>
            <w:tcW w:w="1128" w:type="pct"/>
            <w:vMerge w:val="restart"/>
          </w:tcPr>
          <w:p w14:paraId="590BB58D" w14:textId="77777777" w:rsidR="00937C19" w:rsidRPr="00DB4F93" w:rsidRDefault="00937C1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Kompetencijos(-jų) pasiekimą nurodantys mokymosi rezultatai</w:t>
            </w:r>
          </w:p>
        </w:tc>
        <w:tc>
          <w:tcPr>
            <w:tcW w:w="451" w:type="pct"/>
            <w:vMerge w:val="restart"/>
          </w:tcPr>
          <w:p w14:paraId="3140D46A" w14:textId="77777777" w:rsidR="00937C19" w:rsidRPr="00DB4F93" w:rsidRDefault="00937C19"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t>Modulio apimtis mokymosi kreditais</w:t>
            </w:r>
          </w:p>
        </w:tc>
        <w:tc>
          <w:tcPr>
            <w:tcW w:w="1247" w:type="pct"/>
            <w:gridSpan w:val="3"/>
          </w:tcPr>
          <w:p w14:paraId="1F21B975" w14:textId="77777777" w:rsidR="00937C19" w:rsidRPr="00DB4F93" w:rsidRDefault="00937C19" w:rsidP="00BF601A">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Akademinės valandos kontaktiniam darbui</w:t>
            </w:r>
          </w:p>
        </w:tc>
      </w:tr>
      <w:tr w:rsidR="00147966" w:rsidRPr="00DB4F93" w14:paraId="33835AB3" w14:textId="77777777" w:rsidTr="00CE38E8">
        <w:trPr>
          <w:trHeight w:val="582"/>
        </w:trPr>
        <w:tc>
          <w:tcPr>
            <w:tcW w:w="895" w:type="pct"/>
            <w:vMerge/>
          </w:tcPr>
          <w:p w14:paraId="506F39D0" w14:textId="77777777" w:rsidR="00937C19" w:rsidRPr="00DB4F93" w:rsidRDefault="00937C19" w:rsidP="00BF601A">
            <w:pPr>
              <w:spacing w:after="0" w:line="240" w:lineRule="auto"/>
              <w:rPr>
                <w:rFonts w:ascii="Times New Roman" w:hAnsi="Times New Roman" w:cs="Times New Roman"/>
                <w:b/>
                <w:sz w:val="24"/>
                <w:szCs w:val="24"/>
              </w:rPr>
            </w:pPr>
          </w:p>
        </w:tc>
        <w:tc>
          <w:tcPr>
            <w:tcW w:w="472" w:type="pct"/>
            <w:vMerge/>
          </w:tcPr>
          <w:p w14:paraId="5609B2C2" w14:textId="77777777" w:rsidR="00937C19" w:rsidRPr="00DB4F93" w:rsidRDefault="00937C19" w:rsidP="00BF601A">
            <w:pPr>
              <w:spacing w:after="0" w:line="240" w:lineRule="auto"/>
              <w:rPr>
                <w:rFonts w:ascii="Times New Roman" w:hAnsi="Times New Roman" w:cs="Times New Roman"/>
                <w:b/>
                <w:sz w:val="24"/>
                <w:szCs w:val="24"/>
              </w:rPr>
            </w:pPr>
          </w:p>
        </w:tc>
        <w:tc>
          <w:tcPr>
            <w:tcW w:w="805" w:type="pct"/>
            <w:vMerge/>
          </w:tcPr>
          <w:p w14:paraId="4D1BA048" w14:textId="77777777" w:rsidR="00937C19" w:rsidRPr="00DB4F93" w:rsidRDefault="00937C19" w:rsidP="00BF601A">
            <w:pPr>
              <w:spacing w:after="0" w:line="240" w:lineRule="auto"/>
              <w:rPr>
                <w:rFonts w:ascii="Times New Roman" w:hAnsi="Times New Roman" w:cs="Times New Roman"/>
                <w:b/>
                <w:sz w:val="24"/>
                <w:szCs w:val="24"/>
              </w:rPr>
            </w:pPr>
          </w:p>
        </w:tc>
        <w:tc>
          <w:tcPr>
            <w:tcW w:w="1128" w:type="pct"/>
            <w:vMerge/>
          </w:tcPr>
          <w:p w14:paraId="37E0C1E6" w14:textId="77777777" w:rsidR="00937C19" w:rsidRPr="00DB4F93" w:rsidRDefault="00937C19" w:rsidP="00BF601A">
            <w:pPr>
              <w:spacing w:after="0" w:line="240" w:lineRule="auto"/>
              <w:rPr>
                <w:rFonts w:ascii="Times New Roman" w:hAnsi="Times New Roman" w:cs="Times New Roman"/>
                <w:b/>
                <w:sz w:val="24"/>
                <w:szCs w:val="24"/>
              </w:rPr>
            </w:pPr>
          </w:p>
        </w:tc>
        <w:tc>
          <w:tcPr>
            <w:tcW w:w="451" w:type="pct"/>
            <w:vMerge/>
          </w:tcPr>
          <w:p w14:paraId="447B62EE" w14:textId="77777777" w:rsidR="00937C19" w:rsidRPr="00DB4F93" w:rsidRDefault="00937C19" w:rsidP="00BF601A">
            <w:pPr>
              <w:spacing w:after="0" w:line="240" w:lineRule="auto"/>
              <w:rPr>
                <w:rFonts w:ascii="Times New Roman" w:hAnsi="Times New Roman" w:cs="Times New Roman"/>
                <w:b/>
                <w:sz w:val="24"/>
                <w:szCs w:val="24"/>
              </w:rPr>
            </w:pPr>
          </w:p>
        </w:tc>
        <w:tc>
          <w:tcPr>
            <w:tcW w:w="464" w:type="pct"/>
          </w:tcPr>
          <w:p w14:paraId="4C8F1E26" w14:textId="77777777" w:rsidR="00937C19" w:rsidRPr="00DB4F93" w:rsidRDefault="00937C19" w:rsidP="00BF601A">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Teoriniam mokymui</w:t>
            </w:r>
          </w:p>
        </w:tc>
        <w:tc>
          <w:tcPr>
            <w:tcW w:w="511" w:type="pct"/>
          </w:tcPr>
          <w:p w14:paraId="298481E8" w14:textId="77777777" w:rsidR="00937C19" w:rsidRPr="00DB4F93" w:rsidRDefault="00937C19" w:rsidP="00BF601A">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Praktiniam mokymui</w:t>
            </w:r>
          </w:p>
        </w:tc>
        <w:tc>
          <w:tcPr>
            <w:tcW w:w="272" w:type="pct"/>
          </w:tcPr>
          <w:p w14:paraId="5B785C8C" w14:textId="77777777" w:rsidR="00937C19" w:rsidRPr="00DB4F93" w:rsidRDefault="00937C19" w:rsidP="00BF601A">
            <w:pPr>
              <w:suppressAutoHyphens/>
              <w:overflowPunct w:val="0"/>
              <w:spacing w:after="0" w:line="240" w:lineRule="auto"/>
              <w:jc w:val="center"/>
              <w:textAlignment w:val="center"/>
              <w:rPr>
                <w:rFonts w:ascii="Times New Roman" w:hAnsi="Times New Roman" w:cs="Times New Roman"/>
                <w:b/>
                <w:sz w:val="24"/>
                <w:szCs w:val="24"/>
              </w:rPr>
            </w:pPr>
            <w:r w:rsidRPr="00DB4F93">
              <w:rPr>
                <w:rFonts w:ascii="Times New Roman" w:hAnsi="Times New Roman" w:cs="Times New Roman"/>
                <w:b/>
                <w:sz w:val="24"/>
                <w:szCs w:val="24"/>
              </w:rPr>
              <w:t>Iš viso</w:t>
            </w:r>
          </w:p>
        </w:tc>
      </w:tr>
      <w:tr w:rsidR="003C455E" w:rsidRPr="00DB4F93" w14:paraId="1340786F" w14:textId="77777777" w:rsidTr="00CE38E8">
        <w:trPr>
          <w:trHeight w:val="377"/>
        </w:trPr>
        <w:tc>
          <w:tcPr>
            <w:tcW w:w="895" w:type="pct"/>
            <w:vMerge w:val="restart"/>
          </w:tcPr>
          <w:p w14:paraId="6355B49D" w14:textId="77777777" w:rsidR="003C455E" w:rsidRPr="00DB4F93" w:rsidRDefault="003C455E" w:rsidP="00BF601A">
            <w:pPr>
              <w:spacing w:after="0" w:line="240" w:lineRule="auto"/>
              <w:rPr>
                <w:rFonts w:ascii="Times New Roman" w:hAnsi="Times New Roman" w:cs="Times New Roman"/>
                <w:sz w:val="24"/>
                <w:szCs w:val="24"/>
              </w:rPr>
            </w:pPr>
            <w:r w:rsidRPr="00DB4F93">
              <w:rPr>
                <w:rFonts w:ascii="Times New Roman" w:hAnsi="Times New Roman" w:cs="Times New Roman"/>
                <w:bCs/>
                <w:sz w:val="24"/>
                <w:szCs w:val="24"/>
              </w:rPr>
              <w:t>Pusgaminių ir karštųjų patiekalų gaminimas ir</w:t>
            </w:r>
            <w:r w:rsidRPr="00DB4F93">
              <w:rPr>
                <w:rFonts w:ascii="Times New Roman" w:hAnsi="Times New Roman" w:cs="Times New Roman"/>
                <w:sz w:val="24"/>
                <w:szCs w:val="24"/>
              </w:rPr>
              <w:t xml:space="preserve"> jų apipavidalinimas</w:t>
            </w:r>
          </w:p>
          <w:p w14:paraId="72C17E45" w14:textId="77777777" w:rsidR="003C455E" w:rsidRPr="00DB4F93" w:rsidRDefault="003C455E" w:rsidP="00BF601A">
            <w:pPr>
              <w:spacing w:after="0" w:line="240" w:lineRule="auto"/>
              <w:rPr>
                <w:rFonts w:ascii="Times New Roman" w:hAnsi="Times New Roman" w:cs="Times New Roman"/>
                <w:i/>
                <w:sz w:val="24"/>
                <w:szCs w:val="24"/>
              </w:rPr>
            </w:pPr>
          </w:p>
        </w:tc>
        <w:tc>
          <w:tcPr>
            <w:tcW w:w="472" w:type="pct"/>
            <w:vMerge w:val="restart"/>
          </w:tcPr>
          <w:p w14:paraId="041616C1" w14:textId="77777777" w:rsidR="003C455E" w:rsidRPr="00DB4F93" w:rsidRDefault="003C455E" w:rsidP="00BF601A">
            <w:pPr>
              <w:spacing w:after="0" w:line="240" w:lineRule="auto"/>
              <w:jc w:val="center"/>
              <w:rPr>
                <w:rFonts w:ascii="Times New Roman" w:hAnsi="Times New Roman" w:cs="Times New Roman"/>
                <w:sz w:val="24"/>
                <w:szCs w:val="24"/>
              </w:rPr>
            </w:pPr>
            <w:r w:rsidRPr="00DB4F93">
              <w:rPr>
                <w:rFonts w:ascii="Times New Roman" w:hAnsi="Times New Roman" w:cs="Times New Roman"/>
                <w:sz w:val="24"/>
                <w:szCs w:val="24"/>
              </w:rPr>
              <w:t>III</w:t>
            </w:r>
          </w:p>
        </w:tc>
        <w:tc>
          <w:tcPr>
            <w:tcW w:w="805" w:type="pct"/>
            <w:tcBorders>
              <w:bottom w:val="single" w:sz="4" w:space="0" w:color="auto"/>
            </w:tcBorders>
          </w:tcPr>
          <w:p w14:paraId="5E739CFD"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Gaminti pusgaminius.</w:t>
            </w:r>
          </w:p>
        </w:tc>
        <w:tc>
          <w:tcPr>
            <w:tcW w:w="1128" w:type="pct"/>
            <w:tcBorders>
              <w:bottom w:val="single" w:sz="4" w:space="0" w:color="auto"/>
            </w:tcBorders>
          </w:tcPr>
          <w:p w14:paraId="145A7C91"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Apibūdinti pusgaminių rūšis, jų asortimentą.</w:t>
            </w:r>
          </w:p>
          <w:p w14:paraId="6E69744E"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Ruošti maisto produktus ir žaliavas pusgaminiams gaminti.</w:t>
            </w:r>
          </w:p>
          <w:p w14:paraId="5E9FC5ED"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Apskaičiuoti maisto produktų ir žaliavų kiekį pusgaminiams ruošti.</w:t>
            </w:r>
          </w:p>
          <w:p w14:paraId="3278FD06"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Saugiai dirbti pusgaminių gaminimo įrenginiais ir įrankiais, laikantis geros higienos praktikos taisyklių.</w:t>
            </w:r>
          </w:p>
          <w:p w14:paraId="668FA68B"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Ruošti daržovių pusgaminius. </w:t>
            </w:r>
          </w:p>
          <w:p w14:paraId="2FF51AC2"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Ruošti žuvies pusgaminius. </w:t>
            </w:r>
          </w:p>
          <w:p w14:paraId="69104C68"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Ruošti mėsos, paukštienos pusgaminius.</w:t>
            </w:r>
          </w:p>
          <w:p w14:paraId="31501A02"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Ruošti subproduktų pusgaminius.</w:t>
            </w:r>
          </w:p>
          <w:p w14:paraId="69028B9A" w14:textId="2AA3228F" w:rsidR="003C455E" w:rsidRPr="00DB4F93" w:rsidRDefault="003C455E" w:rsidP="00BF601A">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Ruošti miltinius pusgaminius</w:t>
            </w:r>
            <w:r w:rsidR="004120BE">
              <w:rPr>
                <w:rFonts w:ascii="Times New Roman" w:hAnsi="Times New Roman" w:cs="Times New Roman"/>
                <w:sz w:val="24"/>
                <w:szCs w:val="24"/>
              </w:rPr>
              <w:t>.</w:t>
            </w:r>
          </w:p>
        </w:tc>
        <w:tc>
          <w:tcPr>
            <w:tcW w:w="451" w:type="pct"/>
            <w:vMerge w:val="restart"/>
          </w:tcPr>
          <w:p w14:paraId="21B27AB9" w14:textId="77777777" w:rsidR="003C455E" w:rsidRPr="00A60DBC" w:rsidRDefault="003C455E" w:rsidP="00BF601A">
            <w:pPr>
              <w:spacing w:after="0" w:line="240" w:lineRule="auto"/>
              <w:jc w:val="center"/>
              <w:rPr>
                <w:rFonts w:ascii="Times New Roman" w:hAnsi="Times New Roman" w:cs="Times New Roman"/>
                <w:sz w:val="24"/>
                <w:szCs w:val="24"/>
                <w:highlight w:val="yellow"/>
              </w:rPr>
            </w:pPr>
            <w:r w:rsidRPr="00456028">
              <w:rPr>
                <w:rFonts w:ascii="Times New Roman" w:hAnsi="Times New Roman" w:cs="Times New Roman"/>
                <w:sz w:val="24"/>
                <w:szCs w:val="24"/>
              </w:rPr>
              <w:t>20</w:t>
            </w:r>
          </w:p>
        </w:tc>
        <w:tc>
          <w:tcPr>
            <w:tcW w:w="464" w:type="pct"/>
            <w:vMerge w:val="restart"/>
          </w:tcPr>
          <w:p w14:paraId="571AD4A3" w14:textId="77777777" w:rsidR="003C455E" w:rsidRPr="002F5CD3" w:rsidRDefault="003C455E" w:rsidP="00BF601A">
            <w:pPr>
              <w:spacing w:after="0" w:line="240" w:lineRule="auto"/>
              <w:jc w:val="center"/>
              <w:rPr>
                <w:rFonts w:ascii="Times New Roman" w:hAnsi="Times New Roman" w:cs="Times New Roman"/>
                <w:sz w:val="24"/>
                <w:szCs w:val="24"/>
              </w:rPr>
            </w:pPr>
            <w:r w:rsidRPr="002F5CD3">
              <w:rPr>
                <w:rFonts w:ascii="Times New Roman" w:hAnsi="Times New Roman" w:cs="Times New Roman"/>
                <w:sz w:val="24"/>
                <w:szCs w:val="24"/>
              </w:rPr>
              <w:t>108</w:t>
            </w:r>
          </w:p>
        </w:tc>
        <w:tc>
          <w:tcPr>
            <w:tcW w:w="511" w:type="pct"/>
            <w:vMerge w:val="restart"/>
          </w:tcPr>
          <w:p w14:paraId="3B5C4B5B" w14:textId="77777777" w:rsidR="003C455E" w:rsidRPr="002F5CD3" w:rsidRDefault="003C455E" w:rsidP="00BF601A">
            <w:pPr>
              <w:spacing w:after="0" w:line="240" w:lineRule="auto"/>
              <w:jc w:val="center"/>
              <w:rPr>
                <w:rFonts w:ascii="Times New Roman" w:hAnsi="Times New Roman" w:cs="Times New Roman"/>
                <w:sz w:val="24"/>
                <w:szCs w:val="24"/>
              </w:rPr>
            </w:pPr>
            <w:r w:rsidRPr="002F5CD3">
              <w:rPr>
                <w:rFonts w:ascii="Times New Roman" w:hAnsi="Times New Roman" w:cs="Times New Roman"/>
                <w:sz w:val="24"/>
                <w:szCs w:val="24"/>
              </w:rPr>
              <w:t>252</w:t>
            </w:r>
          </w:p>
        </w:tc>
        <w:tc>
          <w:tcPr>
            <w:tcW w:w="272" w:type="pct"/>
            <w:vMerge w:val="restart"/>
          </w:tcPr>
          <w:p w14:paraId="5EC3A93D" w14:textId="77777777" w:rsidR="003C455E" w:rsidRPr="00A60DBC" w:rsidRDefault="003C455E" w:rsidP="00BF601A">
            <w:pPr>
              <w:spacing w:after="0" w:line="240" w:lineRule="auto"/>
              <w:jc w:val="center"/>
              <w:rPr>
                <w:rFonts w:ascii="Times New Roman" w:hAnsi="Times New Roman" w:cs="Times New Roman"/>
                <w:sz w:val="24"/>
                <w:szCs w:val="24"/>
                <w:highlight w:val="yellow"/>
              </w:rPr>
            </w:pPr>
            <w:r w:rsidRPr="00456028">
              <w:rPr>
                <w:rFonts w:ascii="Times New Roman" w:hAnsi="Times New Roman" w:cs="Times New Roman"/>
                <w:sz w:val="24"/>
                <w:szCs w:val="24"/>
              </w:rPr>
              <w:t>360</w:t>
            </w:r>
          </w:p>
        </w:tc>
      </w:tr>
      <w:tr w:rsidR="003C455E" w:rsidRPr="00DB4F93" w14:paraId="420AF96A" w14:textId="77777777" w:rsidTr="00CE38E8">
        <w:trPr>
          <w:trHeight w:val="312"/>
        </w:trPr>
        <w:tc>
          <w:tcPr>
            <w:tcW w:w="895" w:type="pct"/>
            <w:vMerge/>
          </w:tcPr>
          <w:p w14:paraId="2B58E3B0" w14:textId="77777777" w:rsidR="003C455E" w:rsidRPr="00DB4F93" w:rsidRDefault="003C455E" w:rsidP="00BF601A">
            <w:pPr>
              <w:spacing w:after="0" w:line="240" w:lineRule="auto"/>
              <w:rPr>
                <w:rFonts w:ascii="Times New Roman" w:hAnsi="Times New Roman" w:cs="Times New Roman"/>
                <w:bCs/>
                <w:sz w:val="24"/>
                <w:szCs w:val="24"/>
              </w:rPr>
            </w:pPr>
          </w:p>
        </w:tc>
        <w:tc>
          <w:tcPr>
            <w:tcW w:w="472" w:type="pct"/>
            <w:vMerge/>
          </w:tcPr>
          <w:p w14:paraId="0C23949B"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805" w:type="pct"/>
            <w:tcBorders>
              <w:top w:val="single" w:sz="4" w:space="0" w:color="auto"/>
              <w:bottom w:val="single" w:sz="4" w:space="0" w:color="auto"/>
            </w:tcBorders>
          </w:tcPr>
          <w:p w14:paraId="4C08C497"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Gaminti karštuosius patiekalus.</w:t>
            </w:r>
          </w:p>
        </w:tc>
        <w:tc>
          <w:tcPr>
            <w:tcW w:w="1128" w:type="pct"/>
            <w:tcBorders>
              <w:top w:val="single" w:sz="4" w:space="0" w:color="auto"/>
              <w:bottom w:val="single" w:sz="4" w:space="0" w:color="auto"/>
            </w:tcBorders>
          </w:tcPr>
          <w:p w14:paraId="076ABD3C" w14:textId="77777777" w:rsidR="003C455E" w:rsidRPr="00DB4F93" w:rsidRDefault="003C455E" w:rsidP="00BF601A">
            <w:pPr>
              <w:pStyle w:val="ColorfulList-Accent11"/>
              <w:widowControl w:val="0"/>
              <w:ind w:left="0"/>
            </w:pPr>
            <w:r w:rsidRPr="00DB4F93">
              <w:t>Apibūdinti karštųjų patiekalų rūšis, jų asortimentą.</w:t>
            </w:r>
          </w:p>
          <w:p w14:paraId="24EA5B40" w14:textId="77777777" w:rsidR="003C455E" w:rsidRPr="00DB4F93" w:rsidRDefault="003C455E" w:rsidP="00BF601A">
            <w:pPr>
              <w:pStyle w:val="ColorfulList-Accent11"/>
              <w:widowControl w:val="0"/>
              <w:ind w:left="0"/>
            </w:pPr>
            <w:r w:rsidRPr="00DB4F93">
              <w:t>Apibūdinti karštųjų patiekalų, sriubų technologinius gamybos procesus.</w:t>
            </w:r>
          </w:p>
          <w:p w14:paraId="4DBB5F6B" w14:textId="77777777" w:rsidR="003C455E" w:rsidRPr="00DB4F93" w:rsidRDefault="003C455E" w:rsidP="00BF601A">
            <w:pPr>
              <w:pStyle w:val="ColorfulList-Accent11"/>
              <w:widowControl w:val="0"/>
              <w:ind w:left="0"/>
            </w:pPr>
            <w:r w:rsidRPr="00DB4F93">
              <w:t xml:space="preserve">Saugiai dirbti karštųjų patiekalų gaminimo įrenginiais ir įrankiais, laikantis geros </w:t>
            </w:r>
            <w:r w:rsidRPr="00DB4F93">
              <w:lastRenderedPageBreak/>
              <w:t>higienos praktikos taisyklių.</w:t>
            </w:r>
            <w:r w:rsidRPr="00DB4F93" w:rsidDel="00853583">
              <w:rPr>
                <w:highlight w:val="green"/>
              </w:rPr>
              <w:t xml:space="preserve"> </w:t>
            </w:r>
          </w:p>
          <w:p w14:paraId="28487C6A" w14:textId="77777777" w:rsidR="003C455E" w:rsidRPr="00DB4F93" w:rsidRDefault="003C455E" w:rsidP="00BF601A">
            <w:pPr>
              <w:pStyle w:val="ColorfulList-Accent11"/>
              <w:widowControl w:val="0"/>
              <w:ind w:left="0"/>
              <w:rPr>
                <w:strike/>
              </w:rPr>
            </w:pPr>
            <w:r w:rsidRPr="00DB4F93">
              <w:t xml:space="preserve">Apskaičiuoti maisto produktų ir žaliavų kiekį karštiesiems patiekalams ir sriuboms gaminti. </w:t>
            </w:r>
          </w:p>
          <w:p w14:paraId="7FD9C19A" w14:textId="77777777" w:rsidR="003C455E" w:rsidRPr="00DB4F93" w:rsidRDefault="003C455E" w:rsidP="00BF601A">
            <w:pPr>
              <w:pStyle w:val="ColorfulList-Accent11"/>
              <w:widowControl w:val="0"/>
              <w:ind w:left="0"/>
            </w:pPr>
            <w:r w:rsidRPr="00DB4F93">
              <w:t>Ruošti karštuosius žuvies patiekalus.</w:t>
            </w:r>
          </w:p>
          <w:p w14:paraId="5FE51BA4" w14:textId="77777777" w:rsidR="003C455E" w:rsidRPr="00DB4F93" w:rsidRDefault="003C455E" w:rsidP="00BF601A">
            <w:pPr>
              <w:pStyle w:val="ColorfulList-Accent11"/>
              <w:widowControl w:val="0"/>
              <w:ind w:left="0"/>
            </w:pPr>
            <w:r w:rsidRPr="00DB4F93">
              <w:t>Ruošti karštuosius mėsos, paukštienos patiekalus.</w:t>
            </w:r>
          </w:p>
          <w:p w14:paraId="73625597" w14:textId="77777777" w:rsidR="003C455E" w:rsidRPr="00DB4F93" w:rsidRDefault="003C455E" w:rsidP="00BF601A">
            <w:pPr>
              <w:pStyle w:val="ColorfulList-Accent11"/>
              <w:widowControl w:val="0"/>
              <w:ind w:left="0"/>
            </w:pPr>
            <w:r w:rsidRPr="00DB4F93">
              <w:t>Ruošti karštuosius subproduktų patiekalus.</w:t>
            </w:r>
          </w:p>
          <w:p w14:paraId="1E7A7B18" w14:textId="77777777" w:rsidR="003C455E" w:rsidRPr="00DB4F93" w:rsidRDefault="003C455E" w:rsidP="00BF601A">
            <w:pPr>
              <w:pStyle w:val="ColorfulList-Accent11"/>
              <w:widowControl w:val="0"/>
              <w:ind w:left="0"/>
            </w:pPr>
            <w:r w:rsidRPr="00DB4F93">
              <w:t xml:space="preserve">Ruošti karštuosius varškės, kiaušinių patiekalus. </w:t>
            </w:r>
          </w:p>
          <w:p w14:paraId="5BD0F74C" w14:textId="77777777" w:rsidR="003C455E" w:rsidRPr="00DB4F93" w:rsidRDefault="003C455E" w:rsidP="00BF601A">
            <w:pPr>
              <w:pStyle w:val="ColorfulList-Accent11"/>
              <w:widowControl w:val="0"/>
              <w:ind w:left="0"/>
            </w:pPr>
            <w:r w:rsidRPr="00DB4F93">
              <w:t>Ruošti karštuosius kruopų, miltų, makaronų patiekalus.</w:t>
            </w:r>
          </w:p>
          <w:p w14:paraId="7AAC058F" w14:textId="77777777" w:rsidR="003C455E" w:rsidRPr="00DB4F93" w:rsidRDefault="003C455E" w:rsidP="00BF601A">
            <w:pPr>
              <w:pStyle w:val="ColorfulList-Accent11"/>
              <w:widowControl w:val="0"/>
              <w:ind w:left="0"/>
            </w:pPr>
            <w:r w:rsidRPr="00DB4F93">
              <w:t xml:space="preserve">Ruošti karštuosius daržovių patiekalus. </w:t>
            </w:r>
          </w:p>
          <w:p w14:paraId="345E2ED1" w14:textId="77777777" w:rsidR="003C455E" w:rsidRPr="00DB4F93" w:rsidRDefault="003C455E" w:rsidP="00BF601A">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Ruošti sriubas</w:t>
            </w:r>
            <w:r w:rsidRPr="00DB4F93">
              <w:rPr>
                <w:sz w:val="24"/>
                <w:szCs w:val="24"/>
              </w:rPr>
              <w:t>.</w:t>
            </w:r>
          </w:p>
        </w:tc>
        <w:tc>
          <w:tcPr>
            <w:tcW w:w="451" w:type="pct"/>
            <w:vMerge/>
          </w:tcPr>
          <w:p w14:paraId="1C36E91C"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464" w:type="pct"/>
            <w:vMerge/>
          </w:tcPr>
          <w:p w14:paraId="0199A135"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511" w:type="pct"/>
            <w:vMerge/>
          </w:tcPr>
          <w:p w14:paraId="7DCA0D0C"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272" w:type="pct"/>
            <w:vMerge/>
          </w:tcPr>
          <w:p w14:paraId="4B63784D" w14:textId="77777777" w:rsidR="003C455E" w:rsidRPr="00DB4F93" w:rsidRDefault="003C455E" w:rsidP="00BF601A">
            <w:pPr>
              <w:spacing w:after="0" w:line="240" w:lineRule="auto"/>
              <w:jc w:val="center"/>
              <w:rPr>
                <w:rFonts w:ascii="Times New Roman" w:hAnsi="Times New Roman" w:cs="Times New Roman"/>
                <w:sz w:val="24"/>
                <w:szCs w:val="24"/>
              </w:rPr>
            </w:pPr>
          </w:p>
        </w:tc>
      </w:tr>
      <w:tr w:rsidR="003C455E" w:rsidRPr="00DB4F93" w14:paraId="525F1BE1" w14:textId="77777777" w:rsidTr="00CE38E8">
        <w:trPr>
          <w:trHeight w:val="571"/>
        </w:trPr>
        <w:tc>
          <w:tcPr>
            <w:tcW w:w="895" w:type="pct"/>
            <w:vMerge/>
          </w:tcPr>
          <w:p w14:paraId="3A0F3060" w14:textId="77777777" w:rsidR="003C455E" w:rsidRPr="00DB4F93" w:rsidRDefault="003C455E" w:rsidP="00BF601A">
            <w:pPr>
              <w:spacing w:after="0" w:line="240" w:lineRule="auto"/>
              <w:rPr>
                <w:rFonts w:ascii="Times New Roman" w:hAnsi="Times New Roman" w:cs="Times New Roman"/>
                <w:bCs/>
                <w:sz w:val="24"/>
                <w:szCs w:val="24"/>
              </w:rPr>
            </w:pPr>
          </w:p>
        </w:tc>
        <w:tc>
          <w:tcPr>
            <w:tcW w:w="472" w:type="pct"/>
            <w:vMerge/>
          </w:tcPr>
          <w:p w14:paraId="73BF96AF"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805" w:type="pct"/>
            <w:tcBorders>
              <w:top w:val="single" w:sz="4" w:space="0" w:color="auto"/>
            </w:tcBorders>
          </w:tcPr>
          <w:p w14:paraId="1804A02D" w14:textId="7184B6EB"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 xml:space="preserve">Įvertinti </w:t>
            </w:r>
            <w:r w:rsidR="00BF601A">
              <w:rPr>
                <w:rFonts w:ascii="Times New Roman" w:hAnsi="Times New Roman" w:cs="Times New Roman"/>
                <w:sz w:val="24"/>
                <w:szCs w:val="24"/>
              </w:rPr>
              <w:t xml:space="preserve">pusgaminių ir karštųjų patiekalų </w:t>
            </w:r>
            <w:r w:rsidRPr="00DB4F93">
              <w:rPr>
                <w:rFonts w:ascii="Times New Roman" w:hAnsi="Times New Roman" w:cs="Times New Roman"/>
                <w:sz w:val="24"/>
                <w:szCs w:val="24"/>
              </w:rPr>
              <w:t>kokybę ir juos apipavidalinti.</w:t>
            </w:r>
          </w:p>
        </w:tc>
        <w:tc>
          <w:tcPr>
            <w:tcW w:w="1128" w:type="pct"/>
            <w:tcBorders>
              <w:top w:val="single" w:sz="4" w:space="0" w:color="auto"/>
            </w:tcBorders>
          </w:tcPr>
          <w:p w14:paraId="0481A7B5" w14:textId="77777777" w:rsidR="003C455E" w:rsidRPr="00DB4F93" w:rsidRDefault="003C455E" w:rsidP="00BF601A">
            <w:pPr>
              <w:widowControl w:val="0"/>
              <w:spacing w:after="0" w:line="240" w:lineRule="auto"/>
              <w:rPr>
                <w:rFonts w:ascii="Times New Roman" w:hAnsi="Times New Roman" w:cs="Times New Roman"/>
                <w:sz w:val="24"/>
                <w:szCs w:val="24"/>
              </w:rPr>
            </w:pPr>
            <w:r w:rsidRPr="00DB4F93">
              <w:rPr>
                <w:rFonts w:ascii="Times New Roman" w:hAnsi="Times New Roman" w:cs="Times New Roman"/>
                <w:sz w:val="24"/>
                <w:szCs w:val="24"/>
              </w:rPr>
              <w:t>Apibrėžti kokybės reikalavimus, keliamus pusgaminiams ir karštiesiems patiekalams, jų laikymo sąlygas ir realizavimo terminus.</w:t>
            </w:r>
          </w:p>
          <w:p w14:paraId="7D0B778F" w14:textId="77777777" w:rsidR="003C455E" w:rsidRPr="00DB4F93" w:rsidRDefault="003C455E" w:rsidP="00BF601A">
            <w:pPr>
              <w:pStyle w:val="ColorfulList-Accent11"/>
              <w:widowControl w:val="0"/>
              <w:ind w:left="0"/>
            </w:pPr>
            <w:r w:rsidRPr="00DB4F93">
              <w:t xml:space="preserve">Nustatyti pagamintų pusgaminių ir karštųjų patiekalų kokybę pagal nurodytus kokybės rodiklius. </w:t>
            </w:r>
          </w:p>
          <w:p w14:paraId="3BF69A9E" w14:textId="77777777" w:rsidR="003C455E" w:rsidRPr="00DB4F93" w:rsidRDefault="003C455E" w:rsidP="00BF601A">
            <w:pPr>
              <w:pStyle w:val="ColorfulList-Accent11"/>
              <w:widowControl w:val="0"/>
              <w:ind w:left="0"/>
            </w:pPr>
            <w:r w:rsidRPr="00DB4F93">
              <w:t xml:space="preserve">Šalinti nustatytus pagamintų pusgaminių ir karštųjų patiekalų trūkumus. </w:t>
            </w:r>
          </w:p>
          <w:p w14:paraId="7E966800" w14:textId="77777777" w:rsidR="003C455E" w:rsidRPr="00DB4F93" w:rsidRDefault="003C455E" w:rsidP="00BF601A">
            <w:pPr>
              <w:pStyle w:val="ColorfulList-Accent11"/>
              <w:widowControl w:val="0"/>
              <w:ind w:left="0"/>
            </w:pPr>
            <w:r w:rsidRPr="00DB4F93">
              <w:t>Ruošti pusgaminių ir karštųjų patiekalų puošybos elementus.</w:t>
            </w:r>
          </w:p>
          <w:p w14:paraId="6B20C893" w14:textId="2408740F" w:rsidR="003C455E" w:rsidRPr="00DB4F93" w:rsidRDefault="003C455E" w:rsidP="00BF601A">
            <w:pPr>
              <w:widowControl w:val="0"/>
              <w:spacing w:after="0" w:line="240" w:lineRule="auto"/>
              <w:rPr>
                <w:rFonts w:ascii="Times New Roman" w:hAnsi="Times New Roman" w:cs="Times New Roman"/>
                <w:bCs/>
                <w:sz w:val="24"/>
                <w:szCs w:val="24"/>
              </w:rPr>
            </w:pPr>
            <w:r w:rsidRPr="00DB4F93">
              <w:rPr>
                <w:rFonts w:ascii="Times New Roman" w:hAnsi="Times New Roman" w:cs="Times New Roman"/>
                <w:sz w:val="24"/>
                <w:szCs w:val="24"/>
              </w:rPr>
              <w:t>Apipavidalinti</w:t>
            </w:r>
            <w:r w:rsidRPr="00DB4F93">
              <w:rPr>
                <w:rFonts w:ascii="Times New Roman" w:hAnsi="Times New Roman" w:cs="Times New Roman"/>
                <w:bCs/>
                <w:sz w:val="24"/>
                <w:szCs w:val="24"/>
              </w:rPr>
              <w:t xml:space="preserve"> karštuosius patiekalus</w:t>
            </w:r>
            <w:r>
              <w:rPr>
                <w:rFonts w:ascii="Times New Roman" w:hAnsi="Times New Roman" w:cs="Times New Roman"/>
                <w:bCs/>
                <w:sz w:val="24"/>
                <w:szCs w:val="24"/>
              </w:rPr>
              <w:t>.</w:t>
            </w:r>
          </w:p>
        </w:tc>
        <w:tc>
          <w:tcPr>
            <w:tcW w:w="451" w:type="pct"/>
            <w:vMerge/>
          </w:tcPr>
          <w:p w14:paraId="63BBA3EA"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464" w:type="pct"/>
            <w:vMerge/>
          </w:tcPr>
          <w:p w14:paraId="308C333B"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511" w:type="pct"/>
            <w:vMerge/>
          </w:tcPr>
          <w:p w14:paraId="0D963581" w14:textId="77777777" w:rsidR="003C455E" w:rsidRPr="00DB4F93" w:rsidRDefault="003C455E" w:rsidP="00BF601A">
            <w:pPr>
              <w:spacing w:after="0" w:line="240" w:lineRule="auto"/>
              <w:jc w:val="center"/>
              <w:rPr>
                <w:rFonts w:ascii="Times New Roman" w:hAnsi="Times New Roman" w:cs="Times New Roman"/>
                <w:sz w:val="24"/>
                <w:szCs w:val="24"/>
              </w:rPr>
            </w:pPr>
          </w:p>
        </w:tc>
        <w:tc>
          <w:tcPr>
            <w:tcW w:w="272" w:type="pct"/>
            <w:vMerge/>
          </w:tcPr>
          <w:p w14:paraId="568F4BE3" w14:textId="77777777" w:rsidR="003C455E" w:rsidRPr="00DB4F93" w:rsidRDefault="003C455E" w:rsidP="00BF601A">
            <w:pPr>
              <w:spacing w:after="0" w:line="240" w:lineRule="auto"/>
              <w:jc w:val="center"/>
              <w:rPr>
                <w:rFonts w:ascii="Times New Roman" w:hAnsi="Times New Roman" w:cs="Times New Roman"/>
                <w:sz w:val="24"/>
                <w:szCs w:val="24"/>
              </w:rPr>
            </w:pPr>
          </w:p>
        </w:tc>
      </w:tr>
    </w:tbl>
    <w:p w14:paraId="6F1D4931" w14:textId="77777777" w:rsidR="00DE77F0" w:rsidRPr="00DB4F93" w:rsidRDefault="00DE77F0" w:rsidP="00BF601A">
      <w:pPr>
        <w:spacing w:after="0" w:line="240" w:lineRule="auto"/>
        <w:jc w:val="center"/>
        <w:rPr>
          <w:rFonts w:ascii="Times New Roman" w:hAnsi="Times New Roman" w:cs="Times New Roman"/>
          <w:b/>
          <w:sz w:val="24"/>
          <w:szCs w:val="24"/>
        </w:rPr>
      </w:pPr>
      <w:r w:rsidRPr="00DB4F93">
        <w:rPr>
          <w:rFonts w:ascii="Times New Roman" w:hAnsi="Times New Roman" w:cs="Times New Roman"/>
          <w:b/>
          <w:sz w:val="24"/>
          <w:szCs w:val="24"/>
        </w:rPr>
        <w:lastRenderedPageBreak/>
        <w:t>3. MODULIŲ APRAŠAI</w:t>
      </w:r>
    </w:p>
    <w:p w14:paraId="518DCA45" w14:textId="77777777" w:rsidR="00DE77F0" w:rsidRPr="00DB4F93" w:rsidRDefault="00DE77F0" w:rsidP="00BF601A">
      <w:pPr>
        <w:widowControl w:val="0"/>
        <w:spacing w:after="0" w:line="240" w:lineRule="auto"/>
        <w:rPr>
          <w:rFonts w:ascii="Times New Roman" w:hAnsi="Times New Roman" w:cs="Times New Roman"/>
          <w:b/>
          <w:sz w:val="24"/>
          <w:szCs w:val="24"/>
        </w:rPr>
      </w:pPr>
    </w:p>
    <w:p w14:paraId="2B02D7BD" w14:textId="77777777" w:rsidR="00185E9D" w:rsidRPr="00185E9D" w:rsidRDefault="00185E9D" w:rsidP="00BF601A">
      <w:pPr>
        <w:widowControl w:val="0"/>
        <w:spacing w:after="0" w:line="240" w:lineRule="auto"/>
        <w:rPr>
          <w:rFonts w:ascii="Times New Roman" w:hAnsi="Times New Roman" w:cs="Times New Roman"/>
          <w:b/>
          <w:sz w:val="24"/>
          <w:szCs w:val="24"/>
        </w:rPr>
      </w:pPr>
      <w:r w:rsidRPr="00185E9D">
        <w:rPr>
          <w:rFonts w:ascii="Times New Roman" w:hAnsi="Times New Roman" w:cs="Times New Roman"/>
          <w:b/>
          <w:sz w:val="24"/>
          <w:szCs w:val="24"/>
        </w:rPr>
        <w:t>Modulio pavadinimas – „Pusgaminių ir karštųjų patiekalų gaminimas ir jų apipavidalinimas“</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3079"/>
        <w:gridCol w:w="4320"/>
        <w:gridCol w:w="1604"/>
        <w:gridCol w:w="1559"/>
        <w:gridCol w:w="1700"/>
      </w:tblGrid>
      <w:tr w:rsidR="00185E9D" w:rsidRPr="00185E9D" w14:paraId="6741239A" w14:textId="77777777" w:rsidTr="00DB3DAB">
        <w:trPr>
          <w:trHeight w:val="57"/>
        </w:trPr>
        <w:tc>
          <w:tcPr>
            <w:tcW w:w="918" w:type="pct"/>
          </w:tcPr>
          <w:p w14:paraId="271B3E6F" w14:textId="77777777" w:rsidR="00185E9D" w:rsidRPr="00185E9D" w:rsidRDefault="00185E9D" w:rsidP="00BF601A">
            <w:pPr>
              <w:pStyle w:val="2vidutinistinklelis1"/>
              <w:widowControl w:val="0"/>
            </w:pPr>
            <w:r w:rsidRPr="00185E9D">
              <w:t>Valstybinis kodas</w:t>
            </w:r>
          </w:p>
        </w:tc>
        <w:tc>
          <w:tcPr>
            <w:tcW w:w="4082" w:type="pct"/>
            <w:gridSpan w:val="5"/>
          </w:tcPr>
          <w:p w14:paraId="5B36FAD2" w14:textId="6EB114CA" w:rsidR="00185E9D" w:rsidRPr="00185E9D" w:rsidRDefault="00185E9D" w:rsidP="00BF601A">
            <w:pPr>
              <w:pStyle w:val="2vidutinistinklelis1"/>
              <w:widowControl w:val="0"/>
            </w:pPr>
          </w:p>
        </w:tc>
      </w:tr>
      <w:tr w:rsidR="00185E9D" w:rsidRPr="00185E9D" w14:paraId="7AC986D2" w14:textId="77777777" w:rsidTr="00DB3DAB">
        <w:trPr>
          <w:trHeight w:val="57"/>
        </w:trPr>
        <w:tc>
          <w:tcPr>
            <w:tcW w:w="918" w:type="pct"/>
          </w:tcPr>
          <w:p w14:paraId="48FFB891" w14:textId="77777777" w:rsidR="00185E9D" w:rsidRPr="00185E9D" w:rsidRDefault="00185E9D" w:rsidP="00BF601A">
            <w:pPr>
              <w:pStyle w:val="2vidutinistinklelis1"/>
              <w:widowControl w:val="0"/>
            </w:pPr>
            <w:r w:rsidRPr="00185E9D">
              <w:t>Modulio LTKS lygis</w:t>
            </w:r>
          </w:p>
        </w:tc>
        <w:tc>
          <w:tcPr>
            <w:tcW w:w="4082" w:type="pct"/>
            <w:gridSpan w:val="5"/>
          </w:tcPr>
          <w:p w14:paraId="1558628D" w14:textId="77777777" w:rsidR="00185E9D" w:rsidRPr="00185E9D" w:rsidRDefault="00185E9D" w:rsidP="00BF601A">
            <w:pPr>
              <w:pStyle w:val="2vidutinistinklelis1"/>
              <w:widowControl w:val="0"/>
            </w:pPr>
            <w:r w:rsidRPr="00185E9D">
              <w:t>III</w:t>
            </w:r>
          </w:p>
        </w:tc>
      </w:tr>
      <w:tr w:rsidR="00185E9D" w:rsidRPr="00185E9D" w14:paraId="621E1E63" w14:textId="77777777" w:rsidTr="00DB3DAB">
        <w:trPr>
          <w:trHeight w:val="57"/>
        </w:trPr>
        <w:tc>
          <w:tcPr>
            <w:tcW w:w="918" w:type="pct"/>
          </w:tcPr>
          <w:p w14:paraId="2046310F" w14:textId="77777777" w:rsidR="00185E9D" w:rsidRPr="00185E9D" w:rsidRDefault="00185E9D" w:rsidP="00BF601A">
            <w:pPr>
              <w:pStyle w:val="2vidutinistinklelis1"/>
              <w:widowControl w:val="0"/>
            </w:pPr>
            <w:r w:rsidRPr="00185E9D">
              <w:t>Apimtis mokymosi kreditais</w:t>
            </w:r>
          </w:p>
        </w:tc>
        <w:tc>
          <w:tcPr>
            <w:tcW w:w="4082" w:type="pct"/>
            <w:gridSpan w:val="5"/>
          </w:tcPr>
          <w:p w14:paraId="3FD4CF36" w14:textId="77777777" w:rsidR="00185E9D" w:rsidRPr="00185E9D" w:rsidRDefault="00185E9D" w:rsidP="00BF601A">
            <w:pPr>
              <w:pStyle w:val="2vidutinistinklelis1"/>
              <w:widowControl w:val="0"/>
            </w:pPr>
            <w:r w:rsidRPr="00185E9D">
              <w:t>20</w:t>
            </w:r>
          </w:p>
        </w:tc>
      </w:tr>
      <w:tr w:rsidR="00CD588E" w:rsidRPr="00185E9D" w14:paraId="44340E1E" w14:textId="77777777" w:rsidTr="00DB3DAB">
        <w:trPr>
          <w:trHeight w:val="57"/>
        </w:trPr>
        <w:tc>
          <w:tcPr>
            <w:tcW w:w="918" w:type="pct"/>
          </w:tcPr>
          <w:p w14:paraId="27B17341" w14:textId="425C6AB2" w:rsidR="00CD588E" w:rsidRPr="00185E9D" w:rsidRDefault="00CD588E" w:rsidP="00BF601A">
            <w:pPr>
              <w:pStyle w:val="2vidutinistinklelis1"/>
              <w:widowControl w:val="0"/>
            </w:pPr>
            <w:r>
              <w:t>Asmens pasirengimo mokytis modulyje reikalavimai (jei taikoma)</w:t>
            </w:r>
          </w:p>
        </w:tc>
        <w:tc>
          <w:tcPr>
            <w:tcW w:w="4082" w:type="pct"/>
            <w:gridSpan w:val="5"/>
          </w:tcPr>
          <w:p w14:paraId="5D9F52B0" w14:textId="4E2DA1FA" w:rsidR="00CD588E" w:rsidRPr="00185E9D" w:rsidRDefault="00CD588E" w:rsidP="00BF601A">
            <w:pPr>
              <w:pStyle w:val="2vidutinistinklelis1"/>
              <w:widowControl w:val="0"/>
            </w:pPr>
          </w:p>
        </w:tc>
      </w:tr>
      <w:tr w:rsidR="00CD588E" w:rsidRPr="00185E9D" w14:paraId="6A3475E6" w14:textId="77777777" w:rsidTr="00DB3DAB">
        <w:trPr>
          <w:trHeight w:val="386"/>
        </w:trPr>
        <w:tc>
          <w:tcPr>
            <w:tcW w:w="918" w:type="pct"/>
            <w:vMerge w:val="restart"/>
            <w:shd w:val="clear" w:color="auto" w:fill="D9D9D9"/>
          </w:tcPr>
          <w:p w14:paraId="388098A7" w14:textId="77777777" w:rsidR="00CD588E" w:rsidRPr="009A0E39" w:rsidRDefault="00CD588E" w:rsidP="00BF601A">
            <w:pPr>
              <w:pStyle w:val="NoSpacing"/>
              <w:widowControl w:val="0"/>
            </w:pPr>
            <w:r w:rsidRPr="00185E9D">
              <w:t>Kompetencijos</w:t>
            </w:r>
          </w:p>
        </w:tc>
        <w:tc>
          <w:tcPr>
            <w:tcW w:w="1025" w:type="pct"/>
            <w:vMerge w:val="restart"/>
            <w:shd w:val="clear" w:color="auto" w:fill="D9D9D9"/>
          </w:tcPr>
          <w:p w14:paraId="386D0C98" w14:textId="77777777" w:rsidR="00CD588E" w:rsidRPr="009A0E39" w:rsidRDefault="00CD588E" w:rsidP="00BF601A">
            <w:pPr>
              <w:pStyle w:val="NoSpacing"/>
              <w:widowControl w:val="0"/>
            </w:pPr>
            <w:r w:rsidRPr="009A0E39">
              <w:t>Mokymosi rezultatai</w:t>
            </w:r>
          </w:p>
        </w:tc>
        <w:tc>
          <w:tcPr>
            <w:tcW w:w="1438" w:type="pct"/>
            <w:vMerge w:val="restart"/>
            <w:shd w:val="clear" w:color="auto" w:fill="D9D9D9"/>
          </w:tcPr>
          <w:p w14:paraId="4A88F976" w14:textId="77777777" w:rsidR="00CD588E" w:rsidRPr="009A0E39" w:rsidRDefault="00CD588E" w:rsidP="00BF601A">
            <w:pPr>
              <w:pStyle w:val="NoSpacing"/>
              <w:widowControl w:val="0"/>
            </w:pPr>
            <w:r w:rsidRPr="009A0E39">
              <w:t>Rekomenduojamas turinys mokymosi rezultatams pasiekti</w:t>
            </w:r>
          </w:p>
        </w:tc>
        <w:tc>
          <w:tcPr>
            <w:tcW w:w="1619" w:type="pct"/>
            <w:gridSpan w:val="3"/>
            <w:shd w:val="clear" w:color="auto" w:fill="D9D9D9"/>
          </w:tcPr>
          <w:p w14:paraId="03D70055" w14:textId="77777777" w:rsidR="00CD588E" w:rsidRPr="009A0E39" w:rsidRDefault="00CD588E" w:rsidP="00BF601A">
            <w:pPr>
              <w:pStyle w:val="NoSpacing"/>
              <w:widowControl w:val="0"/>
            </w:pPr>
            <w:r w:rsidRPr="00DB4F93">
              <w:t>Akademinės valandos kontaktiniam darbui</w:t>
            </w:r>
          </w:p>
        </w:tc>
      </w:tr>
      <w:tr w:rsidR="00CD588E" w:rsidRPr="00185E9D" w14:paraId="3BDE9DC1" w14:textId="77777777" w:rsidTr="00DB3DAB">
        <w:trPr>
          <w:trHeight w:val="299"/>
        </w:trPr>
        <w:tc>
          <w:tcPr>
            <w:tcW w:w="918" w:type="pct"/>
            <w:vMerge/>
            <w:shd w:val="clear" w:color="auto" w:fill="D9D9D9"/>
          </w:tcPr>
          <w:p w14:paraId="799BDB28" w14:textId="77777777" w:rsidR="00CD588E" w:rsidRPr="00185E9D" w:rsidRDefault="00CD588E" w:rsidP="00BF601A">
            <w:pPr>
              <w:pStyle w:val="NoSpacing"/>
              <w:widowControl w:val="0"/>
            </w:pPr>
          </w:p>
        </w:tc>
        <w:tc>
          <w:tcPr>
            <w:tcW w:w="1025" w:type="pct"/>
            <w:vMerge/>
            <w:shd w:val="clear" w:color="auto" w:fill="D9D9D9"/>
          </w:tcPr>
          <w:p w14:paraId="6B338F3B" w14:textId="77777777" w:rsidR="00CD588E" w:rsidRPr="009A0E39" w:rsidRDefault="00CD588E" w:rsidP="00BF601A">
            <w:pPr>
              <w:pStyle w:val="NoSpacing"/>
              <w:widowControl w:val="0"/>
            </w:pPr>
          </w:p>
        </w:tc>
        <w:tc>
          <w:tcPr>
            <w:tcW w:w="1438" w:type="pct"/>
            <w:vMerge/>
            <w:shd w:val="clear" w:color="auto" w:fill="D9D9D9"/>
          </w:tcPr>
          <w:p w14:paraId="340AB475" w14:textId="77777777" w:rsidR="00CD588E" w:rsidRPr="009A0E39" w:rsidRDefault="00CD588E" w:rsidP="00BF601A">
            <w:pPr>
              <w:pStyle w:val="NoSpacing"/>
              <w:widowControl w:val="0"/>
            </w:pPr>
          </w:p>
        </w:tc>
        <w:tc>
          <w:tcPr>
            <w:tcW w:w="534" w:type="pct"/>
            <w:shd w:val="clear" w:color="auto" w:fill="D9D9D9"/>
          </w:tcPr>
          <w:p w14:paraId="19B9C73F" w14:textId="77777777" w:rsidR="00CD588E" w:rsidRPr="00DB4F93" w:rsidRDefault="00CD588E" w:rsidP="00BF601A">
            <w:pPr>
              <w:pStyle w:val="NoSpacing"/>
              <w:widowControl w:val="0"/>
              <w:jc w:val="center"/>
            </w:pPr>
            <w:r w:rsidRPr="00DB4F93">
              <w:t>Teoriniam mokymui</w:t>
            </w:r>
          </w:p>
        </w:tc>
        <w:tc>
          <w:tcPr>
            <w:tcW w:w="519" w:type="pct"/>
            <w:shd w:val="clear" w:color="auto" w:fill="D9D9D9"/>
          </w:tcPr>
          <w:p w14:paraId="071D6E18" w14:textId="77777777" w:rsidR="00CD588E" w:rsidRPr="00DB4F93" w:rsidRDefault="00CD588E" w:rsidP="00BF601A">
            <w:pPr>
              <w:pStyle w:val="NoSpacing"/>
              <w:widowControl w:val="0"/>
              <w:jc w:val="center"/>
            </w:pPr>
            <w:r w:rsidRPr="00DB4F93">
              <w:t>Praktiniam mokymui</w:t>
            </w:r>
          </w:p>
        </w:tc>
        <w:tc>
          <w:tcPr>
            <w:tcW w:w="566" w:type="pct"/>
            <w:shd w:val="clear" w:color="auto" w:fill="D9D9D9"/>
          </w:tcPr>
          <w:p w14:paraId="0F1536A9" w14:textId="77777777" w:rsidR="00CD588E" w:rsidRPr="00DB4F93" w:rsidRDefault="00CD588E" w:rsidP="00BF601A">
            <w:pPr>
              <w:pStyle w:val="NoSpacing"/>
              <w:widowControl w:val="0"/>
              <w:jc w:val="center"/>
            </w:pPr>
            <w:r w:rsidRPr="00DB4F93">
              <w:t>Iš viso</w:t>
            </w:r>
          </w:p>
        </w:tc>
      </w:tr>
      <w:tr w:rsidR="00CD588E" w:rsidRPr="00185E9D" w14:paraId="4702477D" w14:textId="77777777" w:rsidTr="00DB3DAB">
        <w:trPr>
          <w:trHeight w:val="2971"/>
        </w:trPr>
        <w:tc>
          <w:tcPr>
            <w:tcW w:w="918" w:type="pct"/>
            <w:vMerge w:val="restart"/>
          </w:tcPr>
          <w:p w14:paraId="6656BCF8"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 Gaminti pusgaminius.</w:t>
            </w:r>
          </w:p>
        </w:tc>
        <w:tc>
          <w:tcPr>
            <w:tcW w:w="1025" w:type="pct"/>
            <w:vMerge w:val="restart"/>
          </w:tcPr>
          <w:p w14:paraId="289C575A"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1.1. Apibūdinti pusgaminių rūšis, jų asortimentą.</w:t>
            </w:r>
          </w:p>
        </w:tc>
        <w:tc>
          <w:tcPr>
            <w:tcW w:w="1438" w:type="pct"/>
          </w:tcPr>
          <w:p w14:paraId="10CFE8B2" w14:textId="3E064579" w:rsidR="00CD588E" w:rsidRPr="0096684C" w:rsidRDefault="00CD588E" w:rsidP="00BF601A">
            <w:pPr>
              <w:widowControl w:val="0"/>
              <w:spacing w:after="0" w:line="240" w:lineRule="auto"/>
              <w:rPr>
                <w:rFonts w:ascii="Times New Roman" w:hAnsi="Times New Roman" w:cs="Times New Roman"/>
                <w:i/>
                <w:sz w:val="24"/>
                <w:szCs w:val="24"/>
              </w:rPr>
            </w:pPr>
            <w:r w:rsidRPr="00185E9D">
              <w:rPr>
                <w:rFonts w:ascii="Times New Roman" w:hAnsi="Times New Roman" w:cs="Times New Roman"/>
                <w:b/>
                <w:sz w:val="24"/>
                <w:szCs w:val="24"/>
              </w:rPr>
              <w:t>Tema.</w:t>
            </w:r>
            <w:r>
              <w:rPr>
                <w:rFonts w:ascii="Times New Roman" w:hAnsi="Times New Roman" w:cs="Times New Roman"/>
                <w:b/>
                <w:sz w:val="24"/>
                <w:szCs w:val="24"/>
              </w:rPr>
              <w:t xml:space="preserve"> </w:t>
            </w:r>
            <w:r w:rsidRPr="0096684C">
              <w:rPr>
                <w:rFonts w:ascii="Times New Roman" w:hAnsi="Times New Roman" w:cs="Times New Roman"/>
                <w:b/>
                <w:i/>
                <w:sz w:val="24"/>
                <w:szCs w:val="24"/>
              </w:rPr>
              <w:t>Daržovių pirminis paruošimas, pjaustymas ir kulinarinė paskirtis, pusgaminiai</w:t>
            </w:r>
          </w:p>
          <w:p w14:paraId="131EB5B4"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Daržovių pirminis paruošimas</w:t>
            </w:r>
          </w:p>
          <w:p w14:paraId="1C2D8758" w14:textId="77777777" w:rsidR="00CD588E"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Pr>
                <w:rFonts w:ascii="Times New Roman" w:hAnsi="Times New Roman" w:cs="Times New Roman"/>
                <w:sz w:val="24"/>
                <w:szCs w:val="24"/>
              </w:rPr>
              <w:t>Bulvių paprastas ir figūrinis</w:t>
            </w:r>
          </w:p>
          <w:p w14:paraId="19AE035A" w14:textId="77777777" w:rsidR="00CD588E" w:rsidRPr="00464831" w:rsidRDefault="00CD588E" w:rsidP="00BF601A">
            <w:pPr>
              <w:pStyle w:val="ListParagraph"/>
              <w:widowControl w:val="0"/>
              <w:tabs>
                <w:tab w:val="left" w:pos="310"/>
              </w:tabs>
              <w:spacing w:after="0" w:line="240" w:lineRule="auto"/>
              <w:ind w:left="35"/>
              <w:contextualSpacing w:val="0"/>
              <w:rPr>
                <w:rFonts w:ascii="Times New Roman" w:hAnsi="Times New Roman" w:cs="Times New Roman"/>
                <w:sz w:val="24"/>
                <w:szCs w:val="24"/>
              </w:rPr>
            </w:pPr>
            <w:r w:rsidRPr="00464831">
              <w:rPr>
                <w:rFonts w:ascii="Times New Roman" w:hAnsi="Times New Roman" w:cs="Times New Roman"/>
                <w:sz w:val="24"/>
                <w:szCs w:val="24"/>
              </w:rPr>
              <w:t>pjaustymas, kulinarinė paskirtis</w:t>
            </w:r>
          </w:p>
          <w:p w14:paraId="43C35901" w14:textId="77777777" w:rsidR="00CD588E"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Morkų, burokėlių, svogūnų, kopūstų pjaustymas, kulinarinė paskirtis</w:t>
            </w:r>
          </w:p>
          <w:p w14:paraId="383A55E1" w14:textId="77777777" w:rsidR="00CD588E" w:rsidRPr="00E0199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E01998">
              <w:rPr>
                <w:rFonts w:ascii="Times New Roman" w:hAnsi="Times New Roman" w:cs="Times New Roman"/>
                <w:sz w:val="24"/>
                <w:szCs w:val="24"/>
              </w:rPr>
              <w:t>Virtų, raugintų, marinuotų ir kitų daržovių pjaustymas, kulinarinė paskirtis</w:t>
            </w:r>
          </w:p>
          <w:p w14:paraId="30FD5C66"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Vaisių pjaustymas, kulinarinė paskirtis</w:t>
            </w:r>
          </w:p>
          <w:p w14:paraId="02CE8FB9"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Grybų pirminis paruošimas</w:t>
            </w:r>
          </w:p>
          <w:p w14:paraId="496C5771"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Daržovių atliekos ir jų panaudojimas</w:t>
            </w:r>
          </w:p>
        </w:tc>
        <w:tc>
          <w:tcPr>
            <w:tcW w:w="534" w:type="pct"/>
          </w:tcPr>
          <w:p w14:paraId="5C635C79"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19" w:type="pct"/>
          </w:tcPr>
          <w:p w14:paraId="6ADF774E"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c>
          <w:tcPr>
            <w:tcW w:w="566" w:type="pct"/>
          </w:tcPr>
          <w:p w14:paraId="19F0D403"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0513B801" w14:textId="77777777" w:rsidTr="00DB3DAB">
        <w:trPr>
          <w:trHeight w:val="2829"/>
        </w:trPr>
        <w:tc>
          <w:tcPr>
            <w:tcW w:w="918" w:type="pct"/>
            <w:vMerge/>
          </w:tcPr>
          <w:p w14:paraId="3D7D5C6E"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0D4FAF85"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450D46B3" w14:textId="40F6497C" w:rsidR="00CD588E" w:rsidRPr="0096684C" w:rsidRDefault="00CD588E" w:rsidP="00BF601A">
            <w:pPr>
              <w:widowControl w:val="0"/>
              <w:spacing w:after="0" w:line="240" w:lineRule="auto"/>
              <w:rPr>
                <w:rFonts w:ascii="Times New Roman" w:hAnsi="Times New Roman" w:cs="Times New Roman"/>
                <w:i/>
                <w:sz w:val="24"/>
                <w:szCs w:val="24"/>
              </w:rPr>
            </w:pPr>
            <w:r w:rsidRPr="00185E9D">
              <w:rPr>
                <w:rFonts w:ascii="Times New Roman" w:hAnsi="Times New Roman" w:cs="Times New Roman"/>
                <w:b/>
                <w:sz w:val="24"/>
                <w:szCs w:val="24"/>
              </w:rPr>
              <w:t>Tema</w:t>
            </w:r>
            <w:r w:rsidRPr="0096684C">
              <w:rPr>
                <w:rFonts w:ascii="Times New Roman" w:hAnsi="Times New Roman" w:cs="Times New Roman"/>
                <w:b/>
                <w:i/>
                <w:sz w:val="24"/>
                <w:szCs w:val="24"/>
              </w:rPr>
              <w:t>.</w:t>
            </w:r>
            <w:r w:rsidRPr="0096684C">
              <w:rPr>
                <w:rFonts w:ascii="Times New Roman" w:hAnsi="Times New Roman" w:cs="Times New Roman"/>
                <w:i/>
                <w:sz w:val="24"/>
                <w:szCs w:val="24"/>
              </w:rPr>
              <w:t xml:space="preserve"> </w:t>
            </w:r>
            <w:r w:rsidRPr="0096684C">
              <w:rPr>
                <w:rFonts w:ascii="Times New Roman" w:hAnsi="Times New Roman" w:cs="Times New Roman"/>
                <w:b/>
                <w:i/>
                <w:sz w:val="24"/>
                <w:szCs w:val="24"/>
              </w:rPr>
              <w:t>Žuvies pirminis paruošimas ir pusgaminiai iš jos</w:t>
            </w:r>
          </w:p>
          <w:p w14:paraId="295E2283"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Šviežios žuvies kokybės rodikliai</w:t>
            </w:r>
          </w:p>
          <w:p w14:paraId="1B5EBB22"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pirminis paruošimas pagal žuvies dydį, rūšis</w:t>
            </w:r>
          </w:p>
          <w:p w14:paraId="1C3DBC07"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pusgaminiai pagal dydį, gamybos būdą</w:t>
            </w:r>
          </w:p>
          <w:p w14:paraId="0763269F"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Žuvies pusgaminiai, skirti virti, kepti</w:t>
            </w:r>
          </w:p>
          <w:p w14:paraId="01CD5F95"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Žuvies pusgaminių asortimentas</w:t>
            </w:r>
          </w:p>
          <w:p w14:paraId="3ED884FC"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Žuvies atliekos ir jų panaudojimas</w:t>
            </w:r>
          </w:p>
        </w:tc>
        <w:tc>
          <w:tcPr>
            <w:tcW w:w="534" w:type="pct"/>
          </w:tcPr>
          <w:p w14:paraId="137297AF"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2E31E0C7"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4A8901B7"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070DC626" w14:textId="77777777" w:rsidTr="00DB3DAB">
        <w:trPr>
          <w:trHeight w:val="2927"/>
        </w:trPr>
        <w:tc>
          <w:tcPr>
            <w:tcW w:w="918" w:type="pct"/>
            <w:vMerge/>
          </w:tcPr>
          <w:p w14:paraId="6086AEC4"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29EB7C15"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4A03F42A" w14:textId="6185FD27" w:rsidR="00CD588E" w:rsidRPr="00464831" w:rsidRDefault="00CD588E" w:rsidP="00BF601A">
            <w:pPr>
              <w:widowControl w:val="0"/>
              <w:tabs>
                <w:tab w:val="left" w:pos="743"/>
              </w:tabs>
              <w:spacing w:after="0" w:line="240" w:lineRule="auto"/>
              <w:rPr>
                <w:rFonts w:ascii="Times New Roman" w:hAnsi="Times New Roman" w:cs="Times New Roman"/>
                <w:b/>
                <w:sz w:val="24"/>
                <w:szCs w:val="24"/>
              </w:rPr>
            </w:pPr>
            <w:r w:rsidRPr="00464831">
              <w:rPr>
                <w:rFonts w:ascii="Times New Roman" w:hAnsi="Times New Roman" w:cs="Times New Roman"/>
                <w:b/>
                <w:sz w:val="24"/>
                <w:szCs w:val="24"/>
              </w:rPr>
              <w:t xml:space="preserve">Tema. </w:t>
            </w:r>
            <w:r w:rsidRPr="0096684C">
              <w:rPr>
                <w:rFonts w:ascii="Times New Roman" w:hAnsi="Times New Roman" w:cs="Times New Roman"/>
                <w:b/>
                <w:i/>
                <w:sz w:val="24"/>
                <w:szCs w:val="24"/>
              </w:rPr>
              <w:t>Mėsos pirminis paruošimas ir pusgaminiai iš jos</w:t>
            </w:r>
          </w:p>
          <w:p w14:paraId="14BAD47D"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Š</w:t>
            </w:r>
            <w:r>
              <w:rPr>
                <w:rFonts w:ascii="Times New Roman" w:hAnsi="Times New Roman" w:cs="Times New Roman"/>
                <w:sz w:val="24"/>
                <w:szCs w:val="24"/>
              </w:rPr>
              <w:t>viežios mėsos kokybės rodikliai</w:t>
            </w:r>
          </w:p>
          <w:p w14:paraId="5E768218"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464831">
              <w:rPr>
                <w:rFonts w:ascii="Times New Roman" w:hAnsi="Times New Roman" w:cs="Times New Roman"/>
                <w:sz w:val="24"/>
                <w:szCs w:val="24"/>
              </w:rPr>
              <w:t>Mėsos skerdenos s</w:t>
            </w:r>
            <w:r>
              <w:rPr>
                <w:rFonts w:ascii="Times New Roman" w:hAnsi="Times New Roman" w:cs="Times New Roman"/>
                <w:sz w:val="24"/>
                <w:szCs w:val="24"/>
              </w:rPr>
              <w:t>kirstymas, kulinarinė paskirtis</w:t>
            </w:r>
          </w:p>
          <w:p w14:paraId="0369C5E3"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pirminis paruošimas</w:t>
            </w:r>
          </w:p>
          <w:p w14:paraId="0BD94FEA"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pusgaminiai pagal dydį, gamybos būdą</w:t>
            </w:r>
          </w:p>
          <w:p w14:paraId="2ADB6B32"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Mėsos pusgaminiai, skirti virti, kepti</w:t>
            </w:r>
          </w:p>
          <w:p w14:paraId="3EAC36EE" w14:textId="77777777" w:rsidR="00CD588E" w:rsidRPr="00464831"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Pr>
                <w:rFonts w:ascii="Times New Roman" w:hAnsi="Times New Roman" w:cs="Times New Roman"/>
                <w:sz w:val="24"/>
                <w:szCs w:val="24"/>
              </w:rPr>
              <w:t>Mėsos pusgaminių asortimentas</w:t>
            </w:r>
          </w:p>
        </w:tc>
        <w:tc>
          <w:tcPr>
            <w:tcW w:w="534" w:type="pct"/>
          </w:tcPr>
          <w:p w14:paraId="6FC41329"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50200FC5"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7909C66A"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3C63EDF2" w14:textId="77777777" w:rsidTr="00DB3DAB">
        <w:trPr>
          <w:trHeight w:val="987"/>
        </w:trPr>
        <w:tc>
          <w:tcPr>
            <w:tcW w:w="918" w:type="pct"/>
            <w:vMerge/>
          </w:tcPr>
          <w:p w14:paraId="36775A2D"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1BCB36EF"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5E072658" w14:textId="3C4DCBB4" w:rsidR="00CD588E" w:rsidRPr="0096684C" w:rsidRDefault="00091C44" w:rsidP="00BF601A">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sidRPr="005A6C25">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Paukštienos pirminis paruošimas ir pusgaminiai iš jos</w:t>
            </w:r>
          </w:p>
          <w:p w14:paraId="5356EEA9" w14:textId="0DBA22DD" w:rsidR="00CD588E" w:rsidRPr="00AE2CC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AE2CC5">
              <w:rPr>
                <w:rFonts w:ascii="Times New Roman" w:hAnsi="Times New Roman" w:cs="Times New Roman"/>
                <w:sz w:val="24"/>
                <w:szCs w:val="24"/>
              </w:rPr>
              <w:t>Paukštienos pirminis paruošimas, formavimas, sudalijimas</w:t>
            </w:r>
          </w:p>
          <w:p w14:paraId="490EAA6D"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pusgaminiai</w:t>
            </w:r>
            <w:r w:rsidRPr="006D3B65">
              <w:rPr>
                <w:rFonts w:ascii="Times New Roman" w:hAnsi="Times New Roman" w:cs="Times New Roman"/>
                <w:sz w:val="24"/>
                <w:szCs w:val="24"/>
              </w:rPr>
              <w:tab/>
            </w:r>
          </w:p>
          <w:p w14:paraId="52ACFA0D"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pusgaminiai pagal dydį, gamybos būdą</w:t>
            </w:r>
          </w:p>
          <w:p w14:paraId="5101B87C"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Paukštienos pusgaminių asortimentas</w:t>
            </w:r>
          </w:p>
          <w:p w14:paraId="4A0F5F3D" w14:textId="77777777" w:rsidR="00CD588E" w:rsidRPr="00A62663"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6D3B65">
              <w:rPr>
                <w:rFonts w:ascii="Times New Roman" w:hAnsi="Times New Roman" w:cs="Times New Roman"/>
                <w:sz w:val="24"/>
                <w:szCs w:val="24"/>
              </w:rPr>
              <w:t>Paukštienos valgomosios atliekos</w:t>
            </w:r>
            <w:r w:rsidRPr="005A6C25">
              <w:rPr>
                <w:rFonts w:ascii="Times New Roman" w:hAnsi="Times New Roman" w:cs="Times New Roman"/>
                <w:sz w:val="24"/>
                <w:szCs w:val="24"/>
              </w:rPr>
              <w:t xml:space="preserve"> ir jų panaudojimas</w:t>
            </w:r>
          </w:p>
        </w:tc>
        <w:tc>
          <w:tcPr>
            <w:tcW w:w="534" w:type="pct"/>
          </w:tcPr>
          <w:p w14:paraId="4AC57A1B"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14EA3A93"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78D5C7EE"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60B59672" w14:textId="77777777" w:rsidTr="00DB3DAB">
        <w:trPr>
          <w:trHeight w:val="1979"/>
        </w:trPr>
        <w:tc>
          <w:tcPr>
            <w:tcW w:w="918" w:type="pct"/>
            <w:vMerge/>
          </w:tcPr>
          <w:p w14:paraId="60AC39C0"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4A30569D"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3B779309" w14:textId="412C6A68" w:rsidR="00CD588E" w:rsidRPr="0096684C" w:rsidRDefault="00CD588E" w:rsidP="00BF601A">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sidRPr="00C806CE">
              <w:rPr>
                <w:rFonts w:ascii="Times New Roman" w:hAnsi="Times New Roman" w:cs="Times New Roman"/>
                <w:b/>
                <w:sz w:val="24"/>
                <w:szCs w:val="24"/>
              </w:rPr>
              <w:t>Tema.</w:t>
            </w:r>
            <w:r w:rsidRPr="00C806CE">
              <w:rPr>
                <w:rFonts w:ascii="Times New Roman" w:hAnsi="Times New Roman" w:cs="Times New Roman"/>
                <w:sz w:val="24"/>
                <w:szCs w:val="24"/>
              </w:rPr>
              <w:t xml:space="preserve"> </w:t>
            </w:r>
            <w:r w:rsidRPr="0096684C">
              <w:rPr>
                <w:rFonts w:ascii="Times New Roman" w:hAnsi="Times New Roman" w:cs="Times New Roman"/>
                <w:b/>
                <w:i/>
                <w:sz w:val="24"/>
                <w:szCs w:val="24"/>
              </w:rPr>
              <w:t>Subproduktų pirminis paruošimas ir pusgaminiai iš jų</w:t>
            </w:r>
          </w:p>
          <w:p w14:paraId="75509D7A"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rūšys ir maistingumas</w:t>
            </w:r>
          </w:p>
          <w:p w14:paraId="30B65006"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pirminis paruošimas</w:t>
            </w:r>
          </w:p>
          <w:p w14:paraId="5D28D603" w14:textId="77777777" w:rsidR="00CD588E" w:rsidRPr="006D3B65"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6D3B65">
              <w:rPr>
                <w:rFonts w:ascii="Times New Roman" w:hAnsi="Times New Roman" w:cs="Times New Roman"/>
                <w:sz w:val="24"/>
                <w:szCs w:val="24"/>
              </w:rPr>
              <w:t>Subproduktų pusgaminiai pagal dydį, gamybos būdą</w:t>
            </w:r>
          </w:p>
          <w:p w14:paraId="02A71725" w14:textId="77777777" w:rsidR="00CD588E" w:rsidRPr="00C806CE"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6D3B65">
              <w:rPr>
                <w:rFonts w:ascii="Times New Roman" w:hAnsi="Times New Roman" w:cs="Times New Roman"/>
                <w:sz w:val="24"/>
                <w:szCs w:val="24"/>
              </w:rPr>
              <w:t>Subproduktų</w:t>
            </w:r>
            <w:r>
              <w:rPr>
                <w:rFonts w:ascii="Times New Roman" w:hAnsi="Times New Roman" w:cs="Times New Roman"/>
                <w:sz w:val="24"/>
                <w:szCs w:val="24"/>
              </w:rPr>
              <w:t xml:space="preserve"> pusgaminių asortimentas</w:t>
            </w:r>
          </w:p>
        </w:tc>
        <w:tc>
          <w:tcPr>
            <w:tcW w:w="534" w:type="pct"/>
          </w:tcPr>
          <w:p w14:paraId="5F2FA90D"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427543EC"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66" w:type="pct"/>
          </w:tcPr>
          <w:p w14:paraId="27BB8A4E"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3CACA45A" w14:textId="77777777" w:rsidTr="00DB3DAB">
        <w:trPr>
          <w:trHeight w:val="1100"/>
        </w:trPr>
        <w:tc>
          <w:tcPr>
            <w:tcW w:w="918" w:type="pct"/>
            <w:vMerge/>
          </w:tcPr>
          <w:p w14:paraId="31597186"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4F6500EA"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70E0E5AD" w14:textId="7BE7590D" w:rsidR="00CD588E" w:rsidRPr="0096684C" w:rsidRDefault="00CD588E" w:rsidP="00BF601A">
            <w:pPr>
              <w:widowControl w:val="0"/>
              <w:spacing w:after="0" w:line="240" w:lineRule="auto"/>
              <w:rPr>
                <w:rFonts w:ascii="Times New Roman" w:hAnsi="Times New Roman" w:cs="Times New Roman"/>
                <w:b/>
                <w:i/>
                <w:sz w:val="24"/>
                <w:szCs w:val="24"/>
              </w:rPr>
            </w:pPr>
            <w:r w:rsidRPr="00C806CE">
              <w:rPr>
                <w:rFonts w:ascii="Times New Roman" w:hAnsi="Times New Roman" w:cs="Times New Roman"/>
                <w:b/>
                <w:sz w:val="24"/>
                <w:szCs w:val="24"/>
              </w:rPr>
              <w:t>Tema.</w:t>
            </w:r>
            <w:r w:rsidRPr="00C806CE">
              <w:rPr>
                <w:rFonts w:ascii="Times New Roman" w:hAnsi="Times New Roman" w:cs="Times New Roman"/>
                <w:sz w:val="24"/>
                <w:szCs w:val="24"/>
              </w:rPr>
              <w:t xml:space="preserve"> </w:t>
            </w:r>
            <w:r w:rsidRPr="0096684C">
              <w:rPr>
                <w:rFonts w:ascii="Times New Roman" w:hAnsi="Times New Roman" w:cs="Times New Roman"/>
                <w:b/>
                <w:i/>
                <w:sz w:val="24"/>
                <w:szCs w:val="24"/>
              </w:rPr>
              <w:t>Miltinių pusgaminių klasifikavimas</w:t>
            </w:r>
          </w:p>
          <w:p w14:paraId="7ED8016D"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Miltinių pusgaminių asortimentas</w:t>
            </w:r>
          </w:p>
          <w:p w14:paraId="3FBB9BDF" w14:textId="77777777" w:rsidR="00CD588E" w:rsidRPr="00C806CE"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301750">
              <w:rPr>
                <w:rFonts w:ascii="Times New Roman" w:hAnsi="Times New Roman" w:cs="Times New Roman"/>
                <w:sz w:val="24"/>
                <w:szCs w:val="24"/>
              </w:rPr>
              <w:t>Miltinių pusgaminių paruošimas</w:t>
            </w:r>
          </w:p>
        </w:tc>
        <w:tc>
          <w:tcPr>
            <w:tcW w:w="534" w:type="pct"/>
          </w:tcPr>
          <w:p w14:paraId="1B579BCC"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0B00962A"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308D6D73" w14:textId="77777777" w:rsidR="00CD588E" w:rsidRPr="004C10B8"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1DC98BE6" w14:textId="77777777" w:rsidTr="00DB3DAB">
        <w:trPr>
          <w:trHeight w:val="1655"/>
        </w:trPr>
        <w:tc>
          <w:tcPr>
            <w:tcW w:w="918" w:type="pct"/>
            <w:vMerge/>
          </w:tcPr>
          <w:p w14:paraId="4629E6CA" w14:textId="77777777" w:rsidR="00CD588E" w:rsidRPr="00185E9D" w:rsidRDefault="00CD588E" w:rsidP="00BF601A">
            <w:pPr>
              <w:pStyle w:val="2vidutinistinklelis1"/>
              <w:widowControl w:val="0"/>
            </w:pPr>
          </w:p>
        </w:tc>
        <w:tc>
          <w:tcPr>
            <w:tcW w:w="1025" w:type="pct"/>
            <w:vMerge w:val="restart"/>
          </w:tcPr>
          <w:p w14:paraId="5087A1E8"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1.2. Ruošti maisto produktus ir žaliavas pusgaminiams gaminti.</w:t>
            </w:r>
          </w:p>
        </w:tc>
        <w:tc>
          <w:tcPr>
            <w:tcW w:w="1438" w:type="pct"/>
          </w:tcPr>
          <w:p w14:paraId="7E5B28E7" w14:textId="0923EDD5" w:rsidR="00CD588E" w:rsidRPr="0096684C" w:rsidRDefault="00091C44" w:rsidP="00BF601A">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Technologinių įrenginių, įrankių, inventoriaus, skirtų pusgaminiams gaminti, parinkimas</w:t>
            </w:r>
          </w:p>
          <w:p w14:paraId="0A3D2E24"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Technologiniai įrenginiai, įrankiai ir inventorius, naudojami technologiniam procesui atlikti</w:t>
            </w:r>
            <w:r w:rsidRPr="00301750">
              <w:rPr>
                <w:rFonts w:ascii="Times New Roman" w:eastAsia="Calibri" w:hAnsi="Times New Roman" w:cs="Times New Roman"/>
                <w:sz w:val="24"/>
                <w:szCs w:val="24"/>
              </w:rPr>
              <w:t xml:space="preserve"> </w:t>
            </w:r>
          </w:p>
        </w:tc>
        <w:tc>
          <w:tcPr>
            <w:tcW w:w="534" w:type="pct"/>
          </w:tcPr>
          <w:p w14:paraId="681FD73E"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1</w:t>
            </w:r>
          </w:p>
        </w:tc>
        <w:tc>
          <w:tcPr>
            <w:tcW w:w="519" w:type="pct"/>
          </w:tcPr>
          <w:p w14:paraId="28916042"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2</w:t>
            </w:r>
          </w:p>
        </w:tc>
        <w:tc>
          <w:tcPr>
            <w:tcW w:w="566" w:type="pct"/>
          </w:tcPr>
          <w:p w14:paraId="6C268BAE"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3</w:t>
            </w:r>
          </w:p>
        </w:tc>
      </w:tr>
      <w:tr w:rsidR="00CD588E" w:rsidRPr="00185E9D" w14:paraId="6CD54512" w14:textId="77777777" w:rsidTr="00DB3DAB">
        <w:trPr>
          <w:trHeight w:val="1665"/>
        </w:trPr>
        <w:tc>
          <w:tcPr>
            <w:tcW w:w="918" w:type="pct"/>
            <w:vMerge/>
          </w:tcPr>
          <w:p w14:paraId="5808A96E" w14:textId="77777777" w:rsidR="00CD588E" w:rsidRPr="00185E9D" w:rsidRDefault="00CD588E" w:rsidP="00BF601A">
            <w:pPr>
              <w:pStyle w:val="2vidutinistinklelis1"/>
              <w:widowControl w:val="0"/>
            </w:pPr>
          </w:p>
        </w:tc>
        <w:tc>
          <w:tcPr>
            <w:tcW w:w="1025" w:type="pct"/>
            <w:vMerge/>
          </w:tcPr>
          <w:p w14:paraId="5F58C79C"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6BEEA607" w14:textId="77777777" w:rsidR="00CD588E" w:rsidRPr="0096684C" w:rsidRDefault="00CD588E" w:rsidP="00BF601A">
            <w:pPr>
              <w:widowControl w:val="0"/>
              <w:spacing w:after="0" w:line="240" w:lineRule="auto"/>
              <w:rPr>
                <w:rFonts w:ascii="Times New Roman" w:hAnsi="Times New Roman" w:cs="Times New Roman"/>
                <w:i/>
                <w:sz w:val="24"/>
                <w:szCs w:val="24"/>
              </w:rPr>
            </w:pPr>
            <w:r w:rsidRPr="00B56BB2">
              <w:rPr>
                <w:rFonts w:ascii="Times New Roman" w:hAnsi="Times New Roman" w:cs="Times New Roman"/>
                <w:b/>
                <w:sz w:val="24"/>
                <w:szCs w:val="24"/>
              </w:rPr>
              <w:t xml:space="preserve">Tema. </w:t>
            </w:r>
            <w:r w:rsidRPr="0096684C">
              <w:rPr>
                <w:rFonts w:ascii="Times New Roman" w:hAnsi="Times New Roman" w:cs="Times New Roman"/>
                <w:b/>
                <w:i/>
                <w:sz w:val="24"/>
                <w:szCs w:val="24"/>
              </w:rPr>
              <w:t>Maisto produktų ir žaliavų mechaninis apdorojimas, atlikimo eiliškumas</w:t>
            </w:r>
          </w:p>
          <w:p w14:paraId="3D644C22"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Mechaninio apdorojimo eiliškumas</w:t>
            </w:r>
          </w:p>
          <w:p w14:paraId="4BC99C47" w14:textId="77777777" w:rsidR="00CD588E" w:rsidRPr="00B56BB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i/>
                <w:sz w:val="24"/>
                <w:szCs w:val="24"/>
              </w:rPr>
            </w:pPr>
            <w:r w:rsidRPr="00B31972">
              <w:rPr>
                <w:rFonts w:ascii="Times New Roman" w:hAnsi="Times New Roman" w:cs="Times New Roman"/>
                <w:sz w:val="24"/>
                <w:szCs w:val="24"/>
              </w:rPr>
              <w:t>Maisto produktų ir žaliavų mechaninis apdorojimas</w:t>
            </w:r>
            <w:r w:rsidRPr="00301750">
              <w:rPr>
                <w:rFonts w:ascii="Times New Roman" w:eastAsia="Calibri" w:hAnsi="Times New Roman" w:cs="Times New Roman"/>
                <w:sz w:val="24"/>
                <w:szCs w:val="24"/>
              </w:rPr>
              <w:t xml:space="preserve"> </w:t>
            </w:r>
          </w:p>
        </w:tc>
        <w:tc>
          <w:tcPr>
            <w:tcW w:w="534" w:type="pct"/>
          </w:tcPr>
          <w:p w14:paraId="107D272A"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2</w:t>
            </w:r>
          </w:p>
        </w:tc>
        <w:tc>
          <w:tcPr>
            <w:tcW w:w="519" w:type="pct"/>
          </w:tcPr>
          <w:p w14:paraId="2C5421CB"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4</w:t>
            </w:r>
          </w:p>
        </w:tc>
        <w:tc>
          <w:tcPr>
            <w:tcW w:w="566" w:type="pct"/>
          </w:tcPr>
          <w:p w14:paraId="32A130AE" w14:textId="77777777" w:rsidR="00CD588E" w:rsidRPr="001050AE" w:rsidRDefault="00CD588E" w:rsidP="00BF601A">
            <w:pPr>
              <w:widowControl w:val="0"/>
              <w:spacing w:after="0" w:line="240" w:lineRule="auto"/>
              <w:jc w:val="center"/>
              <w:rPr>
                <w:rFonts w:ascii="Times New Roman" w:hAnsi="Times New Roman" w:cs="Times New Roman"/>
                <w:sz w:val="24"/>
                <w:szCs w:val="24"/>
              </w:rPr>
            </w:pPr>
            <w:r w:rsidRPr="001050AE">
              <w:rPr>
                <w:rFonts w:ascii="Times New Roman" w:hAnsi="Times New Roman" w:cs="Times New Roman"/>
                <w:sz w:val="24"/>
                <w:szCs w:val="24"/>
              </w:rPr>
              <w:t>6</w:t>
            </w:r>
          </w:p>
        </w:tc>
      </w:tr>
      <w:tr w:rsidR="00CD588E" w:rsidRPr="00185E9D" w14:paraId="733B3DCF" w14:textId="77777777" w:rsidTr="00DB3DAB">
        <w:trPr>
          <w:trHeight w:val="1944"/>
        </w:trPr>
        <w:tc>
          <w:tcPr>
            <w:tcW w:w="918" w:type="pct"/>
            <w:vMerge/>
          </w:tcPr>
          <w:p w14:paraId="4CC7B6C7" w14:textId="77777777" w:rsidR="00CD588E" w:rsidRPr="00185E9D" w:rsidRDefault="00CD588E" w:rsidP="00BF601A">
            <w:pPr>
              <w:pStyle w:val="2vidutinistinklelis1"/>
              <w:widowControl w:val="0"/>
            </w:pPr>
          </w:p>
        </w:tc>
        <w:tc>
          <w:tcPr>
            <w:tcW w:w="1025" w:type="pct"/>
          </w:tcPr>
          <w:p w14:paraId="24BBD838"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1.3. Apskaičiuoti maisto produktų ir žaliavų kiekį pusgaminiams ruošti.</w:t>
            </w:r>
          </w:p>
        </w:tc>
        <w:tc>
          <w:tcPr>
            <w:tcW w:w="1438" w:type="pct"/>
          </w:tcPr>
          <w:p w14:paraId="5562B3B6" w14:textId="3B6F463A" w:rsidR="00CD588E" w:rsidRPr="0096684C" w:rsidRDefault="00CD588E" w:rsidP="00BF601A">
            <w:pPr>
              <w:pStyle w:val="ListParagraph1"/>
              <w:widowControl w:val="0"/>
              <w:ind w:left="0"/>
              <w:rPr>
                <w:b/>
                <w:i/>
              </w:rPr>
            </w:pPr>
            <w:r w:rsidRPr="00B56BB2">
              <w:rPr>
                <w:b/>
              </w:rPr>
              <w:t xml:space="preserve">Tema. </w:t>
            </w:r>
            <w:r w:rsidRPr="0096684C">
              <w:rPr>
                <w:b/>
                <w:i/>
              </w:rPr>
              <w:t>Maisto produktų ir žaliavų kiekio pusgaminiams apskaičiavimas</w:t>
            </w:r>
          </w:p>
          <w:p w14:paraId="46951F04"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Maisto produktų ir žaliavų kiekio apskaičiavimas, naudojantis technologijos kortelėmis</w:t>
            </w:r>
          </w:p>
          <w:p w14:paraId="61D3A462" w14:textId="77777777" w:rsidR="00CD588E" w:rsidRPr="00B56BB2" w:rsidRDefault="00CD588E" w:rsidP="00BF601A">
            <w:pPr>
              <w:pStyle w:val="ListParagraph"/>
              <w:widowControl w:val="0"/>
              <w:numPr>
                <w:ilvl w:val="0"/>
                <w:numId w:val="1"/>
              </w:numPr>
              <w:tabs>
                <w:tab w:val="left" w:pos="310"/>
              </w:tabs>
              <w:spacing w:after="0" w:line="240" w:lineRule="auto"/>
              <w:ind w:left="22" w:firstLine="13"/>
              <w:contextualSpacing w:val="0"/>
              <w:rPr>
                <w:b/>
              </w:rPr>
            </w:pPr>
            <w:r w:rsidRPr="00B31972">
              <w:rPr>
                <w:rFonts w:ascii="Times New Roman" w:hAnsi="Times New Roman" w:cs="Times New Roman"/>
                <w:sz w:val="24"/>
                <w:szCs w:val="24"/>
              </w:rPr>
              <w:t>Maisto produktai ir žaliavos, naudojamos pagal sezoniškumą</w:t>
            </w:r>
          </w:p>
        </w:tc>
        <w:tc>
          <w:tcPr>
            <w:tcW w:w="534" w:type="pct"/>
          </w:tcPr>
          <w:p w14:paraId="0F562BD5"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77DC30E4"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66" w:type="pct"/>
          </w:tcPr>
          <w:p w14:paraId="554C829A"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3EB5D1AE" w14:textId="77777777" w:rsidTr="00DB3DAB">
        <w:trPr>
          <w:trHeight w:val="3113"/>
        </w:trPr>
        <w:tc>
          <w:tcPr>
            <w:tcW w:w="918" w:type="pct"/>
            <w:vMerge/>
          </w:tcPr>
          <w:p w14:paraId="42BF35AB" w14:textId="77777777" w:rsidR="00CD588E" w:rsidRPr="00185E9D" w:rsidRDefault="00CD588E" w:rsidP="00BF601A">
            <w:pPr>
              <w:pStyle w:val="2vidutinistinklelis1"/>
              <w:widowControl w:val="0"/>
            </w:pPr>
          </w:p>
        </w:tc>
        <w:tc>
          <w:tcPr>
            <w:tcW w:w="1025" w:type="pct"/>
          </w:tcPr>
          <w:p w14:paraId="3C7ACA8C"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1.4. Saugiai dirbti pusgaminių gaminimo įrenginiais ir įrankiais, laikantis geros higienos praktikos taisyklių.</w:t>
            </w:r>
          </w:p>
        </w:tc>
        <w:tc>
          <w:tcPr>
            <w:tcW w:w="1438" w:type="pct"/>
          </w:tcPr>
          <w:p w14:paraId="4DB92624" w14:textId="196EC762" w:rsidR="00CD588E" w:rsidRPr="0096684C" w:rsidRDefault="00091C44" w:rsidP="00BF601A">
            <w:pPr>
              <w:widowControl w:val="0"/>
              <w:spacing w:after="0" w:line="240" w:lineRule="auto"/>
              <w:rPr>
                <w:rFonts w:ascii="Times New Roman" w:hAnsi="Times New Roman" w:cs="Times New Roman"/>
                <w:b/>
                <w:i/>
                <w:sz w:val="24"/>
                <w:szCs w:val="24"/>
              </w:rPr>
            </w:pPr>
            <w:r>
              <w:rPr>
                <w:rFonts w:ascii="Times New Roman" w:hAnsi="Times New Roman" w:cs="Times New Roman"/>
                <w:b/>
                <w:sz w:val="24"/>
                <w:szCs w:val="24"/>
              </w:rPr>
              <w:t>Tema.</w:t>
            </w:r>
            <w:r w:rsidR="00CD588E">
              <w:rPr>
                <w:rFonts w:ascii="Times New Roman" w:hAnsi="Times New Roman" w:cs="Times New Roman"/>
                <w:b/>
                <w:sz w:val="24"/>
                <w:szCs w:val="24"/>
              </w:rPr>
              <w:t xml:space="preserve"> </w:t>
            </w:r>
            <w:r w:rsidR="00CD588E" w:rsidRPr="0096684C">
              <w:rPr>
                <w:rFonts w:ascii="Times New Roman" w:hAnsi="Times New Roman" w:cs="Times New Roman"/>
                <w:b/>
                <w:i/>
                <w:sz w:val="24"/>
                <w:szCs w:val="24"/>
              </w:rPr>
              <w:t>Darbas mechaniniais, šiluminiais, šaldymo įrenginiais ir įrankiais, gaminant įvairius pusgaminius</w:t>
            </w:r>
          </w:p>
          <w:p w14:paraId="52F8FF48"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mechaniniai įrenginiai, naudojami gaminant įvairius pusgaminius</w:t>
            </w:r>
          </w:p>
          <w:p w14:paraId="35663C95"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šiluminiai įrenginiai, naudojami gaminant įvairius pusgaminius</w:t>
            </w:r>
          </w:p>
          <w:p w14:paraId="2E2EE849"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Technologiniai šaldymo įrenginiai, naudojami gaminant įvairius pusgaminius</w:t>
            </w:r>
          </w:p>
          <w:p w14:paraId="58920F49" w14:textId="77777777" w:rsidR="00CD588E" w:rsidRPr="00B56BB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B31972">
              <w:rPr>
                <w:rFonts w:ascii="Times New Roman" w:hAnsi="Times New Roman" w:cs="Times New Roman"/>
                <w:sz w:val="24"/>
                <w:szCs w:val="24"/>
              </w:rPr>
              <w:t>Įrankiai,</w:t>
            </w:r>
            <w:r w:rsidRPr="00301750">
              <w:rPr>
                <w:rFonts w:ascii="Times New Roman" w:hAnsi="Times New Roman" w:cs="Times New Roman"/>
                <w:sz w:val="24"/>
                <w:szCs w:val="24"/>
              </w:rPr>
              <w:t xml:space="preserve"> naudojam</w:t>
            </w:r>
            <w:r>
              <w:rPr>
                <w:rFonts w:ascii="Times New Roman" w:hAnsi="Times New Roman" w:cs="Times New Roman"/>
                <w:sz w:val="24"/>
                <w:szCs w:val="24"/>
              </w:rPr>
              <w:t>i gaminant įvairius pusgaminius</w:t>
            </w:r>
          </w:p>
        </w:tc>
        <w:tc>
          <w:tcPr>
            <w:tcW w:w="534" w:type="pct"/>
          </w:tcPr>
          <w:p w14:paraId="76614A65"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0D6FED98"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66" w:type="pct"/>
          </w:tcPr>
          <w:p w14:paraId="19FA9F16"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r>
      <w:tr w:rsidR="00CD588E" w:rsidRPr="00185E9D" w14:paraId="6B2460F0" w14:textId="77777777" w:rsidTr="00DB3DAB">
        <w:trPr>
          <w:trHeight w:val="1130"/>
        </w:trPr>
        <w:tc>
          <w:tcPr>
            <w:tcW w:w="918" w:type="pct"/>
            <w:vMerge/>
          </w:tcPr>
          <w:p w14:paraId="6039CD03" w14:textId="77777777" w:rsidR="00CD588E" w:rsidRPr="00185E9D" w:rsidRDefault="00CD588E" w:rsidP="00BF601A">
            <w:pPr>
              <w:pStyle w:val="2vidutinistinklelis1"/>
              <w:widowControl w:val="0"/>
            </w:pPr>
          </w:p>
        </w:tc>
        <w:tc>
          <w:tcPr>
            <w:tcW w:w="1025" w:type="pct"/>
          </w:tcPr>
          <w:p w14:paraId="247ACCE6"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 xml:space="preserve">1.5. Ruošti daržovių pusgaminius. </w:t>
            </w:r>
          </w:p>
        </w:tc>
        <w:tc>
          <w:tcPr>
            <w:tcW w:w="1438" w:type="pct"/>
          </w:tcPr>
          <w:p w14:paraId="1613611C" w14:textId="0B4FCEF6" w:rsidR="00CD588E" w:rsidRPr="0096684C" w:rsidRDefault="00CD588E" w:rsidP="00BF601A">
            <w:pPr>
              <w:widowControl w:val="0"/>
              <w:spacing w:after="0" w:line="240" w:lineRule="auto"/>
              <w:rPr>
                <w:rFonts w:ascii="Times New Roman" w:hAnsi="Times New Roman" w:cs="Times New Roman"/>
                <w:i/>
                <w:sz w:val="24"/>
                <w:szCs w:val="24"/>
              </w:rPr>
            </w:pPr>
            <w:r w:rsidRPr="00B56BB2">
              <w:rPr>
                <w:rFonts w:ascii="Times New Roman" w:hAnsi="Times New Roman" w:cs="Times New Roman"/>
                <w:b/>
                <w:sz w:val="24"/>
                <w:szCs w:val="24"/>
              </w:rPr>
              <w:t xml:space="preserve">Tema. </w:t>
            </w:r>
            <w:r w:rsidRPr="0096684C">
              <w:rPr>
                <w:rFonts w:ascii="Times New Roman" w:hAnsi="Times New Roman" w:cs="Times New Roman"/>
                <w:b/>
                <w:i/>
                <w:sz w:val="24"/>
                <w:szCs w:val="24"/>
              </w:rPr>
              <w:t>Įvairių daržovių pusgaminių gaminimas</w:t>
            </w:r>
          </w:p>
          <w:p w14:paraId="00812294"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Daržovių pusgaminiai salotoms </w:t>
            </w:r>
          </w:p>
          <w:p w14:paraId="75182C1A"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Daržovių</w:t>
            </w:r>
            <w:r w:rsidRPr="005D7B6C">
              <w:rPr>
                <w:rFonts w:ascii="Times New Roman" w:hAnsi="Times New Roman" w:cs="Times New Roman"/>
                <w:sz w:val="24"/>
                <w:szCs w:val="24"/>
              </w:rPr>
              <w:t xml:space="preserve"> pusgaminiai garnyrams</w:t>
            </w:r>
          </w:p>
        </w:tc>
        <w:tc>
          <w:tcPr>
            <w:tcW w:w="534" w:type="pct"/>
          </w:tcPr>
          <w:p w14:paraId="3B60E552"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0F4A542F"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318C36F0"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377BA0A2" w14:textId="77777777" w:rsidTr="00DB3DAB">
        <w:trPr>
          <w:trHeight w:val="4672"/>
        </w:trPr>
        <w:tc>
          <w:tcPr>
            <w:tcW w:w="918" w:type="pct"/>
            <w:vMerge/>
          </w:tcPr>
          <w:p w14:paraId="6DA7C987" w14:textId="77777777" w:rsidR="00CD588E" w:rsidRPr="00185E9D" w:rsidRDefault="00CD588E" w:rsidP="00BF601A">
            <w:pPr>
              <w:pStyle w:val="2vidutinistinklelis1"/>
              <w:widowControl w:val="0"/>
            </w:pPr>
          </w:p>
        </w:tc>
        <w:tc>
          <w:tcPr>
            <w:tcW w:w="1025" w:type="pct"/>
          </w:tcPr>
          <w:p w14:paraId="58EB2113"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 xml:space="preserve">1.6. Ruošti žuvies pusgaminius. </w:t>
            </w:r>
          </w:p>
        </w:tc>
        <w:tc>
          <w:tcPr>
            <w:tcW w:w="1438" w:type="pct"/>
          </w:tcPr>
          <w:p w14:paraId="4F60B86F" w14:textId="67010120" w:rsidR="00CD588E" w:rsidRPr="00185E9D" w:rsidRDefault="00CD588E" w:rsidP="00BF601A">
            <w:pPr>
              <w:widowControl w:val="0"/>
              <w:spacing w:after="0" w:line="240" w:lineRule="auto"/>
              <w:rPr>
                <w:rFonts w:ascii="Times New Roman" w:hAnsi="Times New Roman" w:cs="Times New Roman"/>
                <w:sz w:val="24"/>
                <w:szCs w:val="24"/>
              </w:rPr>
            </w:pPr>
            <w:r w:rsidRPr="00CB0570">
              <w:rPr>
                <w:rFonts w:ascii="Times New Roman" w:hAnsi="Times New Roman" w:cs="Times New Roman"/>
                <w:b/>
                <w:sz w:val="24"/>
                <w:szCs w:val="24"/>
              </w:rPr>
              <w:t xml:space="preserve">Tema. </w:t>
            </w:r>
            <w:r w:rsidRPr="0096684C">
              <w:rPr>
                <w:rFonts w:ascii="Times New Roman" w:hAnsi="Times New Roman" w:cs="Times New Roman"/>
                <w:b/>
                <w:i/>
                <w:sz w:val="24"/>
                <w:szCs w:val="24"/>
              </w:rPr>
              <w:t>Žuvies pusgaminių gaminimas</w:t>
            </w:r>
          </w:p>
          <w:p w14:paraId="4C904EB1"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Žuvies pusgaminių, skirtų virti, gaminimas pagal technologijos kortelę ir laikantis gamybos proceso nuoseklumo</w:t>
            </w:r>
          </w:p>
          <w:p w14:paraId="5727CA5F"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šutiniui gaminimas </w:t>
            </w:r>
          </w:p>
          <w:p w14:paraId="2C8B71D5"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su riebalais, gaminimas </w:t>
            </w:r>
          </w:p>
          <w:p w14:paraId="7C9AD19D"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riebaluose, gaminimas </w:t>
            </w:r>
          </w:p>
          <w:p w14:paraId="5A68810D"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pusgaminių, skirtų kepti žarijų kaitroje ir ant grilio, gaminimas </w:t>
            </w:r>
          </w:p>
          <w:p w14:paraId="762BA3DD"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maltinių masės pusgaminių gaminimas </w:t>
            </w:r>
          </w:p>
          <w:p w14:paraId="033A54D1"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Žuvies leistinių masės pusgaminių gaminimas </w:t>
            </w:r>
          </w:p>
          <w:p w14:paraId="6FD48F65" w14:textId="74BC1F53"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Įdarytos žuvies pusgaminių gaminimas</w:t>
            </w:r>
          </w:p>
        </w:tc>
        <w:tc>
          <w:tcPr>
            <w:tcW w:w="534" w:type="pct"/>
          </w:tcPr>
          <w:p w14:paraId="488DFBBF"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19" w:type="pct"/>
          </w:tcPr>
          <w:p w14:paraId="09FFA814"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2FDFCB01" w14:textId="77777777" w:rsidR="00CD588E" w:rsidRPr="00CB0570"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087F5C96" w14:textId="77777777" w:rsidTr="00DB3DAB">
        <w:trPr>
          <w:trHeight w:val="4814"/>
        </w:trPr>
        <w:tc>
          <w:tcPr>
            <w:tcW w:w="918" w:type="pct"/>
            <w:vMerge/>
          </w:tcPr>
          <w:p w14:paraId="1CCE3454" w14:textId="77777777" w:rsidR="00CD588E" w:rsidRPr="00185E9D" w:rsidRDefault="00CD588E" w:rsidP="00BF601A">
            <w:pPr>
              <w:pStyle w:val="2vidutinistinklelis1"/>
              <w:widowControl w:val="0"/>
            </w:pPr>
          </w:p>
        </w:tc>
        <w:tc>
          <w:tcPr>
            <w:tcW w:w="1025" w:type="pct"/>
            <w:vMerge w:val="restart"/>
          </w:tcPr>
          <w:p w14:paraId="2DBA4D50"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1.7. Ruošti mėsos, paukštienos pusgaminius.</w:t>
            </w:r>
          </w:p>
        </w:tc>
        <w:tc>
          <w:tcPr>
            <w:tcW w:w="1438" w:type="pct"/>
          </w:tcPr>
          <w:p w14:paraId="5F34C4E3" w14:textId="169B02C0" w:rsidR="00CD588E" w:rsidRPr="00185E9D" w:rsidRDefault="00CD588E" w:rsidP="00BF601A">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Tema. </w:t>
            </w:r>
            <w:r w:rsidRPr="0096684C">
              <w:rPr>
                <w:rFonts w:ascii="Times New Roman" w:hAnsi="Times New Roman" w:cs="Times New Roman"/>
                <w:b/>
                <w:i/>
                <w:sz w:val="24"/>
                <w:szCs w:val="24"/>
              </w:rPr>
              <w:t>Mėsos pusgaminių gaminimas</w:t>
            </w:r>
          </w:p>
          <w:p w14:paraId="0672159B"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pusgaminių, skirtų virti, gaminimas pagal technologijos kortelę ir laikantis gamybos proceso nuoseklumo</w:t>
            </w:r>
          </w:p>
          <w:p w14:paraId="61B38651"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šutiniui gaminimas </w:t>
            </w:r>
          </w:p>
          <w:p w14:paraId="3F34B54E"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skirtų kepti su riebalais, gaminimas </w:t>
            </w:r>
          </w:p>
          <w:p w14:paraId="641C500B"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pusgaminių, skirtų kepti riebaluose, gaminimas</w:t>
            </w:r>
          </w:p>
          <w:p w14:paraId="2D37A69D"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pusgaminių, skirtų kepti žarijų kaitroje ir ant grilio, gaminimas </w:t>
            </w:r>
          </w:p>
          <w:p w14:paraId="4AFFAF19"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maltinių masės pusgaminių gaminimas </w:t>
            </w:r>
          </w:p>
          <w:p w14:paraId="4DED38A9"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Mėsos natūralios masės pusgaminių gaminimas </w:t>
            </w:r>
          </w:p>
          <w:p w14:paraId="20A3786C"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Mėsos leistinių</w:t>
            </w:r>
            <w:r w:rsidRPr="00185E9D">
              <w:rPr>
                <w:rFonts w:ascii="Times New Roman" w:hAnsi="Times New Roman" w:cs="Times New Roman"/>
                <w:sz w:val="24"/>
                <w:szCs w:val="24"/>
              </w:rPr>
              <w:t xml:space="preserve"> masės pusgaminių gaminimas</w:t>
            </w:r>
          </w:p>
        </w:tc>
        <w:tc>
          <w:tcPr>
            <w:tcW w:w="534" w:type="pct"/>
          </w:tcPr>
          <w:p w14:paraId="3A4F9696"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19" w:type="pct"/>
          </w:tcPr>
          <w:p w14:paraId="1A50B9AF"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25F0231A" w14:textId="77777777" w:rsidR="00CD588E" w:rsidRPr="00CB0570"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2564B7C6" w14:textId="77777777" w:rsidTr="00DB3DAB">
        <w:trPr>
          <w:trHeight w:val="742"/>
        </w:trPr>
        <w:tc>
          <w:tcPr>
            <w:tcW w:w="918" w:type="pct"/>
            <w:vMerge/>
          </w:tcPr>
          <w:p w14:paraId="190FAC8E" w14:textId="77777777" w:rsidR="00CD588E" w:rsidRPr="00185E9D" w:rsidRDefault="00CD588E" w:rsidP="00BF601A">
            <w:pPr>
              <w:pStyle w:val="2vidutinistinklelis1"/>
              <w:widowControl w:val="0"/>
            </w:pPr>
          </w:p>
        </w:tc>
        <w:tc>
          <w:tcPr>
            <w:tcW w:w="1025" w:type="pct"/>
            <w:vMerge/>
          </w:tcPr>
          <w:p w14:paraId="095B70B2"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Pr>
          <w:p w14:paraId="13FF1D7B" w14:textId="21A045B8" w:rsidR="00CD588E" w:rsidRDefault="00CD588E" w:rsidP="00BF601A">
            <w:pPr>
              <w:pStyle w:val="ListParagraph"/>
              <w:widowControl w:val="0"/>
              <w:spacing w:after="0" w:line="240" w:lineRule="auto"/>
              <w:ind w:left="0"/>
              <w:rPr>
                <w:rFonts w:ascii="Times New Roman" w:eastAsia="Calibri" w:hAnsi="Times New Roman" w:cs="Times New Roman"/>
                <w:sz w:val="24"/>
                <w:szCs w:val="24"/>
              </w:rPr>
            </w:pPr>
            <w:r w:rsidRPr="00CC25F8">
              <w:rPr>
                <w:rFonts w:ascii="Times New Roman" w:hAnsi="Times New Roman" w:cs="Times New Roman"/>
                <w:b/>
                <w:sz w:val="24"/>
                <w:szCs w:val="24"/>
              </w:rPr>
              <w:t>Tema</w:t>
            </w:r>
            <w:r w:rsidRPr="0096684C">
              <w:rPr>
                <w:rFonts w:ascii="Times New Roman" w:hAnsi="Times New Roman" w:cs="Times New Roman"/>
                <w:b/>
                <w:i/>
                <w:sz w:val="24"/>
                <w:szCs w:val="24"/>
              </w:rPr>
              <w:t>. Paukštienos pusgaminių gaminimas</w:t>
            </w:r>
          </w:p>
        </w:tc>
        <w:tc>
          <w:tcPr>
            <w:tcW w:w="534" w:type="pct"/>
            <w:vMerge w:val="restart"/>
          </w:tcPr>
          <w:p w14:paraId="3D1AAFBB" w14:textId="77777777" w:rsidR="00CD588E" w:rsidRPr="00B56BB2"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4</w:t>
            </w:r>
          </w:p>
        </w:tc>
        <w:tc>
          <w:tcPr>
            <w:tcW w:w="519" w:type="pct"/>
            <w:vMerge w:val="restart"/>
          </w:tcPr>
          <w:p w14:paraId="43D46DAD"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vMerge w:val="restart"/>
          </w:tcPr>
          <w:p w14:paraId="47807065" w14:textId="77777777" w:rsidR="00CD588E" w:rsidRPr="00CB0570"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12</w:t>
            </w:r>
          </w:p>
        </w:tc>
      </w:tr>
      <w:tr w:rsidR="00CD588E" w:rsidRPr="00185E9D" w14:paraId="478D9423" w14:textId="77777777" w:rsidTr="00DB3DAB">
        <w:trPr>
          <w:trHeight w:val="5381"/>
        </w:trPr>
        <w:tc>
          <w:tcPr>
            <w:tcW w:w="918" w:type="pct"/>
            <w:vMerge/>
            <w:tcBorders>
              <w:bottom w:val="single" w:sz="4" w:space="0" w:color="auto"/>
            </w:tcBorders>
          </w:tcPr>
          <w:p w14:paraId="23EADBAE" w14:textId="77777777" w:rsidR="00CD588E" w:rsidRPr="00185E9D" w:rsidRDefault="00CD588E" w:rsidP="00BF601A">
            <w:pPr>
              <w:pStyle w:val="2vidutinistinklelis1"/>
              <w:widowControl w:val="0"/>
            </w:pPr>
          </w:p>
        </w:tc>
        <w:tc>
          <w:tcPr>
            <w:tcW w:w="1025" w:type="pct"/>
            <w:vMerge/>
            <w:tcBorders>
              <w:bottom w:val="single" w:sz="4" w:space="0" w:color="auto"/>
            </w:tcBorders>
          </w:tcPr>
          <w:p w14:paraId="03FA7742"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438" w:type="pct"/>
            <w:tcBorders>
              <w:bottom w:val="single" w:sz="4" w:space="0" w:color="auto"/>
            </w:tcBorders>
          </w:tcPr>
          <w:p w14:paraId="3ABDD8AC"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Paukštienos pusgaminių, skirtų virti, gaminimas pagal technologijos kortelę ir laikantis gamybos proceso nuoseklumo.</w:t>
            </w:r>
          </w:p>
          <w:p w14:paraId="202E1315"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šutiniui gaminimas </w:t>
            </w:r>
          </w:p>
          <w:p w14:paraId="229EC2E1"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su riebalais, gaminimas </w:t>
            </w:r>
          </w:p>
          <w:p w14:paraId="3FA6F8B2"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riebaluose, gaminimas </w:t>
            </w:r>
          </w:p>
          <w:p w14:paraId="039F9F08"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pusgaminių, skirtų kepti žarijų kaitroje ir ant grilio, gaminimas </w:t>
            </w:r>
          </w:p>
          <w:p w14:paraId="1DA4ABA2"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maltinių masės pusgaminių gaminimas </w:t>
            </w:r>
          </w:p>
          <w:p w14:paraId="51592265"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natūralios masės pusgaminių gaminimas </w:t>
            </w:r>
          </w:p>
          <w:p w14:paraId="63894D8A" w14:textId="77777777" w:rsidR="00CD588E" w:rsidRPr="00B31972"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 xml:space="preserve">Paukštienos leistinių masės pusgaminių gaminimas </w:t>
            </w:r>
          </w:p>
          <w:p w14:paraId="25708099" w14:textId="77777777" w:rsidR="00CD588E" w:rsidRPr="005D7B6C"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5D7B6C">
              <w:rPr>
                <w:rFonts w:ascii="Times New Roman" w:hAnsi="Times New Roman" w:cs="Times New Roman"/>
                <w:sz w:val="24"/>
                <w:szCs w:val="24"/>
              </w:rPr>
              <w:t xml:space="preserve">Įdarytos paukštienos pusgaminių gaminimas </w:t>
            </w:r>
          </w:p>
        </w:tc>
        <w:tc>
          <w:tcPr>
            <w:tcW w:w="534" w:type="pct"/>
            <w:vMerge/>
            <w:tcBorders>
              <w:bottom w:val="single" w:sz="4" w:space="0" w:color="auto"/>
            </w:tcBorders>
          </w:tcPr>
          <w:p w14:paraId="680242C6" w14:textId="77777777" w:rsidR="00CD588E" w:rsidRPr="00E755F5" w:rsidRDefault="00CD588E" w:rsidP="00BF601A">
            <w:pPr>
              <w:widowControl w:val="0"/>
              <w:spacing w:after="0" w:line="240" w:lineRule="auto"/>
              <w:ind w:left="-94"/>
              <w:jc w:val="both"/>
              <w:rPr>
                <w:rFonts w:ascii="Times New Roman" w:hAnsi="Times New Roman" w:cs="Times New Roman"/>
                <w:sz w:val="24"/>
                <w:szCs w:val="24"/>
              </w:rPr>
            </w:pPr>
          </w:p>
        </w:tc>
        <w:tc>
          <w:tcPr>
            <w:tcW w:w="519" w:type="pct"/>
            <w:vMerge/>
            <w:tcBorders>
              <w:bottom w:val="single" w:sz="4" w:space="0" w:color="auto"/>
            </w:tcBorders>
          </w:tcPr>
          <w:p w14:paraId="39C893ED" w14:textId="77777777" w:rsidR="00CD588E" w:rsidRPr="00185E9D" w:rsidRDefault="00CD588E" w:rsidP="00BF601A">
            <w:pPr>
              <w:pStyle w:val="ListParagraph"/>
              <w:widowControl w:val="0"/>
              <w:spacing w:after="0" w:line="240" w:lineRule="auto"/>
              <w:ind w:left="0"/>
              <w:contextualSpacing w:val="0"/>
              <w:jc w:val="both"/>
              <w:rPr>
                <w:rFonts w:ascii="Times New Roman" w:hAnsi="Times New Roman" w:cs="Times New Roman"/>
                <w:sz w:val="24"/>
                <w:szCs w:val="24"/>
              </w:rPr>
            </w:pPr>
          </w:p>
        </w:tc>
        <w:tc>
          <w:tcPr>
            <w:tcW w:w="566" w:type="pct"/>
            <w:vMerge/>
            <w:tcBorders>
              <w:bottom w:val="single" w:sz="4" w:space="0" w:color="auto"/>
            </w:tcBorders>
          </w:tcPr>
          <w:p w14:paraId="5EDFB773" w14:textId="77777777" w:rsidR="00CD588E" w:rsidRPr="00185E9D" w:rsidRDefault="00CD588E" w:rsidP="00BF601A">
            <w:pPr>
              <w:pStyle w:val="ListParagraph"/>
              <w:widowControl w:val="0"/>
              <w:spacing w:after="0" w:line="240" w:lineRule="auto"/>
              <w:ind w:left="0"/>
              <w:contextualSpacing w:val="0"/>
              <w:jc w:val="both"/>
              <w:rPr>
                <w:rFonts w:ascii="Times New Roman" w:hAnsi="Times New Roman" w:cs="Times New Roman"/>
                <w:sz w:val="24"/>
                <w:szCs w:val="24"/>
              </w:rPr>
            </w:pPr>
          </w:p>
        </w:tc>
      </w:tr>
      <w:tr w:rsidR="00CD588E" w:rsidRPr="00185E9D" w14:paraId="4214384A" w14:textId="77777777" w:rsidTr="00DB3DAB">
        <w:trPr>
          <w:trHeight w:val="1389"/>
        </w:trPr>
        <w:tc>
          <w:tcPr>
            <w:tcW w:w="918" w:type="pct"/>
            <w:vMerge/>
          </w:tcPr>
          <w:p w14:paraId="1D78E8FF" w14:textId="77777777" w:rsidR="00CD588E" w:rsidRPr="00185E9D" w:rsidRDefault="00CD588E" w:rsidP="00BF601A">
            <w:pPr>
              <w:pStyle w:val="2vidutinistinklelis1"/>
              <w:widowControl w:val="0"/>
            </w:pPr>
          </w:p>
        </w:tc>
        <w:tc>
          <w:tcPr>
            <w:tcW w:w="1025" w:type="pct"/>
          </w:tcPr>
          <w:p w14:paraId="428F2FCA"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1.8. Ruošti subproduktų pusgaminius.</w:t>
            </w:r>
          </w:p>
        </w:tc>
        <w:tc>
          <w:tcPr>
            <w:tcW w:w="1438" w:type="pct"/>
          </w:tcPr>
          <w:p w14:paraId="0A293838" w14:textId="34BD6397" w:rsidR="00CD588E" w:rsidRPr="0096684C" w:rsidRDefault="00CD588E" w:rsidP="00BF601A">
            <w:pPr>
              <w:widowControl w:val="0"/>
              <w:spacing w:after="0" w:line="240" w:lineRule="auto"/>
              <w:rPr>
                <w:rFonts w:ascii="Times New Roman" w:hAnsi="Times New Roman" w:cs="Times New Roman"/>
                <w:i/>
                <w:sz w:val="24"/>
                <w:szCs w:val="24"/>
              </w:rPr>
            </w:pPr>
            <w:r w:rsidRPr="00BF6AD0">
              <w:rPr>
                <w:rFonts w:ascii="Times New Roman" w:hAnsi="Times New Roman" w:cs="Times New Roman"/>
                <w:b/>
                <w:sz w:val="24"/>
                <w:szCs w:val="24"/>
              </w:rPr>
              <w:t xml:space="preserve">Tema. </w:t>
            </w:r>
            <w:r w:rsidRPr="0096684C">
              <w:rPr>
                <w:rFonts w:ascii="Times New Roman" w:hAnsi="Times New Roman" w:cs="Times New Roman"/>
                <w:b/>
                <w:i/>
                <w:sz w:val="24"/>
                <w:szCs w:val="24"/>
              </w:rPr>
              <w:t>Subproduktų pusgaminių gaminimas</w:t>
            </w:r>
          </w:p>
          <w:p w14:paraId="6A5E7C08"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B31972">
              <w:rPr>
                <w:rFonts w:ascii="Times New Roman" w:hAnsi="Times New Roman" w:cs="Times New Roman"/>
                <w:sz w:val="24"/>
                <w:szCs w:val="24"/>
              </w:rPr>
              <w:t>Įvairių</w:t>
            </w:r>
            <w:r w:rsidRPr="005D7B6C">
              <w:rPr>
                <w:rFonts w:ascii="Times New Roman" w:hAnsi="Times New Roman" w:cs="Times New Roman"/>
                <w:sz w:val="24"/>
                <w:szCs w:val="24"/>
              </w:rPr>
              <w:t xml:space="preserve"> subproduktų pusgaminių gaminimas pagal technologijos kortelę ir laikantis gamybos proceso nuoseklumo</w:t>
            </w:r>
          </w:p>
        </w:tc>
        <w:tc>
          <w:tcPr>
            <w:tcW w:w="534" w:type="pct"/>
          </w:tcPr>
          <w:p w14:paraId="45C927E1" w14:textId="77777777" w:rsidR="00CD588E" w:rsidRPr="00BF6AD0" w:rsidRDefault="00CD588E" w:rsidP="00BF601A">
            <w:pPr>
              <w:widowControl w:val="0"/>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510BCEEF"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566" w:type="pct"/>
          </w:tcPr>
          <w:p w14:paraId="4D0E8BC1"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r>
      <w:tr w:rsidR="00CD588E" w:rsidRPr="00185E9D" w14:paraId="06784E0C" w14:textId="77777777" w:rsidTr="00DB3DAB">
        <w:trPr>
          <w:trHeight w:val="1126"/>
        </w:trPr>
        <w:tc>
          <w:tcPr>
            <w:tcW w:w="918" w:type="pct"/>
            <w:vMerge/>
          </w:tcPr>
          <w:p w14:paraId="1CC04C2C" w14:textId="77777777" w:rsidR="00CD588E" w:rsidRPr="00185E9D" w:rsidRDefault="00CD588E" w:rsidP="00BF601A">
            <w:pPr>
              <w:pStyle w:val="2vidutinistinklelis1"/>
              <w:widowControl w:val="0"/>
            </w:pPr>
          </w:p>
        </w:tc>
        <w:tc>
          <w:tcPr>
            <w:tcW w:w="1025" w:type="pct"/>
          </w:tcPr>
          <w:p w14:paraId="1836ECEF"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t>1.9. Ruošti miltinius pusgaminius.</w:t>
            </w:r>
          </w:p>
        </w:tc>
        <w:tc>
          <w:tcPr>
            <w:tcW w:w="1438" w:type="pct"/>
          </w:tcPr>
          <w:p w14:paraId="0E2C421A" w14:textId="77777777" w:rsidR="00CD588E" w:rsidRPr="00185E9D" w:rsidRDefault="00CD588E" w:rsidP="00BF601A">
            <w:pPr>
              <w:widowControl w:val="0"/>
              <w:spacing w:after="0" w:line="240" w:lineRule="auto"/>
              <w:rPr>
                <w:rFonts w:ascii="Times New Roman" w:hAnsi="Times New Roman" w:cs="Times New Roman"/>
                <w:sz w:val="24"/>
                <w:szCs w:val="24"/>
              </w:rPr>
            </w:pPr>
            <w:r w:rsidRPr="002F5CD3">
              <w:rPr>
                <w:rFonts w:ascii="Times New Roman" w:hAnsi="Times New Roman" w:cs="Times New Roman"/>
                <w:b/>
                <w:sz w:val="24"/>
                <w:szCs w:val="24"/>
              </w:rPr>
              <w:t>Tema.</w:t>
            </w:r>
            <w:r w:rsidRPr="00BF6AD0">
              <w:rPr>
                <w:rFonts w:ascii="Times New Roman" w:hAnsi="Times New Roman" w:cs="Times New Roman"/>
                <w:sz w:val="24"/>
                <w:szCs w:val="24"/>
              </w:rPr>
              <w:t xml:space="preserve"> </w:t>
            </w:r>
            <w:r w:rsidRPr="0096684C">
              <w:rPr>
                <w:rFonts w:ascii="Times New Roman" w:hAnsi="Times New Roman" w:cs="Times New Roman"/>
                <w:b/>
                <w:i/>
                <w:sz w:val="24"/>
                <w:szCs w:val="24"/>
              </w:rPr>
              <w:t>Miltinių pusgaminių gaminimas</w:t>
            </w:r>
          </w:p>
          <w:p w14:paraId="52F0988A" w14:textId="77777777" w:rsidR="00CD588E" w:rsidRPr="00185E9D"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5D7B6C">
              <w:rPr>
                <w:rFonts w:ascii="Times New Roman" w:hAnsi="Times New Roman" w:cs="Times New Roman"/>
                <w:sz w:val="24"/>
                <w:szCs w:val="24"/>
              </w:rPr>
              <w:t xml:space="preserve">Įvairių pusgaminių iš miltų gaminimas pagal technologijos kortelę ir </w:t>
            </w:r>
            <w:r w:rsidRPr="00B31972">
              <w:rPr>
                <w:rFonts w:ascii="Times New Roman" w:hAnsi="Times New Roman" w:cs="Times New Roman"/>
                <w:sz w:val="24"/>
                <w:szCs w:val="24"/>
              </w:rPr>
              <w:t>laikantis</w:t>
            </w:r>
            <w:r w:rsidRPr="005D7B6C">
              <w:rPr>
                <w:rFonts w:ascii="Times New Roman" w:hAnsi="Times New Roman" w:cs="Times New Roman"/>
                <w:sz w:val="24"/>
                <w:szCs w:val="24"/>
              </w:rPr>
              <w:t xml:space="preserve"> gamybos proceso nuoseklumo</w:t>
            </w:r>
          </w:p>
        </w:tc>
        <w:tc>
          <w:tcPr>
            <w:tcW w:w="534" w:type="pct"/>
          </w:tcPr>
          <w:p w14:paraId="7318CFB4"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519" w:type="pct"/>
          </w:tcPr>
          <w:p w14:paraId="19E529F9"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566" w:type="pct"/>
          </w:tcPr>
          <w:p w14:paraId="0787F96C" w14:textId="77777777" w:rsidR="00CD588E" w:rsidRPr="00185E9D"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r>
      <w:tr w:rsidR="00CD588E" w:rsidRPr="00185E9D" w14:paraId="4C852F37" w14:textId="77777777" w:rsidTr="00DB3DAB">
        <w:trPr>
          <w:trHeight w:val="3822"/>
        </w:trPr>
        <w:tc>
          <w:tcPr>
            <w:tcW w:w="918" w:type="pct"/>
            <w:vMerge w:val="restart"/>
          </w:tcPr>
          <w:p w14:paraId="5056E379" w14:textId="77777777"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lastRenderedPageBreak/>
              <w:t>2. Gaminti karštuosius patiekalus.</w:t>
            </w:r>
          </w:p>
        </w:tc>
        <w:tc>
          <w:tcPr>
            <w:tcW w:w="1025" w:type="pct"/>
            <w:vMerge w:val="restart"/>
          </w:tcPr>
          <w:p w14:paraId="30616CE1" w14:textId="77777777" w:rsidR="00CD588E" w:rsidRPr="00CE38E8" w:rsidRDefault="00CD588E" w:rsidP="00BF601A">
            <w:pPr>
              <w:pStyle w:val="ColorfulList-Accent11"/>
              <w:widowControl w:val="0"/>
              <w:ind w:left="0"/>
            </w:pPr>
            <w:r w:rsidRPr="00CE38E8">
              <w:t>2.1. Apibūdinti karštųjų patiekalų rūšis, jų asortimentą.</w:t>
            </w:r>
          </w:p>
        </w:tc>
        <w:tc>
          <w:tcPr>
            <w:tcW w:w="1438" w:type="pct"/>
          </w:tcPr>
          <w:p w14:paraId="249AB800" w14:textId="32A65F96" w:rsidR="00CD588E" w:rsidRPr="00CE38E8" w:rsidRDefault="00CD588E" w:rsidP="00BF601A">
            <w:pPr>
              <w:widowControl w:val="0"/>
              <w:spacing w:after="0" w:line="240" w:lineRule="auto"/>
              <w:rPr>
                <w:rFonts w:ascii="Times New Roman" w:hAnsi="Times New Roman" w:cs="Times New Roman"/>
                <w:b/>
                <w:i/>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Karštųjų patiekalų iš žuvies, mėsos, paukštienos, subproduktų, daržovių, kruopų, makaronų, miltų, varškės, kiaušinių klasifikacija, jų asortimentas</w:t>
            </w:r>
          </w:p>
          <w:p w14:paraId="5E919DAF"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žuvies, mėsos, paukštienos, subproduktų, daržovių, kruopų, makaronų, miltų, varškės, kiaušinių klasifikavimas pagal šiluminį apdorojimą</w:t>
            </w:r>
          </w:p>
          <w:p w14:paraId="135B199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CE38E8">
              <w:rPr>
                <w:rFonts w:ascii="Times New Roman" w:hAnsi="Times New Roman" w:cs="Times New Roman"/>
                <w:sz w:val="24"/>
                <w:szCs w:val="24"/>
              </w:rPr>
              <w:t>Karštųjų patiekalų iš žuvies, mėsos, paukštienos, subproduktų, daržovių, kruopų, makaronų, miltų, ankštinių, varškės, kiaušinių asortimentas</w:t>
            </w:r>
          </w:p>
        </w:tc>
        <w:tc>
          <w:tcPr>
            <w:tcW w:w="534" w:type="pct"/>
          </w:tcPr>
          <w:p w14:paraId="28F0A519"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2</w:t>
            </w:r>
          </w:p>
        </w:tc>
        <w:tc>
          <w:tcPr>
            <w:tcW w:w="519" w:type="pct"/>
          </w:tcPr>
          <w:p w14:paraId="32FA6642"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4</w:t>
            </w:r>
          </w:p>
        </w:tc>
        <w:tc>
          <w:tcPr>
            <w:tcW w:w="566" w:type="pct"/>
          </w:tcPr>
          <w:p w14:paraId="4B31B1F7"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6</w:t>
            </w:r>
          </w:p>
        </w:tc>
      </w:tr>
      <w:tr w:rsidR="00CD588E" w:rsidRPr="00185E9D" w14:paraId="0F6C5372" w14:textId="77777777" w:rsidTr="00DB3DAB">
        <w:trPr>
          <w:trHeight w:val="1412"/>
        </w:trPr>
        <w:tc>
          <w:tcPr>
            <w:tcW w:w="918" w:type="pct"/>
            <w:vMerge/>
          </w:tcPr>
          <w:p w14:paraId="2C712CB2"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0CCC68BB" w14:textId="77777777" w:rsidR="00CD588E" w:rsidRPr="00CE38E8" w:rsidRDefault="00CD588E" w:rsidP="00BF601A">
            <w:pPr>
              <w:pStyle w:val="ColorfulList-Accent11"/>
              <w:widowControl w:val="0"/>
              <w:ind w:left="0"/>
            </w:pPr>
          </w:p>
        </w:tc>
        <w:tc>
          <w:tcPr>
            <w:tcW w:w="1438" w:type="pct"/>
          </w:tcPr>
          <w:p w14:paraId="18DA8D07" w14:textId="20BABEAF" w:rsidR="00CD588E" w:rsidRPr="00CE38E8" w:rsidRDefault="00CD588E" w:rsidP="00BF601A">
            <w:pPr>
              <w:pStyle w:val="ListParagraph"/>
              <w:widowControl w:val="0"/>
              <w:spacing w:after="0" w:line="240" w:lineRule="auto"/>
              <w:ind w:left="0"/>
              <w:contextualSpacing w:val="0"/>
              <w:rPr>
                <w:rFonts w:ascii="Times New Roman" w:hAnsi="Times New Roman" w:cs="Times New Roman"/>
                <w:b/>
                <w:i/>
                <w:sz w:val="24"/>
                <w:szCs w:val="24"/>
              </w:rPr>
            </w:pPr>
            <w:r w:rsidRPr="00CE38E8">
              <w:rPr>
                <w:rFonts w:ascii="Times New Roman" w:hAnsi="Times New Roman" w:cs="Times New Roman"/>
                <w:b/>
                <w:sz w:val="24"/>
                <w:szCs w:val="24"/>
              </w:rPr>
              <w:t>Tema</w:t>
            </w:r>
            <w:r w:rsidRPr="00CE38E8">
              <w:rPr>
                <w:rFonts w:ascii="Times New Roman" w:hAnsi="Times New Roman" w:cs="Times New Roman"/>
                <w:b/>
                <w:i/>
                <w:sz w:val="24"/>
                <w:szCs w:val="24"/>
              </w:rPr>
              <w:t>. Sriubų klasifikacija pagal gamybos technologiją, jų asortimentas</w:t>
            </w:r>
          </w:p>
          <w:p w14:paraId="1360F6C6"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Sriubų klasifikavimas pagal gamybos technologiją</w:t>
            </w:r>
          </w:p>
          <w:p w14:paraId="09E7CA5F"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CE38E8">
              <w:rPr>
                <w:rFonts w:ascii="Times New Roman" w:hAnsi="Times New Roman" w:cs="Times New Roman"/>
                <w:sz w:val="24"/>
                <w:szCs w:val="24"/>
              </w:rPr>
              <w:t>Sriubų asortimentas</w:t>
            </w:r>
          </w:p>
        </w:tc>
        <w:tc>
          <w:tcPr>
            <w:tcW w:w="534" w:type="pct"/>
          </w:tcPr>
          <w:p w14:paraId="1C4B5A15"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2</w:t>
            </w:r>
          </w:p>
        </w:tc>
        <w:tc>
          <w:tcPr>
            <w:tcW w:w="519" w:type="pct"/>
          </w:tcPr>
          <w:p w14:paraId="11CB9A9E"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4</w:t>
            </w:r>
          </w:p>
        </w:tc>
        <w:tc>
          <w:tcPr>
            <w:tcW w:w="566" w:type="pct"/>
          </w:tcPr>
          <w:p w14:paraId="4AF761B6"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6</w:t>
            </w:r>
          </w:p>
        </w:tc>
      </w:tr>
      <w:tr w:rsidR="00CD588E" w:rsidRPr="00185E9D" w14:paraId="0675BFEE" w14:textId="77777777" w:rsidTr="00DB3DAB">
        <w:trPr>
          <w:trHeight w:val="1695"/>
        </w:trPr>
        <w:tc>
          <w:tcPr>
            <w:tcW w:w="918" w:type="pct"/>
            <w:vMerge/>
          </w:tcPr>
          <w:p w14:paraId="49C9E51A"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val="restart"/>
          </w:tcPr>
          <w:p w14:paraId="6166E21F" w14:textId="77777777" w:rsidR="00CD588E" w:rsidRPr="00CE38E8" w:rsidRDefault="00CD588E" w:rsidP="00BF601A">
            <w:pPr>
              <w:pStyle w:val="ColorfulList-Accent11"/>
              <w:widowControl w:val="0"/>
              <w:ind w:left="0"/>
            </w:pPr>
            <w:r w:rsidRPr="00CE38E8">
              <w:t>2.2. Apibūdinti karštųjų patiekalų, sriubų technologinius gamybos procesus.</w:t>
            </w:r>
          </w:p>
        </w:tc>
        <w:tc>
          <w:tcPr>
            <w:tcW w:w="1438" w:type="pct"/>
          </w:tcPr>
          <w:p w14:paraId="42FDAAA2" w14:textId="784AD644" w:rsidR="00CD588E" w:rsidRPr="00CE38E8" w:rsidRDefault="00CD588E" w:rsidP="00BF601A">
            <w:pPr>
              <w:widowControl w:val="0"/>
              <w:spacing w:after="0" w:line="240" w:lineRule="auto"/>
              <w:rPr>
                <w:rFonts w:ascii="Times New Roman" w:hAnsi="Times New Roman" w:cs="Times New Roman"/>
                <w:b/>
                <w:sz w:val="24"/>
                <w:szCs w:val="24"/>
              </w:rPr>
            </w:pPr>
            <w:r w:rsidRPr="00CE38E8">
              <w:rPr>
                <w:rFonts w:ascii="Times New Roman" w:hAnsi="Times New Roman" w:cs="Times New Roman"/>
                <w:b/>
                <w:sz w:val="24"/>
                <w:szCs w:val="24"/>
              </w:rPr>
              <w:t>Tema</w:t>
            </w:r>
            <w:r w:rsidRPr="00CE38E8">
              <w:rPr>
                <w:rFonts w:ascii="Times New Roman" w:hAnsi="Times New Roman" w:cs="Times New Roman"/>
                <w:b/>
                <w:i/>
                <w:sz w:val="24"/>
                <w:szCs w:val="24"/>
              </w:rPr>
              <w:t>. Karštųjų patiekalų technologinio gamybos proceso eiliškumas</w:t>
            </w:r>
          </w:p>
          <w:p w14:paraId="1887EDDC"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technologinis gamybos procesas</w:t>
            </w:r>
          </w:p>
          <w:p w14:paraId="31BCBEB4"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b/>
                <w:sz w:val="24"/>
                <w:szCs w:val="24"/>
              </w:rPr>
            </w:pPr>
            <w:r w:rsidRPr="00CE38E8">
              <w:rPr>
                <w:rFonts w:ascii="Times New Roman" w:hAnsi="Times New Roman" w:cs="Times New Roman"/>
                <w:sz w:val="24"/>
                <w:szCs w:val="24"/>
              </w:rPr>
              <w:t>Karštųjų patiekalų gamybos proceso eiliškumas</w:t>
            </w:r>
          </w:p>
        </w:tc>
        <w:tc>
          <w:tcPr>
            <w:tcW w:w="534" w:type="pct"/>
          </w:tcPr>
          <w:p w14:paraId="30ECD88E"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2</w:t>
            </w:r>
          </w:p>
        </w:tc>
        <w:tc>
          <w:tcPr>
            <w:tcW w:w="519" w:type="pct"/>
          </w:tcPr>
          <w:p w14:paraId="093C9F46"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4</w:t>
            </w:r>
          </w:p>
        </w:tc>
        <w:tc>
          <w:tcPr>
            <w:tcW w:w="566" w:type="pct"/>
          </w:tcPr>
          <w:p w14:paraId="75B6F22E"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6</w:t>
            </w:r>
          </w:p>
        </w:tc>
      </w:tr>
      <w:tr w:rsidR="00CD588E" w:rsidRPr="00185E9D" w14:paraId="00DBF3F6" w14:textId="77777777" w:rsidTr="00DB3DAB">
        <w:trPr>
          <w:trHeight w:val="1386"/>
        </w:trPr>
        <w:tc>
          <w:tcPr>
            <w:tcW w:w="918" w:type="pct"/>
            <w:vMerge/>
          </w:tcPr>
          <w:p w14:paraId="6E50D29E"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2DACEA57" w14:textId="77777777" w:rsidR="00CD588E" w:rsidRPr="00CE38E8" w:rsidRDefault="00CD588E" w:rsidP="00BF601A">
            <w:pPr>
              <w:pStyle w:val="ColorfulList-Accent11"/>
              <w:widowControl w:val="0"/>
              <w:ind w:left="0"/>
            </w:pPr>
          </w:p>
        </w:tc>
        <w:tc>
          <w:tcPr>
            <w:tcW w:w="1438" w:type="pct"/>
          </w:tcPr>
          <w:p w14:paraId="5DA6D7A8"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Sriubų technologinio gamybos proceso eiliškumas</w:t>
            </w:r>
          </w:p>
          <w:p w14:paraId="64AC2FE1"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Sriubų technologinis gamybos procesas</w:t>
            </w:r>
          </w:p>
          <w:p w14:paraId="3CB5C180"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Sriubų technologinio gamybos proceso eiliškumas</w:t>
            </w:r>
          </w:p>
        </w:tc>
        <w:tc>
          <w:tcPr>
            <w:tcW w:w="534" w:type="pct"/>
          </w:tcPr>
          <w:p w14:paraId="23CD2185"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2</w:t>
            </w:r>
          </w:p>
        </w:tc>
        <w:tc>
          <w:tcPr>
            <w:tcW w:w="519" w:type="pct"/>
          </w:tcPr>
          <w:p w14:paraId="0F8BB2E0"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8</w:t>
            </w:r>
          </w:p>
        </w:tc>
        <w:tc>
          <w:tcPr>
            <w:tcW w:w="566" w:type="pct"/>
          </w:tcPr>
          <w:p w14:paraId="7D5A00C1" w14:textId="77777777" w:rsidR="00CD588E" w:rsidRPr="00CE38E8" w:rsidRDefault="00CD588E" w:rsidP="00BF601A">
            <w:pPr>
              <w:pStyle w:val="ListParagraph"/>
              <w:widowControl w:val="0"/>
              <w:spacing w:after="0" w:line="240" w:lineRule="auto"/>
              <w:ind w:left="0"/>
              <w:contextualSpacing w:val="0"/>
              <w:jc w:val="center"/>
              <w:rPr>
                <w:rFonts w:ascii="Times New Roman" w:eastAsia="Calibri" w:hAnsi="Times New Roman" w:cs="Times New Roman"/>
                <w:sz w:val="24"/>
                <w:szCs w:val="24"/>
              </w:rPr>
            </w:pPr>
            <w:r w:rsidRPr="00CE38E8">
              <w:rPr>
                <w:rFonts w:ascii="Times New Roman" w:eastAsia="Calibri" w:hAnsi="Times New Roman" w:cs="Times New Roman"/>
                <w:sz w:val="24"/>
                <w:szCs w:val="24"/>
              </w:rPr>
              <w:t>10</w:t>
            </w:r>
          </w:p>
        </w:tc>
      </w:tr>
      <w:tr w:rsidR="00CD588E" w:rsidRPr="00185E9D" w14:paraId="7B62366A" w14:textId="77777777" w:rsidTr="00DB3DAB">
        <w:trPr>
          <w:trHeight w:val="2546"/>
        </w:trPr>
        <w:tc>
          <w:tcPr>
            <w:tcW w:w="918" w:type="pct"/>
            <w:vMerge/>
          </w:tcPr>
          <w:p w14:paraId="112AE3FC"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val="restart"/>
          </w:tcPr>
          <w:p w14:paraId="3578F631" w14:textId="77777777" w:rsidR="00CD588E" w:rsidRPr="00CE38E8" w:rsidRDefault="00CD588E" w:rsidP="00BF601A">
            <w:pPr>
              <w:pStyle w:val="2vidutinistinklelis1"/>
              <w:widowControl w:val="0"/>
            </w:pPr>
            <w:r w:rsidRPr="00CE38E8">
              <w:t>2.3. Saugiai dirbti karštųjų patiekalų gaminimo įrenginiais ir įrankiais, laikantis geros higienos praktikos taisyklių.</w:t>
            </w:r>
          </w:p>
        </w:tc>
        <w:tc>
          <w:tcPr>
            <w:tcW w:w="1438" w:type="pct"/>
          </w:tcPr>
          <w:p w14:paraId="7C898B41" w14:textId="508202DD" w:rsidR="00CD588E" w:rsidRPr="00CE38E8" w:rsidRDefault="00CD588E" w:rsidP="00BF601A">
            <w:pPr>
              <w:widowControl w:val="0"/>
              <w:spacing w:after="0" w:line="240" w:lineRule="auto"/>
              <w:rPr>
                <w:rFonts w:ascii="Times New Roman" w:hAnsi="Times New Roman" w:cs="Times New Roman"/>
                <w:sz w:val="24"/>
                <w:szCs w:val="24"/>
              </w:rPr>
            </w:pPr>
            <w:r w:rsidRPr="00CE38E8">
              <w:rPr>
                <w:rFonts w:ascii="Times New Roman" w:hAnsi="Times New Roman" w:cs="Times New Roman"/>
                <w:b/>
                <w:sz w:val="24"/>
                <w:szCs w:val="24"/>
              </w:rPr>
              <w:t>Tema.</w:t>
            </w:r>
            <w:r w:rsidRPr="00CE38E8">
              <w:rPr>
                <w:rFonts w:ascii="Times New Roman" w:hAnsi="Times New Roman" w:cs="Times New Roman"/>
                <w:sz w:val="24"/>
                <w:szCs w:val="24"/>
              </w:rPr>
              <w:t xml:space="preserve"> </w:t>
            </w:r>
            <w:r w:rsidRPr="00CE38E8">
              <w:rPr>
                <w:rFonts w:ascii="Times New Roman" w:hAnsi="Times New Roman" w:cs="Times New Roman"/>
                <w:b/>
                <w:i/>
                <w:sz w:val="24"/>
                <w:szCs w:val="24"/>
              </w:rPr>
              <w:t>Technologinių įrenginių ir įrankių, skirtų karštiesiems patiekalams ir sriuboms gaminti, paruošimas</w:t>
            </w:r>
          </w:p>
          <w:p w14:paraId="43B02FDA"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Technologinių įrenginių patiekalams gaminti paruošimas, laikantis darbų saugos ir geros higienos praktikos taisyklių</w:t>
            </w:r>
          </w:p>
          <w:p w14:paraId="5928A61F"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Technologinių įrankių patiekalams gaminti paruošimas, laikantis darbų saugos ir geros higienos praktikos taisyklių</w:t>
            </w:r>
          </w:p>
        </w:tc>
        <w:tc>
          <w:tcPr>
            <w:tcW w:w="534" w:type="pct"/>
          </w:tcPr>
          <w:p w14:paraId="0779CAA2"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665F5462"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723521E5"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r>
      <w:tr w:rsidR="00CD588E" w:rsidRPr="00185E9D" w14:paraId="60B5A949" w14:textId="77777777" w:rsidTr="00DB3DAB">
        <w:trPr>
          <w:trHeight w:val="4218"/>
        </w:trPr>
        <w:tc>
          <w:tcPr>
            <w:tcW w:w="918" w:type="pct"/>
            <w:vMerge/>
          </w:tcPr>
          <w:p w14:paraId="01CE73D4"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683E2E1B" w14:textId="77777777" w:rsidR="00CD588E" w:rsidRPr="00CE38E8" w:rsidRDefault="00CD588E" w:rsidP="00BF601A">
            <w:pPr>
              <w:pStyle w:val="2vidutinistinklelis1"/>
              <w:widowControl w:val="0"/>
            </w:pPr>
          </w:p>
        </w:tc>
        <w:tc>
          <w:tcPr>
            <w:tcW w:w="1438" w:type="pct"/>
          </w:tcPr>
          <w:p w14:paraId="347BB474" w14:textId="5063FF23" w:rsidR="00CD588E" w:rsidRPr="00CE38E8" w:rsidRDefault="00CD588E" w:rsidP="00BF601A">
            <w:pPr>
              <w:pStyle w:val="BodyText"/>
              <w:widowControl w:val="0"/>
              <w:spacing w:after="0"/>
              <w:rPr>
                <w:b/>
                <w:i/>
              </w:rPr>
            </w:pPr>
            <w:r w:rsidRPr="00CE38E8">
              <w:rPr>
                <w:b/>
              </w:rPr>
              <w:t>Tema.</w:t>
            </w:r>
            <w:r w:rsidRPr="00CE38E8">
              <w:t xml:space="preserve"> </w:t>
            </w:r>
            <w:r w:rsidRPr="00CE38E8">
              <w:rPr>
                <w:b/>
                <w:i/>
              </w:rPr>
              <w:t>Darbo vietos karštiesiems patiekalams ir sriuboms gaminti parengimas</w:t>
            </w:r>
          </w:p>
          <w:p w14:paraId="08C68D2D"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Darbo vietos kiekvienam konkrečiam technologiniam procesui atlikti paruošimas pagal darbuotojų saugos ir sveikatos reikalavimus</w:t>
            </w:r>
          </w:p>
          <w:p w14:paraId="4422B251"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Darbo vietos kiekvienam konkrečiam technologiniam procesui atlikti paruošimas pagal geros higienos praktikos taisykles</w:t>
            </w:r>
          </w:p>
          <w:p w14:paraId="021FA565"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pPr>
            <w:r w:rsidRPr="00CE38E8">
              <w:rPr>
                <w:rFonts w:ascii="Times New Roman" w:hAnsi="Times New Roman" w:cs="Times New Roman"/>
                <w:sz w:val="24"/>
                <w:szCs w:val="24"/>
              </w:rPr>
              <w:t>Darbo mechaniniais, šiluminiais, šaldymo, svėrimo įrenginiais technologiniai procesai gaminant karštuosius patiekalus ir sriubas</w:t>
            </w:r>
          </w:p>
        </w:tc>
        <w:tc>
          <w:tcPr>
            <w:tcW w:w="534" w:type="pct"/>
          </w:tcPr>
          <w:p w14:paraId="1318D09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3A07BE00"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5610E1D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r>
      <w:tr w:rsidR="00CD588E" w:rsidRPr="00185E9D" w14:paraId="6FBB698D" w14:textId="77777777" w:rsidTr="00DB3DAB">
        <w:trPr>
          <w:trHeight w:val="2218"/>
        </w:trPr>
        <w:tc>
          <w:tcPr>
            <w:tcW w:w="918" w:type="pct"/>
            <w:vMerge/>
          </w:tcPr>
          <w:p w14:paraId="342C32BB"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1EA30847" w14:textId="77777777" w:rsidR="00CD588E" w:rsidRPr="00CE38E8" w:rsidRDefault="00CD588E" w:rsidP="00BF601A">
            <w:pPr>
              <w:pStyle w:val="ColorfulList-Accent11"/>
              <w:widowControl w:val="0"/>
              <w:ind w:left="0"/>
              <w:rPr>
                <w:strike/>
              </w:rPr>
            </w:pPr>
            <w:r w:rsidRPr="00CE38E8">
              <w:t xml:space="preserve">2.4. Apskaičiuoti maisto produktų ir žaliavų kiekį karštiesiems patiekalams ir sriuboms gaminti. </w:t>
            </w:r>
          </w:p>
        </w:tc>
        <w:tc>
          <w:tcPr>
            <w:tcW w:w="1438" w:type="pct"/>
          </w:tcPr>
          <w:p w14:paraId="6F81452F" w14:textId="2C601EDA" w:rsidR="00CD588E" w:rsidRPr="00CE38E8" w:rsidRDefault="00CD588E" w:rsidP="00BF601A">
            <w:pPr>
              <w:pStyle w:val="ListParagraph1"/>
              <w:widowControl w:val="0"/>
              <w:ind w:left="0"/>
              <w:rPr>
                <w:rFonts w:eastAsia="Calibri"/>
                <w:b/>
                <w:i/>
              </w:rPr>
            </w:pPr>
            <w:r w:rsidRPr="00CE38E8">
              <w:rPr>
                <w:b/>
              </w:rPr>
              <w:t>Tema.</w:t>
            </w:r>
            <w:r w:rsidRPr="00CE38E8">
              <w:t xml:space="preserve"> </w:t>
            </w:r>
            <w:r w:rsidRPr="00CE38E8">
              <w:rPr>
                <w:rFonts w:eastAsia="Calibri"/>
                <w:b/>
                <w:i/>
              </w:rPr>
              <w:t>Maisto produktų ir žaliavų kiekio, reikiamo sriuboms, karštiesiems patiekalams gaminti, apskaičiavimas</w:t>
            </w:r>
          </w:p>
          <w:p w14:paraId="4D482185"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Maisto produktų ir žaliavų sunaudojimo normos pagal sezoną</w:t>
            </w:r>
          </w:p>
          <w:p w14:paraId="633AD87C"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pPr>
            <w:r w:rsidRPr="00CE38E8">
              <w:rPr>
                <w:rFonts w:ascii="Times New Roman" w:hAnsi="Times New Roman" w:cs="Times New Roman"/>
                <w:sz w:val="24"/>
                <w:szCs w:val="24"/>
              </w:rPr>
              <w:t>Maisto produktų ir žaliavų kiekio apskaičiavimas, naudojantis technologijos kortelėmis</w:t>
            </w:r>
          </w:p>
        </w:tc>
        <w:tc>
          <w:tcPr>
            <w:tcW w:w="534" w:type="pct"/>
          </w:tcPr>
          <w:p w14:paraId="638FFFD6" w14:textId="77777777" w:rsidR="00CD588E" w:rsidRPr="00CE38E8" w:rsidRDefault="00CD588E" w:rsidP="00BF601A">
            <w:pPr>
              <w:pStyle w:val="ListParagraph"/>
              <w:widowControl w:val="0"/>
              <w:tabs>
                <w:tab w:val="left" w:pos="1168"/>
              </w:tabs>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26569913"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633B29B1"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8</w:t>
            </w:r>
          </w:p>
        </w:tc>
      </w:tr>
      <w:tr w:rsidR="00CD588E" w:rsidRPr="00185E9D" w14:paraId="693B2C1D" w14:textId="77777777" w:rsidTr="00DB3DAB">
        <w:trPr>
          <w:trHeight w:val="1979"/>
        </w:trPr>
        <w:tc>
          <w:tcPr>
            <w:tcW w:w="918" w:type="pct"/>
            <w:vMerge/>
          </w:tcPr>
          <w:p w14:paraId="03CD48E7"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75727100" w14:textId="77777777" w:rsidR="00CD588E" w:rsidRPr="00CE38E8" w:rsidRDefault="00CD588E" w:rsidP="00BF601A">
            <w:pPr>
              <w:pStyle w:val="2vidutinistinklelis1"/>
              <w:widowControl w:val="0"/>
            </w:pPr>
            <w:r w:rsidRPr="00CE38E8">
              <w:t>2.5. Ruošti karštuosius žuvies patiekalus.</w:t>
            </w:r>
          </w:p>
        </w:tc>
        <w:tc>
          <w:tcPr>
            <w:tcW w:w="1438" w:type="pct"/>
          </w:tcPr>
          <w:p w14:paraId="4265F7D9"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Tema.</w:t>
            </w:r>
            <w:r w:rsidRPr="00CE38E8">
              <w:rPr>
                <w:rFonts w:ascii="Times New Roman" w:hAnsi="Times New Roman" w:cs="Times New Roman"/>
                <w:sz w:val="24"/>
                <w:szCs w:val="24"/>
              </w:rPr>
              <w:t xml:space="preserve"> </w:t>
            </w:r>
            <w:r w:rsidRPr="00CE38E8">
              <w:rPr>
                <w:rFonts w:ascii="Times New Roman" w:hAnsi="Times New Roman" w:cs="Times New Roman"/>
                <w:b/>
                <w:i/>
                <w:sz w:val="24"/>
                <w:szCs w:val="24"/>
              </w:rPr>
              <w:t>Karštųjų patiekalų iš žuvies gaminimas</w:t>
            </w:r>
          </w:p>
          <w:p w14:paraId="5CE21A9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žuvies gaminimas pagal technologijos kortelę ir laikantis gamybos proceso nuoseklumo</w:t>
            </w:r>
          </w:p>
          <w:p w14:paraId="69222B9A"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Padažo, garnyro parinkimas prie pagrindinio žuvies patiekalo ir gaminimas</w:t>
            </w:r>
          </w:p>
        </w:tc>
        <w:tc>
          <w:tcPr>
            <w:tcW w:w="534" w:type="pct"/>
          </w:tcPr>
          <w:p w14:paraId="5EEFA79B" w14:textId="77777777" w:rsidR="00CD588E" w:rsidRPr="00CE38E8" w:rsidRDefault="00CD588E" w:rsidP="00BF601A">
            <w:pPr>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2AFDDE65" w14:textId="77777777" w:rsidR="00CD588E" w:rsidRPr="00CE38E8" w:rsidRDefault="00CD588E" w:rsidP="00BF601A">
            <w:pPr>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66" w:type="pct"/>
          </w:tcPr>
          <w:p w14:paraId="6849908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12</w:t>
            </w:r>
          </w:p>
        </w:tc>
      </w:tr>
      <w:tr w:rsidR="00CD588E" w:rsidRPr="00185E9D" w14:paraId="753EC964" w14:textId="77777777" w:rsidTr="00DB3DAB">
        <w:trPr>
          <w:trHeight w:val="2532"/>
        </w:trPr>
        <w:tc>
          <w:tcPr>
            <w:tcW w:w="918" w:type="pct"/>
            <w:vMerge/>
          </w:tcPr>
          <w:p w14:paraId="1E184BE6"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25247798" w14:textId="77777777" w:rsidR="00CD588E" w:rsidRPr="00CE38E8" w:rsidRDefault="00CD588E" w:rsidP="00BF601A">
            <w:pPr>
              <w:pStyle w:val="ColorfulList-Accent11"/>
              <w:widowControl w:val="0"/>
              <w:ind w:left="0"/>
            </w:pPr>
            <w:r w:rsidRPr="00CE38E8">
              <w:t>2.6. Ruošti karštuosius mėsos, paukštienos patiekalus.</w:t>
            </w:r>
          </w:p>
        </w:tc>
        <w:tc>
          <w:tcPr>
            <w:tcW w:w="1438" w:type="pct"/>
          </w:tcPr>
          <w:p w14:paraId="030CCF2D"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Tema.</w:t>
            </w:r>
            <w:r w:rsidRPr="00CE38E8">
              <w:rPr>
                <w:rFonts w:ascii="Times New Roman" w:hAnsi="Times New Roman" w:cs="Times New Roman"/>
                <w:sz w:val="24"/>
                <w:szCs w:val="24"/>
              </w:rPr>
              <w:t xml:space="preserve"> </w:t>
            </w:r>
            <w:r w:rsidRPr="00CE38E8">
              <w:rPr>
                <w:rFonts w:ascii="Times New Roman" w:hAnsi="Times New Roman" w:cs="Times New Roman"/>
                <w:b/>
                <w:i/>
                <w:sz w:val="24"/>
                <w:szCs w:val="24"/>
              </w:rPr>
              <w:t>Karštųjų patiekalų iš mėsos, paukštienos gaminimas</w:t>
            </w:r>
          </w:p>
          <w:p w14:paraId="1D74935E"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mėsos, paukštienos gaminimas pagal technologijos kortelę ir laikantis gamybos proceso nuoseklumo</w:t>
            </w:r>
          </w:p>
          <w:p w14:paraId="1C464276"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CE38E8">
              <w:rPr>
                <w:rFonts w:ascii="Times New Roman" w:hAnsi="Times New Roman" w:cs="Times New Roman"/>
                <w:sz w:val="24"/>
                <w:szCs w:val="24"/>
              </w:rPr>
              <w:t>Padažo, garnyro parinkimas prie pagrindinio mėsos, paukštienos patiekalo ir gaminimas</w:t>
            </w:r>
          </w:p>
        </w:tc>
        <w:tc>
          <w:tcPr>
            <w:tcW w:w="534" w:type="pct"/>
          </w:tcPr>
          <w:p w14:paraId="4E707405" w14:textId="77777777" w:rsidR="00CD588E" w:rsidRPr="00CE38E8" w:rsidRDefault="00CD588E" w:rsidP="00BF601A">
            <w:pPr>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19" w:type="pct"/>
          </w:tcPr>
          <w:p w14:paraId="4B1FC4C6"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18</w:t>
            </w:r>
          </w:p>
        </w:tc>
        <w:tc>
          <w:tcPr>
            <w:tcW w:w="566" w:type="pct"/>
          </w:tcPr>
          <w:p w14:paraId="1CCCBB6B"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26</w:t>
            </w:r>
          </w:p>
        </w:tc>
      </w:tr>
      <w:tr w:rsidR="00CD588E" w:rsidRPr="00185E9D" w14:paraId="5B2F5482" w14:textId="77777777" w:rsidTr="00DB3DAB">
        <w:trPr>
          <w:trHeight w:val="2270"/>
        </w:trPr>
        <w:tc>
          <w:tcPr>
            <w:tcW w:w="918" w:type="pct"/>
            <w:vMerge/>
          </w:tcPr>
          <w:p w14:paraId="04C0F326"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793CA8FB" w14:textId="77777777" w:rsidR="00CD588E" w:rsidRPr="00CE38E8" w:rsidRDefault="00CD588E" w:rsidP="00BF601A">
            <w:pPr>
              <w:pStyle w:val="ColorfulList-Accent11"/>
              <w:widowControl w:val="0"/>
              <w:ind w:left="0"/>
            </w:pPr>
            <w:r w:rsidRPr="00CE38E8">
              <w:t>2.7. Ruošti karštuosius subproduktų patiekalus.</w:t>
            </w:r>
          </w:p>
        </w:tc>
        <w:tc>
          <w:tcPr>
            <w:tcW w:w="1438" w:type="pct"/>
          </w:tcPr>
          <w:p w14:paraId="272B9D85" w14:textId="203296CE"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bCs/>
                <w:sz w:val="24"/>
                <w:szCs w:val="24"/>
              </w:rPr>
              <w:t xml:space="preserve">Tema. </w:t>
            </w:r>
            <w:r w:rsidRPr="00CE38E8">
              <w:rPr>
                <w:rFonts w:ascii="Times New Roman" w:hAnsi="Times New Roman" w:cs="Times New Roman"/>
                <w:b/>
                <w:i/>
                <w:sz w:val="24"/>
                <w:szCs w:val="24"/>
              </w:rPr>
              <w:t>Karštųjų patiekalų iš subproduktų gaminimas</w:t>
            </w:r>
          </w:p>
          <w:p w14:paraId="4F46C65D"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subproduktų gaminimas pagal technologijos kortelę ir laikantis gamybos proceso nuoseklumo</w:t>
            </w:r>
          </w:p>
          <w:p w14:paraId="6934CFD3"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Padažo, garnyro parinkimas prie pagrindinio patiekalo iš subproduktų ir gaminimas</w:t>
            </w:r>
          </w:p>
        </w:tc>
        <w:tc>
          <w:tcPr>
            <w:tcW w:w="534" w:type="pct"/>
          </w:tcPr>
          <w:p w14:paraId="2A15BD07"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1F01742F"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66" w:type="pct"/>
          </w:tcPr>
          <w:p w14:paraId="15D30339"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12</w:t>
            </w:r>
          </w:p>
        </w:tc>
      </w:tr>
      <w:tr w:rsidR="00CD588E" w:rsidRPr="00185E9D" w14:paraId="57BFE754" w14:textId="77777777" w:rsidTr="00DB3DAB">
        <w:trPr>
          <w:trHeight w:val="2262"/>
        </w:trPr>
        <w:tc>
          <w:tcPr>
            <w:tcW w:w="918" w:type="pct"/>
            <w:vMerge/>
          </w:tcPr>
          <w:p w14:paraId="41C9DEE9"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787968C2" w14:textId="77777777" w:rsidR="00CD588E" w:rsidRPr="00CE38E8" w:rsidRDefault="00CD588E" w:rsidP="00BF601A">
            <w:pPr>
              <w:pStyle w:val="ColorfulList-Accent11"/>
              <w:widowControl w:val="0"/>
              <w:ind w:left="0"/>
            </w:pPr>
            <w:r w:rsidRPr="00CE38E8">
              <w:t>2.8. Ruošti karštuosius varškės, kiaušinių patiekalus.</w:t>
            </w:r>
          </w:p>
        </w:tc>
        <w:tc>
          <w:tcPr>
            <w:tcW w:w="1438" w:type="pct"/>
          </w:tcPr>
          <w:p w14:paraId="64B4CBB1"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bCs/>
                <w:sz w:val="24"/>
                <w:szCs w:val="24"/>
              </w:rPr>
              <w:t xml:space="preserve">Tema. </w:t>
            </w:r>
            <w:r w:rsidRPr="00CE38E8">
              <w:rPr>
                <w:rFonts w:ascii="Times New Roman" w:hAnsi="Times New Roman" w:cs="Times New Roman"/>
                <w:b/>
                <w:i/>
                <w:sz w:val="24"/>
                <w:szCs w:val="24"/>
              </w:rPr>
              <w:t>Karštųjų patiekalų iš varškės, kiaušinių gaminimas</w:t>
            </w:r>
          </w:p>
          <w:p w14:paraId="06F730D4"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varškės, kiaušinių gaminimas pagal technologijos kortelę ir laikantis gamybos proceso nuoseklumo</w:t>
            </w:r>
          </w:p>
          <w:p w14:paraId="5418DB3A"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CE38E8">
              <w:rPr>
                <w:rFonts w:ascii="Times New Roman" w:hAnsi="Times New Roman" w:cs="Times New Roman"/>
                <w:sz w:val="24"/>
                <w:szCs w:val="24"/>
              </w:rPr>
              <w:t>Padažo, garnyro parinkimas prie pagrindinio patiekalo iš varškės ar kiaušinių ir gaminimas</w:t>
            </w:r>
          </w:p>
        </w:tc>
        <w:tc>
          <w:tcPr>
            <w:tcW w:w="534" w:type="pct"/>
          </w:tcPr>
          <w:p w14:paraId="589F3256"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6E5AE727"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66" w:type="pct"/>
          </w:tcPr>
          <w:p w14:paraId="3062C22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12</w:t>
            </w:r>
          </w:p>
        </w:tc>
      </w:tr>
      <w:tr w:rsidR="00CD588E" w:rsidRPr="00185E9D" w14:paraId="09BBA4B9" w14:textId="77777777" w:rsidTr="00DB3DAB">
        <w:trPr>
          <w:trHeight w:val="2546"/>
        </w:trPr>
        <w:tc>
          <w:tcPr>
            <w:tcW w:w="918" w:type="pct"/>
            <w:vMerge/>
          </w:tcPr>
          <w:p w14:paraId="781A5715"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258BAB1B" w14:textId="77777777" w:rsidR="00CD588E" w:rsidRPr="00CE38E8" w:rsidRDefault="00CD588E" w:rsidP="00BF601A">
            <w:pPr>
              <w:pStyle w:val="ColorfulList-Accent11"/>
              <w:widowControl w:val="0"/>
              <w:ind w:left="0"/>
            </w:pPr>
            <w:r w:rsidRPr="00CE38E8">
              <w:t>2.9. Ruošti karštuosius kruopų, miltų, makaronų patiekalus.</w:t>
            </w:r>
          </w:p>
        </w:tc>
        <w:tc>
          <w:tcPr>
            <w:tcW w:w="1438" w:type="pct"/>
          </w:tcPr>
          <w:p w14:paraId="7A2FE2A0"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bCs/>
                <w:sz w:val="24"/>
                <w:szCs w:val="24"/>
              </w:rPr>
              <w:t xml:space="preserve">Tema. </w:t>
            </w:r>
            <w:r w:rsidRPr="00CE38E8">
              <w:rPr>
                <w:rFonts w:ascii="Times New Roman" w:hAnsi="Times New Roman" w:cs="Times New Roman"/>
                <w:b/>
                <w:i/>
                <w:sz w:val="24"/>
                <w:szCs w:val="24"/>
              </w:rPr>
              <w:t>Karštųjų patiekalų iš kruopų, miltų, makaronų gaminimas</w:t>
            </w:r>
          </w:p>
          <w:p w14:paraId="1A1620B1"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kruopų, miltų, makaronų gaminimas pagal technologijos kortelę ir laikantis gamybos proceso nuoseklumo</w:t>
            </w:r>
          </w:p>
          <w:p w14:paraId="5DF0F6D9"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Padažo, garnyro parinkimas prie pagrindinio patiekalo iš kruopų, miltų ar makaronų ir gaminimas</w:t>
            </w:r>
          </w:p>
        </w:tc>
        <w:tc>
          <w:tcPr>
            <w:tcW w:w="534" w:type="pct"/>
          </w:tcPr>
          <w:p w14:paraId="003AC6CA"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c>
          <w:tcPr>
            <w:tcW w:w="519" w:type="pct"/>
          </w:tcPr>
          <w:p w14:paraId="69E8F2B2"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16</w:t>
            </w:r>
          </w:p>
        </w:tc>
        <w:tc>
          <w:tcPr>
            <w:tcW w:w="566" w:type="pct"/>
          </w:tcPr>
          <w:p w14:paraId="28B3832A"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22</w:t>
            </w:r>
          </w:p>
        </w:tc>
      </w:tr>
      <w:tr w:rsidR="00CD588E" w:rsidRPr="00185E9D" w14:paraId="5FF97778" w14:textId="77777777" w:rsidTr="00DB3DAB">
        <w:trPr>
          <w:trHeight w:val="1986"/>
        </w:trPr>
        <w:tc>
          <w:tcPr>
            <w:tcW w:w="918" w:type="pct"/>
            <w:vMerge/>
          </w:tcPr>
          <w:p w14:paraId="7EAB051A"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01EFA39F" w14:textId="77777777" w:rsidR="00CD588E" w:rsidRPr="00CE38E8" w:rsidRDefault="00CD588E" w:rsidP="00BF601A">
            <w:pPr>
              <w:pStyle w:val="ColorfulList-Accent11"/>
              <w:widowControl w:val="0"/>
              <w:ind w:left="0"/>
            </w:pPr>
            <w:r w:rsidRPr="00CE38E8">
              <w:t xml:space="preserve">2.10. Ruošti karštuosius daržovių patiekalus. </w:t>
            </w:r>
          </w:p>
        </w:tc>
        <w:tc>
          <w:tcPr>
            <w:tcW w:w="1438" w:type="pct"/>
          </w:tcPr>
          <w:p w14:paraId="6164B0E6"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bCs/>
                <w:sz w:val="24"/>
                <w:szCs w:val="24"/>
              </w:rPr>
              <w:t xml:space="preserve">Tema. </w:t>
            </w:r>
            <w:r w:rsidRPr="00CE38E8">
              <w:rPr>
                <w:rFonts w:ascii="Times New Roman" w:hAnsi="Times New Roman" w:cs="Times New Roman"/>
                <w:b/>
                <w:i/>
                <w:sz w:val="24"/>
                <w:szCs w:val="24"/>
              </w:rPr>
              <w:t>Karštųjų patiekalų iš daržovių gaminimas</w:t>
            </w:r>
          </w:p>
          <w:p w14:paraId="6EE352DA"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iš daržovių gaminimas pagal technologijos kortelę ir laikantis gamybos proceso nuoseklumo</w:t>
            </w:r>
          </w:p>
          <w:p w14:paraId="21EE6A3C"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Padažo parinkimas prie pagrindinio patiekalo iš daržovių ir gaminimas</w:t>
            </w:r>
          </w:p>
        </w:tc>
        <w:tc>
          <w:tcPr>
            <w:tcW w:w="534" w:type="pct"/>
          </w:tcPr>
          <w:p w14:paraId="526E4F25"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6CDF25FD"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10</w:t>
            </w:r>
          </w:p>
        </w:tc>
        <w:tc>
          <w:tcPr>
            <w:tcW w:w="566" w:type="pct"/>
          </w:tcPr>
          <w:p w14:paraId="47C15C29"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14</w:t>
            </w:r>
          </w:p>
        </w:tc>
      </w:tr>
      <w:tr w:rsidR="00CD588E" w:rsidRPr="00185E9D" w14:paraId="3E030968" w14:textId="77777777" w:rsidTr="00DB3DAB">
        <w:trPr>
          <w:trHeight w:val="1690"/>
        </w:trPr>
        <w:tc>
          <w:tcPr>
            <w:tcW w:w="918" w:type="pct"/>
            <w:vMerge/>
          </w:tcPr>
          <w:p w14:paraId="006929FD"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tcPr>
          <w:p w14:paraId="5D7C77E5" w14:textId="77777777" w:rsidR="00CD588E" w:rsidRPr="00CE38E8" w:rsidRDefault="00CD588E" w:rsidP="00BF601A">
            <w:pPr>
              <w:pStyle w:val="ColorfulList-Accent11"/>
              <w:widowControl w:val="0"/>
              <w:ind w:left="0"/>
            </w:pPr>
            <w:r w:rsidRPr="00CE38E8">
              <w:t>2.11. Ruošti sriubas.</w:t>
            </w:r>
          </w:p>
        </w:tc>
        <w:tc>
          <w:tcPr>
            <w:tcW w:w="1438" w:type="pct"/>
          </w:tcPr>
          <w:p w14:paraId="0B1073BF"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Tema.</w:t>
            </w:r>
            <w:r w:rsidRPr="00CE38E8">
              <w:rPr>
                <w:rFonts w:ascii="Times New Roman" w:hAnsi="Times New Roman" w:cs="Times New Roman"/>
                <w:sz w:val="24"/>
                <w:szCs w:val="24"/>
              </w:rPr>
              <w:t xml:space="preserve"> </w:t>
            </w:r>
            <w:r w:rsidRPr="00CE38E8">
              <w:rPr>
                <w:rFonts w:ascii="Times New Roman" w:hAnsi="Times New Roman" w:cs="Times New Roman"/>
                <w:b/>
                <w:i/>
                <w:sz w:val="24"/>
                <w:szCs w:val="24"/>
              </w:rPr>
              <w:t>Sriubų gaminimas</w:t>
            </w:r>
          </w:p>
          <w:p w14:paraId="1135294D"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Sriubų gaminimas pagal technologijos kortelę ir laikantis gamybos proceso nuoseklumo</w:t>
            </w:r>
          </w:p>
          <w:p w14:paraId="3F7E2A51"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CE38E8">
              <w:rPr>
                <w:rFonts w:ascii="Times New Roman" w:hAnsi="Times New Roman" w:cs="Times New Roman"/>
                <w:sz w:val="24"/>
                <w:szCs w:val="24"/>
              </w:rPr>
              <w:t>Priedų parinkimas prie sriubų ir gaminimas</w:t>
            </w:r>
          </w:p>
        </w:tc>
        <w:tc>
          <w:tcPr>
            <w:tcW w:w="534" w:type="pct"/>
          </w:tcPr>
          <w:p w14:paraId="662A39DE"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19" w:type="pct"/>
          </w:tcPr>
          <w:p w14:paraId="7CFAEEAF"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66" w:type="pct"/>
          </w:tcPr>
          <w:p w14:paraId="41A3A523"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12</w:t>
            </w:r>
          </w:p>
        </w:tc>
      </w:tr>
      <w:tr w:rsidR="00CD588E" w:rsidRPr="00185E9D" w14:paraId="33C98D6E" w14:textId="77777777" w:rsidTr="00DB3DAB">
        <w:trPr>
          <w:trHeight w:val="2830"/>
        </w:trPr>
        <w:tc>
          <w:tcPr>
            <w:tcW w:w="918" w:type="pct"/>
            <w:vMerge w:val="restart"/>
          </w:tcPr>
          <w:p w14:paraId="158C9E85" w14:textId="04959EBA" w:rsidR="00CD588E" w:rsidRPr="00185E9D" w:rsidRDefault="00CD588E" w:rsidP="00BF601A">
            <w:pPr>
              <w:widowControl w:val="0"/>
              <w:spacing w:after="0" w:line="240" w:lineRule="auto"/>
              <w:rPr>
                <w:rFonts w:ascii="Times New Roman" w:hAnsi="Times New Roman" w:cs="Times New Roman"/>
                <w:sz w:val="24"/>
                <w:szCs w:val="24"/>
              </w:rPr>
            </w:pPr>
            <w:r w:rsidRPr="00185E9D">
              <w:rPr>
                <w:rFonts w:ascii="Times New Roman" w:hAnsi="Times New Roman" w:cs="Times New Roman"/>
                <w:sz w:val="24"/>
                <w:szCs w:val="24"/>
              </w:rPr>
              <w:lastRenderedPageBreak/>
              <w:t xml:space="preserve">3. Įvertinti </w:t>
            </w:r>
            <w:r w:rsidR="00436404">
              <w:rPr>
                <w:rFonts w:ascii="Times New Roman" w:hAnsi="Times New Roman" w:cs="Times New Roman"/>
                <w:sz w:val="24"/>
                <w:szCs w:val="24"/>
              </w:rPr>
              <w:t xml:space="preserve">pusgaminių ir karštųjų patiekalų </w:t>
            </w:r>
            <w:r w:rsidRPr="00185E9D">
              <w:rPr>
                <w:rFonts w:ascii="Times New Roman" w:hAnsi="Times New Roman" w:cs="Times New Roman"/>
                <w:sz w:val="24"/>
                <w:szCs w:val="24"/>
              </w:rPr>
              <w:t>kokybę ir juos apipavidalinti.</w:t>
            </w:r>
          </w:p>
        </w:tc>
        <w:tc>
          <w:tcPr>
            <w:tcW w:w="1025" w:type="pct"/>
            <w:vMerge w:val="restart"/>
          </w:tcPr>
          <w:p w14:paraId="4EAA0F96" w14:textId="77777777" w:rsidR="00CD588E" w:rsidRPr="00CE38E8" w:rsidRDefault="00CD588E" w:rsidP="00BF601A">
            <w:pPr>
              <w:widowControl w:val="0"/>
              <w:spacing w:after="0" w:line="240" w:lineRule="auto"/>
              <w:rPr>
                <w:rFonts w:ascii="Times New Roman" w:hAnsi="Times New Roman" w:cs="Times New Roman"/>
                <w:sz w:val="24"/>
                <w:szCs w:val="24"/>
              </w:rPr>
            </w:pPr>
            <w:r w:rsidRPr="00CE38E8">
              <w:rPr>
                <w:rFonts w:ascii="Times New Roman" w:hAnsi="Times New Roman" w:cs="Times New Roman"/>
                <w:sz w:val="24"/>
                <w:szCs w:val="24"/>
              </w:rPr>
              <w:t xml:space="preserve">3.1. Apibrėžti kokybės reikalavimus, keliamus pusgaminiams, sriuboms ir karštiesiems patiekalams, jų laikymo sąlygas ir realizavimo terminus. </w:t>
            </w:r>
          </w:p>
        </w:tc>
        <w:tc>
          <w:tcPr>
            <w:tcW w:w="1438" w:type="pct"/>
          </w:tcPr>
          <w:p w14:paraId="6D24BAF7" w14:textId="189E83AB"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Žuvies, mėsos, paukštienos, subproduktų, varškės, kiaušinių, kruopų, miltų, makaronų, daržovių pusgaminiams ir karštiesiems patiekalams, sriuboms keliami kokybės reikalavimai</w:t>
            </w:r>
          </w:p>
          <w:p w14:paraId="35258EE4"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mėsos, paukštienos, subproduktų, varškės, kiaušinių, kruopų, miltų, makaronų, daržovių pusgaminių jusliniai kokybės rodikliai</w:t>
            </w:r>
          </w:p>
          <w:p w14:paraId="7CE78FB9"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
                <w:sz w:val="24"/>
                <w:szCs w:val="24"/>
              </w:rPr>
            </w:pPr>
            <w:r w:rsidRPr="00CE38E8">
              <w:rPr>
                <w:rFonts w:ascii="Times New Roman" w:hAnsi="Times New Roman" w:cs="Times New Roman"/>
                <w:sz w:val="24"/>
                <w:szCs w:val="24"/>
              </w:rPr>
              <w:t>Sriubų jusliniai kokybės rodikliai</w:t>
            </w:r>
          </w:p>
        </w:tc>
        <w:tc>
          <w:tcPr>
            <w:tcW w:w="534" w:type="pct"/>
          </w:tcPr>
          <w:p w14:paraId="5A81B6A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3D49D819"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54F41B56"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r>
      <w:tr w:rsidR="00CD588E" w:rsidRPr="00185E9D" w14:paraId="72CFC1D6" w14:textId="77777777" w:rsidTr="00DB3DAB">
        <w:trPr>
          <w:trHeight w:val="3426"/>
        </w:trPr>
        <w:tc>
          <w:tcPr>
            <w:tcW w:w="918" w:type="pct"/>
            <w:vMerge/>
          </w:tcPr>
          <w:p w14:paraId="564390F9"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791D7C64" w14:textId="77777777" w:rsidR="00CD588E" w:rsidRPr="00CE38E8" w:rsidRDefault="00CD588E" w:rsidP="00BF601A">
            <w:pPr>
              <w:widowControl w:val="0"/>
              <w:spacing w:after="0" w:line="240" w:lineRule="auto"/>
              <w:rPr>
                <w:rFonts w:ascii="Times New Roman" w:hAnsi="Times New Roman" w:cs="Times New Roman"/>
                <w:sz w:val="24"/>
                <w:szCs w:val="24"/>
              </w:rPr>
            </w:pPr>
          </w:p>
        </w:tc>
        <w:tc>
          <w:tcPr>
            <w:tcW w:w="1438" w:type="pct"/>
          </w:tcPr>
          <w:p w14:paraId="7B3A03A8"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Žuvies, mėsos, paukštienos, subproduktų, varškės, kiaušinių, kruopų, miltų, makaronų, daržovių pusgaminių laikymo sąlygos</w:t>
            </w:r>
          </w:p>
          <w:p w14:paraId="7BAB43A1"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mėsos, paukštienos, subproduktų, varškės, kiaušinių, kruopų, miltų, makaronų, daržovių pusgaminių laikymo sąlygos</w:t>
            </w:r>
          </w:p>
          <w:p w14:paraId="744E8493"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CE38E8">
              <w:rPr>
                <w:rFonts w:ascii="Times New Roman" w:hAnsi="Times New Roman" w:cs="Times New Roman"/>
                <w:sz w:val="24"/>
                <w:szCs w:val="24"/>
              </w:rPr>
              <w:t>Laikymo sąlygų ir realizavimo terminų įtaka žuvies, mėsos, paukštienos, subproduktų, varškės, kiaušinių, kruopų, miltų, makaronų, daržovių karštųjų patiekalų ir sriubų kokybei</w:t>
            </w:r>
          </w:p>
        </w:tc>
        <w:tc>
          <w:tcPr>
            <w:tcW w:w="534" w:type="pct"/>
          </w:tcPr>
          <w:p w14:paraId="0340FCCF"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6F2F38F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01AA06B3"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r>
      <w:tr w:rsidR="00CD588E" w:rsidRPr="00185E9D" w14:paraId="4136914C" w14:textId="77777777" w:rsidTr="00DB3DAB">
        <w:trPr>
          <w:trHeight w:val="557"/>
        </w:trPr>
        <w:tc>
          <w:tcPr>
            <w:tcW w:w="918" w:type="pct"/>
            <w:vMerge/>
          </w:tcPr>
          <w:p w14:paraId="274C3385" w14:textId="77777777" w:rsidR="00CD588E" w:rsidRPr="00185E9D" w:rsidRDefault="00CD588E" w:rsidP="00BF601A">
            <w:pPr>
              <w:widowControl w:val="0"/>
              <w:spacing w:after="0" w:line="240" w:lineRule="auto"/>
              <w:rPr>
                <w:rFonts w:ascii="Times New Roman" w:hAnsi="Times New Roman" w:cs="Times New Roman"/>
                <w:sz w:val="24"/>
                <w:szCs w:val="24"/>
              </w:rPr>
            </w:pPr>
          </w:p>
        </w:tc>
        <w:tc>
          <w:tcPr>
            <w:tcW w:w="1025" w:type="pct"/>
            <w:vMerge/>
          </w:tcPr>
          <w:p w14:paraId="31612F3D" w14:textId="77777777" w:rsidR="00CD588E" w:rsidRPr="00CE38E8" w:rsidRDefault="00CD588E" w:rsidP="00BF601A">
            <w:pPr>
              <w:widowControl w:val="0"/>
              <w:spacing w:after="0" w:line="240" w:lineRule="auto"/>
              <w:rPr>
                <w:rFonts w:ascii="Times New Roman" w:hAnsi="Times New Roman" w:cs="Times New Roman"/>
                <w:sz w:val="24"/>
                <w:szCs w:val="24"/>
              </w:rPr>
            </w:pPr>
          </w:p>
        </w:tc>
        <w:tc>
          <w:tcPr>
            <w:tcW w:w="1438" w:type="pct"/>
          </w:tcPr>
          <w:p w14:paraId="785DFA4B" w14:textId="77777777" w:rsidR="00CD588E" w:rsidRPr="00CE38E8" w:rsidRDefault="00CD588E" w:rsidP="00BF601A">
            <w:pPr>
              <w:widowControl w:val="0"/>
              <w:spacing w:after="0" w:line="240" w:lineRule="auto"/>
              <w:rPr>
                <w:rFonts w:ascii="Times New Roman" w:hAnsi="Times New Roman" w:cs="Times New Roman"/>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Pusgaminių ženklinimas</w:t>
            </w:r>
          </w:p>
          <w:p w14:paraId="485805D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Pusgaminių ženklinimo reikalavimai</w:t>
            </w:r>
          </w:p>
        </w:tc>
        <w:tc>
          <w:tcPr>
            <w:tcW w:w="534" w:type="pct"/>
          </w:tcPr>
          <w:p w14:paraId="73E59113"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48FB8308"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4</w:t>
            </w:r>
          </w:p>
        </w:tc>
        <w:tc>
          <w:tcPr>
            <w:tcW w:w="566" w:type="pct"/>
          </w:tcPr>
          <w:p w14:paraId="73DEB0EE"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sz w:val="24"/>
                <w:szCs w:val="24"/>
              </w:rPr>
            </w:pPr>
            <w:r w:rsidRPr="00CE38E8">
              <w:rPr>
                <w:rFonts w:ascii="Times New Roman" w:hAnsi="Times New Roman" w:cs="Times New Roman"/>
                <w:sz w:val="24"/>
                <w:szCs w:val="24"/>
              </w:rPr>
              <w:t>6</w:t>
            </w:r>
          </w:p>
        </w:tc>
      </w:tr>
      <w:tr w:rsidR="00CD588E" w:rsidRPr="00185E9D" w14:paraId="6F6D3BBE" w14:textId="77777777" w:rsidTr="00DB3DAB">
        <w:trPr>
          <w:trHeight w:val="2521"/>
        </w:trPr>
        <w:tc>
          <w:tcPr>
            <w:tcW w:w="918" w:type="pct"/>
            <w:vMerge/>
          </w:tcPr>
          <w:p w14:paraId="6570EDBE"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vMerge w:val="restart"/>
          </w:tcPr>
          <w:p w14:paraId="385D89C2" w14:textId="77777777" w:rsidR="00CD588E" w:rsidRPr="00CE38E8" w:rsidRDefault="00CD588E" w:rsidP="00BF601A">
            <w:pPr>
              <w:pStyle w:val="ColorfulList-Accent11"/>
              <w:widowControl w:val="0"/>
              <w:ind w:left="0"/>
            </w:pPr>
            <w:r w:rsidRPr="00CE38E8">
              <w:t xml:space="preserve">3.2. Nustatyti </w:t>
            </w:r>
            <w:r w:rsidRPr="00436404">
              <w:t>pagamintų pusgaminių ir karštųjų patiekalų ko</w:t>
            </w:r>
            <w:r w:rsidRPr="00CE38E8">
              <w:t xml:space="preserve">kybę pagal nurodytus kokybės rodiklius. </w:t>
            </w:r>
          </w:p>
        </w:tc>
        <w:tc>
          <w:tcPr>
            <w:tcW w:w="1438" w:type="pct"/>
          </w:tcPr>
          <w:p w14:paraId="777ABB5A" w14:textId="63193DF7" w:rsidR="00CD588E" w:rsidRPr="00CE38E8" w:rsidRDefault="00CD588E" w:rsidP="00BF601A">
            <w:pPr>
              <w:widowControl w:val="0"/>
              <w:spacing w:after="0" w:line="240" w:lineRule="auto"/>
              <w:rPr>
                <w:rFonts w:ascii="Times New Roman" w:hAnsi="Times New Roman" w:cs="Times New Roman"/>
                <w:i/>
                <w:iCs/>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Žuvies, mėsos, paukštienos, subproduktų pusgaminių kokybės nustatymas jusliniu būdu</w:t>
            </w:r>
          </w:p>
          <w:p w14:paraId="3A7270C5"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pusgaminių kokybės nustatymas jusliniu būdu</w:t>
            </w:r>
          </w:p>
          <w:p w14:paraId="535CFFD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Mėsos, paukštienos pusgaminių kokybės nustatymas jusliniu būdu</w:t>
            </w:r>
          </w:p>
          <w:p w14:paraId="31CEF55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iCs/>
                <w:sz w:val="24"/>
                <w:szCs w:val="24"/>
              </w:rPr>
            </w:pPr>
            <w:r w:rsidRPr="00CE38E8">
              <w:rPr>
                <w:rFonts w:ascii="Times New Roman" w:hAnsi="Times New Roman" w:cs="Times New Roman"/>
                <w:sz w:val="24"/>
                <w:szCs w:val="24"/>
              </w:rPr>
              <w:t>Subproduktų pusgaminių kokybės nustatymas jusliniu būdu</w:t>
            </w:r>
          </w:p>
        </w:tc>
        <w:tc>
          <w:tcPr>
            <w:tcW w:w="534" w:type="pct"/>
          </w:tcPr>
          <w:p w14:paraId="6BA76445"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2</w:t>
            </w:r>
          </w:p>
        </w:tc>
        <w:tc>
          <w:tcPr>
            <w:tcW w:w="519" w:type="pct"/>
          </w:tcPr>
          <w:p w14:paraId="0FBE9E76"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4</w:t>
            </w:r>
          </w:p>
        </w:tc>
        <w:tc>
          <w:tcPr>
            <w:tcW w:w="566" w:type="pct"/>
          </w:tcPr>
          <w:p w14:paraId="1ED1BDDB"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6</w:t>
            </w:r>
          </w:p>
        </w:tc>
      </w:tr>
      <w:tr w:rsidR="00CD588E" w:rsidRPr="00185E9D" w14:paraId="2F175D2F" w14:textId="77777777" w:rsidTr="00DB3DAB">
        <w:trPr>
          <w:trHeight w:val="4247"/>
        </w:trPr>
        <w:tc>
          <w:tcPr>
            <w:tcW w:w="918" w:type="pct"/>
            <w:vMerge/>
          </w:tcPr>
          <w:p w14:paraId="4C99E946"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vMerge/>
          </w:tcPr>
          <w:p w14:paraId="47970902" w14:textId="77777777" w:rsidR="00CD588E" w:rsidRPr="00CE38E8" w:rsidRDefault="00CD588E" w:rsidP="00BF601A">
            <w:pPr>
              <w:pStyle w:val="ColorfulList-Accent11"/>
              <w:widowControl w:val="0"/>
              <w:ind w:left="0"/>
            </w:pPr>
          </w:p>
        </w:tc>
        <w:tc>
          <w:tcPr>
            <w:tcW w:w="1438" w:type="pct"/>
          </w:tcPr>
          <w:p w14:paraId="08415EC2" w14:textId="23192615" w:rsidR="00CD588E" w:rsidRPr="00CE38E8" w:rsidRDefault="00CD588E" w:rsidP="00BF601A">
            <w:pPr>
              <w:pStyle w:val="ListParagraph"/>
              <w:widowControl w:val="0"/>
              <w:spacing w:after="0" w:line="240" w:lineRule="auto"/>
              <w:ind w:left="0"/>
              <w:rPr>
                <w:rFonts w:ascii="Times New Roman" w:hAnsi="Times New Roman" w:cs="Times New Roman"/>
                <w:b/>
                <w:i/>
                <w:sz w:val="24"/>
                <w:szCs w:val="24"/>
              </w:rPr>
            </w:pPr>
            <w:r w:rsidRPr="00CE38E8">
              <w:rPr>
                <w:rFonts w:ascii="Times New Roman" w:hAnsi="Times New Roman" w:cs="Times New Roman"/>
                <w:b/>
                <w:sz w:val="24"/>
                <w:szCs w:val="24"/>
              </w:rPr>
              <w:t xml:space="preserve">Tema. </w:t>
            </w:r>
            <w:r w:rsidRPr="00CE38E8">
              <w:rPr>
                <w:rFonts w:ascii="Times New Roman" w:hAnsi="Times New Roman" w:cs="Times New Roman"/>
                <w:b/>
                <w:i/>
                <w:sz w:val="24"/>
                <w:szCs w:val="24"/>
              </w:rPr>
              <w:t>Žuvies, mėsos, paukštienos, subproduktų, varškės, kiaušinių, kruopų, miltų, makaronų, daržovių patiekalų ir sriubų kokybės nustatymas jusliniu būdu</w:t>
            </w:r>
          </w:p>
          <w:p w14:paraId="4EDCE176"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patiekalų kokybės nustatymas jusliniu būdu</w:t>
            </w:r>
          </w:p>
          <w:p w14:paraId="0AC2536C"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Mėsos, paukštienos patiekalų kokybės nustatymas jusliniu būdu</w:t>
            </w:r>
          </w:p>
          <w:p w14:paraId="5C070AC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Subproduktų patiekalų kokybės nustatymas jusliniu būdu</w:t>
            </w:r>
          </w:p>
          <w:p w14:paraId="15349AF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Varškės, kiaušinių, kruopų, miltų, makaronų, daržovių patiekalų kokybės nustatymas jusliniu būdu</w:t>
            </w:r>
          </w:p>
          <w:p w14:paraId="1E2A553E"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eastAsia="Calibri" w:hAnsi="Times New Roman" w:cs="Times New Roman"/>
                <w:sz w:val="24"/>
                <w:szCs w:val="24"/>
              </w:rPr>
            </w:pPr>
            <w:r w:rsidRPr="00CE38E8">
              <w:rPr>
                <w:rFonts w:ascii="Times New Roman" w:hAnsi="Times New Roman" w:cs="Times New Roman"/>
                <w:sz w:val="24"/>
                <w:szCs w:val="24"/>
              </w:rPr>
              <w:t>Sriubų kokybės nustatymas jusliniu būdu</w:t>
            </w:r>
          </w:p>
        </w:tc>
        <w:tc>
          <w:tcPr>
            <w:tcW w:w="534" w:type="pct"/>
          </w:tcPr>
          <w:p w14:paraId="5914FEFE"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2</w:t>
            </w:r>
          </w:p>
        </w:tc>
        <w:tc>
          <w:tcPr>
            <w:tcW w:w="519" w:type="pct"/>
          </w:tcPr>
          <w:p w14:paraId="15873D74"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4</w:t>
            </w:r>
          </w:p>
        </w:tc>
        <w:tc>
          <w:tcPr>
            <w:tcW w:w="566" w:type="pct"/>
          </w:tcPr>
          <w:p w14:paraId="004D4331"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6</w:t>
            </w:r>
          </w:p>
        </w:tc>
      </w:tr>
      <w:tr w:rsidR="00CD588E" w:rsidRPr="00185E9D" w14:paraId="37692FCD" w14:textId="77777777" w:rsidTr="00DB3DAB">
        <w:trPr>
          <w:trHeight w:val="2394"/>
        </w:trPr>
        <w:tc>
          <w:tcPr>
            <w:tcW w:w="918" w:type="pct"/>
            <w:vMerge/>
          </w:tcPr>
          <w:p w14:paraId="2E5E9843"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vMerge w:val="restart"/>
          </w:tcPr>
          <w:p w14:paraId="7E040F70" w14:textId="77777777" w:rsidR="00CD588E" w:rsidRPr="00CE38E8" w:rsidRDefault="00CD588E" w:rsidP="00BF601A">
            <w:pPr>
              <w:pStyle w:val="ColorfulList-Accent11"/>
              <w:widowControl w:val="0"/>
              <w:ind w:left="0"/>
            </w:pPr>
            <w:r w:rsidRPr="00CE38E8">
              <w:t xml:space="preserve">3.3. Šalinti nustatytus pagamintų pusgaminių ir karštųjų patiekalų trūkumus. </w:t>
            </w:r>
          </w:p>
        </w:tc>
        <w:tc>
          <w:tcPr>
            <w:tcW w:w="1438" w:type="pct"/>
          </w:tcPr>
          <w:p w14:paraId="7CD1385D" w14:textId="6EFE1B09"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Tema.</w:t>
            </w:r>
            <w:r w:rsidRPr="00CE38E8">
              <w:rPr>
                <w:rFonts w:ascii="Times New Roman" w:hAnsi="Times New Roman" w:cs="Times New Roman"/>
                <w:sz w:val="24"/>
                <w:szCs w:val="24"/>
              </w:rPr>
              <w:t xml:space="preserve"> </w:t>
            </w:r>
            <w:r w:rsidRPr="00CE38E8">
              <w:rPr>
                <w:rFonts w:ascii="Times New Roman" w:hAnsi="Times New Roman" w:cs="Times New Roman"/>
                <w:b/>
                <w:i/>
                <w:sz w:val="24"/>
                <w:szCs w:val="24"/>
              </w:rPr>
              <w:t>Žuvies, mėsos, paukštienos, subproduktų pusgaminių trūkumų įvertinimas ir šalinimas</w:t>
            </w:r>
          </w:p>
          <w:p w14:paraId="016C5195"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mėsos, paukštienos, subproduktų pusgaminių trūkumų įvertinimas</w:t>
            </w:r>
          </w:p>
          <w:p w14:paraId="3382761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Žuvies, mėsos, paukštienos, subproduktų pusgaminių trūkumų šalinimas</w:t>
            </w:r>
          </w:p>
        </w:tc>
        <w:tc>
          <w:tcPr>
            <w:tcW w:w="534" w:type="pct"/>
          </w:tcPr>
          <w:p w14:paraId="2EF9AD65"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2</w:t>
            </w:r>
          </w:p>
        </w:tc>
        <w:tc>
          <w:tcPr>
            <w:tcW w:w="519" w:type="pct"/>
          </w:tcPr>
          <w:p w14:paraId="3B7DDAE3"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4</w:t>
            </w:r>
          </w:p>
        </w:tc>
        <w:tc>
          <w:tcPr>
            <w:tcW w:w="566" w:type="pct"/>
          </w:tcPr>
          <w:p w14:paraId="66431AD4"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6</w:t>
            </w:r>
          </w:p>
        </w:tc>
      </w:tr>
      <w:tr w:rsidR="00CD588E" w:rsidRPr="00185E9D" w14:paraId="18AF77F5" w14:textId="77777777" w:rsidTr="00DB3DAB">
        <w:trPr>
          <w:trHeight w:val="1720"/>
        </w:trPr>
        <w:tc>
          <w:tcPr>
            <w:tcW w:w="918" w:type="pct"/>
            <w:vMerge/>
          </w:tcPr>
          <w:p w14:paraId="595B9DD1"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vMerge/>
          </w:tcPr>
          <w:p w14:paraId="2AC24CAB" w14:textId="77777777" w:rsidR="00CD588E" w:rsidRPr="00CE38E8" w:rsidRDefault="00CD588E" w:rsidP="00BF601A">
            <w:pPr>
              <w:pStyle w:val="ColorfulList-Accent11"/>
              <w:widowControl w:val="0"/>
              <w:ind w:left="0"/>
            </w:pPr>
          </w:p>
        </w:tc>
        <w:tc>
          <w:tcPr>
            <w:tcW w:w="1438" w:type="pct"/>
          </w:tcPr>
          <w:p w14:paraId="7B040B9E" w14:textId="77777777" w:rsidR="00CD588E" w:rsidRPr="00CE38E8" w:rsidRDefault="00CD588E" w:rsidP="00BF601A">
            <w:pPr>
              <w:widowControl w:val="0"/>
              <w:spacing w:after="0" w:line="240" w:lineRule="auto"/>
              <w:rPr>
                <w:rFonts w:ascii="Times New Roman" w:hAnsi="Times New Roman" w:cs="Times New Roman"/>
                <w:i/>
                <w:sz w:val="24"/>
                <w:szCs w:val="24"/>
              </w:rPr>
            </w:pPr>
            <w:r w:rsidRPr="00CE38E8">
              <w:rPr>
                <w:rFonts w:ascii="Times New Roman" w:hAnsi="Times New Roman" w:cs="Times New Roman"/>
                <w:b/>
                <w:sz w:val="24"/>
                <w:szCs w:val="24"/>
              </w:rPr>
              <w:t xml:space="preserve"> Tema. </w:t>
            </w:r>
            <w:r w:rsidRPr="00CE38E8">
              <w:rPr>
                <w:rFonts w:ascii="Times New Roman" w:hAnsi="Times New Roman" w:cs="Times New Roman"/>
                <w:b/>
                <w:i/>
                <w:sz w:val="24"/>
                <w:szCs w:val="24"/>
              </w:rPr>
              <w:t>Karštųjų patiekalų ir sriubų trūkumų įvertinimas ir šalinimas</w:t>
            </w:r>
          </w:p>
          <w:p w14:paraId="653EA1E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ir sriubų trūkumų įvertinimas</w:t>
            </w:r>
          </w:p>
          <w:p w14:paraId="2ED5541D"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ir sriubų trūkumų šalinimas</w:t>
            </w:r>
          </w:p>
        </w:tc>
        <w:tc>
          <w:tcPr>
            <w:tcW w:w="534" w:type="pct"/>
          </w:tcPr>
          <w:p w14:paraId="49089D6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2</w:t>
            </w:r>
          </w:p>
        </w:tc>
        <w:tc>
          <w:tcPr>
            <w:tcW w:w="519" w:type="pct"/>
          </w:tcPr>
          <w:p w14:paraId="6A8C1D9C"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4</w:t>
            </w:r>
          </w:p>
        </w:tc>
        <w:tc>
          <w:tcPr>
            <w:tcW w:w="566" w:type="pct"/>
          </w:tcPr>
          <w:p w14:paraId="1C58E0A9" w14:textId="77777777" w:rsidR="00CD588E" w:rsidRPr="00CE38E8" w:rsidRDefault="00CD588E" w:rsidP="00BF601A">
            <w:pPr>
              <w:pStyle w:val="ListParagraph"/>
              <w:widowControl w:val="0"/>
              <w:spacing w:after="0" w:line="240" w:lineRule="auto"/>
              <w:ind w:left="0"/>
              <w:contextualSpacing w:val="0"/>
              <w:jc w:val="center"/>
              <w:rPr>
                <w:rFonts w:ascii="Times New Roman" w:hAnsi="Times New Roman" w:cs="Times New Roman"/>
                <w:iCs/>
                <w:sz w:val="24"/>
                <w:szCs w:val="24"/>
              </w:rPr>
            </w:pPr>
            <w:r w:rsidRPr="00CE38E8">
              <w:rPr>
                <w:rFonts w:ascii="Times New Roman" w:hAnsi="Times New Roman" w:cs="Times New Roman"/>
                <w:iCs/>
                <w:sz w:val="24"/>
                <w:szCs w:val="24"/>
              </w:rPr>
              <w:t>6</w:t>
            </w:r>
          </w:p>
        </w:tc>
      </w:tr>
      <w:tr w:rsidR="00CD588E" w:rsidRPr="00185E9D" w14:paraId="6F9F28E7" w14:textId="77777777" w:rsidTr="00DB3DAB">
        <w:trPr>
          <w:trHeight w:val="2506"/>
        </w:trPr>
        <w:tc>
          <w:tcPr>
            <w:tcW w:w="918" w:type="pct"/>
            <w:vMerge/>
          </w:tcPr>
          <w:p w14:paraId="1E99AD33"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tcPr>
          <w:p w14:paraId="0896440A" w14:textId="77777777" w:rsidR="00CD588E" w:rsidRPr="00CE38E8" w:rsidRDefault="00CD588E" w:rsidP="00BF601A">
            <w:pPr>
              <w:pStyle w:val="ColorfulList-Accent11"/>
              <w:widowControl w:val="0"/>
              <w:ind w:left="0"/>
            </w:pPr>
            <w:r w:rsidRPr="00CE38E8">
              <w:t>3.4. Ruošti pusgaminių ir karštųjų patiekalų puošybos elementus.</w:t>
            </w:r>
          </w:p>
        </w:tc>
        <w:tc>
          <w:tcPr>
            <w:tcW w:w="1438" w:type="pct"/>
          </w:tcPr>
          <w:p w14:paraId="07BCE431" w14:textId="1EAED84F" w:rsidR="00CD588E" w:rsidRPr="00CE38E8" w:rsidRDefault="00CD588E" w:rsidP="00BF601A">
            <w:pPr>
              <w:pStyle w:val="BodyText"/>
              <w:widowControl w:val="0"/>
              <w:spacing w:after="0"/>
              <w:rPr>
                <w:b/>
                <w:i/>
              </w:rPr>
            </w:pPr>
            <w:r w:rsidRPr="00CE38E8">
              <w:rPr>
                <w:b/>
              </w:rPr>
              <w:t xml:space="preserve">Tema. </w:t>
            </w:r>
            <w:r w:rsidRPr="00CE38E8">
              <w:rPr>
                <w:b/>
                <w:i/>
              </w:rPr>
              <w:t>Karštųjų patiekalų ir sriubų puošybos elementai</w:t>
            </w:r>
          </w:p>
          <w:p w14:paraId="748AD3E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Puošybos detalės patiekalams dekoruoti</w:t>
            </w:r>
          </w:p>
          <w:p w14:paraId="0CEF8C20"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Puošybos detalių iš daržovių sriuboms, karštiesiems patiekalams dekoruoti ruošimas</w:t>
            </w:r>
          </w:p>
          <w:p w14:paraId="5CDF6763"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pPr>
            <w:r w:rsidRPr="00CE38E8">
              <w:rPr>
                <w:rFonts w:ascii="Times New Roman" w:hAnsi="Times New Roman" w:cs="Times New Roman"/>
                <w:sz w:val="24"/>
                <w:szCs w:val="24"/>
              </w:rPr>
              <w:t>Įvairūs puošybos komponentai iš džiovintų vaisių, daržovių sriuboms, karštiesiems patiekalams dekoruoti</w:t>
            </w:r>
          </w:p>
        </w:tc>
        <w:tc>
          <w:tcPr>
            <w:tcW w:w="534" w:type="pct"/>
          </w:tcPr>
          <w:p w14:paraId="018E30E9"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3</w:t>
            </w:r>
          </w:p>
        </w:tc>
        <w:tc>
          <w:tcPr>
            <w:tcW w:w="519" w:type="pct"/>
          </w:tcPr>
          <w:p w14:paraId="46F71C5B"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10</w:t>
            </w:r>
          </w:p>
        </w:tc>
        <w:tc>
          <w:tcPr>
            <w:tcW w:w="566" w:type="pct"/>
          </w:tcPr>
          <w:p w14:paraId="1107B45E"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13</w:t>
            </w:r>
          </w:p>
        </w:tc>
      </w:tr>
      <w:tr w:rsidR="00CD588E" w:rsidRPr="00185E9D" w14:paraId="483B2C55" w14:textId="77777777" w:rsidTr="00DB3DAB">
        <w:trPr>
          <w:trHeight w:val="2567"/>
        </w:trPr>
        <w:tc>
          <w:tcPr>
            <w:tcW w:w="918" w:type="pct"/>
            <w:vMerge/>
          </w:tcPr>
          <w:p w14:paraId="47F10CF2" w14:textId="77777777" w:rsidR="00CD588E" w:rsidRPr="00185E9D" w:rsidRDefault="00CD588E" w:rsidP="00BF601A">
            <w:pPr>
              <w:widowControl w:val="0"/>
              <w:spacing w:after="0" w:line="240" w:lineRule="auto"/>
              <w:rPr>
                <w:rFonts w:ascii="Times New Roman" w:hAnsi="Times New Roman" w:cs="Times New Roman"/>
                <w:i/>
                <w:sz w:val="24"/>
                <w:szCs w:val="24"/>
              </w:rPr>
            </w:pPr>
          </w:p>
        </w:tc>
        <w:tc>
          <w:tcPr>
            <w:tcW w:w="1025" w:type="pct"/>
          </w:tcPr>
          <w:p w14:paraId="058A7077" w14:textId="77777777" w:rsidR="00CD588E" w:rsidRPr="00CE38E8" w:rsidRDefault="00CD588E" w:rsidP="00BF601A">
            <w:pPr>
              <w:pStyle w:val="2vidutinistinklelis1"/>
              <w:widowControl w:val="0"/>
            </w:pPr>
            <w:r w:rsidRPr="00CE38E8">
              <w:t xml:space="preserve">3.5. Apipavidalinti </w:t>
            </w:r>
            <w:r w:rsidRPr="00CE38E8">
              <w:rPr>
                <w:bCs/>
              </w:rPr>
              <w:t>karštuosius patiekalus.</w:t>
            </w:r>
          </w:p>
        </w:tc>
        <w:tc>
          <w:tcPr>
            <w:tcW w:w="1438" w:type="pct"/>
          </w:tcPr>
          <w:p w14:paraId="2B0942D3" w14:textId="46703837" w:rsidR="00CD588E" w:rsidRPr="00CE38E8" w:rsidRDefault="00CD588E" w:rsidP="00BF601A">
            <w:pPr>
              <w:pStyle w:val="BodyText"/>
              <w:widowControl w:val="0"/>
              <w:spacing w:after="0"/>
              <w:rPr>
                <w:b/>
                <w:i/>
              </w:rPr>
            </w:pPr>
            <w:r w:rsidRPr="00CE38E8">
              <w:rPr>
                <w:b/>
              </w:rPr>
              <w:t xml:space="preserve">Tema. </w:t>
            </w:r>
            <w:r w:rsidRPr="00CE38E8">
              <w:rPr>
                <w:b/>
                <w:i/>
              </w:rPr>
              <w:t>Karštųjų patiekalų ir sriubų apipavidalinimas, patiekimo taisyklės</w:t>
            </w:r>
          </w:p>
          <w:p w14:paraId="1D5557F8"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Patiekalų patiekimo ir komponavimo principai, taisyklės</w:t>
            </w:r>
          </w:p>
          <w:p w14:paraId="6E1C8B39"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ir sriubų patiekimas</w:t>
            </w:r>
          </w:p>
          <w:p w14:paraId="58160A8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rPr>
                <w:rFonts w:ascii="Times New Roman" w:hAnsi="Times New Roman" w:cs="Times New Roman"/>
                <w:sz w:val="24"/>
                <w:szCs w:val="24"/>
              </w:rPr>
            </w:pPr>
            <w:r w:rsidRPr="00CE38E8">
              <w:rPr>
                <w:rFonts w:ascii="Times New Roman" w:hAnsi="Times New Roman" w:cs="Times New Roman"/>
                <w:sz w:val="24"/>
                <w:szCs w:val="24"/>
              </w:rPr>
              <w:t>Karštųjų patiekalų ir sriubų išeigos normos</w:t>
            </w:r>
          </w:p>
          <w:p w14:paraId="609E005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pPr>
            <w:r w:rsidRPr="00CE38E8">
              <w:rPr>
                <w:rFonts w:ascii="Times New Roman" w:hAnsi="Times New Roman" w:cs="Times New Roman"/>
                <w:sz w:val="24"/>
                <w:szCs w:val="24"/>
              </w:rPr>
              <w:t xml:space="preserve">Karštųjų patiekalų ir sriubų dekoravimas įvairiais puošybos elementais </w:t>
            </w:r>
          </w:p>
        </w:tc>
        <w:tc>
          <w:tcPr>
            <w:tcW w:w="534" w:type="pct"/>
          </w:tcPr>
          <w:p w14:paraId="288088D0"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2</w:t>
            </w:r>
          </w:p>
        </w:tc>
        <w:tc>
          <w:tcPr>
            <w:tcW w:w="519" w:type="pct"/>
          </w:tcPr>
          <w:p w14:paraId="660D60A9"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8</w:t>
            </w:r>
          </w:p>
        </w:tc>
        <w:tc>
          <w:tcPr>
            <w:tcW w:w="566" w:type="pct"/>
          </w:tcPr>
          <w:p w14:paraId="2A423014" w14:textId="77777777" w:rsidR="00CD588E" w:rsidRPr="00CE38E8" w:rsidRDefault="00CD588E" w:rsidP="00BF601A">
            <w:pPr>
              <w:widowControl w:val="0"/>
              <w:spacing w:after="0" w:line="240" w:lineRule="auto"/>
              <w:jc w:val="center"/>
              <w:rPr>
                <w:rFonts w:ascii="Times New Roman" w:hAnsi="Times New Roman" w:cs="Times New Roman"/>
                <w:sz w:val="24"/>
                <w:szCs w:val="24"/>
              </w:rPr>
            </w:pPr>
            <w:r w:rsidRPr="00CE38E8">
              <w:rPr>
                <w:rFonts w:ascii="Times New Roman" w:hAnsi="Times New Roman" w:cs="Times New Roman"/>
                <w:sz w:val="24"/>
                <w:szCs w:val="24"/>
              </w:rPr>
              <w:t>10</w:t>
            </w:r>
          </w:p>
        </w:tc>
      </w:tr>
      <w:tr w:rsidR="00CD588E" w:rsidRPr="00185E9D" w14:paraId="233B7344" w14:textId="77777777" w:rsidTr="00DB3DAB">
        <w:trPr>
          <w:trHeight w:val="57"/>
        </w:trPr>
        <w:tc>
          <w:tcPr>
            <w:tcW w:w="918" w:type="pct"/>
          </w:tcPr>
          <w:p w14:paraId="21209425" w14:textId="77777777" w:rsidR="00CD588E" w:rsidRPr="00185E9D" w:rsidRDefault="00CD588E" w:rsidP="00BF601A">
            <w:pPr>
              <w:pStyle w:val="2vidutinistinklelis1"/>
              <w:widowControl w:val="0"/>
            </w:pPr>
            <w:r w:rsidRPr="00185E9D">
              <w:t>Mokymosi pasiekimų vertinimo kriterijai</w:t>
            </w:r>
          </w:p>
        </w:tc>
        <w:tc>
          <w:tcPr>
            <w:tcW w:w="4082" w:type="pct"/>
            <w:gridSpan w:val="5"/>
          </w:tcPr>
          <w:p w14:paraId="79E00C0E" w14:textId="30DB307C" w:rsidR="00CD588E" w:rsidRPr="00CE38E8" w:rsidRDefault="00CD588E" w:rsidP="00BF601A">
            <w:pPr>
              <w:widowControl w:val="0"/>
              <w:spacing w:after="0" w:line="240" w:lineRule="auto"/>
              <w:jc w:val="both"/>
              <w:rPr>
                <w:rFonts w:ascii="Times New Roman" w:hAnsi="Times New Roman" w:cs="Times New Roman"/>
                <w:sz w:val="24"/>
                <w:szCs w:val="24"/>
              </w:rPr>
            </w:pPr>
            <w:r w:rsidRPr="00CE38E8">
              <w:rPr>
                <w:rFonts w:ascii="Times New Roman" w:hAnsi="Times New Roman" w:cs="Times New Roman"/>
                <w:sz w:val="24"/>
                <w:szCs w:val="24"/>
              </w:rPr>
              <w:t>Pasirūpinta tinkama ir tvarkinga išvaizda, dėvėti švarūs ir tinkami darbo drabužiai bei apavas. Dirbant laikytasi asmens higienos reikalavimų, darbo poza at</w:t>
            </w:r>
            <w:r w:rsidR="00BA3912">
              <w:rPr>
                <w:rFonts w:ascii="Times New Roman" w:hAnsi="Times New Roman" w:cs="Times New Roman"/>
                <w:sz w:val="24"/>
                <w:szCs w:val="24"/>
              </w:rPr>
              <w:t>itiko ergonominius reikalavimus</w:t>
            </w:r>
            <w:r w:rsidRPr="00CE38E8">
              <w:rPr>
                <w:rFonts w:ascii="Times New Roman" w:hAnsi="Times New Roman" w:cs="Times New Roman"/>
                <w:sz w:val="24"/>
                <w:szCs w:val="24"/>
              </w:rPr>
              <w:t>. Pademonstruoti skirtingų technologinių procesų atlikimo būdai ir veiksmai gaminant pusgaminius, karštuosius patiekalus, sriubas. Technologiniai procesai atlikti laikantis gaminimo nuoseklumo. Paruošti pusgaminių ir karštųjų patiekalų puošybos elementai, patiekalai padekoruoti laikantis komponavimo taisyklių. Nustatyta pusgaminių, karštųjų patiekalų, sriubų kokybė. Pagal geros higienos praktikos taisykles sutvarkyta darbo zona.</w:t>
            </w:r>
          </w:p>
        </w:tc>
      </w:tr>
      <w:tr w:rsidR="00CD588E" w:rsidRPr="00185E9D" w14:paraId="27E14119" w14:textId="77777777" w:rsidTr="00DB3DAB">
        <w:trPr>
          <w:trHeight w:val="57"/>
        </w:trPr>
        <w:tc>
          <w:tcPr>
            <w:tcW w:w="918" w:type="pct"/>
          </w:tcPr>
          <w:p w14:paraId="3AC1CD0C" w14:textId="77777777" w:rsidR="00CD588E" w:rsidRPr="00185E9D" w:rsidRDefault="00CD588E" w:rsidP="00BF601A">
            <w:pPr>
              <w:pStyle w:val="2vidutinistinklelis1"/>
              <w:widowControl w:val="0"/>
            </w:pPr>
            <w:r w:rsidRPr="00185E9D">
              <w:t>Reikalavimai mokymui skirtiems metodiniams ir materialiesiems ištekliams</w:t>
            </w:r>
          </w:p>
        </w:tc>
        <w:tc>
          <w:tcPr>
            <w:tcW w:w="4082" w:type="pct"/>
            <w:gridSpan w:val="5"/>
          </w:tcPr>
          <w:p w14:paraId="37E41AEE" w14:textId="77777777" w:rsidR="00CD588E" w:rsidRPr="00CE38E8" w:rsidRDefault="00CD588E" w:rsidP="00BF601A">
            <w:pPr>
              <w:widowControl w:val="0"/>
              <w:spacing w:after="0" w:line="240" w:lineRule="auto"/>
              <w:jc w:val="both"/>
              <w:rPr>
                <w:rFonts w:ascii="Times New Roman" w:hAnsi="Times New Roman" w:cs="Times New Roman"/>
                <w:i/>
                <w:sz w:val="24"/>
                <w:szCs w:val="24"/>
              </w:rPr>
            </w:pPr>
            <w:r w:rsidRPr="00CE38E8">
              <w:rPr>
                <w:rFonts w:ascii="Times New Roman" w:hAnsi="Times New Roman" w:cs="Times New Roman"/>
                <w:i/>
                <w:sz w:val="24"/>
                <w:szCs w:val="24"/>
              </w:rPr>
              <w:t>Mokymo(si) medžiaga:</w:t>
            </w:r>
          </w:p>
          <w:p w14:paraId="44E9E092"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CE38E8">
              <w:rPr>
                <w:rFonts w:ascii="Times New Roman" w:hAnsi="Times New Roman" w:cs="Times New Roman"/>
                <w:sz w:val="24"/>
                <w:szCs w:val="24"/>
              </w:rPr>
              <w:t>Vadovėliai ir kita mokomoji medžiaga</w:t>
            </w:r>
          </w:p>
          <w:p w14:paraId="050CD40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CE38E8">
              <w:rPr>
                <w:rFonts w:ascii="Times New Roman" w:hAnsi="Times New Roman" w:cs="Times New Roman"/>
                <w:sz w:val="24"/>
                <w:szCs w:val="24"/>
              </w:rPr>
              <w:t>Receptūros, receptūrų rinkiniai, technologijos kortelės</w:t>
            </w:r>
          </w:p>
          <w:p w14:paraId="582F584D" w14:textId="77777777" w:rsidR="00CD588E" w:rsidRPr="00CE38E8" w:rsidRDefault="00CD588E" w:rsidP="00BF601A">
            <w:pPr>
              <w:widowControl w:val="0"/>
              <w:spacing w:after="0" w:line="240" w:lineRule="auto"/>
              <w:jc w:val="both"/>
              <w:rPr>
                <w:rFonts w:ascii="Times New Roman" w:hAnsi="Times New Roman" w:cs="Times New Roman"/>
                <w:i/>
                <w:sz w:val="24"/>
                <w:szCs w:val="24"/>
              </w:rPr>
            </w:pPr>
            <w:r w:rsidRPr="00CE38E8">
              <w:rPr>
                <w:rFonts w:ascii="Times New Roman" w:hAnsi="Times New Roman" w:cs="Times New Roman"/>
                <w:i/>
                <w:sz w:val="24"/>
                <w:szCs w:val="24"/>
              </w:rPr>
              <w:t>Mokymo(si) priemonės:</w:t>
            </w:r>
          </w:p>
          <w:p w14:paraId="2B5B658E"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CE38E8">
              <w:rPr>
                <w:rFonts w:ascii="Times New Roman" w:hAnsi="Times New Roman" w:cs="Times New Roman"/>
                <w:sz w:val="24"/>
                <w:szCs w:val="24"/>
              </w:rPr>
              <w:t>Vaizdinės priemonės, plakatai, schemos</w:t>
            </w:r>
          </w:p>
          <w:p w14:paraId="6C53BB6B"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CE38E8">
              <w:rPr>
                <w:rFonts w:ascii="Times New Roman" w:hAnsi="Times New Roman" w:cs="Times New Roman"/>
                <w:sz w:val="24"/>
                <w:szCs w:val="24"/>
              </w:rPr>
              <w:t xml:space="preserve">Žaliavos ir maisto produktai pusgaminiams ir karštiesiems patiekalams gaminti ir apipavidalinti </w:t>
            </w:r>
          </w:p>
          <w:p w14:paraId="6349F8F9" w14:textId="77777777" w:rsidR="00CD588E" w:rsidRPr="00CE38E8" w:rsidRDefault="00CD588E" w:rsidP="00BF601A">
            <w:pPr>
              <w:pStyle w:val="ListParagraph"/>
              <w:widowControl w:val="0"/>
              <w:numPr>
                <w:ilvl w:val="0"/>
                <w:numId w:val="1"/>
              </w:numPr>
              <w:tabs>
                <w:tab w:val="left" w:pos="310"/>
              </w:tabs>
              <w:spacing w:after="0" w:line="240" w:lineRule="auto"/>
              <w:ind w:left="22" w:firstLine="13"/>
              <w:contextualSpacing w:val="0"/>
              <w:jc w:val="both"/>
              <w:rPr>
                <w:rFonts w:ascii="Times New Roman" w:hAnsi="Times New Roman" w:cs="Times New Roman"/>
                <w:sz w:val="24"/>
                <w:szCs w:val="24"/>
              </w:rPr>
            </w:pPr>
            <w:r w:rsidRPr="00CE38E8">
              <w:rPr>
                <w:rFonts w:ascii="Times New Roman" w:hAnsi="Times New Roman" w:cs="Times New Roman"/>
                <w:sz w:val="24"/>
                <w:szCs w:val="24"/>
              </w:rPr>
              <w:t>Plovimo ir dezinfekavimo medžiagos bei priemonės maisto saugai ir higienai palaikyti</w:t>
            </w:r>
          </w:p>
        </w:tc>
      </w:tr>
      <w:tr w:rsidR="00CD588E" w:rsidRPr="00185E9D" w14:paraId="765A8CD7" w14:textId="77777777" w:rsidTr="00DB3DAB">
        <w:trPr>
          <w:trHeight w:val="1686"/>
        </w:trPr>
        <w:tc>
          <w:tcPr>
            <w:tcW w:w="918" w:type="pct"/>
          </w:tcPr>
          <w:p w14:paraId="078B315B" w14:textId="77777777" w:rsidR="00CD588E" w:rsidRPr="00185E9D" w:rsidRDefault="00CD588E" w:rsidP="00BF601A">
            <w:pPr>
              <w:pStyle w:val="2vidutinistinklelis1"/>
              <w:widowControl w:val="0"/>
            </w:pPr>
            <w:r w:rsidRPr="00185E9D">
              <w:t>Reikalavimai teorinio ir praktinio mokymo vietai</w:t>
            </w:r>
          </w:p>
        </w:tc>
        <w:tc>
          <w:tcPr>
            <w:tcW w:w="4082" w:type="pct"/>
            <w:gridSpan w:val="5"/>
          </w:tcPr>
          <w:p w14:paraId="01F1184D" w14:textId="77777777" w:rsidR="00CD588E" w:rsidRPr="00185E9D" w:rsidRDefault="00CD588E" w:rsidP="00BF601A">
            <w:pPr>
              <w:widowControl w:val="0"/>
              <w:spacing w:after="0" w:line="240" w:lineRule="auto"/>
              <w:jc w:val="both"/>
              <w:rPr>
                <w:rFonts w:ascii="Times New Roman" w:hAnsi="Times New Roman" w:cs="Times New Roman"/>
                <w:strike/>
                <w:sz w:val="24"/>
                <w:szCs w:val="24"/>
              </w:rPr>
            </w:pPr>
            <w:r w:rsidRPr="00185E9D">
              <w:rPr>
                <w:rFonts w:ascii="Times New Roman" w:hAnsi="Times New Roman" w:cs="Times New Roman"/>
                <w:sz w:val="24"/>
                <w:szCs w:val="24"/>
              </w:rPr>
              <w:t>Klasė ar kita mokymui(si) pritaikyta patalpa su techninėmis priemonėmis (kompiuteriu, vaizdo projektoriumi) mokymo(si) medžiagai pateikti.</w:t>
            </w:r>
          </w:p>
          <w:p w14:paraId="193DE3D8" w14:textId="3AE993D9" w:rsidR="00CD588E" w:rsidRPr="00185E9D" w:rsidRDefault="00CD588E" w:rsidP="00BF601A">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Praktinio mokymo klasė (patalpa), aprūpinta darbo stalais, technologine įranga (šaldytuvais, šaldikliais, virykle, konvekcine garo krosnimi, gruzdintuve, maisto šildytuvu, marmitu, maisto produktų smulkintuvu, mėsmale, plakikliu), svėrimo prietaisais, virtuvės reikmenimis (puodais, dubenimis, keptuvėmis, pjaustymo lentomis) ir įrankiais, stalo indais (individualaus ir bendro naudojimo), darbo drabužiais.</w:t>
            </w:r>
          </w:p>
        </w:tc>
      </w:tr>
      <w:tr w:rsidR="00CD588E" w:rsidRPr="00185E9D" w14:paraId="1D2EA2AB" w14:textId="77777777" w:rsidTr="00DB3DAB">
        <w:trPr>
          <w:trHeight w:val="57"/>
        </w:trPr>
        <w:tc>
          <w:tcPr>
            <w:tcW w:w="918" w:type="pct"/>
          </w:tcPr>
          <w:p w14:paraId="0ADA0DDE" w14:textId="77777777" w:rsidR="00CD588E" w:rsidRPr="00185E9D" w:rsidRDefault="00CD588E" w:rsidP="00BF601A">
            <w:pPr>
              <w:pStyle w:val="2vidutinistinklelis1"/>
              <w:widowControl w:val="0"/>
            </w:pPr>
            <w:r w:rsidRPr="00185E9D">
              <w:t>Reikalavimai mokytojo dalykiniam pasirengimui (dalykinei kvalifikacijai)</w:t>
            </w:r>
          </w:p>
        </w:tc>
        <w:tc>
          <w:tcPr>
            <w:tcW w:w="4082" w:type="pct"/>
            <w:gridSpan w:val="5"/>
          </w:tcPr>
          <w:p w14:paraId="6A52B791" w14:textId="77777777" w:rsidR="00CD588E" w:rsidRPr="00185E9D" w:rsidRDefault="00CD588E" w:rsidP="00BF601A">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Modulį gali vesti mokytojas, turintis:</w:t>
            </w:r>
          </w:p>
          <w:p w14:paraId="02591F2E" w14:textId="77777777" w:rsidR="00CD588E" w:rsidRPr="00185E9D" w:rsidRDefault="00CD588E" w:rsidP="00BF601A">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185E9D">
              <w:rPr>
                <w:rFonts w:ascii="Times New Roman" w:hAnsi="Times New Roman" w:cs="Times New Roman"/>
                <w:sz w:val="24"/>
                <w:szCs w:val="24"/>
              </w:rPr>
              <w:lastRenderedPageBreak/>
              <w:t>patvirtinimo“, nustatytą išsilavinimą ir kvalifikaciją;</w:t>
            </w:r>
          </w:p>
          <w:p w14:paraId="300DD199" w14:textId="77777777" w:rsidR="00CD588E" w:rsidRPr="00185E9D" w:rsidRDefault="00CD588E" w:rsidP="00BF601A">
            <w:pPr>
              <w:widowControl w:val="0"/>
              <w:spacing w:after="0" w:line="240" w:lineRule="auto"/>
              <w:jc w:val="both"/>
              <w:rPr>
                <w:rFonts w:ascii="Times New Roman" w:hAnsi="Times New Roman" w:cs="Times New Roman"/>
                <w:sz w:val="24"/>
                <w:szCs w:val="24"/>
              </w:rPr>
            </w:pPr>
            <w:r w:rsidRPr="00185E9D">
              <w:rPr>
                <w:rFonts w:ascii="Times New Roman" w:hAnsi="Times New Roman" w:cs="Times New Roman"/>
                <w:sz w:val="24"/>
                <w:szCs w:val="24"/>
              </w:rPr>
              <w:t>2) virėjo ar lygiavertę kvalifikaciją (išsilavinimą) arba ne mažesnę kaip 3 metų virėjo profesinės veiklos patirtį.</w:t>
            </w:r>
          </w:p>
        </w:tc>
      </w:tr>
    </w:tbl>
    <w:p w14:paraId="7329DAAA" w14:textId="06329714" w:rsidR="001444A2" w:rsidRDefault="001444A2" w:rsidP="00BF601A">
      <w:pPr>
        <w:widowControl w:val="0"/>
        <w:spacing w:after="0" w:line="240" w:lineRule="auto"/>
        <w:rPr>
          <w:rFonts w:ascii="Times New Roman" w:hAnsi="Times New Roman" w:cs="Times New Roman"/>
          <w:sz w:val="24"/>
          <w:szCs w:val="24"/>
        </w:rPr>
      </w:pPr>
    </w:p>
    <w:sectPr w:rsidR="001444A2" w:rsidSect="00B64359">
      <w:pgSz w:w="16838" w:h="11906" w:orient="landscape"/>
      <w:pgMar w:top="1701" w:right="1134" w:bottom="993"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193B9" w14:textId="77777777" w:rsidR="00AE2A3B" w:rsidRDefault="00AE2A3B">
      <w:pPr>
        <w:spacing w:after="0" w:line="240" w:lineRule="auto"/>
      </w:pPr>
      <w:r>
        <w:separator/>
      </w:r>
    </w:p>
  </w:endnote>
  <w:endnote w:type="continuationSeparator" w:id="0">
    <w:p w14:paraId="6CB75534" w14:textId="77777777" w:rsidR="00AE2A3B" w:rsidRDefault="00AE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3EEE635B" w14:textId="77777777" w:rsidR="006B3433" w:rsidRDefault="006B3433"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6606A" w14:textId="77777777" w:rsidR="006B3433" w:rsidRDefault="006B3433"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6AECCEE3" w14:textId="78DA3BEA" w:rsidR="006B3433" w:rsidRPr="000715A3" w:rsidRDefault="006B3433"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946119">
          <w:rPr>
            <w:rStyle w:val="PageNumber"/>
            <w:rFonts w:ascii="Times New Roman" w:hAnsi="Times New Roman" w:cs="Times New Roman"/>
            <w:noProof/>
          </w:rPr>
          <w:t>18</w:t>
        </w:r>
        <w:r w:rsidRPr="000715A3">
          <w:rPr>
            <w:rStyle w:val="PageNumber"/>
            <w:rFonts w:ascii="Times New Roman" w:hAnsi="Times New Roman" w:cs="Times New Roman"/>
          </w:rPr>
          <w:fldChar w:fldCharType="end"/>
        </w:r>
      </w:p>
    </w:sdtContent>
  </w:sdt>
  <w:p w14:paraId="19C9BA60" w14:textId="77777777" w:rsidR="006B3433" w:rsidRDefault="006B3433"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9A64F" w14:textId="77777777" w:rsidR="00AE2A3B" w:rsidRDefault="00AE2A3B">
      <w:pPr>
        <w:spacing w:after="0" w:line="240" w:lineRule="auto"/>
      </w:pPr>
      <w:r>
        <w:separator/>
      </w:r>
    </w:p>
  </w:footnote>
  <w:footnote w:type="continuationSeparator" w:id="0">
    <w:p w14:paraId="236851C3" w14:textId="77777777" w:rsidR="00AE2A3B" w:rsidRDefault="00AE2A3B">
      <w:pPr>
        <w:spacing w:after="0" w:line="240" w:lineRule="auto"/>
      </w:pPr>
      <w:r>
        <w:continuationSeparator/>
      </w:r>
    </w:p>
  </w:footnote>
  <w:footnote w:id="1">
    <w:p w14:paraId="3B6A11B3" w14:textId="77777777" w:rsidR="006B3433" w:rsidRPr="00D644AA" w:rsidRDefault="006B3433">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BEA4" w14:textId="77777777" w:rsidR="006B3433" w:rsidRDefault="006B343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662"/>
    <w:multiLevelType w:val="hybridMultilevel"/>
    <w:tmpl w:val="85F230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AC4270"/>
    <w:multiLevelType w:val="hybridMultilevel"/>
    <w:tmpl w:val="F6D259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9D0019"/>
    <w:multiLevelType w:val="hybridMultilevel"/>
    <w:tmpl w:val="B8D0B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E00BC5"/>
    <w:multiLevelType w:val="hybridMultilevel"/>
    <w:tmpl w:val="716229E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3CD7D26"/>
    <w:multiLevelType w:val="hybridMultilevel"/>
    <w:tmpl w:val="D8EA1D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B769CB"/>
    <w:multiLevelType w:val="hybridMultilevel"/>
    <w:tmpl w:val="BA585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DD579D"/>
    <w:multiLevelType w:val="hybridMultilevel"/>
    <w:tmpl w:val="F12A67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CC1B3B"/>
    <w:multiLevelType w:val="hybridMultilevel"/>
    <w:tmpl w:val="C122E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9FD5B81"/>
    <w:multiLevelType w:val="hybridMultilevel"/>
    <w:tmpl w:val="518E13A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0A160C6C"/>
    <w:multiLevelType w:val="hybridMultilevel"/>
    <w:tmpl w:val="782E14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3F682E"/>
    <w:multiLevelType w:val="hybridMultilevel"/>
    <w:tmpl w:val="02CCB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592CBF"/>
    <w:multiLevelType w:val="hybridMultilevel"/>
    <w:tmpl w:val="D4788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FE61D96"/>
    <w:multiLevelType w:val="hybridMultilevel"/>
    <w:tmpl w:val="8BBAD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AFC6E63"/>
    <w:multiLevelType w:val="hybridMultilevel"/>
    <w:tmpl w:val="3864C6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2165B57"/>
    <w:multiLevelType w:val="hybridMultilevel"/>
    <w:tmpl w:val="CD20D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660588A"/>
    <w:multiLevelType w:val="hybridMultilevel"/>
    <w:tmpl w:val="FAEE2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7BE512A"/>
    <w:multiLevelType w:val="hybridMultilevel"/>
    <w:tmpl w:val="1B1C53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FE3930"/>
    <w:multiLevelType w:val="hybridMultilevel"/>
    <w:tmpl w:val="32D6A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CE20E4B"/>
    <w:multiLevelType w:val="hybridMultilevel"/>
    <w:tmpl w:val="F568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E86082B"/>
    <w:multiLevelType w:val="hybridMultilevel"/>
    <w:tmpl w:val="26A6FF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F172FFE"/>
    <w:multiLevelType w:val="hybridMultilevel"/>
    <w:tmpl w:val="D5AA7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031148A"/>
    <w:multiLevelType w:val="hybridMultilevel"/>
    <w:tmpl w:val="69CC2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39E79E4"/>
    <w:multiLevelType w:val="hybridMultilevel"/>
    <w:tmpl w:val="04325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4500E3C"/>
    <w:multiLevelType w:val="hybridMultilevel"/>
    <w:tmpl w:val="ACF48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CA4350"/>
    <w:multiLevelType w:val="hybridMultilevel"/>
    <w:tmpl w:val="19DEA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6976CA3"/>
    <w:multiLevelType w:val="hybridMultilevel"/>
    <w:tmpl w:val="0256E4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6D53E9C"/>
    <w:multiLevelType w:val="hybridMultilevel"/>
    <w:tmpl w:val="2F1A4C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8B77A84"/>
    <w:multiLevelType w:val="hybridMultilevel"/>
    <w:tmpl w:val="6414EF0C"/>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28" w15:restartNumberingAfterBreak="0">
    <w:nsid w:val="3A3833ED"/>
    <w:multiLevelType w:val="hybridMultilevel"/>
    <w:tmpl w:val="A5BA4D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AF87A00"/>
    <w:multiLevelType w:val="hybridMultilevel"/>
    <w:tmpl w:val="6C380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C2B7EDF"/>
    <w:multiLevelType w:val="hybridMultilevel"/>
    <w:tmpl w:val="1DB0736E"/>
    <w:lvl w:ilvl="0" w:tplc="04270001">
      <w:start w:val="1"/>
      <w:numFmt w:val="bullet"/>
      <w:lvlText w:val=""/>
      <w:lvlJc w:val="left"/>
      <w:pPr>
        <w:ind w:left="337" w:hanging="360"/>
      </w:pPr>
      <w:rPr>
        <w:rFonts w:ascii="Symbol" w:hAnsi="Symbol" w:hint="default"/>
      </w:rPr>
    </w:lvl>
    <w:lvl w:ilvl="1" w:tplc="04270003" w:tentative="1">
      <w:start w:val="1"/>
      <w:numFmt w:val="bullet"/>
      <w:lvlText w:val="o"/>
      <w:lvlJc w:val="left"/>
      <w:pPr>
        <w:ind w:left="1057" w:hanging="360"/>
      </w:pPr>
      <w:rPr>
        <w:rFonts w:ascii="Courier New" w:hAnsi="Courier New" w:cs="Courier New" w:hint="default"/>
      </w:rPr>
    </w:lvl>
    <w:lvl w:ilvl="2" w:tplc="04270005" w:tentative="1">
      <w:start w:val="1"/>
      <w:numFmt w:val="bullet"/>
      <w:lvlText w:val=""/>
      <w:lvlJc w:val="left"/>
      <w:pPr>
        <w:ind w:left="1777" w:hanging="360"/>
      </w:pPr>
      <w:rPr>
        <w:rFonts w:ascii="Wingdings" w:hAnsi="Wingdings" w:hint="default"/>
      </w:rPr>
    </w:lvl>
    <w:lvl w:ilvl="3" w:tplc="04270001" w:tentative="1">
      <w:start w:val="1"/>
      <w:numFmt w:val="bullet"/>
      <w:lvlText w:val=""/>
      <w:lvlJc w:val="left"/>
      <w:pPr>
        <w:ind w:left="2497" w:hanging="360"/>
      </w:pPr>
      <w:rPr>
        <w:rFonts w:ascii="Symbol" w:hAnsi="Symbol" w:hint="default"/>
      </w:rPr>
    </w:lvl>
    <w:lvl w:ilvl="4" w:tplc="04270003" w:tentative="1">
      <w:start w:val="1"/>
      <w:numFmt w:val="bullet"/>
      <w:lvlText w:val="o"/>
      <w:lvlJc w:val="left"/>
      <w:pPr>
        <w:ind w:left="3217" w:hanging="360"/>
      </w:pPr>
      <w:rPr>
        <w:rFonts w:ascii="Courier New" w:hAnsi="Courier New" w:cs="Courier New" w:hint="default"/>
      </w:rPr>
    </w:lvl>
    <w:lvl w:ilvl="5" w:tplc="04270005" w:tentative="1">
      <w:start w:val="1"/>
      <w:numFmt w:val="bullet"/>
      <w:lvlText w:val=""/>
      <w:lvlJc w:val="left"/>
      <w:pPr>
        <w:ind w:left="3937" w:hanging="360"/>
      </w:pPr>
      <w:rPr>
        <w:rFonts w:ascii="Wingdings" w:hAnsi="Wingdings" w:hint="default"/>
      </w:rPr>
    </w:lvl>
    <w:lvl w:ilvl="6" w:tplc="04270001" w:tentative="1">
      <w:start w:val="1"/>
      <w:numFmt w:val="bullet"/>
      <w:lvlText w:val=""/>
      <w:lvlJc w:val="left"/>
      <w:pPr>
        <w:ind w:left="4657" w:hanging="360"/>
      </w:pPr>
      <w:rPr>
        <w:rFonts w:ascii="Symbol" w:hAnsi="Symbol" w:hint="default"/>
      </w:rPr>
    </w:lvl>
    <w:lvl w:ilvl="7" w:tplc="04270003" w:tentative="1">
      <w:start w:val="1"/>
      <w:numFmt w:val="bullet"/>
      <w:lvlText w:val="o"/>
      <w:lvlJc w:val="left"/>
      <w:pPr>
        <w:ind w:left="5377" w:hanging="360"/>
      </w:pPr>
      <w:rPr>
        <w:rFonts w:ascii="Courier New" w:hAnsi="Courier New" w:cs="Courier New" w:hint="default"/>
      </w:rPr>
    </w:lvl>
    <w:lvl w:ilvl="8" w:tplc="04270005" w:tentative="1">
      <w:start w:val="1"/>
      <w:numFmt w:val="bullet"/>
      <w:lvlText w:val=""/>
      <w:lvlJc w:val="left"/>
      <w:pPr>
        <w:ind w:left="6097" w:hanging="360"/>
      </w:pPr>
      <w:rPr>
        <w:rFonts w:ascii="Wingdings" w:hAnsi="Wingdings" w:hint="default"/>
      </w:rPr>
    </w:lvl>
  </w:abstractNum>
  <w:abstractNum w:abstractNumId="31" w15:restartNumberingAfterBreak="0">
    <w:nsid w:val="3D2C06F6"/>
    <w:multiLevelType w:val="hybridMultilevel"/>
    <w:tmpl w:val="828E09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EA46744"/>
    <w:multiLevelType w:val="hybridMultilevel"/>
    <w:tmpl w:val="F118B3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407E5600"/>
    <w:multiLevelType w:val="hybridMultilevel"/>
    <w:tmpl w:val="F2EA7D0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40D74651"/>
    <w:multiLevelType w:val="hybridMultilevel"/>
    <w:tmpl w:val="2F2E60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52E333F"/>
    <w:multiLevelType w:val="hybridMultilevel"/>
    <w:tmpl w:val="53B26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6B83859"/>
    <w:multiLevelType w:val="hybridMultilevel"/>
    <w:tmpl w:val="CDD03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6D646A0"/>
    <w:multiLevelType w:val="hybridMultilevel"/>
    <w:tmpl w:val="4C920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9CB267F"/>
    <w:multiLevelType w:val="hybridMultilevel"/>
    <w:tmpl w:val="31BE9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BB527F2"/>
    <w:multiLevelType w:val="hybridMultilevel"/>
    <w:tmpl w:val="57C0E3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0546B8A"/>
    <w:multiLevelType w:val="hybridMultilevel"/>
    <w:tmpl w:val="9822B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3A648DC"/>
    <w:multiLevelType w:val="hybridMultilevel"/>
    <w:tmpl w:val="E8C2FB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42E2A4E"/>
    <w:multiLevelType w:val="hybridMultilevel"/>
    <w:tmpl w:val="6F00EE8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55F5691C"/>
    <w:multiLevelType w:val="hybridMultilevel"/>
    <w:tmpl w:val="6B2874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872648F"/>
    <w:multiLevelType w:val="hybridMultilevel"/>
    <w:tmpl w:val="4238BE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A6E09AF"/>
    <w:multiLevelType w:val="hybridMultilevel"/>
    <w:tmpl w:val="454867D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5BD37D37"/>
    <w:multiLevelType w:val="hybridMultilevel"/>
    <w:tmpl w:val="FCCE24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CFF5F5F"/>
    <w:multiLevelType w:val="hybridMultilevel"/>
    <w:tmpl w:val="0FAA42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E9F51A5"/>
    <w:multiLevelType w:val="hybridMultilevel"/>
    <w:tmpl w:val="41C21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EEF4DC5"/>
    <w:multiLevelType w:val="hybridMultilevel"/>
    <w:tmpl w:val="AAF4FA8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0" w15:restartNumberingAfterBreak="0">
    <w:nsid w:val="5FAA4ADE"/>
    <w:multiLevelType w:val="hybridMultilevel"/>
    <w:tmpl w:val="E946A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40F5FB3"/>
    <w:multiLevelType w:val="hybridMultilevel"/>
    <w:tmpl w:val="B868F1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4C537A6"/>
    <w:multiLevelType w:val="hybridMultilevel"/>
    <w:tmpl w:val="4D3EA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8683DEC"/>
    <w:multiLevelType w:val="hybridMultilevel"/>
    <w:tmpl w:val="8E3E4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8B109E6"/>
    <w:multiLevelType w:val="hybridMultilevel"/>
    <w:tmpl w:val="B7BAE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9787C3F"/>
    <w:multiLevelType w:val="hybridMultilevel"/>
    <w:tmpl w:val="BF0E0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A081262"/>
    <w:multiLevelType w:val="hybridMultilevel"/>
    <w:tmpl w:val="C1C42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5BA1F61"/>
    <w:multiLevelType w:val="hybridMultilevel"/>
    <w:tmpl w:val="0E1CB63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8" w15:restartNumberingAfterBreak="0">
    <w:nsid w:val="765612AA"/>
    <w:multiLevelType w:val="hybridMultilevel"/>
    <w:tmpl w:val="852A3B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6706626"/>
    <w:multiLevelType w:val="hybridMultilevel"/>
    <w:tmpl w:val="7E646A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ABB190E"/>
    <w:multiLevelType w:val="hybridMultilevel"/>
    <w:tmpl w:val="BB4E53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C035279"/>
    <w:multiLevelType w:val="hybridMultilevel"/>
    <w:tmpl w:val="802235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DB02F9A"/>
    <w:multiLevelType w:val="hybridMultilevel"/>
    <w:tmpl w:val="ECD41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FC500A0"/>
    <w:multiLevelType w:val="hybridMultilevel"/>
    <w:tmpl w:val="63A4F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FD25ED8"/>
    <w:multiLevelType w:val="hybridMultilevel"/>
    <w:tmpl w:val="959E569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5" w15:restartNumberingAfterBreak="0">
    <w:nsid w:val="7FEF43BB"/>
    <w:multiLevelType w:val="hybridMultilevel"/>
    <w:tmpl w:val="2CCE6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61"/>
  </w:num>
  <w:num w:numId="3">
    <w:abstractNumId w:val="12"/>
  </w:num>
  <w:num w:numId="4">
    <w:abstractNumId w:val="11"/>
  </w:num>
  <w:num w:numId="5">
    <w:abstractNumId w:val="40"/>
  </w:num>
  <w:num w:numId="6">
    <w:abstractNumId w:val="38"/>
  </w:num>
  <w:num w:numId="7">
    <w:abstractNumId w:val="41"/>
  </w:num>
  <w:num w:numId="8">
    <w:abstractNumId w:val="36"/>
  </w:num>
  <w:num w:numId="9">
    <w:abstractNumId w:val="64"/>
  </w:num>
  <w:num w:numId="10">
    <w:abstractNumId w:val="49"/>
  </w:num>
  <w:num w:numId="11">
    <w:abstractNumId w:val="24"/>
  </w:num>
  <w:num w:numId="12">
    <w:abstractNumId w:val="15"/>
  </w:num>
  <w:num w:numId="13">
    <w:abstractNumId w:val="37"/>
  </w:num>
  <w:num w:numId="14">
    <w:abstractNumId w:val="65"/>
  </w:num>
  <w:num w:numId="15">
    <w:abstractNumId w:val="27"/>
  </w:num>
  <w:num w:numId="16">
    <w:abstractNumId w:val="28"/>
  </w:num>
  <w:num w:numId="17">
    <w:abstractNumId w:val="5"/>
  </w:num>
  <w:num w:numId="18">
    <w:abstractNumId w:val="13"/>
  </w:num>
  <w:num w:numId="19">
    <w:abstractNumId w:val="29"/>
  </w:num>
  <w:num w:numId="20">
    <w:abstractNumId w:val="14"/>
  </w:num>
  <w:num w:numId="21">
    <w:abstractNumId w:val="43"/>
  </w:num>
  <w:num w:numId="22">
    <w:abstractNumId w:val="63"/>
  </w:num>
  <w:num w:numId="23">
    <w:abstractNumId w:val="39"/>
  </w:num>
  <w:num w:numId="24">
    <w:abstractNumId w:val="18"/>
  </w:num>
  <w:num w:numId="25">
    <w:abstractNumId w:val="46"/>
  </w:num>
  <w:num w:numId="26">
    <w:abstractNumId w:val="19"/>
  </w:num>
  <w:num w:numId="27">
    <w:abstractNumId w:val="50"/>
  </w:num>
  <w:num w:numId="28">
    <w:abstractNumId w:val="44"/>
  </w:num>
  <w:num w:numId="29">
    <w:abstractNumId w:val="54"/>
  </w:num>
  <w:num w:numId="30">
    <w:abstractNumId w:val="25"/>
  </w:num>
  <w:num w:numId="31">
    <w:abstractNumId w:val="56"/>
  </w:num>
  <w:num w:numId="32">
    <w:abstractNumId w:val="9"/>
  </w:num>
  <w:num w:numId="33">
    <w:abstractNumId w:val="60"/>
  </w:num>
  <w:num w:numId="34">
    <w:abstractNumId w:val="51"/>
  </w:num>
  <w:num w:numId="35">
    <w:abstractNumId w:val="62"/>
  </w:num>
  <w:num w:numId="36">
    <w:abstractNumId w:val="31"/>
  </w:num>
  <w:num w:numId="37">
    <w:abstractNumId w:val="58"/>
  </w:num>
  <w:num w:numId="38">
    <w:abstractNumId w:val="53"/>
  </w:num>
  <w:num w:numId="39">
    <w:abstractNumId w:val="2"/>
  </w:num>
  <w:num w:numId="40">
    <w:abstractNumId w:val="4"/>
  </w:num>
  <w:num w:numId="41">
    <w:abstractNumId w:val="7"/>
  </w:num>
  <w:num w:numId="42">
    <w:abstractNumId w:val="57"/>
  </w:num>
  <w:num w:numId="43">
    <w:abstractNumId w:val="55"/>
  </w:num>
  <w:num w:numId="44">
    <w:abstractNumId w:val="26"/>
  </w:num>
  <w:num w:numId="45">
    <w:abstractNumId w:val="22"/>
  </w:num>
  <w:num w:numId="46">
    <w:abstractNumId w:val="52"/>
  </w:num>
  <w:num w:numId="47">
    <w:abstractNumId w:val="10"/>
  </w:num>
  <w:num w:numId="48">
    <w:abstractNumId w:val="17"/>
  </w:num>
  <w:num w:numId="49">
    <w:abstractNumId w:val="16"/>
  </w:num>
  <w:num w:numId="50">
    <w:abstractNumId w:val="59"/>
  </w:num>
  <w:num w:numId="51">
    <w:abstractNumId w:val="35"/>
  </w:num>
  <w:num w:numId="52">
    <w:abstractNumId w:val="23"/>
  </w:num>
  <w:num w:numId="53">
    <w:abstractNumId w:val="20"/>
  </w:num>
  <w:num w:numId="54">
    <w:abstractNumId w:val="1"/>
  </w:num>
  <w:num w:numId="55">
    <w:abstractNumId w:val="0"/>
  </w:num>
  <w:num w:numId="56">
    <w:abstractNumId w:val="30"/>
  </w:num>
  <w:num w:numId="57">
    <w:abstractNumId w:val="8"/>
  </w:num>
  <w:num w:numId="58">
    <w:abstractNumId w:val="47"/>
  </w:num>
  <w:num w:numId="59">
    <w:abstractNumId w:val="21"/>
  </w:num>
  <w:num w:numId="60">
    <w:abstractNumId w:val="42"/>
  </w:num>
  <w:num w:numId="61">
    <w:abstractNumId w:val="3"/>
  </w:num>
  <w:num w:numId="62">
    <w:abstractNumId w:val="32"/>
  </w:num>
  <w:num w:numId="63">
    <w:abstractNumId w:val="33"/>
  </w:num>
  <w:num w:numId="64">
    <w:abstractNumId w:val="45"/>
  </w:num>
  <w:num w:numId="65">
    <w:abstractNumId w:val="48"/>
  </w:num>
  <w:num w:numId="66">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5EB0"/>
    <w:rsid w:val="00027DDB"/>
    <w:rsid w:val="00044B93"/>
    <w:rsid w:val="000529E7"/>
    <w:rsid w:val="000715A3"/>
    <w:rsid w:val="000767F7"/>
    <w:rsid w:val="00091B75"/>
    <w:rsid w:val="00091C44"/>
    <w:rsid w:val="000A3741"/>
    <w:rsid w:val="000B09D5"/>
    <w:rsid w:val="000C049D"/>
    <w:rsid w:val="000D0ECA"/>
    <w:rsid w:val="000E17F1"/>
    <w:rsid w:val="000E2363"/>
    <w:rsid w:val="000E5E6B"/>
    <w:rsid w:val="000F26AC"/>
    <w:rsid w:val="000F7378"/>
    <w:rsid w:val="001050AE"/>
    <w:rsid w:val="00110D8E"/>
    <w:rsid w:val="0011142D"/>
    <w:rsid w:val="00132164"/>
    <w:rsid w:val="0013333E"/>
    <w:rsid w:val="001352DB"/>
    <w:rsid w:val="001444A2"/>
    <w:rsid w:val="00147966"/>
    <w:rsid w:val="00152129"/>
    <w:rsid w:val="001548BB"/>
    <w:rsid w:val="00161665"/>
    <w:rsid w:val="00165AB9"/>
    <w:rsid w:val="001679E9"/>
    <w:rsid w:val="00174D8D"/>
    <w:rsid w:val="0018028C"/>
    <w:rsid w:val="00184444"/>
    <w:rsid w:val="00184DE4"/>
    <w:rsid w:val="00184E29"/>
    <w:rsid w:val="00185E9D"/>
    <w:rsid w:val="001A2C0F"/>
    <w:rsid w:val="001C19C4"/>
    <w:rsid w:val="001C1C07"/>
    <w:rsid w:val="001C1E24"/>
    <w:rsid w:val="001F1BFD"/>
    <w:rsid w:val="001F3766"/>
    <w:rsid w:val="001F7496"/>
    <w:rsid w:val="00201F82"/>
    <w:rsid w:val="002109C6"/>
    <w:rsid w:val="00213691"/>
    <w:rsid w:val="00227DAF"/>
    <w:rsid w:val="00230220"/>
    <w:rsid w:val="00241AAF"/>
    <w:rsid w:val="00245C82"/>
    <w:rsid w:val="00251DB0"/>
    <w:rsid w:val="00252BA8"/>
    <w:rsid w:val="0025624D"/>
    <w:rsid w:val="00266062"/>
    <w:rsid w:val="0028260E"/>
    <w:rsid w:val="0028383D"/>
    <w:rsid w:val="002A68E9"/>
    <w:rsid w:val="002C1A86"/>
    <w:rsid w:val="002D1B9A"/>
    <w:rsid w:val="002D3951"/>
    <w:rsid w:val="002E4D3F"/>
    <w:rsid w:val="002E7FEA"/>
    <w:rsid w:val="002F5CD3"/>
    <w:rsid w:val="002F78A1"/>
    <w:rsid w:val="00301750"/>
    <w:rsid w:val="00313ADD"/>
    <w:rsid w:val="0031454D"/>
    <w:rsid w:val="003152BA"/>
    <w:rsid w:val="00316261"/>
    <w:rsid w:val="0032052D"/>
    <w:rsid w:val="00337A46"/>
    <w:rsid w:val="003439FD"/>
    <w:rsid w:val="00365BDE"/>
    <w:rsid w:val="00367EAE"/>
    <w:rsid w:val="00367EC4"/>
    <w:rsid w:val="0037338A"/>
    <w:rsid w:val="003857A3"/>
    <w:rsid w:val="0039237E"/>
    <w:rsid w:val="003B69E2"/>
    <w:rsid w:val="003B6A6B"/>
    <w:rsid w:val="003B6CAF"/>
    <w:rsid w:val="003C16AC"/>
    <w:rsid w:val="003C4210"/>
    <w:rsid w:val="003C455E"/>
    <w:rsid w:val="003E7D8E"/>
    <w:rsid w:val="003E7ED4"/>
    <w:rsid w:val="003F22A7"/>
    <w:rsid w:val="003F256F"/>
    <w:rsid w:val="003F2677"/>
    <w:rsid w:val="003F3587"/>
    <w:rsid w:val="004030DC"/>
    <w:rsid w:val="004066A2"/>
    <w:rsid w:val="004120BE"/>
    <w:rsid w:val="00413738"/>
    <w:rsid w:val="00424D65"/>
    <w:rsid w:val="00432EF4"/>
    <w:rsid w:val="004336B8"/>
    <w:rsid w:val="00435262"/>
    <w:rsid w:val="00436404"/>
    <w:rsid w:val="0044496C"/>
    <w:rsid w:val="00452288"/>
    <w:rsid w:val="00456028"/>
    <w:rsid w:val="00464831"/>
    <w:rsid w:val="0046609E"/>
    <w:rsid w:val="0048556B"/>
    <w:rsid w:val="00492890"/>
    <w:rsid w:val="004C10B8"/>
    <w:rsid w:val="004C207C"/>
    <w:rsid w:val="004E085B"/>
    <w:rsid w:val="004E41A5"/>
    <w:rsid w:val="004E4C8F"/>
    <w:rsid w:val="004E5A1B"/>
    <w:rsid w:val="004F0FF4"/>
    <w:rsid w:val="004F3FB7"/>
    <w:rsid w:val="004F69E4"/>
    <w:rsid w:val="00500026"/>
    <w:rsid w:val="0051019B"/>
    <w:rsid w:val="00520D0B"/>
    <w:rsid w:val="00526D12"/>
    <w:rsid w:val="00533EC5"/>
    <w:rsid w:val="00540F17"/>
    <w:rsid w:val="00561DED"/>
    <w:rsid w:val="00566AAF"/>
    <w:rsid w:val="0056723B"/>
    <w:rsid w:val="005674B1"/>
    <w:rsid w:val="005855D9"/>
    <w:rsid w:val="005861FE"/>
    <w:rsid w:val="00587234"/>
    <w:rsid w:val="00592107"/>
    <w:rsid w:val="00597652"/>
    <w:rsid w:val="005A6C25"/>
    <w:rsid w:val="005B0755"/>
    <w:rsid w:val="005B1708"/>
    <w:rsid w:val="005B5CCA"/>
    <w:rsid w:val="005C181C"/>
    <w:rsid w:val="005D3A74"/>
    <w:rsid w:val="005D7B6C"/>
    <w:rsid w:val="005E204E"/>
    <w:rsid w:val="005F124B"/>
    <w:rsid w:val="0060296B"/>
    <w:rsid w:val="00615158"/>
    <w:rsid w:val="00620DAE"/>
    <w:rsid w:val="00631837"/>
    <w:rsid w:val="0064202F"/>
    <w:rsid w:val="00651151"/>
    <w:rsid w:val="00654996"/>
    <w:rsid w:val="00654AC0"/>
    <w:rsid w:val="00664F55"/>
    <w:rsid w:val="0067670A"/>
    <w:rsid w:val="00682399"/>
    <w:rsid w:val="00684BFF"/>
    <w:rsid w:val="006A1543"/>
    <w:rsid w:val="006A7332"/>
    <w:rsid w:val="006B071B"/>
    <w:rsid w:val="006B0873"/>
    <w:rsid w:val="006B3433"/>
    <w:rsid w:val="006C2074"/>
    <w:rsid w:val="006C6441"/>
    <w:rsid w:val="006D3B65"/>
    <w:rsid w:val="006F624F"/>
    <w:rsid w:val="00706D1F"/>
    <w:rsid w:val="00710206"/>
    <w:rsid w:val="00711608"/>
    <w:rsid w:val="0071591D"/>
    <w:rsid w:val="00715A14"/>
    <w:rsid w:val="0073048B"/>
    <w:rsid w:val="00742D01"/>
    <w:rsid w:val="00746798"/>
    <w:rsid w:val="00746818"/>
    <w:rsid w:val="0075216E"/>
    <w:rsid w:val="00754011"/>
    <w:rsid w:val="00756B66"/>
    <w:rsid w:val="00756E96"/>
    <w:rsid w:val="00772E02"/>
    <w:rsid w:val="007730D6"/>
    <w:rsid w:val="00774509"/>
    <w:rsid w:val="00787ED3"/>
    <w:rsid w:val="00796A6B"/>
    <w:rsid w:val="007A32DF"/>
    <w:rsid w:val="007B5FC6"/>
    <w:rsid w:val="007D413C"/>
    <w:rsid w:val="007E4372"/>
    <w:rsid w:val="007F38E1"/>
    <w:rsid w:val="0080385A"/>
    <w:rsid w:val="00810A3C"/>
    <w:rsid w:val="00820627"/>
    <w:rsid w:val="00824468"/>
    <w:rsid w:val="00825B04"/>
    <w:rsid w:val="008265C3"/>
    <w:rsid w:val="008331DA"/>
    <w:rsid w:val="0083636A"/>
    <w:rsid w:val="00845D44"/>
    <w:rsid w:val="00852427"/>
    <w:rsid w:val="008527C2"/>
    <w:rsid w:val="00852882"/>
    <w:rsid w:val="00856F09"/>
    <w:rsid w:val="008609D9"/>
    <w:rsid w:val="00861E8B"/>
    <w:rsid w:val="008639E3"/>
    <w:rsid w:val="00867D85"/>
    <w:rsid w:val="00871B87"/>
    <w:rsid w:val="0087555A"/>
    <w:rsid w:val="0088490C"/>
    <w:rsid w:val="008862C5"/>
    <w:rsid w:val="0088710C"/>
    <w:rsid w:val="008B60F4"/>
    <w:rsid w:val="008B75DD"/>
    <w:rsid w:val="008D5A4B"/>
    <w:rsid w:val="008E241C"/>
    <w:rsid w:val="008E2BC7"/>
    <w:rsid w:val="0091228B"/>
    <w:rsid w:val="00912A0B"/>
    <w:rsid w:val="009244EB"/>
    <w:rsid w:val="0092622A"/>
    <w:rsid w:val="009269E3"/>
    <w:rsid w:val="009317BB"/>
    <w:rsid w:val="009351BF"/>
    <w:rsid w:val="00937C19"/>
    <w:rsid w:val="0094163E"/>
    <w:rsid w:val="00946119"/>
    <w:rsid w:val="00950499"/>
    <w:rsid w:val="0096684C"/>
    <w:rsid w:val="009736DD"/>
    <w:rsid w:val="00982004"/>
    <w:rsid w:val="00993FC7"/>
    <w:rsid w:val="009A0E39"/>
    <w:rsid w:val="009C0CE9"/>
    <w:rsid w:val="009C1629"/>
    <w:rsid w:val="009C2BAA"/>
    <w:rsid w:val="00A1087D"/>
    <w:rsid w:val="00A14258"/>
    <w:rsid w:val="00A206CF"/>
    <w:rsid w:val="00A2395C"/>
    <w:rsid w:val="00A2727D"/>
    <w:rsid w:val="00A27393"/>
    <w:rsid w:val="00A461F8"/>
    <w:rsid w:val="00A53383"/>
    <w:rsid w:val="00A53809"/>
    <w:rsid w:val="00A60DBC"/>
    <w:rsid w:val="00A62663"/>
    <w:rsid w:val="00A628C6"/>
    <w:rsid w:val="00A644B5"/>
    <w:rsid w:val="00A779F4"/>
    <w:rsid w:val="00A8108E"/>
    <w:rsid w:val="00A87F15"/>
    <w:rsid w:val="00A9358B"/>
    <w:rsid w:val="00A95A41"/>
    <w:rsid w:val="00AA1272"/>
    <w:rsid w:val="00AA15CB"/>
    <w:rsid w:val="00AB110D"/>
    <w:rsid w:val="00AB707C"/>
    <w:rsid w:val="00AC35B2"/>
    <w:rsid w:val="00AC7412"/>
    <w:rsid w:val="00AC7D7C"/>
    <w:rsid w:val="00AD1862"/>
    <w:rsid w:val="00AE2A3B"/>
    <w:rsid w:val="00AE2CC5"/>
    <w:rsid w:val="00AE4768"/>
    <w:rsid w:val="00AE7346"/>
    <w:rsid w:val="00AE7493"/>
    <w:rsid w:val="00AF143F"/>
    <w:rsid w:val="00B01D7F"/>
    <w:rsid w:val="00B07218"/>
    <w:rsid w:val="00B10083"/>
    <w:rsid w:val="00B1273E"/>
    <w:rsid w:val="00B12B34"/>
    <w:rsid w:val="00B139DA"/>
    <w:rsid w:val="00B15190"/>
    <w:rsid w:val="00B31972"/>
    <w:rsid w:val="00B5581B"/>
    <w:rsid w:val="00B56A1A"/>
    <w:rsid w:val="00B56BB2"/>
    <w:rsid w:val="00B60F23"/>
    <w:rsid w:val="00B64359"/>
    <w:rsid w:val="00B70B00"/>
    <w:rsid w:val="00B7172F"/>
    <w:rsid w:val="00B80E4C"/>
    <w:rsid w:val="00B84C0F"/>
    <w:rsid w:val="00B85104"/>
    <w:rsid w:val="00B85AB8"/>
    <w:rsid w:val="00B96433"/>
    <w:rsid w:val="00BA3912"/>
    <w:rsid w:val="00BB0421"/>
    <w:rsid w:val="00BB67BD"/>
    <w:rsid w:val="00BB68E4"/>
    <w:rsid w:val="00BD4338"/>
    <w:rsid w:val="00BF286D"/>
    <w:rsid w:val="00BF601A"/>
    <w:rsid w:val="00BF696C"/>
    <w:rsid w:val="00BF6AD0"/>
    <w:rsid w:val="00C06E7D"/>
    <w:rsid w:val="00C21E66"/>
    <w:rsid w:val="00C22A24"/>
    <w:rsid w:val="00C22DAD"/>
    <w:rsid w:val="00C23122"/>
    <w:rsid w:val="00C34548"/>
    <w:rsid w:val="00C3678E"/>
    <w:rsid w:val="00C36A7A"/>
    <w:rsid w:val="00C43055"/>
    <w:rsid w:val="00C71083"/>
    <w:rsid w:val="00C76468"/>
    <w:rsid w:val="00C801CF"/>
    <w:rsid w:val="00C806CE"/>
    <w:rsid w:val="00C8247D"/>
    <w:rsid w:val="00C85726"/>
    <w:rsid w:val="00C90DB4"/>
    <w:rsid w:val="00CA0BFC"/>
    <w:rsid w:val="00CB0570"/>
    <w:rsid w:val="00CB53A1"/>
    <w:rsid w:val="00CC25F8"/>
    <w:rsid w:val="00CD1E41"/>
    <w:rsid w:val="00CD3456"/>
    <w:rsid w:val="00CD588E"/>
    <w:rsid w:val="00CE3835"/>
    <w:rsid w:val="00CE38E8"/>
    <w:rsid w:val="00D03A40"/>
    <w:rsid w:val="00D058BA"/>
    <w:rsid w:val="00D109A4"/>
    <w:rsid w:val="00D24DF6"/>
    <w:rsid w:val="00D24FCB"/>
    <w:rsid w:val="00D26621"/>
    <w:rsid w:val="00D31BCF"/>
    <w:rsid w:val="00D32AC2"/>
    <w:rsid w:val="00D34021"/>
    <w:rsid w:val="00D408F2"/>
    <w:rsid w:val="00D4330D"/>
    <w:rsid w:val="00D44B94"/>
    <w:rsid w:val="00D46745"/>
    <w:rsid w:val="00D52466"/>
    <w:rsid w:val="00D546D7"/>
    <w:rsid w:val="00D54BD1"/>
    <w:rsid w:val="00D605AA"/>
    <w:rsid w:val="00D62B81"/>
    <w:rsid w:val="00D644AA"/>
    <w:rsid w:val="00D82C76"/>
    <w:rsid w:val="00D8460D"/>
    <w:rsid w:val="00D91706"/>
    <w:rsid w:val="00DA2013"/>
    <w:rsid w:val="00DA23AC"/>
    <w:rsid w:val="00DA73B9"/>
    <w:rsid w:val="00DB3DAB"/>
    <w:rsid w:val="00DB4F93"/>
    <w:rsid w:val="00DC135B"/>
    <w:rsid w:val="00DC344A"/>
    <w:rsid w:val="00DD0C55"/>
    <w:rsid w:val="00DD6F51"/>
    <w:rsid w:val="00DE0734"/>
    <w:rsid w:val="00DE77F0"/>
    <w:rsid w:val="00DF5532"/>
    <w:rsid w:val="00E00260"/>
    <w:rsid w:val="00E01998"/>
    <w:rsid w:val="00E149F8"/>
    <w:rsid w:val="00E15460"/>
    <w:rsid w:val="00E1724C"/>
    <w:rsid w:val="00E23065"/>
    <w:rsid w:val="00E26ADB"/>
    <w:rsid w:val="00E3027B"/>
    <w:rsid w:val="00E31F1A"/>
    <w:rsid w:val="00E32647"/>
    <w:rsid w:val="00E418BD"/>
    <w:rsid w:val="00E4433F"/>
    <w:rsid w:val="00E520EB"/>
    <w:rsid w:val="00E522FA"/>
    <w:rsid w:val="00E52632"/>
    <w:rsid w:val="00E60FC6"/>
    <w:rsid w:val="00E7135D"/>
    <w:rsid w:val="00E755F5"/>
    <w:rsid w:val="00E909BB"/>
    <w:rsid w:val="00EA3C6B"/>
    <w:rsid w:val="00EA3F17"/>
    <w:rsid w:val="00EB15FE"/>
    <w:rsid w:val="00EC2385"/>
    <w:rsid w:val="00EC2D50"/>
    <w:rsid w:val="00ED67C1"/>
    <w:rsid w:val="00EE26FF"/>
    <w:rsid w:val="00EE277F"/>
    <w:rsid w:val="00EE5C17"/>
    <w:rsid w:val="00EE602E"/>
    <w:rsid w:val="00EF008D"/>
    <w:rsid w:val="00EF2926"/>
    <w:rsid w:val="00EF42D0"/>
    <w:rsid w:val="00EF7DA4"/>
    <w:rsid w:val="00F03B48"/>
    <w:rsid w:val="00F06247"/>
    <w:rsid w:val="00F16527"/>
    <w:rsid w:val="00F23E6A"/>
    <w:rsid w:val="00F30062"/>
    <w:rsid w:val="00F465F5"/>
    <w:rsid w:val="00F56295"/>
    <w:rsid w:val="00F63D05"/>
    <w:rsid w:val="00F64ED0"/>
    <w:rsid w:val="00F70C81"/>
    <w:rsid w:val="00F7500F"/>
    <w:rsid w:val="00F81BB8"/>
    <w:rsid w:val="00F81FE1"/>
    <w:rsid w:val="00F84371"/>
    <w:rsid w:val="00F861FB"/>
    <w:rsid w:val="00F87D6B"/>
    <w:rsid w:val="00F9480A"/>
    <w:rsid w:val="00FA2BC8"/>
    <w:rsid w:val="00FA62D3"/>
    <w:rsid w:val="00FB249D"/>
    <w:rsid w:val="00FB5957"/>
    <w:rsid w:val="00FC3C64"/>
    <w:rsid w:val="00FE1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070BC"/>
  <w15:docId w15:val="{22CBAC75-9C55-4EFF-B929-2ABDD91B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DB4F93"/>
    <w:pPr>
      <w:spacing w:after="0" w:line="240" w:lineRule="auto"/>
      <w:ind w:left="720"/>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185E9D"/>
    <w:pPr>
      <w:spacing w:after="120" w:line="240" w:lineRule="auto"/>
    </w:pPr>
    <w:rPr>
      <w:rFonts w:ascii="Times New Roman" w:hAnsi="Times New Roman" w:cs="Times New Roman"/>
      <w:sz w:val="24"/>
      <w:szCs w:val="24"/>
      <w:lang w:eastAsia="lt-LT"/>
    </w:rPr>
  </w:style>
  <w:style w:type="character" w:customStyle="1" w:styleId="BodyTextChar">
    <w:name w:val="Body Text Char"/>
    <w:basedOn w:val="DefaultParagraphFont"/>
    <w:link w:val="BodyText"/>
    <w:uiPriority w:val="99"/>
    <w:rsid w:val="00185E9D"/>
    <w:rPr>
      <w:rFonts w:ascii="Times New Roman" w:eastAsia="Calibri" w:hAnsi="Times New Roman" w:cs="Times New Roman"/>
      <w:sz w:val="24"/>
      <w:szCs w:val="24"/>
      <w:lang w:eastAsia="lt-LT"/>
    </w:rPr>
  </w:style>
  <w:style w:type="paragraph" w:customStyle="1" w:styleId="ListParagraph1">
    <w:name w:val="List Paragraph1"/>
    <w:basedOn w:val="Normal"/>
    <w:rsid w:val="00185E9D"/>
    <w:pPr>
      <w:spacing w:after="0" w:line="240" w:lineRule="auto"/>
      <w:ind w:left="1296"/>
    </w:pPr>
    <w:rPr>
      <w:rFonts w:ascii="Times New Roman" w:eastAsia="Times New Roman" w:hAnsi="Times New Roman" w:cs="Times New Roman"/>
      <w:sz w:val="24"/>
      <w:szCs w:val="24"/>
      <w:lang w:eastAsia="lt-LT"/>
    </w:rPr>
  </w:style>
  <w:style w:type="table" w:customStyle="1" w:styleId="Lentelstinklelis1">
    <w:name w:val="Lentelės tinklelis1"/>
    <w:basedOn w:val="TableNormal"/>
    <w:next w:val="TableGrid"/>
    <w:uiPriority w:val="59"/>
    <w:rsid w:val="007B5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7984">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901722503">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413773983">
      <w:bodyDiv w:val="1"/>
      <w:marLeft w:val="0"/>
      <w:marRight w:val="0"/>
      <w:marTop w:val="0"/>
      <w:marBottom w:val="0"/>
      <w:divBdr>
        <w:top w:val="none" w:sz="0" w:space="0" w:color="auto"/>
        <w:left w:val="none" w:sz="0" w:space="0" w:color="auto"/>
        <w:bottom w:val="none" w:sz="0" w:space="0" w:color="auto"/>
        <w:right w:val="none" w:sz="0" w:space="0" w:color="auto"/>
      </w:divBdr>
    </w:div>
    <w:div w:id="14460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D274-6E81-4636-9419-19D922C7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12102</Words>
  <Characters>6899</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38</cp:revision>
  <cp:lastPrinted>2021-05-13T12:03:00Z</cp:lastPrinted>
  <dcterms:created xsi:type="dcterms:W3CDTF">2019-07-03T11:59:00Z</dcterms:created>
  <dcterms:modified xsi:type="dcterms:W3CDTF">2021-06-18T07:02:00Z</dcterms:modified>
</cp:coreProperties>
</file>