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AB9" w:rsidRPr="00F50517" w:rsidRDefault="00165AB9" w:rsidP="00CB59B2">
      <w:pPr>
        <w:pBdr>
          <w:top w:val="nil"/>
          <w:left w:val="nil"/>
          <w:bottom w:val="nil"/>
          <w:right w:val="nil"/>
          <w:between w:val="nil"/>
        </w:pBdr>
        <w:spacing w:after="0" w:line="20" w:lineRule="atLeast"/>
        <w:rPr>
          <w:rFonts w:ascii="Times New Roman" w:hAnsi="Times New Roman" w:cs="Times New Roman"/>
          <w:color w:val="000000"/>
          <w:sz w:val="24"/>
          <w:szCs w:val="24"/>
        </w:rPr>
      </w:pPr>
    </w:p>
    <w:p w:rsidR="00E15460" w:rsidRPr="00F50517" w:rsidRDefault="00E15460"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color w:val="000000"/>
          <w:sz w:val="24"/>
          <w:szCs w:val="24"/>
        </w:rPr>
        <w:t>NEFORMALIOJO PROFESINIO MOKYMO PROGRAMA</w:t>
      </w:r>
    </w:p>
    <w:p w:rsidR="00E15460" w:rsidRPr="00F50517" w:rsidRDefault="00E15460" w:rsidP="00CB59B2">
      <w:pPr>
        <w:spacing w:after="0" w:line="20" w:lineRule="atLeast"/>
        <w:rPr>
          <w:rFonts w:ascii="Times New Roman" w:hAnsi="Times New Roman" w:cs="Times New Roman"/>
          <w:color w:val="000000"/>
          <w:sz w:val="24"/>
          <w:szCs w:val="24"/>
        </w:rPr>
      </w:pPr>
    </w:p>
    <w:p w:rsidR="00526D12" w:rsidRPr="00F50517" w:rsidRDefault="00D644AA" w:rsidP="00CB59B2">
      <w:pPr>
        <w:spacing w:after="0" w:line="20" w:lineRule="atLeast"/>
        <w:jc w:val="center"/>
        <w:rPr>
          <w:rFonts w:ascii="Times New Roman" w:hAnsi="Times New Roman" w:cs="Times New Roman"/>
          <w:b/>
          <w:color w:val="000000"/>
          <w:sz w:val="24"/>
          <w:szCs w:val="24"/>
        </w:rPr>
      </w:pPr>
      <w:r w:rsidRPr="00F50517">
        <w:rPr>
          <w:rFonts w:ascii="Times New Roman" w:hAnsi="Times New Roman" w:cs="Times New Roman"/>
          <w:b/>
          <w:color w:val="000000"/>
          <w:sz w:val="24"/>
          <w:szCs w:val="24"/>
        </w:rPr>
        <w:t>1. PROGRAMOS APIBŪDINIMAS</w:t>
      </w:r>
    </w:p>
    <w:p w:rsidR="00D644AA" w:rsidRPr="00F50517" w:rsidRDefault="00D644AA" w:rsidP="00CB59B2">
      <w:pPr>
        <w:spacing w:after="0" w:line="20" w:lineRule="atLeast"/>
        <w:rPr>
          <w:rFonts w:ascii="Times New Roman" w:hAnsi="Times New Roman" w:cs="Times New Roman"/>
          <w:b/>
          <w:color w:val="000000"/>
          <w:sz w:val="24"/>
          <w:szCs w:val="24"/>
        </w:rPr>
      </w:pPr>
    </w:p>
    <w:p w:rsidR="00526D12" w:rsidRPr="00F50517" w:rsidRDefault="00526D12"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F50517" w:rsidTr="00526D12">
        <w:tc>
          <w:tcPr>
            <w:tcW w:w="9628" w:type="dxa"/>
          </w:tcPr>
          <w:p w:rsidR="00526D12" w:rsidRPr="00F50517" w:rsidRDefault="006A6AC3" w:rsidP="00CB59B2">
            <w:pPr>
              <w:spacing w:line="20" w:lineRule="atLeast"/>
              <w:rPr>
                <w:rFonts w:ascii="Times New Roman" w:hAnsi="Times New Roman" w:cs="Times New Roman"/>
                <w:color w:val="000000"/>
                <w:sz w:val="24"/>
                <w:szCs w:val="24"/>
              </w:rPr>
            </w:pPr>
            <w:r w:rsidRPr="00F50517">
              <w:rPr>
                <w:rFonts w:ascii="Times New Roman" w:hAnsi="Times New Roman" w:cs="Times New Roman"/>
                <w:sz w:val="24"/>
                <w:szCs w:val="24"/>
              </w:rPr>
              <w:t>Želdinių ir</w:t>
            </w:r>
            <w:r w:rsidR="006F4C73" w:rsidRPr="00F50517">
              <w:rPr>
                <w:rFonts w:ascii="Times New Roman" w:hAnsi="Times New Roman" w:cs="Times New Roman"/>
                <w:sz w:val="24"/>
                <w:szCs w:val="24"/>
              </w:rPr>
              <w:t xml:space="preserve"> žolės priežiūros neformaliojo mokymo programa</w:t>
            </w:r>
          </w:p>
        </w:tc>
      </w:tr>
    </w:tbl>
    <w:p w:rsidR="00526D12" w:rsidRPr="00F50517" w:rsidRDefault="00526D12" w:rsidP="00CB59B2">
      <w:pPr>
        <w:spacing w:after="0" w:line="20" w:lineRule="atLeast"/>
        <w:rPr>
          <w:rFonts w:ascii="Times New Roman" w:hAnsi="Times New Roman" w:cs="Times New Roman"/>
          <w:color w:val="000000"/>
          <w:sz w:val="24"/>
          <w:szCs w:val="24"/>
        </w:rPr>
      </w:pPr>
    </w:p>
    <w:p w:rsidR="00526D12" w:rsidRPr="00F50517" w:rsidRDefault="00526D12" w:rsidP="00CB59B2">
      <w:pPr>
        <w:spacing w:after="0" w:line="20" w:lineRule="atLeast"/>
        <w:rPr>
          <w:rFonts w:ascii="Times New Roman" w:hAnsi="Times New Roman" w:cs="Times New Roman"/>
          <w:i/>
          <w:color w:val="000000"/>
          <w:sz w:val="24"/>
          <w:szCs w:val="24"/>
        </w:rPr>
      </w:pPr>
      <w:r w:rsidRPr="00F50517">
        <w:rPr>
          <w:rFonts w:ascii="Times New Roman" w:hAnsi="Times New Roman" w:cs="Times New Roman"/>
          <w:color w:val="000000"/>
          <w:sz w:val="24"/>
          <w:szCs w:val="24"/>
        </w:rPr>
        <w:t>1.</w:t>
      </w:r>
      <w:r w:rsidR="00D644AA" w:rsidRPr="00F50517">
        <w:rPr>
          <w:rFonts w:ascii="Times New Roman" w:hAnsi="Times New Roman" w:cs="Times New Roman"/>
          <w:color w:val="000000"/>
          <w:sz w:val="24"/>
          <w:szCs w:val="24"/>
        </w:rPr>
        <w:t>2</w:t>
      </w:r>
      <w:r w:rsidRPr="00F50517">
        <w:rPr>
          <w:rFonts w:ascii="Times New Roman" w:hAnsi="Times New Roman" w:cs="Times New Roman"/>
          <w:color w:val="000000"/>
          <w:sz w:val="24"/>
          <w:szCs w:val="24"/>
        </w:rPr>
        <w:t>. Programos valstybinis kodas</w:t>
      </w:r>
      <w:r w:rsidR="00982004" w:rsidRPr="00F50517">
        <w:rPr>
          <w:rFonts w:ascii="Times New Roman" w:hAnsi="Times New Roman" w:cs="Times New Roman"/>
          <w:color w:val="000000"/>
          <w:sz w:val="24"/>
          <w:szCs w:val="24"/>
        </w:rPr>
        <w:t xml:space="preserve"> </w:t>
      </w:r>
      <w:r w:rsidR="00982004" w:rsidRPr="00F50517">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F50517" w:rsidTr="00526D12">
        <w:tc>
          <w:tcPr>
            <w:tcW w:w="9628" w:type="dxa"/>
          </w:tcPr>
          <w:p w:rsidR="00526D12" w:rsidRPr="00715C13" w:rsidRDefault="00715C13" w:rsidP="00715C13">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N21081101</w:t>
            </w:r>
            <w:bookmarkStart w:id="0" w:name="_GoBack"/>
            <w:bookmarkEnd w:id="0"/>
          </w:p>
        </w:tc>
      </w:tr>
    </w:tbl>
    <w:p w:rsidR="00526D12" w:rsidRPr="00F50517" w:rsidRDefault="00526D12" w:rsidP="00CB59B2">
      <w:pPr>
        <w:spacing w:after="0" w:line="20" w:lineRule="atLeast"/>
        <w:rPr>
          <w:rFonts w:ascii="Times New Roman" w:hAnsi="Times New Roman" w:cs="Times New Roman"/>
          <w:color w:val="000000"/>
          <w:sz w:val="24"/>
          <w:szCs w:val="24"/>
        </w:rPr>
      </w:pPr>
    </w:p>
    <w:p w:rsidR="00526D12" w:rsidRPr="00F50517" w:rsidRDefault="00526D12"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D644AA" w:rsidRPr="00F50517">
        <w:rPr>
          <w:rFonts w:ascii="Times New Roman" w:hAnsi="Times New Roman" w:cs="Times New Roman"/>
          <w:color w:val="000000"/>
          <w:sz w:val="24"/>
          <w:szCs w:val="24"/>
        </w:rPr>
        <w:t>3</w:t>
      </w:r>
      <w:r w:rsidRPr="00F50517">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F50517" w:rsidTr="00526D12">
        <w:tc>
          <w:tcPr>
            <w:tcW w:w="9628" w:type="dxa"/>
          </w:tcPr>
          <w:p w:rsidR="00526D12" w:rsidRPr="00F50517" w:rsidRDefault="00B45C5B" w:rsidP="00CB59B2">
            <w:pPr>
              <w:spacing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Žemės ūkis</w:t>
            </w:r>
          </w:p>
        </w:tc>
      </w:tr>
    </w:tbl>
    <w:p w:rsidR="00526D12" w:rsidRPr="00F50517" w:rsidRDefault="00526D12" w:rsidP="00CB59B2">
      <w:pPr>
        <w:spacing w:after="0" w:line="20" w:lineRule="atLeast"/>
        <w:rPr>
          <w:rFonts w:ascii="Times New Roman" w:hAnsi="Times New Roman" w:cs="Times New Roman"/>
          <w:color w:val="000000"/>
          <w:sz w:val="24"/>
          <w:szCs w:val="24"/>
        </w:rPr>
      </w:pPr>
    </w:p>
    <w:p w:rsidR="00526D12" w:rsidRPr="00F50517" w:rsidRDefault="00526D12"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4</w:t>
      </w:r>
      <w:r w:rsidRPr="00F50517">
        <w:rPr>
          <w:rFonts w:ascii="Times New Roman" w:hAnsi="Times New Roman" w:cs="Times New Roman"/>
          <w:color w:val="000000"/>
          <w:sz w:val="24"/>
          <w:szCs w:val="24"/>
        </w:rPr>
        <w:t xml:space="preserve">. </w:t>
      </w:r>
      <w:r w:rsidR="00E1724C" w:rsidRPr="00F50517">
        <w:rPr>
          <w:rFonts w:ascii="Times New Roman" w:hAnsi="Times New Roman" w:cs="Times New Roman"/>
          <w:color w:val="000000"/>
          <w:sz w:val="24"/>
          <w:szCs w:val="24"/>
        </w:rPr>
        <w:t>Š</w:t>
      </w:r>
      <w:r w:rsidRPr="00F50517">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F50517" w:rsidTr="00526D12">
        <w:tc>
          <w:tcPr>
            <w:tcW w:w="9628" w:type="dxa"/>
          </w:tcPr>
          <w:p w:rsidR="00526D12" w:rsidRPr="00F50517" w:rsidRDefault="009D332D" w:rsidP="00CB59B2">
            <w:pPr>
              <w:spacing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Augalininkystė ir gyvulininkystė</w:t>
            </w:r>
          </w:p>
        </w:tc>
      </w:tr>
    </w:tbl>
    <w:p w:rsidR="00526D12" w:rsidRPr="00F50517" w:rsidRDefault="00526D12" w:rsidP="00CB59B2">
      <w:pPr>
        <w:spacing w:after="0" w:line="20" w:lineRule="atLeast"/>
        <w:rPr>
          <w:rFonts w:ascii="Times New Roman" w:hAnsi="Times New Roman" w:cs="Times New Roman"/>
          <w:color w:val="000000"/>
          <w:sz w:val="24"/>
          <w:szCs w:val="24"/>
        </w:rPr>
      </w:pPr>
    </w:p>
    <w:p w:rsidR="00E1724C" w:rsidRPr="00F50517" w:rsidRDefault="00E1724C"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5</w:t>
      </w:r>
      <w:r w:rsidRPr="00F50517">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F50517" w:rsidTr="00E1724C">
        <w:tc>
          <w:tcPr>
            <w:tcW w:w="9628" w:type="dxa"/>
          </w:tcPr>
          <w:p w:rsidR="00E1724C" w:rsidRPr="00F50517" w:rsidRDefault="004B2D05" w:rsidP="00CB59B2">
            <w:pPr>
              <w:spacing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4A3185">
              <w:rPr>
                <w:rFonts w:ascii="Times New Roman" w:hAnsi="Times New Roman" w:cs="Times New Roman"/>
                <w:color w:val="000000"/>
                <w:sz w:val="24"/>
                <w:szCs w:val="24"/>
              </w:rPr>
              <w:t>0</w:t>
            </w:r>
          </w:p>
        </w:tc>
      </w:tr>
    </w:tbl>
    <w:p w:rsidR="00E1724C" w:rsidRPr="00F50517" w:rsidRDefault="00E1724C" w:rsidP="00CB59B2">
      <w:pPr>
        <w:spacing w:after="0" w:line="20" w:lineRule="atLeast"/>
        <w:rPr>
          <w:rFonts w:ascii="Times New Roman" w:hAnsi="Times New Roman" w:cs="Times New Roman"/>
          <w:color w:val="000000"/>
          <w:sz w:val="24"/>
          <w:szCs w:val="24"/>
        </w:rPr>
      </w:pPr>
    </w:p>
    <w:p w:rsidR="00D46745" w:rsidRPr="00F50517" w:rsidRDefault="00D46745"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6</w:t>
      </w:r>
      <w:r w:rsidRPr="00F50517">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F50517" w:rsidTr="00D46745">
        <w:tc>
          <w:tcPr>
            <w:tcW w:w="9628" w:type="dxa"/>
          </w:tcPr>
          <w:p w:rsidR="00D46745" w:rsidRPr="00F50517" w:rsidRDefault="004A3185" w:rsidP="00CB59B2">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180</w:t>
            </w:r>
            <w:r w:rsidR="00D46745" w:rsidRPr="00F50517">
              <w:rPr>
                <w:rFonts w:ascii="Times New Roman" w:hAnsi="Times New Roman" w:cs="Times New Roman"/>
                <w:color w:val="000000"/>
                <w:sz w:val="24"/>
                <w:szCs w:val="24"/>
              </w:rPr>
              <w:t xml:space="preserve"> akademinių valandų k</w:t>
            </w:r>
            <w:r w:rsidR="006F4C73" w:rsidRPr="00F50517">
              <w:rPr>
                <w:rFonts w:ascii="Times New Roman" w:hAnsi="Times New Roman" w:cs="Times New Roman"/>
                <w:color w:val="000000"/>
                <w:sz w:val="24"/>
                <w:szCs w:val="24"/>
              </w:rPr>
              <w:t>ontakt</w:t>
            </w:r>
            <w:r>
              <w:rPr>
                <w:rFonts w:ascii="Times New Roman" w:hAnsi="Times New Roman" w:cs="Times New Roman"/>
                <w:color w:val="000000"/>
                <w:sz w:val="24"/>
                <w:szCs w:val="24"/>
              </w:rPr>
              <w:t>iniam darbui, iš kurių 54</w:t>
            </w:r>
            <w:r w:rsidR="00366161" w:rsidRPr="00F50517">
              <w:rPr>
                <w:rFonts w:ascii="Times New Roman" w:hAnsi="Times New Roman" w:cs="Times New Roman"/>
                <w:color w:val="000000"/>
                <w:sz w:val="24"/>
                <w:szCs w:val="24"/>
              </w:rPr>
              <w:t xml:space="preserve"> akademinės valando</w:t>
            </w:r>
            <w:r w:rsidR="006F4C73" w:rsidRPr="00F50517">
              <w:rPr>
                <w:rFonts w:ascii="Times New Roman" w:hAnsi="Times New Roman" w:cs="Times New Roman"/>
                <w:color w:val="000000"/>
                <w:sz w:val="24"/>
                <w:szCs w:val="24"/>
              </w:rPr>
              <w:t xml:space="preserve">s skiriama teoriniam </w:t>
            </w:r>
            <w:r>
              <w:rPr>
                <w:rFonts w:ascii="Times New Roman" w:hAnsi="Times New Roman" w:cs="Times New Roman"/>
                <w:color w:val="000000"/>
                <w:sz w:val="24"/>
                <w:szCs w:val="24"/>
              </w:rPr>
              <w:t>mokymui, 126</w:t>
            </w:r>
            <w:r w:rsidR="00D46745" w:rsidRPr="00F50517">
              <w:rPr>
                <w:rFonts w:ascii="Times New Roman" w:hAnsi="Times New Roman" w:cs="Times New Roman"/>
                <w:color w:val="000000"/>
                <w:sz w:val="24"/>
                <w:szCs w:val="24"/>
              </w:rPr>
              <w:t xml:space="preserve"> akademi</w:t>
            </w:r>
            <w:r w:rsidR="00366161" w:rsidRPr="00F50517">
              <w:rPr>
                <w:rFonts w:ascii="Times New Roman" w:hAnsi="Times New Roman" w:cs="Times New Roman"/>
                <w:color w:val="000000"/>
                <w:sz w:val="24"/>
                <w:szCs w:val="24"/>
              </w:rPr>
              <w:t>nės valandos</w:t>
            </w:r>
            <w:r w:rsidR="00D46745" w:rsidRPr="00F50517">
              <w:rPr>
                <w:rFonts w:ascii="Times New Roman" w:hAnsi="Times New Roman" w:cs="Times New Roman"/>
                <w:color w:val="000000"/>
                <w:sz w:val="24"/>
                <w:szCs w:val="24"/>
              </w:rPr>
              <w:t xml:space="preserve"> – praktiniam mokymui.</w:t>
            </w:r>
          </w:p>
        </w:tc>
      </w:tr>
    </w:tbl>
    <w:p w:rsidR="00D46745" w:rsidRPr="00F50517" w:rsidRDefault="00D46745" w:rsidP="00CB59B2">
      <w:pPr>
        <w:spacing w:after="0" w:line="20" w:lineRule="atLeast"/>
        <w:rPr>
          <w:rFonts w:ascii="Times New Roman" w:hAnsi="Times New Roman" w:cs="Times New Roman"/>
          <w:color w:val="000000"/>
          <w:sz w:val="24"/>
          <w:szCs w:val="24"/>
        </w:rPr>
      </w:pPr>
    </w:p>
    <w:p w:rsidR="00526D12" w:rsidRPr="00F50517" w:rsidRDefault="00D46745"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7</w:t>
      </w:r>
      <w:r w:rsidRPr="00F50517">
        <w:rPr>
          <w:rFonts w:ascii="Times New Roman" w:hAnsi="Times New Roman" w:cs="Times New Roman"/>
          <w:color w:val="000000"/>
          <w:sz w:val="24"/>
          <w:szCs w:val="24"/>
        </w:rPr>
        <w:t>. Minimalūs reikalavimai, norint mokytis pagal programą (jeigu nu</w:t>
      </w:r>
      <w:r w:rsidR="00D644AA" w:rsidRPr="00F50517">
        <w:rPr>
          <w:rFonts w:ascii="Times New Roman" w:hAnsi="Times New Roman" w:cs="Times New Roman"/>
          <w:color w:val="000000"/>
          <w:sz w:val="24"/>
          <w:szCs w:val="24"/>
        </w:rPr>
        <w:t>s</w:t>
      </w:r>
      <w:r w:rsidRPr="00F50517">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F50517" w:rsidTr="00D46745">
        <w:tc>
          <w:tcPr>
            <w:tcW w:w="9628" w:type="dxa"/>
          </w:tcPr>
          <w:p w:rsidR="00D46745" w:rsidRPr="00F50517" w:rsidRDefault="009D332D" w:rsidP="00CB59B2">
            <w:pPr>
              <w:widowControl w:val="0"/>
              <w:spacing w:line="20" w:lineRule="atLeast"/>
              <w:rPr>
                <w:rFonts w:ascii="Times New Roman" w:hAnsi="Times New Roman" w:cs="Times New Roman"/>
                <w:sz w:val="24"/>
                <w:szCs w:val="24"/>
              </w:rPr>
            </w:pPr>
            <w:r w:rsidRPr="00F50517">
              <w:rPr>
                <w:rFonts w:ascii="Times New Roman" w:hAnsi="Times New Roman" w:cs="Times New Roman"/>
                <w:sz w:val="24"/>
                <w:szCs w:val="24"/>
              </w:rPr>
              <w:t>Pradinis išsilavinimas</w:t>
            </w:r>
          </w:p>
        </w:tc>
      </w:tr>
    </w:tbl>
    <w:p w:rsidR="00D46745" w:rsidRPr="00F50517" w:rsidRDefault="00D46745" w:rsidP="00CB59B2">
      <w:pPr>
        <w:spacing w:after="0" w:line="20" w:lineRule="atLeast"/>
        <w:rPr>
          <w:rFonts w:ascii="Times New Roman" w:hAnsi="Times New Roman" w:cs="Times New Roman"/>
          <w:color w:val="000000"/>
          <w:sz w:val="24"/>
          <w:szCs w:val="24"/>
        </w:rPr>
      </w:pPr>
    </w:p>
    <w:p w:rsidR="00D46745" w:rsidRPr="00F50517" w:rsidRDefault="00D644AA" w:rsidP="00CB59B2">
      <w:pPr>
        <w:spacing w:after="0" w:line="20" w:lineRule="atLeast"/>
        <w:rPr>
          <w:rFonts w:ascii="Times New Roman" w:hAnsi="Times New Roman" w:cs="Times New Roman"/>
          <w:bCs/>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8</w:t>
      </w:r>
      <w:r w:rsidR="00D46745" w:rsidRPr="00F50517">
        <w:rPr>
          <w:rFonts w:ascii="Times New Roman" w:hAnsi="Times New Roman" w:cs="Times New Roman"/>
          <w:color w:val="000000"/>
          <w:sz w:val="24"/>
          <w:szCs w:val="24"/>
        </w:rPr>
        <w:t xml:space="preserve">. </w:t>
      </w:r>
      <w:r w:rsidR="001F7496" w:rsidRPr="00F50517">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F50517" w:rsidTr="001F7496">
        <w:tc>
          <w:tcPr>
            <w:tcW w:w="3211" w:type="dxa"/>
          </w:tcPr>
          <w:p w:rsidR="001F7496" w:rsidRPr="00F50517" w:rsidRDefault="001F7496" w:rsidP="00CB59B2">
            <w:pPr>
              <w:spacing w:line="20" w:lineRule="atLeast"/>
              <w:rPr>
                <w:rFonts w:ascii="Times New Roman" w:hAnsi="Times New Roman" w:cs="Times New Roman"/>
                <w:bCs/>
                <w:sz w:val="24"/>
                <w:szCs w:val="24"/>
              </w:rPr>
            </w:pPr>
            <w:r w:rsidRPr="00F50517">
              <w:rPr>
                <w:rFonts w:ascii="Times New Roman" w:hAnsi="Times New Roman" w:cs="Times New Roman"/>
                <w:bCs/>
                <w:sz w:val="24"/>
                <w:szCs w:val="24"/>
              </w:rPr>
              <w:t>Kompetencijos pavadinimas</w:t>
            </w:r>
          </w:p>
        </w:tc>
        <w:tc>
          <w:tcPr>
            <w:tcW w:w="3211" w:type="dxa"/>
          </w:tcPr>
          <w:p w:rsidR="001F7496" w:rsidRPr="00F50517" w:rsidRDefault="001F7496" w:rsidP="00CB59B2">
            <w:pPr>
              <w:spacing w:line="20" w:lineRule="atLeast"/>
              <w:rPr>
                <w:rFonts w:ascii="Times New Roman" w:hAnsi="Times New Roman" w:cs="Times New Roman"/>
                <w:bCs/>
                <w:i/>
                <w:sz w:val="24"/>
                <w:szCs w:val="24"/>
              </w:rPr>
            </w:pPr>
            <w:r w:rsidRPr="00F50517">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F50517" w:rsidRDefault="001F7496" w:rsidP="00CB59B2">
            <w:pPr>
              <w:spacing w:line="20" w:lineRule="atLeast"/>
              <w:rPr>
                <w:rFonts w:ascii="Times New Roman" w:hAnsi="Times New Roman" w:cs="Times New Roman"/>
                <w:bCs/>
                <w:sz w:val="24"/>
                <w:szCs w:val="24"/>
              </w:rPr>
            </w:pPr>
            <w:r w:rsidRPr="00F50517">
              <w:rPr>
                <w:rFonts w:ascii="Times New Roman" w:hAnsi="Times New Roman" w:cs="Times New Roman"/>
                <w:bCs/>
                <w:sz w:val="24"/>
                <w:szCs w:val="24"/>
              </w:rPr>
              <w:t>Profesinio standarto pavadinimas, jo valstybinis kodas</w:t>
            </w:r>
          </w:p>
        </w:tc>
      </w:tr>
      <w:tr w:rsidR="005B3049" w:rsidRPr="00F50517" w:rsidTr="001F7496">
        <w:tc>
          <w:tcPr>
            <w:tcW w:w="3211" w:type="dxa"/>
          </w:tcPr>
          <w:p w:rsidR="005B3049" w:rsidRPr="00F50517" w:rsidRDefault="005B3049" w:rsidP="00CB59B2">
            <w:pPr>
              <w:pStyle w:val="HTMLPreformatted"/>
              <w:shd w:val="clear" w:color="auto" w:fill="FFFFFF"/>
              <w:spacing w:line="20" w:lineRule="atLeast"/>
              <w:rPr>
                <w:rFonts w:ascii="Times New Roman" w:hAnsi="Times New Roman" w:cs="Times New Roman"/>
                <w:sz w:val="24"/>
                <w:szCs w:val="24"/>
              </w:rPr>
            </w:pPr>
            <w:r w:rsidRPr="00F50517">
              <w:rPr>
                <w:rFonts w:ascii="Times New Roman" w:hAnsi="Times New Roman" w:cs="Times New Roman"/>
                <w:sz w:val="24"/>
                <w:szCs w:val="24"/>
              </w:rPr>
              <w:t>Formuoti dekoratyvinius augalus.</w:t>
            </w:r>
          </w:p>
          <w:p w:rsidR="005B3049" w:rsidRPr="00F50517" w:rsidRDefault="005B3049" w:rsidP="00CB59B2">
            <w:pPr>
              <w:pStyle w:val="HTMLPreformatted"/>
              <w:shd w:val="clear" w:color="auto" w:fill="FFFFFF"/>
              <w:spacing w:line="20" w:lineRule="atLeast"/>
              <w:rPr>
                <w:rFonts w:ascii="Times New Roman" w:hAnsi="Times New Roman" w:cs="Times New Roman"/>
                <w:color w:val="212121"/>
                <w:sz w:val="24"/>
                <w:szCs w:val="24"/>
              </w:rPr>
            </w:pPr>
          </w:p>
        </w:tc>
        <w:tc>
          <w:tcPr>
            <w:tcW w:w="3211" w:type="dxa"/>
          </w:tcPr>
          <w:p w:rsidR="005B3049" w:rsidRPr="00F50517" w:rsidRDefault="005B3049" w:rsidP="00CB59B2">
            <w:pPr>
              <w:spacing w:line="20" w:lineRule="atLeast"/>
              <w:rPr>
                <w:rFonts w:ascii="Times New Roman" w:hAnsi="Times New Roman" w:cs="Times New Roman"/>
                <w:sz w:val="24"/>
                <w:szCs w:val="24"/>
              </w:rPr>
            </w:pPr>
            <w:r w:rsidRPr="00F50517">
              <w:rPr>
                <w:rFonts w:ascii="Times New Roman" w:hAnsi="Times New Roman" w:cs="Times New Roman"/>
                <w:sz w:val="24"/>
                <w:szCs w:val="24"/>
              </w:rPr>
              <w:t>Dekoratyvinio apželdinimo darbuotojo padėjėjas, LTKS II</w:t>
            </w:r>
          </w:p>
        </w:tc>
        <w:tc>
          <w:tcPr>
            <w:tcW w:w="3212" w:type="dxa"/>
          </w:tcPr>
          <w:p w:rsidR="005B3049" w:rsidRPr="00F50517" w:rsidRDefault="005B3049" w:rsidP="00CB59B2">
            <w:pPr>
              <w:spacing w:line="20" w:lineRule="atLeast"/>
              <w:rPr>
                <w:rFonts w:ascii="Times New Roman" w:hAnsi="Times New Roman" w:cs="Times New Roman"/>
                <w:bCs/>
                <w:sz w:val="24"/>
                <w:szCs w:val="24"/>
              </w:rPr>
            </w:pPr>
            <w:r w:rsidRPr="00F50517">
              <w:rPr>
                <w:rFonts w:ascii="Times New Roman" w:hAnsi="Times New Roman" w:cs="Times New Roman"/>
                <w:bCs/>
                <w:sz w:val="24"/>
                <w:szCs w:val="24"/>
              </w:rPr>
              <w:t>Žemės ūkio, miškininkystės, žuvininkystės, veterinarinės veiklos ir maisto produktų gamybos sektoriaus profesinis standartas, PSA01</w:t>
            </w:r>
          </w:p>
        </w:tc>
      </w:tr>
      <w:tr w:rsidR="005B3049" w:rsidRPr="00F50517" w:rsidTr="001F7496">
        <w:tc>
          <w:tcPr>
            <w:tcW w:w="3211" w:type="dxa"/>
          </w:tcPr>
          <w:p w:rsidR="005B3049" w:rsidRPr="00F50517" w:rsidRDefault="005B3049" w:rsidP="00CB59B2">
            <w:pPr>
              <w:pStyle w:val="HTMLPreformatted"/>
              <w:shd w:val="clear" w:color="auto" w:fill="FFFFFF"/>
              <w:spacing w:line="20" w:lineRule="atLeast"/>
              <w:rPr>
                <w:rFonts w:ascii="Times New Roman" w:hAnsi="Times New Roman" w:cs="Times New Roman"/>
                <w:sz w:val="24"/>
                <w:szCs w:val="24"/>
              </w:rPr>
            </w:pPr>
            <w:r w:rsidRPr="00F50517">
              <w:rPr>
                <w:rFonts w:ascii="Times New Roman" w:hAnsi="Times New Roman" w:cs="Times New Roman"/>
                <w:sz w:val="24"/>
                <w:szCs w:val="24"/>
              </w:rPr>
              <w:t>Prižiūrėti želdinius.</w:t>
            </w:r>
          </w:p>
          <w:p w:rsidR="005B3049" w:rsidRPr="00F50517" w:rsidRDefault="005B3049" w:rsidP="00CB59B2">
            <w:pPr>
              <w:pStyle w:val="HTMLPreformatted"/>
              <w:shd w:val="clear" w:color="auto" w:fill="FFFFFF"/>
              <w:spacing w:line="20" w:lineRule="atLeast"/>
              <w:rPr>
                <w:rFonts w:ascii="Times New Roman" w:hAnsi="Times New Roman" w:cs="Times New Roman"/>
                <w:color w:val="212121"/>
                <w:sz w:val="24"/>
                <w:szCs w:val="24"/>
              </w:rPr>
            </w:pPr>
          </w:p>
        </w:tc>
        <w:tc>
          <w:tcPr>
            <w:tcW w:w="3211" w:type="dxa"/>
          </w:tcPr>
          <w:p w:rsidR="005B3049" w:rsidRPr="00F50517" w:rsidRDefault="005B3049" w:rsidP="00CB59B2">
            <w:pPr>
              <w:spacing w:line="20" w:lineRule="atLeast"/>
              <w:rPr>
                <w:rFonts w:ascii="Times New Roman" w:hAnsi="Times New Roman" w:cs="Times New Roman"/>
                <w:sz w:val="24"/>
                <w:szCs w:val="24"/>
              </w:rPr>
            </w:pPr>
            <w:r w:rsidRPr="00F50517">
              <w:rPr>
                <w:rFonts w:ascii="Times New Roman" w:hAnsi="Times New Roman" w:cs="Times New Roman"/>
                <w:sz w:val="24"/>
                <w:szCs w:val="24"/>
              </w:rPr>
              <w:t>Dekoratyvinio apželdinimo darbuotojo padėjėjas, LTKS II</w:t>
            </w:r>
          </w:p>
        </w:tc>
        <w:tc>
          <w:tcPr>
            <w:tcW w:w="3212" w:type="dxa"/>
          </w:tcPr>
          <w:p w:rsidR="005B3049" w:rsidRPr="00F50517" w:rsidRDefault="005B3049" w:rsidP="00CB59B2">
            <w:pPr>
              <w:spacing w:line="20" w:lineRule="atLeast"/>
              <w:rPr>
                <w:rFonts w:ascii="Times New Roman" w:hAnsi="Times New Roman" w:cs="Times New Roman"/>
                <w:bCs/>
                <w:sz w:val="24"/>
                <w:szCs w:val="24"/>
              </w:rPr>
            </w:pPr>
            <w:r w:rsidRPr="00F50517">
              <w:rPr>
                <w:rFonts w:ascii="Times New Roman" w:hAnsi="Times New Roman" w:cs="Times New Roman"/>
                <w:bCs/>
                <w:sz w:val="24"/>
                <w:szCs w:val="24"/>
              </w:rPr>
              <w:t>Žemės ūkio, miškininkystės, žuvininkystės, veterinarinės veiklos ir maisto produktų gamybos sektoriaus profesinis standartas, PSA01</w:t>
            </w:r>
          </w:p>
        </w:tc>
      </w:tr>
    </w:tbl>
    <w:p w:rsidR="001F7496" w:rsidRPr="00F50517" w:rsidRDefault="001F7496" w:rsidP="00CB59B2">
      <w:pPr>
        <w:spacing w:after="0" w:line="20" w:lineRule="atLeast"/>
        <w:rPr>
          <w:rFonts w:ascii="Times New Roman" w:hAnsi="Times New Roman" w:cs="Times New Roman"/>
          <w:color w:val="000000"/>
          <w:sz w:val="24"/>
          <w:szCs w:val="24"/>
        </w:rPr>
      </w:pPr>
    </w:p>
    <w:p w:rsidR="00937C19" w:rsidRPr="00F50517" w:rsidRDefault="00937C19" w:rsidP="00CB59B2">
      <w:pPr>
        <w:spacing w:after="0" w:line="20" w:lineRule="atLeast"/>
        <w:rPr>
          <w:rFonts w:ascii="Times New Roman" w:hAnsi="Times New Roman" w:cs="Times New Roman"/>
          <w:color w:val="000000"/>
          <w:sz w:val="24"/>
          <w:szCs w:val="24"/>
        </w:rPr>
      </w:pPr>
      <w:r w:rsidRPr="00F50517">
        <w:rPr>
          <w:rFonts w:ascii="Times New Roman" w:hAnsi="Times New Roman" w:cs="Times New Roman"/>
          <w:color w:val="000000"/>
          <w:sz w:val="24"/>
          <w:szCs w:val="24"/>
        </w:rPr>
        <w:t>1.</w:t>
      </w:r>
      <w:r w:rsidR="00982004" w:rsidRPr="00F50517">
        <w:rPr>
          <w:rFonts w:ascii="Times New Roman" w:hAnsi="Times New Roman" w:cs="Times New Roman"/>
          <w:color w:val="000000"/>
          <w:sz w:val="24"/>
          <w:szCs w:val="24"/>
        </w:rPr>
        <w:t>9</w:t>
      </w:r>
      <w:r w:rsidRPr="00F50517">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F50517" w:rsidTr="00937C19">
        <w:tc>
          <w:tcPr>
            <w:tcW w:w="9628" w:type="dxa"/>
          </w:tcPr>
          <w:p w:rsidR="00937C19" w:rsidRPr="00F50517" w:rsidRDefault="001A2C0F" w:rsidP="00CB59B2">
            <w:pPr>
              <w:pStyle w:val="ListParagraph"/>
              <w:numPr>
                <w:ilvl w:val="0"/>
                <w:numId w:val="6"/>
              </w:numPr>
              <w:spacing w:after="0" w:line="20" w:lineRule="atLeast"/>
              <w:ind w:left="447"/>
              <w:rPr>
                <w:rFonts w:ascii="Times New Roman" w:hAnsi="Times New Roman" w:cs="Times New Roman"/>
                <w:color w:val="000000"/>
                <w:sz w:val="24"/>
                <w:szCs w:val="24"/>
              </w:rPr>
            </w:pPr>
            <w:r w:rsidRPr="00F50517">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937C19" w:rsidRPr="00F50517" w:rsidRDefault="00937C19" w:rsidP="00CB59B2">
      <w:pPr>
        <w:spacing w:after="0" w:line="20" w:lineRule="atLeast"/>
        <w:rPr>
          <w:rFonts w:ascii="Times New Roman" w:hAnsi="Times New Roman" w:cs="Times New Roman"/>
          <w:color w:val="000000"/>
          <w:sz w:val="24"/>
          <w:szCs w:val="24"/>
        </w:rPr>
      </w:pPr>
    </w:p>
    <w:p w:rsidR="00D644AA" w:rsidRPr="00F50517" w:rsidRDefault="00D644AA" w:rsidP="00CB59B2">
      <w:pPr>
        <w:spacing w:after="0" w:line="20" w:lineRule="atLeast"/>
        <w:rPr>
          <w:rFonts w:ascii="Times New Roman" w:hAnsi="Times New Roman" w:cs="Times New Roman"/>
          <w:b/>
          <w:sz w:val="24"/>
          <w:szCs w:val="24"/>
        </w:rPr>
      </w:pPr>
      <w:r w:rsidRPr="00F50517">
        <w:rPr>
          <w:rFonts w:ascii="Times New Roman" w:hAnsi="Times New Roman" w:cs="Times New Roman"/>
          <w:b/>
          <w:sz w:val="24"/>
          <w:szCs w:val="24"/>
        </w:rPr>
        <w:br w:type="page"/>
      </w:r>
    </w:p>
    <w:p w:rsidR="00D644AA" w:rsidRPr="00F50517" w:rsidRDefault="00D644AA" w:rsidP="00CB59B2">
      <w:pPr>
        <w:spacing w:after="0" w:line="20" w:lineRule="atLeast"/>
        <w:jc w:val="center"/>
        <w:rPr>
          <w:rFonts w:ascii="Times New Roman" w:hAnsi="Times New Roman" w:cs="Times New Roman"/>
          <w:b/>
          <w:sz w:val="24"/>
          <w:szCs w:val="24"/>
        </w:rPr>
        <w:sectPr w:rsidR="00D644AA" w:rsidRPr="00F50517" w:rsidSect="000E65F0">
          <w:headerReference w:type="default" r:id="rId8"/>
          <w:footerReference w:type="even" r:id="rId9"/>
          <w:footerReference w:type="default" r:id="rId10"/>
          <w:pgSz w:w="11906" w:h="16838"/>
          <w:pgMar w:top="709" w:right="567" w:bottom="1135" w:left="1701" w:header="567" w:footer="567" w:gutter="0"/>
          <w:pgNumType w:start="3"/>
          <w:cols w:space="720"/>
          <w:docGrid w:linePitch="299"/>
        </w:sectPr>
      </w:pPr>
    </w:p>
    <w:p w:rsidR="00165AB9" w:rsidRPr="00F50517" w:rsidRDefault="00165AB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lastRenderedPageBreak/>
        <w:t xml:space="preserve">2. PROGRAMOS </w:t>
      </w:r>
      <w:r w:rsidR="00ED67C1" w:rsidRPr="00F50517">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4"/>
        <w:gridCol w:w="2692"/>
        <w:gridCol w:w="1274"/>
        <w:gridCol w:w="1418"/>
        <w:gridCol w:w="1559"/>
        <w:gridCol w:w="994"/>
      </w:tblGrid>
      <w:tr w:rsidR="00937C19" w:rsidRPr="00F50517" w:rsidTr="00E75DF9">
        <w:trPr>
          <w:trHeight w:val="40"/>
        </w:trPr>
        <w:tc>
          <w:tcPr>
            <w:tcW w:w="895" w:type="pct"/>
            <w:vMerge w:val="restart"/>
          </w:tcPr>
          <w:p w:rsidR="00937C19" w:rsidRPr="00F50517" w:rsidRDefault="00937C1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t>Modulio pavadinimas (valstybinis kodas</w:t>
            </w:r>
            <w:r w:rsidRPr="00F50517">
              <w:rPr>
                <w:rStyle w:val="FootnoteReference"/>
                <w:rFonts w:ascii="Times New Roman" w:hAnsi="Times New Roman" w:cs="Times New Roman"/>
                <w:b/>
                <w:sz w:val="24"/>
                <w:szCs w:val="24"/>
              </w:rPr>
              <w:footnoteReference w:id="1"/>
            </w:r>
            <w:r w:rsidRPr="00F50517">
              <w:rPr>
                <w:rFonts w:ascii="Times New Roman" w:hAnsi="Times New Roman" w:cs="Times New Roman"/>
                <w:b/>
                <w:sz w:val="24"/>
                <w:szCs w:val="24"/>
              </w:rPr>
              <w:t>)</w:t>
            </w:r>
          </w:p>
        </w:tc>
        <w:tc>
          <w:tcPr>
            <w:tcW w:w="472" w:type="pct"/>
            <w:vMerge w:val="restart"/>
          </w:tcPr>
          <w:p w:rsidR="00937C19" w:rsidRPr="00F50517" w:rsidRDefault="00937C1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t>Modulio LTKS lygis</w:t>
            </w:r>
          </w:p>
        </w:tc>
        <w:tc>
          <w:tcPr>
            <w:tcW w:w="990" w:type="pct"/>
            <w:vMerge w:val="restart"/>
          </w:tcPr>
          <w:p w:rsidR="00937C19" w:rsidRPr="00F50517" w:rsidRDefault="00937C1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t>Kompetencija(-os)</w:t>
            </w:r>
          </w:p>
        </w:tc>
        <w:tc>
          <w:tcPr>
            <w:tcW w:w="896" w:type="pct"/>
            <w:vMerge w:val="restart"/>
          </w:tcPr>
          <w:p w:rsidR="00937C19" w:rsidRPr="00F50517" w:rsidRDefault="00937C1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t>Kompetencijos(-jų) pasiekimą nurodantys mokymosi rezultatai</w:t>
            </w:r>
          </w:p>
        </w:tc>
        <w:tc>
          <w:tcPr>
            <w:tcW w:w="424" w:type="pct"/>
            <w:vMerge w:val="restart"/>
          </w:tcPr>
          <w:p w:rsidR="00937C19" w:rsidRPr="00F50517" w:rsidRDefault="00937C19"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t>Modulio apimtis mokymosi kreditais</w:t>
            </w:r>
          </w:p>
        </w:tc>
        <w:tc>
          <w:tcPr>
            <w:tcW w:w="1322" w:type="pct"/>
            <w:gridSpan w:val="3"/>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b/>
                <w:sz w:val="24"/>
                <w:szCs w:val="24"/>
              </w:rPr>
            </w:pPr>
            <w:r w:rsidRPr="00F50517">
              <w:rPr>
                <w:rFonts w:ascii="Times New Roman" w:hAnsi="Times New Roman" w:cs="Times New Roman"/>
                <w:b/>
                <w:sz w:val="24"/>
                <w:szCs w:val="24"/>
              </w:rPr>
              <w:t>Akademinės valandos kontaktiniam darbui</w:t>
            </w:r>
          </w:p>
        </w:tc>
      </w:tr>
      <w:tr w:rsidR="00937C19" w:rsidRPr="00F50517" w:rsidTr="00EF1DFC">
        <w:trPr>
          <w:trHeight w:val="582"/>
        </w:trPr>
        <w:tc>
          <w:tcPr>
            <w:tcW w:w="895" w:type="pct"/>
            <w:vMerge/>
          </w:tcPr>
          <w:p w:rsidR="00937C19" w:rsidRPr="00F50517" w:rsidRDefault="00937C19" w:rsidP="00CB59B2">
            <w:pPr>
              <w:spacing w:after="0" w:line="20" w:lineRule="atLeast"/>
              <w:rPr>
                <w:rFonts w:ascii="Times New Roman" w:hAnsi="Times New Roman" w:cs="Times New Roman"/>
                <w:b/>
                <w:sz w:val="24"/>
                <w:szCs w:val="24"/>
              </w:rPr>
            </w:pPr>
          </w:p>
        </w:tc>
        <w:tc>
          <w:tcPr>
            <w:tcW w:w="472" w:type="pct"/>
            <w:vMerge/>
          </w:tcPr>
          <w:p w:rsidR="00937C19" w:rsidRPr="00F50517" w:rsidRDefault="00937C19" w:rsidP="00CB59B2">
            <w:pPr>
              <w:spacing w:after="0" w:line="20" w:lineRule="atLeast"/>
              <w:rPr>
                <w:rFonts w:ascii="Times New Roman" w:hAnsi="Times New Roman" w:cs="Times New Roman"/>
                <w:b/>
                <w:sz w:val="24"/>
                <w:szCs w:val="24"/>
              </w:rPr>
            </w:pPr>
          </w:p>
        </w:tc>
        <w:tc>
          <w:tcPr>
            <w:tcW w:w="990" w:type="pct"/>
            <w:vMerge/>
          </w:tcPr>
          <w:p w:rsidR="00937C19" w:rsidRPr="00F50517" w:rsidRDefault="00937C19" w:rsidP="00CB59B2">
            <w:pPr>
              <w:spacing w:after="0" w:line="20" w:lineRule="atLeast"/>
              <w:rPr>
                <w:rFonts w:ascii="Times New Roman" w:hAnsi="Times New Roman" w:cs="Times New Roman"/>
                <w:b/>
                <w:sz w:val="24"/>
                <w:szCs w:val="24"/>
              </w:rPr>
            </w:pPr>
          </w:p>
        </w:tc>
        <w:tc>
          <w:tcPr>
            <w:tcW w:w="896" w:type="pct"/>
            <w:vMerge/>
          </w:tcPr>
          <w:p w:rsidR="00937C19" w:rsidRPr="00F50517" w:rsidRDefault="00937C19" w:rsidP="00CB59B2">
            <w:pPr>
              <w:spacing w:after="0" w:line="20" w:lineRule="atLeast"/>
              <w:rPr>
                <w:rFonts w:ascii="Times New Roman" w:hAnsi="Times New Roman" w:cs="Times New Roman"/>
                <w:b/>
                <w:sz w:val="24"/>
                <w:szCs w:val="24"/>
              </w:rPr>
            </w:pPr>
          </w:p>
        </w:tc>
        <w:tc>
          <w:tcPr>
            <w:tcW w:w="424" w:type="pct"/>
            <w:vMerge/>
          </w:tcPr>
          <w:p w:rsidR="00937C19" w:rsidRPr="00F50517" w:rsidRDefault="00937C19" w:rsidP="00CB59B2">
            <w:pPr>
              <w:spacing w:after="0" w:line="20" w:lineRule="atLeast"/>
              <w:rPr>
                <w:rFonts w:ascii="Times New Roman" w:hAnsi="Times New Roman" w:cs="Times New Roman"/>
                <w:b/>
                <w:sz w:val="24"/>
                <w:szCs w:val="24"/>
              </w:rPr>
            </w:pPr>
          </w:p>
        </w:tc>
        <w:tc>
          <w:tcPr>
            <w:tcW w:w="472" w:type="pct"/>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b/>
                <w:sz w:val="24"/>
                <w:szCs w:val="24"/>
              </w:rPr>
            </w:pPr>
            <w:r w:rsidRPr="00F50517">
              <w:rPr>
                <w:rFonts w:ascii="Times New Roman" w:hAnsi="Times New Roman" w:cs="Times New Roman"/>
                <w:b/>
                <w:sz w:val="24"/>
                <w:szCs w:val="24"/>
              </w:rPr>
              <w:t>Teoriniam mokymui</w:t>
            </w:r>
          </w:p>
        </w:tc>
        <w:tc>
          <w:tcPr>
            <w:tcW w:w="519" w:type="pct"/>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b/>
                <w:sz w:val="24"/>
                <w:szCs w:val="24"/>
              </w:rPr>
            </w:pPr>
            <w:r w:rsidRPr="00F50517">
              <w:rPr>
                <w:rFonts w:ascii="Times New Roman" w:hAnsi="Times New Roman" w:cs="Times New Roman"/>
                <w:b/>
                <w:sz w:val="24"/>
                <w:szCs w:val="24"/>
              </w:rPr>
              <w:t>Praktiniam mokymui</w:t>
            </w:r>
          </w:p>
        </w:tc>
        <w:tc>
          <w:tcPr>
            <w:tcW w:w="331" w:type="pct"/>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b/>
                <w:sz w:val="24"/>
                <w:szCs w:val="24"/>
              </w:rPr>
            </w:pPr>
            <w:r w:rsidRPr="00F50517">
              <w:rPr>
                <w:rFonts w:ascii="Times New Roman" w:hAnsi="Times New Roman" w:cs="Times New Roman"/>
                <w:b/>
                <w:sz w:val="24"/>
                <w:szCs w:val="24"/>
              </w:rPr>
              <w:t>Iš viso</w:t>
            </w:r>
          </w:p>
        </w:tc>
      </w:tr>
      <w:tr w:rsidR="00E75DF9" w:rsidRPr="00F50517" w:rsidTr="00B33AB4">
        <w:trPr>
          <w:trHeight w:val="40"/>
        </w:trPr>
        <w:tc>
          <w:tcPr>
            <w:tcW w:w="895" w:type="pct"/>
            <w:vMerge w:val="restart"/>
            <w:tcBorders>
              <w:top w:val="single" w:sz="4" w:space="0" w:color="auto"/>
            </w:tcBorders>
          </w:tcPr>
          <w:p w:rsidR="00E75DF9" w:rsidRPr="00F50517" w:rsidRDefault="00B33AB4" w:rsidP="00CB59B2">
            <w:pPr>
              <w:spacing w:after="0" w:line="20" w:lineRule="atLeast"/>
              <w:rPr>
                <w:rFonts w:ascii="Times New Roman" w:hAnsi="Times New Roman" w:cs="Times New Roman"/>
                <w:i/>
                <w:sz w:val="24"/>
                <w:szCs w:val="24"/>
              </w:rPr>
            </w:pPr>
            <w:r w:rsidRPr="00F50517">
              <w:rPr>
                <w:rFonts w:ascii="Times New Roman" w:hAnsi="Times New Roman" w:cs="Times New Roman"/>
                <w:sz w:val="24"/>
                <w:szCs w:val="24"/>
              </w:rPr>
              <w:t xml:space="preserve">Dekoratyvinių augalų </w:t>
            </w:r>
            <w:r w:rsidRPr="00B33AB4">
              <w:rPr>
                <w:rFonts w:ascii="Times New Roman" w:hAnsi="Times New Roman" w:cs="Times New Roman"/>
                <w:sz w:val="24"/>
                <w:szCs w:val="24"/>
              </w:rPr>
              <w:t>formavimas</w:t>
            </w:r>
            <w:r w:rsidRPr="00F50517">
              <w:rPr>
                <w:rFonts w:ascii="Times New Roman" w:hAnsi="Times New Roman" w:cs="Times New Roman"/>
                <w:sz w:val="24"/>
                <w:szCs w:val="24"/>
              </w:rPr>
              <w:t xml:space="preserve"> ir priežiūra</w:t>
            </w:r>
          </w:p>
        </w:tc>
        <w:tc>
          <w:tcPr>
            <w:tcW w:w="472" w:type="pct"/>
            <w:vMerge w:val="restart"/>
            <w:tcBorders>
              <w:top w:val="single" w:sz="4" w:space="0" w:color="auto"/>
            </w:tcBorders>
          </w:tcPr>
          <w:p w:rsidR="00E75DF9" w:rsidRPr="00F50517" w:rsidRDefault="00B33AB4" w:rsidP="00CB59B2">
            <w:pPr>
              <w:spacing w:after="0" w:line="20" w:lineRule="atLeast"/>
              <w:jc w:val="center"/>
              <w:rPr>
                <w:rFonts w:ascii="Times New Roman" w:hAnsi="Times New Roman" w:cs="Times New Roman"/>
                <w:sz w:val="24"/>
                <w:szCs w:val="24"/>
              </w:rPr>
            </w:pPr>
            <w:r w:rsidRPr="00F50517">
              <w:rPr>
                <w:rFonts w:ascii="Times New Roman" w:hAnsi="Times New Roman" w:cs="Times New Roman"/>
                <w:sz w:val="24"/>
                <w:szCs w:val="24"/>
              </w:rPr>
              <w:t>II</w:t>
            </w:r>
          </w:p>
        </w:tc>
        <w:tc>
          <w:tcPr>
            <w:tcW w:w="990" w:type="pct"/>
            <w:tcBorders>
              <w:top w:val="single" w:sz="4" w:space="0" w:color="auto"/>
            </w:tcBorders>
          </w:tcPr>
          <w:p w:rsidR="00E75DF9" w:rsidRPr="00F50517" w:rsidRDefault="00E75DF9" w:rsidP="00CB59B2">
            <w:pPr>
              <w:pStyle w:val="HTMLPreformatted"/>
              <w:shd w:val="clear" w:color="auto" w:fill="FFFFFF"/>
              <w:spacing w:line="20" w:lineRule="atLeast"/>
              <w:rPr>
                <w:rFonts w:ascii="Times New Roman" w:hAnsi="Times New Roman" w:cs="Times New Roman"/>
                <w:sz w:val="24"/>
                <w:szCs w:val="24"/>
              </w:rPr>
            </w:pPr>
            <w:r w:rsidRPr="00F50517">
              <w:rPr>
                <w:rFonts w:ascii="Times New Roman" w:hAnsi="Times New Roman" w:cs="Times New Roman"/>
                <w:sz w:val="24"/>
                <w:szCs w:val="24"/>
              </w:rPr>
              <w:t>Formuoti dekoratyvinius augalus.</w:t>
            </w:r>
          </w:p>
        </w:tc>
        <w:tc>
          <w:tcPr>
            <w:tcW w:w="896" w:type="pct"/>
            <w:tcBorders>
              <w:top w:val="single" w:sz="4" w:space="0" w:color="auto"/>
            </w:tcBorders>
          </w:tcPr>
          <w:p w:rsidR="005B3049" w:rsidRPr="00F50517" w:rsidRDefault="00E75DF9"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 xml:space="preserve">Pažinti formavimui tinkamus dekoratyvinius augalus. </w:t>
            </w:r>
          </w:p>
          <w:p w:rsidR="005B3049" w:rsidRPr="00F50517" w:rsidRDefault="00E75DF9"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 xml:space="preserve">Parinkti dekoratyvinių augalų genėjimo įrankius ir priemones. </w:t>
            </w:r>
          </w:p>
          <w:p w:rsidR="00E75DF9" w:rsidRPr="00F50517" w:rsidRDefault="00E75DF9"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Formuoti dekoratyvinius medžius ir krūmus.</w:t>
            </w:r>
          </w:p>
        </w:tc>
        <w:tc>
          <w:tcPr>
            <w:tcW w:w="424" w:type="pct"/>
            <w:vMerge w:val="restart"/>
            <w:tcBorders>
              <w:top w:val="single" w:sz="4" w:space="0" w:color="auto"/>
            </w:tcBorders>
          </w:tcPr>
          <w:p w:rsidR="00E75DF9" w:rsidRPr="00F50517" w:rsidRDefault="00B33AB4" w:rsidP="00CB59B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72" w:type="pct"/>
            <w:vMerge w:val="restart"/>
            <w:tcBorders>
              <w:top w:val="single" w:sz="4" w:space="0" w:color="auto"/>
            </w:tcBorders>
          </w:tcPr>
          <w:p w:rsidR="00E75DF9" w:rsidRPr="00F50517" w:rsidRDefault="00B33AB4" w:rsidP="00CB59B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54</w:t>
            </w:r>
          </w:p>
        </w:tc>
        <w:tc>
          <w:tcPr>
            <w:tcW w:w="519" w:type="pct"/>
            <w:vMerge w:val="restart"/>
            <w:tcBorders>
              <w:top w:val="single" w:sz="4" w:space="0" w:color="auto"/>
            </w:tcBorders>
          </w:tcPr>
          <w:p w:rsidR="00E75DF9" w:rsidRPr="00F50517" w:rsidRDefault="00B33AB4" w:rsidP="00CB59B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126</w:t>
            </w:r>
          </w:p>
        </w:tc>
        <w:tc>
          <w:tcPr>
            <w:tcW w:w="331" w:type="pct"/>
            <w:vMerge w:val="restart"/>
            <w:tcBorders>
              <w:top w:val="single" w:sz="4" w:space="0" w:color="auto"/>
            </w:tcBorders>
          </w:tcPr>
          <w:p w:rsidR="00E75DF9" w:rsidRPr="00F50517" w:rsidRDefault="00B33AB4" w:rsidP="00CB59B2">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180</w:t>
            </w:r>
          </w:p>
        </w:tc>
      </w:tr>
      <w:tr w:rsidR="00E75DF9" w:rsidRPr="00F50517" w:rsidTr="00EF1DFC">
        <w:trPr>
          <w:trHeight w:val="40"/>
        </w:trPr>
        <w:tc>
          <w:tcPr>
            <w:tcW w:w="895" w:type="pct"/>
            <w:vMerge/>
          </w:tcPr>
          <w:p w:rsidR="00E75DF9" w:rsidRPr="00F50517" w:rsidRDefault="00E75DF9" w:rsidP="00CB59B2">
            <w:pPr>
              <w:spacing w:after="0" w:line="20" w:lineRule="atLeast"/>
              <w:rPr>
                <w:rFonts w:ascii="Times New Roman" w:hAnsi="Times New Roman" w:cs="Times New Roman"/>
                <w:i/>
                <w:sz w:val="24"/>
                <w:szCs w:val="24"/>
              </w:rPr>
            </w:pPr>
          </w:p>
        </w:tc>
        <w:tc>
          <w:tcPr>
            <w:tcW w:w="472" w:type="pct"/>
            <w:vMerge/>
          </w:tcPr>
          <w:p w:rsidR="00E75DF9" w:rsidRPr="00F50517" w:rsidRDefault="00E75DF9" w:rsidP="00CB59B2">
            <w:pPr>
              <w:spacing w:after="0" w:line="20" w:lineRule="atLeast"/>
              <w:rPr>
                <w:rFonts w:ascii="Times New Roman" w:hAnsi="Times New Roman" w:cs="Times New Roman"/>
                <w:sz w:val="24"/>
                <w:szCs w:val="24"/>
              </w:rPr>
            </w:pPr>
          </w:p>
        </w:tc>
        <w:tc>
          <w:tcPr>
            <w:tcW w:w="990" w:type="pct"/>
          </w:tcPr>
          <w:p w:rsidR="00E75DF9" w:rsidRPr="00F50517" w:rsidRDefault="00E75DF9" w:rsidP="00CB59B2">
            <w:pPr>
              <w:pStyle w:val="HTMLPreformatted"/>
              <w:shd w:val="clear" w:color="auto" w:fill="FFFFFF"/>
              <w:spacing w:line="20" w:lineRule="atLeast"/>
              <w:rPr>
                <w:rFonts w:ascii="Times New Roman" w:hAnsi="Times New Roman" w:cs="Times New Roman"/>
                <w:sz w:val="24"/>
                <w:szCs w:val="24"/>
              </w:rPr>
            </w:pPr>
            <w:r w:rsidRPr="00F50517">
              <w:rPr>
                <w:rFonts w:ascii="Times New Roman" w:hAnsi="Times New Roman" w:cs="Times New Roman"/>
                <w:sz w:val="24"/>
                <w:szCs w:val="24"/>
              </w:rPr>
              <w:t>Prižiūrėti želdinius.</w:t>
            </w:r>
          </w:p>
        </w:tc>
        <w:tc>
          <w:tcPr>
            <w:tcW w:w="896" w:type="pct"/>
          </w:tcPr>
          <w:p w:rsidR="005B3049" w:rsidRPr="00F50517" w:rsidRDefault="00760333"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 xml:space="preserve">Apibūdinti pagrindinius želdinių priežiūros ir teritorijos tvarkymo darbus. </w:t>
            </w:r>
          </w:p>
          <w:p w:rsidR="005B3049" w:rsidRPr="00F50517" w:rsidRDefault="00760333"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 xml:space="preserve">Formuoti augalus. </w:t>
            </w:r>
          </w:p>
          <w:p w:rsidR="005B3049" w:rsidRPr="00F50517" w:rsidRDefault="00760333"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 xml:space="preserve">Paruošti želdinius žiemoti. </w:t>
            </w:r>
          </w:p>
          <w:p w:rsidR="00E75DF9" w:rsidRPr="00F50517" w:rsidRDefault="00760333" w:rsidP="00CB59B2">
            <w:pPr>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Tvarkyti teritoriją.</w:t>
            </w:r>
          </w:p>
        </w:tc>
        <w:tc>
          <w:tcPr>
            <w:tcW w:w="424" w:type="pct"/>
            <w:vMerge/>
          </w:tcPr>
          <w:p w:rsidR="00E75DF9" w:rsidRPr="00F50517" w:rsidRDefault="00E75DF9" w:rsidP="00CB59B2">
            <w:pPr>
              <w:spacing w:after="0" w:line="20" w:lineRule="atLeast"/>
              <w:rPr>
                <w:rFonts w:ascii="Times New Roman" w:hAnsi="Times New Roman" w:cs="Times New Roman"/>
                <w:sz w:val="24"/>
                <w:szCs w:val="24"/>
              </w:rPr>
            </w:pPr>
          </w:p>
        </w:tc>
        <w:tc>
          <w:tcPr>
            <w:tcW w:w="472" w:type="pct"/>
            <w:vMerge/>
          </w:tcPr>
          <w:p w:rsidR="00E75DF9" w:rsidRPr="00F50517" w:rsidRDefault="00E75DF9" w:rsidP="00CB59B2">
            <w:pPr>
              <w:spacing w:after="0" w:line="20" w:lineRule="atLeast"/>
              <w:rPr>
                <w:rFonts w:ascii="Times New Roman" w:hAnsi="Times New Roman" w:cs="Times New Roman"/>
                <w:sz w:val="24"/>
                <w:szCs w:val="24"/>
              </w:rPr>
            </w:pPr>
          </w:p>
        </w:tc>
        <w:tc>
          <w:tcPr>
            <w:tcW w:w="519" w:type="pct"/>
            <w:vMerge/>
          </w:tcPr>
          <w:p w:rsidR="00E75DF9" w:rsidRPr="00F50517" w:rsidRDefault="00E75DF9" w:rsidP="00CB59B2">
            <w:pPr>
              <w:spacing w:after="0" w:line="20" w:lineRule="atLeast"/>
              <w:rPr>
                <w:rFonts w:ascii="Times New Roman" w:hAnsi="Times New Roman" w:cs="Times New Roman"/>
                <w:sz w:val="24"/>
                <w:szCs w:val="24"/>
              </w:rPr>
            </w:pPr>
          </w:p>
        </w:tc>
        <w:tc>
          <w:tcPr>
            <w:tcW w:w="331" w:type="pct"/>
            <w:vMerge/>
          </w:tcPr>
          <w:p w:rsidR="00E75DF9" w:rsidRPr="00F50517" w:rsidRDefault="00E75DF9" w:rsidP="00CB59B2">
            <w:pPr>
              <w:spacing w:after="0" w:line="20" w:lineRule="atLeast"/>
              <w:rPr>
                <w:rFonts w:ascii="Times New Roman" w:hAnsi="Times New Roman" w:cs="Times New Roman"/>
                <w:sz w:val="24"/>
                <w:szCs w:val="24"/>
              </w:rPr>
            </w:pPr>
          </w:p>
        </w:tc>
      </w:tr>
    </w:tbl>
    <w:p w:rsidR="000715A3" w:rsidRPr="00F50517" w:rsidRDefault="000715A3" w:rsidP="00CB59B2">
      <w:pPr>
        <w:spacing w:after="0" w:line="20" w:lineRule="atLeast"/>
        <w:rPr>
          <w:rFonts w:ascii="Times New Roman" w:hAnsi="Times New Roman" w:cs="Times New Roman"/>
          <w:sz w:val="24"/>
          <w:szCs w:val="24"/>
        </w:rPr>
      </w:pPr>
    </w:p>
    <w:p w:rsidR="00760333" w:rsidRPr="00F50517" w:rsidRDefault="00760333" w:rsidP="00CB59B2">
      <w:pPr>
        <w:spacing w:after="0" w:line="20" w:lineRule="atLeast"/>
        <w:rPr>
          <w:rFonts w:ascii="Times New Roman" w:hAnsi="Times New Roman" w:cs="Times New Roman"/>
          <w:sz w:val="24"/>
          <w:szCs w:val="24"/>
        </w:rPr>
      </w:pPr>
    </w:p>
    <w:p w:rsidR="00760333" w:rsidRPr="00F50517" w:rsidRDefault="00760333" w:rsidP="00CB59B2">
      <w:pPr>
        <w:spacing w:after="0" w:line="20" w:lineRule="atLeast"/>
        <w:rPr>
          <w:rFonts w:ascii="Times New Roman" w:hAnsi="Times New Roman" w:cs="Times New Roman"/>
          <w:sz w:val="24"/>
          <w:szCs w:val="24"/>
        </w:rPr>
      </w:pPr>
    </w:p>
    <w:p w:rsidR="00760333" w:rsidRPr="00F50517" w:rsidRDefault="00760333" w:rsidP="00CB59B2">
      <w:pPr>
        <w:spacing w:after="0" w:line="20" w:lineRule="atLeast"/>
        <w:rPr>
          <w:rFonts w:ascii="Times New Roman" w:hAnsi="Times New Roman" w:cs="Times New Roman"/>
          <w:sz w:val="24"/>
          <w:szCs w:val="24"/>
        </w:rPr>
      </w:pPr>
    </w:p>
    <w:p w:rsidR="00760333" w:rsidRPr="00F50517" w:rsidRDefault="00760333" w:rsidP="00CB59B2">
      <w:pPr>
        <w:spacing w:after="0" w:line="20" w:lineRule="atLeast"/>
        <w:rPr>
          <w:rFonts w:ascii="Times New Roman" w:hAnsi="Times New Roman" w:cs="Times New Roman"/>
          <w:sz w:val="24"/>
          <w:szCs w:val="24"/>
        </w:rPr>
      </w:pPr>
    </w:p>
    <w:p w:rsidR="00EF1DFC" w:rsidRPr="00F50517" w:rsidRDefault="00EF1DFC" w:rsidP="00CB59B2">
      <w:pPr>
        <w:spacing w:after="0" w:line="20" w:lineRule="atLeast"/>
        <w:rPr>
          <w:rFonts w:ascii="Times New Roman" w:hAnsi="Times New Roman" w:cs="Times New Roman"/>
          <w:sz w:val="24"/>
          <w:szCs w:val="24"/>
        </w:rPr>
      </w:pPr>
    </w:p>
    <w:p w:rsidR="00EF1DFC" w:rsidRDefault="00EF1DFC" w:rsidP="00CB59B2">
      <w:pPr>
        <w:spacing w:after="0" w:line="20" w:lineRule="atLeast"/>
        <w:rPr>
          <w:rFonts w:ascii="Times New Roman" w:hAnsi="Times New Roman" w:cs="Times New Roman"/>
          <w:sz w:val="24"/>
          <w:szCs w:val="24"/>
        </w:rPr>
      </w:pPr>
    </w:p>
    <w:p w:rsidR="006F64C3" w:rsidRDefault="006F64C3" w:rsidP="00CB59B2">
      <w:pPr>
        <w:spacing w:after="0" w:line="20" w:lineRule="atLeast"/>
        <w:rPr>
          <w:rFonts w:ascii="Times New Roman" w:hAnsi="Times New Roman" w:cs="Times New Roman"/>
          <w:sz w:val="24"/>
          <w:szCs w:val="24"/>
        </w:rPr>
      </w:pPr>
    </w:p>
    <w:p w:rsidR="006F64C3" w:rsidRDefault="006F64C3" w:rsidP="00CB59B2">
      <w:pPr>
        <w:spacing w:after="0" w:line="20" w:lineRule="atLeast"/>
        <w:rPr>
          <w:rFonts w:ascii="Times New Roman" w:hAnsi="Times New Roman" w:cs="Times New Roman"/>
          <w:sz w:val="24"/>
          <w:szCs w:val="24"/>
        </w:rPr>
      </w:pPr>
    </w:p>
    <w:p w:rsidR="006F64C3" w:rsidRDefault="006F64C3" w:rsidP="00CB59B2">
      <w:pPr>
        <w:spacing w:after="0" w:line="20" w:lineRule="atLeast"/>
        <w:rPr>
          <w:rFonts w:ascii="Times New Roman" w:hAnsi="Times New Roman" w:cs="Times New Roman"/>
          <w:sz w:val="24"/>
          <w:szCs w:val="24"/>
        </w:rPr>
      </w:pPr>
    </w:p>
    <w:p w:rsidR="006F64C3" w:rsidRDefault="006F64C3" w:rsidP="00CB59B2">
      <w:pPr>
        <w:spacing w:after="0" w:line="20" w:lineRule="atLeast"/>
        <w:rPr>
          <w:rFonts w:ascii="Times New Roman" w:hAnsi="Times New Roman" w:cs="Times New Roman"/>
          <w:sz w:val="24"/>
          <w:szCs w:val="24"/>
        </w:rPr>
      </w:pPr>
    </w:p>
    <w:p w:rsidR="006F64C3" w:rsidRPr="00F50517" w:rsidRDefault="006F64C3" w:rsidP="00CB59B2">
      <w:pPr>
        <w:spacing w:after="0" w:line="20" w:lineRule="atLeast"/>
        <w:rPr>
          <w:rFonts w:ascii="Times New Roman" w:hAnsi="Times New Roman" w:cs="Times New Roman"/>
          <w:sz w:val="24"/>
          <w:szCs w:val="24"/>
        </w:rPr>
      </w:pPr>
    </w:p>
    <w:p w:rsidR="00760333" w:rsidRPr="00F50517" w:rsidRDefault="00760333" w:rsidP="00CB59B2">
      <w:pPr>
        <w:spacing w:after="0" w:line="20" w:lineRule="atLeast"/>
        <w:rPr>
          <w:rFonts w:ascii="Times New Roman" w:hAnsi="Times New Roman" w:cs="Times New Roman"/>
          <w:b/>
          <w:sz w:val="24"/>
          <w:szCs w:val="24"/>
        </w:rPr>
      </w:pPr>
    </w:p>
    <w:p w:rsidR="00165AB9" w:rsidRPr="00F50517" w:rsidRDefault="00ED67C1" w:rsidP="00CB59B2">
      <w:pPr>
        <w:spacing w:after="0" w:line="20" w:lineRule="atLeast"/>
        <w:jc w:val="center"/>
        <w:rPr>
          <w:rFonts w:ascii="Times New Roman" w:hAnsi="Times New Roman" w:cs="Times New Roman"/>
          <w:b/>
          <w:sz w:val="24"/>
          <w:szCs w:val="24"/>
        </w:rPr>
      </w:pPr>
      <w:r w:rsidRPr="00F50517">
        <w:rPr>
          <w:rFonts w:ascii="Times New Roman" w:hAnsi="Times New Roman" w:cs="Times New Roman"/>
          <w:b/>
          <w:sz w:val="24"/>
          <w:szCs w:val="24"/>
        </w:rPr>
        <w:lastRenderedPageBreak/>
        <w:t>3</w:t>
      </w:r>
      <w:r w:rsidR="00165AB9" w:rsidRPr="00F50517">
        <w:rPr>
          <w:rFonts w:ascii="Times New Roman" w:hAnsi="Times New Roman" w:cs="Times New Roman"/>
          <w:b/>
          <w:sz w:val="24"/>
          <w:szCs w:val="24"/>
        </w:rPr>
        <w:t>. MODULIŲ APRAŠAI</w:t>
      </w:r>
    </w:p>
    <w:p w:rsidR="001A2C0F" w:rsidRPr="00F50517" w:rsidRDefault="001A2C0F" w:rsidP="00CB59B2">
      <w:pPr>
        <w:widowControl w:val="0"/>
        <w:spacing w:after="0" w:line="20" w:lineRule="atLeast"/>
        <w:rPr>
          <w:rFonts w:ascii="Times New Roman" w:hAnsi="Times New Roman" w:cs="Times New Roman"/>
          <w:b/>
          <w:sz w:val="24"/>
          <w:szCs w:val="24"/>
        </w:rPr>
      </w:pPr>
    </w:p>
    <w:p w:rsidR="00937C19" w:rsidRPr="00F50517" w:rsidRDefault="0066373C" w:rsidP="00CB59B2">
      <w:pPr>
        <w:widowControl w:val="0"/>
        <w:spacing w:after="0" w:line="20" w:lineRule="atLeast"/>
        <w:rPr>
          <w:rFonts w:ascii="Times New Roman" w:hAnsi="Times New Roman" w:cs="Times New Roman"/>
          <w:b/>
          <w:i/>
          <w:iCs/>
          <w:sz w:val="24"/>
          <w:szCs w:val="24"/>
        </w:rPr>
      </w:pPr>
      <w:r w:rsidRPr="00F50517">
        <w:rPr>
          <w:rFonts w:ascii="Times New Roman" w:hAnsi="Times New Roman" w:cs="Times New Roman"/>
          <w:b/>
          <w:sz w:val="24"/>
          <w:szCs w:val="24"/>
        </w:rPr>
        <w:t>Modulio pavadinimas –</w:t>
      </w:r>
      <w:r w:rsidR="00B33AB4">
        <w:rPr>
          <w:rFonts w:ascii="Times New Roman" w:hAnsi="Times New Roman" w:cs="Times New Roman"/>
          <w:b/>
          <w:sz w:val="24"/>
          <w:szCs w:val="24"/>
        </w:rPr>
        <w:t xml:space="preserve"> „Dekoratyvinių augalų</w:t>
      </w:r>
      <w:r w:rsidR="0000661B" w:rsidRPr="00F50517">
        <w:rPr>
          <w:rFonts w:ascii="Times New Roman" w:hAnsi="Times New Roman" w:cs="Times New Roman"/>
          <w:b/>
          <w:sz w:val="24"/>
          <w:szCs w:val="24"/>
        </w:rPr>
        <w:t xml:space="preserve"> </w:t>
      </w:r>
      <w:r w:rsidR="0000661B" w:rsidRPr="00B33AB4">
        <w:rPr>
          <w:rFonts w:ascii="Times New Roman" w:hAnsi="Times New Roman" w:cs="Times New Roman"/>
          <w:b/>
          <w:sz w:val="24"/>
          <w:szCs w:val="24"/>
        </w:rPr>
        <w:t>formavimas</w:t>
      </w:r>
      <w:r w:rsidRPr="00F50517">
        <w:rPr>
          <w:rFonts w:ascii="Times New Roman" w:hAnsi="Times New Roman" w:cs="Times New Roman"/>
          <w:b/>
          <w:sz w:val="24"/>
          <w:szCs w:val="24"/>
        </w:rPr>
        <w:t xml:space="preserve"> ir priežiūra“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2"/>
        <w:gridCol w:w="1395"/>
        <w:gridCol w:w="1395"/>
        <w:gridCol w:w="1395"/>
      </w:tblGrid>
      <w:tr w:rsidR="00937C19" w:rsidRPr="00F50517" w:rsidTr="00F666A3">
        <w:trPr>
          <w:trHeight w:val="57"/>
          <w:jc w:val="center"/>
        </w:trPr>
        <w:tc>
          <w:tcPr>
            <w:tcW w:w="969" w:type="pct"/>
          </w:tcPr>
          <w:p w:rsidR="00937C19" w:rsidRPr="00F50517" w:rsidRDefault="00937C19" w:rsidP="00CB59B2">
            <w:pPr>
              <w:pStyle w:val="NoSpacing"/>
              <w:widowControl w:val="0"/>
              <w:spacing w:line="20" w:lineRule="atLeast"/>
            </w:pPr>
            <w:r w:rsidRPr="00F50517">
              <w:t>Valstybinis kodas</w:t>
            </w:r>
            <w:r w:rsidRPr="00F50517">
              <w:rPr>
                <w:rStyle w:val="FootnoteReference"/>
              </w:rPr>
              <w:footnoteReference w:id="2"/>
            </w:r>
          </w:p>
        </w:tc>
        <w:tc>
          <w:tcPr>
            <w:tcW w:w="4031" w:type="pct"/>
            <w:gridSpan w:val="5"/>
          </w:tcPr>
          <w:p w:rsidR="00937C19" w:rsidRPr="00F50517" w:rsidRDefault="00937C19" w:rsidP="00CB59B2">
            <w:pPr>
              <w:pStyle w:val="NoSpacing"/>
              <w:widowControl w:val="0"/>
              <w:spacing w:line="20" w:lineRule="atLeast"/>
            </w:pPr>
          </w:p>
        </w:tc>
      </w:tr>
      <w:tr w:rsidR="00937C19" w:rsidRPr="00F50517" w:rsidTr="00F666A3">
        <w:trPr>
          <w:trHeight w:val="57"/>
          <w:jc w:val="center"/>
        </w:trPr>
        <w:tc>
          <w:tcPr>
            <w:tcW w:w="969" w:type="pct"/>
          </w:tcPr>
          <w:p w:rsidR="00937C19" w:rsidRPr="00F50517" w:rsidRDefault="00937C19" w:rsidP="00CB59B2">
            <w:pPr>
              <w:pStyle w:val="NoSpacing"/>
              <w:widowControl w:val="0"/>
              <w:spacing w:line="20" w:lineRule="atLeast"/>
            </w:pPr>
            <w:r w:rsidRPr="00F50517">
              <w:t>Modulio LTKS lygis</w:t>
            </w:r>
          </w:p>
        </w:tc>
        <w:tc>
          <w:tcPr>
            <w:tcW w:w="4031" w:type="pct"/>
            <w:gridSpan w:val="5"/>
          </w:tcPr>
          <w:p w:rsidR="00937C19" w:rsidRPr="00F50517" w:rsidRDefault="007C069D" w:rsidP="00CB59B2">
            <w:pPr>
              <w:pStyle w:val="NoSpacing"/>
              <w:widowControl w:val="0"/>
              <w:spacing w:line="20" w:lineRule="atLeast"/>
            </w:pPr>
            <w:r w:rsidRPr="00F50517">
              <w:t>II</w:t>
            </w:r>
          </w:p>
        </w:tc>
      </w:tr>
      <w:tr w:rsidR="00937C19" w:rsidRPr="00F50517" w:rsidTr="00F666A3">
        <w:trPr>
          <w:trHeight w:val="57"/>
          <w:jc w:val="center"/>
        </w:trPr>
        <w:tc>
          <w:tcPr>
            <w:tcW w:w="969" w:type="pct"/>
          </w:tcPr>
          <w:p w:rsidR="00937C19" w:rsidRPr="00F50517" w:rsidRDefault="00937C19" w:rsidP="00CB59B2">
            <w:pPr>
              <w:pStyle w:val="NoSpacing"/>
              <w:widowControl w:val="0"/>
              <w:spacing w:line="20" w:lineRule="atLeast"/>
            </w:pPr>
            <w:r w:rsidRPr="00F50517">
              <w:t>Apimtis mokymosi kreditais</w:t>
            </w:r>
          </w:p>
        </w:tc>
        <w:tc>
          <w:tcPr>
            <w:tcW w:w="4031" w:type="pct"/>
            <w:gridSpan w:val="5"/>
          </w:tcPr>
          <w:p w:rsidR="00937C19" w:rsidRPr="00F50517" w:rsidRDefault="00CE56C4" w:rsidP="00CB59B2">
            <w:pPr>
              <w:pStyle w:val="NoSpacing"/>
              <w:widowControl w:val="0"/>
              <w:spacing w:line="20" w:lineRule="atLeast"/>
            </w:pPr>
            <w:r w:rsidRPr="00F50517">
              <w:t>1</w:t>
            </w:r>
            <w:r w:rsidR="00B33AB4">
              <w:t>0</w:t>
            </w:r>
          </w:p>
        </w:tc>
      </w:tr>
      <w:tr w:rsidR="00937C19" w:rsidRPr="00F50517" w:rsidTr="00F666A3">
        <w:trPr>
          <w:trHeight w:val="57"/>
          <w:jc w:val="center"/>
        </w:trPr>
        <w:tc>
          <w:tcPr>
            <w:tcW w:w="969" w:type="pct"/>
          </w:tcPr>
          <w:p w:rsidR="00937C19" w:rsidRPr="00F50517" w:rsidRDefault="00937C19" w:rsidP="00CB59B2">
            <w:pPr>
              <w:pStyle w:val="NoSpacing"/>
              <w:widowControl w:val="0"/>
              <w:spacing w:line="20" w:lineRule="atLeast"/>
            </w:pPr>
            <w:r w:rsidRPr="00F50517">
              <w:t>Asmens pasirengimo mokytis modulyje reikalavimai (jei taikoma)</w:t>
            </w:r>
          </w:p>
        </w:tc>
        <w:tc>
          <w:tcPr>
            <w:tcW w:w="4031" w:type="pct"/>
            <w:gridSpan w:val="5"/>
          </w:tcPr>
          <w:p w:rsidR="00937C19" w:rsidRPr="00F50517" w:rsidRDefault="00FD02ED" w:rsidP="00CB59B2">
            <w:pPr>
              <w:pStyle w:val="NoSpacing"/>
              <w:widowControl w:val="0"/>
              <w:spacing w:line="20" w:lineRule="atLeast"/>
            </w:pPr>
            <w:r w:rsidRPr="00F50517">
              <w:t>Pradinis</w:t>
            </w:r>
            <w:r w:rsidR="007C069D" w:rsidRPr="00F50517">
              <w:t xml:space="preserve"> išsilavinimas</w:t>
            </w:r>
          </w:p>
        </w:tc>
      </w:tr>
      <w:tr w:rsidR="00937C19" w:rsidRPr="00F50517" w:rsidTr="0066373C">
        <w:trPr>
          <w:trHeight w:val="278"/>
          <w:jc w:val="center"/>
        </w:trPr>
        <w:tc>
          <w:tcPr>
            <w:tcW w:w="969" w:type="pct"/>
            <w:vMerge w:val="restart"/>
            <w:shd w:val="clear" w:color="auto" w:fill="F2F2F2"/>
          </w:tcPr>
          <w:p w:rsidR="00937C19" w:rsidRPr="00F50517" w:rsidRDefault="00937C19" w:rsidP="00CB59B2">
            <w:pPr>
              <w:pStyle w:val="NoSpacing"/>
              <w:widowControl w:val="0"/>
              <w:spacing w:line="20" w:lineRule="atLeast"/>
              <w:rPr>
                <w:bCs/>
                <w:iCs/>
              </w:rPr>
            </w:pPr>
            <w:r w:rsidRPr="00F50517">
              <w:t>Kompetencijos</w:t>
            </w:r>
          </w:p>
        </w:tc>
        <w:tc>
          <w:tcPr>
            <w:tcW w:w="1158" w:type="pct"/>
            <w:vMerge w:val="restart"/>
            <w:shd w:val="clear" w:color="auto" w:fill="F2F2F2"/>
          </w:tcPr>
          <w:p w:rsidR="00937C19" w:rsidRPr="00F50517" w:rsidRDefault="00937C19" w:rsidP="00CB59B2">
            <w:pPr>
              <w:pStyle w:val="NoSpacing"/>
              <w:widowControl w:val="0"/>
              <w:spacing w:line="20" w:lineRule="atLeast"/>
              <w:rPr>
                <w:bCs/>
                <w:iCs/>
              </w:rPr>
            </w:pPr>
            <w:r w:rsidRPr="00F50517">
              <w:rPr>
                <w:bCs/>
                <w:iCs/>
              </w:rPr>
              <w:t>Mokymosi rezultatai</w:t>
            </w:r>
          </w:p>
        </w:tc>
        <w:tc>
          <w:tcPr>
            <w:tcW w:w="1436" w:type="pct"/>
            <w:vMerge w:val="restart"/>
            <w:shd w:val="clear" w:color="auto" w:fill="F2F2F2"/>
          </w:tcPr>
          <w:p w:rsidR="00937C19" w:rsidRPr="00F50517" w:rsidRDefault="00937C19" w:rsidP="00CB59B2">
            <w:pPr>
              <w:pStyle w:val="NoSpacing"/>
              <w:widowControl w:val="0"/>
              <w:spacing w:line="20" w:lineRule="atLeast"/>
              <w:rPr>
                <w:bCs/>
                <w:iCs/>
              </w:rPr>
            </w:pPr>
            <w:r w:rsidRPr="00F50517">
              <w:rPr>
                <w:bCs/>
                <w:iCs/>
              </w:rPr>
              <w:t>Rekomenduojamas turinys mokymosi rezultatams pasiekti</w:t>
            </w:r>
          </w:p>
        </w:tc>
        <w:tc>
          <w:tcPr>
            <w:tcW w:w="1436" w:type="pct"/>
            <w:gridSpan w:val="3"/>
            <w:shd w:val="clear" w:color="auto" w:fill="F2F2F2"/>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sz w:val="24"/>
                <w:szCs w:val="24"/>
              </w:rPr>
            </w:pPr>
            <w:r w:rsidRPr="00F50517">
              <w:rPr>
                <w:rFonts w:ascii="Times New Roman" w:hAnsi="Times New Roman" w:cs="Times New Roman"/>
                <w:sz w:val="24"/>
                <w:szCs w:val="24"/>
              </w:rPr>
              <w:t>Akademinės valandos kontaktiniam darbui</w:t>
            </w:r>
          </w:p>
        </w:tc>
      </w:tr>
      <w:tr w:rsidR="00937C19" w:rsidRPr="00F50517" w:rsidTr="00937C19">
        <w:trPr>
          <w:trHeight w:val="277"/>
          <w:jc w:val="center"/>
        </w:trPr>
        <w:tc>
          <w:tcPr>
            <w:tcW w:w="969" w:type="pct"/>
            <w:vMerge/>
            <w:shd w:val="clear" w:color="auto" w:fill="F2F2F2"/>
          </w:tcPr>
          <w:p w:rsidR="00937C19" w:rsidRPr="00F50517" w:rsidRDefault="00937C19" w:rsidP="00CB59B2">
            <w:pPr>
              <w:pStyle w:val="NoSpacing"/>
              <w:widowControl w:val="0"/>
              <w:spacing w:line="20" w:lineRule="atLeast"/>
            </w:pPr>
          </w:p>
        </w:tc>
        <w:tc>
          <w:tcPr>
            <w:tcW w:w="1158" w:type="pct"/>
            <w:vMerge/>
            <w:shd w:val="clear" w:color="auto" w:fill="F2F2F2"/>
          </w:tcPr>
          <w:p w:rsidR="00937C19" w:rsidRPr="00F50517" w:rsidRDefault="00937C19" w:rsidP="00CB59B2">
            <w:pPr>
              <w:pStyle w:val="NoSpacing"/>
              <w:widowControl w:val="0"/>
              <w:spacing w:line="20" w:lineRule="atLeast"/>
              <w:rPr>
                <w:bCs/>
                <w:iCs/>
              </w:rPr>
            </w:pPr>
          </w:p>
        </w:tc>
        <w:tc>
          <w:tcPr>
            <w:tcW w:w="1436" w:type="pct"/>
            <w:vMerge/>
            <w:shd w:val="clear" w:color="auto" w:fill="F2F2F2"/>
          </w:tcPr>
          <w:p w:rsidR="00937C19" w:rsidRPr="00F50517" w:rsidRDefault="00937C19" w:rsidP="00CB59B2">
            <w:pPr>
              <w:pStyle w:val="NoSpacing"/>
              <w:widowControl w:val="0"/>
              <w:spacing w:line="20" w:lineRule="atLeast"/>
              <w:rPr>
                <w:bCs/>
                <w:iCs/>
              </w:rPr>
            </w:pPr>
          </w:p>
        </w:tc>
        <w:tc>
          <w:tcPr>
            <w:tcW w:w="479" w:type="pct"/>
            <w:shd w:val="clear" w:color="auto" w:fill="F2F2F2"/>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sz w:val="24"/>
                <w:szCs w:val="24"/>
              </w:rPr>
            </w:pPr>
            <w:r w:rsidRPr="00F50517">
              <w:rPr>
                <w:rFonts w:ascii="Times New Roman" w:hAnsi="Times New Roman" w:cs="Times New Roman"/>
                <w:sz w:val="24"/>
                <w:szCs w:val="24"/>
              </w:rPr>
              <w:t>Teoriniam mokymui</w:t>
            </w:r>
          </w:p>
        </w:tc>
        <w:tc>
          <w:tcPr>
            <w:tcW w:w="479" w:type="pct"/>
            <w:shd w:val="clear" w:color="auto" w:fill="F2F2F2"/>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sz w:val="24"/>
                <w:szCs w:val="24"/>
              </w:rPr>
            </w:pPr>
            <w:r w:rsidRPr="00F50517">
              <w:rPr>
                <w:rFonts w:ascii="Times New Roman" w:hAnsi="Times New Roman" w:cs="Times New Roman"/>
                <w:sz w:val="24"/>
                <w:szCs w:val="24"/>
              </w:rPr>
              <w:t>Praktiniam mokymui</w:t>
            </w:r>
          </w:p>
        </w:tc>
        <w:tc>
          <w:tcPr>
            <w:tcW w:w="479" w:type="pct"/>
            <w:shd w:val="clear" w:color="auto" w:fill="F2F2F2"/>
          </w:tcPr>
          <w:p w:rsidR="00937C19" w:rsidRPr="00F50517" w:rsidRDefault="00937C19" w:rsidP="00CB59B2">
            <w:pPr>
              <w:suppressAutoHyphens/>
              <w:overflowPunct w:val="0"/>
              <w:spacing w:after="0" w:line="20" w:lineRule="atLeast"/>
              <w:jc w:val="center"/>
              <w:textAlignment w:val="center"/>
              <w:rPr>
                <w:rFonts w:ascii="Times New Roman" w:hAnsi="Times New Roman" w:cs="Times New Roman"/>
                <w:sz w:val="24"/>
                <w:szCs w:val="24"/>
              </w:rPr>
            </w:pPr>
            <w:r w:rsidRPr="00F50517">
              <w:rPr>
                <w:rFonts w:ascii="Times New Roman" w:hAnsi="Times New Roman" w:cs="Times New Roman"/>
                <w:sz w:val="24"/>
                <w:szCs w:val="24"/>
              </w:rPr>
              <w:t>Iš viso</w:t>
            </w:r>
          </w:p>
        </w:tc>
      </w:tr>
      <w:tr w:rsidR="00AF3951" w:rsidRPr="00F50517" w:rsidTr="00F20CE0">
        <w:trPr>
          <w:trHeight w:val="851"/>
          <w:jc w:val="center"/>
        </w:trPr>
        <w:tc>
          <w:tcPr>
            <w:tcW w:w="969" w:type="pct"/>
            <w:vMerge w:val="restart"/>
          </w:tcPr>
          <w:p w:rsidR="00AF3951" w:rsidRPr="00F50517" w:rsidRDefault="008250CA" w:rsidP="00CB59B2">
            <w:pPr>
              <w:pStyle w:val="NoSpacing"/>
              <w:widowControl w:val="0"/>
              <w:spacing w:line="20" w:lineRule="atLeast"/>
            </w:pPr>
            <w:r>
              <w:t>1.</w:t>
            </w:r>
            <w:r w:rsidR="00AF3951" w:rsidRPr="00F50517">
              <w:t>Formuoti dekoratyvinius augalus.</w:t>
            </w:r>
          </w:p>
        </w:tc>
        <w:tc>
          <w:tcPr>
            <w:tcW w:w="1158" w:type="pct"/>
            <w:vMerge w:val="restart"/>
          </w:tcPr>
          <w:p w:rsidR="00AF3951" w:rsidRPr="00F50517" w:rsidRDefault="00AF3951" w:rsidP="00CB59B2">
            <w:pPr>
              <w:pStyle w:val="ListParagraph"/>
              <w:widowControl w:val="0"/>
              <w:spacing w:after="0" w:line="20" w:lineRule="atLeast"/>
              <w:ind w:left="0"/>
              <w:rPr>
                <w:rFonts w:ascii="Times New Roman" w:hAnsi="Times New Roman" w:cs="Times New Roman"/>
                <w:sz w:val="24"/>
                <w:szCs w:val="24"/>
              </w:rPr>
            </w:pPr>
            <w:r w:rsidRPr="00F50517">
              <w:rPr>
                <w:rFonts w:ascii="Times New Roman" w:hAnsi="Times New Roman" w:cs="Times New Roman"/>
                <w:sz w:val="24"/>
                <w:szCs w:val="24"/>
              </w:rPr>
              <w:t>1. Pažinti formavimui tinkamus dekoratyvinius augalus.</w:t>
            </w:r>
          </w:p>
        </w:tc>
        <w:tc>
          <w:tcPr>
            <w:tcW w:w="1436" w:type="pct"/>
          </w:tcPr>
          <w:p w:rsidR="00AF3951" w:rsidRPr="00F50517" w:rsidRDefault="00AF3951" w:rsidP="00CB59B2">
            <w:pPr>
              <w:pStyle w:val="Default"/>
              <w:tabs>
                <w:tab w:val="left" w:pos="230"/>
              </w:tabs>
              <w:spacing w:line="20" w:lineRule="atLeast"/>
              <w:rPr>
                <w:i/>
                <w:color w:val="auto"/>
              </w:rPr>
            </w:pPr>
            <w:r w:rsidRPr="00F50517">
              <w:rPr>
                <w:b/>
                <w:color w:val="auto"/>
              </w:rPr>
              <w:t xml:space="preserve">Tema. </w:t>
            </w:r>
            <w:r w:rsidRPr="00F50517">
              <w:rPr>
                <w:b/>
                <w:i/>
                <w:color w:val="auto"/>
              </w:rPr>
              <w:t>Dekoratyviniai augalai, tinkami formavimui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Formavimui tinkamų dekoratyvinių augalų pažinimas</w:t>
            </w:r>
          </w:p>
          <w:p w:rsidR="00AF3951" w:rsidRPr="00F50517" w:rsidRDefault="00AF3951" w:rsidP="00CB59B2">
            <w:pPr>
              <w:pStyle w:val="Default"/>
              <w:numPr>
                <w:ilvl w:val="0"/>
                <w:numId w:val="12"/>
              </w:numPr>
              <w:tabs>
                <w:tab w:val="left" w:pos="230"/>
                <w:tab w:val="left" w:pos="484"/>
              </w:tabs>
              <w:spacing w:line="20" w:lineRule="atLeast"/>
              <w:ind w:left="0" w:firstLine="0"/>
              <w:rPr>
                <w:b/>
                <w:color w:val="auto"/>
              </w:rPr>
            </w:pPr>
            <w:r w:rsidRPr="00F50517">
              <w:rPr>
                <w:color w:val="auto"/>
              </w:rPr>
              <w:t>Skirtingų dekoratyvinių augalų atsparumas formavimui</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CB59B2">
        <w:trPr>
          <w:trHeight w:val="1620"/>
          <w:jc w:val="center"/>
        </w:trPr>
        <w:tc>
          <w:tcPr>
            <w:tcW w:w="969" w:type="pct"/>
            <w:vMerge/>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pStyle w:val="ListParagraph"/>
              <w:widowControl w:val="0"/>
              <w:spacing w:after="0" w:line="20" w:lineRule="atLeast"/>
              <w:ind w:left="0"/>
              <w:rPr>
                <w:rFonts w:ascii="Times New Roman" w:hAnsi="Times New Roman" w:cs="Times New Roman"/>
                <w:sz w:val="24"/>
                <w:szCs w:val="24"/>
              </w:rPr>
            </w:pPr>
          </w:p>
        </w:tc>
        <w:tc>
          <w:tcPr>
            <w:tcW w:w="1436" w:type="pct"/>
          </w:tcPr>
          <w:p w:rsidR="00AF3951" w:rsidRPr="00F50517" w:rsidRDefault="00AF3951" w:rsidP="00CB59B2">
            <w:pPr>
              <w:pStyle w:val="Default"/>
              <w:tabs>
                <w:tab w:val="left" w:pos="230"/>
              </w:tabs>
              <w:spacing w:line="20" w:lineRule="atLeast"/>
              <w:rPr>
                <w:i/>
                <w:color w:val="auto"/>
              </w:rPr>
            </w:pPr>
            <w:r w:rsidRPr="00F50517">
              <w:rPr>
                <w:b/>
                <w:color w:val="auto"/>
              </w:rPr>
              <w:t xml:space="preserve">Tema. </w:t>
            </w:r>
            <w:r w:rsidRPr="00F50517">
              <w:rPr>
                <w:b/>
                <w:i/>
                <w:color w:val="auto"/>
              </w:rPr>
              <w:t>Dekoratyviniai augalai, tinkami genėjimui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Genėjimui tinkamų dekoratyvinių augalų pažinimas</w:t>
            </w:r>
          </w:p>
          <w:p w:rsidR="00AF3951" w:rsidRPr="00F50517" w:rsidRDefault="00AF3951" w:rsidP="00CB59B2">
            <w:pPr>
              <w:pStyle w:val="Default"/>
              <w:numPr>
                <w:ilvl w:val="0"/>
                <w:numId w:val="12"/>
              </w:numPr>
              <w:tabs>
                <w:tab w:val="left" w:pos="230"/>
                <w:tab w:val="left" w:pos="484"/>
              </w:tabs>
              <w:spacing w:line="20" w:lineRule="atLeast"/>
              <w:ind w:left="0" w:firstLine="0"/>
              <w:rPr>
                <w:b/>
                <w:color w:val="auto"/>
              </w:rPr>
            </w:pPr>
            <w:r w:rsidRPr="00F50517">
              <w:rPr>
                <w:color w:val="auto"/>
              </w:rPr>
              <w:t>Skirtingų dekoratyvinių augalų atsparumas genėjimui</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F20CE0">
        <w:trPr>
          <w:trHeight w:val="2041"/>
          <w:jc w:val="center"/>
        </w:trPr>
        <w:tc>
          <w:tcPr>
            <w:tcW w:w="969" w:type="pct"/>
            <w:vMerge/>
          </w:tcPr>
          <w:p w:rsidR="00AF3951" w:rsidRPr="00F50517" w:rsidRDefault="00AF3951" w:rsidP="00CB59B2">
            <w:pPr>
              <w:pStyle w:val="NoSpacing"/>
              <w:widowControl w:val="0"/>
              <w:spacing w:line="20" w:lineRule="atLeast"/>
            </w:pPr>
          </w:p>
        </w:tc>
        <w:tc>
          <w:tcPr>
            <w:tcW w:w="1158" w:type="pct"/>
            <w:vMerge w:val="restart"/>
          </w:tcPr>
          <w:p w:rsidR="00AF3951" w:rsidRPr="00F50517" w:rsidRDefault="00AF3951" w:rsidP="00CB59B2">
            <w:pPr>
              <w:pStyle w:val="ListParagraph"/>
              <w:widowControl w:val="0"/>
              <w:spacing w:after="0" w:line="20" w:lineRule="atLeast"/>
              <w:ind w:left="0"/>
              <w:rPr>
                <w:rFonts w:ascii="Times New Roman" w:hAnsi="Times New Roman" w:cs="Times New Roman"/>
                <w:sz w:val="24"/>
                <w:szCs w:val="24"/>
              </w:rPr>
            </w:pPr>
            <w:r w:rsidRPr="00F50517">
              <w:rPr>
                <w:rFonts w:ascii="Times New Roman" w:hAnsi="Times New Roman" w:cs="Times New Roman"/>
                <w:sz w:val="24"/>
                <w:szCs w:val="24"/>
              </w:rPr>
              <w:t>2. Parinkti dekoratyvinių augalų genėjimo įrankius ir priemones.</w:t>
            </w:r>
          </w:p>
        </w:tc>
        <w:tc>
          <w:tcPr>
            <w:tcW w:w="1436" w:type="pct"/>
          </w:tcPr>
          <w:p w:rsidR="00AF3951" w:rsidRPr="00F50517" w:rsidRDefault="00AF3951" w:rsidP="00CB59B2">
            <w:pPr>
              <w:widowControl w:val="0"/>
              <w:autoSpaceDE w:val="0"/>
              <w:autoSpaceDN w:val="0"/>
              <w:adjustRightInd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Dekoratyvinių augalų genėjimo įrankiai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Dekoratyvinių augalų genėjimui skirti rankiniai įrankiai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Dekoratyvinių augalų rankinių genėjimo įrankių parinkimas, saugus naudojimas ir priežiūra</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8</w:t>
            </w:r>
          </w:p>
        </w:tc>
        <w:tc>
          <w:tcPr>
            <w:tcW w:w="479" w:type="pct"/>
            <w:shd w:val="clear" w:color="auto" w:fill="auto"/>
          </w:tcPr>
          <w:p w:rsidR="00AF3951" w:rsidRPr="00F50517" w:rsidRDefault="00AA6B64" w:rsidP="00CB59B2">
            <w:pPr>
              <w:pStyle w:val="NoSpacing"/>
              <w:widowControl w:val="0"/>
              <w:spacing w:line="20" w:lineRule="atLeast"/>
              <w:jc w:val="center"/>
            </w:pPr>
            <w:r>
              <w:t>12</w:t>
            </w:r>
          </w:p>
        </w:tc>
      </w:tr>
      <w:tr w:rsidR="00AF3951" w:rsidRPr="00F50517" w:rsidTr="00937C19">
        <w:trPr>
          <w:trHeight w:val="1928"/>
          <w:jc w:val="center"/>
        </w:trPr>
        <w:tc>
          <w:tcPr>
            <w:tcW w:w="969" w:type="pct"/>
            <w:vMerge/>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pStyle w:val="ListParagraph"/>
              <w:widowControl w:val="0"/>
              <w:spacing w:after="0" w:line="20" w:lineRule="atLeast"/>
              <w:ind w:left="0"/>
              <w:rPr>
                <w:rFonts w:ascii="Times New Roman" w:hAnsi="Times New Roman" w:cs="Times New Roman"/>
                <w:sz w:val="24"/>
                <w:szCs w:val="24"/>
              </w:rPr>
            </w:pPr>
          </w:p>
        </w:tc>
        <w:tc>
          <w:tcPr>
            <w:tcW w:w="1436" w:type="pct"/>
          </w:tcPr>
          <w:p w:rsidR="00AF3951" w:rsidRPr="00F50517" w:rsidRDefault="00AF3951" w:rsidP="00CB59B2">
            <w:pPr>
              <w:pStyle w:val="ListParagraph"/>
              <w:widowControl w:val="0"/>
              <w:autoSpaceDE w:val="0"/>
              <w:autoSpaceDN w:val="0"/>
              <w:adjustRightInd w:val="0"/>
              <w:spacing w:after="0" w:line="20" w:lineRule="atLeast"/>
              <w:ind w:left="0"/>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Dekoratyvinių augalų priežiūros po genėjimo priemonės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Priemonės, skirtos augalų priežiūrai po genėjimo</w:t>
            </w:r>
          </w:p>
          <w:p w:rsidR="00AF3951" w:rsidRPr="00F50517" w:rsidRDefault="00AF3951" w:rsidP="00CB59B2">
            <w:pPr>
              <w:pStyle w:val="Default"/>
              <w:numPr>
                <w:ilvl w:val="0"/>
                <w:numId w:val="12"/>
              </w:numPr>
              <w:tabs>
                <w:tab w:val="left" w:pos="230"/>
              </w:tabs>
              <w:spacing w:line="20" w:lineRule="atLeast"/>
              <w:ind w:left="0" w:firstLine="0"/>
              <w:rPr>
                <w:b/>
              </w:rPr>
            </w:pPr>
            <w:r w:rsidRPr="00F50517">
              <w:t xml:space="preserve">Dekoratyvinių augalų priežiūros po genėjimo priemonių parinkimas, naudojimas </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8245E1">
        <w:trPr>
          <w:trHeight w:val="280"/>
          <w:jc w:val="center"/>
        </w:trPr>
        <w:tc>
          <w:tcPr>
            <w:tcW w:w="969" w:type="pct"/>
            <w:vMerge/>
          </w:tcPr>
          <w:p w:rsidR="00AF3951" w:rsidRPr="00F50517" w:rsidRDefault="00AF3951" w:rsidP="00CB59B2">
            <w:pPr>
              <w:pStyle w:val="NoSpacing"/>
              <w:widowControl w:val="0"/>
              <w:spacing w:line="20" w:lineRule="atLeast"/>
            </w:pPr>
          </w:p>
        </w:tc>
        <w:tc>
          <w:tcPr>
            <w:tcW w:w="1158" w:type="pct"/>
            <w:vMerge w:val="restart"/>
          </w:tcPr>
          <w:p w:rsidR="00AF3951" w:rsidRPr="00F50517" w:rsidRDefault="00AF3951" w:rsidP="00CB59B2">
            <w:pPr>
              <w:pStyle w:val="ListParagraph"/>
              <w:widowControl w:val="0"/>
              <w:spacing w:after="0" w:line="20" w:lineRule="atLeast"/>
              <w:ind w:left="0"/>
              <w:rPr>
                <w:rFonts w:ascii="Times New Roman" w:hAnsi="Times New Roman" w:cs="Times New Roman"/>
                <w:strike/>
                <w:sz w:val="24"/>
                <w:szCs w:val="24"/>
              </w:rPr>
            </w:pPr>
            <w:r w:rsidRPr="00F50517">
              <w:rPr>
                <w:rFonts w:ascii="Times New Roman" w:hAnsi="Times New Roman" w:cs="Times New Roman"/>
                <w:sz w:val="24"/>
                <w:szCs w:val="24"/>
              </w:rPr>
              <w:t>3. Formuoti dekoratyvinius medžius ir krūmus.</w:t>
            </w:r>
          </w:p>
        </w:tc>
        <w:tc>
          <w:tcPr>
            <w:tcW w:w="1436" w:type="pct"/>
          </w:tcPr>
          <w:p w:rsidR="00AF3951" w:rsidRPr="00F50517" w:rsidRDefault="00AF3951" w:rsidP="00CB59B2">
            <w:pPr>
              <w:widowControl w:val="0"/>
              <w:spacing w:after="0" w:line="20" w:lineRule="atLeast"/>
              <w:contextualSpacing/>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Dekoratyvinių medžių formavimas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medžių formavimo ir genėjimo įrankiai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medžių formavimo ir genėjimo laikas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spygliuočių medžių formavimas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lapuočių medžių genėjimas</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c>
          <w:tcPr>
            <w:tcW w:w="479" w:type="pct"/>
            <w:shd w:val="clear" w:color="auto" w:fill="auto"/>
          </w:tcPr>
          <w:p w:rsidR="00AF3951" w:rsidRPr="00F50517" w:rsidRDefault="00AA6B64" w:rsidP="00CB59B2">
            <w:pPr>
              <w:pStyle w:val="NoSpacing"/>
              <w:widowControl w:val="0"/>
              <w:spacing w:line="20" w:lineRule="atLeast"/>
              <w:jc w:val="center"/>
            </w:pPr>
            <w:r>
              <w:t>14</w:t>
            </w:r>
          </w:p>
        </w:tc>
      </w:tr>
      <w:tr w:rsidR="00AF3951" w:rsidRPr="00F50517" w:rsidTr="00CB59B2">
        <w:trPr>
          <w:trHeight w:val="2687"/>
          <w:jc w:val="center"/>
        </w:trPr>
        <w:tc>
          <w:tcPr>
            <w:tcW w:w="969" w:type="pct"/>
            <w:vMerge/>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pStyle w:val="ListParagraph"/>
              <w:widowControl w:val="0"/>
              <w:spacing w:after="0" w:line="20" w:lineRule="atLeast"/>
              <w:ind w:left="0"/>
              <w:rPr>
                <w:rFonts w:ascii="Times New Roman" w:hAnsi="Times New Roman" w:cs="Times New Roman"/>
                <w:sz w:val="24"/>
                <w:szCs w:val="24"/>
              </w:rPr>
            </w:pPr>
          </w:p>
        </w:tc>
        <w:tc>
          <w:tcPr>
            <w:tcW w:w="1436" w:type="pct"/>
          </w:tcPr>
          <w:p w:rsidR="00AF3951" w:rsidRPr="00F50517" w:rsidRDefault="00AF3951" w:rsidP="00CB59B2">
            <w:pPr>
              <w:widowControl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Dekoratyvinių krūmų formavimas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Dekoratyvinių krūmų genėjimo įrankiai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krūmų formavimo ir genėjimo laikas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rPr>
                <w:color w:val="auto"/>
              </w:rPr>
              <w:t>Dekoratyvinių krūmų genėjimas ir formavimas</w:t>
            </w:r>
          </w:p>
          <w:p w:rsidR="00AF3951" w:rsidRPr="00F50517" w:rsidRDefault="00AF3951" w:rsidP="00CB59B2">
            <w:pPr>
              <w:pStyle w:val="Default"/>
              <w:numPr>
                <w:ilvl w:val="0"/>
                <w:numId w:val="12"/>
              </w:numPr>
              <w:tabs>
                <w:tab w:val="left" w:pos="230"/>
              </w:tabs>
              <w:spacing w:line="20" w:lineRule="atLeast"/>
              <w:ind w:left="0" w:firstLine="0"/>
              <w:rPr>
                <w:b/>
              </w:rPr>
            </w:pPr>
            <w:r w:rsidRPr="00F50517">
              <w:t>Rožių genėjimas pagal rūšis ir sezoniškumą</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c>
          <w:tcPr>
            <w:tcW w:w="479" w:type="pct"/>
            <w:shd w:val="clear" w:color="auto" w:fill="auto"/>
          </w:tcPr>
          <w:p w:rsidR="00AF3951" w:rsidRPr="00F50517" w:rsidRDefault="00AA6B64" w:rsidP="00CB59B2">
            <w:pPr>
              <w:pStyle w:val="NoSpacing"/>
              <w:widowControl w:val="0"/>
              <w:spacing w:line="20" w:lineRule="atLeast"/>
              <w:jc w:val="center"/>
            </w:pPr>
            <w:r>
              <w:t>14</w:t>
            </w:r>
          </w:p>
        </w:tc>
      </w:tr>
      <w:tr w:rsidR="00AF3951" w:rsidRPr="00F50517" w:rsidTr="00F20CE0">
        <w:trPr>
          <w:trHeight w:val="1728"/>
          <w:jc w:val="center"/>
        </w:trPr>
        <w:tc>
          <w:tcPr>
            <w:tcW w:w="969" w:type="pct"/>
            <w:vMerge w:val="restart"/>
          </w:tcPr>
          <w:p w:rsidR="00AF3951" w:rsidRPr="00F50517" w:rsidRDefault="008250CA" w:rsidP="00CB59B2">
            <w:pPr>
              <w:pStyle w:val="NoSpacing"/>
              <w:widowControl w:val="0"/>
              <w:spacing w:line="20" w:lineRule="atLeast"/>
            </w:pPr>
            <w:r w:rsidRPr="008250CA">
              <w:t>2</w:t>
            </w:r>
            <w:r w:rsidR="00AF3951" w:rsidRPr="00F50517">
              <w:t>. Prižiūrėti želdinius.</w:t>
            </w:r>
          </w:p>
        </w:tc>
        <w:tc>
          <w:tcPr>
            <w:tcW w:w="1158" w:type="pct"/>
            <w:vMerge w:val="restart"/>
          </w:tcPr>
          <w:p w:rsidR="00AF3951" w:rsidRPr="00F50517" w:rsidRDefault="00AF3951" w:rsidP="00CB59B2">
            <w:pPr>
              <w:widowControl w:val="0"/>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1. Apibūdinti pagrindinius želdinių priežiūros ir teritorijos tvarkymo darbus.</w:t>
            </w:r>
          </w:p>
        </w:tc>
        <w:tc>
          <w:tcPr>
            <w:tcW w:w="1436" w:type="pct"/>
          </w:tcPr>
          <w:p w:rsidR="00AF3951" w:rsidRPr="00F50517" w:rsidRDefault="00AF3951" w:rsidP="00CB59B2">
            <w:pPr>
              <w:pStyle w:val="NoSpacing"/>
              <w:widowControl w:val="0"/>
              <w:spacing w:line="20" w:lineRule="atLeast"/>
              <w:rPr>
                <w:b/>
                <w:i/>
              </w:rPr>
            </w:pPr>
            <w:r w:rsidRPr="00F50517">
              <w:rPr>
                <w:b/>
              </w:rPr>
              <w:t xml:space="preserve">Tema. </w:t>
            </w:r>
            <w:r w:rsidRPr="00F50517">
              <w:rPr>
                <w:b/>
                <w:i/>
              </w:rPr>
              <w:t>Pagrindiniai želdinių priežiūros darbai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Želdinių priežiūros darbai ir jiems keliami reikalavimai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Želdinių priežiūros darbų eiliškumas ir sezoniškumas</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F20CE0">
        <w:trPr>
          <w:trHeight w:val="1699"/>
          <w:jc w:val="center"/>
        </w:trPr>
        <w:tc>
          <w:tcPr>
            <w:tcW w:w="969" w:type="pct"/>
            <w:vMerge/>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NoSpacing"/>
              <w:widowControl w:val="0"/>
              <w:spacing w:line="20" w:lineRule="atLeast"/>
              <w:rPr>
                <w:b/>
                <w:i/>
              </w:rPr>
            </w:pPr>
            <w:r w:rsidRPr="00F50517">
              <w:rPr>
                <w:b/>
              </w:rPr>
              <w:t xml:space="preserve">Tema. </w:t>
            </w:r>
            <w:r w:rsidRPr="00F50517">
              <w:rPr>
                <w:b/>
                <w:i/>
              </w:rPr>
              <w:t>Pagrindiniai teritorijos tvarkymo darbai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Teritorijos tvarkymo darbai ir jiems keliami reikalavimai</w:t>
            </w:r>
          </w:p>
          <w:p w:rsidR="00AF3951" w:rsidRPr="00F50517" w:rsidRDefault="00AF3951" w:rsidP="00CB59B2">
            <w:pPr>
              <w:pStyle w:val="Default"/>
              <w:numPr>
                <w:ilvl w:val="0"/>
                <w:numId w:val="12"/>
              </w:numPr>
              <w:tabs>
                <w:tab w:val="left" w:pos="230"/>
              </w:tabs>
              <w:spacing w:line="20" w:lineRule="atLeast"/>
              <w:ind w:left="0" w:firstLine="0"/>
              <w:rPr>
                <w:b/>
              </w:rPr>
            </w:pPr>
            <w:r w:rsidRPr="00F50517">
              <w:t>Želdinių tvarkymo darbų eiliškumas pagal sezoniškumą</w:t>
            </w:r>
          </w:p>
        </w:tc>
        <w:tc>
          <w:tcPr>
            <w:tcW w:w="479" w:type="pct"/>
            <w:shd w:val="clear" w:color="auto" w:fill="auto"/>
          </w:tcPr>
          <w:p w:rsidR="00AF3951" w:rsidRPr="00F50517" w:rsidRDefault="00AA6B64" w:rsidP="00CB59B2">
            <w:pPr>
              <w:pStyle w:val="NoSpacing"/>
              <w:widowControl w:val="0"/>
              <w:spacing w:line="20" w:lineRule="atLeast"/>
              <w:jc w:val="center"/>
            </w:pPr>
            <w:r>
              <w:t>3</w:t>
            </w:r>
          </w:p>
        </w:tc>
        <w:tc>
          <w:tcPr>
            <w:tcW w:w="479" w:type="pct"/>
            <w:shd w:val="clear" w:color="auto" w:fill="auto"/>
          </w:tcPr>
          <w:p w:rsidR="00AF3951" w:rsidRPr="00F50517" w:rsidRDefault="00AA6B64" w:rsidP="00CB59B2">
            <w:pPr>
              <w:pStyle w:val="NoSpacing"/>
              <w:widowControl w:val="0"/>
              <w:spacing w:line="20" w:lineRule="atLeast"/>
              <w:jc w:val="center"/>
            </w:pPr>
            <w:r>
              <w:t>3</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937C19">
        <w:trPr>
          <w:trHeight w:val="3105"/>
          <w:jc w:val="center"/>
        </w:trPr>
        <w:tc>
          <w:tcPr>
            <w:tcW w:w="969" w:type="pct"/>
            <w:vMerge/>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widowControl w:val="0"/>
              <w:autoSpaceDE w:val="0"/>
              <w:autoSpaceDN w:val="0"/>
              <w:adjustRightInd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Teritorijos tvarkymo darbai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Vejos pjovimas ir tam keliami reikalavimai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Takų, aikštelių ir kitos teritorijos aplinkos tvarkymas ir tam keliami reikalavimai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Augalinių atliekų surinkimas ir kompostavimas ir tam keliami reikalavimai</w:t>
            </w:r>
          </w:p>
          <w:p w:rsidR="00AF3951" w:rsidRPr="00F50517" w:rsidRDefault="00AF3951" w:rsidP="00CB59B2">
            <w:pPr>
              <w:pStyle w:val="Default"/>
              <w:numPr>
                <w:ilvl w:val="0"/>
                <w:numId w:val="12"/>
              </w:numPr>
              <w:tabs>
                <w:tab w:val="left" w:pos="230"/>
              </w:tabs>
              <w:spacing w:line="20" w:lineRule="atLeast"/>
              <w:ind w:left="0" w:firstLine="0"/>
              <w:rPr>
                <w:b/>
              </w:rPr>
            </w:pPr>
            <w:r w:rsidRPr="00F50517">
              <w:t>Sniego valymas ir takų paruošimas žiemą ir tam keliami reikalavimai</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c>
          <w:tcPr>
            <w:tcW w:w="479" w:type="pct"/>
            <w:shd w:val="clear" w:color="auto" w:fill="auto"/>
          </w:tcPr>
          <w:p w:rsidR="00AF3951" w:rsidRPr="00F50517" w:rsidRDefault="00AA6B64" w:rsidP="00CB59B2">
            <w:pPr>
              <w:pStyle w:val="NoSpacing"/>
              <w:widowControl w:val="0"/>
              <w:spacing w:line="20" w:lineRule="atLeast"/>
              <w:jc w:val="center"/>
            </w:pPr>
            <w:r>
              <w:t>14</w:t>
            </w:r>
          </w:p>
        </w:tc>
      </w:tr>
      <w:tr w:rsidR="00AF3951" w:rsidRPr="00F50517" w:rsidTr="008250CA">
        <w:trPr>
          <w:trHeight w:val="2304"/>
          <w:jc w:val="center"/>
        </w:trPr>
        <w:tc>
          <w:tcPr>
            <w:tcW w:w="969" w:type="pct"/>
            <w:vMerge w:val="restart"/>
            <w:tcBorders>
              <w:top w:val="nil"/>
            </w:tcBorders>
          </w:tcPr>
          <w:p w:rsidR="00AF3951" w:rsidRPr="00F50517" w:rsidRDefault="00AF3951" w:rsidP="00CB59B2">
            <w:pPr>
              <w:pStyle w:val="NoSpacing"/>
              <w:widowControl w:val="0"/>
              <w:spacing w:line="20" w:lineRule="atLeast"/>
            </w:pPr>
          </w:p>
        </w:tc>
        <w:tc>
          <w:tcPr>
            <w:tcW w:w="1158" w:type="pct"/>
            <w:vMerge w:val="restart"/>
          </w:tcPr>
          <w:p w:rsidR="00AF3951" w:rsidRPr="00F50517" w:rsidRDefault="00AF3951" w:rsidP="00CB59B2">
            <w:pPr>
              <w:widowControl w:val="0"/>
              <w:spacing w:after="0" w:line="20" w:lineRule="atLeast"/>
              <w:rPr>
                <w:rFonts w:ascii="Times New Roman" w:hAnsi="Times New Roman" w:cs="Times New Roman"/>
                <w:strike/>
                <w:sz w:val="24"/>
                <w:szCs w:val="24"/>
              </w:rPr>
            </w:pPr>
            <w:r w:rsidRPr="00F50517">
              <w:rPr>
                <w:rFonts w:ascii="Times New Roman" w:hAnsi="Times New Roman" w:cs="Times New Roman"/>
                <w:sz w:val="24"/>
                <w:szCs w:val="24"/>
              </w:rPr>
              <w:t>2. Formuoti augalus.</w:t>
            </w:r>
          </w:p>
        </w:tc>
        <w:tc>
          <w:tcPr>
            <w:tcW w:w="1436" w:type="pct"/>
          </w:tcPr>
          <w:p w:rsidR="00AF3951" w:rsidRPr="00F50517" w:rsidRDefault="00AF3951" w:rsidP="00CB59B2">
            <w:pPr>
              <w:widowControl w:val="0"/>
              <w:autoSpaceDE w:val="0"/>
              <w:autoSpaceDN w:val="0"/>
              <w:adjustRightInd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Augalai, tinkami genėjimui ir formavimui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Genėjimui ir formavimui tinkami medžiai, jų pažinimas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Genėjimui ir formavimui tinkami krūmai, jų pažinimas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Genėjimui ir formavimui tinkamos lianos ir žoliniai augalai, jų pažinimas</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8</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r>
      <w:tr w:rsidR="00AF3951" w:rsidRPr="00F50517" w:rsidTr="008250CA">
        <w:trPr>
          <w:trHeight w:val="2329"/>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widowControl w:val="0"/>
              <w:autoSpaceDE w:val="0"/>
              <w:autoSpaceDN w:val="0"/>
              <w:adjustRightInd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Želdinių genėjimo ir formavimo būdai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Formuojamasis medžių ir krūmų genėjimas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Prižiūrimasis medžių ir krūmų genėjimas ir formavimas</w:t>
            </w:r>
          </w:p>
          <w:p w:rsidR="00AF3951" w:rsidRPr="00F50517" w:rsidRDefault="00AF3951" w:rsidP="00CB59B2">
            <w:pPr>
              <w:pStyle w:val="Default"/>
              <w:numPr>
                <w:ilvl w:val="0"/>
                <w:numId w:val="12"/>
              </w:numPr>
              <w:tabs>
                <w:tab w:val="left" w:pos="230"/>
              </w:tabs>
              <w:spacing w:line="20" w:lineRule="atLeast"/>
              <w:ind w:left="0" w:firstLine="0"/>
              <w:rPr>
                <w:b/>
              </w:rPr>
            </w:pPr>
            <w:r w:rsidRPr="00F50517">
              <w:t>Atnaujinamasis medžių ir krūmų genėjimas ir formavimas</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8</w:t>
            </w:r>
          </w:p>
        </w:tc>
        <w:tc>
          <w:tcPr>
            <w:tcW w:w="479" w:type="pct"/>
            <w:shd w:val="clear" w:color="auto" w:fill="auto"/>
          </w:tcPr>
          <w:p w:rsidR="00AF3951" w:rsidRPr="00F50517" w:rsidRDefault="00AA6B64" w:rsidP="00CB59B2">
            <w:pPr>
              <w:pStyle w:val="NoSpacing"/>
              <w:widowControl w:val="0"/>
              <w:spacing w:line="20" w:lineRule="atLeast"/>
              <w:jc w:val="center"/>
            </w:pPr>
            <w:r>
              <w:t>12</w:t>
            </w:r>
          </w:p>
        </w:tc>
      </w:tr>
      <w:tr w:rsidR="00AF3951" w:rsidRPr="00F50517" w:rsidTr="00CB59B2">
        <w:trPr>
          <w:trHeight w:val="2278"/>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ListParagraph"/>
              <w:widowControl w:val="0"/>
              <w:spacing w:after="0" w:line="20" w:lineRule="atLeast"/>
              <w:ind w:left="0"/>
              <w:rPr>
                <w:rFonts w:ascii="Times New Roman" w:eastAsia="Calibri" w:hAnsi="Times New Roman" w:cs="Times New Roman"/>
                <w:b/>
                <w:i/>
                <w:sz w:val="24"/>
                <w:szCs w:val="24"/>
              </w:rPr>
            </w:pPr>
            <w:r w:rsidRPr="00F50517">
              <w:rPr>
                <w:rFonts w:ascii="Times New Roman" w:eastAsia="Calibri" w:hAnsi="Times New Roman" w:cs="Times New Roman"/>
                <w:b/>
                <w:sz w:val="24"/>
                <w:szCs w:val="24"/>
              </w:rPr>
              <w:t xml:space="preserve">Tema. </w:t>
            </w:r>
            <w:r w:rsidRPr="00F50517">
              <w:rPr>
                <w:rFonts w:ascii="Times New Roman" w:eastAsia="Calibri" w:hAnsi="Times New Roman" w:cs="Times New Roman"/>
                <w:b/>
                <w:i/>
                <w:sz w:val="24"/>
                <w:szCs w:val="24"/>
              </w:rPr>
              <w:t>Reikalavimai želdinių formavimui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Reikalavimai medžių ir krūmų genėjimui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Gyvatvorių genėjimo ir formavimo ypatumai</w:t>
            </w:r>
          </w:p>
          <w:p w:rsidR="00AF3951" w:rsidRPr="00F50517" w:rsidRDefault="00AF3951" w:rsidP="00CB59B2">
            <w:pPr>
              <w:pStyle w:val="Default"/>
              <w:numPr>
                <w:ilvl w:val="0"/>
                <w:numId w:val="12"/>
              </w:numPr>
              <w:tabs>
                <w:tab w:val="left" w:pos="230"/>
              </w:tabs>
              <w:spacing w:line="20" w:lineRule="atLeast"/>
              <w:ind w:left="0" w:firstLine="0"/>
              <w:rPr>
                <w:b/>
              </w:rPr>
            </w:pPr>
            <w:r w:rsidRPr="00F50517">
              <w:t>Vijoklinių ir žolinių augalų genėjimo ypatumai</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r>
      <w:tr w:rsidR="00AF3951" w:rsidRPr="00F50517" w:rsidTr="00CB59B2">
        <w:trPr>
          <w:trHeight w:val="2240"/>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ListParagraph"/>
              <w:widowControl w:val="0"/>
              <w:spacing w:after="0" w:line="20" w:lineRule="atLeast"/>
              <w:ind w:left="0"/>
              <w:rPr>
                <w:rFonts w:ascii="Times New Roman" w:hAnsi="Times New Roman" w:cs="Times New Roman"/>
                <w:b/>
                <w:i/>
                <w:sz w:val="24"/>
                <w:szCs w:val="24"/>
              </w:rPr>
            </w:pPr>
            <w:r w:rsidRPr="00F50517">
              <w:rPr>
                <w:rFonts w:ascii="Times New Roman" w:hAnsi="Times New Roman" w:cs="Times New Roman"/>
                <w:b/>
                <w:sz w:val="24"/>
                <w:szCs w:val="24"/>
              </w:rPr>
              <w:t>Tema</w:t>
            </w:r>
            <w:r w:rsidRPr="00F50517">
              <w:rPr>
                <w:rFonts w:ascii="Times New Roman" w:hAnsi="Times New Roman" w:cs="Times New Roman"/>
                <w:b/>
                <w:i/>
                <w:sz w:val="24"/>
                <w:szCs w:val="24"/>
              </w:rPr>
              <w:t>. Medžių ir krūmų genėjimas ir formavimas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Formuojamasis medžių ir krūmų genėjimas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Prižiūrimasis medžių ir krūmų genėjimas ir formavimas</w:t>
            </w:r>
          </w:p>
          <w:p w:rsidR="00AF3951" w:rsidRPr="00F50517" w:rsidRDefault="00AF3951" w:rsidP="00CB59B2">
            <w:pPr>
              <w:pStyle w:val="Default"/>
              <w:numPr>
                <w:ilvl w:val="0"/>
                <w:numId w:val="12"/>
              </w:numPr>
              <w:tabs>
                <w:tab w:val="left" w:pos="230"/>
              </w:tabs>
              <w:spacing w:line="20" w:lineRule="atLeast"/>
              <w:ind w:left="0" w:firstLine="0"/>
              <w:rPr>
                <w:b/>
              </w:rPr>
            </w:pPr>
            <w:r w:rsidRPr="00F50517">
              <w:t>Atnaujinamasis medžių ir krūmų genėjimas ir formavimas</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8</w:t>
            </w:r>
          </w:p>
        </w:tc>
        <w:tc>
          <w:tcPr>
            <w:tcW w:w="479" w:type="pct"/>
            <w:shd w:val="clear" w:color="auto" w:fill="auto"/>
          </w:tcPr>
          <w:p w:rsidR="00AF3951" w:rsidRPr="00F50517" w:rsidRDefault="00AA6B64" w:rsidP="00CB59B2">
            <w:pPr>
              <w:pStyle w:val="NoSpacing"/>
              <w:widowControl w:val="0"/>
              <w:spacing w:line="20" w:lineRule="atLeast"/>
              <w:jc w:val="center"/>
            </w:pPr>
            <w:r>
              <w:t>12</w:t>
            </w:r>
          </w:p>
        </w:tc>
      </w:tr>
      <w:tr w:rsidR="00AF3951" w:rsidRPr="00F50517" w:rsidTr="008250CA">
        <w:trPr>
          <w:trHeight w:val="1930"/>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ListParagraph"/>
              <w:widowControl w:val="0"/>
              <w:spacing w:after="0" w:line="20" w:lineRule="atLeast"/>
              <w:ind w:left="0"/>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Gyvatvorių genėjimas ir formavimas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Gyvatvorių genėjimas ir formavimas, laikantis saugos darbe ir kokybės reikalavimų</w:t>
            </w:r>
          </w:p>
          <w:p w:rsidR="00AF3951" w:rsidRPr="00F50517" w:rsidRDefault="00AF3951" w:rsidP="00CB59B2">
            <w:pPr>
              <w:pStyle w:val="Default"/>
              <w:numPr>
                <w:ilvl w:val="0"/>
                <w:numId w:val="12"/>
              </w:numPr>
              <w:tabs>
                <w:tab w:val="left" w:pos="230"/>
              </w:tabs>
              <w:spacing w:line="20" w:lineRule="atLeast"/>
              <w:ind w:left="0" w:firstLine="0"/>
              <w:rPr>
                <w:b/>
              </w:rPr>
            </w:pPr>
            <w:r w:rsidRPr="00F50517">
              <w:t>Darbo vietos, įrankių ir priemonių sutvarkymas</w:t>
            </w:r>
          </w:p>
        </w:tc>
        <w:tc>
          <w:tcPr>
            <w:tcW w:w="479" w:type="pct"/>
            <w:shd w:val="clear" w:color="auto" w:fill="auto"/>
          </w:tcPr>
          <w:p w:rsidR="00AF3951" w:rsidRPr="00F50517" w:rsidRDefault="00AA6B64" w:rsidP="00CB59B2">
            <w:pPr>
              <w:pStyle w:val="NoSpacing"/>
              <w:widowControl w:val="0"/>
              <w:spacing w:line="20" w:lineRule="atLeast"/>
              <w:jc w:val="center"/>
            </w:pPr>
            <w:r>
              <w:t>3</w:t>
            </w:r>
          </w:p>
        </w:tc>
        <w:tc>
          <w:tcPr>
            <w:tcW w:w="479" w:type="pct"/>
            <w:shd w:val="clear" w:color="auto" w:fill="auto"/>
          </w:tcPr>
          <w:p w:rsidR="00AF3951" w:rsidRPr="00F50517" w:rsidRDefault="00AA6B64" w:rsidP="00CB59B2">
            <w:pPr>
              <w:pStyle w:val="NoSpacing"/>
              <w:widowControl w:val="0"/>
              <w:spacing w:line="20" w:lineRule="atLeast"/>
              <w:jc w:val="center"/>
            </w:pPr>
            <w:r>
              <w:t>9</w:t>
            </w:r>
          </w:p>
        </w:tc>
        <w:tc>
          <w:tcPr>
            <w:tcW w:w="479" w:type="pct"/>
            <w:shd w:val="clear" w:color="auto" w:fill="auto"/>
          </w:tcPr>
          <w:p w:rsidR="00AF3951" w:rsidRPr="00F50517" w:rsidRDefault="00AA6B64" w:rsidP="00CB59B2">
            <w:pPr>
              <w:pStyle w:val="NoSpacing"/>
              <w:widowControl w:val="0"/>
              <w:spacing w:line="20" w:lineRule="atLeast"/>
              <w:jc w:val="center"/>
            </w:pPr>
            <w:r>
              <w:t>12</w:t>
            </w:r>
          </w:p>
        </w:tc>
      </w:tr>
      <w:tr w:rsidR="00AF3951" w:rsidRPr="00F50517" w:rsidTr="00937C19">
        <w:trPr>
          <w:trHeight w:val="57"/>
          <w:jc w:val="center"/>
        </w:trPr>
        <w:tc>
          <w:tcPr>
            <w:tcW w:w="969" w:type="pct"/>
          </w:tcPr>
          <w:p w:rsidR="00AF3951" w:rsidRPr="00F50517" w:rsidRDefault="00AF3951" w:rsidP="00CB59B2">
            <w:pPr>
              <w:pStyle w:val="NoSpacing"/>
              <w:widowControl w:val="0"/>
              <w:spacing w:line="20" w:lineRule="atLeast"/>
            </w:pPr>
          </w:p>
        </w:tc>
        <w:tc>
          <w:tcPr>
            <w:tcW w:w="1158" w:type="pct"/>
          </w:tcPr>
          <w:p w:rsidR="00AF3951" w:rsidRPr="00F50517" w:rsidRDefault="00AF3951" w:rsidP="00CB59B2">
            <w:pPr>
              <w:widowControl w:val="0"/>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4. Paruošti želdinius žiemoti.</w:t>
            </w:r>
          </w:p>
        </w:tc>
        <w:tc>
          <w:tcPr>
            <w:tcW w:w="1436" w:type="pct"/>
          </w:tcPr>
          <w:p w:rsidR="00AF3951" w:rsidRPr="00F50517" w:rsidRDefault="00AF3951" w:rsidP="00CB59B2">
            <w:pPr>
              <w:widowControl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Lauke žiemojančių augalų paruošimas žiemoti</w:t>
            </w:r>
          </w:p>
          <w:p w:rsidR="008245E1" w:rsidRPr="008250CA" w:rsidRDefault="008245E1" w:rsidP="00CB59B2">
            <w:pPr>
              <w:pStyle w:val="Default"/>
              <w:numPr>
                <w:ilvl w:val="0"/>
                <w:numId w:val="12"/>
              </w:numPr>
              <w:tabs>
                <w:tab w:val="left" w:pos="230"/>
              </w:tabs>
              <w:spacing w:line="20" w:lineRule="atLeast"/>
              <w:ind w:left="0" w:firstLine="0"/>
              <w:rPr>
                <w:color w:val="auto"/>
              </w:rPr>
            </w:pPr>
            <w:r w:rsidRPr="008250CA">
              <w:rPr>
                <w:color w:val="auto"/>
              </w:rPr>
              <w:t>Lauke žiemojantys augalai ir jų pažinimas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Įrankiai, inventorius ir priemonės lauke žiemojančių augalų mulčiavimui, genėjimui, aprišimui ir paruošimui žiemoti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Lauke žiemojančių augalų mulčiavimas, genėjimas, aprišimas ir paruošimas žiemojimui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Darbo vietos, įrankių ir priemonių sutvarkymas</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c>
          <w:tcPr>
            <w:tcW w:w="479" w:type="pct"/>
            <w:shd w:val="clear" w:color="auto" w:fill="auto"/>
          </w:tcPr>
          <w:p w:rsidR="00AF3951" w:rsidRPr="00F50517" w:rsidRDefault="00AA6B64" w:rsidP="00CB59B2">
            <w:pPr>
              <w:pStyle w:val="NoSpacing"/>
              <w:widowControl w:val="0"/>
              <w:spacing w:line="20" w:lineRule="atLeast"/>
              <w:jc w:val="center"/>
            </w:pPr>
            <w:r>
              <w:t>10</w:t>
            </w:r>
          </w:p>
        </w:tc>
      </w:tr>
      <w:tr w:rsidR="00AF3951" w:rsidRPr="00F50517" w:rsidTr="00CB59B2">
        <w:trPr>
          <w:trHeight w:val="2420"/>
          <w:jc w:val="center"/>
        </w:trPr>
        <w:tc>
          <w:tcPr>
            <w:tcW w:w="969" w:type="pct"/>
            <w:vMerge w:val="restart"/>
            <w:tcBorders>
              <w:top w:val="nil"/>
            </w:tcBorders>
          </w:tcPr>
          <w:p w:rsidR="00AF3951" w:rsidRPr="00F50517" w:rsidRDefault="00AF3951" w:rsidP="00CB59B2">
            <w:pPr>
              <w:pStyle w:val="NoSpacing"/>
              <w:widowControl w:val="0"/>
              <w:spacing w:line="20" w:lineRule="atLeast"/>
            </w:pPr>
          </w:p>
        </w:tc>
        <w:tc>
          <w:tcPr>
            <w:tcW w:w="1158" w:type="pct"/>
            <w:vMerge w:val="restart"/>
          </w:tcPr>
          <w:p w:rsidR="00AF3951" w:rsidRPr="00F50517" w:rsidRDefault="00AF3951" w:rsidP="00CB59B2">
            <w:pPr>
              <w:widowControl w:val="0"/>
              <w:spacing w:after="0" w:line="20" w:lineRule="atLeast"/>
              <w:rPr>
                <w:rFonts w:ascii="Times New Roman" w:hAnsi="Times New Roman" w:cs="Times New Roman"/>
                <w:sz w:val="24"/>
                <w:szCs w:val="24"/>
              </w:rPr>
            </w:pPr>
            <w:r w:rsidRPr="00F50517">
              <w:rPr>
                <w:rFonts w:ascii="Times New Roman" w:hAnsi="Times New Roman" w:cs="Times New Roman"/>
                <w:sz w:val="24"/>
                <w:szCs w:val="24"/>
              </w:rPr>
              <w:t>5. Tvarkyti teritoriją.</w:t>
            </w:r>
          </w:p>
        </w:tc>
        <w:tc>
          <w:tcPr>
            <w:tcW w:w="1436" w:type="pct"/>
          </w:tcPr>
          <w:p w:rsidR="00AF3951" w:rsidRPr="00F50517" w:rsidRDefault="00AF3951" w:rsidP="00CB59B2">
            <w:pPr>
              <w:widowControl w:val="0"/>
              <w:autoSpaceDE w:val="0"/>
              <w:autoSpaceDN w:val="0"/>
              <w:adjustRightInd w:val="0"/>
              <w:spacing w:after="0" w:line="20" w:lineRule="atLeast"/>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Įrankiai ir priemonės teritorijos tvarkymui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Įrankiai, inventorius ir priemonės vejų pjovimui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Įrankiai, inventorius ir priemonės takų, aikštelių ir kitų teritorijų aplinkos tvarkymui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Įrankiai, inventorius ir priemonės sniego valymui ir takų paruošimui žiemą</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6</w:t>
            </w:r>
          </w:p>
        </w:tc>
        <w:tc>
          <w:tcPr>
            <w:tcW w:w="479" w:type="pct"/>
            <w:shd w:val="clear" w:color="auto" w:fill="auto"/>
          </w:tcPr>
          <w:p w:rsidR="00AF3951" w:rsidRPr="00F50517" w:rsidRDefault="00AA6B64" w:rsidP="00CB59B2">
            <w:pPr>
              <w:pStyle w:val="NoSpacing"/>
              <w:widowControl w:val="0"/>
              <w:spacing w:line="20" w:lineRule="atLeast"/>
              <w:jc w:val="center"/>
            </w:pPr>
            <w:r>
              <w:t>8</w:t>
            </w:r>
          </w:p>
        </w:tc>
      </w:tr>
      <w:tr w:rsidR="00AF3951" w:rsidRPr="00F50517" w:rsidTr="00CB59B2">
        <w:trPr>
          <w:trHeight w:val="1946"/>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ListParagraph"/>
              <w:widowControl w:val="0"/>
              <w:autoSpaceDE w:val="0"/>
              <w:autoSpaceDN w:val="0"/>
              <w:adjustRightInd w:val="0"/>
              <w:spacing w:after="0" w:line="20" w:lineRule="atLeast"/>
              <w:ind w:left="0"/>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Teritorijų tvarkymo darbų atlikimas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Vejų pjovimas ir žolės surinkimas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Takų, aikštelių ir kitų teritorijų aplinkos tvarkymas</w:t>
            </w:r>
          </w:p>
          <w:p w:rsidR="00AF3951" w:rsidRPr="00F50517" w:rsidRDefault="00AF3951" w:rsidP="00CB59B2">
            <w:pPr>
              <w:pStyle w:val="Default"/>
              <w:numPr>
                <w:ilvl w:val="0"/>
                <w:numId w:val="12"/>
              </w:numPr>
              <w:tabs>
                <w:tab w:val="left" w:pos="230"/>
              </w:tabs>
              <w:spacing w:line="20" w:lineRule="atLeast"/>
              <w:ind w:left="0" w:firstLine="0"/>
              <w:rPr>
                <w:b/>
              </w:rPr>
            </w:pPr>
            <w:r w:rsidRPr="00F50517">
              <w:t>Sniego valymas ir takų paruošimas žiemą</w:t>
            </w:r>
          </w:p>
        </w:tc>
        <w:tc>
          <w:tcPr>
            <w:tcW w:w="479" w:type="pct"/>
            <w:shd w:val="clear" w:color="auto" w:fill="auto"/>
          </w:tcPr>
          <w:p w:rsidR="00AF3951" w:rsidRPr="00F50517" w:rsidRDefault="00AA6B64" w:rsidP="00CB59B2">
            <w:pPr>
              <w:pStyle w:val="NoSpacing"/>
              <w:widowControl w:val="0"/>
              <w:spacing w:line="20" w:lineRule="atLeast"/>
              <w:jc w:val="center"/>
            </w:pPr>
            <w:r>
              <w:t>-</w:t>
            </w:r>
          </w:p>
        </w:tc>
        <w:tc>
          <w:tcPr>
            <w:tcW w:w="479" w:type="pct"/>
            <w:shd w:val="clear" w:color="auto" w:fill="auto"/>
          </w:tcPr>
          <w:p w:rsidR="00AF3951" w:rsidRPr="00F50517" w:rsidRDefault="00AA6B64" w:rsidP="00CB59B2">
            <w:pPr>
              <w:pStyle w:val="NoSpacing"/>
              <w:widowControl w:val="0"/>
              <w:spacing w:line="20" w:lineRule="atLeast"/>
              <w:jc w:val="center"/>
            </w:pPr>
            <w:r>
              <w:t>16</w:t>
            </w:r>
          </w:p>
        </w:tc>
        <w:tc>
          <w:tcPr>
            <w:tcW w:w="479" w:type="pct"/>
            <w:shd w:val="clear" w:color="auto" w:fill="auto"/>
          </w:tcPr>
          <w:p w:rsidR="00AF3951" w:rsidRPr="00F50517" w:rsidRDefault="00AA6B64" w:rsidP="00CB59B2">
            <w:pPr>
              <w:pStyle w:val="NoSpacing"/>
              <w:widowControl w:val="0"/>
              <w:spacing w:line="20" w:lineRule="atLeast"/>
              <w:jc w:val="center"/>
            </w:pPr>
            <w:r>
              <w:t>16</w:t>
            </w:r>
          </w:p>
        </w:tc>
      </w:tr>
      <w:tr w:rsidR="00AF3951" w:rsidRPr="00F50517" w:rsidTr="00CB59B2">
        <w:trPr>
          <w:trHeight w:val="1988"/>
          <w:jc w:val="center"/>
        </w:trPr>
        <w:tc>
          <w:tcPr>
            <w:tcW w:w="969" w:type="pct"/>
            <w:vMerge/>
            <w:tcBorders>
              <w:top w:val="nil"/>
            </w:tcBorders>
          </w:tcPr>
          <w:p w:rsidR="00AF3951" w:rsidRPr="00F50517" w:rsidRDefault="00AF3951" w:rsidP="00CB59B2">
            <w:pPr>
              <w:pStyle w:val="NoSpacing"/>
              <w:widowControl w:val="0"/>
              <w:spacing w:line="20" w:lineRule="atLeast"/>
            </w:pPr>
          </w:p>
        </w:tc>
        <w:tc>
          <w:tcPr>
            <w:tcW w:w="1158" w:type="pct"/>
            <w:vMerge/>
          </w:tcPr>
          <w:p w:rsidR="00AF3951" w:rsidRPr="00F50517" w:rsidRDefault="00AF3951" w:rsidP="00CB59B2">
            <w:pPr>
              <w:widowControl w:val="0"/>
              <w:spacing w:after="0" w:line="20" w:lineRule="atLeast"/>
              <w:rPr>
                <w:rFonts w:ascii="Times New Roman" w:hAnsi="Times New Roman" w:cs="Times New Roman"/>
                <w:sz w:val="24"/>
                <w:szCs w:val="24"/>
              </w:rPr>
            </w:pPr>
          </w:p>
        </w:tc>
        <w:tc>
          <w:tcPr>
            <w:tcW w:w="1436" w:type="pct"/>
          </w:tcPr>
          <w:p w:rsidR="00AF3951" w:rsidRPr="00F50517" w:rsidRDefault="00AF3951" w:rsidP="00CB59B2">
            <w:pPr>
              <w:pStyle w:val="ListParagraph"/>
              <w:widowControl w:val="0"/>
              <w:autoSpaceDE w:val="0"/>
              <w:autoSpaceDN w:val="0"/>
              <w:adjustRightInd w:val="0"/>
              <w:spacing w:after="0" w:line="20" w:lineRule="atLeast"/>
              <w:ind w:left="0"/>
              <w:rPr>
                <w:rFonts w:ascii="Times New Roman" w:hAnsi="Times New Roman" w:cs="Times New Roman"/>
                <w:b/>
                <w:i/>
                <w:sz w:val="24"/>
                <w:szCs w:val="24"/>
              </w:rPr>
            </w:pPr>
            <w:r w:rsidRPr="00F50517">
              <w:rPr>
                <w:rFonts w:ascii="Times New Roman" w:hAnsi="Times New Roman" w:cs="Times New Roman"/>
                <w:b/>
                <w:sz w:val="24"/>
                <w:szCs w:val="24"/>
              </w:rPr>
              <w:t xml:space="preserve">Tema. </w:t>
            </w:r>
            <w:r w:rsidRPr="00F50517">
              <w:rPr>
                <w:rFonts w:ascii="Times New Roman" w:hAnsi="Times New Roman" w:cs="Times New Roman"/>
                <w:b/>
                <w:i/>
                <w:sz w:val="24"/>
                <w:szCs w:val="24"/>
              </w:rPr>
              <w:t>Augalinių atliekų surinkimas bei kompostavimas</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Įrankiai, inventorius ir priemonės, naudojami augalinių atliekų surinkimui ir kompostavimui</w:t>
            </w:r>
          </w:p>
          <w:p w:rsidR="00AF3951" w:rsidRPr="00F50517" w:rsidRDefault="00AF3951" w:rsidP="00CB59B2">
            <w:pPr>
              <w:pStyle w:val="Default"/>
              <w:numPr>
                <w:ilvl w:val="0"/>
                <w:numId w:val="12"/>
              </w:numPr>
              <w:tabs>
                <w:tab w:val="left" w:pos="230"/>
              </w:tabs>
              <w:spacing w:line="20" w:lineRule="atLeast"/>
              <w:ind w:left="0" w:firstLine="0"/>
              <w:rPr>
                <w:b/>
                <w:color w:val="auto"/>
              </w:rPr>
            </w:pPr>
            <w:r w:rsidRPr="00F50517">
              <w:t>Augalinių atliekų surinkimas</w:t>
            </w:r>
          </w:p>
          <w:p w:rsidR="00AF3951" w:rsidRPr="00F50517" w:rsidRDefault="00AF3951" w:rsidP="00CB59B2">
            <w:pPr>
              <w:pStyle w:val="Default"/>
              <w:numPr>
                <w:ilvl w:val="0"/>
                <w:numId w:val="12"/>
              </w:numPr>
              <w:tabs>
                <w:tab w:val="left" w:pos="230"/>
              </w:tabs>
              <w:spacing w:line="20" w:lineRule="atLeast"/>
              <w:ind w:left="0" w:firstLine="0"/>
              <w:rPr>
                <w:b/>
              </w:rPr>
            </w:pPr>
            <w:r w:rsidRPr="00F50517">
              <w:t>Augalinių atliekų kompostavimas</w:t>
            </w:r>
          </w:p>
        </w:tc>
        <w:tc>
          <w:tcPr>
            <w:tcW w:w="479" w:type="pct"/>
            <w:shd w:val="clear" w:color="auto" w:fill="auto"/>
          </w:tcPr>
          <w:p w:rsidR="00AF3951" w:rsidRPr="00F50517" w:rsidRDefault="00AA6B64" w:rsidP="00CB59B2">
            <w:pPr>
              <w:pStyle w:val="NoSpacing"/>
              <w:widowControl w:val="0"/>
              <w:spacing w:line="20" w:lineRule="atLeast"/>
              <w:jc w:val="center"/>
            </w:pPr>
            <w:r>
              <w:t>2</w:t>
            </w:r>
          </w:p>
        </w:tc>
        <w:tc>
          <w:tcPr>
            <w:tcW w:w="479" w:type="pct"/>
            <w:shd w:val="clear" w:color="auto" w:fill="auto"/>
          </w:tcPr>
          <w:p w:rsidR="00AF3951" w:rsidRPr="00F50517" w:rsidRDefault="00AA6B64" w:rsidP="00CB59B2">
            <w:pPr>
              <w:pStyle w:val="NoSpacing"/>
              <w:widowControl w:val="0"/>
              <w:spacing w:line="20" w:lineRule="atLeast"/>
              <w:jc w:val="center"/>
            </w:pPr>
            <w:r>
              <w:t>4</w:t>
            </w:r>
          </w:p>
        </w:tc>
        <w:tc>
          <w:tcPr>
            <w:tcW w:w="479" w:type="pct"/>
            <w:shd w:val="clear" w:color="auto" w:fill="auto"/>
          </w:tcPr>
          <w:p w:rsidR="00AF3951" w:rsidRPr="00F50517" w:rsidRDefault="00AA6B64" w:rsidP="00CB59B2">
            <w:pPr>
              <w:pStyle w:val="NoSpacing"/>
              <w:widowControl w:val="0"/>
              <w:spacing w:line="20" w:lineRule="atLeast"/>
              <w:jc w:val="center"/>
            </w:pPr>
            <w:r>
              <w:t>6</w:t>
            </w:r>
          </w:p>
        </w:tc>
      </w:tr>
      <w:tr w:rsidR="00AF3951" w:rsidRPr="00F50517" w:rsidTr="00F666A3">
        <w:trPr>
          <w:trHeight w:val="57"/>
          <w:jc w:val="center"/>
        </w:trPr>
        <w:tc>
          <w:tcPr>
            <w:tcW w:w="969" w:type="pct"/>
          </w:tcPr>
          <w:p w:rsidR="00AF3951" w:rsidRPr="00F50517" w:rsidRDefault="00AF3951" w:rsidP="00CB59B2">
            <w:pPr>
              <w:pStyle w:val="NoSpacing"/>
              <w:widowControl w:val="0"/>
              <w:spacing w:line="20" w:lineRule="atLeast"/>
              <w:rPr>
                <w:highlight w:val="yellow"/>
              </w:rPr>
            </w:pPr>
            <w:r w:rsidRPr="00F50517">
              <w:t xml:space="preserve">Mokymosi pasiekimų vertinimo kriterijai </w:t>
            </w:r>
          </w:p>
        </w:tc>
        <w:tc>
          <w:tcPr>
            <w:tcW w:w="4031" w:type="pct"/>
            <w:gridSpan w:val="5"/>
          </w:tcPr>
          <w:p w:rsidR="00AF3951" w:rsidRPr="00F50517" w:rsidRDefault="00AF3951" w:rsidP="00CB59B2">
            <w:pPr>
              <w:widowControl w:val="0"/>
              <w:spacing w:after="0" w:line="20" w:lineRule="atLeast"/>
              <w:jc w:val="both"/>
              <w:rPr>
                <w:rFonts w:ascii="Times New Roman" w:hAnsi="Times New Roman" w:cs="Times New Roman"/>
                <w:sz w:val="24"/>
                <w:szCs w:val="24"/>
              </w:rPr>
            </w:pPr>
            <w:r w:rsidRPr="00F50517">
              <w:rPr>
                <w:rFonts w:ascii="Times New Roman" w:hAnsi="Times New Roman" w:cs="Times New Roman"/>
                <w:sz w:val="24"/>
                <w:szCs w:val="24"/>
              </w:rPr>
              <w:t>Parinkti ir tinkamai naudoti įrankiai ir priemonės augalų priežiūrai, aplinkos tvarkymui. Apibūdinti pagrindiniai želdinių priežiūros ir teritorijos tvarkymo darbai. Laikantis saugos reikalavimų formuoti želdiniai. Želdiniai paruošti žiemoti. Pagal sezoniškumą atlikti aplinkos tvarkymo darbai, surinktos ir sukompostuotos augalinės atliekos.</w:t>
            </w:r>
          </w:p>
          <w:p w:rsidR="00AF3951" w:rsidRPr="00F50517" w:rsidRDefault="00AF3951" w:rsidP="00CB59B2">
            <w:pPr>
              <w:widowControl w:val="0"/>
              <w:spacing w:after="0" w:line="20" w:lineRule="atLeast"/>
              <w:jc w:val="both"/>
              <w:rPr>
                <w:rFonts w:ascii="Times New Roman" w:hAnsi="Times New Roman" w:cs="Times New Roman"/>
                <w:i/>
                <w:sz w:val="24"/>
                <w:szCs w:val="24"/>
              </w:rPr>
            </w:pPr>
            <w:r w:rsidRPr="00F50517">
              <w:rPr>
                <w:rFonts w:ascii="Times New Roman" w:hAnsi="Times New Roman" w:cs="Times New Roman"/>
                <w:sz w:val="24"/>
                <w:szCs w:val="24"/>
              </w:rPr>
              <w:t>Dėvėti tinkami darbo drabužiai ir avalynė, asmeninės apsaugos priemonės. Atliekant darbus, laikytasi darbuotojų saugos ir sveikatos taisyklių, saugaus darbo, ergonomikos, darbo higienos, gaisrinės saugos, aplinkosaugos reikalavimų. Baigus darbą, nuvalyti įrankiai ir likusios medžiagos sudėtos į jų saugojimo vietą. Veikla atlikta pagal aukštesnės kvalifikacijos darbuotojo pateiktą užduotį ir nurodymus.</w:t>
            </w:r>
          </w:p>
        </w:tc>
      </w:tr>
      <w:tr w:rsidR="00AF3951" w:rsidRPr="00F50517" w:rsidTr="00F666A3">
        <w:trPr>
          <w:trHeight w:val="57"/>
          <w:jc w:val="center"/>
        </w:trPr>
        <w:tc>
          <w:tcPr>
            <w:tcW w:w="969" w:type="pct"/>
          </w:tcPr>
          <w:p w:rsidR="00AF3951" w:rsidRPr="00F50517" w:rsidRDefault="00AF3951" w:rsidP="00CB59B2">
            <w:pPr>
              <w:pStyle w:val="2vidutinistinklelis1"/>
              <w:widowControl w:val="0"/>
              <w:spacing w:line="20" w:lineRule="atLeast"/>
            </w:pPr>
            <w:r w:rsidRPr="00F50517">
              <w:t>Reikalavimai mokymui skirtiems metodiniams ir materialiesiems ištekliams</w:t>
            </w:r>
          </w:p>
        </w:tc>
        <w:tc>
          <w:tcPr>
            <w:tcW w:w="4031" w:type="pct"/>
            <w:gridSpan w:val="5"/>
          </w:tcPr>
          <w:p w:rsidR="00AF3951" w:rsidRPr="00F50517" w:rsidRDefault="00AF3951" w:rsidP="00CB59B2">
            <w:pPr>
              <w:widowControl w:val="0"/>
              <w:spacing w:after="0" w:line="20" w:lineRule="atLeast"/>
              <w:jc w:val="both"/>
              <w:rPr>
                <w:rFonts w:ascii="Times New Roman" w:hAnsi="Times New Roman" w:cs="Times New Roman"/>
                <w:i/>
                <w:sz w:val="24"/>
                <w:szCs w:val="24"/>
              </w:rPr>
            </w:pPr>
            <w:r w:rsidRPr="00F50517">
              <w:rPr>
                <w:rFonts w:ascii="Times New Roman" w:hAnsi="Times New Roman" w:cs="Times New Roman"/>
                <w:i/>
                <w:sz w:val="24"/>
                <w:szCs w:val="24"/>
              </w:rPr>
              <w:t>Mokymo(si) medžiaga:</w:t>
            </w:r>
          </w:p>
          <w:p w:rsidR="00AF3951" w:rsidRPr="00F50517" w:rsidRDefault="00AF3951" w:rsidP="00CB59B2">
            <w:pPr>
              <w:pStyle w:val="Default"/>
              <w:numPr>
                <w:ilvl w:val="0"/>
                <w:numId w:val="12"/>
              </w:numPr>
              <w:tabs>
                <w:tab w:val="left" w:pos="230"/>
              </w:tabs>
              <w:spacing w:line="20" w:lineRule="atLeast"/>
              <w:rPr>
                <w:b/>
                <w:color w:val="auto"/>
              </w:rPr>
            </w:pPr>
            <w:r w:rsidRPr="00F50517">
              <w:t>Vadovėliai ir kita mokomoji medžiaga</w:t>
            </w:r>
          </w:p>
          <w:p w:rsidR="00AF3951" w:rsidRPr="00F50517" w:rsidRDefault="00AF3951" w:rsidP="00CB59B2">
            <w:pPr>
              <w:pStyle w:val="Default"/>
              <w:numPr>
                <w:ilvl w:val="0"/>
                <w:numId w:val="12"/>
              </w:numPr>
              <w:tabs>
                <w:tab w:val="left" w:pos="230"/>
              </w:tabs>
              <w:spacing w:line="20" w:lineRule="atLeast"/>
              <w:rPr>
                <w:b/>
                <w:color w:val="auto"/>
              </w:rPr>
            </w:pPr>
            <w:r w:rsidRPr="00F50517">
              <w:t>Želdynų planų ir sutartinių ženklų pavyzdžiai</w:t>
            </w:r>
          </w:p>
          <w:p w:rsidR="00D403A4" w:rsidRPr="00D403A4" w:rsidRDefault="00AF3951" w:rsidP="00CB59B2">
            <w:pPr>
              <w:pStyle w:val="Default"/>
              <w:widowControl w:val="0"/>
              <w:numPr>
                <w:ilvl w:val="0"/>
                <w:numId w:val="12"/>
              </w:numPr>
              <w:tabs>
                <w:tab w:val="left" w:pos="230"/>
              </w:tabs>
              <w:spacing w:line="20" w:lineRule="atLeast"/>
              <w:jc w:val="both"/>
              <w:rPr>
                <w:i/>
              </w:rPr>
            </w:pPr>
            <w:r w:rsidRPr="00F50517">
              <w:t>Katalogai, plakatai ir kita vaizdinė medžiaga, skirta augalams, gyvatvorių tipams, genėjimo būdams, įrankiams ir kitoms priemonėms pažinti</w:t>
            </w:r>
          </w:p>
          <w:p w:rsidR="00D403A4" w:rsidRPr="00D403A4" w:rsidRDefault="00D403A4" w:rsidP="00CB59B2">
            <w:pPr>
              <w:widowControl w:val="0"/>
              <w:numPr>
                <w:ilvl w:val="0"/>
                <w:numId w:val="12"/>
              </w:numPr>
              <w:autoSpaceDE w:val="0"/>
              <w:autoSpaceDN w:val="0"/>
              <w:adjustRightInd w:val="0"/>
              <w:spacing w:after="0" w:line="20" w:lineRule="atLeast"/>
              <w:jc w:val="both"/>
              <w:rPr>
                <w:rFonts w:ascii="Times New Roman" w:hAnsi="Times New Roman" w:cs="Times New Roman"/>
                <w:color w:val="000000"/>
                <w:sz w:val="24"/>
                <w:szCs w:val="24"/>
              </w:rPr>
            </w:pPr>
            <w:r w:rsidRPr="00D403A4">
              <w:rPr>
                <w:rFonts w:ascii="Times New Roman" w:hAnsi="Times New Roman" w:cs="Times New Roman"/>
                <w:color w:val="000000"/>
                <w:sz w:val="24"/>
                <w:szCs w:val="24"/>
              </w:rPr>
              <w:t>Lietuvos Respublikos želdynų įstatymas</w:t>
            </w:r>
          </w:p>
          <w:p w:rsidR="00D403A4" w:rsidRPr="00D403A4" w:rsidRDefault="00D403A4" w:rsidP="00CB59B2">
            <w:pPr>
              <w:widowControl w:val="0"/>
              <w:numPr>
                <w:ilvl w:val="0"/>
                <w:numId w:val="12"/>
              </w:numPr>
              <w:spacing w:after="0" w:line="20" w:lineRule="atLeast"/>
              <w:jc w:val="both"/>
              <w:rPr>
                <w:rFonts w:ascii="Times New Roman" w:hAnsi="Times New Roman" w:cs="Times New Roman"/>
                <w:color w:val="000000"/>
                <w:sz w:val="24"/>
                <w:szCs w:val="24"/>
              </w:rPr>
            </w:pPr>
            <w:r w:rsidRPr="00D403A4">
              <w:rPr>
                <w:rFonts w:ascii="Times New Roman" w:hAnsi="Times New Roman" w:cs="Times New Roman"/>
                <w:color w:val="000000"/>
                <w:sz w:val="24"/>
                <w:szCs w:val="24"/>
              </w:rPr>
              <w:lastRenderedPageBreak/>
              <w:t>Atskirųjų želdynų apsaugos ir tvarkymo pavyzdinis reglamentas</w:t>
            </w:r>
          </w:p>
          <w:p w:rsidR="00D403A4" w:rsidRPr="00D403A4" w:rsidRDefault="00D403A4" w:rsidP="00CB59B2">
            <w:pPr>
              <w:widowControl w:val="0"/>
              <w:numPr>
                <w:ilvl w:val="0"/>
                <w:numId w:val="12"/>
              </w:numPr>
              <w:spacing w:after="0" w:line="20" w:lineRule="atLeast"/>
              <w:jc w:val="both"/>
              <w:rPr>
                <w:rFonts w:ascii="Times New Roman" w:hAnsi="Times New Roman" w:cs="Times New Roman"/>
                <w:color w:val="000000"/>
                <w:sz w:val="24"/>
                <w:szCs w:val="24"/>
              </w:rPr>
            </w:pPr>
            <w:r w:rsidRPr="00D403A4">
              <w:rPr>
                <w:rFonts w:ascii="Times New Roman" w:hAnsi="Times New Roman" w:cs="Times New Roman"/>
                <w:color w:val="000000"/>
                <w:sz w:val="24"/>
                <w:szCs w:val="24"/>
              </w:rPr>
              <w:t>Priklausomųjų želdynų apsaugos ir tvarkymo pavyzdinis reglamentas</w:t>
            </w:r>
          </w:p>
          <w:p w:rsidR="00AF3951" w:rsidRPr="00D403A4" w:rsidRDefault="00AF3951" w:rsidP="00CB59B2">
            <w:pPr>
              <w:pStyle w:val="Default"/>
              <w:widowControl w:val="0"/>
              <w:tabs>
                <w:tab w:val="left" w:pos="230"/>
              </w:tabs>
              <w:spacing w:line="20" w:lineRule="atLeast"/>
              <w:jc w:val="both"/>
              <w:rPr>
                <w:i/>
              </w:rPr>
            </w:pPr>
            <w:proofErr w:type="spellStart"/>
            <w:r w:rsidRPr="00D403A4">
              <w:rPr>
                <w:i/>
              </w:rPr>
              <w:t>Mokymo(si</w:t>
            </w:r>
            <w:proofErr w:type="spellEnd"/>
            <w:r w:rsidRPr="00D403A4">
              <w:rPr>
                <w:i/>
              </w:rPr>
              <w:t>) priemonės:</w:t>
            </w:r>
          </w:p>
          <w:p w:rsidR="00AF3951" w:rsidRPr="00F50517" w:rsidRDefault="00AF3951" w:rsidP="00CB59B2">
            <w:pPr>
              <w:pStyle w:val="Default"/>
              <w:numPr>
                <w:ilvl w:val="0"/>
                <w:numId w:val="12"/>
              </w:numPr>
              <w:tabs>
                <w:tab w:val="left" w:pos="230"/>
              </w:tabs>
              <w:spacing w:line="20" w:lineRule="atLeast"/>
              <w:rPr>
                <w:b/>
                <w:color w:val="auto"/>
              </w:rPr>
            </w:pPr>
            <w:r w:rsidRPr="00F50517">
              <w:t xml:space="preserve">Techninės priemonės </w:t>
            </w:r>
            <w:proofErr w:type="spellStart"/>
            <w:r w:rsidRPr="00F50517">
              <w:t>mokymo(si</w:t>
            </w:r>
            <w:proofErr w:type="spellEnd"/>
            <w:r w:rsidRPr="00F50517">
              <w:t>) medžiagai iliustruoti, vizualizuoti, pristatyti</w:t>
            </w:r>
          </w:p>
          <w:p w:rsidR="00AF3951" w:rsidRPr="00F50517" w:rsidRDefault="00AF3951" w:rsidP="00CB59B2">
            <w:pPr>
              <w:pStyle w:val="Default"/>
              <w:numPr>
                <w:ilvl w:val="0"/>
                <w:numId w:val="12"/>
              </w:numPr>
              <w:tabs>
                <w:tab w:val="left" w:pos="230"/>
              </w:tabs>
              <w:spacing w:line="20" w:lineRule="atLeast"/>
              <w:rPr>
                <w:b/>
                <w:color w:val="auto"/>
              </w:rPr>
            </w:pPr>
            <w:r w:rsidRPr="00F50517">
              <w:t>Želdinių genėjimo įrankiai ir įranga</w:t>
            </w:r>
          </w:p>
          <w:p w:rsidR="00AF3951" w:rsidRPr="00F50517" w:rsidRDefault="00AF3951" w:rsidP="00CB59B2">
            <w:pPr>
              <w:pStyle w:val="Default"/>
              <w:numPr>
                <w:ilvl w:val="0"/>
                <w:numId w:val="12"/>
              </w:numPr>
              <w:tabs>
                <w:tab w:val="left" w:pos="230"/>
              </w:tabs>
              <w:spacing w:line="20" w:lineRule="atLeast"/>
              <w:rPr>
                <w:b/>
                <w:color w:val="auto"/>
              </w:rPr>
            </w:pPr>
            <w:r w:rsidRPr="00F50517">
              <w:rPr>
                <w:bCs/>
              </w:rPr>
              <w:t>Žolės priežiūros įranga</w:t>
            </w:r>
          </w:p>
          <w:p w:rsidR="00AF3951" w:rsidRPr="00F50517" w:rsidRDefault="00AF3951" w:rsidP="00CB59B2">
            <w:pPr>
              <w:pStyle w:val="Default"/>
              <w:numPr>
                <w:ilvl w:val="0"/>
                <w:numId w:val="12"/>
              </w:numPr>
              <w:tabs>
                <w:tab w:val="left" w:pos="230"/>
              </w:tabs>
              <w:spacing w:line="20" w:lineRule="atLeast"/>
              <w:rPr>
                <w:b/>
                <w:color w:val="auto"/>
              </w:rPr>
            </w:pPr>
            <w:r w:rsidRPr="00F50517">
              <w:t>Įrankiai ir priemonės teritorijos tvarkymui bei augalinių atliekų surinkimui ir kom</w:t>
            </w:r>
            <w:r w:rsidR="00B75D35">
              <w:t>p</w:t>
            </w:r>
            <w:r w:rsidRPr="00F50517">
              <w:t>ostavimui</w:t>
            </w:r>
          </w:p>
          <w:p w:rsidR="00AF3951" w:rsidRPr="00F50517" w:rsidRDefault="00AF3951" w:rsidP="00CB59B2">
            <w:pPr>
              <w:pStyle w:val="Default"/>
              <w:numPr>
                <w:ilvl w:val="0"/>
                <w:numId w:val="12"/>
              </w:numPr>
              <w:tabs>
                <w:tab w:val="left" w:pos="230"/>
              </w:tabs>
              <w:spacing w:line="20" w:lineRule="atLeast"/>
              <w:rPr>
                <w:b/>
                <w:color w:val="auto"/>
              </w:rPr>
            </w:pPr>
            <w:r w:rsidRPr="00F50517">
              <w:t>Darbo drabužiai, apavas, asmeninės apsaugos priemonės</w:t>
            </w:r>
          </w:p>
        </w:tc>
      </w:tr>
      <w:tr w:rsidR="00AF3951" w:rsidRPr="00F50517" w:rsidTr="00F666A3">
        <w:trPr>
          <w:trHeight w:val="57"/>
          <w:jc w:val="center"/>
        </w:trPr>
        <w:tc>
          <w:tcPr>
            <w:tcW w:w="969" w:type="pct"/>
          </w:tcPr>
          <w:p w:rsidR="00AF3951" w:rsidRPr="00F50517" w:rsidRDefault="00AF3951" w:rsidP="00CB59B2">
            <w:pPr>
              <w:pStyle w:val="2vidutinistinklelis1"/>
              <w:widowControl w:val="0"/>
              <w:spacing w:line="20" w:lineRule="atLeast"/>
            </w:pPr>
            <w:r w:rsidRPr="00F50517">
              <w:lastRenderedPageBreak/>
              <w:t>Reikalavimai teorinio ir praktinio mokymo vietai</w:t>
            </w:r>
          </w:p>
        </w:tc>
        <w:tc>
          <w:tcPr>
            <w:tcW w:w="4031" w:type="pct"/>
            <w:gridSpan w:val="5"/>
          </w:tcPr>
          <w:p w:rsidR="00AF3951" w:rsidRPr="00F50517" w:rsidRDefault="00AF3951" w:rsidP="00CB59B2">
            <w:pPr>
              <w:widowControl w:val="0"/>
              <w:spacing w:after="0" w:line="20" w:lineRule="atLeast"/>
              <w:jc w:val="both"/>
              <w:rPr>
                <w:rFonts w:ascii="Times New Roman" w:hAnsi="Times New Roman" w:cs="Times New Roman"/>
                <w:sz w:val="24"/>
                <w:szCs w:val="24"/>
              </w:rPr>
            </w:pPr>
            <w:r w:rsidRPr="00F50517">
              <w:rPr>
                <w:rFonts w:ascii="Times New Roman" w:hAnsi="Times New Roman" w:cs="Times New Roman"/>
                <w:sz w:val="24"/>
                <w:szCs w:val="24"/>
              </w:rPr>
              <w:t>Klasė ar kita mokymui(si) pritaikyta patalpa su techninėmis priemonėmis (kompiuteriu, vaizdo projektoriumi) mokymo(si) medžiagai pateikti.</w:t>
            </w:r>
          </w:p>
          <w:p w:rsidR="00AF3951" w:rsidRPr="00F50517" w:rsidRDefault="00AF3951" w:rsidP="00CB59B2">
            <w:pPr>
              <w:pStyle w:val="ListParagraph"/>
              <w:widowControl w:val="0"/>
              <w:autoSpaceDE w:val="0"/>
              <w:autoSpaceDN w:val="0"/>
              <w:adjustRightInd w:val="0"/>
              <w:spacing w:after="0" w:line="20" w:lineRule="atLeast"/>
              <w:ind w:left="0"/>
              <w:jc w:val="both"/>
              <w:rPr>
                <w:rFonts w:ascii="Times New Roman" w:hAnsi="Times New Roman" w:cs="Times New Roman"/>
                <w:sz w:val="24"/>
                <w:szCs w:val="24"/>
              </w:rPr>
            </w:pPr>
            <w:r w:rsidRPr="00F50517">
              <w:rPr>
                <w:rFonts w:ascii="Times New Roman" w:eastAsia="Calibri" w:hAnsi="Times New Roman" w:cs="Times New Roman"/>
                <w:sz w:val="24"/>
                <w:szCs w:val="24"/>
              </w:rPr>
              <w:t>Praktinio mokymo klasė (patalpa), aprūpinta</w:t>
            </w:r>
            <w:r w:rsidRPr="00F50517">
              <w:rPr>
                <w:rFonts w:ascii="Times New Roman" w:hAnsi="Times New Roman" w:cs="Times New Roman"/>
                <w:bCs/>
                <w:sz w:val="24"/>
                <w:szCs w:val="24"/>
              </w:rPr>
              <w:t xml:space="preserve"> </w:t>
            </w:r>
            <w:r w:rsidRPr="00F50517">
              <w:rPr>
                <w:rFonts w:ascii="Times New Roman" w:eastAsia="Calibri" w:hAnsi="Times New Roman" w:cs="Times New Roman"/>
                <w:sz w:val="24"/>
                <w:szCs w:val="24"/>
              </w:rPr>
              <w:t>darbo drabužiais, asmeninės apsaugos priemonėmis</w:t>
            </w:r>
            <w:r w:rsidRPr="00F50517">
              <w:rPr>
                <w:rFonts w:ascii="Times New Roman" w:hAnsi="Times New Roman" w:cs="Times New Roman"/>
                <w:bCs/>
                <w:sz w:val="24"/>
                <w:szCs w:val="24"/>
              </w:rPr>
              <w:t xml:space="preserve">, </w:t>
            </w:r>
            <w:r w:rsidR="00B75D35">
              <w:rPr>
                <w:rFonts w:ascii="Times New Roman" w:hAnsi="Times New Roman" w:cs="Times New Roman"/>
                <w:bCs/>
                <w:sz w:val="24"/>
                <w:szCs w:val="24"/>
              </w:rPr>
              <w:t xml:space="preserve">dekoratyvinių augalų auginimui ir </w:t>
            </w:r>
            <w:r w:rsidRPr="00F50517">
              <w:rPr>
                <w:rFonts w:ascii="Times New Roman" w:hAnsi="Times New Roman" w:cs="Times New Roman"/>
                <w:bCs/>
                <w:sz w:val="24"/>
                <w:szCs w:val="24"/>
              </w:rPr>
              <w:t>želdynų priežiūrai (pjovimui, genėjimui, formavimui) reikalinga įranga, įrankiais bei priemonėmis.</w:t>
            </w:r>
            <w:r w:rsidR="00B75D35">
              <w:rPr>
                <w:rFonts w:ascii="Times New Roman" w:hAnsi="Times New Roman" w:cs="Times New Roman"/>
                <w:bCs/>
                <w:sz w:val="24"/>
                <w:szCs w:val="24"/>
              </w:rPr>
              <w:t xml:space="preserve"> M</w:t>
            </w:r>
            <w:r w:rsidRPr="00F50517">
              <w:rPr>
                <w:rFonts w:ascii="Times New Roman" w:hAnsi="Times New Roman" w:cs="Times New Roman"/>
                <w:bCs/>
                <w:sz w:val="24"/>
                <w:szCs w:val="24"/>
              </w:rPr>
              <w:t>okomasis sklypas.</w:t>
            </w:r>
          </w:p>
        </w:tc>
      </w:tr>
      <w:tr w:rsidR="00AF3951" w:rsidRPr="00F50517" w:rsidTr="00F666A3">
        <w:trPr>
          <w:trHeight w:val="57"/>
          <w:jc w:val="center"/>
        </w:trPr>
        <w:tc>
          <w:tcPr>
            <w:tcW w:w="969" w:type="pct"/>
          </w:tcPr>
          <w:p w:rsidR="00AF3951" w:rsidRPr="00F50517" w:rsidRDefault="00AF3951" w:rsidP="00CB59B2">
            <w:pPr>
              <w:pStyle w:val="2vidutinistinklelis1"/>
              <w:widowControl w:val="0"/>
              <w:spacing w:line="20" w:lineRule="atLeast"/>
            </w:pPr>
            <w:r w:rsidRPr="00F50517">
              <w:t>Kvalifikaciniai ir kompetencijų reikalavimai mokytojams (dėstytojams)</w:t>
            </w:r>
          </w:p>
        </w:tc>
        <w:tc>
          <w:tcPr>
            <w:tcW w:w="4031" w:type="pct"/>
            <w:gridSpan w:val="5"/>
          </w:tcPr>
          <w:p w:rsidR="00AF3951" w:rsidRPr="00F50517" w:rsidRDefault="00AF3951" w:rsidP="00CB59B2">
            <w:pPr>
              <w:widowControl w:val="0"/>
              <w:spacing w:after="0" w:line="20" w:lineRule="atLeast"/>
              <w:jc w:val="both"/>
              <w:rPr>
                <w:rFonts w:ascii="Times New Roman" w:hAnsi="Times New Roman" w:cs="Times New Roman"/>
                <w:sz w:val="24"/>
                <w:szCs w:val="24"/>
              </w:rPr>
            </w:pPr>
            <w:r w:rsidRPr="00F50517">
              <w:rPr>
                <w:rFonts w:ascii="Times New Roman" w:hAnsi="Times New Roman" w:cs="Times New Roman"/>
                <w:sz w:val="24"/>
                <w:szCs w:val="24"/>
              </w:rPr>
              <w:t>Modulį gali vesti mokytojas, turintis:</w:t>
            </w:r>
          </w:p>
          <w:p w:rsidR="00AF3951" w:rsidRPr="00F50517" w:rsidRDefault="00AF3951" w:rsidP="00CB59B2">
            <w:pPr>
              <w:widowControl w:val="0"/>
              <w:spacing w:after="0" w:line="20" w:lineRule="atLeast"/>
              <w:jc w:val="both"/>
              <w:rPr>
                <w:rFonts w:ascii="Times New Roman" w:hAnsi="Times New Roman" w:cs="Times New Roman"/>
                <w:sz w:val="24"/>
                <w:szCs w:val="24"/>
              </w:rPr>
            </w:pPr>
            <w:r w:rsidRPr="00F50517">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F50517">
              <w:rPr>
                <w:rFonts w:ascii="Times New Roman" w:hAnsi="Times New Roman" w:cs="Times New Roman"/>
                <w:sz w:val="24"/>
                <w:szCs w:val="24"/>
              </w:rPr>
              <w:t>švietimo ir mokslo ministro</w:t>
            </w:r>
            <w:proofErr w:type="gramEnd"/>
            <w:r w:rsidRPr="00F50517">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rsidR="00AF3951" w:rsidRPr="00F50517" w:rsidRDefault="00AF3951" w:rsidP="00CB59B2">
            <w:pPr>
              <w:pStyle w:val="2vidutinistinklelis1"/>
              <w:widowControl w:val="0"/>
              <w:spacing w:line="20" w:lineRule="atLeast"/>
              <w:jc w:val="both"/>
            </w:pPr>
            <w:r w:rsidRPr="00F50517">
              <w:t>2) dekoratyvinio želdinimo ir aplinkos tvarkymo verslo darbuotojo ar lygiavertę kvalifikaciją arba kraštovaizdžio architektūros studijų krypties ar lygiavertį išsilavinimą arba ne mažesnę kaip 3 metų dekoratyvinio apželdinimo profesinės veiklos patirtį.</w:t>
            </w:r>
          </w:p>
        </w:tc>
      </w:tr>
    </w:tbl>
    <w:p w:rsidR="008250CA" w:rsidRDefault="008250CA" w:rsidP="00CB59B2">
      <w:pPr>
        <w:widowControl w:val="0"/>
        <w:spacing w:after="0" w:line="20" w:lineRule="atLeast"/>
        <w:rPr>
          <w:rFonts w:ascii="Times New Roman" w:hAnsi="Times New Roman" w:cs="Times New Roman"/>
          <w:sz w:val="24"/>
          <w:szCs w:val="24"/>
        </w:rPr>
      </w:pPr>
    </w:p>
    <w:p w:rsidR="00937C19" w:rsidRPr="00F50517" w:rsidRDefault="00937C19" w:rsidP="00CB59B2">
      <w:pPr>
        <w:widowControl w:val="0"/>
        <w:spacing w:after="0" w:line="20" w:lineRule="atLeast"/>
        <w:rPr>
          <w:rFonts w:ascii="Times New Roman" w:hAnsi="Times New Roman" w:cs="Times New Roman"/>
          <w:sz w:val="24"/>
          <w:szCs w:val="24"/>
        </w:rPr>
      </w:pPr>
    </w:p>
    <w:p w:rsidR="00F12B4D" w:rsidRPr="00F50517" w:rsidRDefault="00F12B4D" w:rsidP="00CB59B2">
      <w:pPr>
        <w:widowControl w:val="0"/>
        <w:spacing w:after="0" w:line="20" w:lineRule="atLeast"/>
        <w:rPr>
          <w:rFonts w:ascii="Times New Roman" w:hAnsi="Times New Roman" w:cs="Times New Roman"/>
          <w:b/>
          <w:sz w:val="24"/>
          <w:szCs w:val="24"/>
        </w:rPr>
      </w:pPr>
    </w:p>
    <w:p w:rsidR="007548D4" w:rsidRPr="00F50517" w:rsidRDefault="007548D4" w:rsidP="00CB59B2">
      <w:pPr>
        <w:widowControl w:val="0"/>
        <w:spacing w:after="0" w:line="20" w:lineRule="atLeast"/>
        <w:rPr>
          <w:rFonts w:ascii="Times New Roman" w:hAnsi="Times New Roman" w:cs="Times New Roman"/>
          <w:b/>
          <w:sz w:val="24"/>
          <w:szCs w:val="24"/>
        </w:rPr>
      </w:pPr>
    </w:p>
    <w:p w:rsidR="007548D4" w:rsidRPr="00F50517" w:rsidRDefault="007548D4" w:rsidP="00CB59B2">
      <w:pPr>
        <w:widowControl w:val="0"/>
        <w:spacing w:after="0" w:line="20" w:lineRule="atLeast"/>
        <w:rPr>
          <w:rFonts w:ascii="Times New Roman" w:hAnsi="Times New Roman" w:cs="Times New Roman"/>
          <w:b/>
          <w:sz w:val="24"/>
          <w:szCs w:val="24"/>
        </w:rPr>
      </w:pPr>
    </w:p>
    <w:p w:rsidR="007548D4" w:rsidRPr="00F50517" w:rsidRDefault="007548D4" w:rsidP="00CB59B2">
      <w:pPr>
        <w:widowControl w:val="0"/>
        <w:spacing w:after="0" w:line="20" w:lineRule="atLeast"/>
        <w:rPr>
          <w:rFonts w:ascii="Times New Roman" w:hAnsi="Times New Roman" w:cs="Times New Roman"/>
          <w:b/>
          <w:sz w:val="24"/>
          <w:szCs w:val="24"/>
        </w:rPr>
      </w:pPr>
    </w:p>
    <w:p w:rsidR="00C75A7E" w:rsidRPr="00F50517" w:rsidRDefault="00C75A7E" w:rsidP="00CB59B2">
      <w:pPr>
        <w:widowControl w:val="0"/>
        <w:spacing w:after="0" w:line="20" w:lineRule="atLeast"/>
        <w:rPr>
          <w:rFonts w:ascii="Times New Roman" w:hAnsi="Times New Roman" w:cs="Times New Roman"/>
          <w:b/>
          <w:sz w:val="24"/>
          <w:szCs w:val="24"/>
        </w:rPr>
      </w:pPr>
    </w:p>
    <w:p w:rsidR="00CE56C4" w:rsidRPr="00F50517" w:rsidRDefault="00CE56C4" w:rsidP="00CB59B2">
      <w:pPr>
        <w:widowControl w:val="0"/>
        <w:spacing w:after="0" w:line="20" w:lineRule="atLeast"/>
        <w:rPr>
          <w:rFonts w:ascii="Times New Roman" w:hAnsi="Times New Roman" w:cs="Times New Roman"/>
          <w:b/>
          <w:sz w:val="24"/>
          <w:szCs w:val="24"/>
        </w:rPr>
      </w:pPr>
    </w:p>
    <w:p w:rsidR="00C75A7E" w:rsidRPr="00F50517" w:rsidRDefault="00C75A7E" w:rsidP="00CB59B2">
      <w:pPr>
        <w:widowControl w:val="0"/>
        <w:spacing w:after="0" w:line="20" w:lineRule="atLeast"/>
        <w:rPr>
          <w:rFonts w:ascii="Times New Roman" w:hAnsi="Times New Roman" w:cs="Times New Roman"/>
          <w:b/>
          <w:sz w:val="24"/>
          <w:szCs w:val="24"/>
        </w:rPr>
      </w:pPr>
    </w:p>
    <w:p w:rsidR="00CB59B2" w:rsidRPr="00F50517" w:rsidRDefault="00CB59B2">
      <w:pPr>
        <w:widowControl w:val="0"/>
        <w:spacing w:after="0" w:line="20" w:lineRule="atLeast"/>
        <w:rPr>
          <w:rFonts w:ascii="Times New Roman" w:hAnsi="Times New Roman" w:cs="Times New Roman"/>
          <w:b/>
          <w:sz w:val="24"/>
          <w:szCs w:val="24"/>
        </w:rPr>
      </w:pPr>
    </w:p>
    <w:sectPr w:rsidR="00CB59B2" w:rsidRPr="00F50517" w:rsidSect="00760333">
      <w:pgSz w:w="16838" w:h="11906" w:orient="landscape"/>
      <w:pgMar w:top="709" w:right="1134" w:bottom="567" w:left="1134" w:header="567" w:footer="567" w:gutter="0"/>
      <w:pgNumType w:start="3"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7D" w:rsidRDefault="00ED697D">
      <w:pPr>
        <w:spacing w:after="0" w:line="240" w:lineRule="auto"/>
      </w:pPr>
      <w:r>
        <w:separator/>
      </w:r>
    </w:p>
  </w:endnote>
  <w:endnote w:type="continuationSeparator" w:id="0">
    <w:p w:rsidR="00ED697D" w:rsidRDefault="00ED6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B33AB4" w:rsidRDefault="000B201E" w:rsidP="00165AB9">
        <w:pPr>
          <w:pStyle w:val="Footer"/>
          <w:framePr w:wrap="none" w:vAnchor="text" w:hAnchor="margin" w:xAlign="right" w:y="1"/>
          <w:rPr>
            <w:rStyle w:val="PageNumber"/>
          </w:rPr>
        </w:pPr>
        <w:r>
          <w:rPr>
            <w:rStyle w:val="PageNumber"/>
          </w:rPr>
          <w:fldChar w:fldCharType="begin"/>
        </w:r>
        <w:r w:rsidR="00B33AB4">
          <w:rPr>
            <w:rStyle w:val="PageNumber"/>
          </w:rPr>
          <w:instrText xml:space="preserve"> PAGE </w:instrText>
        </w:r>
        <w:r>
          <w:rPr>
            <w:rStyle w:val="PageNumber"/>
          </w:rPr>
          <w:fldChar w:fldCharType="end"/>
        </w:r>
      </w:p>
    </w:sdtContent>
  </w:sdt>
  <w:p w:rsidR="00B33AB4" w:rsidRDefault="00B33AB4"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B4" w:rsidRDefault="00B33AB4"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7D" w:rsidRDefault="00ED697D">
      <w:pPr>
        <w:spacing w:after="0" w:line="240" w:lineRule="auto"/>
      </w:pPr>
      <w:r>
        <w:separator/>
      </w:r>
    </w:p>
  </w:footnote>
  <w:footnote w:type="continuationSeparator" w:id="0">
    <w:p w:rsidR="00ED697D" w:rsidRDefault="00ED697D">
      <w:pPr>
        <w:spacing w:after="0" w:line="240" w:lineRule="auto"/>
      </w:pPr>
      <w:r>
        <w:continuationSeparator/>
      </w:r>
    </w:p>
  </w:footnote>
  <w:footnote w:id="1">
    <w:p w:rsidR="00B33AB4" w:rsidRPr="00D644AA" w:rsidRDefault="00B33AB4">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B33AB4" w:rsidRPr="00937C19" w:rsidRDefault="00B33AB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3AB4" w:rsidRDefault="00B33AB4">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606435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9F7817"/>
    <w:multiLevelType w:val="hybridMultilevel"/>
    <w:tmpl w:val="AFB06AE0"/>
    <w:lvl w:ilvl="0" w:tplc="04270001">
      <w:start w:val="1"/>
      <w:numFmt w:val="bullet"/>
      <w:lvlText w:val=""/>
      <w:lvlJc w:val="left"/>
      <w:pPr>
        <w:ind w:left="2061" w:hanging="360"/>
      </w:pPr>
      <w:rPr>
        <w:rFonts w:ascii="Symbol" w:hAnsi="Symbol" w:hint="default"/>
      </w:rPr>
    </w:lvl>
    <w:lvl w:ilvl="1" w:tplc="04270003" w:tentative="1">
      <w:start w:val="1"/>
      <w:numFmt w:val="bullet"/>
      <w:lvlText w:val="o"/>
      <w:lvlJc w:val="left"/>
      <w:pPr>
        <w:ind w:left="2781" w:hanging="360"/>
      </w:pPr>
      <w:rPr>
        <w:rFonts w:ascii="Courier New" w:hAnsi="Courier New" w:cs="Courier New" w:hint="default"/>
      </w:rPr>
    </w:lvl>
    <w:lvl w:ilvl="2" w:tplc="04270005" w:tentative="1">
      <w:start w:val="1"/>
      <w:numFmt w:val="bullet"/>
      <w:lvlText w:val=""/>
      <w:lvlJc w:val="left"/>
      <w:pPr>
        <w:ind w:left="3501" w:hanging="360"/>
      </w:pPr>
      <w:rPr>
        <w:rFonts w:ascii="Wingdings" w:hAnsi="Wingdings" w:hint="default"/>
      </w:rPr>
    </w:lvl>
    <w:lvl w:ilvl="3" w:tplc="04270001" w:tentative="1">
      <w:start w:val="1"/>
      <w:numFmt w:val="bullet"/>
      <w:lvlText w:val=""/>
      <w:lvlJc w:val="left"/>
      <w:pPr>
        <w:ind w:left="4221" w:hanging="360"/>
      </w:pPr>
      <w:rPr>
        <w:rFonts w:ascii="Symbol" w:hAnsi="Symbol" w:hint="default"/>
      </w:rPr>
    </w:lvl>
    <w:lvl w:ilvl="4" w:tplc="04270003" w:tentative="1">
      <w:start w:val="1"/>
      <w:numFmt w:val="bullet"/>
      <w:lvlText w:val="o"/>
      <w:lvlJc w:val="left"/>
      <w:pPr>
        <w:ind w:left="4941" w:hanging="360"/>
      </w:pPr>
      <w:rPr>
        <w:rFonts w:ascii="Courier New" w:hAnsi="Courier New" w:cs="Courier New" w:hint="default"/>
      </w:rPr>
    </w:lvl>
    <w:lvl w:ilvl="5" w:tplc="04270005" w:tentative="1">
      <w:start w:val="1"/>
      <w:numFmt w:val="bullet"/>
      <w:lvlText w:val=""/>
      <w:lvlJc w:val="left"/>
      <w:pPr>
        <w:ind w:left="5661" w:hanging="360"/>
      </w:pPr>
      <w:rPr>
        <w:rFonts w:ascii="Wingdings" w:hAnsi="Wingdings" w:hint="default"/>
      </w:rPr>
    </w:lvl>
    <w:lvl w:ilvl="6" w:tplc="04270001" w:tentative="1">
      <w:start w:val="1"/>
      <w:numFmt w:val="bullet"/>
      <w:lvlText w:val=""/>
      <w:lvlJc w:val="left"/>
      <w:pPr>
        <w:ind w:left="6381" w:hanging="360"/>
      </w:pPr>
      <w:rPr>
        <w:rFonts w:ascii="Symbol" w:hAnsi="Symbol" w:hint="default"/>
      </w:rPr>
    </w:lvl>
    <w:lvl w:ilvl="7" w:tplc="04270003" w:tentative="1">
      <w:start w:val="1"/>
      <w:numFmt w:val="bullet"/>
      <w:lvlText w:val="o"/>
      <w:lvlJc w:val="left"/>
      <w:pPr>
        <w:ind w:left="7101" w:hanging="360"/>
      </w:pPr>
      <w:rPr>
        <w:rFonts w:ascii="Courier New" w:hAnsi="Courier New" w:cs="Courier New" w:hint="default"/>
      </w:rPr>
    </w:lvl>
    <w:lvl w:ilvl="8" w:tplc="04270005" w:tentative="1">
      <w:start w:val="1"/>
      <w:numFmt w:val="bullet"/>
      <w:lvlText w:val=""/>
      <w:lvlJc w:val="left"/>
      <w:pPr>
        <w:ind w:left="7821" w:hanging="360"/>
      </w:pPr>
      <w:rPr>
        <w:rFonts w:ascii="Wingdings" w:hAnsi="Wingdings" w:hint="default"/>
      </w:rPr>
    </w:lvl>
  </w:abstractNum>
  <w:abstractNum w:abstractNumId="2" w15:restartNumberingAfterBreak="0">
    <w:nsid w:val="0CF96862"/>
    <w:multiLevelType w:val="hybridMultilevel"/>
    <w:tmpl w:val="22F67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64B7"/>
    <w:multiLevelType w:val="hybridMultilevel"/>
    <w:tmpl w:val="F77281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9754320"/>
    <w:multiLevelType w:val="hybridMultilevel"/>
    <w:tmpl w:val="AC42E0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F500206"/>
    <w:multiLevelType w:val="hybridMultilevel"/>
    <w:tmpl w:val="956498AC"/>
    <w:lvl w:ilvl="0" w:tplc="04270009">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5773AD"/>
    <w:multiLevelType w:val="hybridMultilevel"/>
    <w:tmpl w:val="097EAC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618262F"/>
    <w:multiLevelType w:val="hybridMultilevel"/>
    <w:tmpl w:val="1FAC83B0"/>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7E7033A"/>
    <w:multiLevelType w:val="hybridMultilevel"/>
    <w:tmpl w:val="08A88A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B4C4CCA"/>
    <w:multiLevelType w:val="hybridMultilevel"/>
    <w:tmpl w:val="4C3CFB88"/>
    <w:lvl w:ilvl="0" w:tplc="0409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1" w15:restartNumberingAfterBreak="0">
    <w:nsid w:val="2D7101A6"/>
    <w:multiLevelType w:val="hybridMultilevel"/>
    <w:tmpl w:val="E1BA4B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D8D4904"/>
    <w:multiLevelType w:val="hybridMultilevel"/>
    <w:tmpl w:val="55B80A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E5D54AE"/>
    <w:multiLevelType w:val="hybridMultilevel"/>
    <w:tmpl w:val="068A39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FA21A2B"/>
    <w:multiLevelType w:val="hybridMultilevel"/>
    <w:tmpl w:val="E56A91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3AD378E"/>
    <w:multiLevelType w:val="hybridMultilevel"/>
    <w:tmpl w:val="2A488EFA"/>
    <w:lvl w:ilvl="0" w:tplc="04270001">
      <w:start w:val="1"/>
      <w:numFmt w:val="bullet"/>
      <w:lvlText w:val=""/>
      <w:lvlJc w:val="left"/>
      <w:pPr>
        <w:ind w:left="720" w:hanging="360"/>
      </w:pPr>
      <w:rPr>
        <w:rFonts w:ascii="Symbol" w:hAnsi="Symbol" w:hint="default"/>
      </w:rPr>
    </w:lvl>
    <w:lvl w:ilvl="1" w:tplc="0D9A1570">
      <w:numFmt w:val="bullet"/>
      <w:lvlText w:val="•"/>
      <w:lvlJc w:val="left"/>
      <w:pPr>
        <w:ind w:left="1440" w:hanging="360"/>
      </w:pPr>
      <w:rPr>
        <w:rFonts w:ascii="Times New Roman" w:eastAsia="Calibri"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62A3371"/>
    <w:multiLevelType w:val="hybridMultilevel"/>
    <w:tmpl w:val="2814C9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C387D28"/>
    <w:multiLevelType w:val="hybridMultilevel"/>
    <w:tmpl w:val="99B8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68765D"/>
    <w:multiLevelType w:val="hybridMultilevel"/>
    <w:tmpl w:val="31F294F2"/>
    <w:lvl w:ilvl="0" w:tplc="0809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0" w15:restartNumberingAfterBreak="0">
    <w:nsid w:val="3F3B7519"/>
    <w:multiLevelType w:val="hybridMultilevel"/>
    <w:tmpl w:val="185E38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9F2022A"/>
    <w:multiLevelType w:val="hybridMultilevel"/>
    <w:tmpl w:val="4002F456"/>
    <w:lvl w:ilvl="0" w:tplc="04270001">
      <w:start w:val="1"/>
      <w:numFmt w:val="bullet"/>
      <w:lvlText w:val=""/>
      <w:lvlJc w:val="left"/>
      <w:pPr>
        <w:ind w:left="1036" w:hanging="360"/>
      </w:pPr>
      <w:rPr>
        <w:rFonts w:ascii="Symbol" w:hAnsi="Symbol" w:hint="default"/>
      </w:rPr>
    </w:lvl>
    <w:lvl w:ilvl="1" w:tplc="04270003" w:tentative="1">
      <w:start w:val="1"/>
      <w:numFmt w:val="bullet"/>
      <w:lvlText w:val="o"/>
      <w:lvlJc w:val="left"/>
      <w:pPr>
        <w:ind w:left="1756" w:hanging="360"/>
      </w:pPr>
      <w:rPr>
        <w:rFonts w:ascii="Courier New" w:hAnsi="Courier New" w:cs="Courier New" w:hint="default"/>
      </w:rPr>
    </w:lvl>
    <w:lvl w:ilvl="2" w:tplc="04270005" w:tentative="1">
      <w:start w:val="1"/>
      <w:numFmt w:val="bullet"/>
      <w:lvlText w:val=""/>
      <w:lvlJc w:val="left"/>
      <w:pPr>
        <w:ind w:left="2476" w:hanging="360"/>
      </w:pPr>
      <w:rPr>
        <w:rFonts w:ascii="Wingdings" w:hAnsi="Wingdings" w:hint="default"/>
      </w:rPr>
    </w:lvl>
    <w:lvl w:ilvl="3" w:tplc="04270001" w:tentative="1">
      <w:start w:val="1"/>
      <w:numFmt w:val="bullet"/>
      <w:lvlText w:val=""/>
      <w:lvlJc w:val="left"/>
      <w:pPr>
        <w:ind w:left="3196" w:hanging="360"/>
      </w:pPr>
      <w:rPr>
        <w:rFonts w:ascii="Symbol" w:hAnsi="Symbol" w:hint="default"/>
      </w:rPr>
    </w:lvl>
    <w:lvl w:ilvl="4" w:tplc="04270003" w:tentative="1">
      <w:start w:val="1"/>
      <w:numFmt w:val="bullet"/>
      <w:lvlText w:val="o"/>
      <w:lvlJc w:val="left"/>
      <w:pPr>
        <w:ind w:left="3916" w:hanging="360"/>
      </w:pPr>
      <w:rPr>
        <w:rFonts w:ascii="Courier New" w:hAnsi="Courier New" w:cs="Courier New" w:hint="default"/>
      </w:rPr>
    </w:lvl>
    <w:lvl w:ilvl="5" w:tplc="04270005" w:tentative="1">
      <w:start w:val="1"/>
      <w:numFmt w:val="bullet"/>
      <w:lvlText w:val=""/>
      <w:lvlJc w:val="left"/>
      <w:pPr>
        <w:ind w:left="4636" w:hanging="360"/>
      </w:pPr>
      <w:rPr>
        <w:rFonts w:ascii="Wingdings" w:hAnsi="Wingdings" w:hint="default"/>
      </w:rPr>
    </w:lvl>
    <w:lvl w:ilvl="6" w:tplc="04270001" w:tentative="1">
      <w:start w:val="1"/>
      <w:numFmt w:val="bullet"/>
      <w:lvlText w:val=""/>
      <w:lvlJc w:val="left"/>
      <w:pPr>
        <w:ind w:left="5356" w:hanging="360"/>
      </w:pPr>
      <w:rPr>
        <w:rFonts w:ascii="Symbol" w:hAnsi="Symbol" w:hint="default"/>
      </w:rPr>
    </w:lvl>
    <w:lvl w:ilvl="7" w:tplc="04270003" w:tentative="1">
      <w:start w:val="1"/>
      <w:numFmt w:val="bullet"/>
      <w:lvlText w:val="o"/>
      <w:lvlJc w:val="left"/>
      <w:pPr>
        <w:ind w:left="6076" w:hanging="360"/>
      </w:pPr>
      <w:rPr>
        <w:rFonts w:ascii="Courier New" w:hAnsi="Courier New" w:cs="Courier New" w:hint="default"/>
      </w:rPr>
    </w:lvl>
    <w:lvl w:ilvl="8" w:tplc="04270005" w:tentative="1">
      <w:start w:val="1"/>
      <w:numFmt w:val="bullet"/>
      <w:lvlText w:val=""/>
      <w:lvlJc w:val="left"/>
      <w:pPr>
        <w:ind w:left="6796" w:hanging="360"/>
      </w:pPr>
      <w:rPr>
        <w:rFonts w:ascii="Wingdings" w:hAnsi="Wingdings" w:hint="default"/>
      </w:rPr>
    </w:lvl>
  </w:abstractNum>
  <w:abstractNum w:abstractNumId="22" w15:restartNumberingAfterBreak="0">
    <w:nsid w:val="579110D9"/>
    <w:multiLevelType w:val="hybridMultilevel"/>
    <w:tmpl w:val="F5EC02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D9F29E3"/>
    <w:multiLevelType w:val="hybridMultilevel"/>
    <w:tmpl w:val="660AFA1A"/>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5" w15:restartNumberingAfterBreak="0">
    <w:nsid w:val="6FAF5E06"/>
    <w:multiLevelType w:val="hybridMultilevel"/>
    <w:tmpl w:val="B686BA34"/>
    <w:lvl w:ilvl="0" w:tplc="040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75422400"/>
    <w:multiLevelType w:val="hybridMultilevel"/>
    <w:tmpl w:val="77D6E1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8D83F02"/>
    <w:multiLevelType w:val="hybridMultilevel"/>
    <w:tmpl w:val="5BCE6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5"/>
  </w:num>
  <w:num w:numId="2">
    <w:abstractNumId w:val="23"/>
  </w:num>
  <w:num w:numId="3">
    <w:abstractNumId w:val="4"/>
  </w:num>
  <w:num w:numId="4">
    <w:abstractNumId w:val="12"/>
  </w:num>
  <w:num w:numId="5">
    <w:abstractNumId w:val="26"/>
  </w:num>
  <w:num w:numId="6">
    <w:abstractNumId w:val="0"/>
  </w:num>
  <w:num w:numId="7">
    <w:abstractNumId w:val="6"/>
  </w:num>
  <w:num w:numId="8">
    <w:abstractNumId w:val="21"/>
  </w:num>
  <w:num w:numId="9">
    <w:abstractNumId w:val="25"/>
  </w:num>
  <w:num w:numId="10">
    <w:abstractNumId w:val="24"/>
  </w:num>
  <w:num w:numId="11">
    <w:abstractNumId w:val="16"/>
  </w:num>
  <w:num w:numId="12">
    <w:abstractNumId w:val="8"/>
  </w:num>
  <w:num w:numId="13">
    <w:abstractNumId w:val="3"/>
  </w:num>
  <w:num w:numId="14">
    <w:abstractNumId w:val="11"/>
  </w:num>
  <w:num w:numId="15">
    <w:abstractNumId w:val="1"/>
  </w:num>
  <w:num w:numId="16">
    <w:abstractNumId w:val="20"/>
  </w:num>
  <w:num w:numId="17">
    <w:abstractNumId w:val="27"/>
  </w:num>
  <w:num w:numId="18">
    <w:abstractNumId w:val="22"/>
  </w:num>
  <w:num w:numId="19">
    <w:abstractNumId w:val="7"/>
  </w:num>
  <w:num w:numId="20">
    <w:abstractNumId w:val="2"/>
  </w:num>
  <w:num w:numId="21">
    <w:abstractNumId w:val="19"/>
  </w:num>
  <w:num w:numId="22">
    <w:abstractNumId w:val="10"/>
  </w:num>
  <w:num w:numId="23">
    <w:abstractNumId w:val="14"/>
  </w:num>
  <w:num w:numId="24">
    <w:abstractNumId w:val="9"/>
  </w:num>
  <w:num w:numId="25">
    <w:abstractNumId w:val="18"/>
  </w:num>
  <w:num w:numId="26">
    <w:abstractNumId w:val="17"/>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661B"/>
    <w:rsid w:val="00006B16"/>
    <w:rsid w:val="000107B6"/>
    <w:rsid w:val="00011189"/>
    <w:rsid w:val="00022574"/>
    <w:rsid w:val="00041D54"/>
    <w:rsid w:val="000504AD"/>
    <w:rsid w:val="000509CE"/>
    <w:rsid w:val="000529E7"/>
    <w:rsid w:val="00056E60"/>
    <w:rsid w:val="00057F94"/>
    <w:rsid w:val="00063807"/>
    <w:rsid w:val="000649A5"/>
    <w:rsid w:val="00065E0E"/>
    <w:rsid w:val="000715A3"/>
    <w:rsid w:val="000767F7"/>
    <w:rsid w:val="00080276"/>
    <w:rsid w:val="000A2CAD"/>
    <w:rsid w:val="000B201E"/>
    <w:rsid w:val="000B21BC"/>
    <w:rsid w:val="000C1C23"/>
    <w:rsid w:val="000C57F8"/>
    <w:rsid w:val="000D3542"/>
    <w:rsid w:val="000D5866"/>
    <w:rsid w:val="000E1B64"/>
    <w:rsid w:val="000E65F0"/>
    <w:rsid w:val="000E6F82"/>
    <w:rsid w:val="000E7B21"/>
    <w:rsid w:val="000F1969"/>
    <w:rsid w:val="00103CB5"/>
    <w:rsid w:val="00107187"/>
    <w:rsid w:val="00112A2C"/>
    <w:rsid w:val="0011470E"/>
    <w:rsid w:val="00115813"/>
    <w:rsid w:val="0012120B"/>
    <w:rsid w:val="00131ABC"/>
    <w:rsid w:val="00132D4C"/>
    <w:rsid w:val="00137DDF"/>
    <w:rsid w:val="00140F62"/>
    <w:rsid w:val="00143A9F"/>
    <w:rsid w:val="00145286"/>
    <w:rsid w:val="00165AB9"/>
    <w:rsid w:val="001709AE"/>
    <w:rsid w:val="00170FE7"/>
    <w:rsid w:val="001747BC"/>
    <w:rsid w:val="00184E29"/>
    <w:rsid w:val="001858F6"/>
    <w:rsid w:val="00185E14"/>
    <w:rsid w:val="001908FC"/>
    <w:rsid w:val="0019407D"/>
    <w:rsid w:val="001A1859"/>
    <w:rsid w:val="001A2C0F"/>
    <w:rsid w:val="001D685A"/>
    <w:rsid w:val="001E5156"/>
    <w:rsid w:val="001E74F2"/>
    <w:rsid w:val="001F1BFD"/>
    <w:rsid w:val="001F1FF5"/>
    <w:rsid w:val="001F2542"/>
    <w:rsid w:val="001F425F"/>
    <w:rsid w:val="001F4AE1"/>
    <w:rsid w:val="001F6E4B"/>
    <w:rsid w:val="001F7496"/>
    <w:rsid w:val="0020212C"/>
    <w:rsid w:val="00204BCE"/>
    <w:rsid w:val="00222C0E"/>
    <w:rsid w:val="00226A72"/>
    <w:rsid w:val="00246770"/>
    <w:rsid w:val="00251B32"/>
    <w:rsid w:val="00252BA8"/>
    <w:rsid w:val="00253F3B"/>
    <w:rsid w:val="002643BF"/>
    <w:rsid w:val="002720B3"/>
    <w:rsid w:val="00275D04"/>
    <w:rsid w:val="0028049D"/>
    <w:rsid w:val="0028376F"/>
    <w:rsid w:val="00296A63"/>
    <w:rsid w:val="002B178E"/>
    <w:rsid w:val="002B1A09"/>
    <w:rsid w:val="002C33D1"/>
    <w:rsid w:val="002D3951"/>
    <w:rsid w:val="002F09CF"/>
    <w:rsid w:val="002F683E"/>
    <w:rsid w:val="00306A0D"/>
    <w:rsid w:val="00323566"/>
    <w:rsid w:val="003337E6"/>
    <w:rsid w:val="003520B6"/>
    <w:rsid w:val="003633EC"/>
    <w:rsid w:val="00366161"/>
    <w:rsid w:val="0038100D"/>
    <w:rsid w:val="00381AEB"/>
    <w:rsid w:val="003B2A7A"/>
    <w:rsid w:val="003C5DFB"/>
    <w:rsid w:val="003C6B63"/>
    <w:rsid w:val="003C7137"/>
    <w:rsid w:val="003D2071"/>
    <w:rsid w:val="003D25AC"/>
    <w:rsid w:val="003D4248"/>
    <w:rsid w:val="003E444F"/>
    <w:rsid w:val="003F10E4"/>
    <w:rsid w:val="00400109"/>
    <w:rsid w:val="0040190D"/>
    <w:rsid w:val="00402FB3"/>
    <w:rsid w:val="0040328D"/>
    <w:rsid w:val="00406087"/>
    <w:rsid w:val="00413159"/>
    <w:rsid w:val="0041730D"/>
    <w:rsid w:val="00424753"/>
    <w:rsid w:val="0042541B"/>
    <w:rsid w:val="00427979"/>
    <w:rsid w:val="00432EF4"/>
    <w:rsid w:val="00433A3D"/>
    <w:rsid w:val="0045233B"/>
    <w:rsid w:val="00460C54"/>
    <w:rsid w:val="00462367"/>
    <w:rsid w:val="004630D8"/>
    <w:rsid w:val="004756C3"/>
    <w:rsid w:val="004956B0"/>
    <w:rsid w:val="004A02FE"/>
    <w:rsid w:val="004A246A"/>
    <w:rsid w:val="004A3185"/>
    <w:rsid w:val="004B1745"/>
    <w:rsid w:val="004B2D05"/>
    <w:rsid w:val="004C1AF2"/>
    <w:rsid w:val="004C696C"/>
    <w:rsid w:val="004D0FC0"/>
    <w:rsid w:val="004D1402"/>
    <w:rsid w:val="004D5658"/>
    <w:rsid w:val="004E0937"/>
    <w:rsid w:val="004E32BF"/>
    <w:rsid w:val="005055B4"/>
    <w:rsid w:val="00510E02"/>
    <w:rsid w:val="00514D7A"/>
    <w:rsid w:val="00523165"/>
    <w:rsid w:val="005249A6"/>
    <w:rsid w:val="00526D12"/>
    <w:rsid w:val="005309B7"/>
    <w:rsid w:val="005321C4"/>
    <w:rsid w:val="00534372"/>
    <w:rsid w:val="00551EA8"/>
    <w:rsid w:val="005762A9"/>
    <w:rsid w:val="005855D9"/>
    <w:rsid w:val="005878A3"/>
    <w:rsid w:val="005A0FDB"/>
    <w:rsid w:val="005A402C"/>
    <w:rsid w:val="005A7A9F"/>
    <w:rsid w:val="005B3049"/>
    <w:rsid w:val="005C3B56"/>
    <w:rsid w:val="005D1394"/>
    <w:rsid w:val="005D406E"/>
    <w:rsid w:val="005D4303"/>
    <w:rsid w:val="005D43E3"/>
    <w:rsid w:val="005D742A"/>
    <w:rsid w:val="005F0ACB"/>
    <w:rsid w:val="005F56E7"/>
    <w:rsid w:val="0060247C"/>
    <w:rsid w:val="00602888"/>
    <w:rsid w:val="00604286"/>
    <w:rsid w:val="0061545E"/>
    <w:rsid w:val="00617908"/>
    <w:rsid w:val="00621048"/>
    <w:rsid w:val="00632ED4"/>
    <w:rsid w:val="0063672B"/>
    <w:rsid w:val="0064117F"/>
    <w:rsid w:val="0064202F"/>
    <w:rsid w:val="00651151"/>
    <w:rsid w:val="00654996"/>
    <w:rsid w:val="0065566F"/>
    <w:rsid w:val="006563BC"/>
    <w:rsid w:val="0066373C"/>
    <w:rsid w:val="00671A1D"/>
    <w:rsid w:val="00677BFB"/>
    <w:rsid w:val="00683E2D"/>
    <w:rsid w:val="006A213F"/>
    <w:rsid w:val="006A33B1"/>
    <w:rsid w:val="006A6AC3"/>
    <w:rsid w:val="006B0DCB"/>
    <w:rsid w:val="006B33F7"/>
    <w:rsid w:val="006E2243"/>
    <w:rsid w:val="006F4C73"/>
    <w:rsid w:val="006F64C3"/>
    <w:rsid w:val="00702C51"/>
    <w:rsid w:val="00715A14"/>
    <w:rsid w:val="00715C13"/>
    <w:rsid w:val="007264DA"/>
    <w:rsid w:val="0072720A"/>
    <w:rsid w:val="00737997"/>
    <w:rsid w:val="00746798"/>
    <w:rsid w:val="00754011"/>
    <w:rsid w:val="007548D4"/>
    <w:rsid w:val="00760333"/>
    <w:rsid w:val="00772C93"/>
    <w:rsid w:val="007730D6"/>
    <w:rsid w:val="007743A9"/>
    <w:rsid w:val="00780365"/>
    <w:rsid w:val="00782EA8"/>
    <w:rsid w:val="0078510E"/>
    <w:rsid w:val="0079200B"/>
    <w:rsid w:val="00792AC9"/>
    <w:rsid w:val="007969AF"/>
    <w:rsid w:val="007A274F"/>
    <w:rsid w:val="007A55D2"/>
    <w:rsid w:val="007A5BC9"/>
    <w:rsid w:val="007B253B"/>
    <w:rsid w:val="007B25D5"/>
    <w:rsid w:val="007C0470"/>
    <w:rsid w:val="007C069D"/>
    <w:rsid w:val="007C36C6"/>
    <w:rsid w:val="007C4B00"/>
    <w:rsid w:val="007D0AB9"/>
    <w:rsid w:val="007D3A69"/>
    <w:rsid w:val="007D653D"/>
    <w:rsid w:val="007D73E1"/>
    <w:rsid w:val="007E2F66"/>
    <w:rsid w:val="007E4C92"/>
    <w:rsid w:val="007E4ED6"/>
    <w:rsid w:val="008059F4"/>
    <w:rsid w:val="00811973"/>
    <w:rsid w:val="00813E1A"/>
    <w:rsid w:val="00816940"/>
    <w:rsid w:val="008241E5"/>
    <w:rsid w:val="008245E1"/>
    <w:rsid w:val="008250CA"/>
    <w:rsid w:val="00825B04"/>
    <w:rsid w:val="008340BE"/>
    <w:rsid w:val="00836632"/>
    <w:rsid w:val="00850DA9"/>
    <w:rsid w:val="008527C2"/>
    <w:rsid w:val="00852882"/>
    <w:rsid w:val="0085356A"/>
    <w:rsid w:val="00855A7F"/>
    <w:rsid w:val="008569EB"/>
    <w:rsid w:val="00864596"/>
    <w:rsid w:val="00864B69"/>
    <w:rsid w:val="00866F3A"/>
    <w:rsid w:val="00871B87"/>
    <w:rsid w:val="008774B7"/>
    <w:rsid w:val="008776C6"/>
    <w:rsid w:val="0088088B"/>
    <w:rsid w:val="0089547D"/>
    <w:rsid w:val="00897469"/>
    <w:rsid w:val="008B75DD"/>
    <w:rsid w:val="008D631A"/>
    <w:rsid w:val="008E3830"/>
    <w:rsid w:val="008F29EA"/>
    <w:rsid w:val="008F7DEC"/>
    <w:rsid w:val="00900454"/>
    <w:rsid w:val="0090072F"/>
    <w:rsid w:val="009057F2"/>
    <w:rsid w:val="00916535"/>
    <w:rsid w:val="00926D18"/>
    <w:rsid w:val="00932A4C"/>
    <w:rsid w:val="0093512B"/>
    <w:rsid w:val="00937C19"/>
    <w:rsid w:val="00946813"/>
    <w:rsid w:val="009654B5"/>
    <w:rsid w:val="009667DB"/>
    <w:rsid w:val="00977C74"/>
    <w:rsid w:val="00981C74"/>
    <w:rsid w:val="00982004"/>
    <w:rsid w:val="00996A1C"/>
    <w:rsid w:val="009A01A6"/>
    <w:rsid w:val="009B04E8"/>
    <w:rsid w:val="009B72CB"/>
    <w:rsid w:val="009C0F79"/>
    <w:rsid w:val="009C1629"/>
    <w:rsid w:val="009C326C"/>
    <w:rsid w:val="009D332D"/>
    <w:rsid w:val="009E47C8"/>
    <w:rsid w:val="009F6339"/>
    <w:rsid w:val="00A02C5F"/>
    <w:rsid w:val="00A04504"/>
    <w:rsid w:val="00A0495F"/>
    <w:rsid w:val="00A11AA2"/>
    <w:rsid w:val="00A1397D"/>
    <w:rsid w:val="00A220AF"/>
    <w:rsid w:val="00A2549F"/>
    <w:rsid w:val="00A25816"/>
    <w:rsid w:val="00A31FEF"/>
    <w:rsid w:val="00A33FFC"/>
    <w:rsid w:val="00A346BE"/>
    <w:rsid w:val="00A45430"/>
    <w:rsid w:val="00A541A3"/>
    <w:rsid w:val="00A55271"/>
    <w:rsid w:val="00A61ECE"/>
    <w:rsid w:val="00A62690"/>
    <w:rsid w:val="00A64DE2"/>
    <w:rsid w:val="00A70CA7"/>
    <w:rsid w:val="00A71139"/>
    <w:rsid w:val="00A75B54"/>
    <w:rsid w:val="00A768D8"/>
    <w:rsid w:val="00A81455"/>
    <w:rsid w:val="00A91CB1"/>
    <w:rsid w:val="00AA0FB5"/>
    <w:rsid w:val="00AA33C4"/>
    <w:rsid w:val="00AA6B64"/>
    <w:rsid w:val="00AB31EA"/>
    <w:rsid w:val="00AB594D"/>
    <w:rsid w:val="00AD1862"/>
    <w:rsid w:val="00AE3C60"/>
    <w:rsid w:val="00AF1F23"/>
    <w:rsid w:val="00AF3951"/>
    <w:rsid w:val="00B10D2B"/>
    <w:rsid w:val="00B12B34"/>
    <w:rsid w:val="00B139DA"/>
    <w:rsid w:val="00B147B5"/>
    <w:rsid w:val="00B25AE2"/>
    <w:rsid w:val="00B33AB4"/>
    <w:rsid w:val="00B37F21"/>
    <w:rsid w:val="00B40605"/>
    <w:rsid w:val="00B45C5B"/>
    <w:rsid w:val="00B571B7"/>
    <w:rsid w:val="00B65B48"/>
    <w:rsid w:val="00B66C16"/>
    <w:rsid w:val="00B7269B"/>
    <w:rsid w:val="00B75D35"/>
    <w:rsid w:val="00B80E4C"/>
    <w:rsid w:val="00B84C0F"/>
    <w:rsid w:val="00B864AD"/>
    <w:rsid w:val="00BA148C"/>
    <w:rsid w:val="00BA2C17"/>
    <w:rsid w:val="00BC0DF9"/>
    <w:rsid w:val="00BD205E"/>
    <w:rsid w:val="00BD42D2"/>
    <w:rsid w:val="00BE55F8"/>
    <w:rsid w:val="00C018C8"/>
    <w:rsid w:val="00C02BEF"/>
    <w:rsid w:val="00C06C12"/>
    <w:rsid w:val="00C0718E"/>
    <w:rsid w:val="00C079B7"/>
    <w:rsid w:val="00C10ACC"/>
    <w:rsid w:val="00C10C16"/>
    <w:rsid w:val="00C21D39"/>
    <w:rsid w:val="00C253B9"/>
    <w:rsid w:val="00C25B25"/>
    <w:rsid w:val="00C529E6"/>
    <w:rsid w:val="00C54C17"/>
    <w:rsid w:val="00C70E47"/>
    <w:rsid w:val="00C71083"/>
    <w:rsid w:val="00C75A7E"/>
    <w:rsid w:val="00C801CF"/>
    <w:rsid w:val="00C805FB"/>
    <w:rsid w:val="00C83C6F"/>
    <w:rsid w:val="00C862FA"/>
    <w:rsid w:val="00C87113"/>
    <w:rsid w:val="00C93C93"/>
    <w:rsid w:val="00C952C4"/>
    <w:rsid w:val="00C95B0E"/>
    <w:rsid w:val="00CA72B3"/>
    <w:rsid w:val="00CA7FDB"/>
    <w:rsid w:val="00CB111C"/>
    <w:rsid w:val="00CB1532"/>
    <w:rsid w:val="00CB20A1"/>
    <w:rsid w:val="00CB3C1B"/>
    <w:rsid w:val="00CB59B2"/>
    <w:rsid w:val="00CC009F"/>
    <w:rsid w:val="00CC41C5"/>
    <w:rsid w:val="00CD72E3"/>
    <w:rsid w:val="00CE56C4"/>
    <w:rsid w:val="00CF1919"/>
    <w:rsid w:val="00D129EE"/>
    <w:rsid w:val="00D34C73"/>
    <w:rsid w:val="00D403A4"/>
    <w:rsid w:val="00D46745"/>
    <w:rsid w:val="00D47037"/>
    <w:rsid w:val="00D54BD1"/>
    <w:rsid w:val="00D62B81"/>
    <w:rsid w:val="00D644AA"/>
    <w:rsid w:val="00D74592"/>
    <w:rsid w:val="00D914CF"/>
    <w:rsid w:val="00D96A74"/>
    <w:rsid w:val="00DA6CD8"/>
    <w:rsid w:val="00DB6289"/>
    <w:rsid w:val="00DC0CC6"/>
    <w:rsid w:val="00DC135B"/>
    <w:rsid w:val="00DC5213"/>
    <w:rsid w:val="00DD02D9"/>
    <w:rsid w:val="00DD02FB"/>
    <w:rsid w:val="00DD29C8"/>
    <w:rsid w:val="00DD793D"/>
    <w:rsid w:val="00DE5C9A"/>
    <w:rsid w:val="00DE6838"/>
    <w:rsid w:val="00DF0096"/>
    <w:rsid w:val="00DF692A"/>
    <w:rsid w:val="00DF6E24"/>
    <w:rsid w:val="00E15460"/>
    <w:rsid w:val="00E16EFE"/>
    <w:rsid w:val="00E1724C"/>
    <w:rsid w:val="00E35C55"/>
    <w:rsid w:val="00E362E8"/>
    <w:rsid w:val="00E404F7"/>
    <w:rsid w:val="00E4325E"/>
    <w:rsid w:val="00E4463D"/>
    <w:rsid w:val="00E51362"/>
    <w:rsid w:val="00E544AF"/>
    <w:rsid w:val="00E56729"/>
    <w:rsid w:val="00E63E5F"/>
    <w:rsid w:val="00E6500A"/>
    <w:rsid w:val="00E73F5C"/>
    <w:rsid w:val="00E75DF9"/>
    <w:rsid w:val="00E80D19"/>
    <w:rsid w:val="00E86458"/>
    <w:rsid w:val="00EB056C"/>
    <w:rsid w:val="00EB6CC0"/>
    <w:rsid w:val="00EB6F60"/>
    <w:rsid w:val="00EC09F4"/>
    <w:rsid w:val="00EC2385"/>
    <w:rsid w:val="00EC2D50"/>
    <w:rsid w:val="00EC39D6"/>
    <w:rsid w:val="00ED2E28"/>
    <w:rsid w:val="00ED4D3B"/>
    <w:rsid w:val="00ED67C1"/>
    <w:rsid w:val="00ED697D"/>
    <w:rsid w:val="00EE11D7"/>
    <w:rsid w:val="00EE13CB"/>
    <w:rsid w:val="00EE25F6"/>
    <w:rsid w:val="00EE47C7"/>
    <w:rsid w:val="00EF1DFC"/>
    <w:rsid w:val="00F033BF"/>
    <w:rsid w:val="00F12B4D"/>
    <w:rsid w:val="00F20CE0"/>
    <w:rsid w:val="00F23E6A"/>
    <w:rsid w:val="00F335D7"/>
    <w:rsid w:val="00F3388C"/>
    <w:rsid w:val="00F3417E"/>
    <w:rsid w:val="00F356E9"/>
    <w:rsid w:val="00F4323A"/>
    <w:rsid w:val="00F47609"/>
    <w:rsid w:val="00F50340"/>
    <w:rsid w:val="00F50517"/>
    <w:rsid w:val="00F541BD"/>
    <w:rsid w:val="00F60AEA"/>
    <w:rsid w:val="00F666A3"/>
    <w:rsid w:val="00F84371"/>
    <w:rsid w:val="00F878C3"/>
    <w:rsid w:val="00FA1DEF"/>
    <w:rsid w:val="00FB249D"/>
    <w:rsid w:val="00FB47AE"/>
    <w:rsid w:val="00FB7738"/>
    <w:rsid w:val="00FC3277"/>
    <w:rsid w:val="00FC54F5"/>
    <w:rsid w:val="00FD02ED"/>
    <w:rsid w:val="00FE5DA0"/>
    <w:rsid w:val="00FF1230"/>
    <w:rsid w:val="00FF33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C8ED9"/>
  <w15:docId w15:val="{3B941160-795B-49D4-9E44-5D55912A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9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671A1D"/>
    <w:rPr>
      <w:color w:val="0563C1" w:themeColor="hyperlink"/>
      <w:u w:val="single"/>
    </w:rPr>
  </w:style>
  <w:style w:type="paragraph" w:styleId="HTMLPreformatted">
    <w:name w:val="HTML Preformatted"/>
    <w:basedOn w:val="Normal"/>
    <w:link w:val="HTMLPreformattedChar"/>
    <w:uiPriority w:val="99"/>
    <w:unhideWhenUsed/>
    <w:rsid w:val="00782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782EA8"/>
    <w:rPr>
      <w:rFonts w:ascii="Courier New" w:eastAsia="Times New Roman" w:hAnsi="Courier New" w:cs="Courier New"/>
      <w:sz w:val="20"/>
      <w:szCs w:val="20"/>
      <w:lang w:eastAsia="lt-LT"/>
    </w:rPr>
  </w:style>
  <w:style w:type="paragraph" w:customStyle="1" w:styleId="Default">
    <w:name w:val="Default"/>
    <w:uiPriority w:val="99"/>
    <w:rsid w:val="0066373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6563B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6563BC"/>
    <w:rPr>
      <w:rFonts w:ascii="TimesNewRomanPS-BoldMT" w:hAnsi="TimesNewRomanPS-BoldMT" w:hint="default"/>
      <w:b/>
      <w:bCs/>
      <w:i w:val="0"/>
      <w:iCs w:val="0"/>
      <w:color w:val="000000"/>
      <w:sz w:val="24"/>
      <w:szCs w:val="24"/>
    </w:rPr>
  </w:style>
  <w:style w:type="character" w:customStyle="1" w:styleId="fontstyle31">
    <w:name w:val="fontstyle31"/>
    <w:basedOn w:val="DefaultParagraphFont"/>
    <w:rsid w:val="006563BC"/>
    <w:rPr>
      <w:rFonts w:ascii="TimesNewRomanPS-BoldItalicMT" w:hAnsi="TimesNewRomanPS-BoldItalicMT" w:hint="default"/>
      <w:b/>
      <w:bCs/>
      <w:i/>
      <w:iCs/>
      <w:color w:val="000000"/>
      <w:sz w:val="24"/>
      <w:szCs w:val="24"/>
    </w:rPr>
  </w:style>
  <w:style w:type="character" w:customStyle="1" w:styleId="fontstyle41">
    <w:name w:val="fontstyle41"/>
    <w:basedOn w:val="DefaultParagraphFont"/>
    <w:rsid w:val="006563BC"/>
    <w:rPr>
      <w:rFonts w:ascii="SymbolMT" w:hAnsi="Symbol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004370">
      <w:bodyDiv w:val="1"/>
      <w:marLeft w:val="0"/>
      <w:marRight w:val="0"/>
      <w:marTop w:val="0"/>
      <w:marBottom w:val="0"/>
      <w:divBdr>
        <w:top w:val="none" w:sz="0" w:space="0" w:color="auto"/>
        <w:left w:val="none" w:sz="0" w:space="0" w:color="auto"/>
        <w:bottom w:val="none" w:sz="0" w:space="0" w:color="auto"/>
        <w:right w:val="none" w:sz="0" w:space="0" w:color="auto"/>
      </w:divBdr>
    </w:div>
    <w:div w:id="519273137">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75046887">
      <w:bodyDiv w:val="1"/>
      <w:marLeft w:val="0"/>
      <w:marRight w:val="0"/>
      <w:marTop w:val="0"/>
      <w:marBottom w:val="0"/>
      <w:divBdr>
        <w:top w:val="none" w:sz="0" w:space="0" w:color="auto"/>
        <w:left w:val="none" w:sz="0" w:space="0" w:color="auto"/>
        <w:bottom w:val="none" w:sz="0" w:space="0" w:color="auto"/>
        <w:right w:val="none" w:sz="0" w:space="0" w:color="auto"/>
      </w:divBdr>
    </w:div>
    <w:div w:id="909772248">
      <w:bodyDiv w:val="1"/>
      <w:marLeft w:val="0"/>
      <w:marRight w:val="0"/>
      <w:marTop w:val="0"/>
      <w:marBottom w:val="0"/>
      <w:divBdr>
        <w:top w:val="none" w:sz="0" w:space="0" w:color="auto"/>
        <w:left w:val="none" w:sz="0" w:space="0" w:color="auto"/>
        <w:bottom w:val="none" w:sz="0" w:space="0" w:color="auto"/>
        <w:right w:val="none" w:sz="0" w:space="0" w:color="auto"/>
      </w:divBdr>
    </w:div>
    <w:div w:id="911811438">
      <w:bodyDiv w:val="1"/>
      <w:marLeft w:val="0"/>
      <w:marRight w:val="0"/>
      <w:marTop w:val="0"/>
      <w:marBottom w:val="0"/>
      <w:divBdr>
        <w:top w:val="none" w:sz="0" w:space="0" w:color="auto"/>
        <w:left w:val="none" w:sz="0" w:space="0" w:color="auto"/>
        <w:bottom w:val="none" w:sz="0" w:space="0" w:color="auto"/>
        <w:right w:val="none" w:sz="0" w:space="0" w:color="auto"/>
      </w:divBdr>
    </w:div>
    <w:div w:id="9979286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00293703">
      <w:bodyDiv w:val="1"/>
      <w:marLeft w:val="0"/>
      <w:marRight w:val="0"/>
      <w:marTop w:val="0"/>
      <w:marBottom w:val="0"/>
      <w:divBdr>
        <w:top w:val="none" w:sz="0" w:space="0" w:color="auto"/>
        <w:left w:val="none" w:sz="0" w:space="0" w:color="auto"/>
        <w:bottom w:val="none" w:sz="0" w:space="0" w:color="auto"/>
        <w:right w:val="none" w:sz="0" w:space="0" w:color="auto"/>
      </w:divBdr>
    </w:div>
    <w:div w:id="1409037627">
      <w:bodyDiv w:val="1"/>
      <w:marLeft w:val="0"/>
      <w:marRight w:val="0"/>
      <w:marTop w:val="0"/>
      <w:marBottom w:val="0"/>
      <w:divBdr>
        <w:top w:val="none" w:sz="0" w:space="0" w:color="auto"/>
        <w:left w:val="none" w:sz="0" w:space="0" w:color="auto"/>
        <w:bottom w:val="none" w:sz="0" w:space="0" w:color="auto"/>
        <w:right w:val="none" w:sz="0" w:space="0" w:color="auto"/>
      </w:divBdr>
    </w:div>
    <w:div w:id="1562014899">
      <w:bodyDiv w:val="1"/>
      <w:marLeft w:val="0"/>
      <w:marRight w:val="0"/>
      <w:marTop w:val="0"/>
      <w:marBottom w:val="0"/>
      <w:divBdr>
        <w:top w:val="none" w:sz="0" w:space="0" w:color="auto"/>
        <w:left w:val="none" w:sz="0" w:space="0" w:color="auto"/>
        <w:bottom w:val="none" w:sz="0" w:space="0" w:color="auto"/>
        <w:right w:val="none" w:sz="0" w:space="0" w:color="auto"/>
      </w:divBdr>
    </w:div>
    <w:div w:id="1633632250">
      <w:bodyDiv w:val="1"/>
      <w:marLeft w:val="0"/>
      <w:marRight w:val="0"/>
      <w:marTop w:val="0"/>
      <w:marBottom w:val="0"/>
      <w:divBdr>
        <w:top w:val="none" w:sz="0" w:space="0" w:color="auto"/>
        <w:left w:val="none" w:sz="0" w:space="0" w:color="auto"/>
        <w:bottom w:val="none" w:sz="0" w:space="0" w:color="auto"/>
        <w:right w:val="none" w:sz="0" w:space="0" w:color="auto"/>
      </w:divBdr>
    </w:div>
    <w:div w:id="21307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7CA69-A88C-43B2-9F51-CE04219E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6207</Words>
  <Characters>3538</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7</cp:revision>
  <cp:lastPrinted>2019-04-18T12:06:00Z</cp:lastPrinted>
  <dcterms:created xsi:type="dcterms:W3CDTF">2021-03-15T07:03:00Z</dcterms:created>
  <dcterms:modified xsi:type="dcterms:W3CDTF">2021-03-23T13:40:00Z</dcterms:modified>
</cp:coreProperties>
</file>