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54D" w:rsidRPr="005119FA" w:rsidRDefault="00133813" w:rsidP="00133813">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A3654D" w:rsidRPr="005119FA" w:rsidRDefault="00A3654D" w:rsidP="00753FF3">
      <w:pPr>
        <w:widowControl w:val="0"/>
      </w:pPr>
    </w:p>
    <w:p w:rsidR="00165E56" w:rsidRDefault="005654B1" w:rsidP="00753FF3">
      <w:pPr>
        <w:widowControl w:val="0"/>
        <w:rPr>
          <w:b/>
          <w:bCs/>
          <w:sz w:val="28"/>
          <w:szCs w:val="28"/>
        </w:rPr>
      </w:pPr>
      <w:r w:rsidRPr="005119FA">
        <w:rPr>
          <w:b/>
          <w:bCs/>
          <w:sz w:val="28"/>
          <w:szCs w:val="28"/>
        </w:rPr>
        <w:t>DAILIDĖS MODULINĖ PROFESINIO MOKYMO PROGRAMA</w:t>
      </w:r>
    </w:p>
    <w:p w:rsidR="00A3654D" w:rsidRPr="005119FA" w:rsidRDefault="00A3654D" w:rsidP="00753FF3">
      <w:pPr>
        <w:widowControl w:val="0"/>
        <w:rPr>
          <w:bCs/>
        </w:rPr>
      </w:pPr>
      <w:r w:rsidRPr="005119FA">
        <w:rPr>
          <w:bCs/>
        </w:rPr>
        <w:t>______________________</w:t>
      </w:r>
    </w:p>
    <w:p w:rsidR="00A3654D" w:rsidRPr="005119FA" w:rsidRDefault="00A3654D" w:rsidP="00753FF3">
      <w:pPr>
        <w:widowControl w:val="0"/>
        <w:rPr>
          <w:i/>
          <w:sz w:val="20"/>
          <w:szCs w:val="20"/>
        </w:rPr>
      </w:pPr>
      <w:r w:rsidRPr="005119FA">
        <w:rPr>
          <w:i/>
          <w:sz w:val="20"/>
          <w:szCs w:val="20"/>
        </w:rPr>
        <w:t>(Programos pavadinimas)</w:t>
      </w:r>
    </w:p>
    <w:p w:rsidR="00A3654D" w:rsidRPr="005119FA" w:rsidRDefault="00A3654D" w:rsidP="00753FF3">
      <w:pPr>
        <w:widowControl w:val="0"/>
        <w:rPr>
          <w:bCs/>
        </w:rPr>
      </w:pPr>
    </w:p>
    <w:p w:rsidR="00A3654D" w:rsidRPr="005119FA" w:rsidRDefault="00A3654D" w:rsidP="00753FF3">
      <w:pPr>
        <w:widowControl w:val="0"/>
        <w:rPr>
          <w:bCs/>
        </w:rPr>
      </w:pPr>
    </w:p>
    <w:p w:rsidR="00A3654D" w:rsidRPr="005119FA" w:rsidRDefault="00A3654D" w:rsidP="00753FF3">
      <w:pPr>
        <w:widowControl w:val="0"/>
      </w:pPr>
    </w:p>
    <w:p w:rsidR="005654B1" w:rsidRPr="005119FA" w:rsidRDefault="005654B1" w:rsidP="00753FF3">
      <w:pPr>
        <w:widowControl w:val="0"/>
      </w:pPr>
      <w:r w:rsidRPr="005119FA">
        <w:t>Programos valstybinis kodas ir apimtis mokymosi kreditais:</w:t>
      </w:r>
    </w:p>
    <w:p w:rsidR="00E636CD" w:rsidRPr="005119FA" w:rsidRDefault="00CD49DF" w:rsidP="00151E4C">
      <w:pPr>
        <w:widowControl w:val="0"/>
        <w:ind w:left="284"/>
      </w:pPr>
      <w:r w:rsidRPr="005119FA">
        <w:t>T32073211 –</w:t>
      </w:r>
      <w:r w:rsidR="00E636CD" w:rsidRPr="005119FA">
        <w:t xml:space="preserve"> programa, skirta tęstiniam profesiniam mokymui, </w:t>
      </w:r>
      <w:r w:rsidR="00504388" w:rsidRPr="005119FA">
        <w:t>50</w:t>
      </w:r>
      <w:r w:rsidR="00E636CD" w:rsidRPr="005119FA">
        <w:t xml:space="preserve"> mokymosi kredit</w:t>
      </w:r>
      <w:r w:rsidR="006E1C4B" w:rsidRPr="005E53CB">
        <w:t>ų</w:t>
      </w:r>
    </w:p>
    <w:p w:rsidR="005654B1" w:rsidRPr="005119FA" w:rsidRDefault="005654B1" w:rsidP="00753FF3">
      <w:pPr>
        <w:widowControl w:val="0"/>
      </w:pPr>
    </w:p>
    <w:p w:rsidR="005654B1" w:rsidRPr="005119FA" w:rsidRDefault="005654B1" w:rsidP="00753FF3">
      <w:pPr>
        <w:widowControl w:val="0"/>
        <w:rPr>
          <w:i/>
        </w:rPr>
      </w:pPr>
      <w:r w:rsidRPr="005119FA">
        <w:t>Kvalifikacijos pavadinimas</w:t>
      </w:r>
      <w:r w:rsidR="00EF4EB6" w:rsidRPr="005119FA">
        <w:t xml:space="preserve"> –</w:t>
      </w:r>
      <w:r w:rsidR="006C6A49">
        <w:t xml:space="preserve"> </w:t>
      </w:r>
      <w:r w:rsidRPr="005119FA">
        <w:t>dailidė</w:t>
      </w:r>
    </w:p>
    <w:p w:rsidR="005654B1" w:rsidRPr="005119FA" w:rsidRDefault="005654B1" w:rsidP="00753FF3">
      <w:pPr>
        <w:widowControl w:val="0"/>
      </w:pPr>
    </w:p>
    <w:p w:rsidR="00165E56" w:rsidRDefault="005654B1" w:rsidP="00753FF3">
      <w:pPr>
        <w:widowControl w:val="0"/>
      </w:pPr>
      <w:r w:rsidRPr="005119FA">
        <w:t>Kvalifikacijos lygis pagal Lietuvos kvalifikacijų sandarą (LTKS)</w:t>
      </w:r>
      <w:r w:rsidR="00883E4A" w:rsidRPr="005119FA">
        <w:t xml:space="preserve"> </w:t>
      </w:r>
      <w:r w:rsidRPr="005119FA">
        <w:t>– III</w:t>
      </w:r>
    </w:p>
    <w:p w:rsidR="005654B1" w:rsidRPr="005119FA" w:rsidRDefault="005654B1" w:rsidP="00753FF3">
      <w:pPr>
        <w:widowControl w:val="0"/>
      </w:pPr>
    </w:p>
    <w:p w:rsidR="00CD49DF" w:rsidRDefault="005654B1" w:rsidP="00753FF3">
      <w:pPr>
        <w:widowControl w:val="0"/>
      </w:pPr>
      <w:r w:rsidRPr="005119FA">
        <w:t>Minimalus reikalaujamas išs</w:t>
      </w:r>
      <w:r w:rsidR="00D00691" w:rsidRPr="005119FA">
        <w:t>ilavinimas kvalifikacijai įgyti</w:t>
      </w:r>
      <w:r w:rsidR="00CD49DF">
        <w:t>:</w:t>
      </w:r>
    </w:p>
    <w:p w:rsidR="00815FB8" w:rsidRPr="005119FA" w:rsidRDefault="00CD49DF" w:rsidP="00CD49DF">
      <w:pPr>
        <w:widowControl w:val="0"/>
        <w:ind w:left="284"/>
      </w:pPr>
      <w:r w:rsidRPr="005119FA">
        <w:t>T32073211</w:t>
      </w:r>
      <w:r w:rsidR="00D00691" w:rsidRPr="005119FA">
        <w:t xml:space="preserve"> </w:t>
      </w:r>
      <w:r w:rsidR="00A3654D" w:rsidRPr="005119FA">
        <w:t>– pagrindinis išsilavinimas</w:t>
      </w:r>
    </w:p>
    <w:p w:rsidR="00E636CD" w:rsidRPr="005119FA" w:rsidRDefault="00E636CD" w:rsidP="00753FF3">
      <w:pPr>
        <w:widowControl w:val="0"/>
      </w:pPr>
    </w:p>
    <w:p w:rsidR="005654B1" w:rsidRPr="005119FA" w:rsidRDefault="005654B1" w:rsidP="00753FF3">
      <w:pPr>
        <w:widowControl w:val="0"/>
        <w:rPr>
          <w:b/>
          <w:bCs/>
          <w:i/>
        </w:rPr>
      </w:pPr>
      <w:r w:rsidRPr="005119FA">
        <w:t>Reikalavimai profesinei patirčiai (jei taikomi)</w:t>
      </w:r>
      <w:r w:rsidR="006C6A49">
        <w:t xml:space="preserve"> </w:t>
      </w:r>
      <w:r w:rsidRPr="005119FA">
        <w:rPr>
          <w:i/>
        </w:rPr>
        <w:t xml:space="preserve">– </w:t>
      </w:r>
      <w:r w:rsidRPr="005119FA">
        <w:t>nėra</w:t>
      </w:r>
    </w:p>
    <w:p w:rsidR="005654B1" w:rsidRPr="005119FA" w:rsidRDefault="005654B1" w:rsidP="00753FF3">
      <w:pPr>
        <w:widowControl w:val="0"/>
      </w:pPr>
    </w:p>
    <w:p w:rsidR="005654B1" w:rsidRPr="005119FA" w:rsidRDefault="005654B1" w:rsidP="00753FF3">
      <w:pPr>
        <w:widowControl w:val="0"/>
      </w:pPr>
    </w:p>
    <w:p w:rsidR="005654B1" w:rsidRPr="005119FA" w:rsidRDefault="005654B1" w:rsidP="00753FF3">
      <w:pPr>
        <w:widowControl w:val="0"/>
      </w:pPr>
    </w:p>
    <w:p w:rsidR="00B07403" w:rsidRPr="005119FA" w:rsidRDefault="00B07403" w:rsidP="00753FF3">
      <w:pPr>
        <w:widowControl w:val="0"/>
      </w:pPr>
    </w:p>
    <w:p w:rsidR="00B07403" w:rsidRPr="005119FA" w:rsidRDefault="00B07403"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A3654D" w:rsidRPr="005119FA" w:rsidRDefault="00A3654D" w:rsidP="00753FF3">
      <w:pPr>
        <w:widowControl w:val="0"/>
      </w:pPr>
    </w:p>
    <w:p w:rsidR="00A3654D" w:rsidRPr="005119FA" w:rsidRDefault="00A3654D" w:rsidP="00753FF3">
      <w:pPr>
        <w:widowControl w:val="0"/>
      </w:pPr>
    </w:p>
    <w:p w:rsidR="00883E4A" w:rsidRDefault="00883E4A" w:rsidP="00753FF3">
      <w:pPr>
        <w:widowControl w:val="0"/>
      </w:pPr>
    </w:p>
    <w:p w:rsidR="00BE249D" w:rsidRDefault="00BE249D" w:rsidP="00753FF3">
      <w:pPr>
        <w:widowControl w:val="0"/>
      </w:pPr>
    </w:p>
    <w:p w:rsidR="00BE249D" w:rsidRDefault="00BE249D" w:rsidP="00753FF3">
      <w:pPr>
        <w:widowControl w:val="0"/>
      </w:pPr>
    </w:p>
    <w:p w:rsidR="00BE249D" w:rsidRDefault="00BE249D" w:rsidP="00753FF3">
      <w:pPr>
        <w:widowControl w:val="0"/>
      </w:pPr>
    </w:p>
    <w:p w:rsidR="00BE249D" w:rsidRDefault="00BE249D" w:rsidP="00753FF3">
      <w:pPr>
        <w:widowControl w:val="0"/>
      </w:pPr>
    </w:p>
    <w:p w:rsidR="00151E4C" w:rsidRDefault="00151E4C" w:rsidP="00753FF3">
      <w:pPr>
        <w:widowControl w:val="0"/>
      </w:pPr>
    </w:p>
    <w:p w:rsidR="00BE249D" w:rsidRDefault="00BE249D" w:rsidP="00753FF3">
      <w:pPr>
        <w:widowControl w:val="0"/>
      </w:pPr>
    </w:p>
    <w:p w:rsidR="00BE249D" w:rsidRDefault="00BE249D" w:rsidP="00753FF3">
      <w:pPr>
        <w:widowControl w:val="0"/>
      </w:pPr>
    </w:p>
    <w:p w:rsidR="00BE249D" w:rsidRDefault="00BE249D" w:rsidP="00753FF3">
      <w:pPr>
        <w:widowControl w:val="0"/>
      </w:pPr>
    </w:p>
    <w:p w:rsidR="00BE249D" w:rsidRPr="005119FA" w:rsidRDefault="00BE249D"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883E4A" w:rsidRPr="005119FA" w:rsidRDefault="00883E4A" w:rsidP="00753FF3">
      <w:pPr>
        <w:widowControl w:val="0"/>
      </w:pPr>
    </w:p>
    <w:p w:rsidR="005654B1" w:rsidRPr="005119FA" w:rsidRDefault="005654B1" w:rsidP="00753FF3">
      <w:pPr>
        <w:widowControl w:val="0"/>
      </w:pPr>
    </w:p>
    <w:p w:rsidR="005654B1" w:rsidRPr="005119FA" w:rsidRDefault="005654B1" w:rsidP="00753FF3">
      <w:pPr>
        <w:widowControl w:val="0"/>
        <w:jc w:val="both"/>
        <w:rPr>
          <w:sz w:val="20"/>
        </w:rPr>
      </w:pPr>
    </w:p>
    <w:p w:rsidR="005654B1" w:rsidRPr="005119FA" w:rsidRDefault="005654B1" w:rsidP="00753FF3">
      <w:pPr>
        <w:widowControl w:val="0"/>
        <w:jc w:val="both"/>
        <w:rPr>
          <w:sz w:val="20"/>
        </w:rPr>
      </w:pPr>
      <w:r w:rsidRPr="005119FA">
        <w:rPr>
          <w:sz w:val="20"/>
        </w:rPr>
        <w:t xml:space="preserve">Programa </w:t>
      </w:r>
      <w:r w:rsidR="00E63F1E" w:rsidRPr="005119FA">
        <w:rPr>
          <w:sz w:val="20"/>
        </w:rPr>
        <w:t>parengta</w:t>
      </w:r>
      <w:r w:rsidRPr="005119FA">
        <w:rPr>
          <w:sz w:val="20"/>
        </w:rPr>
        <w:t xml:space="preserve"> įgyvendinant iš Europos Sąjungos struktūrinių fondų lėšų bendrai finansuojamą projektą „Lietuvos kvalifikacijų sistemos plėtra (I etapas)“ (projekto Nr. 09.4.1-ESFA-V-734-01-0001).</w:t>
      </w:r>
    </w:p>
    <w:p w:rsidR="005654B1" w:rsidRPr="005119FA" w:rsidRDefault="005654B1" w:rsidP="00753FF3">
      <w:pPr>
        <w:pStyle w:val="Heading1"/>
        <w:keepNext w:val="0"/>
        <w:widowControl w:val="0"/>
        <w:spacing w:before="0" w:after="0"/>
        <w:jc w:val="center"/>
        <w:rPr>
          <w:rFonts w:ascii="Times New Roman" w:hAnsi="Times New Roman"/>
          <w:sz w:val="28"/>
          <w:szCs w:val="28"/>
        </w:rPr>
      </w:pPr>
      <w:r w:rsidRPr="00151E4C">
        <w:rPr>
          <w:rFonts w:ascii="Times New Roman" w:hAnsi="Times New Roman"/>
          <w:b w:val="0"/>
          <w:bCs w:val="0"/>
          <w:kern w:val="0"/>
          <w:sz w:val="24"/>
          <w:szCs w:val="24"/>
        </w:rPr>
        <w:br w:type="page"/>
      </w:r>
      <w:r w:rsidRPr="005119FA">
        <w:rPr>
          <w:rFonts w:ascii="Times New Roman" w:hAnsi="Times New Roman"/>
          <w:sz w:val="28"/>
          <w:szCs w:val="28"/>
        </w:rPr>
        <w:lastRenderedPageBreak/>
        <w:t>1. PROGRAMOS APIBŪDINIMAS</w:t>
      </w:r>
    </w:p>
    <w:p w:rsidR="005654B1" w:rsidRPr="005119FA" w:rsidRDefault="005654B1" w:rsidP="00753FF3">
      <w:pPr>
        <w:widowControl w:val="0"/>
        <w:jc w:val="both"/>
      </w:pPr>
    </w:p>
    <w:p w:rsidR="004E0B09" w:rsidRPr="005119FA" w:rsidRDefault="005654B1" w:rsidP="00753FF3">
      <w:pPr>
        <w:pStyle w:val="Default"/>
        <w:widowControl w:val="0"/>
        <w:ind w:firstLine="567"/>
        <w:jc w:val="both"/>
        <w:rPr>
          <w:color w:val="auto"/>
        </w:rPr>
      </w:pPr>
      <w:r w:rsidRPr="005119FA">
        <w:rPr>
          <w:b/>
          <w:color w:val="auto"/>
        </w:rPr>
        <w:t xml:space="preserve">Programos paskirtis. </w:t>
      </w:r>
      <w:r w:rsidR="005075DF" w:rsidRPr="005119FA">
        <w:rPr>
          <w:color w:val="auto"/>
        </w:rPr>
        <w:t>D</w:t>
      </w:r>
      <w:r w:rsidR="00E636CD" w:rsidRPr="005119FA">
        <w:rPr>
          <w:color w:val="auto"/>
        </w:rPr>
        <w:t xml:space="preserve">ailidės modulinė profesinio mokymo programa skirta kvalifikuotam dailidei parengti, kuris gebėtų, vadovaujant aukštesnės kvalifikacijos darbuotojui ir jam prižiūrint darbų kokybę, vykdyti </w:t>
      </w:r>
      <w:r w:rsidR="001C1E30" w:rsidRPr="005119FA">
        <w:rPr>
          <w:color w:val="auto"/>
        </w:rPr>
        <w:t xml:space="preserve">bendrąsias </w:t>
      </w:r>
      <w:r w:rsidR="00E636CD" w:rsidRPr="005119FA">
        <w:rPr>
          <w:color w:val="auto"/>
        </w:rPr>
        <w:t>statybos objekt</w:t>
      </w:r>
      <w:r w:rsidR="004E0B09" w:rsidRPr="005119FA">
        <w:rPr>
          <w:color w:val="auto"/>
        </w:rPr>
        <w:t xml:space="preserve">e </w:t>
      </w:r>
      <w:r w:rsidR="00E636CD" w:rsidRPr="005119FA">
        <w:rPr>
          <w:color w:val="auto"/>
        </w:rPr>
        <w:t xml:space="preserve">veiklas, </w:t>
      </w:r>
      <w:r w:rsidR="005075DF" w:rsidRPr="005119FA">
        <w:rPr>
          <w:color w:val="auto"/>
        </w:rPr>
        <w:t xml:space="preserve">apdirbti medieną ir gaminti medinius gaminius, </w:t>
      </w:r>
      <w:r w:rsidR="004E0B09" w:rsidRPr="005119FA">
        <w:rPr>
          <w:color w:val="auto"/>
        </w:rPr>
        <w:t>montuoti ir remontuoti medinius gaminius bei konstrukcijas, apdailinti statinio konstrukcijas medienos gaminiais.</w:t>
      </w:r>
    </w:p>
    <w:p w:rsidR="000A6D9C" w:rsidRPr="005119FA" w:rsidRDefault="000A6D9C" w:rsidP="00753FF3">
      <w:pPr>
        <w:pStyle w:val="Default"/>
        <w:widowControl w:val="0"/>
        <w:ind w:firstLine="567"/>
        <w:jc w:val="both"/>
        <w:rPr>
          <w:color w:val="auto"/>
        </w:rPr>
      </w:pPr>
    </w:p>
    <w:p w:rsidR="005654B1" w:rsidRPr="005119FA" w:rsidRDefault="005654B1" w:rsidP="00753FF3">
      <w:pPr>
        <w:pStyle w:val="NormalWeb"/>
        <w:widowControl w:val="0"/>
        <w:spacing w:before="0" w:beforeAutospacing="0" w:after="0" w:afterAutospacing="0"/>
        <w:ind w:firstLine="567"/>
        <w:jc w:val="both"/>
        <w:rPr>
          <w:b/>
          <w:lang w:val="lt-LT"/>
        </w:rPr>
      </w:pPr>
      <w:r w:rsidRPr="005119FA">
        <w:rPr>
          <w:b/>
          <w:lang w:val="lt-LT"/>
        </w:rPr>
        <w:t xml:space="preserve">Būsimo darbo specifika. </w:t>
      </w:r>
      <w:r w:rsidRPr="005119FA">
        <w:rPr>
          <w:lang w:val="lt-LT"/>
        </w:rPr>
        <w:t xml:space="preserve">Asmuo, įgijęs </w:t>
      </w:r>
      <w:r w:rsidR="003E4D0E">
        <w:rPr>
          <w:lang w:val="lt-LT"/>
        </w:rPr>
        <w:t>dailidės kvalifikaciją, galės dirbti statybos objekte</w:t>
      </w:r>
      <w:r w:rsidRPr="005119FA">
        <w:rPr>
          <w:lang w:val="lt-LT"/>
        </w:rPr>
        <w:t xml:space="preserve"> arba </w:t>
      </w:r>
      <w:r w:rsidR="00A2044E" w:rsidRPr="005119FA">
        <w:rPr>
          <w:lang w:val="lt-LT"/>
        </w:rPr>
        <w:t>vykdyti individualią veiklą</w:t>
      </w:r>
      <w:r w:rsidRPr="005119FA">
        <w:rPr>
          <w:lang w:val="lt-LT"/>
        </w:rPr>
        <w:t>.</w:t>
      </w:r>
    </w:p>
    <w:p w:rsidR="005654B1" w:rsidRPr="005119FA" w:rsidRDefault="00A2044E" w:rsidP="00753FF3">
      <w:pPr>
        <w:pStyle w:val="NormalWeb"/>
        <w:widowControl w:val="0"/>
        <w:spacing w:before="0" w:beforeAutospacing="0" w:after="0" w:afterAutospacing="0"/>
        <w:ind w:firstLine="567"/>
        <w:jc w:val="both"/>
        <w:rPr>
          <w:rFonts w:eastAsia="Calibri"/>
          <w:lang w:val="lt-LT"/>
        </w:rPr>
      </w:pPr>
      <w:r w:rsidRPr="005119FA">
        <w:rPr>
          <w:lang w:val="lt-LT"/>
        </w:rPr>
        <w:t>Dailidės veikla susijusi su sunkiu rankiniu fiziniu darbu lauke ir patalpose. Dailidė dirba su staklėmis, kėlimo, krovimo mechanizmais, aukštyje.</w:t>
      </w:r>
    </w:p>
    <w:p w:rsidR="00BB4922" w:rsidRPr="00671E0B" w:rsidRDefault="005654B1" w:rsidP="00753FF3">
      <w:pPr>
        <w:pStyle w:val="NormalWeb"/>
        <w:widowControl w:val="0"/>
        <w:spacing w:before="0" w:beforeAutospacing="0" w:after="0" w:afterAutospacing="0"/>
        <w:ind w:firstLine="567"/>
        <w:jc w:val="both"/>
        <w:rPr>
          <w:lang w:val="lt-LT"/>
        </w:rPr>
      </w:pPr>
      <w:r w:rsidRPr="00671E0B">
        <w:rPr>
          <w:lang w:val="lt-LT"/>
        </w:rPr>
        <w:t xml:space="preserve">Darbo priemonės: </w:t>
      </w:r>
      <w:r w:rsidR="00A2044E" w:rsidRPr="00671E0B">
        <w:rPr>
          <w:lang w:val="lt-LT"/>
        </w:rPr>
        <w:t>asmeninės apsaugos priemonės, medienos apdirbimo įrankiai, įranga ir staklės, pjovimo, obliavimo, gręžimo, šlifavimo, kalimo, tvirtinimo įrankiai, paaukštinimo įranga ir kt.</w:t>
      </w:r>
    </w:p>
    <w:p w:rsidR="00165E56" w:rsidRDefault="00EF664D" w:rsidP="00753FF3">
      <w:pPr>
        <w:pStyle w:val="NormalWeb"/>
        <w:widowControl w:val="0"/>
        <w:spacing w:before="0" w:beforeAutospacing="0" w:after="0" w:afterAutospacing="0"/>
        <w:ind w:firstLine="567"/>
        <w:jc w:val="both"/>
        <w:rPr>
          <w:lang w:val="lt-LT"/>
        </w:rPr>
      </w:pPr>
      <w:r w:rsidRPr="005119FA">
        <w:rPr>
          <w:lang w:val="lt-LT"/>
        </w:rPr>
        <w:t>Darbuotojas</w:t>
      </w:r>
      <w:r w:rsidR="005654B1" w:rsidRPr="005119FA">
        <w:rPr>
          <w:lang w:val="lt-LT"/>
        </w:rPr>
        <w:t xml:space="preserve"> savo veikloje vadovaujasi darbuotojų saugos ir sveikatos, ergonomikos, darbo higienos, priešgaisrinės saugos, aplinkosaugos reikalavimais, </w:t>
      </w:r>
      <w:r w:rsidRPr="005119FA">
        <w:rPr>
          <w:lang w:val="lt-LT"/>
        </w:rPr>
        <w:t xml:space="preserve">dailidės </w:t>
      </w:r>
      <w:r w:rsidR="005654B1" w:rsidRPr="005119FA">
        <w:rPr>
          <w:lang w:val="lt-LT"/>
        </w:rPr>
        <w:t>darbus reglamentuojančiais dokumentais, tvari</w:t>
      </w:r>
      <w:r w:rsidRPr="005119FA">
        <w:rPr>
          <w:lang w:val="lt-LT"/>
        </w:rPr>
        <w:t>os statybos principais.</w:t>
      </w:r>
    </w:p>
    <w:p w:rsidR="00165E56" w:rsidRDefault="00A2044E" w:rsidP="00753FF3">
      <w:pPr>
        <w:pStyle w:val="NormalWeb"/>
        <w:widowControl w:val="0"/>
        <w:spacing w:before="0" w:beforeAutospacing="0" w:after="0" w:afterAutospacing="0"/>
        <w:ind w:firstLine="567"/>
        <w:jc w:val="both"/>
        <w:rPr>
          <w:lang w:val="lt-LT"/>
        </w:rPr>
      </w:pPr>
      <w:r w:rsidRPr="005119FA">
        <w:rPr>
          <w:lang w:val="lt-LT"/>
        </w:rPr>
        <w:t>D</w:t>
      </w:r>
      <w:r w:rsidR="005654B1" w:rsidRPr="005119FA">
        <w:rPr>
          <w:lang w:val="lt-LT"/>
        </w:rPr>
        <w:t>ailidė dirba grupėje arba individualiai. Jam svarbios šios asmeninės savybės: kruopštumas,</w:t>
      </w:r>
      <w:r w:rsidRPr="005119FA">
        <w:rPr>
          <w:lang w:val="lt-LT"/>
        </w:rPr>
        <w:t xml:space="preserve"> sąžiningumas,</w:t>
      </w:r>
      <w:r w:rsidR="005654B1" w:rsidRPr="005119FA">
        <w:rPr>
          <w:lang w:val="lt-LT"/>
        </w:rPr>
        <w:t xml:space="preserve"> dėmesio koncentracija, kūno koordinacija, fizinė ištvermė, gebėjimas </w:t>
      </w:r>
      <w:r w:rsidRPr="005119FA">
        <w:rPr>
          <w:lang w:val="lt-LT"/>
        </w:rPr>
        <w:t xml:space="preserve">planuoti laiką, nustatyti defektus, </w:t>
      </w:r>
      <w:r w:rsidR="005654B1" w:rsidRPr="005119FA">
        <w:rPr>
          <w:lang w:val="lt-LT"/>
        </w:rPr>
        <w:t>dirbti komandoje.</w:t>
      </w:r>
    </w:p>
    <w:p w:rsidR="00A2044E" w:rsidRPr="00671E0B" w:rsidRDefault="00A2044E" w:rsidP="00753FF3">
      <w:pPr>
        <w:pStyle w:val="NormalWeb"/>
        <w:widowControl w:val="0"/>
        <w:spacing w:before="0" w:beforeAutospacing="0" w:after="0" w:afterAutospacing="0"/>
        <w:ind w:firstLine="567"/>
        <w:jc w:val="both"/>
        <w:rPr>
          <w:lang w:val="lt-LT" w:eastAsia="lt-LT"/>
        </w:rPr>
      </w:pPr>
      <w:r w:rsidRPr="00671E0B">
        <w:rPr>
          <w:lang w:val="lt-LT"/>
        </w:rPr>
        <w:t>Dailidė užduotis vykdo savarankiškai. Jo veiklos priežiūra apsiriboja užduoties atlikimo kokybės kontrole. Dailidė geba planuoti savo veiklą pagal pateiktas užduotis, naudodamasis aukštesnės kvalifikacijos asmens pagalba, prisitaikyti prie veiklos būdų, medžiagų ir priemonių įvairovės, atlieka įvairius veiklos veiksmus ir operacijas, pritaikydamas žinomus ir išbandytus sprendimus, naudodamasis brėžiniais, specifikacijomis, technologinėmis žiniomis ir žodine informacija.</w:t>
      </w:r>
    </w:p>
    <w:p w:rsidR="005654B1" w:rsidRPr="005119FA" w:rsidRDefault="005654B1" w:rsidP="00753FF3">
      <w:pPr>
        <w:pStyle w:val="NormalWeb"/>
        <w:widowControl w:val="0"/>
        <w:spacing w:before="0" w:beforeAutospacing="0" w:after="0" w:afterAutospacing="0"/>
        <w:ind w:firstLine="567"/>
        <w:jc w:val="both"/>
        <w:rPr>
          <w:lang w:val="lt-LT"/>
        </w:rPr>
      </w:pPr>
      <w:r w:rsidRPr="005119FA">
        <w:rPr>
          <w:rFonts w:eastAsia="Calibri"/>
          <w:lang w:val="lt-LT"/>
        </w:rPr>
        <w:t>Darbuotojui privalu atlikti sveikatos profilaktinį patikrinimą ir turėti asmens medicininę knygelę arba privalomojo sveikatos patikrinimo medicininę pažymą</w:t>
      </w:r>
      <w:r w:rsidRPr="005119FA">
        <w:rPr>
          <w:lang w:val="lt-LT"/>
        </w:rPr>
        <w:t>.</w:t>
      </w:r>
    </w:p>
    <w:p w:rsidR="005654B1" w:rsidRPr="005119FA" w:rsidRDefault="005654B1" w:rsidP="00753FF3">
      <w:pPr>
        <w:widowControl w:val="0"/>
        <w:rPr>
          <w:lang w:eastAsia="en-US"/>
        </w:rPr>
      </w:pPr>
      <w:r w:rsidRPr="005119FA">
        <w:rPr>
          <w:lang w:eastAsia="en-US"/>
        </w:rPr>
        <w:br w:type="page"/>
      </w:r>
    </w:p>
    <w:p w:rsidR="005654B1" w:rsidRPr="005119FA" w:rsidRDefault="005654B1" w:rsidP="00753FF3">
      <w:pPr>
        <w:widowControl w:val="0"/>
        <w:rPr>
          <w:lang w:eastAsia="en-US"/>
        </w:rPr>
        <w:sectPr w:rsidR="005654B1" w:rsidRPr="005119FA" w:rsidSect="00722F5D">
          <w:footerReference w:type="default" r:id="rId9"/>
          <w:pgSz w:w="11906" w:h="16838" w:code="9"/>
          <w:pgMar w:top="567" w:right="567" w:bottom="567" w:left="1418" w:header="284" w:footer="284" w:gutter="0"/>
          <w:cols w:space="1296"/>
          <w:titlePg/>
          <w:docGrid w:linePitch="360"/>
        </w:sectPr>
      </w:pPr>
    </w:p>
    <w:p w:rsidR="005654B1" w:rsidRPr="005119FA" w:rsidRDefault="005654B1" w:rsidP="00753FF3">
      <w:pPr>
        <w:widowControl w:val="0"/>
        <w:jc w:val="center"/>
        <w:rPr>
          <w:b/>
          <w:sz w:val="28"/>
          <w:szCs w:val="28"/>
        </w:rPr>
      </w:pPr>
      <w:bookmarkStart w:id="0" w:name="_Toc487033700"/>
      <w:r w:rsidRPr="005119FA">
        <w:rPr>
          <w:b/>
          <w:sz w:val="28"/>
          <w:szCs w:val="28"/>
        </w:rPr>
        <w:lastRenderedPageBreak/>
        <w:t>2. PROGRAMOS PARAMETRAI</w:t>
      </w:r>
      <w:bookmarkEnd w:id="0"/>
    </w:p>
    <w:p w:rsidR="001A2C51" w:rsidRPr="00151E4C" w:rsidRDefault="001A2C51" w:rsidP="00151E4C">
      <w:pPr>
        <w:pStyle w:val="NormalWeb"/>
        <w:widowControl w:val="0"/>
        <w:spacing w:before="0" w:beforeAutospacing="0" w:after="0" w:afterAutospacing="0"/>
        <w:jc w:val="both"/>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49"/>
        <w:gridCol w:w="857"/>
        <w:gridCol w:w="1416"/>
        <w:gridCol w:w="3264"/>
        <w:gridCol w:w="6199"/>
      </w:tblGrid>
      <w:tr w:rsidR="005119FA" w:rsidRPr="005119FA" w:rsidTr="00FE620E">
        <w:trPr>
          <w:trHeight w:val="57"/>
          <w:jc w:val="center"/>
        </w:trPr>
        <w:tc>
          <w:tcPr>
            <w:tcW w:w="449" w:type="pct"/>
          </w:tcPr>
          <w:p w:rsidR="001A2C51" w:rsidRPr="005119FA" w:rsidRDefault="001A2C51" w:rsidP="00753FF3">
            <w:pPr>
              <w:widowControl w:val="0"/>
              <w:jc w:val="center"/>
              <w:rPr>
                <w:b/>
              </w:rPr>
            </w:pPr>
            <w:r w:rsidRPr="005119FA">
              <w:rPr>
                <w:b/>
              </w:rPr>
              <w:t>Valstybinis kodas</w:t>
            </w:r>
          </w:p>
        </w:tc>
        <w:tc>
          <w:tcPr>
            <w:tcW w:w="812" w:type="pct"/>
          </w:tcPr>
          <w:p w:rsidR="001A2C51" w:rsidRPr="005119FA" w:rsidRDefault="001A2C51" w:rsidP="00753FF3">
            <w:pPr>
              <w:widowControl w:val="0"/>
              <w:jc w:val="center"/>
              <w:rPr>
                <w:b/>
              </w:rPr>
            </w:pPr>
            <w:r w:rsidRPr="005119FA">
              <w:rPr>
                <w:b/>
              </w:rPr>
              <w:t>Modulio pavadinimas</w:t>
            </w:r>
          </w:p>
        </w:tc>
        <w:tc>
          <w:tcPr>
            <w:tcW w:w="273" w:type="pct"/>
          </w:tcPr>
          <w:p w:rsidR="001A2C51" w:rsidRPr="005119FA" w:rsidRDefault="001A2C51" w:rsidP="00753FF3">
            <w:pPr>
              <w:widowControl w:val="0"/>
              <w:jc w:val="center"/>
              <w:rPr>
                <w:b/>
              </w:rPr>
            </w:pPr>
            <w:r w:rsidRPr="005119FA">
              <w:rPr>
                <w:b/>
              </w:rPr>
              <w:t>LTKS lygis</w:t>
            </w:r>
          </w:p>
        </w:tc>
        <w:tc>
          <w:tcPr>
            <w:tcW w:w="451" w:type="pct"/>
          </w:tcPr>
          <w:p w:rsidR="001A2C51" w:rsidRPr="005119FA" w:rsidRDefault="001A2C51" w:rsidP="00753FF3">
            <w:pPr>
              <w:widowControl w:val="0"/>
              <w:jc w:val="center"/>
              <w:rPr>
                <w:b/>
              </w:rPr>
            </w:pPr>
            <w:r w:rsidRPr="005119FA">
              <w:rPr>
                <w:b/>
              </w:rPr>
              <w:t>Apimtis mokymosi kreditais</w:t>
            </w:r>
          </w:p>
        </w:tc>
        <w:tc>
          <w:tcPr>
            <w:tcW w:w="1040" w:type="pct"/>
          </w:tcPr>
          <w:p w:rsidR="001A2C51" w:rsidRPr="005119FA" w:rsidRDefault="001A2C51" w:rsidP="00753FF3">
            <w:pPr>
              <w:widowControl w:val="0"/>
              <w:jc w:val="center"/>
              <w:rPr>
                <w:b/>
              </w:rPr>
            </w:pPr>
            <w:r w:rsidRPr="005119FA">
              <w:rPr>
                <w:b/>
              </w:rPr>
              <w:t>Kompetencijos</w:t>
            </w:r>
          </w:p>
        </w:tc>
        <w:tc>
          <w:tcPr>
            <w:tcW w:w="1975" w:type="pct"/>
          </w:tcPr>
          <w:p w:rsidR="001A2C51" w:rsidRPr="005119FA" w:rsidRDefault="001A2C51" w:rsidP="00753FF3">
            <w:pPr>
              <w:widowControl w:val="0"/>
              <w:jc w:val="center"/>
              <w:rPr>
                <w:b/>
              </w:rPr>
            </w:pPr>
            <w:r w:rsidRPr="005119FA">
              <w:rPr>
                <w:b/>
              </w:rPr>
              <w:t>Kompetencijų pasiekimą iliustruojantys mokymosi rezultatai</w:t>
            </w:r>
          </w:p>
        </w:tc>
      </w:tr>
      <w:tr w:rsidR="005119FA" w:rsidRPr="005119FA" w:rsidTr="005C755B">
        <w:trPr>
          <w:trHeight w:val="174"/>
          <w:jc w:val="center"/>
        </w:trPr>
        <w:tc>
          <w:tcPr>
            <w:tcW w:w="5000" w:type="pct"/>
            <w:gridSpan w:val="6"/>
            <w:shd w:val="clear" w:color="auto" w:fill="D9D9D9" w:themeFill="background1" w:themeFillShade="D9"/>
          </w:tcPr>
          <w:p w:rsidR="00D357E2" w:rsidRPr="005119FA" w:rsidRDefault="00D357E2" w:rsidP="00753FF3">
            <w:pPr>
              <w:widowControl w:val="0"/>
              <w:rPr>
                <w:b/>
              </w:rPr>
            </w:pPr>
            <w:r w:rsidRPr="005119FA">
              <w:rPr>
                <w:b/>
              </w:rPr>
              <w:t>Įvadinis modulis*</w:t>
            </w:r>
          </w:p>
        </w:tc>
      </w:tr>
      <w:tr w:rsidR="005119FA" w:rsidRPr="005119FA" w:rsidTr="005C755B">
        <w:trPr>
          <w:trHeight w:val="174"/>
          <w:jc w:val="center"/>
        </w:trPr>
        <w:tc>
          <w:tcPr>
            <w:tcW w:w="5000" w:type="pct"/>
            <w:gridSpan w:val="6"/>
            <w:shd w:val="clear" w:color="auto" w:fill="D9D9D9" w:themeFill="background1" w:themeFillShade="D9"/>
          </w:tcPr>
          <w:p w:rsidR="00D357E2" w:rsidRPr="005119FA" w:rsidRDefault="00D357E2" w:rsidP="00753FF3">
            <w:pPr>
              <w:widowControl w:val="0"/>
              <w:rPr>
                <w:b/>
              </w:rPr>
            </w:pPr>
            <w:r w:rsidRPr="005119FA">
              <w:rPr>
                <w:b/>
              </w:rPr>
              <w:t>Bendrieji moduliai*</w:t>
            </w:r>
          </w:p>
        </w:tc>
      </w:tr>
      <w:tr w:rsidR="005119FA" w:rsidRPr="005119FA" w:rsidTr="00FE620E">
        <w:trPr>
          <w:trHeight w:val="57"/>
          <w:jc w:val="center"/>
        </w:trPr>
        <w:tc>
          <w:tcPr>
            <w:tcW w:w="5000" w:type="pct"/>
            <w:gridSpan w:val="6"/>
            <w:shd w:val="clear" w:color="auto" w:fill="F2F2F2"/>
          </w:tcPr>
          <w:p w:rsidR="001A2C51" w:rsidRPr="005119FA" w:rsidRDefault="001A2C51" w:rsidP="00753FF3">
            <w:pPr>
              <w:pStyle w:val="NoSpacing"/>
              <w:widowControl w:val="0"/>
              <w:rPr>
                <w:b/>
              </w:rPr>
            </w:pPr>
            <w:r w:rsidRPr="005119FA">
              <w:rPr>
                <w:b/>
              </w:rPr>
              <w:t xml:space="preserve">Kvalifikaciją sudarančioms kompetencijoms </w:t>
            </w:r>
            <w:r w:rsidR="00FA31B3" w:rsidRPr="005119FA">
              <w:rPr>
                <w:b/>
              </w:rPr>
              <w:t xml:space="preserve">įgyti skirti moduliai (iš viso </w:t>
            </w:r>
            <w:r w:rsidR="00504388" w:rsidRPr="005119FA">
              <w:rPr>
                <w:b/>
              </w:rPr>
              <w:t>45</w:t>
            </w:r>
            <w:r w:rsidR="009A2F2D" w:rsidRPr="005119FA">
              <w:rPr>
                <w:b/>
              </w:rPr>
              <w:t xml:space="preserve"> </w:t>
            </w:r>
            <w:r w:rsidR="00C148BF" w:rsidRPr="005119FA">
              <w:rPr>
                <w:b/>
              </w:rPr>
              <w:t>mokymosi kredit</w:t>
            </w:r>
            <w:r w:rsidR="003A1612" w:rsidRPr="005119FA">
              <w:rPr>
                <w:b/>
              </w:rPr>
              <w:t>ų</w:t>
            </w:r>
            <w:r w:rsidRPr="005119FA">
              <w:rPr>
                <w:b/>
              </w:rPr>
              <w:t>)</w:t>
            </w:r>
          </w:p>
        </w:tc>
      </w:tr>
      <w:tr w:rsidR="005119FA" w:rsidRPr="005119FA" w:rsidTr="00FE620E">
        <w:trPr>
          <w:trHeight w:val="57"/>
          <w:jc w:val="center"/>
        </w:trPr>
        <w:tc>
          <w:tcPr>
            <w:tcW w:w="5000" w:type="pct"/>
            <w:gridSpan w:val="6"/>
          </w:tcPr>
          <w:p w:rsidR="001A2C51" w:rsidRPr="005119FA" w:rsidRDefault="00FA4B2D" w:rsidP="00753FF3">
            <w:pPr>
              <w:widowControl w:val="0"/>
              <w:rPr>
                <w:i/>
              </w:rPr>
            </w:pPr>
            <w:r w:rsidRPr="005119FA">
              <w:rPr>
                <w:i/>
              </w:rPr>
              <w:t>Privalomieji (iš viso</w:t>
            </w:r>
            <w:r w:rsidR="00891681" w:rsidRPr="005119FA">
              <w:rPr>
                <w:i/>
              </w:rPr>
              <w:t xml:space="preserve"> </w:t>
            </w:r>
            <w:r w:rsidR="00504388" w:rsidRPr="005119FA">
              <w:rPr>
                <w:i/>
              </w:rPr>
              <w:t>45</w:t>
            </w:r>
            <w:r w:rsidR="009A2F2D" w:rsidRPr="005119FA">
              <w:rPr>
                <w:i/>
              </w:rPr>
              <w:t xml:space="preserve"> </w:t>
            </w:r>
            <w:r w:rsidR="00C148BF" w:rsidRPr="005119FA">
              <w:rPr>
                <w:i/>
              </w:rPr>
              <w:t>mokymosi kredit</w:t>
            </w:r>
            <w:r w:rsidR="003A1612" w:rsidRPr="005119FA">
              <w:rPr>
                <w:i/>
              </w:rPr>
              <w:t>ų</w:t>
            </w:r>
            <w:r w:rsidR="001A2C51" w:rsidRPr="005119FA">
              <w:rPr>
                <w:i/>
              </w:rPr>
              <w:t>)</w:t>
            </w:r>
          </w:p>
        </w:tc>
      </w:tr>
      <w:tr w:rsidR="005119FA" w:rsidRPr="005119FA" w:rsidTr="00FE620E">
        <w:trPr>
          <w:trHeight w:val="57"/>
          <w:jc w:val="center"/>
        </w:trPr>
        <w:tc>
          <w:tcPr>
            <w:tcW w:w="449" w:type="pct"/>
            <w:vMerge w:val="restart"/>
          </w:tcPr>
          <w:p w:rsidR="001A2C51" w:rsidRPr="005119FA" w:rsidRDefault="0013738A" w:rsidP="00753FF3">
            <w:pPr>
              <w:widowControl w:val="0"/>
              <w:jc w:val="center"/>
            </w:pPr>
            <w:r w:rsidRPr="005119FA">
              <w:t>307320035</w:t>
            </w:r>
          </w:p>
        </w:tc>
        <w:tc>
          <w:tcPr>
            <w:tcW w:w="812" w:type="pct"/>
            <w:vMerge w:val="restart"/>
          </w:tcPr>
          <w:p w:rsidR="001A2C51" w:rsidRPr="005119FA" w:rsidRDefault="001A2C51" w:rsidP="00753FF3">
            <w:pPr>
              <w:widowControl w:val="0"/>
              <w:rPr>
                <w:i/>
                <w:iCs/>
              </w:rPr>
            </w:pPr>
            <w:r w:rsidRPr="005119FA">
              <w:t xml:space="preserve">Bendrosios veiklos statybos objekte </w:t>
            </w:r>
            <w:r w:rsidR="008966D1" w:rsidRPr="005119FA">
              <w:t>vykdymas</w:t>
            </w:r>
            <w:r w:rsidR="004B74EE">
              <w:t xml:space="preserve"> (dailidės)</w:t>
            </w:r>
          </w:p>
        </w:tc>
        <w:tc>
          <w:tcPr>
            <w:tcW w:w="273" w:type="pct"/>
            <w:vMerge w:val="restart"/>
          </w:tcPr>
          <w:p w:rsidR="001A2C51" w:rsidRPr="005119FA" w:rsidRDefault="001A2C51" w:rsidP="00753FF3">
            <w:pPr>
              <w:widowControl w:val="0"/>
              <w:jc w:val="center"/>
            </w:pPr>
            <w:r w:rsidRPr="005119FA">
              <w:t>III</w:t>
            </w:r>
          </w:p>
        </w:tc>
        <w:tc>
          <w:tcPr>
            <w:tcW w:w="451" w:type="pct"/>
            <w:vMerge w:val="restart"/>
          </w:tcPr>
          <w:p w:rsidR="001A2C51" w:rsidRPr="005119FA" w:rsidRDefault="0087036C" w:rsidP="00753FF3">
            <w:pPr>
              <w:widowControl w:val="0"/>
              <w:jc w:val="center"/>
            </w:pPr>
            <w:r w:rsidRPr="005119FA">
              <w:t>5</w:t>
            </w:r>
          </w:p>
        </w:tc>
        <w:tc>
          <w:tcPr>
            <w:tcW w:w="1040" w:type="pct"/>
          </w:tcPr>
          <w:p w:rsidR="001A2C51" w:rsidRPr="005119FA" w:rsidRDefault="0087036C" w:rsidP="00753FF3">
            <w:pPr>
              <w:widowControl w:val="0"/>
            </w:pPr>
            <w:r w:rsidRPr="005119FA">
              <w:t>Sandėliuoti dailidės medžiagas, gaminius, įrangą ir konstrukcijas</w:t>
            </w:r>
            <w:r w:rsidR="00D357E2" w:rsidRPr="005119FA">
              <w:t>.</w:t>
            </w:r>
          </w:p>
        </w:tc>
        <w:tc>
          <w:tcPr>
            <w:tcW w:w="1975" w:type="pct"/>
          </w:tcPr>
          <w:p w:rsidR="001A2C51" w:rsidRPr="005119FA" w:rsidRDefault="000B4463" w:rsidP="00753FF3">
            <w:pPr>
              <w:widowControl w:val="0"/>
            </w:pPr>
            <w:r w:rsidRPr="005119FA">
              <w:t xml:space="preserve">Apibūdinti </w:t>
            </w:r>
            <w:r w:rsidR="009E0ED6" w:rsidRPr="005119FA">
              <w:t>saugaus</w:t>
            </w:r>
            <w:r w:rsidR="001A2C51" w:rsidRPr="005119FA">
              <w:t xml:space="preserve"> dailidės darbams reikalingų medžiagų, ruošinių, gaminių perkėlimo ir sandėliavimo taisykles ir reikalavimus.</w:t>
            </w:r>
          </w:p>
          <w:p w:rsidR="001A2C51" w:rsidRPr="005119FA" w:rsidRDefault="000B4463" w:rsidP="00753FF3">
            <w:pPr>
              <w:widowControl w:val="0"/>
              <w:rPr>
                <w:bCs/>
              </w:rPr>
            </w:pPr>
            <w:r w:rsidRPr="005119FA">
              <w:t xml:space="preserve">Apibūdinti </w:t>
            </w:r>
            <w:r w:rsidR="001A2C51" w:rsidRPr="005119FA">
              <w:t>dailidės darbams reikalingų</w:t>
            </w:r>
            <w:r w:rsidR="001A2C51" w:rsidRPr="005119FA">
              <w:rPr>
                <w:bCs/>
              </w:rPr>
              <w:t xml:space="preserve"> medžiagų ir gaminių rūšis, savybes, paskirtį.</w:t>
            </w:r>
          </w:p>
          <w:p w:rsidR="001A2C51" w:rsidRPr="005119FA" w:rsidRDefault="001A2C51" w:rsidP="00753FF3">
            <w:pPr>
              <w:widowControl w:val="0"/>
            </w:pPr>
            <w:r w:rsidRPr="005119FA">
              <w:t>Pakrauti,</w:t>
            </w:r>
            <w:r w:rsidR="009E0ED6" w:rsidRPr="005119FA">
              <w:t xml:space="preserve"> iškrauti ir sandėliuoti</w:t>
            </w:r>
            <w:r w:rsidRPr="005119FA">
              <w:t xml:space="preserve"> dailidės darbams reikalingas medžiagas, ruošinius, gaminius, įrangą ir konstrukcijas laikantis gamintojo reikalavimų ir nepažeidžiant jų kokybės.</w:t>
            </w:r>
          </w:p>
        </w:tc>
      </w:tr>
      <w:tr w:rsidR="005119FA" w:rsidRPr="005119FA" w:rsidTr="00FE620E">
        <w:trPr>
          <w:trHeight w:val="57"/>
          <w:jc w:val="center"/>
        </w:trPr>
        <w:tc>
          <w:tcPr>
            <w:tcW w:w="449" w:type="pct"/>
            <w:vMerge/>
          </w:tcPr>
          <w:p w:rsidR="001A2C51" w:rsidRPr="005119FA" w:rsidRDefault="001A2C51" w:rsidP="00753FF3">
            <w:pPr>
              <w:widowControl w:val="0"/>
              <w:jc w:val="center"/>
            </w:pPr>
          </w:p>
        </w:tc>
        <w:tc>
          <w:tcPr>
            <w:tcW w:w="812" w:type="pct"/>
            <w:vMerge/>
          </w:tcPr>
          <w:p w:rsidR="001A2C51" w:rsidRPr="005119FA" w:rsidRDefault="001A2C51" w:rsidP="00753FF3">
            <w:pPr>
              <w:widowControl w:val="0"/>
            </w:pPr>
          </w:p>
        </w:tc>
        <w:tc>
          <w:tcPr>
            <w:tcW w:w="273" w:type="pct"/>
            <w:vMerge/>
          </w:tcPr>
          <w:p w:rsidR="001A2C51" w:rsidRPr="005119FA" w:rsidRDefault="001A2C51" w:rsidP="00753FF3">
            <w:pPr>
              <w:widowControl w:val="0"/>
              <w:jc w:val="center"/>
            </w:pPr>
          </w:p>
        </w:tc>
        <w:tc>
          <w:tcPr>
            <w:tcW w:w="451" w:type="pct"/>
            <w:vMerge/>
          </w:tcPr>
          <w:p w:rsidR="001A2C51" w:rsidRPr="005119FA" w:rsidRDefault="001A2C51" w:rsidP="00753FF3">
            <w:pPr>
              <w:widowControl w:val="0"/>
              <w:jc w:val="center"/>
            </w:pPr>
          </w:p>
        </w:tc>
        <w:tc>
          <w:tcPr>
            <w:tcW w:w="1040" w:type="pct"/>
          </w:tcPr>
          <w:p w:rsidR="001A2C51" w:rsidRPr="005119FA" w:rsidRDefault="0087036C" w:rsidP="00753FF3">
            <w:pPr>
              <w:widowControl w:val="0"/>
            </w:pPr>
            <w:r w:rsidRPr="005119FA">
              <w:t>Paruošti ir sutvarkyti dailidės darbo vietą</w:t>
            </w:r>
            <w:r w:rsidR="00D357E2" w:rsidRPr="005119FA">
              <w:t>.</w:t>
            </w:r>
          </w:p>
        </w:tc>
        <w:tc>
          <w:tcPr>
            <w:tcW w:w="1975" w:type="pct"/>
          </w:tcPr>
          <w:p w:rsidR="00165E56" w:rsidRDefault="001A2C51" w:rsidP="00753FF3">
            <w:pPr>
              <w:widowControl w:val="0"/>
            </w:pPr>
            <w:r w:rsidRPr="005119FA">
              <w:t>Apibūdinti asmeninės apsaugos priemones, darbuotojų saugos ir sveikatos, priešgaisrinės saugos, aplinkosaugos reikalavimus.</w:t>
            </w:r>
          </w:p>
          <w:p w:rsidR="00165E56" w:rsidRDefault="00C91D75" w:rsidP="00753FF3">
            <w:pPr>
              <w:widowControl w:val="0"/>
              <w:rPr>
                <w:shd w:val="clear" w:color="auto" w:fill="FFFFFF"/>
              </w:rPr>
            </w:pPr>
            <w:r w:rsidRPr="005119FA">
              <w:t xml:space="preserve">Apibūdinti </w:t>
            </w:r>
            <w:r w:rsidR="001A2C51" w:rsidRPr="005119FA">
              <w:t xml:space="preserve">ergonomikos reikalavimus ir </w:t>
            </w:r>
            <w:r w:rsidR="001A2C51" w:rsidRPr="005119FA">
              <w:rPr>
                <w:shd w:val="clear" w:color="auto" w:fill="FFFFFF"/>
              </w:rPr>
              <w:t>tvarios statybos principus.</w:t>
            </w:r>
          </w:p>
          <w:p w:rsidR="001A2C51" w:rsidRPr="005119FA" w:rsidRDefault="001A2C51" w:rsidP="00753FF3">
            <w:pPr>
              <w:widowControl w:val="0"/>
            </w:pPr>
            <w:r w:rsidRPr="005119FA">
              <w:t>Paruošti darbo vietą pagal darbų saugos, ergonomikos reikalavimus ir tvarios statybos principus.</w:t>
            </w:r>
          </w:p>
          <w:p w:rsidR="001A2C51" w:rsidRPr="005119FA" w:rsidRDefault="001A2C51" w:rsidP="00753FF3">
            <w:pPr>
              <w:widowControl w:val="0"/>
            </w:pPr>
            <w:r w:rsidRPr="005119FA">
              <w:t>Apibūd</w:t>
            </w:r>
            <w:r w:rsidR="00C1342F" w:rsidRPr="005119FA">
              <w:t xml:space="preserve">inti saugaus darbo aukštyje ir </w:t>
            </w:r>
            <w:r w:rsidRPr="005119FA">
              <w:t>paaukštinimo įrangai taikomus reikalavimus.</w:t>
            </w:r>
          </w:p>
          <w:p w:rsidR="00165E56" w:rsidRDefault="001A2C51" w:rsidP="00753FF3">
            <w:pPr>
              <w:widowControl w:val="0"/>
            </w:pPr>
            <w:r w:rsidRPr="005119FA">
              <w:t>Sumontuoti paaukštinimo įrangą pagal reikalavimus.</w:t>
            </w:r>
          </w:p>
          <w:p w:rsidR="00165E56" w:rsidRDefault="009E0ED6" w:rsidP="00753FF3">
            <w:pPr>
              <w:widowControl w:val="0"/>
            </w:pPr>
            <w:r w:rsidRPr="005119FA">
              <w:t>Paruošti darbui</w:t>
            </w:r>
            <w:r w:rsidR="001A2C51" w:rsidRPr="005119FA">
              <w:t xml:space="preserve"> dailidės darbų įrangą, priemones, inventorių, įrankius.</w:t>
            </w:r>
          </w:p>
          <w:p w:rsidR="001A2C51" w:rsidRPr="005119FA" w:rsidRDefault="001A2C51" w:rsidP="00753FF3">
            <w:pPr>
              <w:widowControl w:val="0"/>
            </w:pPr>
            <w:r w:rsidRPr="005119FA">
              <w:t>Išdėstyti medžiagas darbo zonoje pagal ergonomikos reikalavimus.</w:t>
            </w:r>
          </w:p>
          <w:p w:rsidR="00B07403" w:rsidRPr="005119FA" w:rsidRDefault="00B07403" w:rsidP="00753FF3">
            <w:pPr>
              <w:widowControl w:val="0"/>
            </w:pPr>
            <w:r w:rsidRPr="005119FA">
              <w:t>Sutvarkyti darbo vietą</w:t>
            </w:r>
            <w:r w:rsidR="005C02F1" w:rsidRPr="005119FA">
              <w:t>.</w:t>
            </w:r>
            <w:r w:rsidRPr="005119FA">
              <w:t xml:space="preserve"> </w:t>
            </w:r>
          </w:p>
        </w:tc>
      </w:tr>
      <w:tr w:rsidR="005119FA" w:rsidRPr="005119FA" w:rsidTr="00FE620E">
        <w:trPr>
          <w:trHeight w:val="57"/>
          <w:jc w:val="center"/>
        </w:trPr>
        <w:tc>
          <w:tcPr>
            <w:tcW w:w="449" w:type="pct"/>
            <w:vMerge/>
          </w:tcPr>
          <w:p w:rsidR="001A2C51" w:rsidRPr="005119FA" w:rsidRDefault="001A2C51" w:rsidP="00753FF3">
            <w:pPr>
              <w:widowControl w:val="0"/>
              <w:jc w:val="center"/>
            </w:pPr>
          </w:p>
        </w:tc>
        <w:tc>
          <w:tcPr>
            <w:tcW w:w="812" w:type="pct"/>
            <w:vMerge/>
          </w:tcPr>
          <w:p w:rsidR="001A2C51" w:rsidRPr="005119FA" w:rsidRDefault="001A2C51" w:rsidP="00753FF3">
            <w:pPr>
              <w:widowControl w:val="0"/>
            </w:pPr>
          </w:p>
        </w:tc>
        <w:tc>
          <w:tcPr>
            <w:tcW w:w="273" w:type="pct"/>
            <w:vMerge/>
          </w:tcPr>
          <w:p w:rsidR="001A2C51" w:rsidRPr="005119FA" w:rsidRDefault="001A2C51" w:rsidP="00753FF3">
            <w:pPr>
              <w:widowControl w:val="0"/>
              <w:jc w:val="center"/>
            </w:pPr>
          </w:p>
        </w:tc>
        <w:tc>
          <w:tcPr>
            <w:tcW w:w="451" w:type="pct"/>
            <w:vMerge/>
          </w:tcPr>
          <w:p w:rsidR="001A2C51" w:rsidRPr="005119FA" w:rsidRDefault="001A2C51" w:rsidP="00753FF3">
            <w:pPr>
              <w:widowControl w:val="0"/>
              <w:jc w:val="center"/>
            </w:pPr>
          </w:p>
        </w:tc>
        <w:tc>
          <w:tcPr>
            <w:tcW w:w="1040" w:type="pct"/>
          </w:tcPr>
          <w:p w:rsidR="001A2C51" w:rsidRPr="005119FA" w:rsidRDefault="001A2C51" w:rsidP="00753FF3">
            <w:pPr>
              <w:pStyle w:val="Default"/>
              <w:widowControl w:val="0"/>
              <w:rPr>
                <w:color w:val="auto"/>
              </w:rPr>
            </w:pPr>
            <w:r w:rsidRPr="005119FA">
              <w:rPr>
                <w:color w:val="auto"/>
              </w:rPr>
              <w:t>Pr</w:t>
            </w:r>
            <w:r w:rsidR="006759D5" w:rsidRPr="005119FA">
              <w:rPr>
                <w:color w:val="auto"/>
              </w:rPr>
              <w:t xml:space="preserve">ikabinti, atkabinti krovinius. </w:t>
            </w:r>
          </w:p>
        </w:tc>
        <w:tc>
          <w:tcPr>
            <w:tcW w:w="1975" w:type="pct"/>
          </w:tcPr>
          <w:p w:rsidR="001A2C51" w:rsidRPr="005119FA" w:rsidRDefault="001A2C51" w:rsidP="00753FF3">
            <w:pPr>
              <w:widowControl w:val="0"/>
            </w:pPr>
            <w:r w:rsidRPr="005119FA">
              <w:t>Apibūdinti saugaus krovinių perkėlimo kranais ir kitais mechanizmais reikalavimus.</w:t>
            </w:r>
          </w:p>
          <w:p w:rsidR="00165E56" w:rsidRDefault="001A2C51" w:rsidP="00753FF3">
            <w:pPr>
              <w:widowControl w:val="0"/>
            </w:pPr>
            <w:r w:rsidRPr="005119FA">
              <w:t xml:space="preserve">Perduoti komandas rankų ženklais, ryšio priemonėmis, </w:t>
            </w:r>
            <w:r w:rsidRPr="005119FA">
              <w:lastRenderedPageBreak/>
              <w:t>žodžiu.</w:t>
            </w:r>
          </w:p>
          <w:p w:rsidR="001A2C51" w:rsidRPr="005119FA" w:rsidRDefault="001A2C51" w:rsidP="00753FF3">
            <w:pPr>
              <w:pStyle w:val="Default"/>
              <w:widowControl w:val="0"/>
              <w:rPr>
                <w:color w:val="auto"/>
              </w:rPr>
            </w:pPr>
            <w:r w:rsidRPr="005119FA">
              <w:rPr>
                <w:color w:val="auto"/>
              </w:rPr>
              <w:t>Saugiai prikabinti, atkabinti krovinius prie kėlimo mechanizmų, kranų.</w:t>
            </w:r>
          </w:p>
        </w:tc>
      </w:tr>
      <w:tr w:rsidR="005119FA" w:rsidRPr="005119FA" w:rsidTr="00FE620E">
        <w:trPr>
          <w:trHeight w:val="57"/>
          <w:jc w:val="center"/>
        </w:trPr>
        <w:tc>
          <w:tcPr>
            <w:tcW w:w="449" w:type="pct"/>
            <w:vMerge/>
          </w:tcPr>
          <w:p w:rsidR="001A2C51" w:rsidRPr="005119FA" w:rsidRDefault="001A2C51" w:rsidP="00753FF3">
            <w:pPr>
              <w:widowControl w:val="0"/>
              <w:jc w:val="center"/>
            </w:pPr>
          </w:p>
        </w:tc>
        <w:tc>
          <w:tcPr>
            <w:tcW w:w="812" w:type="pct"/>
            <w:vMerge/>
          </w:tcPr>
          <w:p w:rsidR="001A2C51" w:rsidRPr="005119FA" w:rsidRDefault="001A2C51" w:rsidP="00753FF3">
            <w:pPr>
              <w:widowControl w:val="0"/>
            </w:pPr>
          </w:p>
        </w:tc>
        <w:tc>
          <w:tcPr>
            <w:tcW w:w="273" w:type="pct"/>
            <w:vMerge/>
          </w:tcPr>
          <w:p w:rsidR="001A2C51" w:rsidRPr="005119FA" w:rsidRDefault="001A2C51" w:rsidP="00753FF3">
            <w:pPr>
              <w:widowControl w:val="0"/>
              <w:jc w:val="center"/>
            </w:pPr>
          </w:p>
        </w:tc>
        <w:tc>
          <w:tcPr>
            <w:tcW w:w="451" w:type="pct"/>
            <w:vMerge/>
          </w:tcPr>
          <w:p w:rsidR="001A2C51" w:rsidRPr="005119FA" w:rsidRDefault="001A2C51" w:rsidP="00753FF3">
            <w:pPr>
              <w:widowControl w:val="0"/>
              <w:jc w:val="center"/>
            </w:pPr>
          </w:p>
        </w:tc>
        <w:tc>
          <w:tcPr>
            <w:tcW w:w="1040" w:type="pct"/>
          </w:tcPr>
          <w:p w:rsidR="001A2C51" w:rsidRPr="005119FA" w:rsidRDefault="005E4290" w:rsidP="00753FF3">
            <w:pPr>
              <w:widowControl w:val="0"/>
            </w:pPr>
            <w:r w:rsidRPr="005119FA">
              <w:t>S</w:t>
            </w:r>
            <w:r w:rsidR="00FA50F8" w:rsidRPr="005119FA">
              <w:t>kaityti statinio darbo projektą</w:t>
            </w:r>
            <w:r w:rsidR="00D357E2" w:rsidRPr="005119FA">
              <w:t>.</w:t>
            </w:r>
          </w:p>
        </w:tc>
        <w:tc>
          <w:tcPr>
            <w:tcW w:w="1975" w:type="pct"/>
          </w:tcPr>
          <w:p w:rsidR="00C1342F" w:rsidRPr="005119FA" w:rsidRDefault="00C1342F" w:rsidP="00753FF3">
            <w:pPr>
              <w:widowControl w:val="0"/>
              <w:rPr>
                <w:bCs/>
              </w:rPr>
            </w:pPr>
            <w:r w:rsidRPr="005119FA">
              <w:rPr>
                <w:bCs/>
              </w:rPr>
              <w:t>Apibūdinti statinių klasifikaciją, konstrukcijas, elementus.</w:t>
            </w:r>
          </w:p>
          <w:p w:rsidR="00C1342F" w:rsidRPr="005119FA" w:rsidRDefault="00B825F1" w:rsidP="00753FF3">
            <w:pPr>
              <w:widowControl w:val="0"/>
            </w:pPr>
            <w:r>
              <w:t>Suprasti</w:t>
            </w:r>
            <w:r w:rsidR="00C1342F" w:rsidRPr="005119FA">
              <w:t xml:space="preserve"> statinio darbo projekto brėžiniuose pateiktus duomenis dailidės darbų atlikimui.</w:t>
            </w:r>
          </w:p>
          <w:p w:rsidR="001A2C51" w:rsidRPr="005119FA" w:rsidRDefault="00C1342F" w:rsidP="00753FF3">
            <w:pPr>
              <w:widowControl w:val="0"/>
            </w:pPr>
            <w:r w:rsidRPr="005119FA">
              <w:t>Komentuoti duomenis dailidės darbų atlikimui pateiktus statinio projekto brėžinių skaitmeniniame modelyje.</w:t>
            </w:r>
          </w:p>
        </w:tc>
      </w:tr>
      <w:tr w:rsidR="005119FA" w:rsidRPr="005119FA" w:rsidTr="00FE620E">
        <w:trPr>
          <w:trHeight w:val="57"/>
          <w:jc w:val="center"/>
        </w:trPr>
        <w:tc>
          <w:tcPr>
            <w:tcW w:w="449" w:type="pct"/>
            <w:vMerge w:val="restart"/>
          </w:tcPr>
          <w:p w:rsidR="00B07403" w:rsidRPr="005119FA" w:rsidRDefault="0013738A" w:rsidP="00753FF3">
            <w:pPr>
              <w:widowControl w:val="0"/>
              <w:jc w:val="center"/>
            </w:pPr>
            <w:r w:rsidRPr="005119FA">
              <w:t>3073200</w:t>
            </w:r>
            <w:r w:rsidR="00C9581A">
              <w:t>49</w:t>
            </w:r>
          </w:p>
        </w:tc>
        <w:tc>
          <w:tcPr>
            <w:tcW w:w="812" w:type="pct"/>
            <w:vMerge w:val="restart"/>
          </w:tcPr>
          <w:p w:rsidR="00B07403" w:rsidRPr="005119FA" w:rsidRDefault="00B07403" w:rsidP="00753FF3">
            <w:pPr>
              <w:widowControl w:val="0"/>
            </w:pPr>
            <w:r w:rsidRPr="005119FA">
              <w:t>Medienos apdir</w:t>
            </w:r>
            <w:r w:rsidR="004E0A99" w:rsidRPr="005119FA">
              <w:t>bimas ir medinių gaminių gamyba</w:t>
            </w:r>
          </w:p>
        </w:tc>
        <w:tc>
          <w:tcPr>
            <w:tcW w:w="273" w:type="pct"/>
            <w:vMerge w:val="restart"/>
          </w:tcPr>
          <w:p w:rsidR="00B07403" w:rsidRPr="005119FA" w:rsidRDefault="004E0A99" w:rsidP="00753FF3">
            <w:pPr>
              <w:widowControl w:val="0"/>
              <w:jc w:val="center"/>
            </w:pPr>
            <w:r w:rsidRPr="005119FA">
              <w:t>III</w:t>
            </w:r>
          </w:p>
        </w:tc>
        <w:tc>
          <w:tcPr>
            <w:tcW w:w="451" w:type="pct"/>
            <w:vMerge w:val="restart"/>
          </w:tcPr>
          <w:p w:rsidR="00B07403" w:rsidRPr="005119FA" w:rsidRDefault="00504388" w:rsidP="00753FF3">
            <w:pPr>
              <w:widowControl w:val="0"/>
              <w:jc w:val="center"/>
            </w:pPr>
            <w:r w:rsidRPr="005119FA">
              <w:t>10</w:t>
            </w:r>
          </w:p>
        </w:tc>
        <w:tc>
          <w:tcPr>
            <w:tcW w:w="1040" w:type="pct"/>
          </w:tcPr>
          <w:p w:rsidR="00B07403" w:rsidRPr="005119FA" w:rsidRDefault="00B07403" w:rsidP="00753FF3">
            <w:pPr>
              <w:widowControl w:val="0"/>
            </w:pPr>
            <w:r w:rsidRPr="005119FA">
              <w:t>Apdirbti medieną rankiniais įrankiais ir staklėmis.</w:t>
            </w:r>
          </w:p>
        </w:tc>
        <w:tc>
          <w:tcPr>
            <w:tcW w:w="1975" w:type="pct"/>
          </w:tcPr>
          <w:p w:rsidR="00B07403" w:rsidRPr="005119FA" w:rsidRDefault="000B4463" w:rsidP="00753FF3">
            <w:pPr>
              <w:pStyle w:val="Default"/>
              <w:widowControl w:val="0"/>
              <w:rPr>
                <w:color w:val="auto"/>
              </w:rPr>
            </w:pPr>
            <w:r w:rsidRPr="005119FA">
              <w:rPr>
                <w:color w:val="auto"/>
              </w:rPr>
              <w:t xml:space="preserve">Apibūdinti </w:t>
            </w:r>
            <w:r w:rsidR="00B07403" w:rsidRPr="005119FA">
              <w:rPr>
                <w:color w:val="auto"/>
              </w:rPr>
              <w:t>rankinius medienos apdirbimo įrankius ir jais atliekamų operacijų rūšis.</w:t>
            </w:r>
          </w:p>
          <w:p w:rsidR="00B07403" w:rsidRPr="005119FA" w:rsidRDefault="00B07403" w:rsidP="00753FF3">
            <w:pPr>
              <w:pStyle w:val="Default"/>
              <w:widowControl w:val="0"/>
              <w:rPr>
                <w:color w:val="auto"/>
              </w:rPr>
            </w:pPr>
            <w:r w:rsidRPr="005119FA">
              <w:rPr>
                <w:color w:val="auto"/>
              </w:rPr>
              <w:t>Paruošti darbui rankinius medienos apdirbimo įrankius.</w:t>
            </w:r>
          </w:p>
          <w:p w:rsidR="00B07403" w:rsidRPr="005119FA" w:rsidRDefault="00B07403" w:rsidP="00753FF3">
            <w:pPr>
              <w:pStyle w:val="Default"/>
              <w:widowControl w:val="0"/>
              <w:rPr>
                <w:color w:val="auto"/>
              </w:rPr>
            </w:pPr>
            <w:r w:rsidRPr="005119FA">
              <w:rPr>
                <w:color w:val="auto"/>
              </w:rPr>
              <w:t>Atlikti rankinio medienos apdirbimo operacijas.</w:t>
            </w:r>
          </w:p>
          <w:p w:rsidR="00B07403" w:rsidRPr="005119FA" w:rsidRDefault="00B07403" w:rsidP="00753FF3">
            <w:pPr>
              <w:pStyle w:val="Default"/>
              <w:widowControl w:val="0"/>
              <w:rPr>
                <w:color w:val="auto"/>
              </w:rPr>
            </w:pPr>
            <w:r w:rsidRPr="005119FA">
              <w:rPr>
                <w:color w:val="auto"/>
              </w:rPr>
              <w:t>Apdirbti medieną rankiniu būdu pagal brėžinį naudojant rankinius įrankius.</w:t>
            </w:r>
          </w:p>
          <w:p w:rsidR="00CB3E19" w:rsidRPr="005119FA" w:rsidRDefault="00C1342F" w:rsidP="00753FF3">
            <w:pPr>
              <w:pStyle w:val="Default"/>
              <w:widowControl w:val="0"/>
              <w:rPr>
                <w:color w:val="auto"/>
              </w:rPr>
            </w:pPr>
            <w:r w:rsidRPr="005119FA">
              <w:rPr>
                <w:color w:val="auto"/>
                <w:sz w:val="23"/>
                <w:szCs w:val="23"/>
              </w:rPr>
              <w:t>Apdirbti medieną pagal brėžinį medienos apdirbimo staklėmis</w:t>
            </w:r>
            <w:r w:rsidR="00FA50F8" w:rsidRPr="005119FA">
              <w:rPr>
                <w:color w:val="auto"/>
                <w:sz w:val="23"/>
                <w:szCs w:val="23"/>
              </w:rPr>
              <w:t>.</w:t>
            </w:r>
          </w:p>
        </w:tc>
      </w:tr>
      <w:tr w:rsidR="005119FA" w:rsidRPr="005119FA" w:rsidTr="00FE620E">
        <w:trPr>
          <w:trHeight w:val="5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rPr>
                <w:strike/>
              </w:rPr>
            </w:pPr>
          </w:p>
        </w:tc>
        <w:tc>
          <w:tcPr>
            <w:tcW w:w="273" w:type="pct"/>
            <w:vMerge/>
          </w:tcPr>
          <w:p w:rsidR="00B07403" w:rsidRPr="005119FA" w:rsidRDefault="00B07403" w:rsidP="00753FF3">
            <w:pPr>
              <w:widowControl w:val="0"/>
              <w:jc w:val="center"/>
              <w:rPr>
                <w:strike/>
              </w:rPr>
            </w:pPr>
          </w:p>
        </w:tc>
        <w:tc>
          <w:tcPr>
            <w:tcW w:w="451" w:type="pct"/>
            <w:vMerge/>
          </w:tcPr>
          <w:p w:rsidR="00B07403" w:rsidRPr="005119FA" w:rsidRDefault="00B07403" w:rsidP="00753FF3">
            <w:pPr>
              <w:widowControl w:val="0"/>
              <w:jc w:val="center"/>
              <w:rPr>
                <w:strike/>
              </w:rPr>
            </w:pPr>
          </w:p>
        </w:tc>
        <w:tc>
          <w:tcPr>
            <w:tcW w:w="1040" w:type="pct"/>
          </w:tcPr>
          <w:p w:rsidR="00B07403" w:rsidRPr="005119FA" w:rsidRDefault="00B07403" w:rsidP="00753FF3">
            <w:pPr>
              <w:pStyle w:val="Default"/>
              <w:widowControl w:val="0"/>
              <w:rPr>
                <w:color w:val="auto"/>
              </w:rPr>
            </w:pPr>
            <w:r w:rsidRPr="005119FA">
              <w:rPr>
                <w:color w:val="auto"/>
              </w:rPr>
              <w:t>Gaminti n</w:t>
            </w:r>
            <w:r w:rsidR="00D357E2" w:rsidRPr="005119FA">
              <w:rPr>
                <w:color w:val="auto"/>
              </w:rPr>
              <w:t xml:space="preserve">esudėtingus medienos gaminius. </w:t>
            </w:r>
          </w:p>
        </w:tc>
        <w:tc>
          <w:tcPr>
            <w:tcW w:w="1975" w:type="pct"/>
          </w:tcPr>
          <w:p w:rsidR="00B07403" w:rsidRPr="005119FA" w:rsidRDefault="00B07403" w:rsidP="00753FF3">
            <w:pPr>
              <w:pStyle w:val="Default"/>
              <w:widowControl w:val="0"/>
              <w:rPr>
                <w:color w:val="auto"/>
              </w:rPr>
            </w:pPr>
            <w:r w:rsidRPr="005119FA">
              <w:rPr>
                <w:color w:val="auto"/>
              </w:rPr>
              <w:t>Apibūdinti nesudėtingų medienos gaminių gaminimo pagal brėžinius technologiją.</w:t>
            </w:r>
          </w:p>
          <w:p w:rsidR="00B07403" w:rsidRPr="005119FA" w:rsidRDefault="00B07403" w:rsidP="00753FF3">
            <w:pPr>
              <w:widowControl w:val="0"/>
            </w:pPr>
            <w:r w:rsidRPr="005119FA">
              <w:t>Gaminti pagal brėžinius klotinius, lipynes, dėžes, kopėčias stogo laikančiąsias konstrukcijas ir kitus gaminius.</w:t>
            </w:r>
          </w:p>
        </w:tc>
      </w:tr>
      <w:tr w:rsidR="005119FA" w:rsidRPr="005119FA" w:rsidTr="00FE620E">
        <w:trPr>
          <w:trHeight w:val="57"/>
          <w:jc w:val="center"/>
        </w:trPr>
        <w:tc>
          <w:tcPr>
            <w:tcW w:w="449" w:type="pct"/>
            <w:vMerge w:val="restart"/>
          </w:tcPr>
          <w:p w:rsidR="00B07403" w:rsidRPr="005119FA" w:rsidRDefault="0013738A" w:rsidP="00753FF3">
            <w:pPr>
              <w:widowControl w:val="0"/>
              <w:jc w:val="center"/>
            </w:pPr>
            <w:r w:rsidRPr="005119FA">
              <w:t>307320040</w:t>
            </w:r>
          </w:p>
        </w:tc>
        <w:tc>
          <w:tcPr>
            <w:tcW w:w="812" w:type="pct"/>
            <w:vMerge w:val="restart"/>
          </w:tcPr>
          <w:p w:rsidR="00B07403" w:rsidRPr="005119FA" w:rsidRDefault="00B07403" w:rsidP="00753FF3">
            <w:pPr>
              <w:widowControl w:val="0"/>
            </w:pPr>
            <w:r w:rsidRPr="005119FA">
              <w:t xml:space="preserve">Medinių gaminių </w:t>
            </w:r>
            <w:r w:rsidR="00D357E2" w:rsidRPr="005119FA">
              <w:t>bei</w:t>
            </w:r>
            <w:r w:rsidRPr="005119FA">
              <w:t xml:space="preserve"> konstrukcijų montavimas ir remontas</w:t>
            </w:r>
          </w:p>
        </w:tc>
        <w:tc>
          <w:tcPr>
            <w:tcW w:w="273" w:type="pct"/>
            <w:vMerge w:val="restart"/>
          </w:tcPr>
          <w:p w:rsidR="00B07403" w:rsidRPr="005119FA" w:rsidRDefault="00B07403" w:rsidP="00753FF3">
            <w:pPr>
              <w:widowControl w:val="0"/>
              <w:jc w:val="center"/>
            </w:pPr>
            <w:r w:rsidRPr="005119FA">
              <w:t>III</w:t>
            </w:r>
          </w:p>
        </w:tc>
        <w:tc>
          <w:tcPr>
            <w:tcW w:w="451" w:type="pct"/>
            <w:vMerge w:val="restart"/>
          </w:tcPr>
          <w:p w:rsidR="00B07403" w:rsidRPr="005119FA" w:rsidRDefault="00B07403" w:rsidP="00753FF3">
            <w:pPr>
              <w:widowControl w:val="0"/>
              <w:jc w:val="center"/>
            </w:pPr>
            <w:r w:rsidRPr="005119FA">
              <w:t>20</w:t>
            </w:r>
          </w:p>
        </w:tc>
        <w:tc>
          <w:tcPr>
            <w:tcW w:w="1040" w:type="pct"/>
          </w:tcPr>
          <w:p w:rsidR="00B07403" w:rsidRPr="005119FA" w:rsidRDefault="00B07403" w:rsidP="00753FF3">
            <w:pPr>
              <w:widowControl w:val="0"/>
            </w:pPr>
            <w:r w:rsidRPr="005119FA">
              <w:t>Montuoti medines laikančiąsias stogo konstrukcijas.</w:t>
            </w:r>
          </w:p>
        </w:tc>
        <w:tc>
          <w:tcPr>
            <w:tcW w:w="1975" w:type="pct"/>
          </w:tcPr>
          <w:p w:rsidR="00B07403" w:rsidRPr="005119FA" w:rsidRDefault="00B07403" w:rsidP="00753FF3">
            <w:pPr>
              <w:pStyle w:val="Default"/>
              <w:widowControl w:val="0"/>
              <w:rPr>
                <w:color w:val="auto"/>
              </w:rPr>
            </w:pPr>
            <w:r w:rsidRPr="005119FA">
              <w:rPr>
                <w:color w:val="auto"/>
              </w:rPr>
              <w:t>Apibūdinti šlaitinių stogų laikančiąsias konstrukcijas, jų surinkimo ir montavimo technologiją.</w:t>
            </w:r>
          </w:p>
          <w:p w:rsidR="00B07403" w:rsidRPr="005119FA" w:rsidRDefault="00B07403" w:rsidP="00753FF3">
            <w:pPr>
              <w:pStyle w:val="Default"/>
              <w:widowControl w:val="0"/>
              <w:rPr>
                <w:color w:val="auto"/>
              </w:rPr>
            </w:pPr>
            <w:r w:rsidRPr="005119FA">
              <w:rPr>
                <w:color w:val="auto"/>
              </w:rPr>
              <w:t>Montuoti šlaitinio stogo laikančiąsias konstrukcijas pagal brėžinį.</w:t>
            </w:r>
          </w:p>
          <w:p w:rsidR="00B07403" w:rsidRPr="005119FA" w:rsidRDefault="00B07403" w:rsidP="00753FF3">
            <w:pPr>
              <w:pStyle w:val="Default"/>
              <w:widowControl w:val="0"/>
              <w:rPr>
                <w:color w:val="auto"/>
              </w:rPr>
            </w:pPr>
            <w:r w:rsidRPr="005119FA">
              <w:rPr>
                <w:color w:val="auto"/>
              </w:rPr>
              <w:t>Apibūdinti šlaitinių stogų termoizoliacijos, garo ir garso izoliacijoms naudojamas medžiagas ir įrengimo technologiją.</w:t>
            </w:r>
          </w:p>
          <w:p w:rsidR="00B07403" w:rsidRPr="005119FA" w:rsidRDefault="00B07403" w:rsidP="00753FF3">
            <w:pPr>
              <w:pStyle w:val="Default"/>
              <w:widowControl w:val="0"/>
              <w:rPr>
                <w:color w:val="auto"/>
              </w:rPr>
            </w:pPr>
            <w:r w:rsidRPr="005119FA">
              <w:rPr>
                <w:color w:val="auto"/>
              </w:rPr>
              <w:t>Įrengti šlaitinio stogo termoizoliaciją, garo ir garso izoliacijas pagal brėžinį ir medžiagų gamintojo reikalavimus.</w:t>
            </w:r>
          </w:p>
        </w:tc>
      </w:tr>
      <w:tr w:rsidR="005119FA" w:rsidRPr="005119FA" w:rsidTr="00FE620E">
        <w:trPr>
          <w:trHeight w:val="5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pPr>
          </w:p>
        </w:tc>
        <w:tc>
          <w:tcPr>
            <w:tcW w:w="273" w:type="pct"/>
            <w:vMerge/>
          </w:tcPr>
          <w:p w:rsidR="00B07403" w:rsidRPr="005119FA" w:rsidRDefault="00B07403" w:rsidP="00753FF3">
            <w:pPr>
              <w:widowControl w:val="0"/>
              <w:jc w:val="center"/>
            </w:pPr>
          </w:p>
        </w:tc>
        <w:tc>
          <w:tcPr>
            <w:tcW w:w="451" w:type="pct"/>
            <w:vMerge/>
          </w:tcPr>
          <w:p w:rsidR="00B07403" w:rsidRPr="005119FA" w:rsidRDefault="00B07403" w:rsidP="00753FF3">
            <w:pPr>
              <w:widowControl w:val="0"/>
              <w:jc w:val="center"/>
            </w:pPr>
          </w:p>
        </w:tc>
        <w:tc>
          <w:tcPr>
            <w:tcW w:w="1040" w:type="pct"/>
          </w:tcPr>
          <w:p w:rsidR="00B07403" w:rsidRPr="005119FA" w:rsidRDefault="00B07403" w:rsidP="00753FF3">
            <w:pPr>
              <w:pStyle w:val="Default"/>
              <w:widowControl w:val="0"/>
              <w:rPr>
                <w:color w:val="auto"/>
              </w:rPr>
            </w:pPr>
            <w:r w:rsidRPr="005119FA">
              <w:rPr>
                <w:color w:val="auto"/>
              </w:rPr>
              <w:t>Montuoti karkasinių ir skydinių pastatų konstrukcijas.</w:t>
            </w:r>
          </w:p>
        </w:tc>
        <w:tc>
          <w:tcPr>
            <w:tcW w:w="1975" w:type="pct"/>
          </w:tcPr>
          <w:p w:rsidR="00B07403" w:rsidRPr="005119FA" w:rsidRDefault="00B07403" w:rsidP="00753FF3">
            <w:pPr>
              <w:pStyle w:val="Default"/>
              <w:widowControl w:val="0"/>
              <w:rPr>
                <w:color w:val="auto"/>
              </w:rPr>
            </w:pPr>
            <w:r w:rsidRPr="005119FA">
              <w:rPr>
                <w:color w:val="auto"/>
              </w:rPr>
              <w:t xml:space="preserve">Apibūdinti </w:t>
            </w:r>
            <w:r w:rsidR="00C1342F" w:rsidRPr="005119FA">
              <w:rPr>
                <w:color w:val="auto"/>
              </w:rPr>
              <w:t xml:space="preserve">karkasinių ir </w:t>
            </w:r>
            <w:r w:rsidRPr="005119FA">
              <w:rPr>
                <w:color w:val="auto"/>
              </w:rPr>
              <w:t>skydinių pastatų konstrukcijas, jų montavimo technologiją.</w:t>
            </w:r>
          </w:p>
          <w:p w:rsidR="007A1D9B" w:rsidRPr="005119FA" w:rsidRDefault="007A1D9B" w:rsidP="00753FF3">
            <w:pPr>
              <w:pStyle w:val="Default"/>
              <w:widowControl w:val="0"/>
              <w:rPr>
                <w:color w:val="auto"/>
              </w:rPr>
            </w:pPr>
            <w:r w:rsidRPr="005119FA">
              <w:rPr>
                <w:color w:val="auto"/>
              </w:rPr>
              <w:t>Sumontuoti karkasinio pastato konstrukcijas ir izoliacinius sluoksnius pagal brėžinį ir medžiagų gamintojo reikalavimus.</w:t>
            </w:r>
          </w:p>
          <w:p w:rsidR="00B07403" w:rsidRPr="005119FA" w:rsidRDefault="00B07403" w:rsidP="00753FF3">
            <w:pPr>
              <w:pStyle w:val="Default"/>
              <w:widowControl w:val="0"/>
              <w:rPr>
                <w:color w:val="auto"/>
              </w:rPr>
            </w:pPr>
            <w:r w:rsidRPr="005119FA">
              <w:rPr>
                <w:color w:val="auto"/>
              </w:rPr>
              <w:t>Sumontuoti skydinio pastato konstrukcijas pagal brė</w:t>
            </w:r>
            <w:r w:rsidR="007A1D9B" w:rsidRPr="005119FA">
              <w:rPr>
                <w:color w:val="auto"/>
              </w:rPr>
              <w:t>žinį ir gamintojo reikalavimus.</w:t>
            </w:r>
          </w:p>
        </w:tc>
      </w:tr>
      <w:tr w:rsidR="005119FA" w:rsidRPr="005119FA" w:rsidTr="00FE620E">
        <w:trPr>
          <w:trHeight w:val="5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pPr>
          </w:p>
        </w:tc>
        <w:tc>
          <w:tcPr>
            <w:tcW w:w="273" w:type="pct"/>
            <w:vMerge/>
          </w:tcPr>
          <w:p w:rsidR="00B07403" w:rsidRPr="005119FA" w:rsidRDefault="00B07403" w:rsidP="00753FF3">
            <w:pPr>
              <w:widowControl w:val="0"/>
              <w:jc w:val="center"/>
            </w:pPr>
          </w:p>
        </w:tc>
        <w:tc>
          <w:tcPr>
            <w:tcW w:w="451" w:type="pct"/>
            <w:vMerge/>
          </w:tcPr>
          <w:p w:rsidR="00B07403" w:rsidRPr="005119FA" w:rsidRDefault="00B07403" w:rsidP="00753FF3">
            <w:pPr>
              <w:widowControl w:val="0"/>
              <w:jc w:val="center"/>
            </w:pPr>
          </w:p>
        </w:tc>
        <w:tc>
          <w:tcPr>
            <w:tcW w:w="1040" w:type="pct"/>
          </w:tcPr>
          <w:p w:rsidR="00B07403" w:rsidRPr="005119FA" w:rsidRDefault="00B07403" w:rsidP="00753FF3">
            <w:pPr>
              <w:pStyle w:val="Default"/>
              <w:widowControl w:val="0"/>
              <w:rPr>
                <w:color w:val="auto"/>
              </w:rPr>
            </w:pPr>
            <w:r w:rsidRPr="005119FA">
              <w:rPr>
                <w:color w:val="auto"/>
              </w:rPr>
              <w:t>Montuoti ręstinių pastatų sienas.</w:t>
            </w:r>
          </w:p>
        </w:tc>
        <w:tc>
          <w:tcPr>
            <w:tcW w:w="1975" w:type="pct"/>
          </w:tcPr>
          <w:p w:rsidR="00B07403" w:rsidRPr="005119FA" w:rsidRDefault="00B07403" w:rsidP="00753FF3">
            <w:pPr>
              <w:pStyle w:val="Default"/>
              <w:widowControl w:val="0"/>
              <w:jc w:val="both"/>
              <w:rPr>
                <w:color w:val="auto"/>
              </w:rPr>
            </w:pPr>
            <w:r w:rsidRPr="005119FA">
              <w:rPr>
                <w:color w:val="auto"/>
              </w:rPr>
              <w:t>Apibūdinti ręstinių pastatų iš rąstų konstrukciją, jų sienų montavimo technologiją ir reikalavimus medžiagoms.</w:t>
            </w:r>
          </w:p>
          <w:p w:rsidR="00B07403" w:rsidRPr="005119FA" w:rsidRDefault="00B07403" w:rsidP="00753FF3">
            <w:pPr>
              <w:pStyle w:val="Default"/>
              <w:widowControl w:val="0"/>
              <w:jc w:val="both"/>
              <w:rPr>
                <w:color w:val="auto"/>
              </w:rPr>
            </w:pPr>
            <w:r w:rsidRPr="005119FA">
              <w:rPr>
                <w:color w:val="auto"/>
              </w:rPr>
              <w:lastRenderedPageBreak/>
              <w:t>Surūšiuoti</w:t>
            </w:r>
            <w:r w:rsidR="007D7796" w:rsidRPr="005119FA">
              <w:rPr>
                <w:color w:val="auto"/>
              </w:rPr>
              <w:t>, sužymėti</w:t>
            </w:r>
            <w:r w:rsidRPr="005119FA">
              <w:rPr>
                <w:color w:val="auto"/>
              </w:rPr>
              <w:t xml:space="preserve"> rąstus ir parengti juos surinkimo darbams.</w:t>
            </w:r>
          </w:p>
          <w:p w:rsidR="00B07403" w:rsidRPr="005119FA" w:rsidRDefault="00B07403" w:rsidP="00753FF3">
            <w:pPr>
              <w:pStyle w:val="Default"/>
              <w:widowControl w:val="0"/>
              <w:jc w:val="both"/>
              <w:rPr>
                <w:color w:val="auto"/>
              </w:rPr>
            </w:pPr>
            <w:r w:rsidRPr="005119FA">
              <w:rPr>
                <w:color w:val="auto"/>
              </w:rPr>
              <w:t>Surinkti ir sutvirtinti sienas iš rastų, užsandarinti vainikus pagal projekto brėžinius.</w:t>
            </w:r>
          </w:p>
          <w:p w:rsidR="00B07403" w:rsidRPr="005119FA" w:rsidRDefault="00B07403" w:rsidP="00753FF3">
            <w:pPr>
              <w:pStyle w:val="Default"/>
              <w:widowControl w:val="0"/>
              <w:jc w:val="both"/>
              <w:rPr>
                <w:color w:val="auto"/>
              </w:rPr>
            </w:pPr>
            <w:r w:rsidRPr="005119FA">
              <w:rPr>
                <w:color w:val="auto"/>
              </w:rPr>
              <w:t>Apibūdinti ręstinių pastatų iš tašų konstrukciją, jų sienų montavimo technologiją ir reikalavimus medžiagoms.</w:t>
            </w:r>
          </w:p>
          <w:p w:rsidR="00B07403" w:rsidRPr="005119FA" w:rsidRDefault="00B07403" w:rsidP="00753FF3">
            <w:pPr>
              <w:pStyle w:val="Default"/>
              <w:widowControl w:val="0"/>
              <w:jc w:val="both"/>
              <w:rPr>
                <w:color w:val="auto"/>
              </w:rPr>
            </w:pPr>
            <w:r w:rsidRPr="005119FA">
              <w:rPr>
                <w:color w:val="auto"/>
              </w:rPr>
              <w:t xml:space="preserve">Surūšiuoti tašus ir </w:t>
            </w:r>
            <w:r w:rsidR="007A1D9B" w:rsidRPr="005119FA">
              <w:rPr>
                <w:color w:val="auto"/>
              </w:rPr>
              <w:t>paruošti</w:t>
            </w:r>
            <w:r w:rsidRPr="005119FA">
              <w:rPr>
                <w:color w:val="auto"/>
              </w:rPr>
              <w:t xml:space="preserve"> juos surinkimo darbams.</w:t>
            </w:r>
          </w:p>
          <w:p w:rsidR="00B07403" w:rsidRPr="005119FA" w:rsidRDefault="00B07403" w:rsidP="00753FF3">
            <w:pPr>
              <w:pStyle w:val="Default"/>
              <w:widowControl w:val="0"/>
              <w:jc w:val="both"/>
              <w:rPr>
                <w:color w:val="auto"/>
              </w:rPr>
            </w:pPr>
            <w:r w:rsidRPr="005119FA">
              <w:rPr>
                <w:color w:val="auto"/>
              </w:rPr>
              <w:t>Surinkti ir sutvirtinti sienas iš tašų, užsandarinti vainikus pagal projekto brėžinius.</w:t>
            </w:r>
          </w:p>
        </w:tc>
      </w:tr>
      <w:tr w:rsidR="005119FA" w:rsidRPr="005119FA" w:rsidTr="00FE620E">
        <w:trPr>
          <w:trHeight w:val="5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pPr>
          </w:p>
        </w:tc>
        <w:tc>
          <w:tcPr>
            <w:tcW w:w="273" w:type="pct"/>
            <w:vMerge/>
          </w:tcPr>
          <w:p w:rsidR="00B07403" w:rsidRPr="005119FA" w:rsidRDefault="00B07403" w:rsidP="00753FF3">
            <w:pPr>
              <w:widowControl w:val="0"/>
              <w:jc w:val="center"/>
            </w:pPr>
          </w:p>
        </w:tc>
        <w:tc>
          <w:tcPr>
            <w:tcW w:w="451" w:type="pct"/>
            <w:vMerge/>
          </w:tcPr>
          <w:p w:rsidR="00B07403" w:rsidRPr="005119FA" w:rsidRDefault="00B07403" w:rsidP="00753FF3">
            <w:pPr>
              <w:widowControl w:val="0"/>
              <w:jc w:val="center"/>
            </w:pPr>
          </w:p>
        </w:tc>
        <w:tc>
          <w:tcPr>
            <w:tcW w:w="1040" w:type="pct"/>
          </w:tcPr>
          <w:p w:rsidR="00B07403" w:rsidRPr="005119FA" w:rsidRDefault="00B07403" w:rsidP="00753FF3">
            <w:pPr>
              <w:pStyle w:val="Default"/>
              <w:widowControl w:val="0"/>
              <w:rPr>
                <w:color w:val="auto"/>
              </w:rPr>
            </w:pPr>
            <w:r w:rsidRPr="005119FA">
              <w:rPr>
                <w:color w:val="auto"/>
              </w:rPr>
              <w:t>Montuoti langus ir duris.</w:t>
            </w:r>
          </w:p>
        </w:tc>
        <w:tc>
          <w:tcPr>
            <w:tcW w:w="1975" w:type="pct"/>
          </w:tcPr>
          <w:p w:rsidR="00B07403" w:rsidRPr="005119FA" w:rsidRDefault="00B07403" w:rsidP="00753FF3">
            <w:pPr>
              <w:pStyle w:val="Default"/>
              <w:widowControl w:val="0"/>
              <w:rPr>
                <w:color w:val="auto"/>
              </w:rPr>
            </w:pPr>
            <w:r w:rsidRPr="005119FA">
              <w:rPr>
                <w:color w:val="auto"/>
              </w:rPr>
              <w:t>Apibūdinti langų ir durų rūšis ir jų montavimo technologijas.</w:t>
            </w:r>
          </w:p>
          <w:p w:rsidR="00B07403" w:rsidRPr="005119FA" w:rsidRDefault="00B07403" w:rsidP="00753FF3">
            <w:pPr>
              <w:pStyle w:val="Default"/>
              <w:widowControl w:val="0"/>
              <w:rPr>
                <w:color w:val="auto"/>
              </w:rPr>
            </w:pPr>
            <w:r w:rsidRPr="005119FA">
              <w:rPr>
                <w:color w:val="auto"/>
              </w:rPr>
              <w:t>Paruošti angas langų ir durų montavimui.</w:t>
            </w:r>
          </w:p>
          <w:p w:rsidR="00B07403" w:rsidRPr="005119FA" w:rsidRDefault="00B07403" w:rsidP="00753FF3">
            <w:pPr>
              <w:pStyle w:val="Default"/>
              <w:widowControl w:val="0"/>
              <w:rPr>
                <w:color w:val="auto"/>
              </w:rPr>
            </w:pPr>
            <w:r w:rsidRPr="005119FA">
              <w:rPr>
                <w:color w:val="auto"/>
              </w:rPr>
              <w:t>Sumontuoti ir įtvirtinti langus, duris pagal gamintojo instrukcijas.</w:t>
            </w:r>
          </w:p>
          <w:p w:rsidR="00B07403" w:rsidRPr="005119FA" w:rsidRDefault="00B07403" w:rsidP="00753FF3">
            <w:pPr>
              <w:pStyle w:val="Default"/>
              <w:widowControl w:val="0"/>
              <w:rPr>
                <w:color w:val="auto"/>
              </w:rPr>
            </w:pPr>
            <w:r w:rsidRPr="005119FA">
              <w:rPr>
                <w:color w:val="auto"/>
              </w:rPr>
              <w:t>Užsandarinti langus ir duris pagal gamintojo instrukcijas.</w:t>
            </w:r>
          </w:p>
        </w:tc>
      </w:tr>
      <w:tr w:rsidR="005119FA" w:rsidRPr="005119FA" w:rsidTr="00FE620E">
        <w:trPr>
          <w:trHeight w:val="5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pPr>
          </w:p>
        </w:tc>
        <w:tc>
          <w:tcPr>
            <w:tcW w:w="273" w:type="pct"/>
            <w:vMerge/>
          </w:tcPr>
          <w:p w:rsidR="00B07403" w:rsidRPr="005119FA" w:rsidRDefault="00B07403" w:rsidP="00753FF3">
            <w:pPr>
              <w:widowControl w:val="0"/>
              <w:jc w:val="center"/>
            </w:pPr>
          </w:p>
        </w:tc>
        <w:tc>
          <w:tcPr>
            <w:tcW w:w="451" w:type="pct"/>
            <w:vMerge/>
          </w:tcPr>
          <w:p w:rsidR="00B07403" w:rsidRPr="005119FA" w:rsidRDefault="00B07403" w:rsidP="00753FF3">
            <w:pPr>
              <w:widowControl w:val="0"/>
              <w:jc w:val="center"/>
            </w:pPr>
          </w:p>
        </w:tc>
        <w:tc>
          <w:tcPr>
            <w:tcW w:w="1040" w:type="pct"/>
          </w:tcPr>
          <w:p w:rsidR="00B07403" w:rsidRPr="005119FA" w:rsidRDefault="00B07403" w:rsidP="00753FF3">
            <w:pPr>
              <w:widowControl w:val="0"/>
            </w:pPr>
            <w:r w:rsidRPr="005119FA">
              <w:t>Remontuoti medinius gaminius, konstrukcijas ir jų elementus.</w:t>
            </w:r>
          </w:p>
        </w:tc>
        <w:tc>
          <w:tcPr>
            <w:tcW w:w="1975" w:type="pct"/>
          </w:tcPr>
          <w:p w:rsidR="00B07403" w:rsidRPr="005119FA" w:rsidRDefault="00B07403" w:rsidP="00753FF3">
            <w:pPr>
              <w:pStyle w:val="Default"/>
              <w:widowControl w:val="0"/>
              <w:rPr>
                <w:color w:val="auto"/>
              </w:rPr>
            </w:pPr>
            <w:r w:rsidRPr="005119FA">
              <w:rPr>
                <w:color w:val="auto"/>
              </w:rPr>
              <w:t>Apibūdinti medinių gaminių, konstrukcijų ir elementų remonto būdus ir technologijas.</w:t>
            </w:r>
          </w:p>
          <w:p w:rsidR="00B07403" w:rsidRPr="005119FA" w:rsidRDefault="007A1D9B" w:rsidP="00753FF3">
            <w:pPr>
              <w:pStyle w:val="Default"/>
              <w:widowControl w:val="0"/>
              <w:rPr>
                <w:color w:val="auto"/>
              </w:rPr>
            </w:pPr>
            <w:r w:rsidRPr="005119FA">
              <w:rPr>
                <w:color w:val="auto"/>
              </w:rPr>
              <w:t>Atlikti medinių konstrukcijų remontą pagal projektą.</w:t>
            </w:r>
          </w:p>
          <w:p w:rsidR="00B07403" w:rsidRPr="005119FA" w:rsidRDefault="00B07403" w:rsidP="00753FF3">
            <w:pPr>
              <w:pStyle w:val="Default"/>
              <w:widowControl w:val="0"/>
              <w:rPr>
                <w:color w:val="auto"/>
              </w:rPr>
            </w:pPr>
            <w:r w:rsidRPr="005119FA">
              <w:rPr>
                <w:color w:val="auto"/>
              </w:rPr>
              <w:t>Atlikti esamų medinių konstrukcijų sustiprinimą pagal projektą.</w:t>
            </w:r>
          </w:p>
          <w:p w:rsidR="00B07403" w:rsidRPr="005119FA" w:rsidRDefault="007A1D9B" w:rsidP="00753FF3">
            <w:pPr>
              <w:pStyle w:val="Default"/>
              <w:widowControl w:val="0"/>
              <w:rPr>
                <w:color w:val="auto"/>
              </w:rPr>
            </w:pPr>
            <w:r w:rsidRPr="005119FA">
              <w:rPr>
                <w:color w:val="auto"/>
              </w:rPr>
              <w:t>Pakeisti pažeistų medinių konstrukcijų elementus naujais pagal projektą.</w:t>
            </w:r>
          </w:p>
        </w:tc>
      </w:tr>
      <w:tr w:rsidR="005119FA" w:rsidRPr="005119FA" w:rsidTr="00FE620E">
        <w:trPr>
          <w:trHeight w:val="70"/>
          <w:jc w:val="center"/>
        </w:trPr>
        <w:tc>
          <w:tcPr>
            <w:tcW w:w="449" w:type="pct"/>
            <w:vMerge w:val="restart"/>
          </w:tcPr>
          <w:p w:rsidR="00B07403" w:rsidRPr="005119FA" w:rsidRDefault="0013738A" w:rsidP="00753FF3">
            <w:pPr>
              <w:widowControl w:val="0"/>
              <w:jc w:val="center"/>
            </w:pPr>
            <w:r w:rsidRPr="005119FA">
              <w:t>307320041</w:t>
            </w:r>
          </w:p>
        </w:tc>
        <w:tc>
          <w:tcPr>
            <w:tcW w:w="812" w:type="pct"/>
            <w:vMerge w:val="restart"/>
          </w:tcPr>
          <w:p w:rsidR="00B07403" w:rsidRPr="005119FA" w:rsidRDefault="00B07403" w:rsidP="00753FF3">
            <w:pPr>
              <w:widowControl w:val="0"/>
              <w:rPr>
                <w:i/>
                <w:iCs/>
              </w:rPr>
            </w:pPr>
            <w:r w:rsidRPr="005119FA">
              <w:t xml:space="preserve">Statinio konstrukcijų apdaila medienos gaminiais </w:t>
            </w:r>
          </w:p>
        </w:tc>
        <w:tc>
          <w:tcPr>
            <w:tcW w:w="273" w:type="pct"/>
            <w:vMerge w:val="restart"/>
          </w:tcPr>
          <w:p w:rsidR="00B07403" w:rsidRPr="005119FA" w:rsidRDefault="00B07403" w:rsidP="00753FF3">
            <w:pPr>
              <w:widowControl w:val="0"/>
              <w:jc w:val="center"/>
            </w:pPr>
            <w:r w:rsidRPr="005119FA">
              <w:t>III</w:t>
            </w:r>
          </w:p>
        </w:tc>
        <w:tc>
          <w:tcPr>
            <w:tcW w:w="451" w:type="pct"/>
            <w:vMerge w:val="restart"/>
          </w:tcPr>
          <w:p w:rsidR="00B07403" w:rsidRPr="005119FA" w:rsidRDefault="00B07403" w:rsidP="00753FF3">
            <w:pPr>
              <w:widowControl w:val="0"/>
              <w:jc w:val="center"/>
            </w:pPr>
            <w:r w:rsidRPr="005119FA">
              <w:t>10</w:t>
            </w:r>
          </w:p>
        </w:tc>
        <w:tc>
          <w:tcPr>
            <w:tcW w:w="1040" w:type="pct"/>
          </w:tcPr>
          <w:p w:rsidR="00B07403" w:rsidRPr="005119FA" w:rsidRDefault="00B07403" w:rsidP="00753FF3">
            <w:pPr>
              <w:widowControl w:val="0"/>
            </w:pPr>
            <w:r w:rsidRPr="005119FA">
              <w:t>Apdailinti konstrukcijas mediniais elementais.</w:t>
            </w:r>
          </w:p>
        </w:tc>
        <w:tc>
          <w:tcPr>
            <w:tcW w:w="1975" w:type="pct"/>
          </w:tcPr>
          <w:p w:rsidR="00165E56" w:rsidRDefault="00B07403" w:rsidP="00753FF3">
            <w:pPr>
              <w:pStyle w:val="Default"/>
              <w:widowControl w:val="0"/>
              <w:rPr>
                <w:color w:val="auto"/>
              </w:rPr>
            </w:pPr>
            <w:r w:rsidRPr="005119FA">
              <w:rPr>
                <w:color w:val="auto"/>
              </w:rPr>
              <w:t>Apibūdinti medinių elementų, skirtų apdailai, rūšis, paskirtį, savybes ir tokios apdailos įrengimo technologiją.</w:t>
            </w:r>
          </w:p>
          <w:p w:rsidR="00B07403" w:rsidRPr="005119FA" w:rsidRDefault="00B07403" w:rsidP="00753FF3">
            <w:pPr>
              <w:pStyle w:val="Default"/>
              <w:widowControl w:val="0"/>
              <w:rPr>
                <w:color w:val="auto"/>
              </w:rPr>
            </w:pPr>
            <w:r w:rsidRPr="005119FA">
              <w:rPr>
                <w:color w:val="auto"/>
              </w:rPr>
              <w:t xml:space="preserve">Atlikti sienų, lubų, fasadų ir kt. apdailą dailylentėmis ir kitokiais tiesiniais gaminiais pagal projekto ir technologijos reikalavimus. </w:t>
            </w:r>
          </w:p>
        </w:tc>
      </w:tr>
      <w:tr w:rsidR="005119FA" w:rsidRPr="005119FA" w:rsidTr="00FE620E">
        <w:trPr>
          <w:trHeight w:val="2247"/>
          <w:jc w:val="center"/>
        </w:trPr>
        <w:tc>
          <w:tcPr>
            <w:tcW w:w="449" w:type="pct"/>
            <w:vMerge/>
          </w:tcPr>
          <w:p w:rsidR="00B07403" w:rsidRPr="005119FA" w:rsidRDefault="00B07403" w:rsidP="00753FF3">
            <w:pPr>
              <w:widowControl w:val="0"/>
              <w:jc w:val="center"/>
            </w:pPr>
          </w:p>
        </w:tc>
        <w:tc>
          <w:tcPr>
            <w:tcW w:w="812" w:type="pct"/>
            <w:vMerge/>
          </w:tcPr>
          <w:p w:rsidR="00B07403" w:rsidRPr="005119FA" w:rsidRDefault="00B07403" w:rsidP="00753FF3">
            <w:pPr>
              <w:widowControl w:val="0"/>
            </w:pPr>
          </w:p>
        </w:tc>
        <w:tc>
          <w:tcPr>
            <w:tcW w:w="273" w:type="pct"/>
            <w:vMerge/>
          </w:tcPr>
          <w:p w:rsidR="00B07403" w:rsidRPr="005119FA" w:rsidRDefault="00B07403" w:rsidP="00753FF3">
            <w:pPr>
              <w:widowControl w:val="0"/>
              <w:jc w:val="center"/>
            </w:pPr>
          </w:p>
        </w:tc>
        <w:tc>
          <w:tcPr>
            <w:tcW w:w="451" w:type="pct"/>
            <w:vMerge/>
          </w:tcPr>
          <w:p w:rsidR="00B07403" w:rsidRPr="005119FA" w:rsidRDefault="00B07403" w:rsidP="00753FF3">
            <w:pPr>
              <w:widowControl w:val="0"/>
              <w:jc w:val="center"/>
            </w:pPr>
          </w:p>
        </w:tc>
        <w:tc>
          <w:tcPr>
            <w:tcW w:w="1040" w:type="pct"/>
          </w:tcPr>
          <w:p w:rsidR="00B07403" w:rsidRPr="005119FA" w:rsidRDefault="00B07403" w:rsidP="00753FF3">
            <w:pPr>
              <w:widowControl w:val="0"/>
            </w:pPr>
            <w:r w:rsidRPr="005119FA">
              <w:t>Kloti parketo ir lentų grindis.</w:t>
            </w:r>
          </w:p>
        </w:tc>
        <w:tc>
          <w:tcPr>
            <w:tcW w:w="1975" w:type="pct"/>
          </w:tcPr>
          <w:p w:rsidR="00B07403" w:rsidRPr="005119FA" w:rsidRDefault="00B07403" w:rsidP="00753FF3">
            <w:pPr>
              <w:pStyle w:val="Default"/>
              <w:widowControl w:val="0"/>
              <w:rPr>
                <w:color w:val="auto"/>
              </w:rPr>
            </w:pPr>
            <w:r w:rsidRPr="005119FA">
              <w:rPr>
                <w:color w:val="auto"/>
              </w:rPr>
              <w:t>Apibūdinti grindų dangų iš parketo, lentų ir kitų medžiagų savybes, paskirtį ir jų įrengimo technologijas.</w:t>
            </w:r>
          </w:p>
          <w:p w:rsidR="007A1D9B" w:rsidRPr="005119FA" w:rsidRDefault="007A1D9B" w:rsidP="00753FF3">
            <w:pPr>
              <w:pStyle w:val="Default"/>
              <w:widowControl w:val="0"/>
              <w:rPr>
                <w:color w:val="auto"/>
              </w:rPr>
            </w:pPr>
            <w:r w:rsidRPr="005119FA">
              <w:rPr>
                <w:color w:val="auto"/>
              </w:rPr>
              <w:t>Parinkti grindų izoliacinius sluoksnius, paklotus ir išdėstyti gulekšnius.</w:t>
            </w:r>
          </w:p>
          <w:p w:rsidR="00B07403" w:rsidRPr="005119FA" w:rsidRDefault="00B07403" w:rsidP="00753FF3">
            <w:pPr>
              <w:pStyle w:val="Default"/>
              <w:widowControl w:val="0"/>
              <w:rPr>
                <w:color w:val="auto"/>
              </w:rPr>
            </w:pPr>
            <w:r w:rsidRPr="005119FA">
              <w:rPr>
                <w:color w:val="auto"/>
              </w:rPr>
              <w:t>Atlikti technologijoje nurodytą įrengiamos grindų dangos pagrindo paruošimą.</w:t>
            </w:r>
          </w:p>
          <w:p w:rsidR="00B07403" w:rsidRPr="005119FA" w:rsidRDefault="00B07403" w:rsidP="00753FF3">
            <w:pPr>
              <w:pStyle w:val="Default"/>
              <w:widowControl w:val="0"/>
              <w:rPr>
                <w:color w:val="auto"/>
              </w:rPr>
            </w:pPr>
            <w:r w:rsidRPr="005119FA">
              <w:rPr>
                <w:color w:val="auto"/>
              </w:rPr>
              <w:t>Pakloti projekte numatytą grindų dangą.</w:t>
            </w:r>
          </w:p>
          <w:p w:rsidR="00B07403" w:rsidRPr="005119FA" w:rsidRDefault="00B07403" w:rsidP="00753FF3">
            <w:pPr>
              <w:pStyle w:val="Default"/>
              <w:widowControl w:val="0"/>
              <w:rPr>
                <w:color w:val="auto"/>
              </w:rPr>
            </w:pPr>
            <w:r w:rsidRPr="005119FA">
              <w:rPr>
                <w:color w:val="auto"/>
              </w:rPr>
              <w:t xml:space="preserve">Atlikti technologijoje nurodytą paklotos grindų dangos apdailą. </w:t>
            </w:r>
          </w:p>
        </w:tc>
      </w:tr>
      <w:tr w:rsidR="005119FA" w:rsidRPr="005119FA" w:rsidTr="00FE620E">
        <w:trPr>
          <w:trHeight w:val="57"/>
          <w:jc w:val="center"/>
        </w:trPr>
        <w:tc>
          <w:tcPr>
            <w:tcW w:w="5000" w:type="pct"/>
            <w:gridSpan w:val="6"/>
            <w:shd w:val="clear" w:color="auto" w:fill="F2F2F2"/>
          </w:tcPr>
          <w:p w:rsidR="005C755B" w:rsidRPr="005119FA" w:rsidRDefault="005C755B" w:rsidP="00753FF3">
            <w:pPr>
              <w:pStyle w:val="NoSpacing"/>
              <w:widowControl w:val="0"/>
              <w:rPr>
                <w:b/>
              </w:rPr>
            </w:pPr>
            <w:r w:rsidRPr="005119FA">
              <w:rPr>
                <w:b/>
              </w:rPr>
              <w:t>Pasirenkamieji moduliai*</w:t>
            </w:r>
          </w:p>
        </w:tc>
      </w:tr>
      <w:tr w:rsidR="005119FA" w:rsidRPr="005119FA" w:rsidTr="00FE620E">
        <w:trPr>
          <w:trHeight w:val="57"/>
          <w:jc w:val="center"/>
        </w:trPr>
        <w:tc>
          <w:tcPr>
            <w:tcW w:w="5000" w:type="pct"/>
            <w:gridSpan w:val="6"/>
            <w:shd w:val="clear" w:color="auto" w:fill="F2F2F2"/>
          </w:tcPr>
          <w:p w:rsidR="00B07403" w:rsidRPr="005119FA" w:rsidRDefault="00B07403" w:rsidP="00753FF3">
            <w:pPr>
              <w:pStyle w:val="NoSpacing"/>
              <w:widowControl w:val="0"/>
              <w:rPr>
                <w:b/>
              </w:rPr>
            </w:pPr>
            <w:r w:rsidRPr="005119FA">
              <w:rPr>
                <w:b/>
              </w:rPr>
              <w:lastRenderedPageBreak/>
              <w:t>Baigiamasis modulis (iš viso 5 mokymosi kreditai)</w:t>
            </w:r>
          </w:p>
        </w:tc>
      </w:tr>
      <w:tr w:rsidR="005119FA" w:rsidRPr="005119FA" w:rsidTr="00FE620E">
        <w:trPr>
          <w:trHeight w:val="57"/>
          <w:jc w:val="center"/>
        </w:trPr>
        <w:tc>
          <w:tcPr>
            <w:tcW w:w="449" w:type="pct"/>
          </w:tcPr>
          <w:p w:rsidR="00906D42" w:rsidRPr="005119FA" w:rsidRDefault="0013738A" w:rsidP="00753FF3">
            <w:pPr>
              <w:widowControl w:val="0"/>
              <w:jc w:val="center"/>
            </w:pPr>
            <w:r w:rsidRPr="005119FA">
              <w:t>3000002</w:t>
            </w:r>
          </w:p>
        </w:tc>
        <w:tc>
          <w:tcPr>
            <w:tcW w:w="812" w:type="pct"/>
          </w:tcPr>
          <w:p w:rsidR="00906D42" w:rsidRPr="005119FA" w:rsidRDefault="00906D42" w:rsidP="00753FF3">
            <w:pPr>
              <w:widowControl w:val="0"/>
              <w:rPr>
                <w:iCs/>
              </w:rPr>
            </w:pPr>
            <w:r w:rsidRPr="005119FA">
              <w:rPr>
                <w:iCs/>
              </w:rPr>
              <w:t>Įvadas į darbo rinką</w:t>
            </w:r>
          </w:p>
        </w:tc>
        <w:tc>
          <w:tcPr>
            <w:tcW w:w="273" w:type="pct"/>
          </w:tcPr>
          <w:p w:rsidR="00906D42" w:rsidRPr="005119FA" w:rsidRDefault="00906D42" w:rsidP="00753FF3">
            <w:pPr>
              <w:widowControl w:val="0"/>
              <w:jc w:val="center"/>
            </w:pPr>
            <w:r w:rsidRPr="005119FA">
              <w:t>III</w:t>
            </w:r>
          </w:p>
        </w:tc>
        <w:tc>
          <w:tcPr>
            <w:tcW w:w="451" w:type="pct"/>
          </w:tcPr>
          <w:p w:rsidR="00906D42" w:rsidRPr="005119FA" w:rsidRDefault="00906D42" w:rsidP="00753FF3">
            <w:pPr>
              <w:widowControl w:val="0"/>
              <w:jc w:val="center"/>
            </w:pPr>
            <w:r w:rsidRPr="005119FA">
              <w:t>5</w:t>
            </w:r>
          </w:p>
        </w:tc>
        <w:tc>
          <w:tcPr>
            <w:tcW w:w="1040" w:type="pct"/>
          </w:tcPr>
          <w:p w:rsidR="00906D42" w:rsidRPr="005119FA" w:rsidRDefault="00906D42" w:rsidP="00753FF3">
            <w:pPr>
              <w:widowControl w:val="0"/>
            </w:pPr>
            <w:r w:rsidRPr="005119FA">
              <w:t>Formuoti darbinius įgūdžius realioje darbo vietoje.</w:t>
            </w:r>
          </w:p>
        </w:tc>
        <w:tc>
          <w:tcPr>
            <w:tcW w:w="1975" w:type="pct"/>
          </w:tcPr>
          <w:p w:rsidR="00906D42" w:rsidRPr="005119FA" w:rsidRDefault="00906D42" w:rsidP="00753FF3">
            <w:pPr>
              <w:widowControl w:val="0"/>
              <w:rPr>
                <w:bCs/>
              </w:rPr>
            </w:pPr>
            <w:r w:rsidRPr="005119FA">
              <w:rPr>
                <w:bCs/>
              </w:rPr>
              <w:t>Susipažinti su būsimo darbo specifika ir darbo vieta.</w:t>
            </w:r>
          </w:p>
          <w:p w:rsidR="00165E56" w:rsidRDefault="00906D42" w:rsidP="00753FF3">
            <w:pPr>
              <w:widowControl w:val="0"/>
              <w:rPr>
                <w:bCs/>
              </w:rPr>
            </w:pPr>
            <w:r w:rsidRPr="005119FA">
              <w:rPr>
                <w:bCs/>
              </w:rPr>
              <w:t>Įvardyti asmenines integracijos į darbo rinką galimybes.</w:t>
            </w:r>
          </w:p>
          <w:p w:rsidR="00906D42" w:rsidRPr="005119FA" w:rsidRDefault="00906D42" w:rsidP="00753FF3">
            <w:pPr>
              <w:widowControl w:val="0"/>
            </w:pPr>
            <w:r w:rsidRPr="005119FA">
              <w:rPr>
                <w:bCs/>
              </w:rPr>
              <w:t xml:space="preserve">Demonstruoti realioje darbo vietoje įgytas kompetencijas. </w:t>
            </w:r>
          </w:p>
        </w:tc>
      </w:tr>
    </w:tbl>
    <w:p w:rsidR="00DE1E51" w:rsidRPr="005119FA" w:rsidRDefault="00DE1E51" w:rsidP="00753FF3">
      <w:pPr>
        <w:widowControl w:val="0"/>
      </w:pPr>
      <w:r w:rsidRPr="005119FA">
        <w:t xml:space="preserve">* Šie moduliai vykdant tęstinį profesinį mokymą neįgyvendinami, o darbuotojų saugos ir sveikatos bei saugaus elgesio ekstremaliose situacijose mokymas </w:t>
      </w:r>
      <w:r w:rsidR="00151E4C" w:rsidRPr="005119FA">
        <w:t xml:space="preserve">integruojamas </w:t>
      </w:r>
      <w:r w:rsidRPr="005119FA">
        <w:t>į kvalifikaciją sudarančioms kompetencijoms įgyti skirtus modulius.</w:t>
      </w:r>
    </w:p>
    <w:p w:rsidR="0035563F" w:rsidRPr="005119FA" w:rsidRDefault="0035563F" w:rsidP="00753FF3">
      <w:pPr>
        <w:widowControl w:val="0"/>
        <w:spacing w:line="259" w:lineRule="auto"/>
        <w:rPr>
          <w:b/>
          <w:sz w:val="28"/>
          <w:szCs w:val="28"/>
        </w:rPr>
      </w:pPr>
      <w:r w:rsidRPr="005119FA">
        <w:rPr>
          <w:b/>
          <w:sz w:val="28"/>
          <w:szCs w:val="28"/>
        </w:rPr>
        <w:br w:type="page"/>
      </w:r>
    </w:p>
    <w:p w:rsidR="005654B1" w:rsidRPr="005119FA" w:rsidRDefault="005654B1" w:rsidP="00753FF3">
      <w:pPr>
        <w:widowControl w:val="0"/>
        <w:jc w:val="center"/>
        <w:rPr>
          <w:b/>
          <w:sz w:val="28"/>
          <w:szCs w:val="28"/>
        </w:rPr>
      </w:pPr>
      <w:r w:rsidRPr="005119FA">
        <w:rPr>
          <w:b/>
          <w:sz w:val="28"/>
          <w:szCs w:val="28"/>
        </w:rPr>
        <w:lastRenderedPageBreak/>
        <w:t>3. REKOMENDUOJAMA MODULIŲ SEKA</w:t>
      </w:r>
    </w:p>
    <w:p w:rsidR="00311E9E" w:rsidRPr="00151E4C" w:rsidRDefault="00311E9E" w:rsidP="00151E4C">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5119FA" w:rsidRPr="005119FA" w:rsidTr="00037520">
        <w:trPr>
          <w:jc w:val="center"/>
        </w:trPr>
        <w:tc>
          <w:tcPr>
            <w:tcW w:w="514" w:type="pct"/>
          </w:tcPr>
          <w:p w:rsidR="002236F4" w:rsidRPr="005119FA" w:rsidRDefault="002236F4" w:rsidP="00753FF3">
            <w:pPr>
              <w:widowControl w:val="0"/>
              <w:jc w:val="center"/>
              <w:rPr>
                <w:b/>
              </w:rPr>
            </w:pPr>
            <w:r w:rsidRPr="005119FA">
              <w:rPr>
                <w:b/>
              </w:rPr>
              <w:t>Valstybinis kodas</w:t>
            </w:r>
          </w:p>
        </w:tc>
        <w:tc>
          <w:tcPr>
            <w:tcW w:w="1192" w:type="pct"/>
          </w:tcPr>
          <w:p w:rsidR="002236F4" w:rsidRPr="005119FA" w:rsidRDefault="002236F4" w:rsidP="00753FF3">
            <w:pPr>
              <w:widowControl w:val="0"/>
              <w:jc w:val="center"/>
              <w:rPr>
                <w:b/>
              </w:rPr>
            </w:pPr>
            <w:r w:rsidRPr="005119FA">
              <w:rPr>
                <w:b/>
              </w:rPr>
              <w:t>Modulio pavadinimas</w:t>
            </w:r>
          </w:p>
        </w:tc>
        <w:tc>
          <w:tcPr>
            <w:tcW w:w="401" w:type="pct"/>
          </w:tcPr>
          <w:p w:rsidR="002236F4" w:rsidRPr="005119FA" w:rsidRDefault="002236F4" w:rsidP="00753FF3">
            <w:pPr>
              <w:widowControl w:val="0"/>
              <w:jc w:val="center"/>
              <w:rPr>
                <w:b/>
              </w:rPr>
            </w:pPr>
            <w:r w:rsidRPr="005119FA">
              <w:rPr>
                <w:b/>
              </w:rPr>
              <w:t>LTKS lygis</w:t>
            </w:r>
          </w:p>
        </w:tc>
        <w:tc>
          <w:tcPr>
            <w:tcW w:w="478" w:type="pct"/>
          </w:tcPr>
          <w:p w:rsidR="002236F4" w:rsidRPr="005119FA" w:rsidRDefault="002236F4" w:rsidP="00753FF3">
            <w:pPr>
              <w:widowControl w:val="0"/>
              <w:jc w:val="center"/>
              <w:rPr>
                <w:b/>
              </w:rPr>
            </w:pPr>
            <w:r w:rsidRPr="005119FA">
              <w:rPr>
                <w:b/>
              </w:rPr>
              <w:t>Apimtis mokymosi kreditais</w:t>
            </w:r>
          </w:p>
        </w:tc>
        <w:tc>
          <w:tcPr>
            <w:tcW w:w="2415" w:type="pct"/>
          </w:tcPr>
          <w:p w:rsidR="002236F4" w:rsidRPr="005119FA" w:rsidRDefault="002236F4" w:rsidP="00753FF3">
            <w:pPr>
              <w:widowControl w:val="0"/>
              <w:jc w:val="center"/>
              <w:rPr>
                <w:b/>
              </w:rPr>
            </w:pPr>
            <w:r w:rsidRPr="005119FA">
              <w:rPr>
                <w:b/>
              </w:rPr>
              <w:t>Asmens pasirengimo mokytis modulyje reikalavimai (jei taikoma)</w:t>
            </w:r>
          </w:p>
        </w:tc>
      </w:tr>
      <w:tr w:rsidR="005119FA" w:rsidRPr="005119FA" w:rsidTr="00037520">
        <w:trPr>
          <w:jc w:val="center"/>
        </w:trPr>
        <w:tc>
          <w:tcPr>
            <w:tcW w:w="5000" w:type="pct"/>
            <w:gridSpan w:val="5"/>
            <w:shd w:val="clear" w:color="auto" w:fill="D9D9D9" w:themeFill="background1" w:themeFillShade="D9"/>
          </w:tcPr>
          <w:p w:rsidR="002236F4" w:rsidRPr="005119FA" w:rsidRDefault="001C1E30" w:rsidP="00753FF3">
            <w:pPr>
              <w:widowControl w:val="0"/>
              <w:rPr>
                <w:i/>
              </w:rPr>
            </w:pPr>
            <w:r w:rsidRPr="005119FA">
              <w:rPr>
                <w:b/>
              </w:rPr>
              <w:t>Įvadinis modulis*</w:t>
            </w:r>
          </w:p>
        </w:tc>
      </w:tr>
      <w:tr w:rsidR="005119FA" w:rsidRPr="005119FA" w:rsidTr="00037520">
        <w:trPr>
          <w:trHeight w:val="174"/>
          <w:jc w:val="center"/>
        </w:trPr>
        <w:tc>
          <w:tcPr>
            <w:tcW w:w="5000" w:type="pct"/>
            <w:gridSpan w:val="5"/>
            <w:shd w:val="clear" w:color="auto" w:fill="D9D9D9" w:themeFill="background1" w:themeFillShade="D9"/>
          </w:tcPr>
          <w:p w:rsidR="002236F4" w:rsidRPr="005119FA" w:rsidRDefault="001C1E30" w:rsidP="00753FF3">
            <w:pPr>
              <w:widowControl w:val="0"/>
              <w:rPr>
                <w:i/>
              </w:rPr>
            </w:pPr>
            <w:r w:rsidRPr="005119FA">
              <w:rPr>
                <w:b/>
              </w:rPr>
              <w:t>Bendrieji moduliai*</w:t>
            </w:r>
          </w:p>
        </w:tc>
      </w:tr>
      <w:tr w:rsidR="005119FA" w:rsidRPr="005119FA" w:rsidTr="00037520">
        <w:trPr>
          <w:trHeight w:val="174"/>
          <w:jc w:val="center"/>
        </w:trPr>
        <w:tc>
          <w:tcPr>
            <w:tcW w:w="5000" w:type="pct"/>
            <w:gridSpan w:val="5"/>
            <w:shd w:val="clear" w:color="auto" w:fill="D9D9D9" w:themeFill="background1" w:themeFillShade="D9"/>
          </w:tcPr>
          <w:p w:rsidR="002236F4" w:rsidRPr="005119FA" w:rsidRDefault="002236F4" w:rsidP="00753FF3">
            <w:pPr>
              <w:widowControl w:val="0"/>
              <w:rPr>
                <w:i/>
              </w:rPr>
            </w:pPr>
            <w:r w:rsidRPr="005119FA">
              <w:rPr>
                <w:b/>
              </w:rPr>
              <w:t>Kvalifikaciją sudarančioms kompetencijoms į</w:t>
            </w:r>
            <w:r w:rsidR="00D00691" w:rsidRPr="005119FA">
              <w:rPr>
                <w:b/>
              </w:rPr>
              <w:t>gyti skirti moduliai (iš viso 45</w:t>
            </w:r>
            <w:r w:rsidRPr="005119FA">
              <w:rPr>
                <w:b/>
              </w:rPr>
              <w:t xml:space="preserve"> mokymosi kreditų)</w:t>
            </w:r>
          </w:p>
        </w:tc>
      </w:tr>
      <w:tr w:rsidR="005119FA" w:rsidRPr="005119FA" w:rsidTr="00037520">
        <w:trPr>
          <w:trHeight w:val="174"/>
          <w:jc w:val="center"/>
        </w:trPr>
        <w:tc>
          <w:tcPr>
            <w:tcW w:w="5000" w:type="pct"/>
            <w:gridSpan w:val="5"/>
          </w:tcPr>
          <w:p w:rsidR="002236F4" w:rsidRPr="005119FA" w:rsidRDefault="00D00691" w:rsidP="00753FF3">
            <w:pPr>
              <w:widowControl w:val="0"/>
              <w:rPr>
                <w:i/>
              </w:rPr>
            </w:pPr>
            <w:r w:rsidRPr="005119FA">
              <w:rPr>
                <w:i/>
              </w:rPr>
              <w:t>Privalomieji (iš viso 45</w:t>
            </w:r>
            <w:r w:rsidR="002236F4" w:rsidRPr="005119FA">
              <w:rPr>
                <w:i/>
              </w:rPr>
              <w:t xml:space="preserve"> mokymosi kreditų) </w:t>
            </w:r>
          </w:p>
        </w:tc>
      </w:tr>
      <w:tr w:rsidR="005119FA" w:rsidRPr="005119FA" w:rsidTr="00037520">
        <w:trPr>
          <w:trHeight w:val="174"/>
          <w:jc w:val="center"/>
        </w:trPr>
        <w:tc>
          <w:tcPr>
            <w:tcW w:w="514" w:type="pct"/>
          </w:tcPr>
          <w:p w:rsidR="002236F4" w:rsidRPr="005119FA" w:rsidRDefault="00473407" w:rsidP="00753FF3">
            <w:pPr>
              <w:widowControl w:val="0"/>
              <w:jc w:val="center"/>
            </w:pPr>
            <w:r w:rsidRPr="005119FA">
              <w:t>307320035</w:t>
            </w:r>
          </w:p>
        </w:tc>
        <w:tc>
          <w:tcPr>
            <w:tcW w:w="1192" w:type="pct"/>
          </w:tcPr>
          <w:p w:rsidR="002236F4" w:rsidRPr="005119FA" w:rsidRDefault="002236F4" w:rsidP="00753FF3">
            <w:pPr>
              <w:widowControl w:val="0"/>
              <w:rPr>
                <w:i/>
                <w:iCs/>
              </w:rPr>
            </w:pPr>
            <w:r w:rsidRPr="005119FA">
              <w:t>Bendrosios veiklos statybos objekte vykdymas</w:t>
            </w:r>
            <w:r w:rsidR="00D00691" w:rsidRPr="005119FA">
              <w:t xml:space="preserve"> (dailidės)</w:t>
            </w:r>
          </w:p>
        </w:tc>
        <w:tc>
          <w:tcPr>
            <w:tcW w:w="401" w:type="pct"/>
          </w:tcPr>
          <w:p w:rsidR="002236F4" w:rsidRPr="005119FA" w:rsidRDefault="002236F4" w:rsidP="00753FF3">
            <w:pPr>
              <w:widowControl w:val="0"/>
              <w:jc w:val="center"/>
            </w:pPr>
            <w:r w:rsidRPr="005119FA">
              <w:t>III</w:t>
            </w:r>
          </w:p>
        </w:tc>
        <w:tc>
          <w:tcPr>
            <w:tcW w:w="478" w:type="pct"/>
          </w:tcPr>
          <w:p w:rsidR="002236F4" w:rsidRPr="005119FA" w:rsidRDefault="002236F4" w:rsidP="00753FF3">
            <w:pPr>
              <w:widowControl w:val="0"/>
              <w:jc w:val="center"/>
            </w:pPr>
            <w:r w:rsidRPr="005119FA">
              <w:t>5</w:t>
            </w:r>
          </w:p>
        </w:tc>
        <w:tc>
          <w:tcPr>
            <w:tcW w:w="2415" w:type="pct"/>
          </w:tcPr>
          <w:p w:rsidR="002236F4" w:rsidRPr="005119FA" w:rsidRDefault="002236F4" w:rsidP="00753FF3">
            <w:pPr>
              <w:widowControl w:val="0"/>
              <w:rPr>
                <w:i/>
              </w:rPr>
            </w:pPr>
            <w:r w:rsidRPr="005119FA">
              <w:rPr>
                <w:i/>
              </w:rPr>
              <w:t>Netaikoma.</w:t>
            </w:r>
          </w:p>
        </w:tc>
      </w:tr>
      <w:tr w:rsidR="005119FA" w:rsidRPr="005119FA" w:rsidTr="00037520">
        <w:trPr>
          <w:trHeight w:val="174"/>
          <w:jc w:val="center"/>
        </w:trPr>
        <w:tc>
          <w:tcPr>
            <w:tcW w:w="514" w:type="pct"/>
          </w:tcPr>
          <w:p w:rsidR="002236F4" w:rsidRPr="005119FA" w:rsidRDefault="00473407" w:rsidP="00753FF3">
            <w:pPr>
              <w:widowControl w:val="0"/>
              <w:jc w:val="center"/>
            </w:pPr>
            <w:r w:rsidRPr="005119FA">
              <w:t>3073200</w:t>
            </w:r>
            <w:r w:rsidR="00C9581A">
              <w:t>49</w:t>
            </w:r>
          </w:p>
        </w:tc>
        <w:tc>
          <w:tcPr>
            <w:tcW w:w="1192" w:type="pct"/>
          </w:tcPr>
          <w:p w:rsidR="002236F4" w:rsidRPr="005119FA" w:rsidRDefault="002236F4" w:rsidP="00753FF3">
            <w:pPr>
              <w:widowControl w:val="0"/>
            </w:pPr>
            <w:r w:rsidRPr="005119FA">
              <w:t>Medienos apdirbimas ir medinių gaminių gamyba</w:t>
            </w:r>
          </w:p>
        </w:tc>
        <w:tc>
          <w:tcPr>
            <w:tcW w:w="401" w:type="pct"/>
          </w:tcPr>
          <w:p w:rsidR="002236F4" w:rsidRPr="005119FA" w:rsidRDefault="002236F4" w:rsidP="00753FF3">
            <w:pPr>
              <w:widowControl w:val="0"/>
              <w:jc w:val="center"/>
            </w:pPr>
            <w:r w:rsidRPr="005119FA">
              <w:t>III</w:t>
            </w:r>
          </w:p>
        </w:tc>
        <w:tc>
          <w:tcPr>
            <w:tcW w:w="478" w:type="pct"/>
          </w:tcPr>
          <w:p w:rsidR="002236F4" w:rsidRPr="005119FA" w:rsidRDefault="00504388" w:rsidP="00753FF3">
            <w:pPr>
              <w:widowControl w:val="0"/>
              <w:jc w:val="center"/>
            </w:pPr>
            <w:r w:rsidRPr="005119FA">
              <w:t>10</w:t>
            </w:r>
          </w:p>
        </w:tc>
        <w:tc>
          <w:tcPr>
            <w:tcW w:w="2415" w:type="pct"/>
          </w:tcPr>
          <w:p w:rsidR="002236F4" w:rsidRPr="005119FA" w:rsidRDefault="002236F4" w:rsidP="00753FF3">
            <w:pPr>
              <w:widowControl w:val="0"/>
              <w:rPr>
                <w:i/>
              </w:rPr>
            </w:pPr>
            <w:r w:rsidRPr="005119FA">
              <w:rPr>
                <w:i/>
              </w:rPr>
              <w:t>Baigtas šis modulis:</w:t>
            </w:r>
          </w:p>
          <w:p w:rsidR="002236F4" w:rsidRPr="005119FA" w:rsidRDefault="00D00691" w:rsidP="00753FF3">
            <w:pPr>
              <w:widowControl w:val="0"/>
            </w:pPr>
            <w:r w:rsidRPr="005119FA">
              <w:t>Bendrosios veiklos statybos objekte vykdymas (dailidės)</w:t>
            </w:r>
          </w:p>
        </w:tc>
      </w:tr>
      <w:tr w:rsidR="005119FA" w:rsidRPr="005119FA" w:rsidTr="00037520">
        <w:trPr>
          <w:trHeight w:val="174"/>
          <w:jc w:val="center"/>
        </w:trPr>
        <w:tc>
          <w:tcPr>
            <w:tcW w:w="514" w:type="pct"/>
          </w:tcPr>
          <w:p w:rsidR="002236F4" w:rsidRPr="005119FA" w:rsidRDefault="00473407" w:rsidP="00753FF3">
            <w:pPr>
              <w:widowControl w:val="0"/>
              <w:jc w:val="center"/>
            </w:pPr>
            <w:r w:rsidRPr="005119FA">
              <w:t>307320040</w:t>
            </w:r>
          </w:p>
        </w:tc>
        <w:tc>
          <w:tcPr>
            <w:tcW w:w="1192" w:type="pct"/>
          </w:tcPr>
          <w:p w:rsidR="002236F4" w:rsidRPr="005119FA" w:rsidRDefault="002236F4" w:rsidP="00753FF3">
            <w:pPr>
              <w:widowControl w:val="0"/>
            </w:pPr>
            <w:r w:rsidRPr="005119FA">
              <w:t>Medinių gaminių bei konstrukcijų montavimas ir remontas</w:t>
            </w:r>
          </w:p>
        </w:tc>
        <w:tc>
          <w:tcPr>
            <w:tcW w:w="401" w:type="pct"/>
          </w:tcPr>
          <w:p w:rsidR="002236F4" w:rsidRPr="005119FA" w:rsidRDefault="002236F4" w:rsidP="00753FF3">
            <w:pPr>
              <w:widowControl w:val="0"/>
              <w:jc w:val="center"/>
            </w:pPr>
            <w:r w:rsidRPr="005119FA">
              <w:t>III</w:t>
            </w:r>
          </w:p>
        </w:tc>
        <w:tc>
          <w:tcPr>
            <w:tcW w:w="478" w:type="pct"/>
          </w:tcPr>
          <w:p w:rsidR="002236F4" w:rsidRPr="005119FA" w:rsidRDefault="002236F4" w:rsidP="00753FF3">
            <w:pPr>
              <w:widowControl w:val="0"/>
              <w:jc w:val="center"/>
            </w:pPr>
            <w:r w:rsidRPr="005119FA">
              <w:t>20</w:t>
            </w:r>
          </w:p>
        </w:tc>
        <w:tc>
          <w:tcPr>
            <w:tcW w:w="2415" w:type="pct"/>
          </w:tcPr>
          <w:p w:rsidR="002236F4" w:rsidRPr="005119FA" w:rsidRDefault="002236F4" w:rsidP="00753FF3">
            <w:pPr>
              <w:widowControl w:val="0"/>
              <w:rPr>
                <w:i/>
              </w:rPr>
            </w:pPr>
            <w:r w:rsidRPr="005119FA">
              <w:rPr>
                <w:i/>
              </w:rPr>
              <w:t>Baigti šie moduliai:</w:t>
            </w:r>
          </w:p>
          <w:p w:rsidR="00D00691" w:rsidRPr="005119FA" w:rsidRDefault="00D00691" w:rsidP="00753FF3">
            <w:pPr>
              <w:widowControl w:val="0"/>
            </w:pPr>
            <w:r w:rsidRPr="005119FA">
              <w:t>Bendrosios veiklos statybos objekte vykdymas (dailidės)</w:t>
            </w:r>
          </w:p>
          <w:p w:rsidR="002236F4" w:rsidRPr="005119FA" w:rsidRDefault="002236F4" w:rsidP="00753FF3">
            <w:pPr>
              <w:widowControl w:val="0"/>
              <w:rPr>
                <w:i/>
              </w:rPr>
            </w:pPr>
            <w:r w:rsidRPr="005119FA">
              <w:t>Medienos apdirbimas ir medinių gaminių gamyba</w:t>
            </w:r>
          </w:p>
        </w:tc>
      </w:tr>
      <w:tr w:rsidR="005119FA" w:rsidRPr="005119FA" w:rsidTr="00037520">
        <w:trPr>
          <w:trHeight w:val="174"/>
          <w:jc w:val="center"/>
        </w:trPr>
        <w:tc>
          <w:tcPr>
            <w:tcW w:w="514" w:type="pct"/>
          </w:tcPr>
          <w:p w:rsidR="002236F4" w:rsidRPr="005119FA" w:rsidRDefault="00473407" w:rsidP="00753FF3">
            <w:pPr>
              <w:widowControl w:val="0"/>
              <w:jc w:val="center"/>
            </w:pPr>
            <w:r w:rsidRPr="005119FA">
              <w:t>307320041</w:t>
            </w:r>
          </w:p>
        </w:tc>
        <w:tc>
          <w:tcPr>
            <w:tcW w:w="1192" w:type="pct"/>
          </w:tcPr>
          <w:p w:rsidR="002236F4" w:rsidRPr="005119FA" w:rsidRDefault="002236F4" w:rsidP="00753FF3">
            <w:pPr>
              <w:widowControl w:val="0"/>
            </w:pPr>
            <w:r w:rsidRPr="005119FA">
              <w:t>Statinio konstrukcijų apdaila medienos gaminiais</w:t>
            </w:r>
          </w:p>
        </w:tc>
        <w:tc>
          <w:tcPr>
            <w:tcW w:w="401" w:type="pct"/>
          </w:tcPr>
          <w:p w:rsidR="002236F4" w:rsidRPr="005119FA" w:rsidRDefault="002236F4" w:rsidP="00753FF3">
            <w:pPr>
              <w:widowControl w:val="0"/>
              <w:jc w:val="center"/>
            </w:pPr>
            <w:r w:rsidRPr="005119FA">
              <w:t>III</w:t>
            </w:r>
          </w:p>
        </w:tc>
        <w:tc>
          <w:tcPr>
            <w:tcW w:w="478" w:type="pct"/>
          </w:tcPr>
          <w:p w:rsidR="002236F4" w:rsidRPr="005119FA" w:rsidRDefault="002236F4" w:rsidP="00753FF3">
            <w:pPr>
              <w:widowControl w:val="0"/>
              <w:jc w:val="center"/>
            </w:pPr>
            <w:r w:rsidRPr="005119FA">
              <w:t>10</w:t>
            </w:r>
          </w:p>
        </w:tc>
        <w:tc>
          <w:tcPr>
            <w:tcW w:w="2415" w:type="pct"/>
          </w:tcPr>
          <w:p w:rsidR="002236F4" w:rsidRPr="005119FA" w:rsidRDefault="002236F4" w:rsidP="00753FF3">
            <w:pPr>
              <w:widowControl w:val="0"/>
              <w:rPr>
                <w:i/>
              </w:rPr>
            </w:pPr>
            <w:r w:rsidRPr="005119FA">
              <w:rPr>
                <w:i/>
              </w:rPr>
              <w:t>Baigti šie moduliai:</w:t>
            </w:r>
          </w:p>
          <w:p w:rsidR="001C1E30" w:rsidRPr="005119FA" w:rsidRDefault="00D00691" w:rsidP="00753FF3">
            <w:pPr>
              <w:widowControl w:val="0"/>
            </w:pPr>
            <w:r w:rsidRPr="005119FA">
              <w:t>Bendrosios veiklos statybos objekte vykdymas (dailidės)</w:t>
            </w:r>
          </w:p>
          <w:p w:rsidR="002236F4" w:rsidRPr="005119FA" w:rsidRDefault="002236F4" w:rsidP="00753FF3">
            <w:pPr>
              <w:widowControl w:val="0"/>
              <w:rPr>
                <w:i/>
              </w:rPr>
            </w:pPr>
            <w:r w:rsidRPr="005119FA">
              <w:t>Medienos apdirbimas ir medinių gaminių gamyba</w:t>
            </w:r>
          </w:p>
        </w:tc>
      </w:tr>
      <w:tr w:rsidR="005119FA" w:rsidRPr="005119FA" w:rsidTr="00037520">
        <w:trPr>
          <w:trHeight w:val="174"/>
          <w:jc w:val="center"/>
        </w:trPr>
        <w:tc>
          <w:tcPr>
            <w:tcW w:w="5000" w:type="pct"/>
            <w:gridSpan w:val="5"/>
            <w:shd w:val="clear" w:color="auto" w:fill="D9D9D9" w:themeFill="background1" w:themeFillShade="D9"/>
          </w:tcPr>
          <w:p w:rsidR="002236F4" w:rsidRPr="005119FA" w:rsidRDefault="002236F4" w:rsidP="00753FF3">
            <w:pPr>
              <w:widowControl w:val="0"/>
              <w:rPr>
                <w:i/>
              </w:rPr>
            </w:pPr>
            <w:r w:rsidRPr="005119FA">
              <w:rPr>
                <w:b/>
              </w:rPr>
              <w:t>Pasirenkamieji moduliai)*</w:t>
            </w:r>
          </w:p>
        </w:tc>
      </w:tr>
      <w:tr w:rsidR="005119FA" w:rsidRPr="005119FA" w:rsidTr="00037520">
        <w:trPr>
          <w:trHeight w:val="174"/>
          <w:jc w:val="center"/>
        </w:trPr>
        <w:tc>
          <w:tcPr>
            <w:tcW w:w="5000" w:type="pct"/>
            <w:gridSpan w:val="5"/>
            <w:shd w:val="clear" w:color="auto" w:fill="D9D9D9" w:themeFill="background1" w:themeFillShade="D9"/>
          </w:tcPr>
          <w:p w:rsidR="002236F4" w:rsidRPr="005119FA" w:rsidRDefault="002236F4" w:rsidP="00753FF3">
            <w:pPr>
              <w:widowControl w:val="0"/>
              <w:rPr>
                <w:i/>
              </w:rPr>
            </w:pPr>
            <w:r w:rsidRPr="005119FA">
              <w:rPr>
                <w:b/>
              </w:rPr>
              <w:t>Baigiamasis modulis (5 mokymosi kreditai)</w:t>
            </w:r>
          </w:p>
        </w:tc>
      </w:tr>
      <w:tr w:rsidR="005119FA" w:rsidRPr="005119FA" w:rsidTr="00037520">
        <w:trPr>
          <w:trHeight w:val="174"/>
          <w:jc w:val="center"/>
        </w:trPr>
        <w:tc>
          <w:tcPr>
            <w:tcW w:w="514" w:type="pct"/>
          </w:tcPr>
          <w:p w:rsidR="002236F4" w:rsidRPr="005119FA" w:rsidRDefault="00473407" w:rsidP="00753FF3">
            <w:pPr>
              <w:widowControl w:val="0"/>
              <w:jc w:val="center"/>
            </w:pPr>
            <w:r w:rsidRPr="005119FA">
              <w:t>3000002</w:t>
            </w:r>
          </w:p>
        </w:tc>
        <w:tc>
          <w:tcPr>
            <w:tcW w:w="1192" w:type="pct"/>
          </w:tcPr>
          <w:p w:rsidR="002236F4" w:rsidRPr="005119FA" w:rsidRDefault="002236F4" w:rsidP="00753FF3">
            <w:pPr>
              <w:widowControl w:val="0"/>
            </w:pPr>
            <w:r w:rsidRPr="005119FA">
              <w:rPr>
                <w:iCs/>
              </w:rPr>
              <w:t>Įvadas į darbo rinką</w:t>
            </w:r>
          </w:p>
        </w:tc>
        <w:tc>
          <w:tcPr>
            <w:tcW w:w="401" w:type="pct"/>
          </w:tcPr>
          <w:p w:rsidR="002236F4" w:rsidRPr="005119FA" w:rsidRDefault="002236F4" w:rsidP="00753FF3">
            <w:pPr>
              <w:widowControl w:val="0"/>
              <w:jc w:val="center"/>
            </w:pPr>
            <w:r w:rsidRPr="005119FA">
              <w:t>III</w:t>
            </w:r>
          </w:p>
        </w:tc>
        <w:tc>
          <w:tcPr>
            <w:tcW w:w="478" w:type="pct"/>
          </w:tcPr>
          <w:p w:rsidR="002236F4" w:rsidRPr="005119FA" w:rsidRDefault="001C1E30" w:rsidP="00753FF3">
            <w:pPr>
              <w:widowControl w:val="0"/>
              <w:jc w:val="center"/>
            </w:pPr>
            <w:r w:rsidRPr="005119FA">
              <w:t>5</w:t>
            </w:r>
          </w:p>
        </w:tc>
        <w:tc>
          <w:tcPr>
            <w:tcW w:w="2415" w:type="pct"/>
          </w:tcPr>
          <w:p w:rsidR="002236F4" w:rsidRPr="005119FA" w:rsidRDefault="002236F4" w:rsidP="00753FF3">
            <w:pPr>
              <w:widowControl w:val="0"/>
            </w:pPr>
            <w:r w:rsidRPr="005119FA">
              <w:rPr>
                <w:i/>
              </w:rPr>
              <w:t>Baigti visi dailidės kvalifikacijas sudarantys privalomieji moduliai.</w:t>
            </w:r>
          </w:p>
        </w:tc>
      </w:tr>
    </w:tbl>
    <w:p w:rsidR="001C1E30" w:rsidRPr="005119FA" w:rsidRDefault="001C1E30" w:rsidP="00753FF3">
      <w:pPr>
        <w:widowControl w:val="0"/>
      </w:pPr>
      <w:r w:rsidRPr="005119FA">
        <w:t xml:space="preserve">* Šie moduliai vykdant tęstinį profesinį mokymą neįgyvendinami, o darbuotojų saugos ir sveikatos bei saugaus elgesio ekstremaliose situacijose mokymas </w:t>
      </w:r>
      <w:r w:rsidR="00151E4C" w:rsidRPr="005119FA">
        <w:t xml:space="preserve">integruojamas </w:t>
      </w:r>
      <w:r w:rsidRPr="005119FA">
        <w:t>į kvalifikaciją sudarančioms kompetencijoms įgyti skirtus modulius.</w:t>
      </w:r>
    </w:p>
    <w:p w:rsidR="002236F4" w:rsidRPr="005119FA" w:rsidRDefault="002236F4" w:rsidP="00753FF3">
      <w:pPr>
        <w:widowControl w:val="0"/>
        <w:spacing w:line="259" w:lineRule="auto"/>
      </w:pPr>
    </w:p>
    <w:p w:rsidR="002236F4" w:rsidRPr="005119FA" w:rsidRDefault="002236F4" w:rsidP="00753FF3">
      <w:pPr>
        <w:widowControl w:val="0"/>
        <w:spacing w:line="259" w:lineRule="auto"/>
      </w:pPr>
      <w:r w:rsidRPr="005119FA">
        <w:br w:type="page"/>
      </w:r>
    </w:p>
    <w:p w:rsidR="005654B1" w:rsidRPr="005119FA" w:rsidRDefault="005654B1" w:rsidP="00753FF3">
      <w:pPr>
        <w:pStyle w:val="Heading1"/>
        <w:keepNext w:val="0"/>
        <w:widowControl w:val="0"/>
        <w:spacing w:before="0" w:after="0"/>
        <w:jc w:val="center"/>
        <w:rPr>
          <w:rFonts w:ascii="Times New Roman" w:hAnsi="Times New Roman"/>
          <w:sz w:val="28"/>
          <w:szCs w:val="28"/>
        </w:rPr>
      </w:pPr>
      <w:r w:rsidRPr="005119FA">
        <w:rPr>
          <w:rFonts w:ascii="Times New Roman" w:hAnsi="Times New Roman"/>
          <w:sz w:val="28"/>
          <w:szCs w:val="28"/>
        </w:rPr>
        <w:lastRenderedPageBreak/>
        <w:t xml:space="preserve">4. REKOMENDACIJOS DĖL PROFESINEI VEIKLAI REIKALINGŲ BENDRŲJŲ </w:t>
      </w:r>
      <w:r w:rsidR="00506BC7" w:rsidRPr="005119FA">
        <w:rPr>
          <w:rFonts w:ascii="Times New Roman" w:hAnsi="Times New Roman"/>
          <w:sz w:val="28"/>
          <w:szCs w:val="28"/>
        </w:rPr>
        <w:t>KOMPETENCIJŲ</w:t>
      </w:r>
      <w:r w:rsidRPr="005119FA">
        <w:rPr>
          <w:rFonts w:ascii="Times New Roman" w:hAnsi="Times New Roman"/>
          <w:sz w:val="28"/>
          <w:szCs w:val="28"/>
        </w:rPr>
        <w:t xml:space="preserve"> UGDYMO</w:t>
      </w:r>
    </w:p>
    <w:p w:rsidR="005654B1" w:rsidRPr="005119FA" w:rsidRDefault="005654B1" w:rsidP="00753FF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5119FA" w:rsidRPr="005119FA" w:rsidTr="002C59F1">
        <w:trPr>
          <w:trHeight w:val="57"/>
        </w:trPr>
        <w:tc>
          <w:tcPr>
            <w:tcW w:w="1283" w:type="pct"/>
            <w:shd w:val="clear" w:color="auto" w:fill="D9D9D9"/>
          </w:tcPr>
          <w:p w:rsidR="005654B1" w:rsidRPr="005119FA" w:rsidRDefault="00506BC7" w:rsidP="00753FF3">
            <w:pPr>
              <w:widowControl w:val="0"/>
              <w:rPr>
                <w:b/>
              </w:rPr>
            </w:pPr>
            <w:r w:rsidRPr="005119FA">
              <w:rPr>
                <w:b/>
              </w:rPr>
              <w:t>Bendrosios kompetencijos</w:t>
            </w:r>
          </w:p>
        </w:tc>
        <w:tc>
          <w:tcPr>
            <w:tcW w:w="3717" w:type="pct"/>
            <w:shd w:val="clear" w:color="auto" w:fill="D9D9D9"/>
          </w:tcPr>
          <w:p w:rsidR="005654B1" w:rsidRPr="005119FA" w:rsidRDefault="005654B1" w:rsidP="00753FF3">
            <w:pPr>
              <w:widowControl w:val="0"/>
              <w:rPr>
                <w:b/>
              </w:rPr>
            </w:pPr>
            <w:r w:rsidRPr="005119FA">
              <w:rPr>
                <w:b/>
              </w:rPr>
              <w:t xml:space="preserve">Bendrųjų </w:t>
            </w:r>
            <w:r w:rsidR="00506BC7" w:rsidRPr="005119FA">
              <w:rPr>
                <w:b/>
              </w:rPr>
              <w:t>kompetencijų</w:t>
            </w:r>
            <w:r w:rsidRPr="005119FA">
              <w:rPr>
                <w:b/>
              </w:rPr>
              <w:t xml:space="preserve"> pasiekimą iliustruojantys mokymosi rezultatai</w:t>
            </w:r>
          </w:p>
        </w:tc>
      </w:tr>
      <w:tr w:rsidR="005119FA" w:rsidRPr="005119FA" w:rsidTr="002C59F1">
        <w:trPr>
          <w:trHeight w:val="57"/>
        </w:trPr>
        <w:tc>
          <w:tcPr>
            <w:tcW w:w="1283" w:type="pct"/>
          </w:tcPr>
          <w:p w:rsidR="00DD3309" w:rsidRPr="005119FA" w:rsidRDefault="00DD3309" w:rsidP="00753FF3">
            <w:pPr>
              <w:widowControl w:val="0"/>
            </w:pPr>
            <w:r w:rsidRPr="005119FA">
              <w:t>Raštingumo kompetencija</w:t>
            </w:r>
          </w:p>
        </w:tc>
        <w:tc>
          <w:tcPr>
            <w:tcW w:w="3717" w:type="pct"/>
          </w:tcPr>
          <w:p w:rsidR="00DD3309" w:rsidRPr="005119FA" w:rsidRDefault="00DD3309" w:rsidP="00753FF3">
            <w:pPr>
              <w:widowControl w:val="0"/>
            </w:pPr>
            <w:r w:rsidRPr="005119FA">
              <w:t>Rašyti gyvenimo aprašymą, motyvacinį laišką, prašymą, ataskaitą, elektroninį laišką.</w:t>
            </w:r>
          </w:p>
          <w:p w:rsidR="00DD3309" w:rsidRPr="005119FA" w:rsidRDefault="00DD3309" w:rsidP="00753FF3">
            <w:pPr>
              <w:widowControl w:val="0"/>
            </w:pPr>
            <w:r w:rsidRPr="005119FA">
              <w:t>Bendrauti vartojant profesinę terminiją.</w:t>
            </w:r>
          </w:p>
        </w:tc>
      </w:tr>
      <w:tr w:rsidR="005119FA" w:rsidRPr="005119FA" w:rsidTr="002C59F1">
        <w:trPr>
          <w:trHeight w:val="57"/>
        </w:trPr>
        <w:tc>
          <w:tcPr>
            <w:tcW w:w="1283" w:type="pct"/>
          </w:tcPr>
          <w:p w:rsidR="0056241B" w:rsidRPr="005119FA" w:rsidRDefault="0056241B" w:rsidP="00753FF3">
            <w:pPr>
              <w:widowControl w:val="0"/>
            </w:pPr>
            <w:r w:rsidRPr="005119FA">
              <w:t>Daugiakalbystės kompetencija</w:t>
            </w:r>
          </w:p>
        </w:tc>
        <w:tc>
          <w:tcPr>
            <w:tcW w:w="3717" w:type="pct"/>
          </w:tcPr>
          <w:p w:rsidR="0056241B" w:rsidRPr="005119FA" w:rsidRDefault="0056241B" w:rsidP="00753FF3">
            <w:pPr>
              <w:widowControl w:val="0"/>
              <w:jc w:val="both"/>
            </w:pPr>
            <w:r w:rsidRPr="005119FA">
              <w:t>Rašyti gyvenimo aprašymą, motyvacinį laišką, prašymą, ataskaitą, elektroninį laišką užsienio kalba.</w:t>
            </w:r>
          </w:p>
          <w:p w:rsidR="0056241B" w:rsidRPr="005119FA" w:rsidRDefault="0056241B" w:rsidP="00753FF3">
            <w:pPr>
              <w:widowControl w:val="0"/>
            </w:pPr>
            <w:r w:rsidRPr="005119FA">
              <w:t>Įvardyti pagrindinius įrankius, įtaisus ir įrenginius užsienio kalba.</w:t>
            </w:r>
          </w:p>
        </w:tc>
      </w:tr>
      <w:tr w:rsidR="005119FA" w:rsidRPr="005119FA" w:rsidTr="002C59F1">
        <w:trPr>
          <w:trHeight w:val="57"/>
        </w:trPr>
        <w:tc>
          <w:tcPr>
            <w:tcW w:w="1283" w:type="pct"/>
          </w:tcPr>
          <w:p w:rsidR="0056241B" w:rsidRPr="005119FA" w:rsidRDefault="0056241B" w:rsidP="00753FF3">
            <w:pPr>
              <w:widowControl w:val="0"/>
            </w:pPr>
            <w:r w:rsidRPr="005119FA">
              <w:t>Matematinė kompetencija ir gamtos mokslų, technologijų ir inžinerijos kompetencija</w:t>
            </w:r>
          </w:p>
        </w:tc>
        <w:tc>
          <w:tcPr>
            <w:tcW w:w="3717" w:type="pct"/>
          </w:tcPr>
          <w:p w:rsidR="00165E56" w:rsidRDefault="0056241B" w:rsidP="00753FF3">
            <w:pPr>
              <w:widowControl w:val="0"/>
            </w:pPr>
            <w:r w:rsidRPr="005119FA">
              <w:t>Apskaičiuoti reikalingų darbams atlikti medžiagų kiekį.</w:t>
            </w:r>
          </w:p>
          <w:p w:rsidR="0056241B" w:rsidRPr="005119FA" w:rsidRDefault="0056241B" w:rsidP="00753FF3">
            <w:pPr>
              <w:widowControl w:val="0"/>
            </w:pPr>
            <w:r w:rsidRPr="005119FA">
              <w:t>Apskaičiuoti atliktų darbų kiekį.</w:t>
            </w:r>
          </w:p>
          <w:p w:rsidR="0056241B" w:rsidRPr="005119FA" w:rsidRDefault="0056241B" w:rsidP="00753FF3">
            <w:pPr>
              <w:widowControl w:val="0"/>
            </w:pPr>
            <w:r w:rsidRPr="005119FA">
              <w:t xml:space="preserve">Naudotis naujausiomis technologijomis ir įranga. </w:t>
            </w:r>
          </w:p>
        </w:tc>
      </w:tr>
      <w:tr w:rsidR="005119FA" w:rsidRPr="005119FA" w:rsidTr="002C59F1">
        <w:trPr>
          <w:trHeight w:val="57"/>
        </w:trPr>
        <w:tc>
          <w:tcPr>
            <w:tcW w:w="1283" w:type="pct"/>
          </w:tcPr>
          <w:p w:rsidR="0056241B" w:rsidRPr="005119FA" w:rsidRDefault="0056241B" w:rsidP="00753FF3">
            <w:pPr>
              <w:widowControl w:val="0"/>
            </w:pPr>
            <w:r w:rsidRPr="005119FA">
              <w:t>Skaitmeninė kompetencija</w:t>
            </w:r>
          </w:p>
        </w:tc>
        <w:tc>
          <w:tcPr>
            <w:tcW w:w="3717" w:type="pct"/>
          </w:tcPr>
          <w:p w:rsidR="0056241B" w:rsidRPr="005119FA" w:rsidRDefault="0056241B" w:rsidP="00753FF3">
            <w:pPr>
              <w:widowControl w:val="0"/>
            </w:pPr>
            <w:r w:rsidRPr="005119FA">
              <w:t>Surasti darbui reikalingą informaciją internete.</w:t>
            </w:r>
          </w:p>
          <w:p w:rsidR="0056241B" w:rsidRPr="005119FA" w:rsidRDefault="0056241B" w:rsidP="00753FF3">
            <w:pPr>
              <w:widowControl w:val="0"/>
            </w:pPr>
            <w:r w:rsidRPr="005119FA">
              <w:t>Surinkti ir saugoti reikalingą informaciją.</w:t>
            </w:r>
          </w:p>
          <w:p w:rsidR="0056241B" w:rsidRPr="005119FA" w:rsidRDefault="0056241B" w:rsidP="00753FF3">
            <w:pPr>
              <w:widowControl w:val="0"/>
            </w:pPr>
            <w:r w:rsidRPr="005119FA">
              <w:t>Perduoti informaciją IT priemonėmis.</w:t>
            </w:r>
          </w:p>
          <w:p w:rsidR="006D78F5" w:rsidRPr="005119FA" w:rsidRDefault="005D2C0D" w:rsidP="00753FF3">
            <w:pPr>
              <w:widowControl w:val="0"/>
            </w:pPr>
            <w:r w:rsidRPr="005119FA">
              <w:t>Naudotis skaitmeniniu</w:t>
            </w:r>
            <w:r w:rsidR="006D78F5" w:rsidRPr="005119FA">
              <w:t xml:space="preserve"> </w:t>
            </w:r>
            <w:r w:rsidRPr="005119FA">
              <w:t>statinio modeliu</w:t>
            </w:r>
            <w:r w:rsidR="00352919" w:rsidRPr="005119FA">
              <w:t>.</w:t>
            </w:r>
          </w:p>
        </w:tc>
      </w:tr>
      <w:tr w:rsidR="005119FA" w:rsidRPr="005119FA" w:rsidTr="002C59F1">
        <w:trPr>
          <w:trHeight w:val="57"/>
        </w:trPr>
        <w:tc>
          <w:tcPr>
            <w:tcW w:w="1283" w:type="pct"/>
          </w:tcPr>
          <w:p w:rsidR="0056241B" w:rsidRPr="005119FA" w:rsidRDefault="0056241B" w:rsidP="00753FF3">
            <w:pPr>
              <w:widowControl w:val="0"/>
            </w:pPr>
            <w:r w:rsidRPr="005119FA">
              <w:t>Asmeninė, socialinė ir mokymosi mokytis kompetencija</w:t>
            </w:r>
          </w:p>
        </w:tc>
        <w:tc>
          <w:tcPr>
            <w:tcW w:w="3717" w:type="pct"/>
          </w:tcPr>
          <w:p w:rsidR="0056241B" w:rsidRPr="005119FA" w:rsidRDefault="0056241B" w:rsidP="00753FF3">
            <w:pPr>
              <w:widowControl w:val="0"/>
            </w:pPr>
            <w:r w:rsidRPr="005119FA">
              <w:t>Įsivertinti turimas žinias ir gebėjimus.</w:t>
            </w:r>
          </w:p>
          <w:p w:rsidR="0056241B" w:rsidRPr="005119FA" w:rsidRDefault="0056241B" w:rsidP="00753FF3">
            <w:pPr>
              <w:widowControl w:val="0"/>
            </w:pPr>
            <w:r w:rsidRPr="005119FA">
              <w:t>Rasti informaciją apie tolesnio mokymosi galimybes, kvalifikacijos kėlimą.</w:t>
            </w:r>
          </w:p>
          <w:p w:rsidR="0056241B" w:rsidRPr="005119FA" w:rsidRDefault="0056241B" w:rsidP="00753FF3">
            <w:pPr>
              <w:widowControl w:val="0"/>
            </w:pPr>
            <w:r w:rsidRPr="005119FA">
              <w:t>Pritaikyti turimas žinias ir gebėjimus dirbant individualiai ir kolektyve.</w:t>
            </w:r>
          </w:p>
        </w:tc>
      </w:tr>
      <w:tr w:rsidR="005119FA" w:rsidRPr="005119FA" w:rsidTr="002C59F1">
        <w:trPr>
          <w:trHeight w:val="57"/>
        </w:trPr>
        <w:tc>
          <w:tcPr>
            <w:tcW w:w="1283" w:type="pct"/>
          </w:tcPr>
          <w:p w:rsidR="0056241B" w:rsidRPr="005119FA" w:rsidRDefault="0056241B" w:rsidP="00753FF3">
            <w:pPr>
              <w:widowControl w:val="0"/>
            </w:pPr>
            <w:r w:rsidRPr="005119FA">
              <w:t>Pilietiškumo kompetencija</w:t>
            </w:r>
          </w:p>
        </w:tc>
        <w:tc>
          <w:tcPr>
            <w:tcW w:w="3717" w:type="pct"/>
          </w:tcPr>
          <w:p w:rsidR="0056241B" w:rsidRPr="005119FA" w:rsidRDefault="0056241B" w:rsidP="00753FF3">
            <w:pPr>
              <w:widowControl w:val="0"/>
            </w:pPr>
            <w:r w:rsidRPr="005119FA">
              <w:t>Bendrauti ir bendradarbiauti su kolegomis, dirbti grupėje, komandoje.</w:t>
            </w:r>
          </w:p>
          <w:p w:rsidR="0056241B" w:rsidRPr="005119FA" w:rsidRDefault="0056241B" w:rsidP="00753FF3">
            <w:pPr>
              <w:widowControl w:val="0"/>
            </w:pPr>
            <w:r w:rsidRPr="005119FA">
              <w:t>Valdyti savo psichologines būsenas, pojūčius ir savybes.</w:t>
            </w:r>
          </w:p>
          <w:p w:rsidR="0056241B" w:rsidRPr="005119FA" w:rsidRDefault="0056241B" w:rsidP="00753FF3">
            <w:pPr>
              <w:widowControl w:val="0"/>
            </w:pPr>
            <w:r w:rsidRPr="005119FA">
              <w:t>Pagarbiai elgtis su klientu, bendradarbiais, artimaisiais.</w:t>
            </w:r>
          </w:p>
          <w:p w:rsidR="0056241B" w:rsidRPr="005119FA" w:rsidRDefault="0056241B" w:rsidP="00753FF3">
            <w:pPr>
              <w:widowControl w:val="0"/>
            </w:pPr>
            <w:r w:rsidRPr="005119FA">
              <w:t>Gerbti save, kitus, savo šalį ir jos tradicijas.</w:t>
            </w:r>
          </w:p>
        </w:tc>
      </w:tr>
      <w:tr w:rsidR="005119FA" w:rsidRPr="005119FA" w:rsidTr="002C59F1">
        <w:trPr>
          <w:trHeight w:val="57"/>
        </w:trPr>
        <w:tc>
          <w:tcPr>
            <w:tcW w:w="1283" w:type="pct"/>
          </w:tcPr>
          <w:p w:rsidR="0056241B" w:rsidRPr="005119FA" w:rsidRDefault="0056241B" w:rsidP="00753FF3">
            <w:pPr>
              <w:widowControl w:val="0"/>
            </w:pPr>
            <w:r w:rsidRPr="005119FA">
              <w:t>Verslumo kompetencija</w:t>
            </w:r>
          </w:p>
        </w:tc>
        <w:tc>
          <w:tcPr>
            <w:tcW w:w="3717" w:type="pct"/>
          </w:tcPr>
          <w:p w:rsidR="0056241B" w:rsidRPr="005119FA" w:rsidRDefault="0056241B" w:rsidP="00753FF3">
            <w:pPr>
              <w:pStyle w:val="xmsonormal"/>
              <w:widowControl w:val="0"/>
              <w:shd w:val="clear" w:color="auto" w:fill="FFFFFF"/>
              <w:spacing w:before="0" w:beforeAutospacing="0" w:after="0" w:afterAutospacing="0"/>
            </w:pPr>
            <w:r w:rsidRPr="005119FA">
              <w:t>Rodyti iniciatyvą darbe, namie, kitoje aplinkoje.</w:t>
            </w:r>
          </w:p>
          <w:p w:rsidR="0056241B" w:rsidRPr="005119FA" w:rsidRDefault="0056241B" w:rsidP="00753FF3">
            <w:pPr>
              <w:pStyle w:val="xmsonormal"/>
              <w:widowControl w:val="0"/>
              <w:shd w:val="clear" w:color="auto" w:fill="FFFFFF"/>
              <w:spacing w:before="0" w:beforeAutospacing="0" w:after="0" w:afterAutospacing="0"/>
            </w:pPr>
            <w:r w:rsidRPr="005119FA">
              <w:t>Padėti aplinkiniams, kada jiems reikia pagalbos.</w:t>
            </w:r>
          </w:p>
          <w:p w:rsidR="0056241B" w:rsidRPr="005119FA" w:rsidRDefault="0056241B" w:rsidP="00753FF3">
            <w:pPr>
              <w:widowControl w:val="0"/>
            </w:pPr>
            <w:r w:rsidRPr="005119FA">
              <w:t>Dirbti savarankiškai, planuoti darbus pagal pavestas užduotis.</w:t>
            </w:r>
          </w:p>
        </w:tc>
      </w:tr>
      <w:tr w:rsidR="0056241B" w:rsidRPr="005119FA" w:rsidTr="002C59F1">
        <w:trPr>
          <w:trHeight w:val="57"/>
        </w:trPr>
        <w:tc>
          <w:tcPr>
            <w:tcW w:w="1283" w:type="pct"/>
          </w:tcPr>
          <w:p w:rsidR="0056241B" w:rsidRPr="005119FA" w:rsidRDefault="0056241B" w:rsidP="00753FF3">
            <w:pPr>
              <w:widowControl w:val="0"/>
            </w:pPr>
            <w:r w:rsidRPr="005119FA">
              <w:t>Kultūrinio sąmoningumo ir raiškos kompetencija</w:t>
            </w:r>
          </w:p>
        </w:tc>
        <w:tc>
          <w:tcPr>
            <w:tcW w:w="3717" w:type="pct"/>
          </w:tcPr>
          <w:p w:rsidR="0056241B" w:rsidRPr="005119FA" w:rsidRDefault="0056241B" w:rsidP="00753FF3">
            <w:pPr>
              <w:widowControl w:val="0"/>
            </w:pPr>
            <w:r w:rsidRPr="005119FA">
              <w:t>Pažinti įvairių šalies regionų tradicijas ir papročius.</w:t>
            </w:r>
          </w:p>
          <w:p w:rsidR="0056241B" w:rsidRPr="005119FA" w:rsidRDefault="0056241B" w:rsidP="00753FF3">
            <w:pPr>
              <w:widowControl w:val="0"/>
            </w:pPr>
            <w:r w:rsidRPr="005119FA">
              <w:t xml:space="preserve">Pažinti įvairių šalių kultūrinius skirtumus. </w:t>
            </w:r>
          </w:p>
        </w:tc>
      </w:tr>
    </w:tbl>
    <w:p w:rsidR="005654B1" w:rsidRPr="005119FA" w:rsidRDefault="005654B1" w:rsidP="00753FF3">
      <w:pPr>
        <w:widowControl w:val="0"/>
      </w:pPr>
    </w:p>
    <w:p w:rsidR="005654B1" w:rsidRPr="005119FA" w:rsidRDefault="005654B1" w:rsidP="00753FF3">
      <w:pPr>
        <w:widowControl w:val="0"/>
        <w:rPr>
          <w:b/>
          <w:sz w:val="28"/>
          <w:szCs w:val="28"/>
        </w:rPr>
      </w:pPr>
      <w:r w:rsidRPr="005119FA">
        <w:rPr>
          <w:b/>
          <w:sz w:val="28"/>
          <w:szCs w:val="28"/>
        </w:rPr>
        <w:br w:type="page"/>
      </w:r>
    </w:p>
    <w:p w:rsidR="005654B1" w:rsidRPr="005119FA" w:rsidRDefault="005654B1" w:rsidP="00753FF3">
      <w:pPr>
        <w:widowControl w:val="0"/>
        <w:jc w:val="center"/>
        <w:rPr>
          <w:b/>
          <w:sz w:val="28"/>
          <w:szCs w:val="28"/>
        </w:rPr>
      </w:pPr>
      <w:r w:rsidRPr="005119FA">
        <w:rPr>
          <w:b/>
          <w:sz w:val="28"/>
          <w:szCs w:val="28"/>
        </w:rPr>
        <w:lastRenderedPageBreak/>
        <w:t>5. PROGRAMOS STRUKTŪRA, VYKDANT PIRMINĮ IR TĘSTINĮ PROFESINĮ MOKYMĄ</w:t>
      </w:r>
    </w:p>
    <w:p w:rsidR="005654B1" w:rsidRPr="005119FA" w:rsidRDefault="005654B1" w:rsidP="00753FF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8610"/>
      </w:tblGrid>
      <w:tr w:rsidR="005119FA" w:rsidRPr="005119FA" w:rsidTr="002C59F1">
        <w:trPr>
          <w:trHeight w:val="57"/>
        </w:trPr>
        <w:tc>
          <w:tcPr>
            <w:tcW w:w="5000" w:type="pct"/>
            <w:gridSpan w:val="2"/>
            <w:shd w:val="clear" w:color="auto" w:fill="auto"/>
          </w:tcPr>
          <w:p w:rsidR="005654B1" w:rsidRPr="005119FA" w:rsidRDefault="005654B1" w:rsidP="00753FF3">
            <w:pPr>
              <w:widowControl w:val="0"/>
              <w:rPr>
                <w:b/>
              </w:rPr>
            </w:pPr>
            <w:r w:rsidRPr="005119FA">
              <w:rPr>
                <w:b/>
              </w:rPr>
              <w:t>Kvalifikacija –</w:t>
            </w:r>
            <w:r w:rsidR="00D00691" w:rsidRPr="005119FA">
              <w:rPr>
                <w:b/>
              </w:rPr>
              <w:t xml:space="preserve"> </w:t>
            </w:r>
            <w:r w:rsidR="00A729F3" w:rsidRPr="005119FA">
              <w:rPr>
                <w:b/>
              </w:rPr>
              <w:t>dailidė</w:t>
            </w:r>
            <w:r w:rsidRPr="005119FA">
              <w:rPr>
                <w:b/>
              </w:rPr>
              <w:t xml:space="preserve">, LTKS lygis </w:t>
            </w:r>
            <w:r w:rsidR="00A729F3" w:rsidRPr="005119FA">
              <w:rPr>
                <w:b/>
              </w:rPr>
              <w:t>III</w:t>
            </w:r>
          </w:p>
        </w:tc>
      </w:tr>
      <w:tr w:rsidR="005119FA" w:rsidRPr="005119FA" w:rsidTr="00151E4C">
        <w:trPr>
          <w:trHeight w:val="57"/>
        </w:trPr>
        <w:tc>
          <w:tcPr>
            <w:tcW w:w="2257" w:type="pct"/>
            <w:shd w:val="clear" w:color="auto" w:fill="D9D9D9"/>
          </w:tcPr>
          <w:p w:rsidR="005654B1" w:rsidRPr="005119FA" w:rsidRDefault="005654B1" w:rsidP="00753FF3">
            <w:pPr>
              <w:widowControl w:val="0"/>
              <w:jc w:val="center"/>
              <w:rPr>
                <w:b/>
              </w:rPr>
            </w:pPr>
            <w:r w:rsidRPr="005119FA">
              <w:rPr>
                <w:b/>
              </w:rPr>
              <w:t>Programos, skirtos pirminiam profesiniam mokymui, struktūra</w:t>
            </w:r>
          </w:p>
        </w:tc>
        <w:tc>
          <w:tcPr>
            <w:tcW w:w="2743" w:type="pct"/>
            <w:shd w:val="clear" w:color="auto" w:fill="D9D9D9"/>
          </w:tcPr>
          <w:p w:rsidR="005654B1" w:rsidRPr="005119FA" w:rsidRDefault="005654B1" w:rsidP="00753FF3">
            <w:pPr>
              <w:widowControl w:val="0"/>
              <w:jc w:val="center"/>
              <w:rPr>
                <w:b/>
              </w:rPr>
            </w:pPr>
            <w:r w:rsidRPr="005119FA">
              <w:rPr>
                <w:b/>
              </w:rPr>
              <w:t>Programos, skirtos tęstiniam profesiniam mokymui, struktūra</w:t>
            </w:r>
          </w:p>
        </w:tc>
      </w:tr>
      <w:tr w:rsidR="005119FA" w:rsidRPr="005119FA" w:rsidTr="00151E4C">
        <w:trPr>
          <w:trHeight w:val="57"/>
        </w:trPr>
        <w:tc>
          <w:tcPr>
            <w:tcW w:w="2257" w:type="pct"/>
            <w:shd w:val="clear" w:color="auto" w:fill="auto"/>
          </w:tcPr>
          <w:p w:rsidR="00D00691" w:rsidRPr="005119FA" w:rsidRDefault="00D00691" w:rsidP="00753FF3">
            <w:pPr>
              <w:widowControl w:val="0"/>
              <w:rPr>
                <w:i/>
              </w:rPr>
            </w:pPr>
            <w:r w:rsidRPr="005119FA">
              <w:rPr>
                <w:i/>
              </w:rPr>
              <w:t>Įvadinis modulis (0 mokymosi kreditų)</w:t>
            </w:r>
          </w:p>
          <w:p w:rsidR="00D00691" w:rsidRPr="005119FA" w:rsidRDefault="00D00691" w:rsidP="00753FF3">
            <w:pPr>
              <w:widowControl w:val="0"/>
              <w:ind w:left="284"/>
            </w:pPr>
            <w:r w:rsidRPr="005119FA">
              <w:t>–</w:t>
            </w:r>
          </w:p>
        </w:tc>
        <w:tc>
          <w:tcPr>
            <w:tcW w:w="2743" w:type="pct"/>
            <w:shd w:val="clear" w:color="auto" w:fill="auto"/>
          </w:tcPr>
          <w:p w:rsidR="00D00691" w:rsidRPr="005119FA" w:rsidRDefault="00D00691" w:rsidP="00753FF3">
            <w:pPr>
              <w:widowControl w:val="0"/>
              <w:rPr>
                <w:i/>
              </w:rPr>
            </w:pPr>
            <w:r w:rsidRPr="005119FA">
              <w:rPr>
                <w:i/>
              </w:rPr>
              <w:t>Įvadinis modulis (0 mokymosi kreditų)</w:t>
            </w:r>
          </w:p>
          <w:p w:rsidR="00D00691" w:rsidRPr="005119FA" w:rsidRDefault="00D00691" w:rsidP="00753FF3">
            <w:pPr>
              <w:widowControl w:val="0"/>
              <w:ind w:left="284"/>
            </w:pPr>
            <w:r w:rsidRPr="005119FA">
              <w:t>–</w:t>
            </w:r>
          </w:p>
        </w:tc>
      </w:tr>
      <w:tr w:rsidR="005119FA" w:rsidRPr="005119FA" w:rsidTr="00151E4C">
        <w:trPr>
          <w:trHeight w:val="57"/>
        </w:trPr>
        <w:tc>
          <w:tcPr>
            <w:tcW w:w="2257" w:type="pct"/>
            <w:shd w:val="clear" w:color="auto" w:fill="auto"/>
          </w:tcPr>
          <w:p w:rsidR="00D00691" w:rsidRPr="005119FA" w:rsidRDefault="00D00691" w:rsidP="00753FF3">
            <w:pPr>
              <w:widowControl w:val="0"/>
              <w:rPr>
                <w:i/>
              </w:rPr>
            </w:pPr>
            <w:r w:rsidRPr="005119FA">
              <w:rPr>
                <w:i/>
              </w:rPr>
              <w:t>Bendrieji moduliai (0 mokymosi kreditų)</w:t>
            </w:r>
          </w:p>
          <w:p w:rsidR="00D00691" w:rsidRPr="005119FA" w:rsidRDefault="00D00691" w:rsidP="00753FF3">
            <w:pPr>
              <w:widowControl w:val="0"/>
              <w:ind w:left="284"/>
            </w:pPr>
            <w:r w:rsidRPr="005119FA">
              <w:t>-</w:t>
            </w:r>
          </w:p>
        </w:tc>
        <w:tc>
          <w:tcPr>
            <w:tcW w:w="2743" w:type="pct"/>
            <w:shd w:val="clear" w:color="auto" w:fill="auto"/>
          </w:tcPr>
          <w:p w:rsidR="00D00691" w:rsidRPr="005119FA" w:rsidRDefault="00D00691" w:rsidP="00753FF3">
            <w:pPr>
              <w:widowControl w:val="0"/>
              <w:rPr>
                <w:i/>
              </w:rPr>
            </w:pPr>
            <w:r w:rsidRPr="005119FA">
              <w:rPr>
                <w:i/>
              </w:rPr>
              <w:t>Bendrieji moduliai (0 mokymosi kreditų)</w:t>
            </w:r>
          </w:p>
          <w:p w:rsidR="00D00691" w:rsidRPr="005119FA" w:rsidRDefault="00D00691" w:rsidP="00753FF3">
            <w:pPr>
              <w:widowControl w:val="0"/>
              <w:ind w:left="284"/>
            </w:pPr>
            <w:r w:rsidRPr="005119FA">
              <w:t>-</w:t>
            </w:r>
          </w:p>
        </w:tc>
      </w:tr>
      <w:tr w:rsidR="005119FA" w:rsidRPr="005119FA" w:rsidTr="00151E4C">
        <w:trPr>
          <w:trHeight w:val="57"/>
        </w:trPr>
        <w:tc>
          <w:tcPr>
            <w:tcW w:w="2257" w:type="pct"/>
            <w:shd w:val="clear" w:color="auto" w:fill="auto"/>
          </w:tcPr>
          <w:p w:rsidR="00D00691" w:rsidRPr="005119FA" w:rsidRDefault="00D00691" w:rsidP="00753FF3">
            <w:pPr>
              <w:widowControl w:val="0"/>
              <w:rPr>
                <w:i/>
              </w:rPr>
            </w:pPr>
            <w:r w:rsidRPr="005119FA">
              <w:rPr>
                <w:i/>
              </w:rPr>
              <w:t>Kvalifikaciją sudarančioms kompetencijoms įgyti skirti moduliai (0 mokymosi kreditų)</w:t>
            </w:r>
          </w:p>
          <w:p w:rsidR="00D00691" w:rsidRPr="005119FA" w:rsidRDefault="00D00691" w:rsidP="00753FF3">
            <w:pPr>
              <w:widowControl w:val="0"/>
              <w:ind w:left="284"/>
              <w:rPr>
                <w:iCs/>
              </w:rPr>
            </w:pPr>
            <w:r w:rsidRPr="005119FA">
              <w:t>-</w:t>
            </w:r>
          </w:p>
        </w:tc>
        <w:tc>
          <w:tcPr>
            <w:tcW w:w="2743" w:type="pct"/>
            <w:shd w:val="clear" w:color="auto" w:fill="auto"/>
          </w:tcPr>
          <w:p w:rsidR="00D00691" w:rsidRPr="005119FA" w:rsidRDefault="00D00691" w:rsidP="00753FF3">
            <w:pPr>
              <w:widowControl w:val="0"/>
              <w:ind w:left="284"/>
              <w:rPr>
                <w:i/>
              </w:rPr>
            </w:pPr>
            <w:r w:rsidRPr="005119FA">
              <w:rPr>
                <w:i/>
              </w:rPr>
              <w:t>Kvalifikaciją sudarančioms kompetencijoms įgyti skirti moduliai (iš viso 45 mokymosi kreditai)</w:t>
            </w:r>
          </w:p>
          <w:p w:rsidR="00D00691" w:rsidRPr="005119FA" w:rsidRDefault="00D00691" w:rsidP="00753FF3">
            <w:pPr>
              <w:widowControl w:val="0"/>
              <w:ind w:left="284"/>
            </w:pPr>
            <w:r w:rsidRPr="005119FA">
              <w:t>Bendrosios veiklos statybos objekte vykdymas (dailidės), 5 mokymosi kreditai</w:t>
            </w:r>
          </w:p>
          <w:p w:rsidR="00D00691" w:rsidRPr="005119FA" w:rsidRDefault="00D00691" w:rsidP="00753FF3">
            <w:pPr>
              <w:widowControl w:val="0"/>
              <w:ind w:left="284"/>
            </w:pPr>
            <w:r w:rsidRPr="005119FA">
              <w:t>Medienos apdirbimas ir medinių gaminių gamyba, 10 mokymosi kreditai</w:t>
            </w:r>
          </w:p>
          <w:p w:rsidR="00D00691" w:rsidRPr="005119FA" w:rsidRDefault="00D00691" w:rsidP="00753FF3">
            <w:pPr>
              <w:widowControl w:val="0"/>
              <w:ind w:left="284"/>
            </w:pPr>
            <w:r w:rsidRPr="005119FA">
              <w:t>Medinių gaminių bei konstrukcijų montavimas ir remontas, 20 mokymosi kreditų</w:t>
            </w:r>
          </w:p>
          <w:p w:rsidR="00D00691" w:rsidRPr="005119FA" w:rsidRDefault="00D00691" w:rsidP="00753FF3">
            <w:pPr>
              <w:widowControl w:val="0"/>
              <w:ind w:left="284"/>
            </w:pPr>
            <w:r w:rsidRPr="005119FA">
              <w:t>Statinio konstrukcijų apdaila medienos gaminiais, 10 mokymosi kreditų</w:t>
            </w:r>
          </w:p>
        </w:tc>
      </w:tr>
      <w:tr w:rsidR="005119FA" w:rsidRPr="005119FA" w:rsidTr="00151E4C">
        <w:trPr>
          <w:trHeight w:val="57"/>
        </w:trPr>
        <w:tc>
          <w:tcPr>
            <w:tcW w:w="2257" w:type="pct"/>
            <w:shd w:val="clear" w:color="auto" w:fill="auto"/>
          </w:tcPr>
          <w:p w:rsidR="00D00691" w:rsidRPr="005119FA" w:rsidRDefault="00D00691" w:rsidP="00753FF3">
            <w:pPr>
              <w:widowControl w:val="0"/>
              <w:rPr>
                <w:i/>
              </w:rPr>
            </w:pPr>
            <w:r w:rsidRPr="005119FA">
              <w:rPr>
                <w:i/>
                <w:iCs/>
              </w:rPr>
              <w:t xml:space="preserve">Pasirenkamieji moduliai </w:t>
            </w:r>
            <w:r w:rsidRPr="005119FA">
              <w:rPr>
                <w:i/>
              </w:rPr>
              <w:t>(0 mokymosi kreditų)</w:t>
            </w:r>
          </w:p>
          <w:p w:rsidR="00D00691" w:rsidRPr="005119FA" w:rsidRDefault="00D00691" w:rsidP="00753FF3">
            <w:pPr>
              <w:widowControl w:val="0"/>
              <w:ind w:left="284"/>
            </w:pPr>
            <w:r w:rsidRPr="005119FA">
              <w:t>-</w:t>
            </w:r>
          </w:p>
        </w:tc>
        <w:tc>
          <w:tcPr>
            <w:tcW w:w="2743" w:type="pct"/>
            <w:shd w:val="clear" w:color="auto" w:fill="auto"/>
          </w:tcPr>
          <w:p w:rsidR="00D00691" w:rsidRPr="005119FA" w:rsidRDefault="00D00691" w:rsidP="00753FF3">
            <w:pPr>
              <w:widowControl w:val="0"/>
              <w:rPr>
                <w:i/>
                <w:iCs/>
              </w:rPr>
            </w:pPr>
            <w:r w:rsidRPr="005119FA">
              <w:rPr>
                <w:i/>
                <w:iCs/>
              </w:rPr>
              <w:t>Pasirenkamieji moduliai (0 mokymosi kreditų)</w:t>
            </w:r>
          </w:p>
          <w:p w:rsidR="00D00691" w:rsidRPr="005119FA" w:rsidRDefault="00D00691" w:rsidP="00753FF3">
            <w:pPr>
              <w:widowControl w:val="0"/>
              <w:ind w:left="284"/>
            </w:pPr>
            <w:r w:rsidRPr="005119FA">
              <w:t>–</w:t>
            </w:r>
          </w:p>
        </w:tc>
      </w:tr>
      <w:tr w:rsidR="00D00691" w:rsidRPr="005119FA" w:rsidTr="00151E4C">
        <w:trPr>
          <w:trHeight w:val="57"/>
        </w:trPr>
        <w:tc>
          <w:tcPr>
            <w:tcW w:w="2257" w:type="pct"/>
            <w:shd w:val="clear" w:color="auto" w:fill="auto"/>
          </w:tcPr>
          <w:p w:rsidR="00D00691" w:rsidRPr="005119FA" w:rsidRDefault="00D00691" w:rsidP="00753FF3">
            <w:pPr>
              <w:widowControl w:val="0"/>
              <w:rPr>
                <w:i/>
              </w:rPr>
            </w:pPr>
            <w:r w:rsidRPr="005119FA">
              <w:rPr>
                <w:i/>
              </w:rPr>
              <w:t>Baigiamasis modulis (0 mokymosi kreditų)</w:t>
            </w:r>
          </w:p>
          <w:p w:rsidR="00D00691" w:rsidRPr="005119FA" w:rsidRDefault="00D00691" w:rsidP="00753FF3">
            <w:pPr>
              <w:widowControl w:val="0"/>
              <w:ind w:left="284"/>
            </w:pPr>
            <w:r w:rsidRPr="005119FA">
              <w:t>-</w:t>
            </w:r>
          </w:p>
        </w:tc>
        <w:tc>
          <w:tcPr>
            <w:tcW w:w="2743" w:type="pct"/>
            <w:shd w:val="clear" w:color="auto" w:fill="auto"/>
          </w:tcPr>
          <w:p w:rsidR="00D00691" w:rsidRPr="005119FA" w:rsidRDefault="00D00691" w:rsidP="00753FF3">
            <w:pPr>
              <w:widowControl w:val="0"/>
            </w:pPr>
            <w:r w:rsidRPr="005119FA">
              <w:rPr>
                <w:i/>
              </w:rPr>
              <w:t>Baigiamasis modulis (iš viso 5 mokymosi kreditai)</w:t>
            </w:r>
          </w:p>
          <w:p w:rsidR="00D00691" w:rsidRPr="005119FA" w:rsidRDefault="00D00691" w:rsidP="00753FF3">
            <w:pPr>
              <w:widowControl w:val="0"/>
              <w:ind w:left="284"/>
            </w:pPr>
            <w:r w:rsidRPr="005119FA">
              <w:t>Įvadas į darbo rinką, 5 mokymosi kreditai</w:t>
            </w:r>
          </w:p>
        </w:tc>
      </w:tr>
    </w:tbl>
    <w:p w:rsidR="005654B1" w:rsidRPr="005119FA" w:rsidRDefault="005654B1" w:rsidP="00753FF3">
      <w:pPr>
        <w:widowControl w:val="0"/>
        <w:rPr>
          <w:i/>
        </w:rPr>
      </w:pPr>
    </w:p>
    <w:p w:rsidR="005654B1" w:rsidRPr="005119FA" w:rsidRDefault="005654B1" w:rsidP="00753FF3">
      <w:pPr>
        <w:widowControl w:val="0"/>
        <w:jc w:val="both"/>
        <w:rPr>
          <w:b/>
          <w:bCs/>
        </w:rPr>
      </w:pPr>
      <w:r w:rsidRPr="005119FA">
        <w:rPr>
          <w:b/>
          <w:bCs/>
        </w:rPr>
        <w:t>Pastabos</w:t>
      </w:r>
    </w:p>
    <w:p w:rsidR="00D00691" w:rsidRPr="005119FA" w:rsidRDefault="00D00691" w:rsidP="00753FF3">
      <w:pPr>
        <w:widowControl w:val="0"/>
        <w:numPr>
          <w:ilvl w:val="0"/>
          <w:numId w:val="3"/>
        </w:numPr>
        <w:ind w:left="0" w:firstLine="0"/>
        <w:jc w:val="both"/>
      </w:pPr>
      <w:r w:rsidRPr="005119FA">
        <w:t>Vykdant tęstinį profesinį mokymą asmens ankstesnio mokymosi pasiekimai įskaitomi švietimo ir mokslo ministro nustatyta tvarka.</w:t>
      </w:r>
    </w:p>
    <w:p w:rsidR="00D00691" w:rsidRPr="005119FA" w:rsidRDefault="00D00691" w:rsidP="00753FF3">
      <w:pPr>
        <w:widowControl w:val="0"/>
        <w:numPr>
          <w:ilvl w:val="0"/>
          <w:numId w:val="3"/>
        </w:numPr>
        <w:ind w:left="0" w:firstLine="0"/>
        <w:jc w:val="both"/>
      </w:pPr>
      <w:r w:rsidRPr="005119FA">
        <w:t>Tęstinio profesinio mokymo programos modulius gali vesti mokytojai, įgiję andragogikos žinių ir turintys tai pagrindžiantį dokumentą arba turintys neformaliojo suaugusiųjų švietimo patirties.</w:t>
      </w:r>
    </w:p>
    <w:p w:rsidR="00D00691" w:rsidRPr="005119FA" w:rsidRDefault="00D00691" w:rsidP="00753FF3">
      <w:pPr>
        <w:widowControl w:val="0"/>
        <w:numPr>
          <w:ilvl w:val="0"/>
          <w:numId w:val="3"/>
        </w:numPr>
        <w:ind w:left="0" w:firstLine="0"/>
        <w:jc w:val="both"/>
      </w:pPr>
      <w:r w:rsidRPr="005119F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00691" w:rsidRPr="005119FA" w:rsidRDefault="00D00691" w:rsidP="00753FF3">
      <w:pPr>
        <w:widowControl w:val="0"/>
        <w:numPr>
          <w:ilvl w:val="0"/>
          <w:numId w:val="3"/>
        </w:numPr>
        <w:ind w:left="0" w:firstLine="0"/>
        <w:jc w:val="both"/>
        <w:rPr>
          <w:rFonts w:eastAsia="Calibri"/>
        </w:rPr>
      </w:pPr>
      <w:r w:rsidRPr="005119F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DD3309" w:rsidRPr="005119FA" w:rsidRDefault="00D00691" w:rsidP="00753FF3">
      <w:pPr>
        <w:widowControl w:val="0"/>
        <w:numPr>
          <w:ilvl w:val="0"/>
          <w:numId w:val="3"/>
        </w:numPr>
        <w:ind w:left="0" w:firstLine="0"/>
        <w:jc w:val="both"/>
      </w:pPr>
      <w:r w:rsidRPr="005119FA">
        <w:t>Tęstinio profesinio mokymo programose saugaus elgesio ekstremaliose situacijose mokymas integruojamas pagal poreikį į kvalifikaciją sudarančioms kompetencijoms įgyti skirtus modulius.</w:t>
      </w:r>
    </w:p>
    <w:p w:rsidR="005654B1" w:rsidRPr="005119FA" w:rsidRDefault="005654B1" w:rsidP="00753FF3">
      <w:pPr>
        <w:widowControl w:val="0"/>
        <w:jc w:val="center"/>
        <w:rPr>
          <w:b/>
          <w:sz w:val="28"/>
          <w:szCs w:val="28"/>
        </w:rPr>
      </w:pPr>
      <w:r w:rsidRPr="005119FA">
        <w:br w:type="page"/>
      </w:r>
      <w:r w:rsidRPr="005119FA">
        <w:rPr>
          <w:b/>
          <w:sz w:val="28"/>
          <w:szCs w:val="28"/>
        </w:rPr>
        <w:lastRenderedPageBreak/>
        <w:t>6. PROGRAMOS MODULIŲ APRAŠAI</w:t>
      </w:r>
    </w:p>
    <w:p w:rsidR="005654B1" w:rsidRPr="005119FA" w:rsidRDefault="005654B1" w:rsidP="00753FF3">
      <w:pPr>
        <w:widowControl w:val="0"/>
      </w:pPr>
    </w:p>
    <w:p w:rsidR="005654B1" w:rsidRPr="005119FA" w:rsidRDefault="005654B1" w:rsidP="00753FF3">
      <w:pPr>
        <w:widowControl w:val="0"/>
        <w:jc w:val="center"/>
        <w:rPr>
          <w:b/>
        </w:rPr>
      </w:pPr>
      <w:r w:rsidRPr="005119FA">
        <w:rPr>
          <w:b/>
        </w:rPr>
        <w:t>6.1.</w:t>
      </w:r>
      <w:r w:rsidR="00854028" w:rsidRPr="005119FA">
        <w:rPr>
          <w:b/>
        </w:rPr>
        <w:t xml:space="preserve"> </w:t>
      </w:r>
      <w:r w:rsidRPr="005119FA">
        <w:rPr>
          <w:b/>
        </w:rPr>
        <w:t>ĮVADINIS MODULIS</w:t>
      </w:r>
    </w:p>
    <w:p w:rsidR="005654B1" w:rsidRPr="005119FA" w:rsidRDefault="00D00691" w:rsidP="00753FF3">
      <w:pPr>
        <w:widowControl w:val="0"/>
      </w:pPr>
      <w:r w:rsidRPr="005119FA">
        <w:t>Nėra.</w:t>
      </w:r>
    </w:p>
    <w:p w:rsidR="00D00691" w:rsidRDefault="00D00691" w:rsidP="00753FF3">
      <w:pPr>
        <w:widowControl w:val="0"/>
      </w:pPr>
    </w:p>
    <w:p w:rsidR="00151E4C" w:rsidRPr="005119FA" w:rsidRDefault="00151E4C" w:rsidP="00753FF3">
      <w:pPr>
        <w:widowControl w:val="0"/>
      </w:pPr>
    </w:p>
    <w:p w:rsidR="005654B1" w:rsidRPr="005119FA" w:rsidRDefault="005654B1" w:rsidP="00753FF3">
      <w:pPr>
        <w:widowControl w:val="0"/>
        <w:jc w:val="center"/>
        <w:rPr>
          <w:b/>
        </w:rPr>
      </w:pPr>
      <w:r w:rsidRPr="005119FA">
        <w:rPr>
          <w:b/>
        </w:rPr>
        <w:t>6.2. KVALIFIKACIJĄ SUDARANČIOMS KOMPETENCIJOMS ĮGYTI SKIRTI MODULIAI</w:t>
      </w:r>
    </w:p>
    <w:p w:rsidR="005654B1" w:rsidRPr="00151E4C" w:rsidRDefault="005654B1" w:rsidP="00753FF3">
      <w:pPr>
        <w:widowControl w:val="0"/>
      </w:pPr>
    </w:p>
    <w:p w:rsidR="005654B1" w:rsidRPr="005119FA" w:rsidRDefault="005654B1" w:rsidP="00753FF3">
      <w:pPr>
        <w:widowControl w:val="0"/>
        <w:jc w:val="center"/>
        <w:rPr>
          <w:b/>
        </w:rPr>
      </w:pPr>
      <w:r w:rsidRPr="005119FA">
        <w:rPr>
          <w:b/>
        </w:rPr>
        <w:t>6.2.1. Privalomieji moduliai</w:t>
      </w:r>
    </w:p>
    <w:p w:rsidR="00A4698C" w:rsidRPr="005119FA" w:rsidRDefault="00A4698C" w:rsidP="00753FF3">
      <w:pPr>
        <w:widowControl w:val="0"/>
      </w:pPr>
    </w:p>
    <w:p w:rsidR="00A4698C" w:rsidRPr="005119FA" w:rsidRDefault="00624515" w:rsidP="00753FF3">
      <w:pPr>
        <w:widowControl w:val="0"/>
        <w:rPr>
          <w:b/>
        </w:rPr>
      </w:pPr>
      <w:r w:rsidRPr="005119FA">
        <w:rPr>
          <w:b/>
        </w:rPr>
        <w:t>Modulio pavadinimas – „Bendrosios</w:t>
      </w:r>
      <w:r w:rsidR="00EB0433" w:rsidRPr="005119FA">
        <w:rPr>
          <w:b/>
        </w:rPr>
        <w:t xml:space="preserve"> veiklos statybos objekte</w:t>
      </w:r>
      <w:r w:rsidR="00DF0DEB" w:rsidRPr="005119FA">
        <w:rPr>
          <w:b/>
        </w:rPr>
        <w:t xml:space="preserve"> vykdymas</w:t>
      </w:r>
      <w:r w:rsidR="00D00691" w:rsidRPr="005119FA">
        <w:rPr>
          <w:b/>
        </w:rPr>
        <w:t xml:space="preserve"> (dailidės)“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119FA" w:rsidRPr="005119FA" w:rsidTr="00151E4C">
        <w:trPr>
          <w:trHeight w:val="57"/>
          <w:jc w:val="center"/>
        </w:trPr>
        <w:tc>
          <w:tcPr>
            <w:tcW w:w="947" w:type="pct"/>
          </w:tcPr>
          <w:p w:rsidR="00624515" w:rsidRPr="005119FA" w:rsidRDefault="00624515" w:rsidP="00753FF3">
            <w:pPr>
              <w:pStyle w:val="NoSpacing"/>
              <w:widowControl w:val="0"/>
            </w:pPr>
            <w:r w:rsidRPr="005119FA">
              <w:t>Valstybinis kodas</w:t>
            </w:r>
          </w:p>
        </w:tc>
        <w:tc>
          <w:tcPr>
            <w:tcW w:w="4053" w:type="pct"/>
            <w:gridSpan w:val="2"/>
          </w:tcPr>
          <w:p w:rsidR="00624515" w:rsidRPr="005119FA" w:rsidRDefault="008F41CE" w:rsidP="00753FF3">
            <w:pPr>
              <w:pStyle w:val="NoSpacing"/>
              <w:widowControl w:val="0"/>
            </w:pPr>
            <w:r w:rsidRPr="005119FA">
              <w:t>307320035</w:t>
            </w:r>
          </w:p>
        </w:tc>
      </w:tr>
      <w:tr w:rsidR="005119FA" w:rsidRPr="005119FA" w:rsidTr="00151E4C">
        <w:trPr>
          <w:trHeight w:val="57"/>
          <w:jc w:val="center"/>
        </w:trPr>
        <w:tc>
          <w:tcPr>
            <w:tcW w:w="947" w:type="pct"/>
          </w:tcPr>
          <w:p w:rsidR="00624515" w:rsidRPr="005119FA" w:rsidRDefault="00624515" w:rsidP="00753FF3">
            <w:pPr>
              <w:pStyle w:val="NoSpacing"/>
              <w:widowControl w:val="0"/>
            </w:pPr>
            <w:r w:rsidRPr="005119FA">
              <w:t>Modulio LTKS lygis</w:t>
            </w:r>
          </w:p>
        </w:tc>
        <w:tc>
          <w:tcPr>
            <w:tcW w:w="4053" w:type="pct"/>
            <w:gridSpan w:val="2"/>
          </w:tcPr>
          <w:p w:rsidR="00624515" w:rsidRPr="005119FA" w:rsidRDefault="00624515" w:rsidP="00753FF3">
            <w:pPr>
              <w:pStyle w:val="NoSpacing"/>
              <w:widowControl w:val="0"/>
            </w:pPr>
            <w:r w:rsidRPr="005119FA">
              <w:t>III</w:t>
            </w:r>
          </w:p>
        </w:tc>
      </w:tr>
      <w:tr w:rsidR="005119FA" w:rsidRPr="005119FA" w:rsidTr="00151E4C">
        <w:trPr>
          <w:trHeight w:val="57"/>
          <w:jc w:val="center"/>
        </w:trPr>
        <w:tc>
          <w:tcPr>
            <w:tcW w:w="947" w:type="pct"/>
          </w:tcPr>
          <w:p w:rsidR="00624515" w:rsidRPr="005119FA" w:rsidRDefault="00624515" w:rsidP="00753FF3">
            <w:pPr>
              <w:pStyle w:val="NoSpacing"/>
              <w:widowControl w:val="0"/>
            </w:pPr>
            <w:r w:rsidRPr="005119FA">
              <w:t>Apimtis mokymosi kreditais</w:t>
            </w:r>
          </w:p>
        </w:tc>
        <w:tc>
          <w:tcPr>
            <w:tcW w:w="4053" w:type="pct"/>
            <w:gridSpan w:val="2"/>
          </w:tcPr>
          <w:p w:rsidR="00624515" w:rsidRPr="005119FA" w:rsidRDefault="005D63FD" w:rsidP="00753FF3">
            <w:pPr>
              <w:pStyle w:val="NoSpacing"/>
              <w:widowControl w:val="0"/>
            </w:pPr>
            <w:r w:rsidRPr="005119FA">
              <w:t>5</w:t>
            </w:r>
          </w:p>
        </w:tc>
      </w:tr>
      <w:tr w:rsidR="005119FA" w:rsidRPr="005119FA" w:rsidTr="00151E4C">
        <w:trPr>
          <w:trHeight w:val="57"/>
          <w:jc w:val="center"/>
        </w:trPr>
        <w:tc>
          <w:tcPr>
            <w:tcW w:w="947" w:type="pct"/>
          </w:tcPr>
          <w:p w:rsidR="007214AD" w:rsidRPr="005119FA" w:rsidRDefault="007214AD" w:rsidP="00753FF3">
            <w:pPr>
              <w:pStyle w:val="NoSpacing"/>
              <w:widowControl w:val="0"/>
            </w:pPr>
            <w:r w:rsidRPr="005119FA">
              <w:t>Asmens pasirengimo mokytis modulyje reikalavimai (jei taikoma)</w:t>
            </w:r>
          </w:p>
        </w:tc>
        <w:tc>
          <w:tcPr>
            <w:tcW w:w="4053" w:type="pct"/>
            <w:gridSpan w:val="2"/>
          </w:tcPr>
          <w:p w:rsidR="007214AD" w:rsidRPr="005119FA" w:rsidRDefault="007214AD" w:rsidP="00753FF3">
            <w:pPr>
              <w:pStyle w:val="NoSpacing"/>
              <w:widowControl w:val="0"/>
            </w:pPr>
            <w:r w:rsidRPr="005119FA">
              <w:t>Netaikoma</w:t>
            </w:r>
          </w:p>
        </w:tc>
      </w:tr>
      <w:tr w:rsidR="005119FA" w:rsidRPr="005119FA" w:rsidTr="00151E4C">
        <w:trPr>
          <w:trHeight w:val="57"/>
          <w:jc w:val="center"/>
        </w:trPr>
        <w:tc>
          <w:tcPr>
            <w:tcW w:w="947" w:type="pct"/>
            <w:shd w:val="clear" w:color="auto" w:fill="F2F2F2"/>
          </w:tcPr>
          <w:p w:rsidR="007214AD" w:rsidRPr="005119FA" w:rsidRDefault="007214AD" w:rsidP="00753FF3">
            <w:pPr>
              <w:pStyle w:val="NoSpacing"/>
              <w:widowControl w:val="0"/>
              <w:rPr>
                <w:bCs/>
                <w:iCs/>
              </w:rPr>
            </w:pPr>
            <w:r w:rsidRPr="005119FA">
              <w:t>Kompetencijos</w:t>
            </w:r>
          </w:p>
        </w:tc>
        <w:tc>
          <w:tcPr>
            <w:tcW w:w="1180" w:type="pct"/>
            <w:shd w:val="clear" w:color="auto" w:fill="F2F2F2"/>
          </w:tcPr>
          <w:p w:rsidR="007214AD" w:rsidRPr="005119FA" w:rsidRDefault="007214AD" w:rsidP="00753FF3">
            <w:pPr>
              <w:pStyle w:val="NoSpacing"/>
              <w:widowControl w:val="0"/>
              <w:rPr>
                <w:bCs/>
                <w:iCs/>
              </w:rPr>
            </w:pPr>
            <w:r w:rsidRPr="005119FA">
              <w:rPr>
                <w:bCs/>
                <w:iCs/>
              </w:rPr>
              <w:t>Mokymosi rezultatai</w:t>
            </w:r>
          </w:p>
        </w:tc>
        <w:tc>
          <w:tcPr>
            <w:tcW w:w="2873" w:type="pct"/>
            <w:shd w:val="clear" w:color="auto" w:fill="F2F2F2"/>
          </w:tcPr>
          <w:p w:rsidR="007214AD" w:rsidRPr="005119FA" w:rsidRDefault="007214AD" w:rsidP="00753FF3">
            <w:pPr>
              <w:pStyle w:val="NoSpacing"/>
              <w:widowControl w:val="0"/>
              <w:rPr>
                <w:bCs/>
                <w:iCs/>
              </w:rPr>
            </w:pPr>
            <w:r w:rsidRPr="005119FA">
              <w:rPr>
                <w:bCs/>
                <w:iCs/>
              </w:rPr>
              <w:t>Rekomenduojamas turinys mokymosi rezultatams pasiekti</w:t>
            </w:r>
          </w:p>
        </w:tc>
      </w:tr>
      <w:tr w:rsidR="005119FA" w:rsidRPr="005119FA" w:rsidTr="00151E4C">
        <w:trPr>
          <w:trHeight w:val="57"/>
          <w:jc w:val="center"/>
        </w:trPr>
        <w:tc>
          <w:tcPr>
            <w:tcW w:w="947" w:type="pct"/>
            <w:vMerge w:val="restart"/>
          </w:tcPr>
          <w:p w:rsidR="007214AD" w:rsidRPr="005119FA" w:rsidRDefault="007214AD" w:rsidP="00753FF3">
            <w:pPr>
              <w:pStyle w:val="NoSpacing"/>
              <w:widowControl w:val="0"/>
            </w:pPr>
            <w:r w:rsidRPr="005119FA">
              <w:t>1. Sandėliuoti dailidės medžiagas, gaminius, įrangą ir konstrukcijas.</w:t>
            </w:r>
          </w:p>
        </w:tc>
        <w:tc>
          <w:tcPr>
            <w:tcW w:w="1180" w:type="pct"/>
          </w:tcPr>
          <w:p w:rsidR="007214AD" w:rsidRPr="005119FA" w:rsidRDefault="007214AD" w:rsidP="00753FF3">
            <w:pPr>
              <w:widowControl w:val="0"/>
            </w:pPr>
            <w:r w:rsidRPr="005119FA">
              <w:t xml:space="preserve">1.1. </w:t>
            </w:r>
            <w:r w:rsidR="000B4463" w:rsidRPr="005119FA">
              <w:t xml:space="preserve">Apibūdinti </w:t>
            </w:r>
            <w:r w:rsidRPr="005119FA">
              <w:t>saugaus dailidės darbams reikalingų medžiagų, ruošinių, gaminių perkėlimo ir sandėlia</w:t>
            </w:r>
            <w:r w:rsidR="00DF0DEB" w:rsidRPr="005119FA">
              <w:t>vimo taisykles ir reikalavimus.</w:t>
            </w:r>
          </w:p>
        </w:tc>
        <w:tc>
          <w:tcPr>
            <w:tcW w:w="2873" w:type="pct"/>
          </w:tcPr>
          <w:p w:rsidR="007214AD" w:rsidRPr="005119FA" w:rsidRDefault="007214AD" w:rsidP="00753FF3">
            <w:pPr>
              <w:pStyle w:val="NoSpacing"/>
              <w:widowControl w:val="0"/>
              <w:rPr>
                <w:b/>
                <w:i/>
              </w:rPr>
            </w:pPr>
            <w:r w:rsidRPr="005119FA">
              <w:rPr>
                <w:b/>
              </w:rPr>
              <w:t xml:space="preserve">Tema. </w:t>
            </w:r>
            <w:r w:rsidR="00EA7075" w:rsidRPr="005119FA">
              <w:rPr>
                <w:b/>
                <w:i/>
              </w:rPr>
              <w:t>Dailidės</w:t>
            </w:r>
            <w:r w:rsidRPr="005119FA">
              <w:rPr>
                <w:b/>
                <w:i/>
              </w:rPr>
              <w:t xml:space="preserve"> darbų organizavimas</w:t>
            </w:r>
          </w:p>
          <w:p w:rsidR="007214AD" w:rsidRPr="005119FA" w:rsidRDefault="007214AD" w:rsidP="00753FF3">
            <w:pPr>
              <w:pStyle w:val="NoSpacing"/>
              <w:widowControl w:val="0"/>
              <w:numPr>
                <w:ilvl w:val="0"/>
                <w:numId w:val="3"/>
              </w:numPr>
              <w:ind w:left="0" w:firstLine="0"/>
            </w:pPr>
            <w:r w:rsidRPr="005119FA">
              <w:t>Statybvietės generalinis planas</w:t>
            </w:r>
          </w:p>
          <w:p w:rsidR="007214AD" w:rsidRPr="005119FA" w:rsidRDefault="00EA7075" w:rsidP="00753FF3">
            <w:pPr>
              <w:pStyle w:val="NoSpacing"/>
              <w:widowControl w:val="0"/>
              <w:numPr>
                <w:ilvl w:val="0"/>
                <w:numId w:val="3"/>
              </w:numPr>
              <w:ind w:left="0" w:firstLine="0"/>
            </w:pPr>
            <w:r w:rsidRPr="005119FA">
              <w:t>Dailidės</w:t>
            </w:r>
            <w:r w:rsidR="007214AD" w:rsidRPr="005119FA">
              <w:t xml:space="preserve"> darbų organizavimo principai</w:t>
            </w:r>
          </w:p>
          <w:p w:rsidR="007214AD" w:rsidRPr="005119FA" w:rsidRDefault="007214AD" w:rsidP="00753FF3">
            <w:pPr>
              <w:pStyle w:val="NoSpacing"/>
              <w:widowControl w:val="0"/>
              <w:rPr>
                <w:b/>
                <w:i/>
              </w:rPr>
            </w:pPr>
            <w:r w:rsidRPr="005119FA">
              <w:rPr>
                <w:b/>
              </w:rPr>
              <w:t xml:space="preserve">Tema. </w:t>
            </w:r>
            <w:r w:rsidRPr="005119FA">
              <w:rPr>
                <w:b/>
                <w:i/>
              </w:rPr>
              <w:t>Saugus krovinių perkėlimas</w:t>
            </w:r>
            <w:r w:rsidR="00EA7075" w:rsidRPr="005119FA">
              <w:rPr>
                <w:b/>
                <w:i/>
              </w:rPr>
              <w:t xml:space="preserve"> rankomis</w:t>
            </w:r>
            <w:r w:rsidRPr="005119FA">
              <w:rPr>
                <w:b/>
                <w:i/>
              </w:rPr>
              <w:t xml:space="preserve"> ir sandėliavimas</w:t>
            </w:r>
          </w:p>
          <w:p w:rsidR="007214AD" w:rsidRPr="005119FA" w:rsidRDefault="007214AD" w:rsidP="00753FF3">
            <w:pPr>
              <w:pStyle w:val="NoSpacing"/>
              <w:widowControl w:val="0"/>
              <w:numPr>
                <w:ilvl w:val="0"/>
                <w:numId w:val="3"/>
              </w:numPr>
              <w:ind w:left="0" w:firstLine="0"/>
            </w:pPr>
            <w:r w:rsidRPr="005119FA">
              <w:t>Saugaus krovinių perkėlimo</w:t>
            </w:r>
            <w:r w:rsidR="00EA7075" w:rsidRPr="005119FA">
              <w:t xml:space="preserve"> rankomis</w:t>
            </w:r>
            <w:r w:rsidRPr="005119FA">
              <w:t xml:space="preserve"> reikalavimai</w:t>
            </w:r>
          </w:p>
          <w:p w:rsidR="007214AD" w:rsidRPr="005119FA" w:rsidRDefault="007214AD" w:rsidP="00753FF3">
            <w:pPr>
              <w:pStyle w:val="NoSpacing"/>
              <w:widowControl w:val="0"/>
              <w:numPr>
                <w:ilvl w:val="0"/>
                <w:numId w:val="3"/>
              </w:numPr>
              <w:ind w:left="0" w:firstLine="0"/>
            </w:pPr>
            <w:r w:rsidRPr="005119FA">
              <w:t>Saugaus krovinių sandėliavimo reikalavimai</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rPr>
                <w:bCs/>
              </w:rPr>
            </w:pPr>
            <w:r w:rsidRPr="005119FA">
              <w:t xml:space="preserve">1.2. </w:t>
            </w:r>
            <w:r w:rsidR="000B4463" w:rsidRPr="005119FA">
              <w:t xml:space="preserve">Apibūdinti </w:t>
            </w:r>
            <w:r w:rsidRPr="005119FA">
              <w:t>dailidės darbams reikalingų</w:t>
            </w:r>
            <w:r w:rsidRPr="005119FA">
              <w:rPr>
                <w:bCs/>
              </w:rPr>
              <w:t xml:space="preserve"> medžiagų ir ga</w:t>
            </w:r>
            <w:r w:rsidR="00DF0DEB" w:rsidRPr="005119FA">
              <w:rPr>
                <w:bCs/>
              </w:rPr>
              <w:t>minių rūšis, savybes, paskirtį.</w:t>
            </w:r>
          </w:p>
        </w:tc>
        <w:tc>
          <w:tcPr>
            <w:tcW w:w="2873" w:type="pct"/>
          </w:tcPr>
          <w:p w:rsidR="007214AD" w:rsidRPr="005119FA" w:rsidRDefault="007214AD" w:rsidP="00753FF3">
            <w:pPr>
              <w:widowControl w:val="0"/>
              <w:ind w:left="32"/>
              <w:rPr>
                <w:rFonts w:eastAsia="Calibri"/>
                <w:b/>
              </w:rPr>
            </w:pPr>
            <w:r w:rsidRPr="005119FA">
              <w:rPr>
                <w:rFonts w:eastAsia="Calibri"/>
                <w:b/>
              </w:rPr>
              <w:t xml:space="preserve">Tema. </w:t>
            </w:r>
            <w:r w:rsidR="00EA7075" w:rsidRPr="005119FA">
              <w:rPr>
                <w:b/>
                <w:i/>
              </w:rPr>
              <w:t>Dailidės</w:t>
            </w:r>
            <w:r w:rsidRPr="005119FA">
              <w:rPr>
                <w:rFonts w:eastAsia="Calibri"/>
                <w:b/>
                <w:i/>
              </w:rPr>
              <w:t xml:space="preserve"> medžiagų rūšys ir savybės</w:t>
            </w:r>
          </w:p>
          <w:p w:rsidR="007214AD" w:rsidRPr="005119FA" w:rsidRDefault="00EA7075" w:rsidP="00753FF3">
            <w:pPr>
              <w:pStyle w:val="NoSpacing"/>
              <w:widowControl w:val="0"/>
              <w:numPr>
                <w:ilvl w:val="0"/>
                <w:numId w:val="3"/>
              </w:numPr>
              <w:ind w:left="0" w:firstLine="0"/>
            </w:pPr>
            <w:r w:rsidRPr="005119FA">
              <w:t>Dailidės</w:t>
            </w:r>
            <w:r w:rsidR="007214AD" w:rsidRPr="005119FA">
              <w:t xml:space="preserve"> medžiagų klasifikacija pagal paskirtį</w:t>
            </w:r>
          </w:p>
          <w:p w:rsidR="007214AD" w:rsidRPr="005119FA" w:rsidRDefault="00EA7075" w:rsidP="00753FF3">
            <w:pPr>
              <w:pStyle w:val="NoSpacing"/>
              <w:widowControl w:val="0"/>
              <w:numPr>
                <w:ilvl w:val="0"/>
                <w:numId w:val="3"/>
              </w:numPr>
              <w:ind w:left="0" w:firstLine="0"/>
              <w:rPr>
                <w:rFonts w:eastAsia="Calibri"/>
              </w:rPr>
            </w:pPr>
            <w:r w:rsidRPr="005119FA">
              <w:t>Dailidės</w:t>
            </w:r>
            <w:r w:rsidR="007214AD" w:rsidRPr="005119FA">
              <w:rPr>
                <w:rFonts w:eastAsia="Calibri"/>
              </w:rPr>
              <w:t xml:space="preserve"> medžiagų fizinės ir technologinės savybės</w:t>
            </w:r>
          </w:p>
          <w:p w:rsidR="007214AD" w:rsidRPr="005119FA" w:rsidRDefault="007214AD" w:rsidP="00753FF3">
            <w:pPr>
              <w:widowControl w:val="0"/>
              <w:rPr>
                <w:rFonts w:eastAsia="Calibri"/>
              </w:rPr>
            </w:pPr>
            <w:r w:rsidRPr="005119FA">
              <w:rPr>
                <w:rFonts w:eastAsia="Calibri"/>
                <w:b/>
              </w:rPr>
              <w:t xml:space="preserve">Tema. </w:t>
            </w:r>
            <w:r w:rsidR="002F359D" w:rsidRPr="005119FA">
              <w:rPr>
                <w:b/>
              </w:rPr>
              <w:t>D</w:t>
            </w:r>
            <w:r w:rsidRPr="005119FA">
              <w:rPr>
                <w:b/>
              </w:rPr>
              <w:t>ailidės darbams reikalingos</w:t>
            </w:r>
            <w:r w:rsidRPr="005119FA">
              <w:rPr>
                <w:b/>
                <w:bCs/>
              </w:rPr>
              <w:t xml:space="preserve"> medžiagos, gaminiai jų paskirtis ir savybės</w:t>
            </w:r>
          </w:p>
          <w:p w:rsidR="007214AD" w:rsidRPr="005119FA" w:rsidRDefault="007214AD" w:rsidP="00753FF3">
            <w:pPr>
              <w:pStyle w:val="NoSpacing"/>
              <w:widowControl w:val="0"/>
              <w:numPr>
                <w:ilvl w:val="0"/>
                <w:numId w:val="3"/>
              </w:numPr>
              <w:ind w:left="0" w:firstLine="0"/>
            </w:pPr>
            <w:r w:rsidRPr="005119FA">
              <w:t>Mediena ir jos gaminiai</w:t>
            </w:r>
          </w:p>
          <w:p w:rsidR="007214AD" w:rsidRPr="005119FA" w:rsidRDefault="007214AD" w:rsidP="00753FF3">
            <w:pPr>
              <w:pStyle w:val="NoSpacing"/>
              <w:widowControl w:val="0"/>
              <w:numPr>
                <w:ilvl w:val="0"/>
                <w:numId w:val="3"/>
              </w:numPr>
              <w:ind w:left="0" w:firstLine="0"/>
            </w:pPr>
            <w:r w:rsidRPr="005119FA">
              <w:t>Metalai ir jų gaminiai</w:t>
            </w:r>
          </w:p>
          <w:p w:rsidR="007214AD" w:rsidRPr="005119FA" w:rsidRDefault="007214AD" w:rsidP="00753FF3">
            <w:pPr>
              <w:pStyle w:val="NoSpacing"/>
              <w:widowControl w:val="0"/>
              <w:numPr>
                <w:ilvl w:val="0"/>
                <w:numId w:val="3"/>
              </w:numPr>
              <w:ind w:left="0" w:firstLine="0"/>
            </w:pPr>
            <w:r w:rsidRPr="005119FA">
              <w:t>Medienos apdailos medžiagos ir klijai</w:t>
            </w:r>
          </w:p>
          <w:p w:rsidR="007214AD" w:rsidRPr="005119FA" w:rsidRDefault="007214AD" w:rsidP="00753FF3">
            <w:pPr>
              <w:pStyle w:val="NoSpacing"/>
              <w:widowControl w:val="0"/>
              <w:numPr>
                <w:ilvl w:val="0"/>
                <w:numId w:val="3"/>
              </w:numPr>
              <w:ind w:left="0" w:firstLine="0"/>
            </w:pPr>
            <w:r w:rsidRPr="005119FA">
              <w:t>Termoizoliacinės medžiagos</w:t>
            </w:r>
          </w:p>
          <w:p w:rsidR="007214AD" w:rsidRPr="005119FA" w:rsidRDefault="007214AD" w:rsidP="00753FF3">
            <w:pPr>
              <w:pStyle w:val="NoSpacing"/>
              <w:widowControl w:val="0"/>
              <w:numPr>
                <w:ilvl w:val="0"/>
                <w:numId w:val="3"/>
              </w:numPr>
              <w:ind w:left="0" w:firstLine="0"/>
            </w:pPr>
            <w:r w:rsidRPr="005119FA">
              <w:t>Hidroizoliacinės medžiagos</w:t>
            </w:r>
          </w:p>
          <w:p w:rsidR="007214AD" w:rsidRPr="005119FA" w:rsidRDefault="007214AD" w:rsidP="00753FF3">
            <w:pPr>
              <w:pStyle w:val="NoSpacing"/>
              <w:widowControl w:val="0"/>
              <w:numPr>
                <w:ilvl w:val="0"/>
                <w:numId w:val="3"/>
              </w:numPr>
              <w:ind w:left="0" w:firstLine="0"/>
              <w:rPr>
                <w:rFonts w:eastAsia="Calibri"/>
              </w:rPr>
            </w:pPr>
            <w:r w:rsidRPr="005119FA">
              <w:t>Sandarinimo</w:t>
            </w:r>
            <w:r w:rsidRPr="005119FA">
              <w:rPr>
                <w:rFonts w:eastAsia="Calibri"/>
              </w:rPr>
              <w:t xml:space="preserve"> medžiagos</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1.3. Pakrauti, iškrauti ir sandėliuoti</w:t>
            </w:r>
            <w:r w:rsidR="00165E56">
              <w:t xml:space="preserve"> </w:t>
            </w:r>
            <w:r w:rsidRPr="005119FA">
              <w:t>dailidės darbams reikalingas medžiagas, ruošinius, gaminius, įrangą ir konstrukcijas laikantis gamintojo reikalavimų ir nepažeidžiant jų kokybės.</w:t>
            </w:r>
          </w:p>
        </w:tc>
        <w:tc>
          <w:tcPr>
            <w:tcW w:w="2873" w:type="pct"/>
          </w:tcPr>
          <w:p w:rsidR="007214AD" w:rsidRPr="005119FA" w:rsidRDefault="007214AD" w:rsidP="00753FF3">
            <w:pPr>
              <w:widowControl w:val="0"/>
              <w:ind w:left="32"/>
              <w:rPr>
                <w:rFonts w:eastAsia="Calibri"/>
                <w:b/>
                <w:i/>
              </w:rPr>
            </w:pPr>
            <w:r w:rsidRPr="005119FA">
              <w:rPr>
                <w:rFonts w:eastAsia="Calibri"/>
                <w:b/>
              </w:rPr>
              <w:t xml:space="preserve">Tema. </w:t>
            </w:r>
            <w:r w:rsidRPr="005119FA">
              <w:rPr>
                <w:rFonts w:eastAsia="Calibri"/>
                <w:b/>
                <w:i/>
              </w:rPr>
              <w:t>Dailidės darbams reikalingų medžiagų, gaminių ir įrangos pakrovimas ir iškrovimas</w:t>
            </w:r>
          </w:p>
          <w:p w:rsidR="00165E56" w:rsidRDefault="007214AD" w:rsidP="00753FF3">
            <w:pPr>
              <w:pStyle w:val="NoSpacing"/>
              <w:widowControl w:val="0"/>
              <w:numPr>
                <w:ilvl w:val="0"/>
                <w:numId w:val="3"/>
              </w:numPr>
              <w:ind w:left="0" w:firstLine="0"/>
            </w:pPr>
            <w:r w:rsidRPr="005119FA">
              <w:t>Medžiagų, ruošinių, gaminių pakrovimo ir iškrovimo taisyklės</w:t>
            </w:r>
          </w:p>
          <w:p w:rsidR="007214AD" w:rsidRPr="005119FA" w:rsidRDefault="007214AD" w:rsidP="00753FF3">
            <w:pPr>
              <w:pStyle w:val="NoSpacing"/>
              <w:widowControl w:val="0"/>
              <w:numPr>
                <w:ilvl w:val="0"/>
                <w:numId w:val="3"/>
              </w:numPr>
              <w:ind w:left="0" w:firstLine="0"/>
            </w:pPr>
            <w:r w:rsidRPr="005119FA">
              <w:t>Statybinės įrangos pakrovimo ir iškrovimo taisyklės</w:t>
            </w:r>
          </w:p>
          <w:p w:rsidR="007214AD" w:rsidRPr="005119FA" w:rsidRDefault="007214AD" w:rsidP="00753FF3">
            <w:pPr>
              <w:pStyle w:val="NoSpacing"/>
              <w:widowControl w:val="0"/>
              <w:numPr>
                <w:ilvl w:val="0"/>
                <w:numId w:val="3"/>
              </w:numPr>
              <w:ind w:left="0" w:firstLine="0"/>
            </w:pPr>
            <w:r w:rsidRPr="005119FA">
              <w:t>Krovinių pakrovimas ir iškrovimas pagal gamintojų reikalavimus ir nepažeidžiant jų kokybės</w:t>
            </w:r>
          </w:p>
          <w:p w:rsidR="007214AD" w:rsidRPr="005119FA" w:rsidRDefault="007214AD" w:rsidP="00753FF3">
            <w:pPr>
              <w:widowControl w:val="0"/>
              <w:ind w:left="53"/>
              <w:contextualSpacing/>
              <w:rPr>
                <w:rFonts w:eastAsia="Calibri"/>
                <w:b/>
                <w:i/>
              </w:rPr>
            </w:pPr>
            <w:r w:rsidRPr="005119FA">
              <w:rPr>
                <w:rFonts w:eastAsia="Calibri"/>
                <w:b/>
              </w:rPr>
              <w:t>Tema.</w:t>
            </w:r>
            <w:r w:rsidRPr="005119FA">
              <w:rPr>
                <w:rFonts w:eastAsia="Calibri"/>
              </w:rPr>
              <w:t xml:space="preserve"> </w:t>
            </w:r>
            <w:r w:rsidRPr="005119FA">
              <w:rPr>
                <w:rFonts w:eastAsia="Calibri"/>
                <w:b/>
                <w:i/>
              </w:rPr>
              <w:t>Medžiagų, gaminių ir įrangos sandėliavimas</w:t>
            </w:r>
          </w:p>
          <w:p w:rsidR="007214AD" w:rsidRPr="005119FA" w:rsidRDefault="007214AD" w:rsidP="00753FF3">
            <w:pPr>
              <w:pStyle w:val="NoSpacing"/>
              <w:widowControl w:val="0"/>
              <w:numPr>
                <w:ilvl w:val="0"/>
                <w:numId w:val="3"/>
              </w:numPr>
              <w:ind w:left="0" w:firstLine="0"/>
            </w:pPr>
            <w:r w:rsidRPr="005119FA">
              <w:t>Medienos, ruošinių ir gaminių sandėliavimo ypatumai</w:t>
            </w:r>
          </w:p>
          <w:p w:rsidR="007214AD" w:rsidRPr="005119FA" w:rsidRDefault="007214AD" w:rsidP="00753FF3">
            <w:pPr>
              <w:pStyle w:val="NoSpacing"/>
              <w:widowControl w:val="0"/>
              <w:numPr>
                <w:ilvl w:val="0"/>
                <w:numId w:val="3"/>
              </w:numPr>
              <w:ind w:left="0" w:firstLine="0"/>
              <w:rPr>
                <w:rFonts w:eastAsia="Calibri"/>
              </w:rPr>
            </w:pPr>
            <w:r w:rsidRPr="005119FA">
              <w:t>Įrangos</w:t>
            </w:r>
            <w:r w:rsidRPr="005119FA">
              <w:rPr>
                <w:rFonts w:eastAsia="Calibri"/>
              </w:rPr>
              <w:t xml:space="preserve"> ir konstrukcijų sandėliavimas</w:t>
            </w:r>
          </w:p>
        </w:tc>
      </w:tr>
      <w:tr w:rsidR="005119FA" w:rsidRPr="005119FA" w:rsidTr="00151E4C">
        <w:trPr>
          <w:trHeight w:val="57"/>
          <w:jc w:val="center"/>
        </w:trPr>
        <w:tc>
          <w:tcPr>
            <w:tcW w:w="947" w:type="pct"/>
            <w:vMerge w:val="restart"/>
          </w:tcPr>
          <w:p w:rsidR="007214AD" w:rsidRPr="005119FA" w:rsidRDefault="007214AD" w:rsidP="00753FF3">
            <w:pPr>
              <w:pStyle w:val="NoSpacing"/>
              <w:widowControl w:val="0"/>
            </w:pPr>
            <w:r w:rsidRPr="005119FA">
              <w:t>2. Paruošti ir sutvarkyti dailidės darbo vietą.</w:t>
            </w:r>
          </w:p>
        </w:tc>
        <w:tc>
          <w:tcPr>
            <w:tcW w:w="1180" w:type="pct"/>
          </w:tcPr>
          <w:p w:rsidR="007214AD" w:rsidRPr="005119FA" w:rsidRDefault="007214AD" w:rsidP="00753FF3">
            <w:pPr>
              <w:widowControl w:val="0"/>
            </w:pPr>
            <w:r w:rsidRPr="005119FA">
              <w:t>2.1. Apibūdinti asmeninės apsaugos priemones, darbuotojų saugos ir sveikatos, priešgaisrinės saug</w:t>
            </w:r>
            <w:r w:rsidR="00151E4C">
              <w:t>os, aplinkosaugos reikalavimus.</w:t>
            </w:r>
          </w:p>
        </w:tc>
        <w:tc>
          <w:tcPr>
            <w:tcW w:w="2873" w:type="pct"/>
          </w:tcPr>
          <w:p w:rsidR="00165E56" w:rsidRDefault="007214AD" w:rsidP="00753FF3">
            <w:pPr>
              <w:widowControl w:val="0"/>
              <w:ind w:left="32"/>
              <w:rPr>
                <w:rFonts w:eastAsia="Calibri"/>
                <w:b/>
                <w:i/>
              </w:rPr>
            </w:pPr>
            <w:r w:rsidRPr="005119FA">
              <w:rPr>
                <w:rFonts w:eastAsia="Calibri"/>
                <w:b/>
              </w:rPr>
              <w:t xml:space="preserve">Tema. </w:t>
            </w:r>
            <w:r w:rsidRPr="005119FA">
              <w:rPr>
                <w:rFonts w:eastAsia="Calibri"/>
                <w:b/>
                <w:i/>
              </w:rPr>
              <w:t>Bendrieji darbuotojų saugos ir sveikatos reikalavimai</w:t>
            </w:r>
          </w:p>
          <w:p w:rsidR="007214AD" w:rsidRPr="005119FA" w:rsidRDefault="007214AD" w:rsidP="00753FF3">
            <w:pPr>
              <w:pStyle w:val="NoSpacing"/>
              <w:widowControl w:val="0"/>
              <w:numPr>
                <w:ilvl w:val="0"/>
                <w:numId w:val="3"/>
              </w:numPr>
              <w:ind w:left="0" w:firstLine="0"/>
            </w:pPr>
            <w:r w:rsidRPr="005119FA">
              <w:t xml:space="preserve">Darbuotojų saugos ir sveikatos reikalavimai ir taisyklės </w:t>
            </w:r>
            <w:r w:rsidR="00D24191" w:rsidRPr="005119FA">
              <w:t xml:space="preserve">statybos </w:t>
            </w:r>
            <w:r w:rsidRPr="005119FA">
              <w:t>objekte</w:t>
            </w:r>
          </w:p>
          <w:p w:rsidR="007214AD" w:rsidRPr="005119FA" w:rsidRDefault="007214AD" w:rsidP="00753FF3">
            <w:pPr>
              <w:pStyle w:val="NoSpacing"/>
              <w:widowControl w:val="0"/>
              <w:numPr>
                <w:ilvl w:val="0"/>
                <w:numId w:val="3"/>
              </w:numPr>
              <w:ind w:left="0" w:firstLine="0"/>
            </w:pPr>
            <w:r w:rsidRPr="005119FA">
              <w:t>Asmeninės dailidės apsaugos priemonės ir jų naudojimas</w:t>
            </w:r>
            <w:r w:rsidR="00D24191" w:rsidRPr="005119FA">
              <w:t xml:space="preserve"> statybos objekte</w:t>
            </w:r>
          </w:p>
          <w:p w:rsidR="007214AD" w:rsidRPr="005119FA" w:rsidRDefault="007214AD" w:rsidP="00753FF3">
            <w:pPr>
              <w:pStyle w:val="NoSpacing"/>
              <w:widowControl w:val="0"/>
              <w:numPr>
                <w:ilvl w:val="0"/>
                <w:numId w:val="3"/>
              </w:numPr>
              <w:ind w:left="0" w:firstLine="0"/>
            </w:pPr>
            <w:r w:rsidRPr="005119FA">
              <w:t xml:space="preserve">Kolektyvinės saugos priemonės </w:t>
            </w:r>
            <w:r w:rsidR="00D24191" w:rsidRPr="005119FA">
              <w:t>statybos objekte</w:t>
            </w:r>
            <w:r w:rsidRPr="005119FA">
              <w:t xml:space="preserve"> ir jų naudojimas</w:t>
            </w:r>
          </w:p>
          <w:p w:rsidR="007214AD" w:rsidRPr="005119FA" w:rsidRDefault="007214AD" w:rsidP="00753FF3">
            <w:pPr>
              <w:pStyle w:val="NoSpacing"/>
              <w:widowControl w:val="0"/>
              <w:numPr>
                <w:ilvl w:val="0"/>
                <w:numId w:val="3"/>
              </w:numPr>
              <w:ind w:left="0" w:firstLine="0"/>
              <w:rPr>
                <w:rFonts w:eastAsia="Calibri"/>
              </w:rPr>
            </w:pPr>
            <w:r w:rsidRPr="005119FA">
              <w:t xml:space="preserve">Saugos ženklai </w:t>
            </w:r>
            <w:r w:rsidR="00D24191" w:rsidRPr="005119FA">
              <w:rPr>
                <w:rFonts w:eastAsia="Calibri"/>
              </w:rPr>
              <w:t xml:space="preserve">statybos objekte </w:t>
            </w:r>
            <w:r w:rsidRPr="005119FA">
              <w:t>ir jų reikšmė</w:t>
            </w:r>
          </w:p>
          <w:p w:rsidR="00165E56" w:rsidRDefault="007214AD" w:rsidP="00753FF3">
            <w:pPr>
              <w:widowControl w:val="0"/>
              <w:rPr>
                <w:rFonts w:eastAsia="Calibri"/>
                <w:b/>
                <w:i/>
              </w:rPr>
            </w:pPr>
            <w:r w:rsidRPr="005119FA">
              <w:rPr>
                <w:rFonts w:eastAsia="Calibri"/>
                <w:b/>
              </w:rPr>
              <w:t xml:space="preserve">Tema. </w:t>
            </w:r>
            <w:r w:rsidRPr="005119FA">
              <w:rPr>
                <w:rFonts w:eastAsia="Calibri"/>
                <w:b/>
                <w:i/>
              </w:rPr>
              <w:t>Priešgaisrinė sauga ir elektrosauga</w:t>
            </w:r>
          </w:p>
          <w:p w:rsidR="007214AD" w:rsidRPr="005119FA" w:rsidRDefault="007214AD" w:rsidP="00753FF3">
            <w:pPr>
              <w:widowControl w:val="0"/>
              <w:rPr>
                <w:rFonts w:eastAsia="Calibri"/>
              </w:rPr>
            </w:pPr>
            <w:r w:rsidRPr="005119FA">
              <w:rPr>
                <w:rFonts w:eastAsia="Calibri"/>
                <w:b/>
                <w:i/>
              </w:rPr>
              <w:t>dailidės darbo vietoje</w:t>
            </w:r>
          </w:p>
          <w:p w:rsidR="007214AD" w:rsidRPr="005119FA" w:rsidRDefault="007214AD" w:rsidP="00753FF3">
            <w:pPr>
              <w:pStyle w:val="NoSpacing"/>
              <w:widowControl w:val="0"/>
              <w:numPr>
                <w:ilvl w:val="0"/>
                <w:numId w:val="3"/>
              </w:numPr>
              <w:ind w:left="0" w:firstLine="0"/>
            </w:pPr>
            <w:r w:rsidRPr="005119FA">
              <w:t>Priešgaisrinės saugos reikalavimai statybos objekte ir jų laikymasis</w:t>
            </w:r>
          </w:p>
          <w:p w:rsidR="007214AD" w:rsidRPr="005119FA" w:rsidRDefault="007214AD" w:rsidP="00753FF3">
            <w:pPr>
              <w:pStyle w:val="NoSpacing"/>
              <w:widowControl w:val="0"/>
              <w:numPr>
                <w:ilvl w:val="0"/>
                <w:numId w:val="3"/>
              </w:numPr>
              <w:ind w:left="0" w:firstLine="0"/>
              <w:rPr>
                <w:rFonts w:eastAsia="Calibri"/>
              </w:rPr>
            </w:pPr>
            <w:r w:rsidRPr="005119FA">
              <w:t>Elektrosaugos</w:t>
            </w:r>
            <w:r w:rsidRPr="005119FA">
              <w:rPr>
                <w:rFonts w:eastAsia="Calibri"/>
              </w:rPr>
              <w:t xml:space="preserve"> reikalavimai statybos objekte ir jų laikymasis</w:t>
            </w:r>
          </w:p>
          <w:p w:rsidR="007214AD" w:rsidRPr="005119FA" w:rsidRDefault="007214AD" w:rsidP="00753FF3">
            <w:pPr>
              <w:widowControl w:val="0"/>
              <w:ind w:left="32"/>
              <w:rPr>
                <w:rFonts w:eastAsia="Calibri"/>
                <w:b/>
                <w:i/>
              </w:rPr>
            </w:pPr>
            <w:r w:rsidRPr="005119FA">
              <w:rPr>
                <w:rFonts w:eastAsia="Calibri"/>
                <w:b/>
              </w:rPr>
              <w:t xml:space="preserve">Tema. </w:t>
            </w:r>
            <w:r w:rsidRPr="005119FA">
              <w:rPr>
                <w:rFonts w:eastAsia="Calibri"/>
                <w:b/>
                <w:i/>
              </w:rPr>
              <w:t>Aplinkosauga</w:t>
            </w:r>
          </w:p>
          <w:p w:rsidR="007214AD" w:rsidRPr="005119FA" w:rsidRDefault="007214AD" w:rsidP="00753FF3">
            <w:pPr>
              <w:pStyle w:val="NoSpacing"/>
              <w:widowControl w:val="0"/>
              <w:numPr>
                <w:ilvl w:val="0"/>
                <w:numId w:val="3"/>
              </w:numPr>
              <w:ind w:left="0" w:firstLine="0"/>
            </w:pPr>
            <w:r w:rsidRPr="005119FA">
              <w:t>Norminiai ir įstatyminiai dokumentus, reglamentuojantys aplinkosaugą statybos vietoje.</w:t>
            </w:r>
          </w:p>
          <w:p w:rsidR="007214AD" w:rsidRPr="005119FA" w:rsidRDefault="007214AD" w:rsidP="00753FF3">
            <w:pPr>
              <w:pStyle w:val="NoSpacing"/>
              <w:widowControl w:val="0"/>
              <w:numPr>
                <w:ilvl w:val="0"/>
                <w:numId w:val="3"/>
              </w:numPr>
              <w:ind w:left="0" w:firstLine="0"/>
              <w:rPr>
                <w:rFonts w:eastAsia="Calibri"/>
              </w:rPr>
            </w:pPr>
            <w:r w:rsidRPr="005119FA">
              <w:t>Aplinkosaugos</w:t>
            </w:r>
            <w:r w:rsidRPr="005119FA">
              <w:rPr>
                <w:rFonts w:eastAsia="Calibri"/>
              </w:rPr>
              <w:t xml:space="preserve"> reikalavimai statybos vietoje</w:t>
            </w:r>
          </w:p>
          <w:p w:rsidR="007214AD" w:rsidRPr="005119FA" w:rsidRDefault="007214AD" w:rsidP="00753FF3">
            <w:pPr>
              <w:widowControl w:val="0"/>
              <w:snapToGrid w:val="0"/>
              <w:rPr>
                <w:rFonts w:eastAsia="Calibri"/>
              </w:rPr>
            </w:pPr>
            <w:r w:rsidRPr="005119FA">
              <w:rPr>
                <w:b/>
              </w:rPr>
              <w:t xml:space="preserve">Tema. </w:t>
            </w:r>
            <w:r w:rsidRPr="005119FA">
              <w:rPr>
                <w:b/>
                <w:i/>
              </w:rPr>
              <w:t>Atmosferos taršos šaltiniai statyboje, aplinkos ir vandens apsaugos svarba Lietuvoje ir ES</w:t>
            </w:r>
          </w:p>
          <w:p w:rsidR="007214AD" w:rsidRPr="005119FA" w:rsidRDefault="007214AD" w:rsidP="00753FF3">
            <w:pPr>
              <w:pStyle w:val="NoSpacing"/>
              <w:widowControl w:val="0"/>
              <w:numPr>
                <w:ilvl w:val="0"/>
                <w:numId w:val="3"/>
              </w:numPr>
              <w:ind w:left="0" w:firstLine="0"/>
            </w:pPr>
            <w:r w:rsidRPr="005119FA">
              <w:t>Atmosferos taršos šaltiniai ir taršos mažinimo būdai</w:t>
            </w:r>
          </w:p>
          <w:p w:rsidR="007214AD" w:rsidRPr="005119FA" w:rsidRDefault="007214AD" w:rsidP="00753FF3">
            <w:pPr>
              <w:pStyle w:val="NoSpacing"/>
              <w:widowControl w:val="0"/>
              <w:numPr>
                <w:ilvl w:val="0"/>
                <w:numId w:val="3"/>
              </w:numPr>
              <w:ind w:left="0" w:firstLine="0"/>
            </w:pPr>
            <w:r w:rsidRPr="005119FA">
              <w:t>Vandens taršos šaltiniai ir vandens apsaugos būdai</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 xml:space="preserve">2.2. Paaiškinti ergonomikos reikalavimus ir </w:t>
            </w:r>
            <w:r w:rsidR="00151E4C">
              <w:rPr>
                <w:shd w:val="clear" w:color="auto" w:fill="FFFFFF"/>
              </w:rPr>
              <w:t>tvarios statybos principus.</w:t>
            </w:r>
          </w:p>
        </w:tc>
        <w:tc>
          <w:tcPr>
            <w:tcW w:w="2873" w:type="pct"/>
          </w:tcPr>
          <w:p w:rsidR="00D24191" w:rsidRPr="005119FA" w:rsidRDefault="00D24191" w:rsidP="00753FF3">
            <w:pPr>
              <w:pStyle w:val="NoSpacing"/>
              <w:widowControl w:val="0"/>
              <w:rPr>
                <w:b/>
                <w:i/>
                <w:shd w:val="clear" w:color="auto" w:fill="FFFFFF"/>
              </w:rPr>
            </w:pPr>
            <w:r w:rsidRPr="005119FA">
              <w:rPr>
                <w:b/>
                <w:shd w:val="clear" w:color="auto" w:fill="FFFFFF"/>
              </w:rPr>
              <w:t>Tema.</w:t>
            </w:r>
            <w:r w:rsidRPr="005119FA">
              <w:rPr>
                <w:b/>
                <w:i/>
                <w:shd w:val="clear" w:color="auto" w:fill="FFFFFF"/>
              </w:rPr>
              <w:t xml:space="preserve"> Ergonomikos reikalavimai</w:t>
            </w:r>
          </w:p>
          <w:p w:rsidR="00D24191" w:rsidRPr="005119FA" w:rsidRDefault="00D24191" w:rsidP="00753FF3">
            <w:pPr>
              <w:pStyle w:val="NoSpacing"/>
              <w:widowControl w:val="0"/>
              <w:numPr>
                <w:ilvl w:val="0"/>
                <w:numId w:val="3"/>
              </w:numPr>
              <w:ind w:left="0" w:firstLine="0"/>
            </w:pPr>
            <w:r w:rsidRPr="005119FA">
              <w:rPr>
                <w:bCs/>
              </w:rPr>
              <w:t>Ergonomika statybose: svarba ir prevencija</w:t>
            </w:r>
          </w:p>
          <w:p w:rsidR="00D24191" w:rsidRPr="005119FA" w:rsidRDefault="00D24191" w:rsidP="00753FF3">
            <w:pPr>
              <w:pStyle w:val="NoSpacing"/>
              <w:widowControl w:val="0"/>
              <w:numPr>
                <w:ilvl w:val="0"/>
                <w:numId w:val="3"/>
              </w:numPr>
              <w:ind w:left="0" w:firstLine="0"/>
              <w:rPr>
                <w:i/>
              </w:rPr>
            </w:pPr>
            <w:r w:rsidRPr="005119FA">
              <w:rPr>
                <w:bCs/>
              </w:rPr>
              <w:t>Ergonominiai</w:t>
            </w:r>
            <w:r w:rsidRPr="005119FA">
              <w:rPr>
                <w:rStyle w:val="Strong"/>
                <w:b w:val="0"/>
              </w:rPr>
              <w:t xml:space="preserve"> rizikos veiksniai</w:t>
            </w:r>
          </w:p>
          <w:p w:rsidR="007214AD" w:rsidRPr="005119FA" w:rsidRDefault="007214AD" w:rsidP="00753FF3">
            <w:pPr>
              <w:widowControl w:val="0"/>
              <w:rPr>
                <w:rFonts w:eastAsia="Calibri"/>
              </w:rPr>
            </w:pPr>
            <w:r w:rsidRPr="005119FA">
              <w:rPr>
                <w:rFonts w:eastAsia="Calibri"/>
                <w:b/>
              </w:rPr>
              <w:t xml:space="preserve">Tema. </w:t>
            </w:r>
            <w:r w:rsidRPr="005119FA">
              <w:rPr>
                <w:rFonts w:eastAsia="Calibri"/>
                <w:b/>
                <w:i/>
              </w:rPr>
              <w:t>Tvari statyba</w:t>
            </w:r>
          </w:p>
          <w:p w:rsidR="007214AD" w:rsidRPr="005119FA" w:rsidRDefault="007214AD" w:rsidP="00753FF3">
            <w:pPr>
              <w:pStyle w:val="NoSpacing"/>
              <w:widowControl w:val="0"/>
              <w:numPr>
                <w:ilvl w:val="0"/>
                <w:numId w:val="3"/>
              </w:numPr>
              <w:ind w:left="0" w:firstLine="0"/>
              <w:rPr>
                <w:bCs/>
              </w:rPr>
            </w:pPr>
            <w:r w:rsidRPr="005119FA">
              <w:rPr>
                <w:bCs/>
              </w:rPr>
              <w:t>Tvarios statybos principai ir jų reikšmė statyboje</w:t>
            </w:r>
          </w:p>
          <w:p w:rsidR="007214AD" w:rsidRPr="005119FA" w:rsidRDefault="007214AD" w:rsidP="00753FF3">
            <w:pPr>
              <w:pStyle w:val="NoSpacing"/>
              <w:widowControl w:val="0"/>
              <w:numPr>
                <w:ilvl w:val="0"/>
                <w:numId w:val="3"/>
              </w:numPr>
              <w:ind w:left="0" w:firstLine="0"/>
              <w:rPr>
                <w:bCs/>
              </w:rPr>
            </w:pPr>
            <w:r w:rsidRPr="005119FA">
              <w:rPr>
                <w:bCs/>
              </w:rPr>
              <w:t>Pastatų tvarumo vertinimo sistema</w:t>
            </w:r>
          </w:p>
          <w:p w:rsidR="007214AD" w:rsidRPr="005119FA" w:rsidRDefault="007214AD" w:rsidP="00753FF3">
            <w:pPr>
              <w:pStyle w:val="NoSpacing"/>
              <w:widowControl w:val="0"/>
              <w:numPr>
                <w:ilvl w:val="0"/>
                <w:numId w:val="3"/>
              </w:numPr>
              <w:ind w:left="0" w:firstLine="0"/>
              <w:rPr>
                <w:bCs/>
              </w:rPr>
            </w:pPr>
            <w:r w:rsidRPr="005119FA">
              <w:rPr>
                <w:bCs/>
              </w:rPr>
              <w:t>Statybos technologijos</w:t>
            </w:r>
            <w:r w:rsidR="00165E56">
              <w:rPr>
                <w:bCs/>
              </w:rPr>
              <w:t xml:space="preserve"> </w:t>
            </w:r>
            <w:r w:rsidRPr="005119FA">
              <w:rPr>
                <w:bCs/>
              </w:rPr>
              <w:t>ir medžiagos, duodančios mažai atliekų</w:t>
            </w:r>
          </w:p>
          <w:p w:rsidR="007214AD" w:rsidRPr="005119FA" w:rsidRDefault="007214AD" w:rsidP="00753FF3">
            <w:pPr>
              <w:pStyle w:val="NoSpacing"/>
              <w:widowControl w:val="0"/>
              <w:numPr>
                <w:ilvl w:val="0"/>
                <w:numId w:val="3"/>
              </w:numPr>
              <w:ind w:left="0" w:firstLine="0"/>
            </w:pPr>
            <w:proofErr w:type="spellStart"/>
            <w:r w:rsidRPr="005119FA">
              <w:rPr>
                <w:bCs/>
              </w:rPr>
              <w:t>Energiškai</w:t>
            </w:r>
            <w:proofErr w:type="spellEnd"/>
            <w:r w:rsidRPr="005119FA">
              <w:rPr>
                <w:shd w:val="clear" w:color="auto" w:fill="FFFFFF"/>
              </w:rPr>
              <w:t xml:space="preserve"> efektyvių pastatų statybos principai</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 xml:space="preserve">2.3. Paruošti darbo vietą pagal </w:t>
            </w:r>
            <w:r w:rsidRPr="005119FA">
              <w:lastRenderedPageBreak/>
              <w:t>darbų saugos, ergonomikos reikalavimus ir tvarios statybos principus.</w:t>
            </w:r>
          </w:p>
        </w:tc>
        <w:tc>
          <w:tcPr>
            <w:tcW w:w="2873" w:type="pct"/>
          </w:tcPr>
          <w:p w:rsidR="00165E56" w:rsidRDefault="007214AD" w:rsidP="00753FF3">
            <w:pPr>
              <w:widowControl w:val="0"/>
              <w:ind w:left="32"/>
              <w:rPr>
                <w:rFonts w:eastAsia="Calibri"/>
                <w:i/>
              </w:rPr>
            </w:pPr>
            <w:r w:rsidRPr="005119FA">
              <w:rPr>
                <w:rFonts w:eastAsia="Calibri"/>
                <w:b/>
              </w:rPr>
              <w:lastRenderedPageBreak/>
              <w:t xml:space="preserve">Tema. </w:t>
            </w:r>
            <w:r w:rsidRPr="005119FA">
              <w:rPr>
                <w:rFonts w:eastAsia="Calibri"/>
                <w:b/>
                <w:i/>
              </w:rPr>
              <w:t>Dailidės darbo vieta</w:t>
            </w:r>
          </w:p>
          <w:p w:rsidR="007214AD" w:rsidRPr="005119FA" w:rsidRDefault="007214AD" w:rsidP="00753FF3">
            <w:pPr>
              <w:pStyle w:val="NoSpacing"/>
              <w:widowControl w:val="0"/>
              <w:numPr>
                <w:ilvl w:val="0"/>
                <w:numId w:val="3"/>
              </w:numPr>
              <w:ind w:left="0" w:firstLine="0"/>
              <w:rPr>
                <w:bCs/>
              </w:rPr>
            </w:pPr>
            <w:r w:rsidRPr="005119FA">
              <w:rPr>
                <w:bCs/>
              </w:rPr>
              <w:lastRenderedPageBreak/>
              <w:t>Darbo vietos paruošimo reikalavimai</w:t>
            </w:r>
          </w:p>
          <w:p w:rsidR="007214AD" w:rsidRPr="005119FA" w:rsidRDefault="007214AD" w:rsidP="00753FF3">
            <w:pPr>
              <w:pStyle w:val="NoSpacing"/>
              <w:widowControl w:val="0"/>
              <w:numPr>
                <w:ilvl w:val="0"/>
                <w:numId w:val="3"/>
              </w:numPr>
              <w:ind w:left="0" w:firstLine="0"/>
              <w:rPr>
                <w:bCs/>
              </w:rPr>
            </w:pPr>
            <w:r w:rsidRPr="005119FA">
              <w:rPr>
                <w:bCs/>
              </w:rPr>
              <w:t>Ergonomikos principai ruošiant darbo vietą</w:t>
            </w:r>
          </w:p>
          <w:p w:rsidR="007214AD" w:rsidRPr="005119FA" w:rsidRDefault="007214AD" w:rsidP="00753FF3">
            <w:pPr>
              <w:pStyle w:val="NoSpacing"/>
              <w:widowControl w:val="0"/>
              <w:numPr>
                <w:ilvl w:val="0"/>
                <w:numId w:val="3"/>
              </w:numPr>
              <w:ind w:left="0" w:firstLine="0"/>
              <w:rPr>
                <w:bCs/>
              </w:rPr>
            </w:pPr>
            <w:r w:rsidRPr="005119FA">
              <w:rPr>
                <w:bCs/>
              </w:rPr>
              <w:t>Dailidės darbo įranga ir jos išdėstymas darbo zonose</w:t>
            </w:r>
          </w:p>
          <w:p w:rsidR="007214AD" w:rsidRPr="005119FA" w:rsidRDefault="007214AD" w:rsidP="00753FF3">
            <w:pPr>
              <w:pStyle w:val="NoSpacing"/>
              <w:widowControl w:val="0"/>
              <w:numPr>
                <w:ilvl w:val="0"/>
                <w:numId w:val="3"/>
              </w:numPr>
              <w:ind w:left="0" w:firstLine="0"/>
              <w:rPr>
                <w:bCs/>
              </w:rPr>
            </w:pPr>
            <w:r w:rsidRPr="005119FA">
              <w:rPr>
                <w:bCs/>
              </w:rPr>
              <w:t>Dailidės medžiagos ir jų išdėstymas darbo vietoje</w:t>
            </w:r>
          </w:p>
          <w:p w:rsidR="007214AD" w:rsidRPr="005119FA" w:rsidRDefault="007214AD" w:rsidP="00753FF3">
            <w:pPr>
              <w:pStyle w:val="NoSpacing"/>
              <w:widowControl w:val="0"/>
              <w:numPr>
                <w:ilvl w:val="0"/>
                <w:numId w:val="3"/>
              </w:numPr>
              <w:ind w:left="0" w:firstLine="0"/>
              <w:rPr>
                <w:rFonts w:eastAsia="Calibri"/>
              </w:rPr>
            </w:pPr>
            <w:r w:rsidRPr="005119FA">
              <w:rPr>
                <w:bCs/>
              </w:rPr>
              <w:t>Darbo vietos paruošimas, taikant ergonomikos principus ir laikantis darbuotojų saugos reikalavimų</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2.4. Apibūdinti saugaus darbo aukštyje ir paaukštinimo įrangai taikomus reikalavimus.</w:t>
            </w:r>
          </w:p>
        </w:tc>
        <w:tc>
          <w:tcPr>
            <w:tcW w:w="2873" w:type="pct"/>
          </w:tcPr>
          <w:p w:rsidR="00165E56" w:rsidRDefault="007214AD" w:rsidP="00753FF3">
            <w:pPr>
              <w:pStyle w:val="NoSpacing"/>
              <w:widowControl w:val="0"/>
              <w:rPr>
                <w:b/>
                <w:i/>
              </w:rPr>
            </w:pPr>
            <w:r w:rsidRPr="005119FA">
              <w:rPr>
                <w:b/>
              </w:rPr>
              <w:t xml:space="preserve">Tema. </w:t>
            </w:r>
            <w:r w:rsidRPr="005119FA">
              <w:rPr>
                <w:b/>
                <w:i/>
              </w:rPr>
              <w:t>Reikalavimai, keliami saugiam darbui aukštyje ir paaukštinimo įrangai</w:t>
            </w:r>
          </w:p>
          <w:p w:rsidR="007214AD" w:rsidRPr="005119FA" w:rsidRDefault="007214AD" w:rsidP="00753FF3">
            <w:pPr>
              <w:pStyle w:val="NoSpacing"/>
              <w:widowControl w:val="0"/>
              <w:numPr>
                <w:ilvl w:val="0"/>
                <w:numId w:val="3"/>
              </w:numPr>
              <w:ind w:left="0" w:firstLine="0"/>
              <w:rPr>
                <w:bCs/>
              </w:rPr>
            </w:pPr>
            <w:r w:rsidRPr="005119FA">
              <w:rPr>
                <w:bCs/>
              </w:rPr>
              <w:t>Bendros nuostatos ir principai</w:t>
            </w:r>
          </w:p>
          <w:p w:rsidR="007214AD" w:rsidRPr="005119FA" w:rsidRDefault="007214AD" w:rsidP="00753FF3">
            <w:pPr>
              <w:pStyle w:val="NoSpacing"/>
              <w:widowControl w:val="0"/>
              <w:numPr>
                <w:ilvl w:val="0"/>
                <w:numId w:val="3"/>
              </w:numPr>
              <w:ind w:left="0" w:firstLine="0"/>
              <w:rPr>
                <w:bCs/>
              </w:rPr>
            </w:pPr>
            <w:r w:rsidRPr="005119FA">
              <w:rPr>
                <w:bCs/>
              </w:rPr>
              <w:t>Principiniai reikalavimai asmeniniai apsaugos įrangai nuo kritimo iš aukščio</w:t>
            </w:r>
          </w:p>
          <w:p w:rsidR="007214AD" w:rsidRPr="005119FA" w:rsidRDefault="007214AD" w:rsidP="00753FF3">
            <w:pPr>
              <w:pStyle w:val="NoSpacing"/>
              <w:widowControl w:val="0"/>
              <w:numPr>
                <w:ilvl w:val="0"/>
                <w:numId w:val="3"/>
              </w:numPr>
              <w:ind w:left="0" w:firstLine="0"/>
              <w:rPr>
                <w:bCs/>
              </w:rPr>
            </w:pPr>
            <w:r w:rsidRPr="005119FA">
              <w:rPr>
                <w:bCs/>
              </w:rPr>
              <w:t>Asmeninių apsaugos priemonių nuo kritimo iš aukščio parinkimas ir naudojimas</w:t>
            </w:r>
          </w:p>
          <w:p w:rsidR="007214AD" w:rsidRPr="005119FA" w:rsidRDefault="007214AD" w:rsidP="00753FF3">
            <w:pPr>
              <w:pStyle w:val="NoSpacing"/>
              <w:widowControl w:val="0"/>
              <w:numPr>
                <w:ilvl w:val="0"/>
                <w:numId w:val="3"/>
              </w:numPr>
              <w:ind w:left="0" w:firstLine="0"/>
              <w:rPr>
                <w:bCs/>
              </w:rPr>
            </w:pPr>
            <w:r w:rsidRPr="005119FA">
              <w:rPr>
                <w:bCs/>
              </w:rPr>
              <w:t>Saugaus darbo organizavimas atliekant darbus su kopėčiomis</w:t>
            </w:r>
          </w:p>
          <w:p w:rsidR="007214AD" w:rsidRPr="005119FA" w:rsidRDefault="007214AD" w:rsidP="00753FF3">
            <w:pPr>
              <w:pStyle w:val="NoSpacing"/>
              <w:widowControl w:val="0"/>
              <w:numPr>
                <w:ilvl w:val="0"/>
                <w:numId w:val="3"/>
              </w:numPr>
              <w:ind w:left="0" w:firstLine="0"/>
            </w:pPr>
            <w:r w:rsidRPr="005119FA">
              <w:rPr>
                <w:bCs/>
              </w:rPr>
              <w:t>Saugus darbas</w:t>
            </w:r>
            <w:r w:rsidRPr="005119FA">
              <w:t xml:space="preserve"> ant pastolių</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2.5. Sumontuoti paaukštinim</w:t>
            </w:r>
            <w:r w:rsidR="00151E4C">
              <w:t>o įrangą pagal reikalavimus.</w:t>
            </w:r>
          </w:p>
        </w:tc>
        <w:tc>
          <w:tcPr>
            <w:tcW w:w="2873" w:type="pct"/>
          </w:tcPr>
          <w:p w:rsidR="007214AD" w:rsidRPr="005119FA" w:rsidRDefault="007214AD" w:rsidP="00753FF3">
            <w:pPr>
              <w:widowControl w:val="0"/>
              <w:rPr>
                <w:rFonts w:eastAsia="Calibri"/>
                <w:b/>
                <w:bCs/>
                <w:i/>
                <w:szCs w:val="22"/>
                <w:lang w:eastAsia="en-US"/>
              </w:rPr>
            </w:pPr>
            <w:r w:rsidRPr="005119FA">
              <w:rPr>
                <w:rFonts w:eastAsia="Calibri"/>
                <w:b/>
                <w:bCs/>
                <w:szCs w:val="22"/>
                <w:lang w:eastAsia="en-US"/>
              </w:rPr>
              <w:t xml:space="preserve">Tema. </w:t>
            </w:r>
            <w:r w:rsidRPr="005119FA">
              <w:rPr>
                <w:rFonts w:eastAsia="Calibri"/>
                <w:b/>
                <w:bCs/>
                <w:i/>
                <w:szCs w:val="22"/>
                <w:lang w:eastAsia="en-US"/>
              </w:rPr>
              <w:t>Paaukštinimo</w:t>
            </w:r>
            <w:r w:rsidR="00165E56">
              <w:rPr>
                <w:rFonts w:eastAsia="Calibri"/>
                <w:b/>
                <w:bCs/>
                <w:i/>
                <w:szCs w:val="22"/>
                <w:lang w:eastAsia="en-US"/>
              </w:rPr>
              <w:t xml:space="preserve"> </w:t>
            </w:r>
            <w:r w:rsidRPr="005119FA">
              <w:rPr>
                <w:rFonts w:eastAsia="Calibri"/>
                <w:b/>
                <w:bCs/>
                <w:i/>
                <w:szCs w:val="22"/>
                <w:lang w:eastAsia="en-US"/>
              </w:rPr>
              <w:t>įrangos montavimas ir įrengimas darbams atlikti aukštyje</w:t>
            </w:r>
          </w:p>
          <w:p w:rsidR="007214AD" w:rsidRPr="005119FA" w:rsidRDefault="007214AD" w:rsidP="00753FF3">
            <w:pPr>
              <w:pStyle w:val="NoSpacing"/>
              <w:widowControl w:val="0"/>
              <w:numPr>
                <w:ilvl w:val="0"/>
                <w:numId w:val="3"/>
              </w:numPr>
              <w:ind w:left="0" w:firstLine="0"/>
              <w:rPr>
                <w:bCs/>
              </w:rPr>
            </w:pPr>
            <w:r w:rsidRPr="005119FA">
              <w:rPr>
                <w:bCs/>
              </w:rPr>
              <w:t>Palypėjimo įrangos tipai, charakteristika ir pasirinkimas pagal darbo rūšį</w:t>
            </w:r>
          </w:p>
          <w:p w:rsidR="007214AD" w:rsidRPr="005119FA" w:rsidRDefault="007214AD" w:rsidP="00753FF3">
            <w:pPr>
              <w:pStyle w:val="NoSpacing"/>
              <w:widowControl w:val="0"/>
              <w:numPr>
                <w:ilvl w:val="0"/>
                <w:numId w:val="3"/>
              </w:numPr>
              <w:ind w:left="0" w:firstLine="0"/>
              <w:rPr>
                <w:bCs/>
              </w:rPr>
            </w:pPr>
            <w:r w:rsidRPr="005119FA">
              <w:rPr>
                <w:bCs/>
              </w:rPr>
              <w:t>Pastovų, kopėčių, staliukų ir kitos pasilypėjimo įrangos montavimo reikalavimai</w:t>
            </w:r>
          </w:p>
          <w:p w:rsidR="007214AD" w:rsidRPr="005119FA" w:rsidRDefault="007214AD" w:rsidP="00753FF3">
            <w:pPr>
              <w:pStyle w:val="NoSpacing"/>
              <w:widowControl w:val="0"/>
              <w:numPr>
                <w:ilvl w:val="0"/>
                <w:numId w:val="3"/>
              </w:numPr>
              <w:ind w:left="0" w:firstLine="0"/>
              <w:rPr>
                <w:bCs/>
              </w:rPr>
            </w:pPr>
            <w:r w:rsidRPr="005119FA">
              <w:rPr>
                <w:bCs/>
              </w:rPr>
              <w:t>Pastolių montavimo technologija ir reikalavimai</w:t>
            </w:r>
          </w:p>
          <w:p w:rsidR="007214AD" w:rsidRPr="005119FA" w:rsidRDefault="007214AD" w:rsidP="00753FF3">
            <w:pPr>
              <w:pStyle w:val="NoSpacing"/>
              <w:widowControl w:val="0"/>
              <w:numPr>
                <w:ilvl w:val="0"/>
                <w:numId w:val="3"/>
              </w:numPr>
              <w:ind w:left="0" w:firstLine="0"/>
              <w:rPr>
                <w:rFonts w:eastAsia="Calibri"/>
                <w:b/>
                <w:bCs/>
                <w:i/>
                <w:szCs w:val="22"/>
                <w:lang w:eastAsia="en-US"/>
              </w:rPr>
            </w:pPr>
            <w:r w:rsidRPr="005119FA">
              <w:rPr>
                <w:bCs/>
              </w:rPr>
              <w:t>Darbų sauga</w:t>
            </w:r>
            <w:r w:rsidRPr="005119FA">
              <w:rPr>
                <w:rFonts w:eastAsia="Calibri"/>
                <w:bCs/>
                <w:szCs w:val="22"/>
                <w:lang w:eastAsia="en-US"/>
              </w:rPr>
              <w:t xml:space="preserve"> montuojant paaukštinimo įrangą ir dirbant ant jos</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2.6. Paruošti darbui dailidės darbų įrangą, p</w:t>
            </w:r>
            <w:r w:rsidR="00151E4C">
              <w:t>riemones, inventorių, įrankius.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Dailidės darbų įrangos, priemonių, inventoriaus, įrankių paruošimas darbui</w:t>
            </w:r>
          </w:p>
          <w:p w:rsidR="007214AD" w:rsidRPr="005119FA" w:rsidRDefault="00FF1014" w:rsidP="00753FF3">
            <w:pPr>
              <w:pStyle w:val="NoSpacing"/>
              <w:widowControl w:val="0"/>
              <w:numPr>
                <w:ilvl w:val="0"/>
                <w:numId w:val="3"/>
              </w:numPr>
              <w:ind w:left="0" w:firstLine="0"/>
              <w:rPr>
                <w:bCs/>
              </w:rPr>
            </w:pPr>
            <w:r w:rsidRPr="005119FA">
              <w:rPr>
                <w:bCs/>
              </w:rPr>
              <w:t xml:space="preserve">Rankinių, rankinių </w:t>
            </w:r>
            <w:r w:rsidR="007214AD" w:rsidRPr="005119FA">
              <w:rPr>
                <w:bCs/>
              </w:rPr>
              <w:t>elektrinių</w:t>
            </w:r>
            <w:r w:rsidR="00EA7075" w:rsidRPr="005119FA">
              <w:rPr>
                <w:bCs/>
              </w:rPr>
              <w:t>, motorinių, pneumatinių ir matavimo</w:t>
            </w:r>
            <w:r w:rsidR="007214AD" w:rsidRPr="005119FA">
              <w:rPr>
                <w:bCs/>
              </w:rPr>
              <w:t xml:space="preserve"> įrankių ir inventoriaus paruošimas</w:t>
            </w:r>
          </w:p>
          <w:p w:rsidR="007214AD" w:rsidRPr="005119FA" w:rsidRDefault="007214AD" w:rsidP="00753FF3">
            <w:pPr>
              <w:pStyle w:val="NoSpacing"/>
              <w:widowControl w:val="0"/>
              <w:numPr>
                <w:ilvl w:val="0"/>
                <w:numId w:val="3"/>
              </w:numPr>
              <w:ind w:left="0" w:firstLine="0"/>
              <w:rPr>
                <w:b/>
                <w:i/>
              </w:rPr>
            </w:pPr>
            <w:r w:rsidRPr="005119FA">
              <w:rPr>
                <w:bCs/>
              </w:rPr>
              <w:t>Medienos</w:t>
            </w:r>
            <w:r w:rsidRPr="005119FA">
              <w:t xml:space="preserve"> apdirbimo mechanizmų paruošimas darbui</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2.7. Išdėstyti medžiagas darbo zonoje pagal ergonomikos reikalavimus.</w:t>
            </w:r>
          </w:p>
        </w:tc>
        <w:tc>
          <w:tcPr>
            <w:tcW w:w="2873" w:type="pct"/>
          </w:tcPr>
          <w:p w:rsidR="007214AD" w:rsidRPr="005119FA" w:rsidRDefault="007214AD" w:rsidP="00753FF3">
            <w:pPr>
              <w:widowControl w:val="0"/>
              <w:rPr>
                <w:rFonts w:eastAsia="Calibri"/>
                <w:b/>
                <w:bCs/>
                <w:szCs w:val="22"/>
                <w:lang w:eastAsia="en-US"/>
              </w:rPr>
            </w:pPr>
            <w:r w:rsidRPr="005119FA">
              <w:rPr>
                <w:rFonts w:eastAsia="Calibri"/>
                <w:b/>
                <w:bCs/>
                <w:szCs w:val="22"/>
                <w:lang w:eastAsia="en-US"/>
              </w:rPr>
              <w:t xml:space="preserve">Tema. </w:t>
            </w:r>
            <w:r w:rsidRPr="005119FA">
              <w:rPr>
                <w:rFonts w:eastAsia="Calibri"/>
                <w:b/>
                <w:bCs/>
                <w:i/>
                <w:szCs w:val="22"/>
                <w:lang w:eastAsia="en-US"/>
              </w:rPr>
              <w:t>Naudojamų medžiagų išdėstymo tvarka darbo zonose</w:t>
            </w:r>
          </w:p>
          <w:p w:rsidR="00165E56" w:rsidRDefault="00B37F3F" w:rsidP="00753FF3">
            <w:pPr>
              <w:pStyle w:val="ListParagraph"/>
              <w:widowControl w:val="0"/>
              <w:numPr>
                <w:ilvl w:val="0"/>
                <w:numId w:val="10"/>
              </w:numPr>
              <w:ind w:left="0" w:firstLine="0"/>
              <w:rPr>
                <w:lang w:eastAsia="en-US"/>
              </w:rPr>
            </w:pPr>
            <w:r w:rsidRPr="005119FA">
              <w:rPr>
                <w:lang w:eastAsia="en-US"/>
              </w:rPr>
              <w:t>L</w:t>
            </w:r>
            <w:r w:rsidR="007214AD" w:rsidRPr="005119FA">
              <w:rPr>
                <w:lang w:eastAsia="en-US"/>
              </w:rPr>
              <w:t>aikinų aikštelių medžiagoms sandėliuo</w:t>
            </w:r>
            <w:r w:rsidRPr="005119FA">
              <w:rPr>
                <w:lang w:eastAsia="en-US"/>
              </w:rPr>
              <w:t>ti įrengimo reikalavimai</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Medinių namų elementų sandėliavimo tvarka</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 xml:space="preserve">Aikštelės paruošimas </w:t>
            </w:r>
            <w:r w:rsidR="00B37F3F" w:rsidRPr="005119FA">
              <w:rPr>
                <w:lang w:eastAsia="en-US"/>
              </w:rPr>
              <w:t>medžiagų</w:t>
            </w:r>
            <w:r w:rsidRPr="005119FA">
              <w:rPr>
                <w:lang w:eastAsia="en-US"/>
              </w:rPr>
              <w:t xml:space="preserve"> saugojimui </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 xml:space="preserve">2.8. </w:t>
            </w:r>
            <w:r w:rsidR="00F32BC8" w:rsidRPr="005119FA">
              <w:t>Sutvarkyti darbo vietą.</w:t>
            </w:r>
          </w:p>
        </w:tc>
        <w:tc>
          <w:tcPr>
            <w:tcW w:w="2873" w:type="pct"/>
          </w:tcPr>
          <w:p w:rsidR="007214AD" w:rsidRPr="005119FA" w:rsidRDefault="007214AD" w:rsidP="00753FF3">
            <w:pPr>
              <w:widowControl w:val="0"/>
              <w:rPr>
                <w:rFonts w:eastAsia="Calibri"/>
                <w:b/>
                <w:bCs/>
                <w:i/>
                <w:szCs w:val="22"/>
                <w:lang w:eastAsia="en-US"/>
              </w:rPr>
            </w:pPr>
            <w:r w:rsidRPr="005119FA">
              <w:rPr>
                <w:rFonts w:eastAsia="Calibri"/>
                <w:b/>
                <w:bCs/>
                <w:szCs w:val="22"/>
                <w:lang w:eastAsia="en-US"/>
              </w:rPr>
              <w:t xml:space="preserve">Tema. </w:t>
            </w:r>
            <w:r w:rsidRPr="005119FA">
              <w:rPr>
                <w:rFonts w:eastAsia="Calibri"/>
                <w:b/>
                <w:bCs/>
                <w:i/>
                <w:szCs w:val="22"/>
                <w:lang w:eastAsia="en-US"/>
              </w:rPr>
              <w:t>Dailidės darbo vietos ir atliekų tvarkymas</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Dailidės darbo vietos sutvarkymas</w:t>
            </w:r>
          </w:p>
          <w:p w:rsidR="007214AD" w:rsidRPr="005119FA" w:rsidRDefault="007214AD" w:rsidP="00753FF3">
            <w:pPr>
              <w:pStyle w:val="ListParagraph"/>
              <w:widowControl w:val="0"/>
              <w:numPr>
                <w:ilvl w:val="0"/>
                <w:numId w:val="10"/>
              </w:numPr>
              <w:ind w:left="0" w:firstLine="0"/>
              <w:rPr>
                <w:rFonts w:eastAsia="Calibri"/>
                <w:bCs/>
                <w:szCs w:val="22"/>
                <w:lang w:eastAsia="en-US"/>
              </w:rPr>
            </w:pPr>
            <w:r w:rsidRPr="005119FA">
              <w:rPr>
                <w:lang w:eastAsia="en-US"/>
              </w:rPr>
              <w:t>Atliekų</w:t>
            </w:r>
            <w:r w:rsidRPr="005119FA">
              <w:rPr>
                <w:rFonts w:eastAsia="Calibri"/>
                <w:bCs/>
                <w:szCs w:val="22"/>
                <w:lang w:eastAsia="en-US"/>
              </w:rPr>
              <w:t xml:space="preserve"> tvarkymas, laikantis priešgaisrinės saugos reikalavimų</w:t>
            </w:r>
          </w:p>
        </w:tc>
      </w:tr>
      <w:tr w:rsidR="005119FA" w:rsidRPr="005119FA" w:rsidTr="00151E4C">
        <w:trPr>
          <w:trHeight w:val="57"/>
          <w:jc w:val="center"/>
        </w:trPr>
        <w:tc>
          <w:tcPr>
            <w:tcW w:w="947" w:type="pct"/>
            <w:vMerge w:val="restart"/>
          </w:tcPr>
          <w:p w:rsidR="007214AD" w:rsidRPr="005119FA" w:rsidRDefault="007214AD" w:rsidP="00753FF3">
            <w:pPr>
              <w:pStyle w:val="Default"/>
              <w:widowControl w:val="0"/>
              <w:rPr>
                <w:color w:val="auto"/>
              </w:rPr>
            </w:pPr>
            <w:r w:rsidRPr="005119FA">
              <w:rPr>
                <w:color w:val="auto"/>
              </w:rPr>
              <w:t xml:space="preserve">3. Prikabinti, atkabinti krovinius. </w:t>
            </w:r>
          </w:p>
        </w:tc>
        <w:tc>
          <w:tcPr>
            <w:tcW w:w="1180" w:type="pct"/>
          </w:tcPr>
          <w:p w:rsidR="007214AD" w:rsidRPr="005119FA" w:rsidRDefault="007214AD" w:rsidP="00753FF3">
            <w:pPr>
              <w:widowControl w:val="0"/>
            </w:pPr>
            <w:r w:rsidRPr="005119FA">
              <w:t>3.1. Apibūdinti saugaus krovinių perkėlimo kranais ir kitais mechanizmais reikalavimus.</w:t>
            </w:r>
          </w:p>
        </w:tc>
        <w:tc>
          <w:tcPr>
            <w:tcW w:w="2873" w:type="pct"/>
          </w:tcPr>
          <w:p w:rsidR="00165E56" w:rsidRDefault="007214AD" w:rsidP="00753FF3">
            <w:pPr>
              <w:pStyle w:val="NoSpacing"/>
              <w:widowControl w:val="0"/>
              <w:rPr>
                <w:b/>
                <w:i/>
              </w:rPr>
            </w:pPr>
            <w:r w:rsidRPr="005119FA">
              <w:rPr>
                <w:b/>
              </w:rPr>
              <w:t xml:space="preserve">Tema. </w:t>
            </w:r>
            <w:r w:rsidRPr="005119FA">
              <w:rPr>
                <w:b/>
                <w:i/>
              </w:rPr>
              <w:t>Reikalavimai saugiam krovinių perkėlimui kranais ir kitais mechanizmais</w:t>
            </w:r>
          </w:p>
          <w:p w:rsidR="007214AD" w:rsidRPr="005119FA" w:rsidRDefault="00EA7075" w:rsidP="00753FF3">
            <w:pPr>
              <w:pStyle w:val="ListParagraph"/>
              <w:widowControl w:val="0"/>
              <w:numPr>
                <w:ilvl w:val="0"/>
                <w:numId w:val="10"/>
              </w:numPr>
              <w:ind w:left="0" w:firstLine="0"/>
              <w:rPr>
                <w:lang w:eastAsia="en-US"/>
              </w:rPr>
            </w:pPr>
            <w:r w:rsidRPr="005119FA">
              <w:rPr>
                <w:lang w:eastAsia="en-US"/>
              </w:rPr>
              <w:t>Vizualinis k</w:t>
            </w:r>
            <w:r w:rsidR="007214AD" w:rsidRPr="005119FA">
              <w:rPr>
                <w:lang w:eastAsia="en-US"/>
              </w:rPr>
              <w:t>ranų ir kitų mechanizmų techninės būklės patikrinimas</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Reikalavimai vykdant kėlimo darbus</w:t>
            </w:r>
          </w:p>
          <w:p w:rsidR="007214AD" w:rsidRPr="005119FA" w:rsidRDefault="007214AD" w:rsidP="00753FF3">
            <w:pPr>
              <w:pStyle w:val="ListParagraph"/>
              <w:widowControl w:val="0"/>
              <w:numPr>
                <w:ilvl w:val="0"/>
                <w:numId w:val="10"/>
              </w:numPr>
              <w:ind w:left="0" w:firstLine="0"/>
              <w:rPr>
                <w:b/>
                <w:i/>
              </w:rPr>
            </w:pPr>
            <w:r w:rsidRPr="005119FA">
              <w:rPr>
                <w:lang w:eastAsia="en-US"/>
              </w:rPr>
              <w:t>Kėlimo</w:t>
            </w:r>
            <w:r w:rsidRPr="005119FA">
              <w:t xml:space="preserve"> darbų vykdymas pagal darbų vykdymo projektą</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 xml:space="preserve">3.2. Perduoti komandas rankų ženklais, ryšio priemonėmis, </w:t>
            </w:r>
            <w:r w:rsidR="00151E4C">
              <w:lastRenderedPageBreak/>
              <w:t>žodžiu.</w:t>
            </w:r>
          </w:p>
        </w:tc>
        <w:tc>
          <w:tcPr>
            <w:tcW w:w="2873" w:type="pct"/>
          </w:tcPr>
          <w:p w:rsidR="007214AD" w:rsidRPr="005119FA" w:rsidRDefault="007214AD" w:rsidP="00753FF3">
            <w:pPr>
              <w:pStyle w:val="NoSpacing"/>
              <w:widowControl w:val="0"/>
              <w:rPr>
                <w:b/>
                <w:i/>
              </w:rPr>
            </w:pPr>
            <w:r w:rsidRPr="005119FA">
              <w:rPr>
                <w:b/>
              </w:rPr>
              <w:lastRenderedPageBreak/>
              <w:t xml:space="preserve">Tema. </w:t>
            </w:r>
            <w:r w:rsidRPr="005119FA">
              <w:rPr>
                <w:b/>
                <w:i/>
              </w:rPr>
              <w:t xml:space="preserve">Komandos perdavimas </w:t>
            </w:r>
            <w:r w:rsidR="00F32BC8" w:rsidRPr="005119FA">
              <w:rPr>
                <w:b/>
                <w:i/>
              </w:rPr>
              <w:t>krano operatoriui</w:t>
            </w:r>
            <w:r w:rsidRPr="005119FA">
              <w:rPr>
                <w:b/>
                <w:i/>
              </w:rPr>
              <w:t xml:space="preserve"> rankų ženklais, ryšio priemonėmis, žodžiu</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lastRenderedPageBreak/>
              <w:t>Valdymas nuo žemės</w:t>
            </w:r>
          </w:p>
          <w:p w:rsidR="007214AD" w:rsidRPr="005119FA" w:rsidRDefault="007214AD" w:rsidP="00753FF3">
            <w:pPr>
              <w:pStyle w:val="ListParagraph"/>
              <w:widowControl w:val="0"/>
              <w:numPr>
                <w:ilvl w:val="0"/>
                <w:numId w:val="10"/>
              </w:numPr>
              <w:ind w:left="0" w:firstLine="0"/>
            </w:pPr>
            <w:r w:rsidRPr="005119FA">
              <w:rPr>
                <w:lang w:eastAsia="en-US"/>
              </w:rPr>
              <w:t>Val</w:t>
            </w:r>
            <w:r w:rsidRPr="005119FA">
              <w:t>dymas iš kartu judančio valdymo posto</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widowControl w:val="0"/>
            </w:pPr>
            <w:r w:rsidRPr="005119FA">
              <w:t>3.3. Saugiai prikabinti, atkabinti krovinius prie kėlimo mechanizmų, kranų.</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Saugus krovinių prikabinimas, atkabinimas prie kėlimo mechanizmų, kranų</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Stropų rūšys ir tipai</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Saugūs krovinių kėlimo darbai</w:t>
            </w:r>
          </w:p>
          <w:p w:rsidR="007214AD" w:rsidRPr="005119FA" w:rsidRDefault="007214AD" w:rsidP="00753FF3">
            <w:pPr>
              <w:pStyle w:val="ListParagraph"/>
              <w:widowControl w:val="0"/>
              <w:numPr>
                <w:ilvl w:val="0"/>
                <w:numId w:val="10"/>
              </w:numPr>
              <w:ind w:left="0" w:firstLine="0"/>
              <w:rPr>
                <w:lang w:eastAsia="en-US"/>
              </w:rPr>
            </w:pPr>
            <w:r w:rsidRPr="005119FA">
              <w:rPr>
                <w:lang w:eastAsia="en-US"/>
              </w:rPr>
              <w:t>Krovinių nuleidimas</w:t>
            </w:r>
          </w:p>
          <w:p w:rsidR="007214AD" w:rsidRPr="005119FA" w:rsidRDefault="007214AD" w:rsidP="00753FF3">
            <w:pPr>
              <w:pStyle w:val="ListParagraph"/>
              <w:widowControl w:val="0"/>
              <w:numPr>
                <w:ilvl w:val="0"/>
                <w:numId w:val="10"/>
              </w:numPr>
              <w:ind w:left="0" w:firstLine="0"/>
            </w:pPr>
            <w:r w:rsidRPr="005119FA">
              <w:rPr>
                <w:lang w:eastAsia="en-US"/>
              </w:rPr>
              <w:t>Krovinių</w:t>
            </w:r>
            <w:r w:rsidRPr="005119FA">
              <w:t xml:space="preserve"> kabinėtojo veiksmai prieš darbo pradžią, darbo metu ir po darbo</w:t>
            </w:r>
          </w:p>
        </w:tc>
      </w:tr>
      <w:tr w:rsidR="005119FA" w:rsidRPr="005119FA" w:rsidTr="00151E4C">
        <w:trPr>
          <w:trHeight w:val="57"/>
          <w:jc w:val="center"/>
        </w:trPr>
        <w:tc>
          <w:tcPr>
            <w:tcW w:w="947" w:type="pct"/>
            <w:vMerge w:val="restart"/>
          </w:tcPr>
          <w:p w:rsidR="002E5C48" w:rsidRPr="005119FA" w:rsidRDefault="002E5C48" w:rsidP="00753FF3">
            <w:pPr>
              <w:pStyle w:val="NoSpacing"/>
              <w:widowControl w:val="0"/>
            </w:pPr>
            <w:r w:rsidRPr="005119FA">
              <w:t>4. Skaityti statinio darbo projektą.</w:t>
            </w:r>
          </w:p>
        </w:tc>
        <w:tc>
          <w:tcPr>
            <w:tcW w:w="1180" w:type="pct"/>
          </w:tcPr>
          <w:p w:rsidR="002E5C48" w:rsidRPr="005119FA" w:rsidRDefault="00F32BC8" w:rsidP="00753FF3">
            <w:pPr>
              <w:widowControl w:val="0"/>
            </w:pPr>
            <w:r w:rsidRPr="005119FA">
              <w:rPr>
                <w:bCs/>
              </w:rPr>
              <w:t>4.1</w:t>
            </w:r>
            <w:r w:rsidR="002E5C48" w:rsidRPr="005119FA">
              <w:rPr>
                <w:bCs/>
              </w:rPr>
              <w:t xml:space="preserve">. </w:t>
            </w:r>
            <w:r w:rsidRPr="005119FA">
              <w:rPr>
                <w:bCs/>
              </w:rPr>
              <w:t>Apibūdinti</w:t>
            </w:r>
            <w:r w:rsidR="002E5C48" w:rsidRPr="005119FA">
              <w:rPr>
                <w:bCs/>
              </w:rPr>
              <w:t xml:space="preserve"> statinių klasifikaciją, konstrukcijas, elementus.</w:t>
            </w:r>
          </w:p>
        </w:tc>
        <w:tc>
          <w:tcPr>
            <w:tcW w:w="2873" w:type="pct"/>
          </w:tcPr>
          <w:p w:rsidR="002E5C48" w:rsidRPr="005119FA" w:rsidRDefault="002E5C48" w:rsidP="00753FF3">
            <w:pPr>
              <w:pStyle w:val="NoSpacing"/>
              <w:widowControl w:val="0"/>
              <w:rPr>
                <w:b/>
              </w:rPr>
            </w:pPr>
            <w:r w:rsidRPr="005119FA">
              <w:rPr>
                <w:b/>
              </w:rPr>
              <w:t xml:space="preserve">Tema. </w:t>
            </w:r>
            <w:r w:rsidRPr="005119FA">
              <w:rPr>
                <w:b/>
                <w:i/>
              </w:rPr>
              <w:t>Statinių klasifikacija pagal paskirtį, konstrukcijas, elementus</w:t>
            </w:r>
          </w:p>
          <w:p w:rsidR="002E5C48" w:rsidRPr="005119FA" w:rsidRDefault="002E5C48" w:rsidP="00753FF3">
            <w:pPr>
              <w:pStyle w:val="ListParagraph"/>
              <w:widowControl w:val="0"/>
              <w:numPr>
                <w:ilvl w:val="0"/>
                <w:numId w:val="10"/>
              </w:numPr>
              <w:ind w:left="0" w:firstLine="0"/>
              <w:rPr>
                <w:lang w:eastAsia="en-US"/>
              </w:rPr>
            </w:pPr>
            <w:r w:rsidRPr="005119FA">
              <w:rPr>
                <w:lang w:eastAsia="en-US"/>
              </w:rPr>
              <w:t>Pagrindinės statinių rūšys</w:t>
            </w:r>
          </w:p>
          <w:p w:rsidR="002E5C48" w:rsidRPr="005119FA" w:rsidRDefault="002E5C48" w:rsidP="00753FF3">
            <w:pPr>
              <w:pStyle w:val="ListParagraph"/>
              <w:widowControl w:val="0"/>
              <w:numPr>
                <w:ilvl w:val="0"/>
                <w:numId w:val="10"/>
              </w:numPr>
              <w:ind w:left="0" w:firstLine="0"/>
              <w:rPr>
                <w:lang w:eastAsia="en-US"/>
              </w:rPr>
            </w:pPr>
            <w:r w:rsidRPr="005119FA">
              <w:rPr>
                <w:lang w:eastAsia="en-US"/>
              </w:rPr>
              <w:t>Pastatų tipai pagal konstrukciją</w:t>
            </w:r>
          </w:p>
          <w:p w:rsidR="002E5C48" w:rsidRPr="005119FA" w:rsidRDefault="002E5C48" w:rsidP="00753FF3">
            <w:pPr>
              <w:pStyle w:val="ListParagraph"/>
              <w:widowControl w:val="0"/>
              <w:numPr>
                <w:ilvl w:val="0"/>
                <w:numId w:val="10"/>
              </w:numPr>
              <w:ind w:left="0" w:firstLine="0"/>
              <w:rPr>
                <w:lang w:eastAsia="en-US"/>
              </w:rPr>
            </w:pPr>
            <w:r w:rsidRPr="005119FA">
              <w:rPr>
                <w:lang w:eastAsia="en-US"/>
              </w:rPr>
              <w:t>Pagrindiniai pastatų elementai, jų charakteristikos ir funkcijos</w:t>
            </w:r>
          </w:p>
          <w:p w:rsidR="002E5C48" w:rsidRPr="005119FA" w:rsidRDefault="002E5C48" w:rsidP="00753FF3">
            <w:pPr>
              <w:pStyle w:val="ListParagraph"/>
              <w:widowControl w:val="0"/>
              <w:numPr>
                <w:ilvl w:val="0"/>
                <w:numId w:val="10"/>
              </w:numPr>
              <w:ind w:left="0" w:firstLine="0"/>
            </w:pPr>
            <w:r w:rsidRPr="005119FA">
              <w:rPr>
                <w:lang w:eastAsia="en-US"/>
              </w:rPr>
              <w:t>Esminiai</w:t>
            </w:r>
            <w:r w:rsidRPr="005119FA">
              <w:t xml:space="preserve"> reikalavimai statiniams</w:t>
            </w:r>
          </w:p>
        </w:tc>
      </w:tr>
      <w:tr w:rsidR="005119FA" w:rsidRPr="005119FA" w:rsidTr="00151E4C">
        <w:trPr>
          <w:trHeight w:val="57"/>
          <w:jc w:val="center"/>
        </w:trPr>
        <w:tc>
          <w:tcPr>
            <w:tcW w:w="947" w:type="pct"/>
            <w:vMerge/>
          </w:tcPr>
          <w:p w:rsidR="002E5C48" w:rsidRPr="005119FA" w:rsidRDefault="002E5C48" w:rsidP="00753FF3">
            <w:pPr>
              <w:pStyle w:val="NoSpacing"/>
              <w:widowControl w:val="0"/>
            </w:pPr>
          </w:p>
        </w:tc>
        <w:tc>
          <w:tcPr>
            <w:tcW w:w="1180" w:type="pct"/>
          </w:tcPr>
          <w:p w:rsidR="002E5C48" w:rsidRPr="005119FA" w:rsidRDefault="00F32BC8" w:rsidP="00B825F1">
            <w:pPr>
              <w:widowControl w:val="0"/>
              <w:rPr>
                <w:bCs/>
              </w:rPr>
            </w:pPr>
            <w:r w:rsidRPr="005119FA">
              <w:t>4.2</w:t>
            </w:r>
            <w:r w:rsidR="002E5C48" w:rsidRPr="005119FA">
              <w:t xml:space="preserve">. </w:t>
            </w:r>
            <w:r w:rsidR="00B825F1">
              <w:t>Suprasti</w:t>
            </w:r>
            <w:r w:rsidR="002E5C48" w:rsidRPr="005119FA">
              <w:t xml:space="preserve"> statinio darbo projekto brėžiniuose pateiktus duomenis dailidės darbų atlikimui.</w:t>
            </w:r>
          </w:p>
        </w:tc>
        <w:tc>
          <w:tcPr>
            <w:tcW w:w="2873" w:type="pct"/>
          </w:tcPr>
          <w:p w:rsidR="002E5C48" w:rsidRPr="005119FA" w:rsidRDefault="002E5C48" w:rsidP="00753FF3">
            <w:pPr>
              <w:widowControl w:val="0"/>
              <w:rPr>
                <w:rFonts w:eastAsia="Calibri"/>
                <w:b/>
                <w:i/>
                <w:szCs w:val="22"/>
                <w:lang w:eastAsia="en-US"/>
              </w:rPr>
            </w:pPr>
            <w:r w:rsidRPr="005119FA">
              <w:rPr>
                <w:rFonts w:eastAsia="Calibri"/>
                <w:b/>
                <w:szCs w:val="22"/>
                <w:lang w:eastAsia="en-US"/>
              </w:rPr>
              <w:t>Tema.</w:t>
            </w:r>
            <w:r w:rsidRPr="005119FA">
              <w:rPr>
                <w:rFonts w:eastAsia="Calibri"/>
                <w:szCs w:val="22"/>
                <w:lang w:eastAsia="en-US"/>
              </w:rPr>
              <w:t xml:space="preserve"> </w:t>
            </w:r>
            <w:r w:rsidR="00B37F3F" w:rsidRPr="005119FA">
              <w:rPr>
                <w:rFonts w:eastAsia="Calibri"/>
                <w:b/>
                <w:i/>
                <w:szCs w:val="22"/>
                <w:lang w:eastAsia="en-US"/>
              </w:rPr>
              <w:t>D</w:t>
            </w:r>
            <w:r w:rsidRPr="005119FA">
              <w:rPr>
                <w:rFonts w:eastAsia="Calibri"/>
                <w:b/>
                <w:i/>
                <w:szCs w:val="22"/>
                <w:lang w:eastAsia="en-US"/>
              </w:rPr>
              <w:t>ailidės darbų brėžinių skaitymas</w:t>
            </w:r>
          </w:p>
          <w:p w:rsidR="00165E56" w:rsidRDefault="00B37F3F" w:rsidP="00753FF3">
            <w:pPr>
              <w:pStyle w:val="ListParagraph"/>
              <w:widowControl w:val="0"/>
              <w:numPr>
                <w:ilvl w:val="0"/>
                <w:numId w:val="10"/>
              </w:numPr>
              <w:ind w:left="0" w:firstLine="0"/>
              <w:rPr>
                <w:lang w:eastAsia="en-US"/>
              </w:rPr>
            </w:pPr>
            <w:r w:rsidRPr="005119FA">
              <w:rPr>
                <w:lang w:eastAsia="en-US"/>
              </w:rPr>
              <w:t>Medienos gaminiai, jų mazgai bei detalės</w:t>
            </w:r>
          </w:p>
          <w:p w:rsidR="002E5C48" w:rsidRPr="005119FA" w:rsidRDefault="002E5C48" w:rsidP="00753FF3">
            <w:pPr>
              <w:pStyle w:val="ListParagraph"/>
              <w:widowControl w:val="0"/>
              <w:numPr>
                <w:ilvl w:val="0"/>
                <w:numId w:val="10"/>
              </w:numPr>
              <w:ind w:left="0" w:firstLine="0"/>
            </w:pPr>
            <w:r w:rsidRPr="005119FA">
              <w:rPr>
                <w:lang w:eastAsia="en-US"/>
              </w:rPr>
              <w:t>Medinių ko</w:t>
            </w:r>
            <w:r w:rsidR="00B37F3F" w:rsidRPr="005119FA">
              <w:rPr>
                <w:lang w:eastAsia="en-US"/>
              </w:rPr>
              <w:t>nstrukcijų brėžiniai</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F32BC8" w:rsidP="00753FF3">
            <w:pPr>
              <w:widowControl w:val="0"/>
            </w:pPr>
            <w:r w:rsidRPr="005119FA">
              <w:t>4.3</w:t>
            </w:r>
            <w:r w:rsidR="002E5C48" w:rsidRPr="005119FA">
              <w:t xml:space="preserve">. </w:t>
            </w:r>
            <w:r w:rsidRPr="005119FA">
              <w:t>Komentuoti duomenis dailidės darbų atlikimui pateiktus statinio projekto brėžinių skaitmeniniame modelyje.</w:t>
            </w:r>
          </w:p>
        </w:tc>
        <w:tc>
          <w:tcPr>
            <w:tcW w:w="2873" w:type="pct"/>
          </w:tcPr>
          <w:p w:rsidR="007214AD" w:rsidRPr="005119FA" w:rsidRDefault="007214AD" w:rsidP="00753FF3">
            <w:pPr>
              <w:widowControl w:val="0"/>
              <w:ind w:left="56"/>
              <w:contextualSpacing/>
              <w:rPr>
                <w:bCs/>
              </w:rPr>
            </w:pPr>
            <w:r w:rsidRPr="005119FA">
              <w:rPr>
                <w:b/>
                <w:bCs/>
              </w:rPr>
              <w:t>Tema.</w:t>
            </w:r>
            <w:r w:rsidRPr="005119FA">
              <w:rPr>
                <w:bCs/>
                <w:i/>
              </w:rPr>
              <w:t xml:space="preserve"> </w:t>
            </w:r>
            <w:r w:rsidRPr="005119FA">
              <w:rPr>
                <w:b/>
                <w:bCs/>
                <w:i/>
              </w:rPr>
              <w:t>Statinio skaitmeninis modelis</w:t>
            </w:r>
          </w:p>
          <w:p w:rsidR="007214AD" w:rsidRPr="005119FA" w:rsidRDefault="002E5C48" w:rsidP="00753FF3">
            <w:pPr>
              <w:pStyle w:val="ListParagraph"/>
              <w:widowControl w:val="0"/>
              <w:numPr>
                <w:ilvl w:val="0"/>
                <w:numId w:val="10"/>
              </w:numPr>
              <w:ind w:left="0" w:firstLine="0"/>
              <w:rPr>
                <w:lang w:eastAsia="en-US"/>
              </w:rPr>
            </w:pPr>
            <w:r w:rsidRPr="005119FA">
              <w:rPr>
                <w:lang w:eastAsia="en-US"/>
              </w:rPr>
              <w:t>Dailidės darbų</w:t>
            </w:r>
            <w:r w:rsidR="007214AD" w:rsidRPr="005119FA">
              <w:rPr>
                <w:lang w:eastAsia="en-US"/>
              </w:rPr>
              <w:t xml:space="preserve"> duomenys statinio skaitmeniniame modelyje</w:t>
            </w:r>
          </w:p>
          <w:p w:rsidR="007214AD" w:rsidRPr="005119FA" w:rsidRDefault="002E5C48" w:rsidP="00753FF3">
            <w:pPr>
              <w:pStyle w:val="ListParagraph"/>
              <w:widowControl w:val="0"/>
              <w:numPr>
                <w:ilvl w:val="0"/>
                <w:numId w:val="10"/>
              </w:numPr>
              <w:ind w:left="0" w:firstLine="0"/>
              <w:rPr>
                <w:bCs/>
              </w:rPr>
            </w:pPr>
            <w:r w:rsidRPr="005119FA">
              <w:rPr>
                <w:lang w:eastAsia="en-US"/>
              </w:rPr>
              <w:t>Dailidės</w:t>
            </w:r>
            <w:r w:rsidRPr="005119FA">
              <w:rPr>
                <w:bCs/>
              </w:rPr>
              <w:t xml:space="preserve"> darbų</w:t>
            </w:r>
            <w:r w:rsidR="007214AD" w:rsidRPr="005119FA">
              <w:rPr>
                <w:bCs/>
              </w:rPr>
              <w:t xml:space="preserve"> duomenų komentavimas statinio skaitmeniniame modelyje</w:t>
            </w:r>
          </w:p>
        </w:tc>
      </w:tr>
      <w:tr w:rsidR="005119FA" w:rsidRPr="005119FA" w:rsidTr="00151E4C">
        <w:trPr>
          <w:trHeight w:val="57"/>
          <w:jc w:val="center"/>
        </w:trPr>
        <w:tc>
          <w:tcPr>
            <w:tcW w:w="947" w:type="pct"/>
          </w:tcPr>
          <w:p w:rsidR="007214AD" w:rsidRPr="005119FA" w:rsidRDefault="007214AD" w:rsidP="00753FF3">
            <w:pPr>
              <w:pStyle w:val="NoSpacing"/>
              <w:widowControl w:val="0"/>
            </w:pPr>
            <w:r w:rsidRPr="005119FA">
              <w:t xml:space="preserve">Mokymosi pasiekimų vertinimo kriterijai </w:t>
            </w:r>
          </w:p>
        </w:tc>
        <w:tc>
          <w:tcPr>
            <w:tcW w:w="4053" w:type="pct"/>
            <w:gridSpan w:val="2"/>
          </w:tcPr>
          <w:p w:rsidR="00165E56" w:rsidRDefault="005D2C0D" w:rsidP="00753FF3">
            <w:pPr>
              <w:pStyle w:val="gmail-msolistparagraph"/>
              <w:widowControl w:val="0"/>
              <w:shd w:val="clear" w:color="auto" w:fill="FFFFFF"/>
              <w:spacing w:before="0" w:beforeAutospacing="0" w:after="0" w:afterAutospacing="0"/>
              <w:ind w:left="35"/>
              <w:jc w:val="both"/>
            </w:pPr>
            <w:r w:rsidRPr="005119FA">
              <w:t>Tinkamai parinkti ir paruošti darbui reikalingi įrankiai, priemonės ir inventorius. Naudoti tinkami darbo drabužiai ir asmeninės apsaugos priemonės. Darbo vietos įrengtos pagal reikalavimus.</w:t>
            </w:r>
          </w:p>
          <w:p w:rsidR="00165E56" w:rsidRDefault="005D2C0D" w:rsidP="00753FF3">
            <w:pPr>
              <w:pStyle w:val="gmail-msolistparagraph"/>
              <w:widowControl w:val="0"/>
              <w:shd w:val="clear" w:color="auto" w:fill="FFFFFF"/>
              <w:spacing w:before="0" w:beforeAutospacing="0" w:after="0" w:afterAutospacing="0"/>
              <w:ind w:left="35"/>
              <w:jc w:val="both"/>
            </w:pPr>
            <w:r w:rsidRPr="005119FA">
              <w:t xml:space="preserve">Nuosekliai ir tiksliai paaiškinti dailidės darbams reikalingų medžiagų, ruošinių, gaminių perkėlimo ir sandėliavimo taisyklės ir reikalavimai. Nuosekliai ir tiksliai </w:t>
            </w:r>
            <w:r w:rsidR="00C86AA9" w:rsidRPr="005119FA">
              <w:t>apibūdin</w:t>
            </w:r>
            <w:r w:rsidR="00C91D75" w:rsidRPr="005119FA">
              <w:t>tos</w:t>
            </w:r>
            <w:r w:rsidRPr="005119FA">
              <w:t xml:space="preserve"> dailidės darbams reikalingų medžiagų ir gaminių rūšys, savybės, paskirtis. Pakrautos, iškrautos ir susandėliuotos dailidės darbams reikalingos medžiagos, ruošiniai, gaminiai, įranga ir konstrukcijos laikantis </w:t>
            </w:r>
            <w:r w:rsidRPr="005119FA">
              <w:rPr>
                <w:rFonts w:eastAsia="Calibri"/>
              </w:rPr>
              <w:t>pakrovimo ir iškrovimo taisyklių,</w:t>
            </w:r>
            <w:r w:rsidRPr="005119FA">
              <w:t xml:space="preserve"> gamintojo reikalavimų ir nepažeidžiant jų kokybės.</w:t>
            </w:r>
          </w:p>
          <w:p w:rsidR="005D2C0D" w:rsidRPr="005119FA" w:rsidRDefault="005D2C0D" w:rsidP="00753FF3">
            <w:pPr>
              <w:pStyle w:val="gmail-msolistparagraph"/>
              <w:widowControl w:val="0"/>
              <w:shd w:val="clear" w:color="auto" w:fill="FFFFFF"/>
              <w:spacing w:before="0" w:beforeAutospacing="0" w:after="0" w:afterAutospacing="0"/>
              <w:jc w:val="both"/>
            </w:pPr>
            <w:r w:rsidRPr="005119FA">
              <w:t>Apibūdintos asmeninės apsaugos priemonės, darbuotojų saugos ir sveikatos, priešgaisrinės saugos, aplinkosaugos reikalavimai.</w:t>
            </w:r>
          </w:p>
          <w:p w:rsidR="005D2C0D" w:rsidRPr="005119FA" w:rsidRDefault="00C91D75" w:rsidP="00753FF3">
            <w:pPr>
              <w:pStyle w:val="gmail-msolistparagraph"/>
              <w:widowControl w:val="0"/>
              <w:shd w:val="clear" w:color="auto" w:fill="FFFFFF"/>
              <w:spacing w:before="0" w:beforeAutospacing="0" w:after="0" w:afterAutospacing="0"/>
              <w:jc w:val="both"/>
            </w:pPr>
            <w:r w:rsidRPr="005119FA">
              <w:t>Apibūdinti</w:t>
            </w:r>
            <w:r w:rsidR="005D2C0D" w:rsidRPr="005119FA">
              <w:t xml:space="preserve"> ergonomikos reikalavimai ir tvarios statybos principai. Dailidės darbo vieta paruošta pagal ergonomikos reikalavimus ir tvarios statybos principus. Apibūdinti saugaus darbo aukštyje ir paaukštinimo įrangai taikomi reikalavimai. Paaukštinimo įranga sumontuota pagal jai keliamus reikalavimus. Paruošta darbui dailidės darbų įranga, priemonės, inventorius, įrankiai. Medžiagos darbo zonoje išdėstytos pagal ergonomikos reikalavimus. Baigus darbą dailidės darbo vieta sutvarkyta pagal reikalavimus.</w:t>
            </w:r>
          </w:p>
          <w:p w:rsidR="005D2C0D" w:rsidRPr="005119FA" w:rsidRDefault="005D2C0D" w:rsidP="00753FF3">
            <w:pPr>
              <w:pStyle w:val="gmail-msolistparagraph"/>
              <w:widowControl w:val="0"/>
              <w:shd w:val="clear" w:color="auto" w:fill="FFFFFF"/>
              <w:spacing w:before="0" w:beforeAutospacing="0" w:after="0" w:afterAutospacing="0"/>
              <w:jc w:val="both"/>
            </w:pPr>
            <w:r w:rsidRPr="005119FA">
              <w:t>Apibūdinti saugaus krovinių perkėlimo kranais ir kitais mechanizmais reikalavimai. Komandos kranininkui perduotos rankų ženklais, ryšio priemonėmis, žodžiu. Saugiai, laikantis taisyklių prikabinti, atkabinti kroviniai prie kėlimo mechanizmų, kranų.</w:t>
            </w:r>
          </w:p>
          <w:p w:rsidR="005D2C0D" w:rsidRPr="005119FA" w:rsidRDefault="005D2C0D" w:rsidP="00753FF3">
            <w:pPr>
              <w:pStyle w:val="gmail-msolistparagraph"/>
              <w:widowControl w:val="0"/>
              <w:shd w:val="clear" w:color="auto" w:fill="FFFFFF"/>
              <w:spacing w:before="0" w:beforeAutospacing="0" w:after="0" w:afterAutospacing="0"/>
              <w:jc w:val="both"/>
            </w:pPr>
            <w:r w:rsidRPr="005119FA">
              <w:rPr>
                <w:bCs/>
              </w:rPr>
              <w:t>Apibūdinta statinių klasifikacija, jų konstrukcijos ir elementai.</w:t>
            </w:r>
            <w:r w:rsidRPr="005119FA">
              <w:t xml:space="preserve"> Statinio darbo projekto brėžiniuose surasti pateikti duomenys dailidės darbų atlikimui. Pakomentuoti duomenys dailidės darbų atlikimui pateikti statinio projekto brėžinių skaitmeniniame </w:t>
            </w:r>
            <w:r w:rsidRPr="005119FA">
              <w:lastRenderedPageBreak/>
              <w:t>modelyje.</w:t>
            </w:r>
          </w:p>
          <w:p w:rsidR="005D2C0D" w:rsidRPr="005119FA" w:rsidRDefault="005D2C0D" w:rsidP="00753FF3">
            <w:pPr>
              <w:pStyle w:val="gmail-msolistparagraph"/>
              <w:widowControl w:val="0"/>
              <w:shd w:val="clear" w:color="auto" w:fill="FFFFFF"/>
              <w:spacing w:before="0" w:beforeAutospacing="0" w:after="0" w:afterAutospacing="0"/>
              <w:ind w:left="35"/>
              <w:jc w:val="both"/>
            </w:pPr>
            <w:r w:rsidRPr="005119FA">
              <w:t>Veikla planuota pagal aukštesnės kvalifikacijos darbuotojo pateiktą užduotį</w:t>
            </w:r>
          </w:p>
          <w:p w:rsidR="005D2C0D" w:rsidRPr="005119FA" w:rsidRDefault="005D2C0D" w:rsidP="00753FF3">
            <w:pPr>
              <w:pStyle w:val="gmail-msolistparagraph"/>
              <w:widowControl w:val="0"/>
              <w:shd w:val="clear" w:color="auto" w:fill="FFFFFF"/>
              <w:spacing w:before="0" w:beforeAutospacing="0" w:after="0" w:afterAutospacing="0"/>
              <w:ind w:left="35"/>
              <w:jc w:val="both"/>
            </w:pPr>
            <w:r w:rsidRPr="005119FA">
              <w:t>Vartoti tikslūs techniniai ir technologiniai terminai valstybine kalba, bendrauta laikantis darbo etikos ir kultūros principų.</w:t>
            </w:r>
          </w:p>
        </w:tc>
      </w:tr>
      <w:tr w:rsidR="005119FA" w:rsidRPr="005119FA" w:rsidTr="00151E4C">
        <w:trPr>
          <w:trHeight w:val="57"/>
          <w:jc w:val="center"/>
        </w:trPr>
        <w:tc>
          <w:tcPr>
            <w:tcW w:w="947" w:type="pct"/>
          </w:tcPr>
          <w:p w:rsidR="007214AD" w:rsidRPr="005119FA" w:rsidRDefault="007214AD" w:rsidP="00753FF3">
            <w:pPr>
              <w:pStyle w:val="2vidutinistinklelis1"/>
              <w:widowControl w:val="0"/>
            </w:pPr>
            <w:r w:rsidRPr="005119FA">
              <w:lastRenderedPageBreak/>
              <w:t>Reikalavimai mokymui skirtiems metodiniams ir materialiesiems ištekliams</w:t>
            </w:r>
          </w:p>
        </w:tc>
        <w:tc>
          <w:tcPr>
            <w:tcW w:w="4053" w:type="pct"/>
            <w:gridSpan w:val="2"/>
          </w:tcPr>
          <w:p w:rsidR="007214AD" w:rsidRPr="005119FA" w:rsidRDefault="007214AD" w:rsidP="00753FF3">
            <w:pPr>
              <w:widowControl w:val="0"/>
              <w:rPr>
                <w:rFonts w:eastAsia="Calibri"/>
                <w:i/>
                <w:noProof/>
              </w:rPr>
            </w:pPr>
            <w:r w:rsidRPr="005119FA">
              <w:rPr>
                <w:rFonts w:eastAsia="Calibri"/>
                <w:i/>
                <w:noProof/>
              </w:rPr>
              <w:t>Mokymo(si) medžiaga:</w:t>
            </w:r>
          </w:p>
          <w:p w:rsidR="00165E56" w:rsidRDefault="00430BFD" w:rsidP="00753FF3">
            <w:pPr>
              <w:widowControl w:val="0"/>
              <w:numPr>
                <w:ilvl w:val="0"/>
                <w:numId w:val="2"/>
              </w:numPr>
              <w:ind w:left="360"/>
              <w:jc w:val="both"/>
              <w:rPr>
                <w:noProof/>
              </w:rPr>
            </w:pPr>
            <w:r w:rsidRPr="005119FA">
              <w:rPr>
                <w:noProof/>
              </w:rPr>
              <w:t>Vadovėliai ir kita mokomoji medžiaga</w:t>
            </w:r>
          </w:p>
          <w:p w:rsidR="007214AD" w:rsidRPr="005119FA" w:rsidRDefault="007214AD" w:rsidP="00753FF3">
            <w:pPr>
              <w:widowControl w:val="0"/>
              <w:numPr>
                <w:ilvl w:val="0"/>
                <w:numId w:val="2"/>
              </w:numPr>
              <w:ind w:left="360"/>
              <w:jc w:val="both"/>
              <w:rPr>
                <w:noProof/>
              </w:rPr>
            </w:pPr>
            <w:r w:rsidRPr="005119FA">
              <w:rPr>
                <w:noProof/>
              </w:rPr>
              <w:t>Standartai, taisyklės</w:t>
            </w:r>
          </w:p>
          <w:p w:rsidR="007214AD" w:rsidRPr="005119FA" w:rsidRDefault="007214AD" w:rsidP="00753FF3">
            <w:pPr>
              <w:widowControl w:val="0"/>
              <w:numPr>
                <w:ilvl w:val="0"/>
                <w:numId w:val="2"/>
              </w:numPr>
              <w:ind w:left="360"/>
              <w:jc w:val="both"/>
              <w:rPr>
                <w:rFonts w:eastAsia="Calibri"/>
                <w:noProof/>
              </w:rPr>
            </w:pPr>
            <w:r w:rsidRPr="005119FA">
              <w:rPr>
                <w:noProof/>
              </w:rPr>
              <w:t>Teisės aktai, reglamentuojantys darbuotojų</w:t>
            </w:r>
            <w:r w:rsidRPr="005119FA">
              <w:rPr>
                <w:rFonts w:eastAsia="Calibri"/>
                <w:noProof/>
              </w:rPr>
              <w:t xml:space="preserve"> saugos ir sveikatos reikalavimus</w:t>
            </w:r>
          </w:p>
          <w:p w:rsidR="007214AD" w:rsidRPr="005119FA" w:rsidRDefault="007214AD" w:rsidP="00753FF3">
            <w:pPr>
              <w:widowControl w:val="0"/>
              <w:rPr>
                <w:rFonts w:eastAsia="Calibri"/>
                <w:i/>
              </w:rPr>
            </w:pPr>
            <w:r w:rsidRPr="005119FA">
              <w:rPr>
                <w:rFonts w:eastAsia="Calibri"/>
                <w:i/>
              </w:rPr>
              <w:t>Mokymo(</w:t>
            </w:r>
            <w:proofErr w:type="spellStart"/>
            <w:r w:rsidRPr="005119FA">
              <w:rPr>
                <w:rFonts w:eastAsia="Calibri"/>
                <w:i/>
              </w:rPr>
              <w:t>si</w:t>
            </w:r>
            <w:proofErr w:type="spellEnd"/>
            <w:r w:rsidRPr="005119FA">
              <w:rPr>
                <w:rFonts w:eastAsia="Calibri"/>
                <w:i/>
              </w:rPr>
              <w:t>) priemonės:</w:t>
            </w:r>
          </w:p>
          <w:p w:rsidR="007214AD" w:rsidRPr="005119FA" w:rsidRDefault="007214AD" w:rsidP="00753FF3">
            <w:pPr>
              <w:widowControl w:val="0"/>
              <w:numPr>
                <w:ilvl w:val="0"/>
                <w:numId w:val="2"/>
              </w:numPr>
              <w:ind w:left="360"/>
            </w:pPr>
            <w:r w:rsidRPr="005119FA">
              <w:t>Vaizdinės priemonės, maketai, pavyzdžiai, katalogai</w:t>
            </w:r>
          </w:p>
          <w:p w:rsidR="007214AD" w:rsidRPr="005119FA" w:rsidRDefault="005A0D80" w:rsidP="00753FF3">
            <w:pPr>
              <w:pStyle w:val="ListParagraph"/>
              <w:widowControl w:val="0"/>
              <w:numPr>
                <w:ilvl w:val="0"/>
                <w:numId w:val="2"/>
              </w:numPr>
              <w:ind w:left="360"/>
              <w:rPr>
                <w:bCs/>
              </w:rPr>
            </w:pPr>
            <w:r w:rsidRPr="005119FA">
              <w:rPr>
                <w:bCs/>
              </w:rPr>
              <w:t>K</w:t>
            </w:r>
            <w:r w:rsidR="007214AD" w:rsidRPr="005119FA">
              <w:rPr>
                <w:bCs/>
              </w:rPr>
              <w:t>ompiuterinio projektavimo programos</w:t>
            </w:r>
          </w:p>
          <w:p w:rsidR="007214AD" w:rsidRPr="005119FA" w:rsidRDefault="007214AD" w:rsidP="00753FF3">
            <w:pPr>
              <w:pStyle w:val="ListParagraph"/>
              <w:widowControl w:val="0"/>
              <w:numPr>
                <w:ilvl w:val="0"/>
                <w:numId w:val="2"/>
              </w:numPr>
              <w:ind w:left="360"/>
              <w:rPr>
                <w:bCs/>
              </w:rPr>
            </w:pPr>
            <w:r w:rsidRPr="005119FA">
              <w:rPr>
                <w:bCs/>
              </w:rPr>
              <w:t>Statinio skaitmeninis modelis (demonstracinė versija)</w:t>
            </w:r>
          </w:p>
        </w:tc>
      </w:tr>
      <w:tr w:rsidR="005119FA" w:rsidRPr="005119FA" w:rsidTr="00151E4C">
        <w:trPr>
          <w:trHeight w:val="57"/>
          <w:jc w:val="center"/>
        </w:trPr>
        <w:tc>
          <w:tcPr>
            <w:tcW w:w="947" w:type="pct"/>
          </w:tcPr>
          <w:p w:rsidR="007214AD" w:rsidRPr="005119FA" w:rsidRDefault="007214AD" w:rsidP="00753FF3">
            <w:pPr>
              <w:pStyle w:val="2vidutinistinklelis1"/>
              <w:widowControl w:val="0"/>
            </w:pPr>
            <w:r w:rsidRPr="005119FA">
              <w:t>Reikalavimai teorinio ir praktinio mokymo vietai</w:t>
            </w:r>
          </w:p>
        </w:tc>
        <w:tc>
          <w:tcPr>
            <w:tcW w:w="4053" w:type="pct"/>
            <w:gridSpan w:val="2"/>
          </w:tcPr>
          <w:p w:rsidR="007214AD" w:rsidRPr="005119FA" w:rsidRDefault="00633266" w:rsidP="00753FF3">
            <w:pPr>
              <w:widowControl w:val="0"/>
              <w:jc w:val="both"/>
            </w:pPr>
            <w:r w:rsidRPr="005119FA">
              <w:t>Klasė ar kita mokymui(</w:t>
            </w:r>
            <w:proofErr w:type="spellStart"/>
            <w:r w:rsidRPr="005119FA">
              <w:t>si</w:t>
            </w:r>
            <w:proofErr w:type="spellEnd"/>
            <w:r w:rsidRPr="005119FA">
              <w:t>) pritaikyta patalpa su techninėmis priemonėmis (kompiuteriu, vaizdo projektoriumi) mokymosi medžiagai pateikti.</w:t>
            </w:r>
          </w:p>
          <w:p w:rsidR="007214AD" w:rsidRPr="005119FA" w:rsidRDefault="007214AD" w:rsidP="00753FF3">
            <w:pPr>
              <w:widowControl w:val="0"/>
              <w:jc w:val="both"/>
            </w:pPr>
            <w:r w:rsidRPr="005119FA">
              <w:rPr>
                <w:rFonts w:eastAsia="Calibri"/>
              </w:rPr>
              <w:t>Praktinio mokymo klasė (patalpa), aprūpinta darbo drabužiais, asmeninėmis apsaugos priemo</w:t>
            </w:r>
            <w:r w:rsidR="00382CC0" w:rsidRPr="005119FA">
              <w:rPr>
                <w:rFonts w:eastAsia="Calibri"/>
              </w:rPr>
              <w:t>nėmis, rankiniais ir rankiniais</w:t>
            </w:r>
            <w:r w:rsidR="000A6CFA" w:rsidRPr="005119FA">
              <w:rPr>
                <w:rFonts w:eastAsia="Calibri"/>
              </w:rPr>
              <w:t xml:space="preserve"> </w:t>
            </w:r>
            <w:r w:rsidRPr="005119FA">
              <w:rPr>
                <w:rFonts w:eastAsia="Calibri"/>
              </w:rPr>
              <w:t>elektriniais</w:t>
            </w:r>
            <w:r w:rsidR="00382CC0" w:rsidRPr="005119FA">
              <w:rPr>
                <w:rFonts w:eastAsia="Calibri"/>
              </w:rPr>
              <w:t>, motoriniais, pneumatiniais, matavimo</w:t>
            </w:r>
            <w:r w:rsidRPr="005119FA">
              <w:rPr>
                <w:rFonts w:eastAsia="Calibri"/>
              </w:rPr>
              <w:t xml:space="preserve"> dailidės įrankiais, krovinių kėlimo mechanizmais, darbastaliais, palypėjimo įranga, medienos ruošiniais</w:t>
            </w:r>
          </w:p>
        </w:tc>
      </w:tr>
      <w:tr w:rsidR="007214AD" w:rsidRPr="005119FA" w:rsidTr="00151E4C">
        <w:trPr>
          <w:trHeight w:val="57"/>
          <w:jc w:val="center"/>
        </w:trPr>
        <w:tc>
          <w:tcPr>
            <w:tcW w:w="947" w:type="pct"/>
          </w:tcPr>
          <w:p w:rsidR="007214AD" w:rsidRPr="005119FA" w:rsidRDefault="007214AD" w:rsidP="00753FF3">
            <w:pPr>
              <w:pStyle w:val="2vidutinistinklelis1"/>
              <w:widowControl w:val="0"/>
            </w:pPr>
            <w:r w:rsidRPr="005119FA">
              <w:t>Reikalavimai mokytojų dalykiniam pasirengimui (dalykinei kvalifikacijai)</w:t>
            </w:r>
          </w:p>
        </w:tc>
        <w:tc>
          <w:tcPr>
            <w:tcW w:w="4053" w:type="pct"/>
            <w:gridSpan w:val="2"/>
          </w:tcPr>
          <w:p w:rsidR="007214AD" w:rsidRPr="005119FA" w:rsidRDefault="007214AD" w:rsidP="00753FF3">
            <w:pPr>
              <w:widowControl w:val="0"/>
              <w:jc w:val="both"/>
            </w:pPr>
            <w:r w:rsidRPr="005119FA">
              <w:t>Modulį gali vesti mokytojas, turintis:</w:t>
            </w:r>
          </w:p>
          <w:p w:rsidR="007214AD" w:rsidRPr="005119FA" w:rsidRDefault="007214AD" w:rsidP="00753FF3">
            <w:pPr>
              <w:widowControl w:val="0"/>
              <w:jc w:val="both"/>
            </w:pPr>
            <w:r w:rsidRPr="005119F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14AD" w:rsidRPr="005119FA" w:rsidRDefault="007214AD" w:rsidP="006C6A49">
            <w:pPr>
              <w:pStyle w:val="2vidutinistinklelis1"/>
              <w:widowControl w:val="0"/>
              <w:jc w:val="both"/>
            </w:pPr>
            <w:r w:rsidRPr="005119FA">
              <w:t xml:space="preserve">2) </w:t>
            </w:r>
            <w:r w:rsidR="007807D1" w:rsidRPr="005119FA">
              <w:rPr>
                <w:spacing w:val="-1"/>
              </w:rPr>
              <w:t>dailidės</w:t>
            </w:r>
            <w:r w:rsidR="007807D1" w:rsidRPr="005119FA">
              <w:t xml:space="preserve"> ar lygiavertę kvalifikaciją arba statybos </w:t>
            </w:r>
            <w:r w:rsidR="006C6A49">
              <w:t>inžinerijos ar medžiagų technologijos</w:t>
            </w:r>
            <w:r w:rsidR="007807D1" w:rsidRPr="005119FA">
              <w:t xml:space="preserve"> studijų krypties ar </w:t>
            </w:r>
            <w:r w:rsidR="006C6A49">
              <w:t xml:space="preserve">lygiavertį išsilavinimą, arba </w:t>
            </w:r>
            <w:r w:rsidR="007807D1" w:rsidRPr="005119FA">
              <w:t xml:space="preserve">ne mažesnę kaip 3 metų </w:t>
            </w:r>
            <w:r w:rsidR="007807D1" w:rsidRPr="005119FA">
              <w:rPr>
                <w:spacing w:val="-1"/>
              </w:rPr>
              <w:t xml:space="preserve">dailidės </w:t>
            </w:r>
            <w:r w:rsidR="007807D1" w:rsidRPr="005119FA">
              <w:t>profesinės veiklos patirtį.</w:t>
            </w:r>
          </w:p>
        </w:tc>
      </w:tr>
    </w:tbl>
    <w:p w:rsidR="007214AD" w:rsidRPr="00151E4C" w:rsidRDefault="007214AD" w:rsidP="00753FF3">
      <w:pPr>
        <w:widowControl w:val="0"/>
      </w:pPr>
    </w:p>
    <w:p w:rsidR="007214AD" w:rsidRPr="00151E4C" w:rsidRDefault="007214AD" w:rsidP="00753FF3">
      <w:pPr>
        <w:widowControl w:val="0"/>
      </w:pPr>
    </w:p>
    <w:p w:rsidR="00A766FD" w:rsidRPr="005119FA" w:rsidRDefault="00A766FD" w:rsidP="00753FF3">
      <w:pPr>
        <w:widowControl w:val="0"/>
      </w:pPr>
      <w:r w:rsidRPr="005119FA">
        <w:rPr>
          <w:b/>
        </w:rPr>
        <w:t>Modulio pavadinimas – „</w:t>
      </w:r>
      <w:bookmarkStart w:id="1" w:name="_GoBack"/>
      <w:r w:rsidR="00435821" w:rsidRPr="005119FA">
        <w:rPr>
          <w:b/>
        </w:rPr>
        <w:t>Medienos apdirbimas ir medinių gaminių gamyba</w:t>
      </w:r>
      <w:bookmarkEnd w:id="1"/>
      <w:r w:rsidRPr="005119F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119FA" w:rsidRPr="005119FA" w:rsidTr="00151E4C">
        <w:trPr>
          <w:trHeight w:val="57"/>
          <w:jc w:val="center"/>
        </w:trPr>
        <w:tc>
          <w:tcPr>
            <w:tcW w:w="947" w:type="pct"/>
          </w:tcPr>
          <w:p w:rsidR="00A766FD" w:rsidRPr="005119FA" w:rsidRDefault="00A766FD" w:rsidP="00753FF3">
            <w:pPr>
              <w:pStyle w:val="NoSpacing"/>
              <w:widowControl w:val="0"/>
            </w:pPr>
            <w:r w:rsidRPr="005119FA">
              <w:t>Valstybinis kodas</w:t>
            </w:r>
          </w:p>
        </w:tc>
        <w:tc>
          <w:tcPr>
            <w:tcW w:w="4053" w:type="pct"/>
            <w:gridSpan w:val="2"/>
          </w:tcPr>
          <w:p w:rsidR="00A766FD" w:rsidRPr="005119FA" w:rsidRDefault="008F41CE" w:rsidP="00753FF3">
            <w:pPr>
              <w:pStyle w:val="NoSpacing"/>
              <w:widowControl w:val="0"/>
            </w:pPr>
            <w:r w:rsidRPr="005119FA">
              <w:t>3073200</w:t>
            </w:r>
            <w:r w:rsidR="00C9581A">
              <w:t>49</w:t>
            </w:r>
          </w:p>
        </w:tc>
      </w:tr>
      <w:tr w:rsidR="005119FA" w:rsidRPr="005119FA" w:rsidTr="00151E4C">
        <w:trPr>
          <w:trHeight w:val="57"/>
          <w:jc w:val="center"/>
        </w:trPr>
        <w:tc>
          <w:tcPr>
            <w:tcW w:w="947" w:type="pct"/>
          </w:tcPr>
          <w:p w:rsidR="00A766FD" w:rsidRPr="005119FA" w:rsidRDefault="00A766FD" w:rsidP="00753FF3">
            <w:pPr>
              <w:pStyle w:val="NoSpacing"/>
              <w:widowControl w:val="0"/>
            </w:pPr>
            <w:r w:rsidRPr="005119FA">
              <w:t>Modulio LTKS lygis</w:t>
            </w:r>
          </w:p>
        </w:tc>
        <w:tc>
          <w:tcPr>
            <w:tcW w:w="4053" w:type="pct"/>
            <w:gridSpan w:val="2"/>
          </w:tcPr>
          <w:p w:rsidR="00A766FD" w:rsidRPr="005119FA" w:rsidRDefault="00A766FD" w:rsidP="00753FF3">
            <w:pPr>
              <w:pStyle w:val="NoSpacing"/>
              <w:widowControl w:val="0"/>
            </w:pPr>
            <w:r w:rsidRPr="005119FA">
              <w:t>III</w:t>
            </w:r>
          </w:p>
        </w:tc>
      </w:tr>
      <w:tr w:rsidR="005119FA" w:rsidRPr="005119FA" w:rsidTr="00151E4C">
        <w:trPr>
          <w:trHeight w:val="57"/>
          <w:jc w:val="center"/>
        </w:trPr>
        <w:tc>
          <w:tcPr>
            <w:tcW w:w="947" w:type="pct"/>
          </w:tcPr>
          <w:p w:rsidR="00A766FD" w:rsidRPr="005119FA" w:rsidRDefault="00A766FD" w:rsidP="00753FF3">
            <w:pPr>
              <w:pStyle w:val="NoSpacing"/>
              <w:widowControl w:val="0"/>
            </w:pPr>
            <w:r w:rsidRPr="005119FA">
              <w:t>Apimtis mokymosi kreditais</w:t>
            </w:r>
          </w:p>
        </w:tc>
        <w:tc>
          <w:tcPr>
            <w:tcW w:w="4053" w:type="pct"/>
            <w:gridSpan w:val="2"/>
          </w:tcPr>
          <w:p w:rsidR="00A766FD" w:rsidRPr="005119FA" w:rsidRDefault="00504388" w:rsidP="00753FF3">
            <w:pPr>
              <w:pStyle w:val="NoSpacing"/>
              <w:widowControl w:val="0"/>
            </w:pPr>
            <w:r w:rsidRPr="005119FA">
              <w:t>10</w:t>
            </w:r>
          </w:p>
        </w:tc>
      </w:tr>
      <w:tr w:rsidR="005119FA" w:rsidRPr="005119FA" w:rsidTr="00151E4C">
        <w:trPr>
          <w:trHeight w:val="57"/>
          <w:jc w:val="center"/>
        </w:trPr>
        <w:tc>
          <w:tcPr>
            <w:tcW w:w="947" w:type="pct"/>
          </w:tcPr>
          <w:p w:rsidR="007214AD" w:rsidRPr="005119FA" w:rsidRDefault="007214AD" w:rsidP="00753FF3">
            <w:pPr>
              <w:pStyle w:val="NoSpacing"/>
              <w:widowControl w:val="0"/>
            </w:pPr>
            <w:r w:rsidRPr="005119FA">
              <w:t>Asmens pasirengimo mokytis modulyje reikalavimai (jei taikoma)</w:t>
            </w:r>
          </w:p>
        </w:tc>
        <w:tc>
          <w:tcPr>
            <w:tcW w:w="4053" w:type="pct"/>
            <w:gridSpan w:val="2"/>
          </w:tcPr>
          <w:p w:rsidR="000A1ECE" w:rsidRPr="005119FA" w:rsidRDefault="000A1ECE" w:rsidP="00753FF3">
            <w:pPr>
              <w:widowControl w:val="0"/>
              <w:rPr>
                <w:i/>
              </w:rPr>
            </w:pPr>
            <w:r w:rsidRPr="005119FA">
              <w:rPr>
                <w:i/>
              </w:rPr>
              <w:t>Baigtas šis modulis:</w:t>
            </w:r>
          </w:p>
          <w:p w:rsidR="007214AD" w:rsidRPr="005119FA" w:rsidRDefault="00711A68" w:rsidP="00753FF3">
            <w:pPr>
              <w:widowControl w:val="0"/>
            </w:pPr>
            <w:r w:rsidRPr="005119FA">
              <w:rPr>
                <w:lang w:eastAsia="en-US"/>
              </w:rPr>
              <w:t>Bendrosios veiklos statybos objekte vykdymas</w:t>
            </w:r>
            <w:r w:rsidRPr="005119FA">
              <w:t xml:space="preserve"> </w:t>
            </w:r>
            <w:r w:rsidR="00D00691" w:rsidRPr="005119FA">
              <w:t>(dailidės)</w:t>
            </w:r>
          </w:p>
        </w:tc>
      </w:tr>
      <w:tr w:rsidR="005119FA" w:rsidRPr="005119FA" w:rsidTr="00151E4C">
        <w:trPr>
          <w:trHeight w:val="57"/>
          <w:jc w:val="center"/>
        </w:trPr>
        <w:tc>
          <w:tcPr>
            <w:tcW w:w="947" w:type="pct"/>
            <w:shd w:val="clear" w:color="auto" w:fill="F2F2F2"/>
          </w:tcPr>
          <w:p w:rsidR="007214AD" w:rsidRPr="005119FA" w:rsidRDefault="007214AD" w:rsidP="00753FF3">
            <w:pPr>
              <w:pStyle w:val="NoSpacing"/>
              <w:widowControl w:val="0"/>
              <w:rPr>
                <w:bCs/>
                <w:iCs/>
              </w:rPr>
            </w:pPr>
            <w:r w:rsidRPr="005119FA">
              <w:t>Kompetencijos</w:t>
            </w:r>
          </w:p>
        </w:tc>
        <w:tc>
          <w:tcPr>
            <w:tcW w:w="1180" w:type="pct"/>
            <w:shd w:val="clear" w:color="auto" w:fill="F2F2F2"/>
          </w:tcPr>
          <w:p w:rsidR="007214AD" w:rsidRPr="005119FA" w:rsidRDefault="007214AD" w:rsidP="00753FF3">
            <w:pPr>
              <w:pStyle w:val="NoSpacing"/>
              <w:widowControl w:val="0"/>
              <w:rPr>
                <w:bCs/>
                <w:iCs/>
              </w:rPr>
            </w:pPr>
            <w:r w:rsidRPr="005119FA">
              <w:rPr>
                <w:bCs/>
                <w:iCs/>
              </w:rPr>
              <w:t>Mokymosi rezultatai</w:t>
            </w:r>
          </w:p>
        </w:tc>
        <w:tc>
          <w:tcPr>
            <w:tcW w:w="2873" w:type="pct"/>
            <w:shd w:val="clear" w:color="auto" w:fill="F2F2F2"/>
          </w:tcPr>
          <w:p w:rsidR="007214AD" w:rsidRPr="005119FA" w:rsidRDefault="007214AD" w:rsidP="00753FF3">
            <w:pPr>
              <w:pStyle w:val="NoSpacing"/>
              <w:widowControl w:val="0"/>
              <w:rPr>
                <w:bCs/>
                <w:iCs/>
              </w:rPr>
            </w:pPr>
            <w:r w:rsidRPr="005119FA">
              <w:rPr>
                <w:bCs/>
                <w:iCs/>
              </w:rPr>
              <w:t>Rekomenduojamas turinys mokymosi rezultatams pasiekti</w:t>
            </w:r>
          </w:p>
        </w:tc>
      </w:tr>
      <w:tr w:rsidR="005119FA" w:rsidRPr="005119FA" w:rsidTr="00151E4C">
        <w:trPr>
          <w:trHeight w:val="57"/>
          <w:jc w:val="center"/>
        </w:trPr>
        <w:tc>
          <w:tcPr>
            <w:tcW w:w="947" w:type="pct"/>
            <w:vMerge w:val="restart"/>
          </w:tcPr>
          <w:p w:rsidR="007214AD" w:rsidRPr="005119FA" w:rsidRDefault="007214AD" w:rsidP="00753FF3">
            <w:pPr>
              <w:pStyle w:val="NoSpacing"/>
              <w:widowControl w:val="0"/>
            </w:pPr>
            <w:r w:rsidRPr="005119FA">
              <w:t xml:space="preserve">1. </w:t>
            </w:r>
            <w:r w:rsidR="00435821" w:rsidRPr="005119FA">
              <w:t>Apdirbti medieną rankiniais įrankiais ir staklėmis</w:t>
            </w:r>
            <w:r w:rsidRPr="005119FA">
              <w:t>.</w:t>
            </w:r>
          </w:p>
        </w:tc>
        <w:tc>
          <w:tcPr>
            <w:tcW w:w="1180" w:type="pct"/>
          </w:tcPr>
          <w:p w:rsidR="007214AD" w:rsidRPr="005119FA" w:rsidRDefault="007214AD" w:rsidP="00753FF3">
            <w:pPr>
              <w:pStyle w:val="NoSpacing"/>
              <w:widowControl w:val="0"/>
            </w:pPr>
            <w:r w:rsidRPr="005119FA">
              <w:t xml:space="preserve">1.1. </w:t>
            </w:r>
            <w:r w:rsidR="000B4463" w:rsidRPr="005119FA">
              <w:t xml:space="preserve">Apibūdinti </w:t>
            </w:r>
            <w:r w:rsidRPr="005119FA">
              <w:t xml:space="preserve">rankinius </w:t>
            </w:r>
            <w:r w:rsidR="00FA210F" w:rsidRPr="005119FA">
              <w:t xml:space="preserve">medienos apdirbimo </w:t>
            </w:r>
            <w:r w:rsidRPr="005119FA">
              <w:t>įrankius ir jais atliekamų operacijų rūšis.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Rankinių įrankių rūšys ir paskirtis</w:t>
            </w:r>
          </w:p>
          <w:p w:rsidR="00165E56" w:rsidRDefault="007214AD" w:rsidP="00753FF3">
            <w:pPr>
              <w:pStyle w:val="NoSpacing"/>
              <w:widowControl w:val="0"/>
              <w:numPr>
                <w:ilvl w:val="0"/>
                <w:numId w:val="1"/>
              </w:numPr>
              <w:ind w:left="0" w:firstLine="0"/>
            </w:pPr>
            <w:r w:rsidRPr="005119FA">
              <w:t xml:space="preserve">Rankiniai medienos pjovimo, obliavimo, </w:t>
            </w:r>
            <w:proofErr w:type="spellStart"/>
            <w:r w:rsidRPr="005119FA">
              <w:t>kaltavimo</w:t>
            </w:r>
            <w:proofErr w:type="spellEnd"/>
            <w:r w:rsidRPr="005119FA">
              <w:t xml:space="preserve">, </w:t>
            </w:r>
            <w:proofErr w:type="spellStart"/>
            <w:r w:rsidRPr="005119FA">
              <w:t>tąšymo</w:t>
            </w:r>
            <w:proofErr w:type="spellEnd"/>
            <w:r w:rsidRPr="005119FA">
              <w:t>, drožimo, skobimo, ka</w:t>
            </w:r>
            <w:r w:rsidR="00435821" w:rsidRPr="005119FA">
              <w:t>limo, gręžimo, sukimo</w:t>
            </w:r>
            <w:r w:rsidRPr="005119FA">
              <w:t xml:space="preserve"> ir kt. įrankiai</w:t>
            </w:r>
          </w:p>
          <w:p w:rsidR="007214AD" w:rsidRPr="005119FA" w:rsidRDefault="007214AD" w:rsidP="00753FF3">
            <w:pPr>
              <w:pStyle w:val="NoSpacing"/>
              <w:widowControl w:val="0"/>
              <w:numPr>
                <w:ilvl w:val="0"/>
                <w:numId w:val="1"/>
              </w:numPr>
              <w:ind w:left="0" w:firstLine="0"/>
            </w:pPr>
            <w:r w:rsidRPr="005119FA">
              <w:lastRenderedPageBreak/>
              <w:t>Pagalbinė rankinio medienos apdirbimo įranga (varstotai, spaustuvai)</w:t>
            </w:r>
          </w:p>
          <w:p w:rsidR="00165E56" w:rsidRDefault="007214AD" w:rsidP="00753FF3">
            <w:pPr>
              <w:pStyle w:val="NoSpacing"/>
              <w:widowControl w:val="0"/>
              <w:numPr>
                <w:ilvl w:val="0"/>
                <w:numId w:val="1"/>
              </w:numPr>
              <w:ind w:left="0" w:firstLine="0"/>
            </w:pPr>
            <w:r w:rsidRPr="005119FA">
              <w:t>Rankinių įrankių panaudojimo sritys (remonto darbai, vienetiniai gaminiai)</w:t>
            </w:r>
          </w:p>
          <w:p w:rsidR="007214AD" w:rsidRPr="005119FA" w:rsidRDefault="007214AD" w:rsidP="00753FF3">
            <w:pPr>
              <w:pStyle w:val="NoSpacing"/>
              <w:widowControl w:val="0"/>
              <w:rPr>
                <w:b/>
                <w:i/>
              </w:rPr>
            </w:pPr>
            <w:r w:rsidRPr="005119FA">
              <w:rPr>
                <w:b/>
              </w:rPr>
              <w:t xml:space="preserve">Tema. </w:t>
            </w:r>
            <w:r w:rsidRPr="005119FA">
              <w:rPr>
                <w:b/>
                <w:i/>
              </w:rPr>
              <w:t>Medienos apdirbimo rankiniais</w:t>
            </w:r>
            <w:r w:rsidRPr="005119FA">
              <w:t xml:space="preserve"> </w:t>
            </w:r>
            <w:r w:rsidRPr="005119FA">
              <w:rPr>
                <w:b/>
                <w:i/>
              </w:rPr>
              <w:t>įrankiais technologija</w:t>
            </w:r>
          </w:p>
          <w:p w:rsidR="007214AD" w:rsidRPr="005119FA" w:rsidRDefault="007214AD" w:rsidP="00753FF3">
            <w:pPr>
              <w:pStyle w:val="NoSpacing"/>
              <w:widowControl w:val="0"/>
              <w:numPr>
                <w:ilvl w:val="0"/>
                <w:numId w:val="1"/>
              </w:numPr>
              <w:ind w:left="0" w:firstLine="0"/>
            </w:pPr>
            <w:r w:rsidRPr="005119FA">
              <w:t>Medienos gaminių</w:t>
            </w:r>
            <w:r w:rsidR="00435821" w:rsidRPr="005119FA">
              <w:t>, statinių</w:t>
            </w:r>
            <w:r w:rsidRPr="005119FA">
              <w:t xml:space="preserve"> darbo brėžiniai, jų skaitymas</w:t>
            </w:r>
          </w:p>
          <w:p w:rsidR="007214AD" w:rsidRPr="005119FA" w:rsidRDefault="007214AD" w:rsidP="00753FF3">
            <w:pPr>
              <w:pStyle w:val="NoSpacing"/>
              <w:widowControl w:val="0"/>
              <w:numPr>
                <w:ilvl w:val="0"/>
                <w:numId w:val="1"/>
              </w:numPr>
              <w:ind w:left="0" w:firstLine="0"/>
            </w:pPr>
            <w:r w:rsidRPr="005119FA">
              <w:t xml:space="preserve">Medienos pjovimo, obliavimo, </w:t>
            </w:r>
            <w:proofErr w:type="spellStart"/>
            <w:r w:rsidRPr="005119FA">
              <w:t>kaltavimo</w:t>
            </w:r>
            <w:proofErr w:type="spellEnd"/>
            <w:r w:rsidRPr="005119FA">
              <w:t xml:space="preserve">, </w:t>
            </w:r>
            <w:proofErr w:type="spellStart"/>
            <w:r w:rsidRPr="005119FA">
              <w:t>tąšymo</w:t>
            </w:r>
            <w:proofErr w:type="spellEnd"/>
            <w:r w:rsidRPr="005119FA">
              <w:t>, drož</w:t>
            </w:r>
            <w:r w:rsidR="00435821" w:rsidRPr="005119FA">
              <w:t>imo, skobimo, gręžimo</w:t>
            </w:r>
            <w:r w:rsidRPr="005119FA">
              <w:t xml:space="preserve"> ir kitų operacijų atlikimo rankiniais įrankiais technologija</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1.2. Paruošti darbui rankinius medienos apdirbimo įrankius.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Rankinių įrankių paruošimas darbui</w:t>
            </w:r>
          </w:p>
          <w:p w:rsidR="00115856" w:rsidRPr="005119FA" w:rsidRDefault="00115856" w:rsidP="00753FF3">
            <w:pPr>
              <w:pStyle w:val="NoSpacing"/>
              <w:widowControl w:val="0"/>
              <w:numPr>
                <w:ilvl w:val="0"/>
                <w:numId w:val="1"/>
              </w:numPr>
              <w:ind w:left="0" w:firstLine="0"/>
            </w:pPr>
            <w:r w:rsidRPr="005119FA">
              <w:t>Darbuotojų sauga paruošiant dailidės įrankius darbui</w:t>
            </w:r>
          </w:p>
          <w:p w:rsidR="007214AD" w:rsidRPr="005119FA" w:rsidRDefault="007214AD" w:rsidP="00753FF3">
            <w:pPr>
              <w:pStyle w:val="NoSpacing"/>
              <w:widowControl w:val="0"/>
              <w:numPr>
                <w:ilvl w:val="0"/>
                <w:numId w:val="1"/>
              </w:numPr>
              <w:ind w:left="0" w:firstLine="0"/>
            </w:pPr>
            <w:r w:rsidRPr="005119FA">
              <w:t>Rankinių pjūklų tako formavimas, dantų galandimas</w:t>
            </w:r>
          </w:p>
          <w:p w:rsidR="00165E56" w:rsidRDefault="007214AD" w:rsidP="00753FF3">
            <w:pPr>
              <w:pStyle w:val="NoSpacing"/>
              <w:widowControl w:val="0"/>
              <w:numPr>
                <w:ilvl w:val="0"/>
                <w:numId w:val="1"/>
              </w:numPr>
              <w:ind w:left="0" w:firstLine="0"/>
            </w:pPr>
            <w:r w:rsidRPr="005119FA">
              <w:t>Rankinių oblių ir kaltų geležčių kampo formavimas elektriniais galąstuvai, ašmenų suvedimas lėtaeigiais elektriniais galąstuvais bei rankiniais galandimo akmenimis</w:t>
            </w:r>
          </w:p>
          <w:p w:rsidR="00435821" w:rsidRPr="005119FA" w:rsidRDefault="00435821" w:rsidP="00753FF3">
            <w:pPr>
              <w:pStyle w:val="NoSpacing"/>
              <w:widowControl w:val="0"/>
              <w:numPr>
                <w:ilvl w:val="0"/>
                <w:numId w:val="1"/>
              </w:numPr>
              <w:ind w:left="0" w:firstLine="0"/>
            </w:pPr>
            <w:r w:rsidRPr="005119FA">
              <w:t>Kirvių kampo formavimas elektriniais galąstuvai, ašmenų suvedimas lėtaeigiais elektriniais galąstuvais bei rankiniais galandimo akmenimis</w:t>
            </w:r>
          </w:p>
          <w:p w:rsidR="007214AD" w:rsidRPr="005119FA" w:rsidRDefault="00435821" w:rsidP="00753FF3">
            <w:pPr>
              <w:pStyle w:val="NoSpacing"/>
              <w:widowControl w:val="0"/>
              <w:numPr>
                <w:ilvl w:val="0"/>
                <w:numId w:val="1"/>
              </w:numPr>
              <w:ind w:left="0" w:firstLine="0"/>
            </w:pPr>
            <w:r w:rsidRPr="005119FA">
              <w:t xml:space="preserve">Drožtuvų, skobtuvų, skustuvų kampo formavimas elektriniais galąstuvai, ašmenų suvedimas lėtaeigiais elektriniais galąstuvais bei rankiniais galandimo akmenimis </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 xml:space="preserve">1.3. Atlikti </w:t>
            </w:r>
            <w:r w:rsidR="00FA210F" w:rsidRPr="005119FA">
              <w:t>rankinio</w:t>
            </w:r>
            <w:r w:rsidR="00165E56">
              <w:t xml:space="preserve"> </w:t>
            </w:r>
            <w:r w:rsidR="00FA210F" w:rsidRPr="005119FA">
              <w:t xml:space="preserve">medienos apdirbimo </w:t>
            </w:r>
            <w:r w:rsidRPr="005119FA">
              <w:t>operacijas.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Pjaustymas rankiniais pjūklais</w:t>
            </w:r>
          </w:p>
          <w:p w:rsidR="007214AD" w:rsidRPr="005119FA" w:rsidRDefault="007214AD" w:rsidP="00753FF3">
            <w:pPr>
              <w:pStyle w:val="NoSpacing"/>
              <w:widowControl w:val="0"/>
              <w:numPr>
                <w:ilvl w:val="0"/>
                <w:numId w:val="1"/>
              </w:numPr>
              <w:ind w:left="0" w:firstLine="0"/>
            </w:pPr>
            <w:r w:rsidRPr="005119FA">
              <w:t>Skersinis pjaustymas</w:t>
            </w:r>
          </w:p>
          <w:p w:rsidR="007214AD" w:rsidRPr="005119FA" w:rsidRDefault="007214AD" w:rsidP="00753FF3">
            <w:pPr>
              <w:pStyle w:val="NoSpacing"/>
              <w:widowControl w:val="0"/>
              <w:numPr>
                <w:ilvl w:val="0"/>
                <w:numId w:val="1"/>
              </w:numPr>
              <w:ind w:left="0" w:firstLine="0"/>
            </w:pPr>
            <w:r w:rsidRPr="005119FA">
              <w:t>Išilginis pjaustymas</w:t>
            </w:r>
          </w:p>
          <w:p w:rsidR="00165E56" w:rsidRDefault="007214AD" w:rsidP="00753FF3">
            <w:pPr>
              <w:pStyle w:val="NoSpacing"/>
              <w:widowControl w:val="0"/>
              <w:numPr>
                <w:ilvl w:val="0"/>
                <w:numId w:val="1"/>
              </w:numPr>
              <w:ind w:left="0" w:firstLine="0"/>
            </w:pPr>
            <w:proofErr w:type="spellStart"/>
            <w:r w:rsidRPr="005119FA">
              <w:t>Kreivalinijinis</w:t>
            </w:r>
            <w:proofErr w:type="spellEnd"/>
            <w:r w:rsidRPr="005119FA">
              <w:t xml:space="preserve"> pjaustymas</w:t>
            </w:r>
          </w:p>
          <w:p w:rsidR="007214AD" w:rsidRPr="005119FA" w:rsidRDefault="007214AD" w:rsidP="00753FF3">
            <w:pPr>
              <w:pStyle w:val="NoSpacing"/>
              <w:widowControl w:val="0"/>
            </w:pPr>
            <w:r w:rsidRPr="005119FA">
              <w:rPr>
                <w:b/>
              </w:rPr>
              <w:t xml:space="preserve">Tema. </w:t>
            </w:r>
            <w:r w:rsidRPr="005119FA">
              <w:rPr>
                <w:b/>
                <w:i/>
              </w:rPr>
              <w:t>Obliavimas rankiniais obliais</w:t>
            </w:r>
          </w:p>
          <w:p w:rsidR="007214AD" w:rsidRPr="005119FA" w:rsidRDefault="007214AD" w:rsidP="00753FF3">
            <w:pPr>
              <w:pStyle w:val="NoSpacing"/>
              <w:widowControl w:val="0"/>
              <w:numPr>
                <w:ilvl w:val="0"/>
                <w:numId w:val="1"/>
              </w:numPr>
              <w:ind w:left="0" w:firstLine="0"/>
            </w:pPr>
            <w:r w:rsidRPr="005119FA">
              <w:t xml:space="preserve">Paviršiaus lyginimas </w:t>
            </w:r>
            <w:proofErr w:type="spellStart"/>
            <w:r w:rsidRPr="005119FA">
              <w:t>drėgstuvais</w:t>
            </w:r>
            <w:proofErr w:type="spellEnd"/>
          </w:p>
          <w:p w:rsidR="007214AD" w:rsidRPr="005119FA" w:rsidRDefault="007214AD" w:rsidP="00753FF3">
            <w:pPr>
              <w:pStyle w:val="NoSpacing"/>
              <w:widowControl w:val="0"/>
              <w:numPr>
                <w:ilvl w:val="0"/>
                <w:numId w:val="1"/>
              </w:numPr>
              <w:ind w:left="0" w:firstLine="0"/>
            </w:pPr>
            <w:r w:rsidRPr="005119FA">
              <w:t>Paviršiaus glotninimas obliais vienguba ir dviguba geležte</w:t>
            </w:r>
          </w:p>
          <w:p w:rsidR="007214AD" w:rsidRPr="005119FA" w:rsidRDefault="007214AD" w:rsidP="00753FF3">
            <w:pPr>
              <w:pStyle w:val="NoSpacing"/>
              <w:widowControl w:val="0"/>
              <w:numPr>
                <w:ilvl w:val="0"/>
                <w:numId w:val="1"/>
              </w:numPr>
              <w:ind w:left="0" w:firstLine="0"/>
            </w:pPr>
            <w:r w:rsidRPr="005119FA">
              <w:t>Kraštų lyginimas leistuvais</w:t>
            </w:r>
          </w:p>
          <w:p w:rsidR="007214AD" w:rsidRPr="005119FA" w:rsidRDefault="007214AD" w:rsidP="00753FF3">
            <w:pPr>
              <w:pStyle w:val="NoSpacing"/>
              <w:widowControl w:val="0"/>
              <w:numPr>
                <w:ilvl w:val="0"/>
                <w:numId w:val="1"/>
              </w:numPr>
              <w:ind w:left="0" w:firstLine="0"/>
            </w:pPr>
            <w:r w:rsidRPr="005119FA">
              <w:t>Įgaubto ir išgaubto paviršiaus obliavimas</w:t>
            </w:r>
          </w:p>
          <w:p w:rsidR="00165E56" w:rsidRDefault="007214AD" w:rsidP="00753FF3">
            <w:pPr>
              <w:pStyle w:val="NoSpacing"/>
              <w:widowControl w:val="0"/>
              <w:numPr>
                <w:ilvl w:val="0"/>
                <w:numId w:val="1"/>
              </w:numPr>
              <w:ind w:left="0" w:firstLine="0"/>
            </w:pPr>
            <w:r w:rsidRPr="005119FA">
              <w:t>Profilinis obliavimas</w:t>
            </w:r>
          </w:p>
          <w:p w:rsidR="007214AD" w:rsidRPr="005119FA" w:rsidRDefault="007214AD" w:rsidP="00753FF3">
            <w:pPr>
              <w:pStyle w:val="NoSpacing"/>
              <w:widowControl w:val="0"/>
            </w:pPr>
            <w:r w:rsidRPr="005119FA">
              <w:rPr>
                <w:b/>
              </w:rPr>
              <w:t xml:space="preserve">Tema. </w:t>
            </w:r>
            <w:proofErr w:type="spellStart"/>
            <w:r w:rsidRPr="005119FA">
              <w:rPr>
                <w:b/>
                <w:i/>
              </w:rPr>
              <w:t>Kaltavimas</w:t>
            </w:r>
            <w:proofErr w:type="spellEnd"/>
            <w:r w:rsidRPr="005119FA">
              <w:rPr>
                <w:b/>
              </w:rPr>
              <w:t xml:space="preserve"> </w:t>
            </w:r>
            <w:r w:rsidRPr="005119FA">
              <w:rPr>
                <w:b/>
                <w:i/>
              </w:rPr>
              <w:t>rankiniais kaltais</w:t>
            </w:r>
          </w:p>
          <w:p w:rsidR="007214AD" w:rsidRPr="005119FA" w:rsidRDefault="007214AD" w:rsidP="00753FF3">
            <w:pPr>
              <w:pStyle w:val="NoSpacing"/>
              <w:widowControl w:val="0"/>
              <w:numPr>
                <w:ilvl w:val="0"/>
                <w:numId w:val="1"/>
              </w:numPr>
              <w:ind w:left="0" w:firstLine="0"/>
            </w:pPr>
            <w:proofErr w:type="spellStart"/>
            <w:r w:rsidRPr="005119FA">
              <w:t>Kaltavimas</w:t>
            </w:r>
            <w:proofErr w:type="spellEnd"/>
            <w:r w:rsidRPr="005119FA">
              <w:t xml:space="preserve"> plokščiais kaltais</w:t>
            </w:r>
          </w:p>
          <w:p w:rsidR="007214AD" w:rsidRPr="005119FA" w:rsidRDefault="007214AD" w:rsidP="00753FF3">
            <w:pPr>
              <w:pStyle w:val="NoSpacing"/>
              <w:widowControl w:val="0"/>
              <w:numPr>
                <w:ilvl w:val="0"/>
                <w:numId w:val="1"/>
              </w:numPr>
              <w:ind w:left="0" w:firstLine="0"/>
            </w:pPr>
            <w:proofErr w:type="spellStart"/>
            <w:r w:rsidRPr="005119FA">
              <w:t>Kaltavimas</w:t>
            </w:r>
            <w:proofErr w:type="spellEnd"/>
            <w:r w:rsidRPr="005119FA">
              <w:t xml:space="preserve"> išgaubtais (pusapvaliais) kaltais</w:t>
            </w:r>
          </w:p>
          <w:p w:rsidR="007214AD" w:rsidRPr="005119FA" w:rsidRDefault="007214AD" w:rsidP="00753FF3">
            <w:pPr>
              <w:pStyle w:val="NoSpacing"/>
              <w:widowControl w:val="0"/>
            </w:pPr>
            <w:r w:rsidRPr="005119FA">
              <w:rPr>
                <w:b/>
              </w:rPr>
              <w:t xml:space="preserve">Tema. </w:t>
            </w:r>
            <w:r w:rsidRPr="005119FA">
              <w:rPr>
                <w:b/>
                <w:i/>
              </w:rPr>
              <w:t>Tašymas kirviais</w:t>
            </w:r>
          </w:p>
          <w:p w:rsidR="007214AD" w:rsidRPr="005119FA" w:rsidRDefault="007214AD" w:rsidP="00753FF3">
            <w:pPr>
              <w:pStyle w:val="NoSpacing"/>
              <w:widowControl w:val="0"/>
              <w:numPr>
                <w:ilvl w:val="0"/>
                <w:numId w:val="1"/>
              </w:numPr>
              <w:ind w:left="0" w:firstLine="0"/>
            </w:pPr>
            <w:r w:rsidRPr="005119FA">
              <w:t>Tašymas skliutais</w:t>
            </w:r>
          </w:p>
          <w:p w:rsidR="007214AD" w:rsidRPr="005119FA" w:rsidRDefault="007214AD" w:rsidP="00753FF3">
            <w:pPr>
              <w:pStyle w:val="NoSpacing"/>
              <w:widowControl w:val="0"/>
              <w:numPr>
                <w:ilvl w:val="0"/>
                <w:numId w:val="1"/>
              </w:numPr>
              <w:ind w:left="0" w:firstLine="0"/>
            </w:pPr>
            <w:r w:rsidRPr="005119FA">
              <w:t>Tašymas paprastuoju kirviu</w:t>
            </w:r>
          </w:p>
          <w:p w:rsidR="007214AD" w:rsidRPr="005119FA" w:rsidRDefault="007214AD" w:rsidP="00753FF3">
            <w:pPr>
              <w:pStyle w:val="NoSpacing"/>
              <w:widowControl w:val="0"/>
            </w:pPr>
            <w:r w:rsidRPr="005119FA">
              <w:rPr>
                <w:b/>
              </w:rPr>
              <w:t xml:space="preserve">Tema. </w:t>
            </w:r>
            <w:r w:rsidRPr="005119FA">
              <w:rPr>
                <w:b/>
                <w:i/>
              </w:rPr>
              <w:t>Skobimas, drožimas, skutimas rankiniais įrankiais</w:t>
            </w:r>
          </w:p>
          <w:p w:rsidR="00BD7559" w:rsidRPr="005119FA" w:rsidRDefault="00BD7559" w:rsidP="00753FF3">
            <w:pPr>
              <w:pStyle w:val="NoSpacing"/>
              <w:widowControl w:val="0"/>
              <w:numPr>
                <w:ilvl w:val="0"/>
                <w:numId w:val="1"/>
              </w:numPr>
              <w:ind w:left="0" w:firstLine="0"/>
            </w:pPr>
            <w:r w:rsidRPr="005119FA">
              <w:t>Darbas su vienarankiais ir dvirankiais medienos drožtuvais</w:t>
            </w:r>
          </w:p>
          <w:p w:rsidR="00BD7559" w:rsidRPr="005119FA" w:rsidRDefault="00BD7559" w:rsidP="00753FF3">
            <w:pPr>
              <w:pStyle w:val="NoSpacing"/>
              <w:widowControl w:val="0"/>
              <w:numPr>
                <w:ilvl w:val="0"/>
                <w:numId w:val="1"/>
              </w:numPr>
              <w:ind w:left="0" w:firstLine="0"/>
            </w:pPr>
            <w:r w:rsidRPr="005119FA">
              <w:t>Darbas su įvairiais medienos skutimo, lupimo įrankiais</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1.4. Apdirbti medieną rankiniu būdu pagal brėžinį naudojant rankinius įrankius.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Ruošinių pjaustymas</w:t>
            </w:r>
          </w:p>
          <w:p w:rsidR="00115856" w:rsidRPr="005119FA" w:rsidRDefault="00115856" w:rsidP="00753FF3">
            <w:pPr>
              <w:pStyle w:val="NoSpacing"/>
              <w:widowControl w:val="0"/>
              <w:numPr>
                <w:ilvl w:val="0"/>
                <w:numId w:val="1"/>
              </w:numPr>
              <w:ind w:left="0" w:firstLine="0"/>
            </w:pPr>
            <w:r w:rsidRPr="005119FA">
              <w:t>Darbuotojų sauga apdirbant medieną rankiniu būdu</w:t>
            </w:r>
          </w:p>
          <w:p w:rsidR="007214AD" w:rsidRPr="005119FA" w:rsidRDefault="007214AD" w:rsidP="00753FF3">
            <w:pPr>
              <w:pStyle w:val="NoSpacing"/>
              <w:widowControl w:val="0"/>
              <w:numPr>
                <w:ilvl w:val="0"/>
                <w:numId w:val="1"/>
              </w:numPr>
              <w:ind w:left="0" w:firstLine="0"/>
            </w:pPr>
            <w:r w:rsidRPr="005119FA">
              <w:t>Skersinis ir išilginis lentų pjaustymas su užlaidomis</w:t>
            </w:r>
          </w:p>
          <w:p w:rsidR="007214AD" w:rsidRPr="005119FA" w:rsidRDefault="007214AD" w:rsidP="00753FF3">
            <w:pPr>
              <w:pStyle w:val="NoSpacing"/>
              <w:widowControl w:val="0"/>
              <w:numPr>
                <w:ilvl w:val="0"/>
                <w:numId w:val="1"/>
              </w:numPr>
              <w:ind w:left="0" w:firstLine="0"/>
            </w:pPr>
            <w:r w:rsidRPr="005119FA">
              <w:t>Tikslių matmenų ruošinių skersinis ir išilginis atpjovimas</w:t>
            </w:r>
          </w:p>
          <w:p w:rsidR="00165E56" w:rsidRDefault="007214AD" w:rsidP="00753FF3">
            <w:pPr>
              <w:pStyle w:val="NoSpacing"/>
              <w:widowControl w:val="0"/>
              <w:numPr>
                <w:ilvl w:val="0"/>
                <w:numId w:val="1"/>
              </w:numPr>
              <w:ind w:left="0" w:firstLine="0"/>
            </w:pPr>
            <w:r w:rsidRPr="005119FA">
              <w:t>Stačiakampių dygių išpjovimas</w:t>
            </w:r>
          </w:p>
          <w:p w:rsidR="007214AD" w:rsidRPr="005119FA" w:rsidRDefault="007214AD" w:rsidP="00753FF3">
            <w:pPr>
              <w:pStyle w:val="NoSpacing"/>
              <w:widowControl w:val="0"/>
            </w:pPr>
            <w:r w:rsidRPr="005119FA">
              <w:rPr>
                <w:b/>
              </w:rPr>
              <w:t xml:space="preserve">Tema. </w:t>
            </w:r>
            <w:r w:rsidR="00115856" w:rsidRPr="005119FA">
              <w:rPr>
                <w:b/>
                <w:i/>
              </w:rPr>
              <w:t xml:space="preserve">Pirminio apdirbimo </w:t>
            </w:r>
            <w:r w:rsidRPr="005119FA">
              <w:rPr>
                <w:b/>
                <w:i/>
              </w:rPr>
              <w:t>ruošinių obliavimas</w:t>
            </w:r>
          </w:p>
          <w:p w:rsidR="007214AD" w:rsidRPr="005119FA" w:rsidRDefault="007214AD" w:rsidP="00753FF3">
            <w:pPr>
              <w:pStyle w:val="NoSpacing"/>
              <w:widowControl w:val="0"/>
              <w:numPr>
                <w:ilvl w:val="0"/>
                <w:numId w:val="1"/>
              </w:numPr>
              <w:ind w:left="0" w:firstLine="0"/>
            </w:pPr>
            <w:r w:rsidRPr="005119FA">
              <w:t>Klijuojamų ruošinių suleidimas leistuvu</w:t>
            </w:r>
          </w:p>
          <w:p w:rsidR="00165E56" w:rsidRDefault="00115856" w:rsidP="00753FF3">
            <w:pPr>
              <w:pStyle w:val="NoSpacing"/>
              <w:widowControl w:val="0"/>
              <w:numPr>
                <w:ilvl w:val="0"/>
                <w:numId w:val="1"/>
              </w:numPr>
              <w:ind w:left="0" w:firstLine="0"/>
            </w:pPr>
            <w:r w:rsidRPr="005119FA">
              <w:t>Pirminio apdirbimo</w:t>
            </w:r>
            <w:r w:rsidR="007214AD" w:rsidRPr="005119FA">
              <w:t>, kreivų ruošinių lyginimas, glotninimas</w:t>
            </w:r>
          </w:p>
          <w:p w:rsidR="007214AD" w:rsidRPr="005119FA" w:rsidRDefault="007214AD" w:rsidP="00753FF3">
            <w:pPr>
              <w:pStyle w:val="NoSpacing"/>
              <w:widowControl w:val="0"/>
            </w:pPr>
            <w:r w:rsidRPr="005119FA">
              <w:rPr>
                <w:b/>
              </w:rPr>
              <w:t xml:space="preserve">Tema. </w:t>
            </w:r>
            <w:proofErr w:type="spellStart"/>
            <w:r w:rsidRPr="005119FA">
              <w:rPr>
                <w:b/>
                <w:i/>
              </w:rPr>
              <w:t>Kaltavimas</w:t>
            </w:r>
            <w:proofErr w:type="spellEnd"/>
            <w:r w:rsidRPr="005119FA">
              <w:rPr>
                <w:b/>
              </w:rPr>
              <w:t xml:space="preserve"> </w:t>
            </w:r>
            <w:r w:rsidRPr="005119FA">
              <w:rPr>
                <w:b/>
                <w:i/>
              </w:rPr>
              <w:t>rankiniais kaltais</w:t>
            </w:r>
          </w:p>
          <w:p w:rsidR="007214AD" w:rsidRPr="005119FA" w:rsidRDefault="007214AD" w:rsidP="00753FF3">
            <w:pPr>
              <w:pStyle w:val="NoSpacing"/>
              <w:widowControl w:val="0"/>
              <w:numPr>
                <w:ilvl w:val="0"/>
                <w:numId w:val="1"/>
              </w:numPr>
              <w:ind w:left="0" w:firstLine="0"/>
            </w:pPr>
            <w:r w:rsidRPr="005119FA">
              <w:t xml:space="preserve">Stačiakampių lizdų </w:t>
            </w:r>
            <w:proofErr w:type="spellStart"/>
            <w:r w:rsidRPr="005119FA">
              <w:t>kaltavimas</w:t>
            </w:r>
            <w:proofErr w:type="spellEnd"/>
          </w:p>
          <w:p w:rsidR="007214AD" w:rsidRPr="005119FA" w:rsidRDefault="007214AD" w:rsidP="00753FF3">
            <w:pPr>
              <w:pStyle w:val="NoSpacing"/>
              <w:widowControl w:val="0"/>
              <w:numPr>
                <w:ilvl w:val="0"/>
                <w:numId w:val="1"/>
              </w:numPr>
              <w:ind w:left="0" w:firstLine="0"/>
            </w:pPr>
            <w:r w:rsidRPr="005119FA">
              <w:t xml:space="preserve">Remonto implantų (lopų) lizdų </w:t>
            </w:r>
            <w:proofErr w:type="spellStart"/>
            <w:r w:rsidRPr="005119FA">
              <w:t>kaltavimas</w:t>
            </w:r>
            <w:proofErr w:type="spellEnd"/>
          </w:p>
          <w:p w:rsidR="007214AD" w:rsidRPr="005119FA" w:rsidRDefault="007214AD" w:rsidP="00753FF3">
            <w:pPr>
              <w:pStyle w:val="NoSpacing"/>
              <w:widowControl w:val="0"/>
            </w:pPr>
            <w:r w:rsidRPr="005119FA">
              <w:rPr>
                <w:b/>
              </w:rPr>
              <w:t>Tema. Tašymas kirviais</w:t>
            </w:r>
          </w:p>
          <w:p w:rsidR="007214AD" w:rsidRPr="005119FA" w:rsidRDefault="007214AD" w:rsidP="00753FF3">
            <w:pPr>
              <w:pStyle w:val="NoSpacing"/>
              <w:widowControl w:val="0"/>
              <w:numPr>
                <w:ilvl w:val="0"/>
                <w:numId w:val="1"/>
              </w:numPr>
              <w:ind w:left="0" w:firstLine="0"/>
            </w:pPr>
            <w:r w:rsidRPr="005119FA">
              <w:t>Sienojų tašymas</w:t>
            </w:r>
          </w:p>
          <w:p w:rsidR="007214AD" w:rsidRPr="005119FA" w:rsidRDefault="007214AD" w:rsidP="00753FF3">
            <w:pPr>
              <w:pStyle w:val="NoSpacing"/>
              <w:widowControl w:val="0"/>
              <w:numPr>
                <w:ilvl w:val="0"/>
                <w:numId w:val="1"/>
              </w:numPr>
              <w:ind w:left="0" w:firstLine="0"/>
            </w:pPr>
            <w:proofErr w:type="spellStart"/>
            <w:r w:rsidRPr="005119FA">
              <w:t>Keturbriaunių</w:t>
            </w:r>
            <w:proofErr w:type="spellEnd"/>
            <w:r w:rsidRPr="005119FA">
              <w:t xml:space="preserve"> tašų tašymas</w:t>
            </w:r>
          </w:p>
          <w:p w:rsidR="007214AD" w:rsidRPr="005119FA" w:rsidRDefault="007214AD" w:rsidP="00753FF3">
            <w:pPr>
              <w:pStyle w:val="NoSpacing"/>
              <w:widowControl w:val="0"/>
            </w:pPr>
            <w:r w:rsidRPr="005119FA">
              <w:rPr>
                <w:b/>
              </w:rPr>
              <w:t>Tema. Skobimas, drožimas, skutimas rankiniais įrankiais</w:t>
            </w:r>
          </w:p>
          <w:p w:rsidR="007214AD" w:rsidRPr="005119FA" w:rsidRDefault="007214AD" w:rsidP="00753FF3">
            <w:pPr>
              <w:pStyle w:val="NoSpacing"/>
              <w:widowControl w:val="0"/>
              <w:numPr>
                <w:ilvl w:val="0"/>
                <w:numId w:val="1"/>
              </w:numPr>
              <w:ind w:left="0" w:firstLine="0"/>
            </w:pPr>
            <w:r w:rsidRPr="005119FA">
              <w:t>Žievės</w:t>
            </w:r>
            <w:r w:rsidR="007757A8" w:rsidRPr="005119FA">
              <w:t xml:space="preserve"> </w:t>
            </w:r>
            <w:r w:rsidR="00115856" w:rsidRPr="005119FA">
              <w:t>lupimas</w:t>
            </w:r>
            <w:r w:rsidRPr="005119FA">
              <w:t>, nudrožimas</w:t>
            </w:r>
          </w:p>
          <w:p w:rsidR="007214AD" w:rsidRPr="005119FA" w:rsidRDefault="007214AD" w:rsidP="00753FF3">
            <w:pPr>
              <w:pStyle w:val="NoSpacing"/>
              <w:widowControl w:val="0"/>
              <w:numPr>
                <w:ilvl w:val="0"/>
                <w:numId w:val="1"/>
              </w:numPr>
              <w:ind w:left="0" w:firstLine="0"/>
            </w:pPr>
            <w:r w:rsidRPr="005119FA">
              <w:t>Įrankių, buities padargų, kotų drožimas</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 xml:space="preserve">1.5. </w:t>
            </w:r>
            <w:r w:rsidRPr="005119FA">
              <w:rPr>
                <w:sz w:val="23"/>
                <w:szCs w:val="23"/>
              </w:rPr>
              <w:t>Apdirbti medieną</w:t>
            </w:r>
            <w:r w:rsidR="00FA210F" w:rsidRPr="005119FA">
              <w:rPr>
                <w:sz w:val="23"/>
                <w:szCs w:val="23"/>
              </w:rPr>
              <w:t xml:space="preserve"> pagal brėžinį</w:t>
            </w:r>
            <w:r w:rsidRPr="005119FA">
              <w:rPr>
                <w:sz w:val="23"/>
                <w:szCs w:val="23"/>
              </w:rPr>
              <w:t xml:space="preserve"> medienos apdirbimo staklėmis.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Medienos apdirbimas staklėmis</w:t>
            </w:r>
          </w:p>
          <w:p w:rsidR="00115856" w:rsidRPr="005119FA" w:rsidRDefault="00115856" w:rsidP="00753FF3">
            <w:pPr>
              <w:pStyle w:val="NoSpacing"/>
              <w:widowControl w:val="0"/>
              <w:numPr>
                <w:ilvl w:val="0"/>
                <w:numId w:val="1"/>
              </w:numPr>
              <w:ind w:left="0" w:firstLine="0"/>
            </w:pPr>
            <w:r w:rsidRPr="005119FA">
              <w:t>Darbuotojų sauga apdirbant medieną staklėmis</w:t>
            </w:r>
          </w:p>
          <w:p w:rsidR="007214AD" w:rsidRPr="005119FA" w:rsidRDefault="007214AD" w:rsidP="00753FF3">
            <w:pPr>
              <w:pStyle w:val="NoSpacing"/>
              <w:widowControl w:val="0"/>
              <w:numPr>
                <w:ilvl w:val="0"/>
                <w:numId w:val="1"/>
              </w:numPr>
              <w:ind w:left="299" w:hanging="284"/>
            </w:pPr>
            <w:r w:rsidRPr="005119FA">
              <w:t>Rąstų ir tašų gamybos linijos medžio apdirbimo įmonėje</w:t>
            </w:r>
          </w:p>
          <w:p w:rsidR="007214AD" w:rsidRPr="005119FA" w:rsidRDefault="007214AD" w:rsidP="00753FF3">
            <w:pPr>
              <w:pStyle w:val="NoSpacing"/>
              <w:widowControl w:val="0"/>
              <w:numPr>
                <w:ilvl w:val="0"/>
                <w:numId w:val="1"/>
              </w:numPr>
              <w:ind w:left="299" w:hanging="284"/>
            </w:pPr>
            <w:r w:rsidRPr="005119FA">
              <w:t>Rąstų ir tašų apdirbimas staklėmis</w:t>
            </w:r>
          </w:p>
        </w:tc>
      </w:tr>
      <w:tr w:rsidR="005119FA" w:rsidRPr="005119FA" w:rsidTr="00151E4C">
        <w:trPr>
          <w:trHeight w:val="57"/>
          <w:jc w:val="center"/>
        </w:trPr>
        <w:tc>
          <w:tcPr>
            <w:tcW w:w="947" w:type="pct"/>
            <w:vMerge w:val="restart"/>
          </w:tcPr>
          <w:p w:rsidR="007214AD" w:rsidRPr="005119FA" w:rsidRDefault="007214AD" w:rsidP="00753FF3">
            <w:pPr>
              <w:pStyle w:val="Default"/>
              <w:widowControl w:val="0"/>
              <w:rPr>
                <w:color w:val="auto"/>
              </w:rPr>
            </w:pPr>
            <w:r w:rsidRPr="005119FA">
              <w:rPr>
                <w:color w:val="auto"/>
              </w:rPr>
              <w:t xml:space="preserve">2. Gaminti </w:t>
            </w:r>
            <w:r w:rsidR="00151E4C">
              <w:rPr>
                <w:color w:val="auto"/>
              </w:rPr>
              <w:t>nesudėtingus medienos gaminius.</w:t>
            </w:r>
          </w:p>
        </w:tc>
        <w:tc>
          <w:tcPr>
            <w:tcW w:w="1180" w:type="pct"/>
          </w:tcPr>
          <w:p w:rsidR="007214AD" w:rsidRPr="005119FA" w:rsidRDefault="007214AD" w:rsidP="00753FF3">
            <w:pPr>
              <w:pStyle w:val="Default"/>
              <w:widowControl w:val="0"/>
              <w:rPr>
                <w:color w:val="auto"/>
              </w:rPr>
            </w:pPr>
            <w:r w:rsidRPr="005119FA">
              <w:rPr>
                <w:color w:val="auto"/>
              </w:rPr>
              <w:t>2.1. Apibūdinti nesudėtingų medienos gaminių gaminimo pagal brėžinius technologiją.</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Nesudėtingų medienos gaminių technologija</w:t>
            </w:r>
          </w:p>
          <w:p w:rsidR="007214AD" w:rsidRPr="005119FA" w:rsidRDefault="007214AD" w:rsidP="00753FF3">
            <w:pPr>
              <w:pStyle w:val="NoSpacing"/>
              <w:widowControl w:val="0"/>
              <w:numPr>
                <w:ilvl w:val="0"/>
                <w:numId w:val="1"/>
              </w:numPr>
              <w:ind w:left="0" w:firstLine="0"/>
              <w:rPr>
                <w:b/>
                <w:i/>
              </w:rPr>
            </w:pPr>
            <w:r w:rsidRPr="005119FA">
              <w:t>Klotinių gamybos technologija</w:t>
            </w:r>
          </w:p>
          <w:p w:rsidR="007214AD" w:rsidRPr="005119FA" w:rsidRDefault="007214AD" w:rsidP="00753FF3">
            <w:pPr>
              <w:pStyle w:val="NoSpacing"/>
              <w:widowControl w:val="0"/>
              <w:numPr>
                <w:ilvl w:val="0"/>
                <w:numId w:val="1"/>
              </w:numPr>
              <w:ind w:left="0" w:firstLine="0"/>
              <w:rPr>
                <w:b/>
                <w:i/>
              </w:rPr>
            </w:pPr>
            <w:r w:rsidRPr="005119FA">
              <w:t>Lipynių gamybos technologija</w:t>
            </w:r>
          </w:p>
          <w:p w:rsidR="007214AD" w:rsidRPr="005119FA" w:rsidRDefault="007214AD" w:rsidP="00753FF3">
            <w:pPr>
              <w:pStyle w:val="NoSpacing"/>
              <w:widowControl w:val="0"/>
              <w:numPr>
                <w:ilvl w:val="0"/>
                <w:numId w:val="1"/>
              </w:numPr>
              <w:ind w:left="0" w:firstLine="0"/>
              <w:rPr>
                <w:b/>
                <w:i/>
              </w:rPr>
            </w:pPr>
            <w:r w:rsidRPr="005119FA">
              <w:t>Dėžių gamybos technologija</w:t>
            </w:r>
          </w:p>
          <w:p w:rsidR="007214AD" w:rsidRPr="005119FA" w:rsidRDefault="007214AD" w:rsidP="00753FF3">
            <w:pPr>
              <w:pStyle w:val="NoSpacing"/>
              <w:widowControl w:val="0"/>
              <w:numPr>
                <w:ilvl w:val="0"/>
                <w:numId w:val="1"/>
              </w:numPr>
              <w:ind w:left="0" w:firstLine="0"/>
              <w:rPr>
                <w:b/>
                <w:i/>
              </w:rPr>
            </w:pPr>
            <w:r w:rsidRPr="005119FA">
              <w:t>Kopėčių gamybos technologija</w:t>
            </w:r>
          </w:p>
          <w:p w:rsidR="007214AD" w:rsidRPr="005119FA" w:rsidRDefault="007214AD" w:rsidP="00753FF3">
            <w:pPr>
              <w:pStyle w:val="NoSpacing"/>
              <w:widowControl w:val="0"/>
              <w:numPr>
                <w:ilvl w:val="0"/>
                <w:numId w:val="1"/>
              </w:numPr>
              <w:ind w:left="0" w:firstLine="0"/>
              <w:rPr>
                <w:b/>
                <w:i/>
              </w:rPr>
            </w:pPr>
            <w:r w:rsidRPr="005119FA">
              <w:t>Lipynių gamybos technologija</w:t>
            </w:r>
          </w:p>
          <w:p w:rsidR="007214AD" w:rsidRPr="005119FA" w:rsidRDefault="007214AD" w:rsidP="00753FF3">
            <w:pPr>
              <w:pStyle w:val="NoSpacing"/>
              <w:widowControl w:val="0"/>
              <w:numPr>
                <w:ilvl w:val="0"/>
                <w:numId w:val="1"/>
              </w:numPr>
              <w:ind w:left="0" w:firstLine="0"/>
              <w:rPr>
                <w:b/>
              </w:rPr>
            </w:pPr>
            <w:r w:rsidRPr="005119FA">
              <w:t xml:space="preserve">Stogo laikančiųjų konstrukcijų ir kitų </w:t>
            </w:r>
            <w:r w:rsidR="006E5336" w:rsidRPr="005119FA">
              <w:rPr>
                <w:u w:color="FFFF00"/>
              </w:rPr>
              <w:t>gaminių</w:t>
            </w:r>
            <w:r w:rsidRPr="005119FA">
              <w:t xml:space="preserve"> gamybos technologija</w:t>
            </w:r>
          </w:p>
        </w:tc>
      </w:tr>
      <w:tr w:rsidR="005119FA" w:rsidRPr="005119FA" w:rsidTr="00151E4C">
        <w:trPr>
          <w:trHeight w:val="57"/>
          <w:jc w:val="center"/>
        </w:trPr>
        <w:tc>
          <w:tcPr>
            <w:tcW w:w="947" w:type="pct"/>
            <w:vMerge/>
          </w:tcPr>
          <w:p w:rsidR="007214AD" w:rsidRPr="005119FA" w:rsidRDefault="007214AD" w:rsidP="00753FF3">
            <w:pPr>
              <w:pStyle w:val="NoSpacing"/>
              <w:widowControl w:val="0"/>
            </w:pPr>
          </w:p>
        </w:tc>
        <w:tc>
          <w:tcPr>
            <w:tcW w:w="1180" w:type="pct"/>
          </w:tcPr>
          <w:p w:rsidR="007214AD" w:rsidRPr="005119FA" w:rsidRDefault="007214AD" w:rsidP="00753FF3">
            <w:pPr>
              <w:pStyle w:val="NoSpacing"/>
              <w:widowControl w:val="0"/>
            </w:pPr>
            <w:r w:rsidRPr="005119FA">
              <w:t>2.2. Gaminti pagal brėžinius klotinius, lipynes, dėžes, kopėčias stogo laikančiąsias konstrukcijas ir kitus gaminius.</w:t>
            </w:r>
          </w:p>
        </w:tc>
        <w:tc>
          <w:tcPr>
            <w:tcW w:w="2873" w:type="pct"/>
          </w:tcPr>
          <w:p w:rsidR="007214AD" w:rsidRPr="005119FA" w:rsidRDefault="007214AD" w:rsidP="00753FF3">
            <w:pPr>
              <w:pStyle w:val="NoSpacing"/>
              <w:widowControl w:val="0"/>
              <w:rPr>
                <w:b/>
                <w:i/>
              </w:rPr>
            </w:pPr>
            <w:r w:rsidRPr="005119FA">
              <w:rPr>
                <w:b/>
              </w:rPr>
              <w:t xml:space="preserve">Tema. </w:t>
            </w:r>
            <w:r w:rsidRPr="005119FA">
              <w:rPr>
                <w:b/>
                <w:i/>
              </w:rPr>
              <w:t xml:space="preserve">Nesudėtingų medienos </w:t>
            </w:r>
            <w:r w:rsidR="006E5336" w:rsidRPr="005119FA">
              <w:rPr>
                <w:b/>
                <w:i/>
                <w:u w:color="FFFF00"/>
              </w:rPr>
              <w:t>gaminių</w:t>
            </w:r>
            <w:r w:rsidRPr="005119FA">
              <w:rPr>
                <w:b/>
                <w:i/>
              </w:rPr>
              <w:t xml:space="preserve"> gamyba</w:t>
            </w:r>
          </w:p>
          <w:p w:rsidR="00115856" w:rsidRPr="005119FA" w:rsidRDefault="00115856" w:rsidP="00753FF3">
            <w:pPr>
              <w:pStyle w:val="NoSpacing"/>
              <w:widowControl w:val="0"/>
              <w:numPr>
                <w:ilvl w:val="0"/>
                <w:numId w:val="1"/>
              </w:numPr>
              <w:ind w:left="0" w:firstLine="0"/>
              <w:rPr>
                <w:b/>
                <w:i/>
              </w:rPr>
            </w:pPr>
            <w:r w:rsidRPr="005119FA">
              <w:t xml:space="preserve">Darbuotojų sauga atliekant nesudėtingų medienos </w:t>
            </w:r>
            <w:r w:rsidR="006E5336" w:rsidRPr="005119FA">
              <w:rPr>
                <w:u w:color="FFFF00"/>
              </w:rPr>
              <w:t>gaminių</w:t>
            </w:r>
            <w:r w:rsidRPr="005119FA">
              <w:t xml:space="preserve"> gamybą</w:t>
            </w:r>
          </w:p>
          <w:p w:rsidR="007214AD" w:rsidRPr="005119FA" w:rsidRDefault="007214AD" w:rsidP="00753FF3">
            <w:pPr>
              <w:pStyle w:val="NoSpacing"/>
              <w:widowControl w:val="0"/>
              <w:numPr>
                <w:ilvl w:val="0"/>
                <w:numId w:val="1"/>
              </w:numPr>
              <w:ind w:left="0" w:firstLine="0"/>
              <w:rPr>
                <w:b/>
                <w:i/>
              </w:rPr>
            </w:pPr>
            <w:r w:rsidRPr="005119FA">
              <w:t>Klotinių gamyba</w:t>
            </w:r>
          </w:p>
          <w:p w:rsidR="007214AD" w:rsidRPr="005119FA" w:rsidRDefault="007214AD" w:rsidP="00753FF3">
            <w:pPr>
              <w:pStyle w:val="NoSpacing"/>
              <w:widowControl w:val="0"/>
              <w:numPr>
                <w:ilvl w:val="0"/>
                <w:numId w:val="1"/>
              </w:numPr>
              <w:ind w:left="0" w:firstLine="0"/>
              <w:rPr>
                <w:b/>
                <w:i/>
              </w:rPr>
            </w:pPr>
            <w:r w:rsidRPr="005119FA">
              <w:t>Lipynių gamyba</w:t>
            </w:r>
          </w:p>
          <w:p w:rsidR="007214AD" w:rsidRPr="005119FA" w:rsidRDefault="007214AD" w:rsidP="00753FF3">
            <w:pPr>
              <w:pStyle w:val="NoSpacing"/>
              <w:widowControl w:val="0"/>
              <w:numPr>
                <w:ilvl w:val="0"/>
                <w:numId w:val="1"/>
              </w:numPr>
              <w:ind w:left="0" w:firstLine="0"/>
              <w:rPr>
                <w:b/>
                <w:i/>
              </w:rPr>
            </w:pPr>
            <w:r w:rsidRPr="005119FA">
              <w:t>Dėžių gamyba</w:t>
            </w:r>
          </w:p>
          <w:p w:rsidR="007214AD" w:rsidRPr="005119FA" w:rsidRDefault="007214AD" w:rsidP="00753FF3">
            <w:pPr>
              <w:pStyle w:val="NoSpacing"/>
              <w:widowControl w:val="0"/>
              <w:numPr>
                <w:ilvl w:val="0"/>
                <w:numId w:val="1"/>
              </w:numPr>
              <w:ind w:left="0" w:firstLine="0"/>
              <w:rPr>
                <w:b/>
                <w:i/>
              </w:rPr>
            </w:pPr>
            <w:r w:rsidRPr="005119FA">
              <w:t>Kopėčių gamyba</w:t>
            </w:r>
          </w:p>
          <w:p w:rsidR="007214AD" w:rsidRPr="005119FA" w:rsidRDefault="007214AD" w:rsidP="00753FF3">
            <w:pPr>
              <w:pStyle w:val="NoSpacing"/>
              <w:widowControl w:val="0"/>
              <w:numPr>
                <w:ilvl w:val="0"/>
                <w:numId w:val="1"/>
              </w:numPr>
              <w:ind w:left="0" w:firstLine="0"/>
              <w:rPr>
                <w:b/>
                <w:i/>
              </w:rPr>
            </w:pPr>
            <w:r w:rsidRPr="005119FA">
              <w:lastRenderedPageBreak/>
              <w:t>Lipynių gamyba</w:t>
            </w:r>
          </w:p>
          <w:p w:rsidR="007214AD" w:rsidRPr="005119FA" w:rsidRDefault="007214AD" w:rsidP="00753FF3">
            <w:pPr>
              <w:pStyle w:val="NoSpacing"/>
              <w:widowControl w:val="0"/>
              <w:numPr>
                <w:ilvl w:val="0"/>
                <w:numId w:val="1"/>
              </w:numPr>
              <w:ind w:left="0" w:firstLine="0"/>
              <w:rPr>
                <w:b/>
                <w:i/>
              </w:rPr>
            </w:pPr>
            <w:r w:rsidRPr="005119FA">
              <w:t xml:space="preserve">Stogo laikančiųjų konstrukcijų ir kitų </w:t>
            </w:r>
            <w:r w:rsidR="006E5336" w:rsidRPr="005119FA">
              <w:rPr>
                <w:u w:color="FFFF00"/>
              </w:rPr>
              <w:t>gaminių</w:t>
            </w:r>
            <w:r w:rsidRPr="005119FA">
              <w:t xml:space="preserve"> gamyba</w:t>
            </w:r>
          </w:p>
        </w:tc>
      </w:tr>
      <w:tr w:rsidR="005119FA" w:rsidRPr="005119FA" w:rsidTr="00151E4C">
        <w:trPr>
          <w:trHeight w:val="57"/>
          <w:jc w:val="center"/>
        </w:trPr>
        <w:tc>
          <w:tcPr>
            <w:tcW w:w="947" w:type="pct"/>
          </w:tcPr>
          <w:p w:rsidR="007214AD" w:rsidRPr="005119FA" w:rsidRDefault="007214AD" w:rsidP="00753FF3">
            <w:pPr>
              <w:pStyle w:val="NoSpacing"/>
              <w:widowControl w:val="0"/>
            </w:pPr>
            <w:r w:rsidRPr="005119FA">
              <w:lastRenderedPageBreak/>
              <w:t xml:space="preserve">Mokymosi pasiekimų vertinimo kriterijai </w:t>
            </w:r>
          </w:p>
        </w:tc>
        <w:tc>
          <w:tcPr>
            <w:tcW w:w="4053" w:type="pct"/>
            <w:gridSpan w:val="2"/>
          </w:tcPr>
          <w:p w:rsidR="005D2C0D" w:rsidRPr="005119FA" w:rsidRDefault="005D2C0D" w:rsidP="00753FF3">
            <w:pPr>
              <w:pStyle w:val="gmail-msolistparagraph"/>
              <w:widowControl w:val="0"/>
              <w:shd w:val="clear" w:color="auto" w:fill="FFFFFF"/>
              <w:spacing w:before="0" w:beforeAutospacing="0" w:after="0" w:afterAutospacing="0"/>
              <w:jc w:val="both"/>
            </w:pPr>
            <w:r w:rsidRPr="005119FA">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5D2C0D" w:rsidRPr="005119FA" w:rsidRDefault="005D2C0D" w:rsidP="00753FF3">
            <w:pPr>
              <w:widowControl w:val="0"/>
            </w:pPr>
            <w:r w:rsidRPr="005119FA">
              <w:t>Nuosekliai ir tiksliai išvardyti ir apibūdinti rankiniai dailidės įrankiai ir jais atliekamų operacijų rūšys, darbuotojų saugos ir sveikatos reikalavimai atliekant</w:t>
            </w:r>
            <w:r w:rsidR="003E4D0E">
              <w:t xml:space="preserve"> medienos apdirbimo rankiniais </w:t>
            </w:r>
            <w:r w:rsidRPr="005119FA">
              <w:t>dailidės įrankiais darbus.</w:t>
            </w:r>
          </w:p>
          <w:p w:rsidR="005D2C0D" w:rsidRPr="005119FA" w:rsidRDefault="005D2C0D" w:rsidP="00753FF3">
            <w:pPr>
              <w:widowControl w:val="0"/>
              <w:rPr>
                <w:shd w:val="clear" w:color="auto" w:fill="FFFFFF"/>
              </w:rPr>
            </w:pPr>
            <w:r w:rsidRPr="005119FA">
              <w:t>Atlikti darbai pagal reikalavimus, leistinas nuokrypas ir laikantis kitų kokybės reikalavimų: paruošti darbui rankiniai medienos apdirbimo įrankiai</w:t>
            </w:r>
            <w:r w:rsidRPr="005119FA">
              <w:rPr>
                <w:shd w:val="clear" w:color="auto" w:fill="FFFFFF"/>
              </w:rPr>
              <w:t xml:space="preserve">, </w:t>
            </w:r>
            <w:r w:rsidRPr="005119FA">
              <w:t>atliktos reikalingos rankinio medienos apdirbimo operacijos, apdirbta mediena rankiniu būdu pagal brėžinį naudojant reikalingus rankinius dailidės įrankius</w:t>
            </w:r>
            <w:r w:rsidRPr="005119FA">
              <w:rPr>
                <w:shd w:val="clear" w:color="auto" w:fill="FFFFFF"/>
              </w:rPr>
              <w:t>. Mediena apdirbta staklėmis laikantis darbuotojų saugos reikalavimų.</w:t>
            </w:r>
          </w:p>
          <w:p w:rsidR="00165E56" w:rsidRDefault="005D2C0D" w:rsidP="00753FF3">
            <w:pPr>
              <w:widowControl w:val="0"/>
            </w:pPr>
            <w:r w:rsidRPr="005119FA">
              <w:t>Nuosekliai ir tiksliai apibūdinta rankiniai nesudėtingų medienos gaminių gaminimo pagal brėžinius technologija, darbuotojų saugos ir sveikatos reikalavimai atliekant nesudėtingų medienos gaminių gamybos darbus.</w:t>
            </w:r>
          </w:p>
          <w:p w:rsidR="005D2C0D" w:rsidRPr="005119FA" w:rsidRDefault="005D2C0D" w:rsidP="00753FF3">
            <w:pPr>
              <w:widowControl w:val="0"/>
              <w:rPr>
                <w:shd w:val="clear" w:color="auto" w:fill="FFFFFF"/>
              </w:rPr>
            </w:pPr>
            <w:r w:rsidRPr="005119FA">
              <w:t>Atlikti darbai pagal reikalavimus, leistinas nuokrypas ir laikantis kitų kokybės reikalavimų: pagal brėžinius pagaminti klotiniai, lipynės, dėžės, kopėčios stogo laikančiosios konstrukcijos ir kiti gaminiai</w:t>
            </w:r>
            <w:r w:rsidRPr="005119FA">
              <w:rPr>
                <w:shd w:val="clear" w:color="auto" w:fill="FFFFFF"/>
              </w:rPr>
              <w:t>.</w:t>
            </w:r>
          </w:p>
          <w:p w:rsidR="00165E56" w:rsidRDefault="005D2C0D" w:rsidP="00753FF3">
            <w:pPr>
              <w:pStyle w:val="gmail-msolistparagraph"/>
              <w:widowControl w:val="0"/>
              <w:shd w:val="clear" w:color="auto" w:fill="FFFFFF"/>
              <w:spacing w:before="0" w:beforeAutospacing="0" w:after="0" w:afterAutospacing="0"/>
              <w:jc w:val="both"/>
            </w:pPr>
            <w:r w:rsidRPr="005119FA">
              <w:t>Veikla planuota pagal aukštesnės kvalifikacijos darbuotojo pateiktą užduotį.</w:t>
            </w:r>
          </w:p>
          <w:p w:rsidR="005D2C0D" w:rsidRPr="005119FA" w:rsidRDefault="005D2C0D" w:rsidP="00753FF3">
            <w:pPr>
              <w:pStyle w:val="gmail-msolistparagraph"/>
              <w:widowControl w:val="0"/>
              <w:shd w:val="clear" w:color="auto" w:fill="FFFFFF"/>
              <w:spacing w:before="0" w:beforeAutospacing="0" w:after="0" w:afterAutospacing="0"/>
              <w:jc w:val="both"/>
              <w:rPr>
                <w:shd w:val="clear" w:color="auto" w:fill="FFFFFF"/>
              </w:rPr>
            </w:pPr>
            <w:r w:rsidRPr="005119FA">
              <w:rPr>
                <w:rFonts w:eastAsia="Calibri"/>
                <w:noProof/>
              </w:rPr>
              <w:t>Atsakinėta tiksliai ir išsamiai, vartoti tikslūs techniniai ir technologiniai terminai valstybine kalba</w:t>
            </w:r>
            <w:r w:rsidRPr="005119FA">
              <w:rPr>
                <w:shd w:val="clear" w:color="auto" w:fill="FFFFFF"/>
              </w:rPr>
              <w:t>.</w:t>
            </w:r>
          </w:p>
        </w:tc>
      </w:tr>
      <w:tr w:rsidR="005119FA" w:rsidRPr="005119FA" w:rsidTr="00151E4C">
        <w:trPr>
          <w:trHeight w:val="57"/>
          <w:jc w:val="center"/>
        </w:trPr>
        <w:tc>
          <w:tcPr>
            <w:tcW w:w="947" w:type="pct"/>
          </w:tcPr>
          <w:p w:rsidR="007214AD" w:rsidRPr="005119FA" w:rsidRDefault="007214AD" w:rsidP="00753FF3">
            <w:pPr>
              <w:pStyle w:val="2vidutinistinklelis1"/>
              <w:widowControl w:val="0"/>
            </w:pPr>
            <w:r w:rsidRPr="005119FA">
              <w:t>Reikalavimai mokymui skirtiems metodiniams ir materialiesiems ištekliams</w:t>
            </w:r>
          </w:p>
        </w:tc>
        <w:tc>
          <w:tcPr>
            <w:tcW w:w="4053" w:type="pct"/>
            <w:gridSpan w:val="2"/>
          </w:tcPr>
          <w:p w:rsidR="007214AD" w:rsidRPr="005119FA" w:rsidRDefault="007214AD" w:rsidP="00753FF3">
            <w:pPr>
              <w:widowControl w:val="0"/>
              <w:rPr>
                <w:rFonts w:eastAsia="Calibri"/>
                <w:i/>
                <w:noProof/>
              </w:rPr>
            </w:pPr>
            <w:r w:rsidRPr="005119FA">
              <w:rPr>
                <w:rFonts w:eastAsia="Calibri"/>
                <w:i/>
                <w:noProof/>
              </w:rPr>
              <w:t>Mokymo(si) medžiaga:</w:t>
            </w:r>
          </w:p>
          <w:p w:rsidR="00037520" w:rsidRPr="005119FA" w:rsidRDefault="00037520" w:rsidP="00151E4C">
            <w:pPr>
              <w:pStyle w:val="NoSpacing"/>
              <w:widowControl w:val="0"/>
              <w:numPr>
                <w:ilvl w:val="0"/>
                <w:numId w:val="2"/>
              </w:numPr>
              <w:ind w:left="0" w:firstLine="0"/>
            </w:pPr>
            <w:r w:rsidRPr="005119FA">
              <w:t>Vadovėliai ir kita mokomoji medžiaga</w:t>
            </w:r>
          </w:p>
          <w:p w:rsidR="007214AD" w:rsidRPr="005119FA" w:rsidRDefault="007214AD" w:rsidP="00151E4C">
            <w:pPr>
              <w:pStyle w:val="NoSpacing"/>
              <w:widowControl w:val="0"/>
              <w:numPr>
                <w:ilvl w:val="0"/>
                <w:numId w:val="2"/>
              </w:numPr>
              <w:ind w:left="0" w:firstLine="0"/>
              <w:rPr>
                <w:rFonts w:eastAsia="Calibri"/>
                <w:noProof/>
              </w:rPr>
            </w:pPr>
            <w:r w:rsidRPr="005119FA">
              <w:t>Te</w:t>
            </w:r>
            <w:r w:rsidRPr="005119FA">
              <w:rPr>
                <w:noProof/>
              </w:rPr>
              <w:t>isės aktai, reglamentuojantys darbuotojų</w:t>
            </w:r>
            <w:r w:rsidRPr="005119FA">
              <w:rPr>
                <w:rFonts w:eastAsia="Calibri"/>
                <w:noProof/>
              </w:rPr>
              <w:t xml:space="preserve"> saugos ir sveikatos reikalavimus</w:t>
            </w:r>
          </w:p>
          <w:p w:rsidR="007214AD" w:rsidRPr="005119FA" w:rsidRDefault="007214AD" w:rsidP="00753FF3">
            <w:pPr>
              <w:widowControl w:val="0"/>
              <w:rPr>
                <w:rFonts w:eastAsia="Calibri"/>
                <w:i/>
              </w:rPr>
            </w:pPr>
            <w:r w:rsidRPr="005119FA">
              <w:rPr>
                <w:rFonts w:eastAsia="Calibri"/>
                <w:i/>
              </w:rPr>
              <w:t>Mokymo(</w:t>
            </w:r>
            <w:proofErr w:type="spellStart"/>
            <w:r w:rsidRPr="005119FA">
              <w:rPr>
                <w:rFonts w:eastAsia="Calibri"/>
                <w:i/>
              </w:rPr>
              <w:t>si</w:t>
            </w:r>
            <w:proofErr w:type="spellEnd"/>
            <w:r w:rsidRPr="005119FA">
              <w:rPr>
                <w:rFonts w:eastAsia="Calibri"/>
                <w:i/>
              </w:rPr>
              <w:t>) priemonės:</w:t>
            </w:r>
          </w:p>
          <w:p w:rsidR="007214AD" w:rsidRPr="005119FA" w:rsidRDefault="007214AD" w:rsidP="00151E4C">
            <w:pPr>
              <w:pStyle w:val="NoSpacing"/>
              <w:widowControl w:val="0"/>
              <w:numPr>
                <w:ilvl w:val="0"/>
                <w:numId w:val="2"/>
              </w:numPr>
              <w:ind w:left="0" w:firstLine="0"/>
            </w:pPr>
            <w:r w:rsidRPr="00151E4C">
              <w:t>Techninės</w:t>
            </w:r>
            <w:r w:rsidRPr="005119FA">
              <w:t xml:space="preserve"> priemonės mokymo(</w:t>
            </w:r>
            <w:proofErr w:type="spellStart"/>
            <w:r w:rsidRPr="005119FA">
              <w:t>si</w:t>
            </w:r>
            <w:proofErr w:type="spellEnd"/>
            <w:r w:rsidRPr="005119FA">
              <w:t>) medžiagai iliustruoti, vizualizuoti</w:t>
            </w:r>
          </w:p>
          <w:p w:rsidR="007214AD" w:rsidRPr="005119FA" w:rsidRDefault="007214AD" w:rsidP="00151E4C">
            <w:pPr>
              <w:pStyle w:val="NoSpacing"/>
              <w:widowControl w:val="0"/>
              <w:numPr>
                <w:ilvl w:val="0"/>
                <w:numId w:val="2"/>
              </w:numPr>
              <w:ind w:left="0" w:firstLine="0"/>
            </w:pPr>
            <w:r w:rsidRPr="005119FA">
              <w:t>Vaizdinės priemonės, maketai, pavyzdžiai, katalogai</w:t>
            </w:r>
          </w:p>
          <w:p w:rsidR="007214AD" w:rsidRPr="005119FA" w:rsidRDefault="007214AD" w:rsidP="00753FF3">
            <w:pPr>
              <w:pStyle w:val="NoSpacing"/>
              <w:widowControl w:val="0"/>
              <w:numPr>
                <w:ilvl w:val="0"/>
                <w:numId w:val="2"/>
              </w:numPr>
              <w:ind w:left="0" w:firstLine="0"/>
            </w:pPr>
            <w:r w:rsidRPr="005119FA">
              <w:t>Asmeninės apsaugos priemonės</w:t>
            </w:r>
          </w:p>
        </w:tc>
      </w:tr>
      <w:tr w:rsidR="005119FA" w:rsidRPr="005119FA" w:rsidTr="00151E4C">
        <w:trPr>
          <w:trHeight w:val="57"/>
          <w:jc w:val="center"/>
        </w:trPr>
        <w:tc>
          <w:tcPr>
            <w:tcW w:w="947" w:type="pct"/>
          </w:tcPr>
          <w:p w:rsidR="007214AD" w:rsidRPr="005119FA" w:rsidRDefault="007214AD" w:rsidP="00753FF3">
            <w:pPr>
              <w:pStyle w:val="2vidutinistinklelis1"/>
              <w:widowControl w:val="0"/>
            </w:pPr>
            <w:r w:rsidRPr="005119FA">
              <w:t>Reikalavimai teorinio ir praktinio mokymo vietai</w:t>
            </w:r>
          </w:p>
        </w:tc>
        <w:tc>
          <w:tcPr>
            <w:tcW w:w="4053" w:type="pct"/>
            <w:gridSpan w:val="2"/>
          </w:tcPr>
          <w:p w:rsidR="00165E56" w:rsidRDefault="00633266" w:rsidP="00753FF3">
            <w:pPr>
              <w:widowControl w:val="0"/>
              <w:jc w:val="both"/>
            </w:pPr>
            <w:r w:rsidRPr="005119FA">
              <w:t>Klasė ar kita mokymui(</w:t>
            </w:r>
            <w:proofErr w:type="spellStart"/>
            <w:r w:rsidRPr="005119FA">
              <w:t>si</w:t>
            </w:r>
            <w:proofErr w:type="spellEnd"/>
            <w:r w:rsidRPr="005119FA">
              <w:t>) pritaikyta patalpa su techninėmis priemonėmis (kompiuteriu, vaizdo projektoriumi) mokymosi medžiagai pateikti.</w:t>
            </w:r>
          </w:p>
          <w:p w:rsidR="007214AD" w:rsidRPr="005119FA" w:rsidRDefault="007214AD" w:rsidP="00753FF3">
            <w:pPr>
              <w:widowControl w:val="0"/>
              <w:jc w:val="both"/>
            </w:pPr>
            <w:r w:rsidRPr="005119FA">
              <w:rPr>
                <w:rFonts w:eastAsia="Calibri"/>
              </w:rPr>
              <w:t>Praktinio mokymo klasė (patalpa), aprūpinta darbo drabužiais, asmeninėmis apsaugos priemonėmis, rankiniais dailidės</w:t>
            </w:r>
            <w:r w:rsidR="00165E56">
              <w:rPr>
                <w:rFonts w:eastAsia="Calibri"/>
              </w:rPr>
              <w:t xml:space="preserve"> </w:t>
            </w:r>
            <w:r w:rsidRPr="005119FA">
              <w:rPr>
                <w:rFonts w:eastAsia="Calibri"/>
              </w:rPr>
              <w:t xml:space="preserve">įrankiais, matavimo priemonėmis, darbastaliais, </w:t>
            </w:r>
            <w:r w:rsidR="007757A8" w:rsidRPr="005119FA">
              <w:rPr>
                <w:rFonts w:eastAsia="Calibri"/>
              </w:rPr>
              <w:t xml:space="preserve">medienos apdirbimo staklės, </w:t>
            </w:r>
            <w:r w:rsidRPr="005119FA">
              <w:rPr>
                <w:rFonts w:eastAsia="Calibri"/>
              </w:rPr>
              <w:t>medienos ruošiniais.</w:t>
            </w:r>
          </w:p>
        </w:tc>
      </w:tr>
      <w:tr w:rsidR="007214AD" w:rsidRPr="005119FA" w:rsidTr="00151E4C">
        <w:trPr>
          <w:trHeight w:val="57"/>
          <w:jc w:val="center"/>
        </w:trPr>
        <w:tc>
          <w:tcPr>
            <w:tcW w:w="947" w:type="pct"/>
          </w:tcPr>
          <w:p w:rsidR="007214AD" w:rsidRPr="005119FA" w:rsidRDefault="007214AD" w:rsidP="00753FF3">
            <w:pPr>
              <w:pStyle w:val="2vidutinistinklelis1"/>
              <w:widowControl w:val="0"/>
            </w:pPr>
            <w:r w:rsidRPr="005119FA">
              <w:t>Reikalavimai mokytojų dalykiniam pasirengimui (dalykinei kvalifikacijai)</w:t>
            </w:r>
          </w:p>
        </w:tc>
        <w:tc>
          <w:tcPr>
            <w:tcW w:w="4053" w:type="pct"/>
            <w:gridSpan w:val="2"/>
          </w:tcPr>
          <w:p w:rsidR="007214AD" w:rsidRPr="005119FA" w:rsidRDefault="007214AD" w:rsidP="00753FF3">
            <w:pPr>
              <w:widowControl w:val="0"/>
              <w:jc w:val="both"/>
            </w:pPr>
            <w:r w:rsidRPr="005119FA">
              <w:t>Modulį gali vesti mokytojas, turintis:</w:t>
            </w:r>
          </w:p>
          <w:p w:rsidR="007214AD" w:rsidRPr="005119FA" w:rsidRDefault="007214AD" w:rsidP="00753FF3">
            <w:pPr>
              <w:widowControl w:val="0"/>
              <w:jc w:val="both"/>
            </w:pPr>
            <w:r w:rsidRPr="005119F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14AD" w:rsidRPr="005119FA" w:rsidRDefault="007214AD" w:rsidP="00753FF3">
            <w:pPr>
              <w:pStyle w:val="2vidutinistinklelis1"/>
              <w:widowControl w:val="0"/>
              <w:jc w:val="both"/>
              <w:rPr>
                <w:i/>
                <w:iCs/>
              </w:rPr>
            </w:pPr>
            <w:r w:rsidRPr="005119FA">
              <w:t xml:space="preserve">2) </w:t>
            </w:r>
            <w:r w:rsidR="007807D1" w:rsidRPr="005119FA">
              <w:rPr>
                <w:spacing w:val="-1"/>
              </w:rPr>
              <w:t>dailidės</w:t>
            </w:r>
            <w:r w:rsidR="007807D1" w:rsidRPr="005119FA">
              <w:t xml:space="preserve"> ar lygiavertę kvalifikaciją arba statybos ar medienos apdirbimo technologijos inžinerijos studijų krypties ar lygiavertį išsilavinimą, arba ir ne mažesnę kaip 3 metų </w:t>
            </w:r>
            <w:r w:rsidR="007807D1" w:rsidRPr="005119FA">
              <w:rPr>
                <w:spacing w:val="-1"/>
              </w:rPr>
              <w:t xml:space="preserve">dailidės </w:t>
            </w:r>
            <w:r w:rsidR="007807D1" w:rsidRPr="005119FA">
              <w:t>profesinės veiklos patirtį.</w:t>
            </w:r>
          </w:p>
        </w:tc>
      </w:tr>
    </w:tbl>
    <w:p w:rsidR="00A4698C" w:rsidRPr="005119FA" w:rsidRDefault="00A4698C" w:rsidP="00753FF3">
      <w:pPr>
        <w:widowControl w:val="0"/>
      </w:pPr>
    </w:p>
    <w:p w:rsidR="0020208F" w:rsidRPr="005119FA" w:rsidRDefault="0020208F" w:rsidP="00753FF3">
      <w:pPr>
        <w:widowControl w:val="0"/>
      </w:pPr>
    </w:p>
    <w:p w:rsidR="004833C8" w:rsidRPr="005119FA" w:rsidRDefault="004833C8" w:rsidP="00753FF3">
      <w:pPr>
        <w:pStyle w:val="Default"/>
        <w:widowControl w:val="0"/>
        <w:rPr>
          <w:bCs/>
          <w:color w:val="auto"/>
        </w:rPr>
      </w:pPr>
      <w:r w:rsidRPr="005119FA">
        <w:rPr>
          <w:b/>
          <w:color w:val="auto"/>
        </w:rPr>
        <w:t>Modulio pavadinimas – „</w:t>
      </w:r>
      <w:r w:rsidR="002620ED" w:rsidRPr="005119FA">
        <w:rPr>
          <w:b/>
          <w:color w:val="auto"/>
        </w:rPr>
        <w:t>Medinių gaminių bei konstrukcijų montavimas ir remontas</w:t>
      </w:r>
      <w:r w:rsidRPr="005119FA">
        <w:rPr>
          <w:b/>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119FA" w:rsidRPr="005119FA" w:rsidTr="00151E4C">
        <w:trPr>
          <w:trHeight w:val="57"/>
          <w:jc w:val="center"/>
        </w:trPr>
        <w:tc>
          <w:tcPr>
            <w:tcW w:w="947" w:type="pct"/>
          </w:tcPr>
          <w:p w:rsidR="00EB6F13" w:rsidRPr="005119FA" w:rsidRDefault="00EB6F13" w:rsidP="00753FF3">
            <w:pPr>
              <w:pStyle w:val="NoSpacing"/>
              <w:widowControl w:val="0"/>
            </w:pPr>
            <w:r w:rsidRPr="005119FA">
              <w:t>Valstybinis kodas</w:t>
            </w:r>
          </w:p>
        </w:tc>
        <w:tc>
          <w:tcPr>
            <w:tcW w:w="4053" w:type="pct"/>
            <w:gridSpan w:val="2"/>
          </w:tcPr>
          <w:p w:rsidR="00EB6F13" w:rsidRPr="005119FA" w:rsidRDefault="00FE620E" w:rsidP="00753FF3">
            <w:pPr>
              <w:pStyle w:val="NoSpacing"/>
              <w:widowControl w:val="0"/>
            </w:pPr>
            <w:r w:rsidRPr="005119FA">
              <w:t>307320040</w:t>
            </w:r>
          </w:p>
        </w:tc>
      </w:tr>
      <w:tr w:rsidR="005119FA" w:rsidRPr="005119FA" w:rsidTr="00151E4C">
        <w:trPr>
          <w:trHeight w:val="57"/>
          <w:jc w:val="center"/>
        </w:trPr>
        <w:tc>
          <w:tcPr>
            <w:tcW w:w="947" w:type="pct"/>
          </w:tcPr>
          <w:p w:rsidR="00EB6F13" w:rsidRPr="005119FA" w:rsidRDefault="00EB6F13" w:rsidP="00753FF3">
            <w:pPr>
              <w:pStyle w:val="NoSpacing"/>
              <w:widowControl w:val="0"/>
            </w:pPr>
            <w:r w:rsidRPr="005119FA">
              <w:t>Modulio LTKS lygis</w:t>
            </w:r>
          </w:p>
        </w:tc>
        <w:tc>
          <w:tcPr>
            <w:tcW w:w="4053" w:type="pct"/>
            <w:gridSpan w:val="2"/>
          </w:tcPr>
          <w:p w:rsidR="00EB6F13" w:rsidRPr="005119FA" w:rsidRDefault="00EB6F13" w:rsidP="00753FF3">
            <w:pPr>
              <w:pStyle w:val="NoSpacing"/>
              <w:widowControl w:val="0"/>
            </w:pPr>
            <w:r w:rsidRPr="005119FA">
              <w:t>IV</w:t>
            </w:r>
          </w:p>
        </w:tc>
      </w:tr>
      <w:tr w:rsidR="005119FA" w:rsidRPr="005119FA" w:rsidTr="00151E4C">
        <w:trPr>
          <w:trHeight w:val="57"/>
          <w:jc w:val="center"/>
        </w:trPr>
        <w:tc>
          <w:tcPr>
            <w:tcW w:w="947" w:type="pct"/>
          </w:tcPr>
          <w:p w:rsidR="00EB6F13" w:rsidRPr="005119FA" w:rsidRDefault="00EB6F13" w:rsidP="00753FF3">
            <w:pPr>
              <w:pStyle w:val="NoSpacing"/>
              <w:widowControl w:val="0"/>
            </w:pPr>
            <w:r w:rsidRPr="005119FA">
              <w:t>Apimtis mokymosi kreditais</w:t>
            </w:r>
          </w:p>
        </w:tc>
        <w:tc>
          <w:tcPr>
            <w:tcW w:w="4053" w:type="pct"/>
            <w:gridSpan w:val="2"/>
            <w:vAlign w:val="center"/>
          </w:tcPr>
          <w:p w:rsidR="00EB6F13" w:rsidRPr="005119FA" w:rsidRDefault="00592E9E" w:rsidP="00753FF3">
            <w:pPr>
              <w:pStyle w:val="NoSpacing"/>
              <w:widowControl w:val="0"/>
            </w:pPr>
            <w:r w:rsidRPr="005119FA">
              <w:t>20</w:t>
            </w:r>
          </w:p>
        </w:tc>
      </w:tr>
      <w:tr w:rsidR="005119FA" w:rsidRPr="005119FA" w:rsidTr="00151E4C">
        <w:trPr>
          <w:trHeight w:val="57"/>
          <w:jc w:val="center"/>
        </w:trPr>
        <w:tc>
          <w:tcPr>
            <w:tcW w:w="947" w:type="pct"/>
          </w:tcPr>
          <w:p w:rsidR="005165A0" w:rsidRPr="005119FA" w:rsidRDefault="005165A0" w:rsidP="00753FF3">
            <w:pPr>
              <w:pStyle w:val="NoSpacing"/>
              <w:widowControl w:val="0"/>
            </w:pPr>
            <w:r w:rsidRPr="005119FA">
              <w:t>Asmens pasirengimo mokytis modulyje reikalavimai (jei taikoma)</w:t>
            </w:r>
          </w:p>
        </w:tc>
        <w:tc>
          <w:tcPr>
            <w:tcW w:w="4053" w:type="pct"/>
            <w:gridSpan w:val="2"/>
            <w:vAlign w:val="center"/>
          </w:tcPr>
          <w:p w:rsidR="00CE7463" w:rsidRPr="005119FA" w:rsidRDefault="00CE7463" w:rsidP="00753FF3">
            <w:pPr>
              <w:widowControl w:val="0"/>
              <w:rPr>
                <w:i/>
              </w:rPr>
            </w:pPr>
            <w:r w:rsidRPr="005119FA">
              <w:rPr>
                <w:i/>
              </w:rPr>
              <w:t>Baigti šie moduliai:</w:t>
            </w:r>
          </w:p>
          <w:p w:rsidR="00CE7463" w:rsidRPr="005119FA" w:rsidRDefault="00711A68" w:rsidP="00753FF3">
            <w:pPr>
              <w:widowControl w:val="0"/>
            </w:pPr>
            <w:r w:rsidRPr="005119FA">
              <w:rPr>
                <w:lang w:eastAsia="en-US"/>
              </w:rPr>
              <w:t>Bendrosios veiklos statybos objekte vykdymas</w:t>
            </w:r>
            <w:r w:rsidRPr="005119FA">
              <w:t xml:space="preserve"> </w:t>
            </w:r>
            <w:r w:rsidR="00D00691" w:rsidRPr="005119FA">
              <w:t>(dailidės)</w:t>
            </w:r>
          </w:p>
          <w:p w:rsidR="005165A0" w:rsidRPr="005119FA" w:rsidRDefault="006F5B66" w:rsidP="00753FF3">
            <w:pPr>
              <w:pStyle w:val="NoSpacing"/>
              <w:widowControl w:val="0"/>
            </w:pPr>
            <w:r w:rsidRPr="005119FA">
              <w:t>Medienos apdirbimas ir medinių gaminių gamyba</w:t>
            </w:r>
          </w:p>
        </w:tc>
      </w:tr>
      <w:tr w:rsidR="005119FA" w:rsidRPr="005119FA" w:rsidTr="00151E4C">
        <w:trPr>
          <w:trHeight w:val="57"/>
          <w:jc w:val="center"/>
        </w:trPr>
        <w:tc>
          <w:tcPr>
            <w:tcW w:w="947" w:type="pct"/>
            <w:shd w:val="clear" w:color="auto" w:fill="F2F2F2"/>
          </w:tcPr>
          <w:p w:rsidR="00EB6F13" w:rsidRPr="005119FA" w:rsidRDefault="00EB6F13" w:rsidP="00753FF3">
            <w:pPr>
              <w:pStyle w:val="NoSpacing"/>
              <w:widowControl w:val="0"/>
              <w:rPr>
                <w:bCs/>
                <w:iCs/>
              </w:rPr>
            </w:pPr>
            <w:r w:rsidRPr="005119FA">
              <w:t>Kompetencijos</w:t>
            </w:r>
          </w:p>
        </w:tc>
        <w:tc>
          <w:tcPr>
            <w:tcW w:w="1180" w:type="pct"/>
            <w:shd w:val="clear" w:color="auto" w:fill="F2F2F2"/>
          </w:tcPr>
          <w:p w:rsidR="00EB6F13" w:rsidRPr="005119FA" w:rsidRDefault="00EB6F13" w:rsidP="00753FF3">
            <w:pPr>
              <w:pStyle w:val="NoSpacing"/>
              <w:widowControl w:val="0"/>
              <w:rPr>
                <w:bCs/>
                <w:iCs/>
              </w:rPr>
            </w:pPr>
            <w:r w:rsidRPr="005119FA">
              <w:rPr>
                <w:bCs/>
                <w:iCs/>
              </w:rPr>
              <w:t>Mokymosi rezultatai</w:t>
            </w:r>
          </w:p>
        </w:tc>
        <w:tc>
          <w:tcPr>
            <w:tcW w:w="2873" w:type="pct"/>
            <w:shd w:val="clear" w:color="auto" w:fill="F2F2F2"/>
          </w:tcPr>
          <w:p w:rsidR="00EB6F13" w:rsidRPr="005119FA" w:rsidRDefault="00EB6F13" w:rsidP="00753FF3">
            <w:pPr>
              <w:pStyle w:val="NoSpacing"/>
              <w:widowControl w:val="0"/>
              <w:rPr>
                <w:bCs/>
                <w:iCs/>
              </w:rPr>
            </w:pPr>
            <w:r w:rsidRPr="005119FA">
              <w:rPr>
                <w:bCs/>
                <w:iCs/>
              </w:rPr>
              <w:t>Rekomenduojamas turinys mokymosi rezultatams pasiekti</w:t>
            </w:r>
          </w:p>
        </w:tc>
      </w:tr>
      <w:tr w:rsidR="005119FA" w:rsidRPr="005119FA" w:rsidTr="00151E4C">
        <w:trPr>
          <w:trHeight w:val="57"/>
          <w:jc w:val="center"/>
        </w:trPr>
        <w:tc>
          <w:tcPr>
            <w:tcW w:w="947" w:type="pct"/>
            <w:vMerge w:val="restart"/>
          </w:tcPr>
          <w:p w:rsidR="00EB6F13" w:rsidRPr="005119FA" w:rsidRDefault="00EB6F13" w:rsidP="00753FF3">
            <w:pPr>
              <w:pStyle w:val="NoSpacing"/>
              <w:widowControl w:val="0"/>
            </w:pPr>
            <w:r w:rsidRPr="005119FA">
              <w:t>1. Montuoti medines laikančiąsias stogo konstrukcijas</w:t>
            </w:r>
            <w:r w:rsidR="000A24FC" w:rsidRPr="005119FA">
              <w:t>.</w:t>
            </w:r>
          </w:p>
        </w:tc>
        <w:tc>
          <w:tcPr>
            <w:tcW w:w="1180" w:type="pct"/>
          </w:tcPr>
          <w:p w:rsidR="00EB6F13" w:rsidRPr="005119FA" w:rsidRDefault="00EB6F13" w:rsidP="00753FF3">
            <w:pPr>
              <w:pStyle w:val="NoSpacing"/>
              <w:widowControl w:val="0"/>
            </w:pPr>
            <w:r w:rsidRPr="005119FA">
              <w:t>1.1. Apibūdinti šlaitinių stogų laikančiąsias konstrukcijas, jų surinkimo ir montavimo technologiją.</w:t>
            </w:r>
          </w:p>
        </w:tc>
        <w:tc>
          <w:tcPr>
            <w:tcW w:w="2873" w:type="pct"/>
          </w:tcPr>
          <w:p w:rsidR="00EB6F13" w:rsidRPr="005119FA" w:rsidRDefault="00EB6F13" w:rsidP="00753FF3">
            <w:pPr>
              <w:pStyle w:val="NoSpacing"/>
              <w:widowControl w:val="0"/>
              <w:rPr>
                <w:b/>
                <w:i/>
              </w:rPr>
            </w:pPr>
            <w:r w:rsidRPr="005119FA">
              <w:rPr>
                <w:b/>
              </w:rPr>
              <w:t xml:space="preserve">Tema. </w:t>
            </w:r>
            <w:r w:rsidRPr="005119FA">
              <w:rPr>
                <w:b/>
                <w:i/>
              </w:rPr>
              <w:t>Šlaitinis stogas, laikančios konstrukcijos elementai, jų surinkimo ir montavimo technologija</w:t>
            </w:r>
          </w:p>
          <w:p w:rsidR="00165E56" w:rsidRDefault="00EB6F13" w:rsidP="00753FF3">
            <w:pPr>
              <w:pStyle w:val="NoSpacing"/>
              <w:widowControl w:val="0"/>
              <w:numPr>
                <w:ilvl w:val="0"/>
                <w:numId w:val="1"/>
              </w:numPr>
              <w:ind w:left="15" w:firstLine="4"/>
            </w:pPr>
            <w:r w:rsidRPr="005119FA">
              <w:t>Bendrieji šlaitinių stogų įrengimo reikalavimai</w:t>
            </w:r>
          </w:p>
          <w:p w:rsidR="00EB6F13" w:rsidRPr="005119FA" w:rsidRDefault="00EB6F13" w:rsidP="00753FF3">
            <w:pPr>
              <w:pStyle w:val="NoSpacing"/>
              <w:widowControl w:val="0"/>
              <w:numPr>
                <w:ilvl w:val="0"/>
                <w:numId w:val="1"/>
              </w:numPr>
              <w:ind w:left="15" w:firstLine="4"/>
            </w:pPr>
            <w:r w:rsidRPr="005119FA">
              <w:t>Šlaitinių stogų formos</w:t>
            </w:r>
          </w:p>
          <w:p w:rsidR="00165E56" w:rsidRDefault="00EB6F13" w:rsidP="00753FF3">
            <w:pPr>
              <w:pStyle w:val="NoSpacing"/>
              <w:widowControl w:val="0"/>
              <w:numPr>
                <w:ilvl w:val="0"/>
                <w:numId w:val="1"/>
              </w:numPr>
              <w:ind w:left="15" w:firstLine="4"/>
            </w:pPr>
            <w:r w:rsidRPr="005119FA">
              <w:t>Šlaitinio stogo konstrukcijos</w:t>
            </w:r>
          </w:p>
          <w:p w:rsidR="00EB6F13" w:rsidRPr="005119FA" w:rsidRDefault="00EB6F13" w:rsidP="00753FF3">
            <w:pPr>
              <w:pStyle w:val="NoSpacing"/>
              <w:widowControl w:val="0"/>
              <w:numPr>
                <w:ilvl w:val="0"/>
                <w:numId w:val="1"/>
              </w:numPr>
              <w:ind w:left="15" w:firstLine="4"/>
            </w:pPr>
            <w:r w:rsidRPr="005119FA">
              <w:t>Medžiagos ir gaminiai, naudojami šlaitinio stogo laikančių konstrukcijų</w:t>
            </w:r>
            <w:r w:rsidR="00165E56">
              <w:t xml:space="preserve"> </w:t>
            </w:r>
            <w:r w:rsidRPr="005119FA">
              <w:t>montavimui</w:t>
            </w:r>
          </w:p>
          <w:p w:rsidR="00165E56" w:rsidRDefault="00EB6F13" w:rsidP="00753FF3">
            <w:pPr>
              <w:pStyle w:val="NoSpacing"/>
              <w:widowControl w:val="0"/>
              <w:numPr>
                <w:ilvl w:val="0"/>
                <w:numId w:val="1"/>
              </w:numPr>
              <w:ind w:left="15" w:firstLine="4"/>
            </w:pPr>
            <w:r w:rsidRPr="005119FA">
              <w:t>Šlaitinio stogo</w:t>
            </w:r>
            <w:r w:rsidR="00165E56">
              <w:t xml:space="preserve"> </w:t>
            </w:r>
            <w:r w:rsidRPr="005119FA">
              <w:t>laikančių konstrukcijų</w:t>
            </w:r>
            <w:r w:rsidR="00165E56">
              <w:t xml:space="preserve"> </w:t>
            </w:r>
            <w:r w:rsidRPr="005119FA">
              <w:t>montavimo įrankiai, įranga, mechanizmai</w:t>
            </w:r>
          </w:p>
          <w:p w:rsidR="00EB6F13" w:rsidRPr="005119FA" w:rsidRDefault="00EB6F13" w:rsidP="00753FF3">
            <w:pPr>
              <w:pStyle w:val="NoSpacing"/>
              <w:widowControl w:val="0"/>
              <w:numPr>
                <w:ilvl w:val="0"/>
                <w:numId w:val="1"/>
              </w:numPr>
              <w:ind w:left="15" w:firstLine="4"/>
            </w:pPr>
            <w:r w:rsidRPr="005119FA">
              <w:t>Šlaitinio stogo laikančiųjų konstrukcijų elementai, jų jungimo būdai</w:t>
            </w:r>
          </w:p>
          <w:p w:rsidR="00EB6F13" w:rsidRPr="005119FA" w:rsidRDefault="00EB6F13" w:rsidP="00753FF3">
            <w:pPr>
              <w:pStyle w:val="NoSpacing"/>
              <w:widowControl w:val="0"/>
              <w:numPr>
                <w:ilvl w:val="0"/>
                <w:numId w:val="1"/>
              </w:numPr>
              <w:ind w:left="15" w:firstLine="4"/>
            </w:pPr>
            <w:r w:rsidRPr="005119FA">
              <w:t>Šlaitinio stogo laikančiųjų konstrukcijų surinkimo technologija</w:t>
            </w:r>
          </w:p>
          <w:p w:rsidR="00EB6F13" w:rsidRPr="005119FA" w:rsidRDefault="00EB6F13" w:rsidP="00753FF3">
            <w:pPr>
              <w:pStyle w:val="NoSpacing"/>
              <w:widowControl w:val="0"/>
              <w:numPr>
                <w:ilvl w:val="0"/>
                <w:numId w:val="1"/>
              </w:numPr>
              <w:ind w:left="15" w:firstLine="4"/>
            </w:pPr>
            <w:r w:rsidRPr="005119FA">
              <w:t>Šlaitinio stogo laikančiųjų konstrukcijų montavimo technologija</w:t>
            </w:r>
          </w:p>
          <w:p w:rsidR="00EB6F13" w:rsidRPr="005119FA" w:rsidRDefault="00EB6F13" w:rsidP="00753FF3">
            <w:pPr>
              <w:pStyle w:val="NoSpacing"/>
              <w:widowControl w:val="0"/>
              <w:numPr>
                <w:ilvl w:val="0"/>
                <w:numId w:val="1"/>
              </w:numPr>
              <w:ind w:left="15" w:firstLine="4"/>
            </w:pPr>
            <w:r w:rsidRPr="005119FA">
              <w:t>Šlaitinio stogo laikančiųjų konstrukcijų brėžiniai</w:t>
            </w:r>
          </w:p>
        </w:tc>
      </w:tr>
      <w:tr w:rsidR="005119FA" w:rsidRPr="005119FA" w:rsidTr="00151E4C">
        <w:trPr>
          <w:trHeight w:val="57"/>
          <w:jc w:val="center"/>
        </w:trPr>
        <w:tc>
          <w:tcPr>
            <w:tcW w:w="947" w:type="pct"/>
            <w:vMerge/>
          </w:tcPr>
          <w:p w:rsidR="00EB6F13" w:rsidRPr="005119FA" w:rsidRDefault="00EB6F13" w:rsidP="00753FF3">
            <w:pPr>
              <w:pStyle w:val="NoSpacing"/>
              <w:widowControl w:val="0"/>
            </w:pPr>
          </w:p>
        </w:tc>
        <w:tc>
          <w:tcPr>
            <w:tcW w:w="1180" w:type="pct"/>
          </w:tcPr>
          <w:p w:rsidR="00EB6F13" w:rsidRPr="005119FA" w:rsidRDefault="00EB6F13" w:rsidP="00753FF3">
            <w:pPr>
              <w:pStyle w:val="NoSpacing"/>
              <w:widowControl w:val="0"/>
            </w:pPr>
            <w:r w:rsidRPr="005119FA">
              <w:t>1.2. Montuoti šlaitinio stogo laikančiąsias konstrukcijas pagal brėžinį.</w:t>
            </w:r>
          </w:p>
        </w:tc>
        <w:tc>
          <w:tcPr>
            <w:tcW w:w="2873" w:type="pct"/>
          </w:tcPr>
          <w:p w:rsidR="00EB6F13" w:rsidRPr="005119FA" w:rsidRDefault="00EB6F13" w:rsidP="00753FF3">
            <w:pPr>
              <w:pStyle w:val="NoSpacing"/>
              <w:widowControl w:val="0"/>
              <w:rPr>
                <w:b/>
                <w:i/>
              </w:rPr>
            </w:pPr>
            <w:r w:rsidRPr="005119FA">
              <w:rPr>
                <w:b/>
              </w:rPr>
              <w:t xml:space="preserve">Tema. </w:t>
            </w:r>
            <w:r w:rsidRPr="005119FA">
              <w:rPr>
                <w:b/>
                <w:i/>
              </w:rPr>
              <w:t>Šlaitinio stogo laikančiųjų konstrukcijų surinkimas ir montavimas</w:t>
            </w:r>
          </w:p>
          <w:p w:rsidR="00EB6F13" w:rsidRPr="005119FA" w:rsidRDefault="00EB6F13" w:rsidP="00753FF3">
            <w:pPr>
              <w:pStyle w:val="NoSpacing"/>
              <w:widowControl w:val="0"/>
              <w:numPr>
                <w:ilvl w:val="0"/>
                <w:numId w:val="1"/>
              </w:numPr>
              <w:ind w:left="15" w:firstLine="4"/>
            </w:pPr>
            <w:r w:rsidRPr="005119FA">
              <w:t>Darbuotojų saugos ir sveikatos reikalavimai, įrengiant šlaitinį</w:t>
            </w:r>
            <w:r w:rsidR="00165E56">
              <w:t xml:space="preserve"> </w:t>
            </w:r>
            <w:r w:rsidRPr="005119FA">
              <w:t>stogą</w:t>
            </w:r>
          </w:p>
          <w:p w:rsidR="00EB6F13" w:rsidRPr="005119FA" w:rsidRDefault="00EB6F13" w:rsidP="00753FF3">
            <w:pPr>
              <w:pStyle w:val="NoSpacing"/>
              <w:widowControl w:val="0"/>
              <w:numPr>
                <w:ilvl w:val="0"/>
                <w:numId w:val="1"/>
              </w:numPr>
              <w:ind w:left="15" w:firstLine="4"/>
            </w:pPr>
            <w:r w:rsidRPr="005119FA">
              <w:t>Šlaitinio stogo laikančiųjų konstrukcijų elementų surinkimas pagal brėžinius</w:t>
            </w:r>
          </w:p>
          <w:p w:rsidR="00EB6F13" w:rsidRPr="005119FA" w:rsidRDefault="00EB6F13" w:rsidP="00753FF3">
            <w:pPr>
              <w:pStyle w:val="NoSpacing"/>
              <w:widowControl w:val="0"/>
              <w:numPr>
                <w:ilvl w:val="0"/>
                <w:numId w:val="1"/>
              </w:numPr>
              <w:ind w:left="15" w:firstLine="4"/>
            </w:pPr>
            <w:r w:rsidRPr="005119FA">
              <w:t xml:space="preserve">Šlaitinio stogo laikančiųjų konstrukcijų sumontavimas į projektinę padėtį </w:t>
            </w:r>
          </w:p>
        </w:tc>
      </w:tr>
      <w:tr w:rsidR="005119FA" w:rsidRPr="005119FA" w:rsidTr="00151E4C">
        <w:trPr>
          <w:trHeight w:val="57"/>
          <w:jc w:val="center"/>
        </w:trPr>
        <w:tc>
          <w:tcPr>
            <w:tcW w:w="947" w:type="pct"/>
            <w:vMerge/>
          </w:tcPr>
          <w:p w:rsidR="00EB6F13" w:rsidRPr="005119FA" w:rsidRDefault="00EB6F13" w:rsidP="00753FF3">
            <w:pPr>
              <w:pStyle w:val="NoSpacing"/>
              <w:widowControl w:val="0"/>
            </w:pPr>
          </w:p>
        </w:tc>
        <w:tc>
          <w:tcPr>
            <w:tcW w:w="1180" w:type="pct"/>
          </w:tcPr>
          <w:p w:rsidR="00EB6F13" w:rsidRPr="005119FA" w:rsidRDefault="00EB6F13" w:rsidP="00753FF3">
            <w:pPr>
              <w:pStyle w:val="NoSpacing"/>
              <w:widowControl w:val="0"/>
            </w:pPr>
            <w:r w:rsidRPr="005119FA">
              <w:t>1.3. Apibūdinti šlaitinių stogų termoizoliacijos, garo ir garso izoliacijoms naudojamas medžiagas ir įrengimo technologiją.</w:t>
            </w:r>
          </w:p>
        </w:tc>
        <w:tc>
          <w:tcPr>
            <w:tcW w:w="2873" w:type="pct"/>
          </w:tcPr>
          <w:p w:rsidR="00EB6F13" w:rsidRPr="005119FA" w:rsidRDefault="00EB6F13" w:rsidP="00753FF3">
            <w:pPr>
              <w:pStyle w:val="NoSpacing"/>
              <w:widowControl w:val="0"/>
              <w:rPr>
                <w:b/>
                <w:i/>
              </w:rPr>
            </w:pPr>
            <w:r w:rsidRPr="005119FA">
              <w:rPr>
                <w:b/>
              </w:rPr>
              <w:t xml:space="preserve">Tema. </w:t>
            </w:r>
            <w:r w:rsidRPr="005119FA">
              <w:rPr>
                <w:b/>
                <w:i/>
              </w:rPr>
              <w:t>Šlaitinio stogo izoliaciniai sluoksniai ir jų įrengimo technologija</w:t>
            </w:r>
          </w:p>
          <w:p w:rsidR="00165E56" w:rsidRDefault="00EB6F13" w:rsidP="00753FF3">
            <w:pPr>
              <w:pStyle w:val="NoSpacing"/>
              <w:widowControl w:val="0"/>
              <w:numPr>
                <w:ilvl w:val="0"/>
                <w:numId w:val="1"/>
              </w:numPr>
              <w:ind w:left="15" w:firstLine="4"/>
            </w:pPr>
            <w:r w:rsidRPr="005119FA">
              <w:t>Šlaitinio stogo izoliacinių sluoksnių rūšys ir paskirtis</w:t>
            </w:r>
          </w:p>
          <w:p w:rsidR="00EB6F13" w:rsidRPr="005119FA" w:rsidRDefault="00EB6F13" w:rsidP="00753FF3">
            <w:pPr>
              <w:pStyle w:val="NoSpacing"/>
              <w:widowControl w:val="0"/>
              <w:numPr>
                <w:ilvl w:val="0"/>
                <w:numId w:val="1"/>
              </w:numPr>
              <w:ind w:left="15" w:firstLine="4"/>
            </w:pPr>
            <w:r w:rsidRPr="005119FA">
              <w:t>Šlaitinio stogo izoliacinių sluoksnių įrengimui naudojamos medžiagos</w:t>
            </w:r>
          </w:p>
          <w:p w:rsidR="00165E56" w:rsidRDefault="00EB6F13" w:rsidP="00753FF3">
            <w:pPr>
              <w:pStyle w:val="NoSpacing"/>
              <w:widowControl w:val="0"/>
              <w:numPr>
                <w:ilvl w:val="0"/>
                <w:numId w:val="1"/>
              </w:numPr>
              <w:ind w:left="15" w:firstLine="4"/>
            </w:pPr>
            <w:r w:rsidRPr="005119FA">
              <w:t>Šlaitinio stogo izoliacinių sluoksnių įrengimui naudojami įrankiai, įranga, mechanizmai</w:t>
            </w:r>
          </w:p>
          <w:p w:rsidR="00EB6F13" w:rsidRPr="005119FA" w:rsidRDefault="00EB6F13" w:rsidP="00753FF3">
            <w:pPr>
              <w:pStyle w:val="NoSpacing"/>
              <w:widowControl w:val="0"/>
              <w:numPr>
                <w:ilvl w:val="0"/>
                <w:numId w:val="1"/>
              </w:numPr>
              <w:ind w:left="15" w:firstLine="4"/>
            </w:pPr>
            <w:r w:rsidRPr="005119FA">
              <w:t>Šlaitinio stogo izoliacinių sluoksnių įrengimo technologija</w:t>
            </w:r>
          </w:p>
        </w:tc>
      </w:tr>
      <w:tr w:rsidR="005119FA" w:rsidRPr="005119FA" w:rsidTr="00151E4C">
        <w:trPr>
          <w:trHeight w:val="57"/>
          <w:jc w:val="center"/>
        </w:trPr>
        <w:tc>
          <w:tcPr>
            <w:tcW w:w="947" w:type="pct"/>
            <w:vMerge/>
          </w:tcPr>
          <w:p w:rsidR="00EB6F13" w:rsidRPr="005119FA" w:rsidRDefault="00EB6F13" w:rsidP="00753FF3">
            <w:pPr>
              <w:pStyle w:val="NoSpacing"/>
              <w:widowControl w:val="0"/>
            </w:pPr>
          </w:p>
        </w:tc>
        <w:tc>
          <w:tcPr>
            <w:tcW w:w="1180" w:type="pct"/>
          </w:tcPr>
          <w:p w:rsidR="00EB6F13" w:rsidRPr="005119FA" w:rsidRDefault="00EB6F13" w:rsidP="00753FF3">
            <w:pPr>
              <w:pStyle w:val="NoSpacing"/>
              <w:widowControl w:val="0"/>
            </w:pPr>
            <w:r w:rsidRPr="005119FA">
              <w:t>1.4. Įrengti šlaitinio stogo termoizoliaciją, garo ir garso izoliacijas pagal brėžinį ir medžiagų gamintojo reikalavimus.</w:t>
            </w:r>
          </w:p>
        </w:tc>
        <w:tc>
          <w:tcPr>
            <w:tcW w:w="2873" w:type="pct"/>
          </w:tcPr>
          <w:p w:rsidR="00EB6F13" w:rsidRPr="005119FA" w:rsidRDefault="00EB6F13" w:rsidP="00753FF3">
            <w:pPr>
              <w:pStyle w:val="NoSpacing"/>
              <w:widowControl w:val="0"/>
              <w:rPr>
                <w:b/>
                <w:i/>
              </w:rPr>
            </w:pPr>
            <w:r w:rsidRPr="005119FA">
              <w:rPr>
                <w:b/>
              </w:rPr>
              <w:t xml:space="preserve">Tema. </w:t>
            </w:r>
            <w:r w:rsidRPr="005119FA">
              <w:rPr>
                <w:b/>
                <w:i/>
              </w:rPr>
              <w:t>Šlaitinio stogo izoliacinių sluoksnių įrengimas</w:t>
            </w:r>
          </w:p>
          <w:p w:rsidR="00EB6F13" w:rsidRPr="005119FA" w:rsidRDefault="00EB6F13" w:rsidP="00753FF3">
            <w:pPr>
              <w:pStyle w:val="NoSpacing"/>
              <w:widowControl w:val="0"/>
              <w:numPr>
                <w:ilvl w:val="0"/>
                <w:numId w:val="1"/>
              </w:numPr>
              <w:ind w:left="15" w:firstLine="4"/>
            </w:pPr>
            <w:r w:rsidRPr="005119FA">
              <w:t>Šlaitinio stogo izoliacinių sluoksnių įrengimo brėžiniai</w:t>
            </w:r>
          </w:p>
          <w:p w:rsidR="00EB6F13" w:rsidRPr="005119FA" w:rsidRDefault="00EB6F13" w:rsidP="00753FF3">
            <w:pPr>
              <w:pStyle w:val="NoSpacing"/>
              <w:widowControl w:val="0"/>
              <w:numPr>
                <w:ilvl w:val="0"/>
                <w:numId w:val="1"/>
              </w:numPr>
              <w:ind w:left="15" w:firstLine="4"/>
            </w:pPr>
            <w:r w:rsidRPr="005119FA">
              <w:t>Šlaitinio stogo izoliacinių sluoksnių įrengimas pagal projekto ir medžiagų gamintojų reikalavimus</w:t>
            </w:r>
          </w:p>
        </w:tc>
      </w:tr>
      <w:tr w:rsidR="005119FA" w:rsidRPr="005119FA" w:rsidTr="00151E4C">
        <w:trPr>
          <w:trHeight w:val="57"/>
          <w:jc w:val="center"/>
        </w:trPr>
        <w:tc>
          <w:tcPr>
            <w:tcW w:w="947" w:type="pct"/>
            <w:vMerge w:val="restart"/>
          </w:tcPr>
          <w:p w:rsidR="00EB6F13" w:rsidRPr="005119FA" w:rsidRDefault="00EB6F13" w:rsidP="00753FF3">
            <w:pPr>
              <w:pStyle w:val="NoSpacing"/>
              <w:widowControl w:val="0"/>
            </w:pPr>
            <w:r w:rsidRPr="005119FA">
              <w:t xml:space="preserve">2. Montuoti karkasinių ir </w:t>
            </w:r>
            <w:r w:rsidRPr="005119FA">
              <w:lastRenderedPageBreak/>
              <w:t>skydinių pastatų konstrukcijas.</w:t>
            </w:r>
          </w:p>
        </w:tc>
        <w:tc>
          <w:tcPr>
            <w:tcW w:w="1180" w:type="pct"/>
          </w:tcPr>
          <w:p w:rsidR="00EB6F13" w:rsidRPr="005119FA" w:rsidRDefault="00EB6F13" w:rsidP="00753FF3">
            <w:pPr>
              <w:pStyle w:val="NoSpacing"/>
              <w:widowControl w:val="0"/>
            </w:pPr>
            <w:r w:rsidRPr="005119FA">
              <w:lastRenderedPageBreak/>
              <w:t xml:space="preserve">2.1. Apibūdinti </w:t>
            </w:r>
            <w:r w:rsidR="003D66CD" w:rsidRPr="005119FA">
              <w:t xml:space="preserve">karkasinių </w:t>
            </w:r>
            <w:r w:rsidRPr="005119FA">
              <w:t xml:space="preserve">ir </w:t>
            </w:r>
            <w:r w:rsidR="003D66CD" w:rsidRPr="005119FA">
              <w:lastRenderedPageBreak/>
              <w:t xml:space="preserve">skydinių </w:t>
            </w:r>
            <w:r w:rsidRPr="005119FA">
              <w:t>pastatų konstrukcijas, jų montavimo technologiją.</w:t>
            </w:r>
          </w:p>
        </w:tc>
        <w:tc>
          <w:tcPr>
            <w:tcW w:w="2873" w:type="pct"/>
          </w:tcPr>
          <w:p w:rsidR="003D66CD" w:rsidRPr="005119FA" w:rsidRDefault="003D66CD" w:rsidP="00753FF3">
            <w:pPr>
              <w:pStyle w:val="NoSpacing"/>
              <w:widowControl w:val="0"/>
              <w:rPr>
                <w:b/>
                <w:i/>
              </w:rPr>
            </w:pPr>
            <w:r w:rsidRPr="005119FA">
              <w:rPr>
                <w:b/>
              </w:rPr>
              <w:lastRenderedPageBreak/>
              <w:t xml:space="preserve">Tema. </w:t>
            </w:r>
            <w:r w:rsidRPr="005119FA">
              <w:rPr>
                <w:b/>
                <w:i/>
              </w:rPr>
              <w:t>Karkasiniai pastatai ir jų montavimo technologija</w:t>
            </w:r>
          </w:p>
          <w:p w:rsidR="00165E56" w:rsidRDefault="003D66CD" w:rsidP="00753FF3">
            <w:pPr>
              <w:pStyle w:val="NoSpacing"/>
              <w:widowControl w:val="0"/>
              <w:numPr>
                <w:ilvl w:val="0"/>
                <w:numId w:val="1"/>
              </w:numPr>
              <w:ind w:left="15" w:firstLine="4"/>
            </w:pPr>
            <w:r w:rsidRPr="005119FA">
              <w:lastRenderedPageBreak/>
              <w:t>Karkasinių pastatų konstrukcija, jos elementai ir savybės</w:t>
            </w:r>
          </w:p>
          <w:p w:rsidR="003D66CD" w:rsidRPr="005119FA" w:rsidRDefault="003D66CD" w:rsidP="00753FF3">
            <w:pPr>
              <w:pStyle w:val="NoSpacing"/>
              <w:widowControl w:val="0"/>
              <w:numPr>
                <w:ilvl w:val="0"/>
                <w:numId w:val="1"/>
              </w:numPr>
              <w:ind w:left="15" w:firstLine="4"/>
            </w:pPr>
            <w:r w:rsidRPr="005119FA">
              <w:t>Karkasui, apšiltinimui, vidaus ir išorės apdailai naudojamos medžiagos ir joms taikomi reikalavimai</w:t>
            </w:r>
          </w:p>
          <w:p w:rsidR="003D66CD" w:rsidRPr="005119FA" w:rsidRDefault="003D66CD" w:rsidP="00753FF3">
            <w:pPr>
              <w:pStyle w:val="NoSpacing"/>
              <w:widowControl w:val="0"/>
              <w:numPr>
                <w:ilvl w:val="0"/>
                <w:numId w:val="1"/>
              </w:numPr>
              <w:ind w:left="15" w:firstLine="4"/>
            </w:pPr>
            <w:r w:rsidRPr="005119FA">
              <w:t>Karkasinių pastatų montavimui naudojami įrankiai, įranga, mechanizmai</w:t>
            </w:r>
          </w:p>
          <w:p w:rsidR="003D66CD" w:rsidRPr="005119FA" w:rsidRDefault="003D66CD" w:rsidP="00753FF3">
            <w:pPr>
              <w:pStyle w:val="NoSpacing"/>
              <w:widowControl w:val="0"/>
              <w:numPr>
                <w:ilvl w:val="0"/>
                <w:numId w:val="1"/>
              </w:numPr>
              <w:ind w:left="0" w:firstLine="19"/>
            </w:pPr>
            <w:r w:rsidRPr="005119FA">
              <w:t>Karkasinių pastatų montavimo technologija</w:t>
            </w:r>
          </w:p>
          <w:p w:rsidR="003D66CD" w:rsidRPr="005119FA" w:rsidRDefault="003D66CD" w:rsidP="00753FF3">
            <w:pPr>
              <w:pStyle w:val="NoSpacing"/>
              <w:widowControl w:val="0"/>
              <w:numPr>
                <w:ilvl w:val="0"/>
                <w:numId w:val="1"/>
              </w:numPr>
              <w:ind w:left="0" w:firstLine="19"/>
            </w:pPr>
            <w:r w:rsidRPr="005119FA">
              <w:t>Karkasinio pastato brėžiniai</w:t>
            </w:r>
          </w:p>
          <w:p w:rsidR="00EB6F13" w:rsidRPr="005119FA" w:rsidRDefault="00EB6F13" w:rsidP="00753FF3">
            <w:pPr>
              <w:pStyle w:val="NoSpacing"/>
              <w:widowControl w:val="0"/>
              <w:rPr>
                <w:b/>
                <w:i/>
              </w:rPr>
            </w:pPr>
            <w:r w:rsidRPr="005119FA">
              <w:rPr>
                <w:b/>
              </w:rPr>
              <w:t xml:space="preserve">Tema. </w:t>
            </w:r>
            <w:r w:rsidRPr="005119FA">
              <w:rPr>
                <w:b/>
                <w:i/>
              </w:rPr>
              <w:t>Skydiniai pastatai ir jų montavimo technologija</w:t>
            </w:r>
          </w:p>
          <w:p w:rsidR="00EB6F13" w:rsidRPr="005119FA" w:rsidRDefault="00EB6F13" w:rsidP="00753FF3">
            <w:pPr>
              <w:pStyle w:val="NoSpacing"/>
              <w:widowControl w:val="0"/>
              <w:numPr>
                <w:ilvl w:val="0"/>
                <w:numId w:val="1"/>
              </w:numPr>
              <w:ind w:left="15" w:firstLine="4"/>
            </w:pPr>
            <w:r w:rsidRPr="005119FA">
              <w:t>Skydinių pastatų konstrukcija, jos elementai ir savybės</w:t>
            </w:r>
          </w:p>
          <w:p w:rsidR="00EB6F13" w:rsidRPr="005119FA" w:rsidRDefault="00EB6F13" w:rsidP="00753FF3">
            <w:pPr>
              <w:pStyle w:val="NoSpacing"/>
              <w:widowControl w:val="0"/>
              <w:numPr>
                <w:ilvl w:val="0"/>
                <w:numId w:val="1"/>
              </w:numPr>
              <w:ind w:left="15" w:firstLine="4"/>
            </w:pPr>
            <w:r w:rsidRPr="005119FA">
              <w:t>Skydinių pastatų skydai, jų konstrukcija, rūšys ir sujungimo mazgai</w:t>
            </w:r>
          </w:p>
          <w:p w:rsidR="00EB6F13" w:rsidRPr="005119FA" w:rsidRDefault="00EB6F13" w:rsidP="00753FF3">
            <w:pPr>
              <w:pStyle w:val="NoSpacing"/>
              <w:widowControl w:val="0"/>
              <w:numPr>
                <w:ilvl w:val="0"/>
                <w:numId w:val="1"/>
              </w:numPr>
              <w:ind w:left="15" w:firstLine="4"/>
            </w:pPr>
            <w:r w:rsidRPr="005119FA">
              <w:t>Skydinių pastatų montavimui naudojami įrankiai, įranga ir mechanizmai</w:t>
            </w:r>
          </w:p>
          <w:p w:rsidR="00EB6F13" w:rsidRPr="005119FA" w:rsidRDefault="00EB6F13" w:rsidP="00753FF3">
            <w:pPr>
              <w:pStyle w:val="NoSpacing"/>
              <w:widowControl w:val="0"/>
              <w:numPr>
                <w:ilvl w:val="0"/>
                <w:numId w:val="1"/>
              </w:numPr>
              <w:ind w:left="15" w:firstLine="4"/>
            </w:pPr>
            <w:r w:rsidRPr="005119FA">
              <w:t>Skydinių pastatų montavimo technologija</w:t>
            </w:r>
          </w:p>
          <w:p w:rsidR="00EB6F13" w:rsidRPr="005119FA" w:rsidRDefault="00EB6F13" w:rsidP="00753FF3">
            <w:pPr>
              <w:pStyle w:val="NoSpacing"/>
              <w:widowControl w:val="0"/>
              <w:numPr>
                <w:ilvl w:val="0"/>
                <w:numId w:val="1"/>
              </w:numPr>
              <w:ind w:left="15" w:firstLine="4"/>
            </w:pPr>
            <w:r w:rsidRPr="005119FA">
              <w:t>Skydinio pastato brėžiniai</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2.2. Sumontuoti karkasinio pastato konstrukcijas ir izoliacinius sluoksnius pagal brėžinį ir medžiagų gamintojo reikalavimus.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Karkasinio pastato montavimas</w:t>
            </w:r>
          </w:p>
          <w:p w:rsidR="003D66CD" w:rsidRPr="005119FA" w:rsidRDefault="003D66CD" w:rsidP="00753FF3">
            <w:pPr>
              <w:pStyle w:val="NoSpacing"/>
              <w:widowControl w:val="0"/>
              <w:numPr>
                <w:ilvl w:val="0"/>
                <w:numId w:val="1"/>
              </w:numPr>
              <w:ind w:left="15" w:firstLine="4"/>
            </w:pPr>
            <w:r w:rsidRPr="005119FA">
              <w:t>Darbuotojų saugos ir sveikatos reikalavimai, montuojant karkasinius pastatus</w:t>
            </w:r>
          </w:p>
          <w:p w:rsidR="007757A8" w:rsidRPr="005119FA" w:rsidRDefault="003D66CD" w:rsidP="00753FF3">
            <w:pPr>
              <w:pStyle w:val="NoSpacing"/>
              <w:widowControl w:val="0"/>
              <w:numPr>
                <w:ilvl w:val="0"/>
                <w:numId w:val="1"/>
              </w:numPr>
              <w:ind w:left="15" w:firstLine="4"/>
            </w:pPr>
            <w:r w:rsidRPr="005119FA">
              <w:t>Karkasinio pastato karkaso</w:t>
            </w:r>
            <w:r w:rsidR="00165E56">
              <w:t xml:space="preserve"> </w:t>
            </w:r>
            <w:r w:rsidRPr="005119FA">
              <w:t>montavimas pagal projekto brėžinius</w:t>
            </w:r>
          </w:p>
          <w:p w:rsidR="003D66CD" w:rsidRPr="005119FA" w:rsidRDefault="003D66CD" w:rsidP="00753FF3">
            <w:pPr>
              <w:pStyle w:val="NoSpacing"/>
              <w:widowControl w:val="0"/>
              <w:numPr>
                <w:ilvl w:val="0"/>
                <w:numId w:val="1"/>
              </w:numPr>
              <w:ind w:left="15" w:firstLine="4"/>
            </w:pPr>
            <w:r w:rsidRPr="005119FA">
              <w:t>Karkasinio pastato apšiltinimo, išorės ir vidaus apdailos įrengimas pagal projekto ir medžiagų gamintojų reikalavimus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2.3. Sumontuoti skydinio pastato konstrukcijas pag</w:t>
            </w:r>
            <w:r w:rsidR="006C5308" w:rsidRPr="005119FA">
              <w:t>al brėžinį</w:t>
            </w:r>
            <w:r w:rsidRPr="005119FA">
              <w:t xml:space="preserve"> ir gamintojo reikalavimus.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Skydinio pastato montavimas</w:t>
            </w:r>
          </w:p>
          <w:p w:rsidR="00165E56" w:rsidRDefault="003D66CD" w:rsidP="00753FF3">
            <w:pPr>
              <w:pStyle w:val="NoSpacing"/>
              <w:widowControl w:val="0"/>
              <w:numPr>
                <w:ilvl w:val="0"/>
                <w:numId w:val="1"/>
              </w:numPr>
              <w:ind w:left="0" w:firstLine="19"/>
            </w:pPr>
            <w:r w:rsidRPr="005119FA">
              <w:t>Darbuotojų saugos ir sveikatos reikalavimai, montuojant skydinius pastatus</w:t>
            </w:r>
          </w:p>
          <w:p w:rsidR="003D66CD" w:rsidRPr="005119FA" w:rsidRDefault="003D66CD" w:rsidP="00753FF3">
            <w:pPr>
              <w:pStyle w:val="NoSpacing"/>
              <w:widowControl w:val="0"/>
              <w:numPr>
                <w:ilvl w:val="0"/>
                <w:numId w:val="1"/>
              </w:numPr>
              <w:ind w:left="0" w:firstLine="19"/>
            </w:pPr>
            <w:r w:rsidRPr="005119FA">
              <w:t>Skydinio pastato montavimas pagal projekto brėžinius ir pastato elementų gamintojo reikalavimus</w:t>
            </w:r>
          </w:p>
          <w:p w:rsidR="003D66CD" w:rsidRPr="005119FA" w:rsidRDefault="003D66CD" w:rsidP="00753FF3">
            <w:pPr>
              <w:pStyle w:val="NoSpacing"/>
              <w:widowControl w:val="0"/>
              <w:numPr>
                <w:ilvl w:val="0"/>
                <w:numId w:val="1"/>
              </w:numPr>
              <w:ind w:left="0" w:firstLine="19"/>
            </w:pPr>
            <w:r w:rsidRPr="005119FA">
              <w:t>Skydinio pastato išorės ir vidaus apdailos įrengimas pagal projekto ir medžiagų gamintojų reikalavimus</w:t>
            </w:r>
          </w:p>
        </w:tc>
      </w:tr>
      <w:tr w:rsidR="005119FA" w:rsidRPr="005119FA" w:rsidTr="00151E4C">
        <w:trPr>
          <w:trHeight w:val="57"/>
          <w:jc w:val="center"/>
        </w:trPr>
        <w:tc>
          <w:tcPr>
            <w:tcW w:w="947" w:type="pct"/>
            <w:vMerge w:val="restart"/>
          </w:tcPr>
          <w:p w:rsidR="003D66CD" w:rsidRPr="005119FA" w:rsidRDefault="003D66CD" w:rsidP="00753FF3">
            <w:pPr>
              <w:pStyle w:val="NoSpacing"/>
              <w:widowControl w:val="0"/>
            </w:pPr>
            <w:r w:rsidRPr="005119FA">
              <w:t>3. Montuoti ręstinių pastatų sienas.</w:t>
            </w:r>
          </w:p>
        </w:tc>
        <w:tc>
          <w:tcPr>
            <w:tcW w:w="1180" w:type="pct"/>
          </w:tcPr>
          <w:p w:rsidR="003D66CD" w:rsidRPr="005119FA" w:rsidRDefault="003D66CD" w:rsidP="00753FF3">
            <w:pPr>
              <w:pStyle w:val="NoSpacing"/>
              <w:widowControl w:val="0"/>
            </w:pPr>
            <w:r w:rsidRPr="005119FA">
              <w:t>3.1. Apibūdinti ręstinių pastatų iš rąstų konstrukciją, jų sienų montavimo technologiją ir reikalavimus medžiagoms.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Ręstiniai pastatai iš rąstų ir jų montavimo technologija</w:t>
            </w:r>
          </w:p>
          <w:p w:rsidR="003D66CD" w:rsidRPr="005119FA" w:rsidRDefault="003D66CD" w:rsidP="00753FF3">
            <w:pPr>
              <w:pStyle w:val="NoSpacing"/>
              <w:widowControl w:val="0"/>
              <w:numPr>
                <w:ilvl w:val="0"/>
                <w:numId w:val="1"/>
              </w:numPr>
              <w:ind w:left="15" w:firstLine="4"/>
            </w:pPr>
            <w:r w:rsidRPr="005119FA">
              <w:t>Ręstinių pastatų iš rąstų konstrukcija ir jų savybės</w:t>
            </w:r>
          </w:p>
          <w:p w:rsidR="003D66CD" w:rsidRPr="005119FA" w:rsidRDefault="003D66CD" w:rsidP="00753FF3">
            <w:pPr>
              <w:pStyle w:val="NoSpacing"/>
              <w:widowControl w:val="0"/>
              <w:numPr>
                <w:ilvl w:val="0"/>
                <w:numId w:val="1"/>
              </w:numPr>
              <w:ind w:left="15" w:firstLine="4"/>
            </w:pPr>
            <w:r w:rsidRPr="005119FA">
              <w:t>Rąstų, sandarinimo ir tvirtinimo medžiagų rūšys ir joms taikomi reikalavimai</w:t>
            </w:r>
          </w:p>
          <w:p w:rsidR="003D66CD" w:rsidRPr="005119FA" w:rsidRDefault="003D66CD" w:rsidP="00753FF3">
            <w:pPr>
              <w:pStyle w:val="NoSpacing"/>
              <w:widowControl w:val="0"/>
              <w:numPr>
                <w:ilvl w:val="0"/>
                <w:numId w:val="1"/>
              </w:numPr>
              <w:ind w:left="15" w:firstLine="4"/>
            </w:pPr>
            <w:r w:rsidRPr="005119FA">
              <w:t>Ręstinių pastatų iš rąstų statybai naudojami įrankiai, įranga ir mechanizmai</w:t>
            </w:r>
          </w:p>
          <w:p w:rsidR="003D66CD" w:rsidRPr="005119FA" w:rsidRDefault="003D66CD" w:rsidP="00753FF3">
            <w:pPr>
              <w:pStyle w:val="NoSpacing"/>
              <w:widowControl w:val="0"/>
              <w:numPr>
                <w:ilvl w:val="0"/>
                <w:numId w:val="1"/>
              </w:numPr>
              <w:ind w:left="15" w:firstLine="4"/>
            </w:pPr>
            <w:r w:rsidRPr="005119FA">
              <w:t>Ręstinių pastatų iš rąstų sujungimo mazgų rūšys</w:t>
            </w:r>
          </w:p>
          <w:p w:rsidR="00165E56" w:rsidRDefault="003D66CD" w:rsidP="00753FF3">
            <w:pPr>
              <w:pStyle w:val="NoSpacing"/>
              <w:widowControl w:val="0"/>
              <w:numPr>
                <w:ilvl w:val="0"/>
                <w:numId w:val="1"/>
              </w:numPr>
              <w:ind w:left="15" w:firstLine="4"/>
            </w:pPr>
            <w:r w:rsidRPr="005119FA">
              <w:t>Ręstinių pastatų iš rąstų surinkimo technologija</w:t>
            </w:r>
          </w:p>
          <w:p w:rsidR="003D66CD" w:rsidRPr="005119FA" w:rsidRDefault="003D66CD" w:rsidP="00753FF3">
            <w:pPr>
              <w:pStyle w:val="NoSpacing"/>
              <w:widowControl w:val="0"/>
              <w:numPr>
                <w:ilvl w:val="0"/>
                <w:numId w:val="1"/>
              </w:numPr>
              <w:ind w:left="15" w:firstLine="4"/>
            </w:pPr>
            <w:r w:rsidRPr="005119FA">
              <w:t>Ręstinių pastatų iš rąstų šiltinimo technologija</w:t>
            </w:r>
          </w:p>
          <w:p w:rsidR="003D66CD" w:rsidRPr="005119FA" w:rsidRDefault="003D66CD" w:rsidP="00753FF3">
            <w:pPr>
              <w:pStyle w:val="NoSpacing"/>
              <w:widowControl w:val="0"/>
              <w:numPr>
                <w:ilvl w:val="0"/>
                <w:numId w:val="1"/>
              </w:numPr>
              <w:ind w:left="15" w:firstLine="4"/>
            </w:pPr>
            <w:r w:rsidRPr="005119FA">
              <w:t>Ręstinių pastatų iš rąstų brėžiniai</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3.2. Surūšiuoti, sužymėti rąstus ir parengti juos surinkimo darbams.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Rąstų paruošimas ręstinių pastatų iš rastų surinkimui</w:t>
            </w:r>
          </w:p>
          <w:p w:rsidR="003D66CD" w:rsidRPr="005119FA" w:rsidRDefault="003D66CD" w:rsidP="00753FF3">
            <w:pPr>
              <w:pStyle w:val="NoSpacing"/>
              <w:widowControl w:val="0"/>
              <w:numPr>
                <w:ilvl w:val="0"/>
                <w:numId w:val="1"/>
              </w:numPr>
              <w:ind w:left="15" w:firstLine="4"/>
            </w:pPr>
            <w:r w:rsidRPr="005119FA">
              <w:t>Rąstų rūšiavimas, sužymėjimas pagal kokybinės reikalavimus</w:t>
            </w:r>
          </w:p>
          <w:p w:rsidR="003D66CD" w:rsidRPr="005119FA" w:rsidRDefault="003D66CD" w:rsidP="00753FF3">
            <w:pPr>
              <w:pStyle w:val="NoSpacing"/>
              <w:widowControl w:val="0"/>
              <w:numPr>
                <w:ilvl w:val="0"/>
                <w:numId w:val="1"/>
              </w:numPr>
              <w:ind w:left="15" w:firstLine="4"/>
            </w:pPr>
            <w:r w:rsidRPr="005119FA">
              <w:t>Rąstų sužymėjimas, paruošimas ręstinio natūralių rastų pastato surinkimui</w:t>
            </w:r>
          </w:p>
          <w:p w:rsidR="00165E56" w:rsidRDefault="003D66CD" w:rsidP="00753FF3">
            <w:pPr>
              <w:pStyle w:val="NoSpacing"/>
              <w:widowControl w:val="0"/>
              <w:numPr>
                <w:ilvl w:val="0"/>
                <w:numId w:val="1"/>
              </w:numPr>
              <w:ind w:left="15" w:firstLine="4"/>
            </w:pPr>
            <w:r w:rsidRPr="005119FA">
              <w:lastRenderedPageBreak/>
              <w:t>Apipjautų arba tašytų rąstų sužymėjimas, paruošimas ręstinio pastato surinkimui</w:t>
            </w:r>
          </w:p>
          <w:p w:rsidR="003D66CD" w:rsidRPr="005119FA" w:rsidRDefault="003D66CD" w:rsidP="00753FF3">
            <w:pPr>
              <w:pStyle w:val="NoSpacing"/>
              <w:widowControl w:val="0"/>
              <w:numPr>
                <w:ilvl w:val="0"/>
                <w:numId w:val="1"/>
              </w:numPr>
              <w:ind w:left="15" w:firstLine="4"/>
            </w:pPr>
            <w:r w:rsidRPr="005119FA">
              <w:t>Tekintų rąstų sujungimų paruošimas ręstinio pastato surinkimui, sužymėjimas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3.3. Surinkti ir sutvirtinti sienas iš rąstų, užsandarinti vainikus pagal projekto brėžinius.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Ręstinių pastatų iš rąstų sienų surinkimas ir užsandarinimas</w:t>
            </w:r>
          </w:p>
          <w:p w:rsidR="003D66CD" w:rsidRPr="005119FA" w:rsidRDefault="003D66CD" w:rsidP="00753FF3">
            <w:pPr>
              <w:pStyle w:val="NoSpacing"/>
              <w:widowControl w:val="0"/>
              <w:numPr>
                <w:ilvl w:val="0"/>
                <w:numId w:val="1"/>
              </w:numPr>
              <w:ind w:left="15" w:firstLine="4"/>
            </w:pPr>
            <w:r w:rsidRPr="005119FA">
              <w:t>Darbuotojų saugos ir sveikatos reikalavimai, montuojant ręstinius pastatus iš rąstų</w:t>
            </w:r>
          </w:p>
          <w:p w:rsidR="003D66CD" w:rsidRPr="005119FA" w:rsidRDefault="003D66CD" w:rsidP="00753FF3">
            <w:pPr>
              <w:pStyle w:val="NoSpacing"/>
              <w:widowControl w:val="0"/>
              <w:numPr>
                <w:ilvl w:val="0"/>
                <w:numId w:val="1"/>
              </w:numPr>
              <w:ind w:left="15" w:firstLine="4"/>
            </w:pPr>
            <w:r w:rsidRPr="005119FA">
              <w:t>Ręstinių pastatų iš natūralių rąstų surinkimas, užsandarinimas ir sutvirtinimas pagal projektą</w:t>
            </w:r>
          </w:p>
          <w:p w:rsidR="003D66CD" w:rsidRPr="005119FA" w:rsidRDefault="003D66CD" w:rsidP="00753FF3">
            <w:pPr>
              <w:pStyle w:val="NoSpacing"/>
              <w:widowControl w:val="0"/>
              <w:numPr>
                <w:ilvl w:val="0"/>
                <w:numId w:val="1"/>
              </w:numPr>
              <w:ind w:left="15" w:firstLine="4"/>
            </w:pPr>
            <w:r w:rsidRPr="005119FA">
              <w:t>Ręstinių pastatų iš tekintų rąstų surinkimas, užsandarinimas ir sutvirtinimas pagal projektą</w:t>
            </w:r>
          </w:p>
          <w:p w:rsidR="003D66CD" w:rsidRPr="005119FA" w:rsidRDefault="003D66CD" w:rsidP="00753FF3">
            <w:pPr>
              <w:pStyle w:val="NoSpacing"/>
              <w:widowControl w:val="0"/>
              <w:numPr>
                <w:ilvl w:val="0"/>
                <w:numId w:val="1"/>
              </w:numPr>
              <w:ind w:left="15" w:firstLine="4"/>
            </w:pPr>
            <w:r w:rsidRPr="005119FA">
              <w:t>Ręstinių pastatų iš rąstų apšiltinimas pagal projektą</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3.4. Apibūdinti ręstinių pastatų iš tašų konstrukciją, jų sienų montavimo technologiją ir reikalavimus medžiagoms.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Ręstiniai pastatai iš tašų ir jų montavimo technologija</w:t>
            </w:r>
          </w:p>
          <w:p w:rsidR="003D66CD" w:rsidRPr="005119FA" w:rsidRDefault="003D66CD" w:rsidP="00753FF3">
            <w:pPr>
              <w:pStyle w:val="NoSpacing"/>
              <w:widowControl w:val="0"/>
              <w:numPr>
                <w:ilvl w:val="0"/>
                <w:numId w:val="1"/>
              </w:numPr>
              <w:ind w:left="15" w:firstLine="4"/>
            </w:pPr>
            <w:r w:rsidRPr="005119FA">
              <w:t>Ręstinių pastatų iš tašų konstrukcija ir jų savybės</w:t>
            </w:r>
          </w:p>
          <w:p w:rsidR="003D66CD" w:rsidRPr="005119FA" w:rsidRDefault="003D66CD" w:rsidP="00753FF3">
            <w:pPr>
              <w:pStyle w:val="NoSpacing"/>
              <w:widowControl w:val="0"/>
              <w:numPr>
                <w:ilvl w:val="0"/>
                <w:numId w:val="1"/>
              </w:numPr>
              <w:ind w:left="15" w:firstLine="4"/>
            </w:pPr>
            <w:r w:rsidRPr="005119FA">
              <w:t>Ręstinių pastatų iš tašų statybai naudojamos medžiagos ir joms taikomi reikalavimai</w:t>
            </w:r>
          </w:p>
          <w:p w:rsidR="003D66CD" w:rsidRPr="005119FA" w:rsidRDefault="003D66CD" w:rsidP="00753FF3">
            <w:pPr>
              <w:pStyle w:val="NoSpacing"/>
              <w:widowControl w:val="0"/>
              <w:numPr>
                <w:ilvl w:val="0"/>
                <w:numId w:val="1"/>
              </w:numPr>
              <w:ind w:left="15" w:firstLine="4"/>
            </w:pPr>
            <w:r w:rsidRPr="005119FA">
              <w:t>Ręstinių pastatų iš tašų statybai naudojami įrankiai, įranga ir mechanizmai</w:t>
            </w:r>
          </w:p>
          <w:p w:rsidR="003D66CD" w:rsidRPr="005119FA" w:rsidRDefault="003D66CD" w:rsidP="00753FF3">
            <w:pPr>
              <w:pStyle w:val="NoSpacing"/>
              <w:widowControl w:val="0"/>
              <w:numPr>
                <w:ilvl w:val="0"/>
                <w:numId w:val="1"/>
              </w:numPr>
              <w:ind w:left="15" w:firstLine="4"/>
            </w:pPr>
            <w:r w:rsidRPr="005119FA">
              <w:t>Ręstinių pastatų iš tašų sujungimo mazgų rūšys</w:t>
            </w:r>
          </w:p>
          <w:p w:rsidR="003D66CD" w:rsidRPr="005119FA" w:rsidRDefault="003D66CD" w:rsidP="00753FF3">
            <w:pPr>
              <w:pStyle w:val="NoSpacing"/>
              <w:widowControl w:val="0"/>
              <w:numPr>
                <w:ilvl w:val="0"/>
                <w:numId w:val="1"/>
              </w:numPr>
              <w:ind w:left="15" w:firstLine="4"/>
            </w:pPr>
            <w:r w:rsidRPr="005119FA">
              <w:t>Ręstinių pastatų iš tašų surinkimo technologija</w:t>
            </w:r>
          </w:p>
          <w:p w:rsidR="003D66CD" w:rsidRPr="005119FA" w:rsidRDefault="003D66CD" w:rsidP="00753FF3">
            <w:pPr>
              <w:pStyle w:val="NoSpacing"/>
              <w:widowControl w:val="0"/>
              <w:numPr>
                <w:ilvl w:val="0"/>
                <w:numId w:val="1"/>
              </w:numPr>
              <w:ind w:left="15" w:firstLine="4"/>
            </w:pPr>
            <w:r w:rsidRPr="005119FA">
              <w:t>Ręstinių pastatų iš tašų šiltinimo technologija</w:t>
            </w:r>
          </w:p>
          <w:p w:rsidR="003D66CD" w:rsidRPr="005119FA" w:rsidRDefault="003D66CD" w:rsidP="00753FF3">
            <w:pPr>
              <w:pStyle w:val="NoSpacing"/>
              <w:widowControl w:val="0"/>
              <w:numPr>
                <w:ilvl w:val="0"/>
                <w:numId w:val="1"/>
              </w:numPr>
              <w:ind w:left="15" w:firstLine="4"/>
            </w:pPr>
            <w:r w:rsidRPr="005119FA">
              <w:t>Ręstinių pastatų iš tašų brėžiniai</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 xml:space="preserve">3.5. Surūšiuoti tašus ir </w:t>
            </w:r>
            <w:r w:rsidR="006C5308" w:rsidRPr="005119FA">
              <w:t>paruošti</w:t>
            </w:r>
            <w:r w:rsidRPr="005119FA">
              <w:t xml:space="preserve"> juos surinkimo darbams.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Tašų paruošimas ręstinių pastatų iš tašų surinkimui</w:t>
            </w:r>
          </w:p>
          <w:p w:rsidR="003D66CD" w:rsidRPr="005119FA" w:rsidRDefault="003D66CD" w:rsidP="00753FF3">
            <w:pPr>
              <w:pStyle w:val="NoSpacing"/>
              <w:widowControl w:val="0"/>
              <w:numPr>
                <w:ilvl w:val="0"/>
                <w:numId w:val="1"/>
              </w:numPr>
              <w:ind w:left="15" w:firstLine="4"/>
            </w:pPr>
            <w:r w:rsidRPr="005119FA">
              <w:t>Tašų rūšiavimas pagal reikalavimus</w:t>
            </w:r>
          </w:p>
          <w:p w:rsidR="003D66CD" w:rsidRPr="005119FA" w:rsidRDefault="003D66CD" w:rsidP="00753FF3">
            <w:pPr>
              <w:pStyle w:val="NoSpacing"/>
              <w:widowControl w:val="0"/>
              <w:numPr>
                <w:ilvl w:val="0"/>
                <w:numId w:val="1"/>
              </w:numPr>
              <w:ind w:left="15" w:firstLine="4"/>
            </w:pPr>
            <w:r w:rsidRPr="005119FA">
              <w:t>Frezuotų tašų sujungimų paruošimas pastato surinkimui</w:t>
            </w:r>
          </w:p>
          <w:p w:rsidR="003D66CD" w:rsidRPr="005119FA" w:rsidRDefault="003D66CD" w:rsidP="00753FF3">
            <w:pPr>
              <w:pStyle w:val="NoSpacing"/>
              <w:widowControl w:val="0"/>
              <w:numPr>
                <w:ilvl w:val="0"/>
                <w:numId w:val="1"/>
              </w:numPr>
              <w:ind w:left="15" w:firstLine="4"/>
            </w:pPr>
            <w:r w:rsidRPr="005119FA">
              <w:t>Klijuotų tašų sujungimų paruošimas pastato surinkimui</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3.6. Surinkti ir sutvirtinti sienas iš tašų, užsandarinti vainikus pagal projekto brėžinius.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Ręstinių pastatų iš tašų sienų surinkimas ir užsandarinimas</w:t>
            </w:r>
          </w:p>
          <w:p w:rsidR="003D66CD" w:rsidRPr="005119FA" w:rsidRDefault="003D66CD" w:rsidP="00753FF3">
            <w:pPr>
              <w:pStyle w:val="NoSpacing"/>
              <w:widowControl w:val="0"/>
              <w:numPr>
                <w:ilvl w:val="0"/>
                <w:numId w:val="1"/>
              </w:numPr>
              <w:ind w:left="15" w:firstLine="4"/>
            </w:pPr>
            <w:r w:rsidRPr="005119FA">
              <w:t>Darbuotojų saugos ir sveikatos reikalavimai, montuojant ręstinius pastatus iš tašų</w:t>
            </w:r>
          </w:p>
          <w:p w:rsidR="003D66CD" w:rsidRPr="005119FA" w:rsidRDefault="003D66CD" w:rsidP="00753FF3">
            <w:pPr>
              <w:pStyle w:val="NoSpacing"/>
              <w:widowControl w:val="0"/>
              <w:numPr>
                <w:ilvl w:val="0"/>
                <w:numId w:val="1"/>
              </w:numPr>
              <w:ind w:left="15" w:firstLine="4"/>
            </w:pPr>
            <w:r w:rsidRPr="005119FA">
              <w:t>Ręstinių pastatų iš frezuotų vientisų tašų surinkimas, užsandarinimas ir sutvirtinimas pagal projektą ir gamintojo reikalavimus</w:t>
            </w:r>
          </w:p>
          <w:p w:rsidR="003D66CD" w:rsidRPr="005119FA" w:rsidRDefault="003D66CD" w:rsidP="00753FF3">
            <w:pPr>
              <w:pStyle w:val="NoSpacing"/>
              <w:widowControl w:val="0"/>
              <w:numPr>
                <w:ilvl w:val="0"/>
                <w:numId w:val="1"/>
              </w:numPr>
              <w:ind w:left="15" w:firstLine="4"/>
            </w:pPr>
            <w:r w:rsidRPr="005119FA">
              <w:t>Ręstinių pastatų iš klijuotų tašų surinkimas, užsandarinimas ir sutvirtinimas pagal projektą ir gamintojo reikalavimus</w:t>
            </w:r>
          </w:p>
          <w:p w:rsidR="003D66CD" w:rsidRPr="005119FA" w:rsidRDefault="003D66CD" w:rsidP="00753FF3">
            <w:pPr>
              <w:pStyle w:val="NoSpacing"/>
              <w:widowControl w:val="0"/>
              <w:numPr>
                <w:ilvl w:val="0"/>
                <w:numId w:val="1"/>
              </w:numPr>
              <w:ind w:left="15" w:firstLine="4"/>
            </w:pPr>
            <w:r w:rsidRPr="005119FA">
              <w:t>Ręstinių pastatų iš tašų apšiltinimas pagal projektą</w:t>
            </w:r>
          </w:p>
        </w:tc>
      </w:tr>
      <w:tr w:rsidR="005119FA" w:rsidRPr="005119FA" w:rsidTr="00151E4C">
        <w:trPr>
          <w:trHeight w:val="57"/>
          <w:jc w:val="center"/>
        </w:trPr>
        <w:tc>
          <w:tcPr>
            <w:tcW w:w="947" w:type="pct"/>
            <w:vMerge w:val="restart"/>
          </w:tcPr>
          <w:p w:rsidR="003D66CD" w:rsidRPr="005119FA" w:rsidRDefault="003D66CD" w:rsidP="00753FF3">
            <w:pPr>
              <w:pStyle w:val="NoSpacing"/>
              <w:widowControl w:val="0"/>
            </w:pPr>
            <w:r w:rsidRPr="005119FA">
              <w:t>4. Montuoti langus ir duris.</w:t>
            </w:r>
          </w:p>
        </w:tc>
        <w:tc>
          <w:tcPr>
            <w:tcW w:w="1180" w:type="pct"/>
          </w:tcPr>
          <w:p w:rsidR="003D66CD" w:rsidRPr="005119FA" w:rsidRDefault="003D66CD" w:rsidP="00753FF3">
            <w:pPr>
              <w:pStyle w:val="NoSpacing"/>
              <w:widowControl w:val="0"/>
            </w:pPr>
            <w:r w:rsidRPr="005119FA">
              <w:t>4.1. Apibūdinti langų ir durų rūšis ir jų montavimo technologijas.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Langų rūšys ir jų montavimo technologija</w:t>
            </w:r>
          </w:p>
          <w:p w:rsidR="003D66CD" w:rsidRPr="005119FA" w:rsidRDefault="003D66CD" w:rsidP="00753FF3">
            <w:pPr>
              <w:pStyle w:val="NoSpacing"/>
              <w:widowControl w:val="0"/>
              <w:numPr>
                <w:ilvl w:val="0"/>
                <w:numId w:val="1"/>
              </w:numPr>
              <w:ind w:left="15" w:firstLine="4"/>
            </w:pPr>
            <w:r w:rsidRPr="005119FA">
              <w:t>Bendrieji langams taikomi reikalavimai ir vertinimo kriterijai</w:t>
            </w:r>
          </w:p>
          <w:p w:rsidR="003D66CD" w:rsidRPr="005119FA" w:rsidRDefault="003D66CD" w:rsidP="00753FF3">
            <w:pPr>
              <w:pStyle w:val="NoSpacing"/>
              <w:widowControl w:val="0"/>
              <w:numPr>
                <w:ilvl w:val="0"/>
                <w:numId w:val="1"/>
              </w:numPr>
              <w:ind w:left="15" w:firstLine="4"/>
            </w:pPr>
            <w:r w:rsidRPr="005119FA">
              <w:t>Langų rūšys pagal staktos ir varčių (sąvarų) gamybai naudojamas medžiagas, jų privalumai ir trūkumai</w:t>
            </w:r>
          </w:p>
          <w:p w:rsidR="003D66CD" w:rsidRPr="005119FA" w:rsidRDefault="003D66CD" w:rsidP="00753FF3">
            <w:pPr>
              <w:pStyle w:val="NoSpacing"/>
              <w:widowControl w:val="0"/>
              <w:numPr>
                <w:ilvl w:val="0"/>
                <w:numId w:val="1"/>
              </w:numPr>
              <w:ind w:left="15" w:firstLine="4"/>
            </w:pPr>
            <w:r w:rsidRPr="005119FA">
              <w:t>Langų rūšys pagal konstrukciją, jų privalumai ir trūkumai</w:t>
            </w:r>
          </w:p>
          <w:p w:rsidR="003D66CD" w:rsidRPr="005119FA" w:rsidRDefault="003D66CD" w:rsidP="00753FF3">
            <w:pPr>
              <w:pStyle w:val="NoSpacing"/>
              <w:widowControl w:val="0"/>
              <w:numPr>
                <w:ilvl w:val="0"/>
                <w:numId w:val="1"/>
              </w:numPr>
              <w:ind w:left="15" w:firstLine="4"/>
            </w:pPr>
            <w:r w:rsidRPr="005119FA">
              <w:t>Langų ir durų montavimo taisyklės, jų laikymosi svarba</w:t>
            </w:r>
          </w:p>
          <w:p w:rsidR="003D66CD" w:rsidRPr="005119FA" w:rsidRDefault="003D66CD" w:rsidP="00753FF3">
            <w:pPr>
              <w:pStyle w:val="NoSpacing"/>
              <w:widowControl w:val="0"/>
              <w:numPr>
                <w:ilvl w:val="0"/>
                <w:numId w:val="1"/>
              </w:numPr>
              <w:ind w:left="15" w:firstLine="4"/>
            </w:pPr>
            <w:r w:rsidRPr="005119FA">
              <w:lastRenderedPageBreak/>
              <w:t>Langų tvirtinimo elementai, sandarinimo medžiagos, jų paskirtis ir savybės</w:t>
            </w:r>
          </w:p>
          <w:p w:rsidR="003D66CD" w:rsidRPr="005119FA" w:rsidRDefault="003D66CD" w:rsidP="00753FF3">
            <w:pPr>
              <w:pStyle w:val="NoSpacing"/>
              <w:widowControl w:val="0"/>
              <w:numPr>
                <w:ilvl w:val="0"/>
                <w:numId w:val="1"/>
              </w:numPr>
              <w:ind w:left="15" w:firstLine="4"/>
            </w:pPr>
            <w:r w:rsidRPr="005119FA">
              <w:t>Langų montavimui naudojami įrankiai, įranga ir mechanizmai</w:t>
            </w:r>
          </w:p>
          <w:p w:rsidR="003D66CD" w:rsidRPr="005119FA" w:rsidRDefault="003D66CD" w:rsidP="00753FF3">
            <w:pPr>
              <w:pStyle w:val="NoSpacing"/>
              <w:widowControl w:val="0"/>
              <w:numPr>
                <w:ilvl w:val="0"/>
                <w:numId w:val="1"/>
              </w:numPr>
              <w:ind w:left="15" w:firstLine="4"/>
            </w:pPr>
            <w:r w:rsidRPr="005119FA">
              <w:t>Langų montavimo brėžiniai</w:t>
            </w:r>
          </w:p>
          <w:p w:rsidR="003D66CD" w:rsidRPr="005119FA" w:rsidRDefault="003D66CD" w:rsidP="00753FF3">
            <w:pPr>
              <w:pStyle w:val="NoSpacing"/>
              <w:widowControl w:val="0"/>
              <w:numPr>
                <w:ilvl w:val="0"/>
                <w:numId w:val="1"/>
              </w:numPr>
              <w:ind w:left="15" w:firstLine="4"/>
            </w:pPr>
            <w:r w:rsidRPr="005119FA">
              <w:t>Langų montavimo technologija</w:t>
            </w:r>
          </w:p>
          <w:p w:rsidR="003D66CD" w:rsidRPr="005119FA" w:rsidRDefault="003D66CD" w:rsidP="00753FF3">
            <w:pPr>
              <w:pStyle w:val="NoSpacing"/>
              <w:widowControl w:val="0"/>
              <w:numPr>
                <w:ilvl w:val="0"/>
                <w:numId w:val="1"/>
              </w:numPr>
              <w:ind w:left="15" w:firstLine="4"/>
            </w:pPr>
            <w:r w:rsidRPr="005119FA">
              <w:t>Langų sumontavimo kokybės kriterijai</w:t>
            </w:r>
          </w:p>
          <w:p w:rsidR="003D66CD" w:rsidRPr="005119FA" w:rsidRDefault="003D66CD" w:rsidP="00753FF3">
            <w:pPr>
              <w:pStyle w:val="NoSpacing"/>
              <w:widowControl w:val="0"/>
              <w:rPr>
                <w:b/>
                <w:i/>
              </w:rPr>
            </w:pPr>
            <w:r w:rsidRPr="005119FA">
              <w:rPr>
                <w:b/>
              </w:rPr>
              <w:t xml:space="preserve">Tema. </w:t>
            </w:r>
            <w:r w:rsidRPr="005119FA">
              <w:rPr>
                <w:b/>
                <w:i/>
              </w:rPr>
              <w:t>Durų rūšys ir jų montavimo technologija</w:t>
            </w:r>
          </w:p>
          <w:p w:rsidR="00165E56" w:rsidRDefault="003D66CD" w:rsidP="00753FF3">
            <w:pPr>
              <w:pStyle w:val="NoSpacing"/>
              <w:widowControl w:val="0"/>
              <w:numPr>
                <w:ilvl w:val="0"/>
                <w:numId w:val="1"/>
              </w:numPr>
              <w:ind w:left="15" w:firstLine="4"/>
            </w:pPr>
            <w:r w:rsidRPr="005119FA">
              <w:t>Bendrieji durims taikomi reikalavimai</w:t>
            </w:r>
          </w:p>
          <w:p w:rsidR="003D66CD" w:rsidRPr="005119FA" w:rsidRDefault="003D66CD" w:rsidP="00753FF3">
            <w:pPr>
              <w:pStyle w:val="NoSpacing"/>
              <w:widowControl w:val="0"/>
              <w:numPr>
                <w:ilvl w:val="0"/>
                <w:numId w:val="1"/>
              </w:numPr>
              <w:ind w:left="15" w:firstLine="4"/>
            </w:pPr>
            <w:r w:rsidRPr="005119FA">
              <w:t>Durų rūšys pagal gamybai naudojamas medžiagas, jų privalumai ir trūkumai</w:t>
            </w:r>
          </w:p>
          <w:p w:rsidR="003D66CD" w:rsidRPr="005119FA" w:rsidRDefault="003D66CD" w:rsidP="00753FF3">
            <w:pPr>
              <w:pStyle w:val="NoSpacing"/>
              <w:widowControl w:val="0"/>
              <w:numPr>
                <w:ilvl w:val="0"/>
                <w:numId w:val="1"/>
              </w:numPr>
              <w:ind w:left="15" w:firstLine="4"/>
            </w:pPr>
            <w:r w:rsidRPr="005119FA">
              <w:t>Durų tipai pagal konstrukciją, jų privalumai ir trūkumai</w:t>
            </w:r>
          </w:p>
          <w:p w:rsidR="003D66CD" w:rsidRPr="005119FA" w:rsidRDefault="003D66CD" w:rsidP="00753FF3">
            <w:pPr>
              <w:pStyle w:val="NoSpacing"/>
              <w:widowControl w:val="0"/>
              <w:numPr>
                <w:ilvl w:val="0"/>
                <w:numId w:val="1"/>
              </w:numPr>
              <w:ind w:left="15" w:firstLine="4"/>
            </w:pPr>
            <w:r w:rsidRPr="005119FA">
              <w:t>Durų rūšys pagal paskirtį</w:t>
            </w:r>
          </w:p>
          <w:p w:rsidR="003D66CD" w:rsidRPr="005119FA" w:rsidRDefault="003D66CD" w:rsidP="00753FF3">
            <w:pPr>
              <w:pStyle w:val="NoSpacing"/>
              <w:widowControl w:val="0"/>
              <w:numPr>
                <w:ilvl w:val="0"/>
                <w:numId w:val="1"/>
              </w:numPr>
              <w:ind w:left="15" w:firstLine="4"/>
            </w:pPr>
            <w:r w:rsidRPr="005119FA">
              <w:t>Durų tvirtinimui naudojami elementai ir sandarinimo medžiagos, jų paskirtis ir savybės</w:t>
            </w:r>
          </w:p>
          <w:p w:rsidR="003D66CD" w:rsidRPr="005119FA" w:rsidRDefault="003D66CD" w:rsidP="00753FF3">
            <w:pPr>
              <w:pStyle w:val="NoSpacing"/>
              <w:widowControl w:val="0"/>
              <w:numPr>
                <w:ilvl w:val="0"/>
                <w:numId w:val="1"/>
              </w:numPr>
              <w:ind w:left="15" w:firstLine="4"/>
            </w:pPr>
            <w:r w:rsidRPr="005119FA">
              <w:t>Durų montavimui naudojami įrankiai, įranga ir mechanizmai</w:t>
            </w:r>
          </w:p>
          <w:p w:rsidR="003D66CD" w:rsidRPr="005119FA" w:rsidRDefault="003D66CD" w:rsidP="00753FF3">
            <w:pPr>
              <w:pStyle w:val="NoSpacing"/>
              <w:widowControl w:val="0"/>
              <w:numPr>
                <w:ilvl w:val="0"/>
                <w:numId w:val="1"/>
              </w:numPr>
              <w:ind w:left="15" w:firstLine="4"/>
            </w:pPr>
            <w:r w:rsidRPr="005119FA">
              <w:t>Durų montavimo brėžiniai</w:t>
            </w:r>
          </w:p>
          <w:p w:rsidR="003D66CD" w:rsidRPr="005119FA" w:rsidRDefault="003D66CD" w:rsidP="00753FF3">
            <w:pPr>
              <w:pStyle w:val="NoSpacing"/>
              <w:widowControl w:val="0"/>
              <w:numPr>
                <w:ilvl w:val="0"/>
                <w:numId w:val="1"/>
              </w:numPr>
              <w:ind w:left="15" w:firstLine="4"/>
            </w:pPr>
            <w:r w:rsidRPr="005119FA">
              <w:t>Durų montavimo technologija</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4.2. Paruošti angas langų ir durų montavimui.</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Angų paruošimas langų ir durų montavimui</w:t>
            </w:r>
          </w:p>
          <w:p w:rsidR="003D66CD" w:rsidRPr="005119FA" w:rsidRDefault="003D66CD" w:rsidP="00753FF3">
            <w:pPr>
              <w:pStyle w:val="NoSpacing"/>
              <w:widowControl w:val="0"/>
              <w:numPr>
                <w:ilvl w:val="0"/>
                <w:numId w:val="1"/>
              </w:numPr>
              <w:ind w:left="15" w:firstLine="4"/>
            </w:pPr>
            <w:r w:rsidRPr="005119FA">
              <w:t>Langų ir durų montavimo taisyklės</w:t>
            </w:r>
          </w:p>
          <w:p w:rsidR="003D66CD" w:rsidRPr="005119FA" w:rsidRDefault="003D66CD" w:rsidP="00753FF3">
            <w:pPr>
              <w:pStyle w:val="NoSpacing"/>
              <w:widowControl w:val="0"/>
              <w:numPr>
                <w:ilvl w:val="0"/>
                <w:numId w:val="1"/>
              </w:numPr>
              <w:ind w:left="15" w:firstLine="4"/>
            </w:pPr>
            <w:r w:rsidRPr="005119FA">
              <w:t>Angų paruošimas langų ir durų montavimui pagal taisyklių reikalavimus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4.3. Sumontuoti ir įtvirtinti langus, duris pagal gamintojo instrukcijas.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Langų ir durų montavimas</w:t>
            </w:r>
          </w:p>
          <w:p w:rsidR="003D66CD" w:rsidRPr="005119FA" w:rsidRDefault="003D66CD" w:rsidP="00753FF3">
            <w:pPr>
              <w:pStyle w:val="NoSpacing"/>
              <w:widowControl w:val="0"/>
              <w:numPr>
                <w:ilvl w:val="0"/>
                <w:numId w:val="1"/>
              </w:numPr>
              <w:ind w:left="15" w:firstLine="4"/>
            </w:pPr>
            <w:r w:rsidRPr="005119FA">
              <w:t>Darbuotojų saugos ir sveikatos reikalavimai, montuojant langus ir duris</w:t>
            </w:r>
          </w:p>
          <w:p w:rsidR="003D66CD" w:rsidRPr="005119FA" w:rsidRDefault="003D66CD" w:rsidP="00753FF3">
            <w:pPr>
              <w:pStyle w:val="NoSpacing"/>
              <w:widowControl w:val="0"/>
              <w:numPr>
                <w:ilvl w:val="0"/>
                <w:numId w:val="1"/>
              </w:numPr>
              <w:ind w:left="15" w:firstLine="4"/>
            </w:pPr>
            <w:r w:rsidRPr="005119FA">
              <w:t>Langų ir durų montavimo taisyklės</w:t>
            </w:r>
          </w:p>
          <w:p w:rsidR="003D66CD" w:rsidRPr="005119FA" w:rsidRDefault="003D66CD" w:rsidP="00753FF3">
            <w:pPr>
              <w:pStyle w:val="NoSpacing"/>
              <w:widowControl w:val="0"/>
              <w:numPr>
                <w:ilvl w:val="0"/>
                <w:numId w:val="1"/>
              </w:numPr>
              <w:ind w:left="15" w:firstLine="4"/>
            </w:pPr>
            <w:r w:rsidRPr="005119FA">
              <w:t>Langų ir durų montavimas ir įtvirtinimas pagal projektą, tais</w:t>
            </w:r>
            <w:r w:rsidR="00CA5A58" w:rsidRPr="005119FA">
              <w:t>yklių ir gamintojo reikalavimus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4.4. Užsandarinti langus ir duris pagal gamintojo instrukcijas.</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Langų ir durų užsandarinimas</w:t>
            </w:r>
          </w:p>
          <w:p w:rsidR="003D66CD" w:rsidRPr="005119FA" w:rsidRDefault="003D66CD" w:rsidP="00753FF3">
            <w:pPr>
              <w:pStyle w:val="NoSpacing"/>
              <w:widowControl w:val="0"/>
              <w:numPr>
                <w:ilvl w:val="0"/>
                <w:numId w:val="1"/>
              </w:numPr>
              <w:ind w:left="15" w:firstLine="4"/>
            </w:pPr>
            <w:r w:rsidRPr="005119FA">
              <w:t>Langų ir durų montavimo taisyklės</w:t>
            </w:r>
          </w:p>
          <w:p w:rsidR="003D66CD" w:rsidRPr="005119FA" w:rsidRDefault="003D66CD" w:rsidP="00753FF3">
            <w:pPr>
              <w:pStyle w:val="NoSpacing"/>
              <w:widowControl w:val="0"/>
              <w:numPr>
                <w:ilvl w:val="0"/>
                <w:numId w:val="1"/>
              </w:numPr>
              <w:ind w:left="15" w:firstLine="4"/>
            </w:pPr>
            <w:r w:rsidRPr="005119FA">
              <w:t>Langų ir durų užsandarinimas pagal projektą, taisyklių ir gamintojo reikalavimus.</w:t>
            </w:r>
          </w:p>
        </w:tc>
      </w:tr>
      <w:tr w:rsidR="005119FA" w:rsidRPr="005119FA" w:rsidTr="00151E4C">
        <w:trPr>
          <w:trHeight w:val="57"/>
          <w:jc w:val="center"/>
        </w:trPr>
        <w:tc>
          <w:tcPr>
            <w:tcW w:w="947" w:type="pct"/>
            <w:vMerge w:val="restart"/>
          </w:tcPr>
          <w:p w:rsidR="00CF45C2" w:rsidRPr="005119FA" w:rsidRDefault="00CF45C2" w:rsidP="00753FF3">
            <w:pPr>
              <w:pStyle w:val="NoSpacing"/>
              <w:widowControl w:val="0"/>
            </w:pPr>
            <w:r w:rsidRPr="005119FA">
              <w:t>5. Remontuoti medinius gaminius, konstrukcijas ir jų elementus.</w:t>
            </w:r>
          </w:p>
        </w:tc>
        <w:tc>
          <w:tcPr>
            <w:tcW w:w="1180" w:type="pct"/>
          </w:tcPr>
          <w:p w:rsidR="00CF45C2" w:rsidRPr="005119FA" w:rsidRDefault="00CF45C2" w:rsidP="00753FF3">
            <w:pPr>
              <w:pStyle w:val="NoSpacing"/>
              <w:widowControl w:val="0"/>
            </w:pPr>
            <w:r w:rsidRPr="005119FA">
              <w:t xml:space="preserve">5.1. Apibūdinti medinių gaminių, konstrukcijų ir elementų remonto būdus ir technologijas. </w:t>
            </w:r>
          </w:p>
        </w:tc>
        <w:tc>
          <w:tcPr>
            <w:tcW w:w="2873" w:type="pct"/>
          </w:tcPr>
          <w:p w:rsidR="00165E56" w:rsidRDefault="00CF45C2" w:rsidP="00753FF3">
            <w:pPr>
              <w:pStyle w:val="NoSpacing"/>
              <w:widowControl w:val="0"/>
              <w:rPr>
                <w:b/>
                <w:i/>
              </w:rPr>
            </w:pPr>
            <w:r w:rsidRPr="005119FA">
              <w:rPr>
                <w:b/>
              </w:rPr>
              <w:t xml:space="preserve">Tema. </w:t>
            </w:r>
            <w:r w:rsidRPr="005119FA">
              <w:rPr>
                <w:b/>
                <w:i/>
              </w:rPr>
              <w:t>Medinių gaminių ir konstrukcijų defektai</w:t>
            </w:r>
          </w:p>
          <w:p w:rsidR="00CF45C2" w:rsidRPr="005119FA" w:rsidRDefault="00CF45C2" w:rsidP="00753FF3">
            <w:pPr>
              <w:pStyle w:val="NoSpacing"/>
              <w:widowControl w:val="0"/>
              <w:numPr>
                <w:ilvl w:val="0"/>
                <w:numId w:val="1"/>
              </w:numPr>
              <w:ind w:left="15" w:firstLine="4"/>
            </w:pPr>
            <w:r w:rsidRPr="005119FA">
              <w:t>Defektai dėl elementų susidėvėjimo, sulūžimo ar geometrinės formos pasikeitimo</w:t>
            </w:r>
          </w:p>
          <w:p w:rsidR="00CF45C2" w:rsidRPr="005119FA" w:rsidRDefault="00CF45C2" w:rsidP="00753FF3">
            <w:pPr>
              <w:pStyle w:val="NoSpacing"/>
              <w:widowControl w:val="0"/>
              <w:numPr>
                <w:ilvl w:val="0"/>
                <w:numId w:val="1"/>
              </w:numPr>
              <w:ind w:left="15" w:firstLine="4"/>
            </w:pPr>
            <w:r w:rsidRPr="005119FA">
              <w:t>Defektai dėl estetinio vaizdo netekimo</w:t>
            </w:r>
          </w:p>
          <w:p w:rsidR="00CF45C2" w:rsidRPr="005119FA" w:rsidRDefault="00CF45C2" w:rsidP="00753FF3">
            <w:pPr>
              <w:pStyle w:val="NoSpacing"/>
              <w:widowControl w:val="0"/>
              <w:rPr>
                <w:b/>
                <w:i/>
              </w:rPr>
            </w:pPr>
            <w:r w:rsidRPr="005119FA">
              <w:rPr>
                <w:b/>
              </w:rPr>
              <w:t xml:space="preserve">Tema. </w:t>
            </w:r>
            <w:r w:rsidRPr="005119FA">
              <w:rPr>
                <w:b/>
                <w:i/>
              </w:rPr>
              <w:t>Medinių gaminių ir konstrukcijų remonto būdai ir technologija</w:t>
            </w:r>
          </w:p>
          <w:p w:rsidR="00CF45C2" w:rsidRPr="005119FA" w:rsidRDefault="00CF45C2" w:rsidP="00753FF3">
            <w:pPr>
              <w:pStyle w:val="NoSpacing"/>
              <w:widowControl w:val="0"/>
              <w:numPr>
                <w:ilvl w:val="0"/>
                <w:numId w:val="1"/>
              </w:numPr>
              <w:ind w:left="15" w:firstLine="4"/>
            </w:pPr>
            <w:r w:rsidRPr="005119FA">
              <w:t>Susidėvėjusių ar sulūžusių elementų pakeitimas naujais</w:t>
            </w:r>
          </w:p>
          <w:p w:rsidR="00CF45C2" w:rsidRPr="005119FA" w:rsidRDefault="00CF45C2" w:rsidP="00753FF3">
            <w:pPr>
              <w:pStyle w:val="NoSpacing"/>
              <w:widowControl w:val="0"/>
              <w:numPr>
                <w:ilvl w:val="0"/>
                <w:numId w:val="1"/>
              </w:numPr>
              <w:ind w:left="15" w:firstLine="4"/>
            </w:pPr>
            <w:r w:rsidRPr="005119FA">
              <w:t>Susidėvėjusių elementų stiprinimas, geometrinės formos atstatymas</w:t>
            </w:r>
          </w:p>
          <w:p w:rsidR="00CF45C2" w:rsidRPr="005119FA" w:rsidRDefault="00CF45C2" w:rsidP="00753FF3">
            <w:pPr>
              <w:pStyle w:val="NoSpacing"/>
              <w:widowControl w:val="0"/>
              <w:numPr>
                <w:ilvl w:val="0"/>
                <w:numId w:val="1"/>
              </w:numPr>
              <w:ind w:left="15" w:firstLine="4"/>
            </w:pPr>
            <w:r w:rsidRPr="005119FA">
              <w:t>Susidėvėjusių, supuvusių, sulaužytų elementų implantavimas</w:t>
            </w:r>
          </w:p>
          <w:p w:rsidR="00CF45C2" w:rsidRPr="005119FA" w:rsidRDefault="00CF45C2" w:rsidP="00753FF3">
            <w:pPr>
              <w:pStyle w:val="NoSpacing"/>
              <w:widowControl w:val="0"/>
              <w:numPr>
                <w:ilvl w:val="0"/>
                <w:numId w:val="1"/>
              </w:numPr>
              <w:ind w:left="15" w:firstLine="4"/>
            </w:pPr>
            <w:r w:rsidRPr="005119FA">
              <w:t>Apdailos atnaujinimas atstatant estetinį vaizdą.</w:t>
            </w:r>
          </w:p>
          <w:p w:rsidR="00CF45C2" w:rsidRPr="005119FA" w:rsidRDefault="00CF45C2" w:rsidP="00753FF3">
            <w:pPr>
              <w:pStyle w:val="NoSpacing"/>
              <w:widowControl w:val="0"/>
              <w:numPr>
                <w:ilvl w:val="0"/>
                <w:numId w:val="1"/>
              </w:numPr>
              <w:ind w:left="15" w:firstLine="4"/>
            </w:pPr>
            <w:r w:rsidRPr="005119FA">
              <w:t>Medinių gaminių ir konstrukcijų remonto medžiagos ir joms keliami reikalavimai</w:t>
            </w:r>
          </w:p>
          <w:p w:rsidR="00CF45C2" w:rsidRPr="005119FA" w:rsidRDefault="00CF45C2" w:rsidP="00753FF3">
            <w:pPr>
              <w:pStyle w:val="NoSpacing"/>
              <w:widowControl w:val="0"/>
              <w:numPr>
                <w:ilvl w:val="0"/>
                <w:numId w:val="1"/>
              </w:numPr>
              <w:ind w:left="15" w:firstLine="4"/>
            </w:pPr>
            <w:r w:rsidRPr="005119FA">
              <w:lastRenderedPageBreak/>
              <w:t>Medinių gaminių ir konstrukcijų remontui naudojami įrankiai, įranga ir mechanizmai</w:t>
            </w:r>
          </w:p>
          <w:p w:rsidR="00CF45C2" w:rsidRPr="005119FA" w:rsidRDefault="00CF45C2" w:rsidP="00753FF3">
            <w:pPr>
              <w:pStyle w:val="NoSpacing"/>
              <w:widowControl w:val="0"/>
              <w:numPr>
                <w:ilvl w:val="0"/>
                <w:numId w:val="1"/>
              </w:numPr>
              <w:ind w:left="15" w:firstLine="4"/>
            </w:pPr>
            <w:r w:rsidRPr="005119FA">
              <w:t>Medinių gaminių ir konstrukcijų remonto brėžiniai</w:t>
            </w:r>
          </w:p>
          <w:p w:rsidR="00CF45C2" w:rsidRPr="005119FA" w:rsidRDefault="00CF45C2" w:rsidP="00753FF3">
            <w:pPr>
              <w:pStyle w:val="NoSpacing"/>
              <w:widowControl w:val="0"/>
              <w:numPr>
                <w:ilvl w:val="0"/>
                <w:numId w:val="1"/>
              </w:numPr>
              <w:ind w:left="15" w:firstLine="4"/>
            </w:pPr>
            <w:r w:rsidRPr="005119FA">
              <w:t>Medinių gaminių ir konstrukcijų remonto technologija</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5.2. Atlikti medinių konstrukcijų remontą pagal projektą.</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Medinių konstrukcijų remontas</w:t>
            </w:r>
          </w:p>
          <w:p w:rsidR="003D66CD" w:rsidRPr="005119FA" w:rsidRDefault="003D66CD" w:rsidP="00753FF3">
            <w:pPr>
              <w:pStyle w:val="NoSpacing"/>
              <w:widowControl w:val="0"/>
              <w:numPr>
                <w:ilvl w:val="0"/>
                <w:numId w:val="1"/>
              </w:numPr>
              <w:ind w:left="15" w:firstLine="4"/>
            </w:pPr>
            <w:r w:rsidRPr="005119FA">
              <w:t>Darbuotojų saugos ir sveikatos reikalavimai, vykdant remonto medinių gaminių ir konstrukcijų remonto darbus</w:t>
            </w:r>
          </w:p>
          <w:p w:rsidR="003D66CD" w:rsidRPr="005119FA" w:rsidRDefault="003D66CD" w:rsidP="00753FF3">
            <w:pPr>
              <w:pStyle w:val="NoSpacing"/>
              <w:widowControl w:val="0"/>
              <w:numPr>
                <w:ilvl w:val="0"/>
                <w:numId w:val="1"/>
              </w:numPr>
              <w:ind w:left="15" w:firstLine="4"/>
            </w:pPr>
            <w:r w:rsidRPr="005119FA">
              <w:t>Remontui reikalingos įrangos, mechanizmų, įrankių parinkimas ir paruošimas darbui</w:t>
            </w:r>
          </w:p>
          <w:p w:rsidR="00165E56" w:rsidRDefault="003D66CD" w:rsidP="00753FF3">
            <w:pPr>
              <w:pStyle w:val="NoSpacing"/>
              <w:widowControl w:val="0"/>
              <w:numPr>
                <w:ilvl w:val="0"/>
                <w:numId w:val="1"/>
              </w:numPr>
              <w:ind w:left="15" w:firstLine="4"/>
            </w:pPr>
            <w:r w:rsidRPr="005119FA">
              <w:t>Konstrukcijų remontui reikalingų medžiagų, tvirtinimo elementų paruošimas pagal aukštesnės kvalifikacijos darbuotojo nurodymus</w:t>
            </w:r>
          </w:p>
          <w:p w:rsidR="003D66CD" w:rsidRPr="005119FA" w:rsidRDefault="003D66CD" w:rsidP="00753FF3">
            <w:pPr>
              <w:pStyle w:val="NoSpacing"/>
              <w:widowControl w:val="0"/>
              <w:numPr>
                <w:ilvl w:val="0"/>
                <w:numId w:val="1"/>
              </w:numPr>
              <w:ind w:left="15" w:firstLine="4"/>
              <w:rPr>
                <w:b/>
                <w:i/>
              </w:rPr>
            </w:pPr>
            <w:r w:rsidRPr="005119FA">
              <w:t>Konstrukcijos remonto darbų vykdymas pagal projektą ir aukštesnės kvalifikacijos darbuotojo nurodymus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5.3. Atlikti esamų medinių konstrukcijų sustiprinimą pagal projektą.</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Medinių konstrukcijų stiprinimas</w:t>
            </w:r>
          </w:p>
          <w:p w:rsidR="003D66CD" w:rsidRPr="005119FA" w:rsidRDefault="003D66CD" w:rsidP="00753FF3">
            <w:pPr>
              <w:pStyle w:val="NoSpacing"/>
              <w:widowControl w:val="0"/>
              <w:numPr>
                <w:ilvl w:val="0"/>
                <w:numId w:val="1"/>
              </w:numPr>
              <w:ind w:left="15" w:firstLine="4"/>
            </w:pPr>
            <w:r w:rsidRPr="005119FA">
              <w:t>Darbuotojų saugos ir sveikatos reikalavimai, vykdant remonto medinių gaminių ir konstrukcijų stiprinimo darbus</w:t>
            </w:r>
          </w:p>
          <w:p w:rsidR="003D66CD" w:rsidRPr="005119FA" w:rsidRDefault="003D66CD" w:rsidP="00753FF3">
            <w:pPr>
              <w:pStyle w:val="NoSpacing"/>
              <w:widowControl w:val="0"/>
              <w:numPr>
                <w:ilvl w:val="0"/>
                <w:numId w:val="1"/>
              </w:numPr>
              <w:ind w:left="15" w:firstLine="4"/>
            </w:pPr>
            <w:r w:rsidRPr="005119FA">
              <w:t>Remontui reikalingos įrangos, mechanizmų, įrankių parinkimas ir paruošimas darbui</w:t>
            </w:r>
          </w:p>
          <w:p w:rsidR="00165E56" w:rsidRDefault="003D66CD" w:rsidP="00753FF3">
            <w:pPr>
              <w:pStyle w:val="NoSpacing"/>
              <w:widowControl w:val="0"/>
              <w:numPr>
                <w:ilvl w:val="0"/>
                <w:numId w:val="1"/>
              </w:numPr>
              <w:ind w:left="15" w:firstLine="4"/>
            </w:pPr>
            <w:r w:rsidRPr="005119FA">
              <w:t>Konstrukcijų stiprinimui reikalingų medžiagų, tvirtinimo elementų paruošimas pagal aukštesnės kvalifikacijos darbuotojo nurodymus</w:t>
            </w:r>
          </w:p>
          <w:p w:rsidR="003D66CD" w:rsidRPr="005119FA" w:rsidRDefault="003D66CD" w:rsidP="00753FF3">
            <w:pPr>
              <w:pStyle w:val="NoSpacing"/>
              <w:widowControl w:val="0"/>
              <w:numPr>
                <w:ilvl w:val="0"/>
                <w:numId w:val="1"/>
              </w:numPr>
              <w:ind w:left="15" w:firstLine="4"/>
            </w:pPr>
            <w:r w:rsidRPr="005119FA">
              <w:t>Konstrukcijos stiprinimo darbų vykdymas pagal projektą ir aukštesnės kvalifikacijos darbuotojo nurodymus</w:t>
            </w:r>
          </w:p>
        </w:tc>
      </w:tr>
      <w:tr w:rsidR="005119FA" w:rsidRPr="005119FA" w:rsidTr="00151E4C">
        <w:trPr>
          <w:trHeight w:val="57"/>
          <w:jc w:val="center"/>
        </w:trPr>
        <w:tc>
          <w:tcPr>
            <w:tcW w:w="947" w:type="pct"/>
            <w:vMerge/>
          </w:tcPr>
          <w:p w:rsidR="003D66CD" w:rsidRPr="005119FA" w:rsidRDefault="003D66CD" w:rsidP="00753FF3">
            <w:pPr>
              <w:pStyle w:val="NoSpacing"/>
              <w:widowControl w:val="0"/>
            </w:pPr>
          </w:p>
        </w:tc>
        <w:tc>
          <w:tcPr>
            <w:tcW w:w="1180" w:type="pct"/>
          </w:tcPr>
          <w:p w:rsidR="003D66CD" w:rsidRPr="005119FA" w:rsidRDefault="003D66CD" w:rsidP="00753FF3">
            <w:pPr>
              <w:pStyle w:val="NoSpacing"/>
              <w:widowControl w:val="0"/>
            </w:pPr>
            <w:r w:rsidRPr="005119FA">
              <w:t>5.4. Pakeisti pažeistų medinių konstrukcijų elementus naujais pagal projektą.</w:t>
            </w:r>
          </w:p>
        </w:tc>
        <w:tc>
          <w:tcPr>
            <w:tcW w:w="2873" w:type="pct"/>
          </w:tcPr>
          <w:p w:rsidR="003D66CD" w:rsidRPr="005119FA" w:rsidRDefault="003D66CD" w:rsidP="00753FF3">
            <w:pPr>
              <w:pStyle w:val="NoSpacing"/>
              <w:widowControl w:val="0"/>
              <w:rPr>
                <w:b/>
                <w:i/>
              </w:rPr>
            </w:pPr>
            <w:r w:rsidRPr="005119FA">
              <w:rPr>
                <w:b/>
              </w:rPr>
              <w:t xml:space="preserve">Tema. </w:t>
            </w:r>
            <w:r w:rsidRPr="005119FA">
              <w:rPr>
                <w:b/>
                <w:i/>
              </w:rPr>
              <w:t>Medinių konstrukcijų pažeistų elementų pakeitimas naujais</w:t>
            </w:r>
          </w:p>
          <w:p w:rsidR="003D66CD" w:rsidRPr="005119FA" w:rsidRDefault="003D66CD" w:rsidP="00753FF3">
            <w:pPr>
              <w:pStyle w:val="NoSpacing"/>
              <w:widowControl w:val="0"/>
              <w:numPr>
                <w:ilvl w:val="0"/>
                <w:numId w:val="1"/>
              </w:numPr>
              <w:ind w:left="15" w:firstLine="4"/>
            </w:pPr>
            <w:r w:rsidRPr="005119FA">
              <w:t>Darbuotojų saugos ir sveikatos reikalavimai, vykdant remonto medinių gaminių ir konstrukcijų pažeistų elementų pakeitimo naujais darbus</w:t>
            </w:r>
          </w:p>
          <w:p w:rsidR="003D66CD" w:rsidRPr="005119FA" w:rsidRDefault="003D66CD" w:rsidP="00753FF3">
            <w:pPr>
              <w:pStyle w:val="NoSpacing"/>
              <w:widowControl w:val="0"/>
              <w:numPr>
                <w:ilvl w:val="0"/>
                <w:numId w:val="1"/>
              </w:numPr>
              <w:ind w:left="15" w:firstLine="4"/>
            </w:pPr>
            <w:r w:rsidRPr="005119FA">
              <w:t>Remontui reikalingos įrangos, mechanizmų, įrankių parinkimas ir paruošimas darbui</w:t>
            </w:r>
          </w:p>
          <w:p w:rsidR="003D66CD" w:rsidRPr="005119FA" w:rsidRDefault="003D66CD" w:rsidP="00753FF3">
            <w:pPr>
              <w:pStyle w:val="NoSpacing"/>
              <w:widowControl w:val="0"/>
              <w:numPr>
                <w:ilvl w:val="0"/>
                <w:numId w:val="1"/>
              </w:numPr>
              <w:ind w:left="15" w:firstLine="4"/>
            </w:pPr>
            <w:r w:rsidRPr="005119FA">
              <w:t>Naujo elemento paruošimas pagal brėžinį ir aukštesnės kvalifikacijos darbuotojo nurodymus</w:t>
            </w:r>
          </w:p>
          <w:p w:rsidR="003D66CD" w:rsidRPr="005119FA" w:rsidRDefault="003D66CD" w:rsidP="00753FF3">
            <w:pPr>
              <w:pStyle w:val="NoSpacing"/>
              <w:widowControl w:val="0"/>
              <w:numPr>
                <w:ilvl w:val="0"/>
                <w:numId w:val="1"/>
              </w:numPr>
              <w:ind w:left="15" w:firstLine="4"/>
            </w:pPr>
            <w:r w:rsidRPr="005119FA">
              <w:t xml:space="preserve">Pažeisto elemento pakeitimas nauju pagal projektą ir aukštesnės kvalifikacijos darbuotojo nurodymus </w:t>
            </w:r>
          </w:p>
        </w:tc>
      </w:tr>
      <w:tr w:rsidR="005119FA" w:rsidRPr="005119FA" w:rsidTr="00151E4C">
        <w:trPr>
          <w:trHeight w:val="57"/>
          <w:jc w:val="center"/>
        </w:trPr>
        <w:tc>
          <w:tcPr>
            <w:tcW w:w="947" w:type="pct"/>
          </w:tcPr>
          <w:p w:rsidR="003D66CD" w:rsidRPr="005119FA" w:rsidRDefault="003D66CD" w:rsidP="00753FF3">
            <w:pPr>
              <w:pStyle w:val="NoSpacing"/>
              <w:widowControl w:val="0"/>
            </w:pPr>
            <w:r w:rsidRPr="005119FA">
              <w:t xml:space="preserve">Mokymosi pasiekimų vertinimo kriterijai </w:t>
            </w:r>
          </w:p>
        </w:tc>
        <w:tc>
          <w:tcPr>
            <w:tcW w:w="4053" w:type="pct"/>
            <w:gridSpan w:val="2"/>
          </w:tcPr>
          <w:p w:rsidR="00E20B0D" w:rsidRPr="005119FA" w:rsidRDefault="00E20B0D" w:rsidP="00753FF3">
            <w:pPr>
              <w:pStyle w:val="gmail-msolistparagraph"/>
              <w:widowControl w:val="0"/>
              <w:shd w:val="clear" w:color="auto" w:fill="FFFFFF"/>
              <w:spacing w:before="0" w:beforeAutospacing="0" w:after="0" w:afterAutospacing="0"/>
              <w:jc w:val="both"/>
            </w:pPr>
            <w:r w:rsidRPr="005119FA">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E20B0D" w:rsidRPr="005119FA" w:rsidRDefault="00E20B0D" w:rsidP="00753FF3">
            <w:pPr>
              <w:widowControl w:val="0"/>
            </w:pPr>
            <w:r w:rsidRPr="005119FA">
              <w:t>Nuosekliai ir tiksliai apibūdintos: medinių laikančių stogo konstrukcijų surinkimo ir montavimo technologijos, šlaitinių stogų termoizoliacijos, garo ir garso izoliacijoms naudojamos medžiagos ir įrengimo technologijos, darbuotojų saugos ir sveikatos reikalavimai atliekant medinių laikančių stogo konstrukcijų montavimo darbus.</w:t>
            </w:r>
          </w:p>
          <w:p w:rsidR="00E20B0D" w:rsidRPr="005119FA" w:rsidRDefault="00E20B0D" w:rsidP="00753FF3">
            <w:pPr>
              <w:widowControl w:val="0"/>
              <w:rPr>
                <w:shd w:val="clear" w:color="auto" w:fill="FFFFFF"/>
              </w:rPr>
            </w:pPr>
            <w:r w:rsidRPr="005119FA">
              <w:lastRenderedPageBreak/>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sumontuotos šlaitinio stogo laikančiosios konstrukcijos pagal brėžinį, įrengta šlaitinio stogo termoizoliacija, garo ir garso izoliacijos pagal brėžinį ir medžiagų gamintojo reikalavimus</w:t>
            </w:r>
            <w:r w:rsidRPr="005119FA">
              <w:rPr>
                <w:shd w:val="clear" w:color="auto" w:fill="FFFFFF"/>
              </w:rPr>
              <w:t>.</w:t>
            </w:r>
          </w:p>
          <w:p w:rsidR="00165E56" w:rsidRDefault="00E20B0D" w:rsidP="00753FF3">
            <w:pPr>
              <w:widowControl w:val="0"/>
            </w:pPr>
            <w:r w:rsidRPr="005119FA">
              <w:t>Nuosekliai ir tiksliai apibūdintos: karkasinių ir skydinių pastatų konstrukcijos ir jų montavimo technologija, darbuotojų saugos ir sveikatos reikalavimai atliekant karkasinių ir skydinių pastatų konstrukcijų montavimo darbus.</w:t>
            </w:r>
          </w:p>
          <w:p w:rsidR="00E20B0D" w:rsidRPr="005119FA" w:rsidRDefault="00E20B0D" w:rsidP="00753FF3">
            <w:pPr>
              <w:widowControl w:val="0"/>
              <w:rPr>
                <w:shd w:val="clear" w:color="auto" w:fill="FFFFFF"/>
              </w:rPr>
            </w:pPr>
            <w:r w:rsidRPr="005119FA">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sumontuotos karkasinio pastato konstrukcijos ir izoliaciniai sluoksniai pagal brėžinius ir medžiagų gamintojo reikalavimus; sumontuotos skydinio pastato konstrukcijos pagal brėžinius ir gamintojo reikalavimus</w:t>
            </w:r>
            <w:r w:rsidRPr="005119FA">
              <w:rPr>
                <w:shd w:val="clear" w:color="auto" w:fill="FFFFFF"/>
              </w:rPr>
              <w:t>.</w:t>
            </w:r>
          </w:p>
          <w:p w:rsidR="00E20B0D" w:rsidRPr="005119FA" w:rsidRDefault="00E20B0D" w:rsidP="00753FF3">
            <w:pPr>
              <w:widowControl w:val="0"/>
            </w:pPr>
            <w:r w:rsidRPr="005119FA">
              <w:t>Nuosekliai ir tiksliai apibūdinta ręstinių pastatų iš rąstų konstrukcija, jų sienų montavimo technologija ir reikalavimai medžiagoms; ręstinių pastatų iš tašų konstrukcija, jų sienų montavimo technologija ir reikalavimai medžiagoms, darbuotojų saugos ir sveikatos reikalavimai atliekant ręstinių pastatų iš rąstų ir tašų montavimo darbus.</w:t>
            </w:r>
          </w:p>
          <w:p w:rsidR="00E20B0D" w:rsidRPr="005119FA" w:rsidRDefault="00E20B0D" w:rsidP="00753FF3">
            <w:pPr>
              <w:widowControl w:val="0"/>
            </w:pPr>
            <w:r w:rsidRPr="005119FA">
              <w:t>Atlikti darbai pagal reikalavimus, leistinas nuokrypas ir laikantis kitų kokybės reikalavimų: parinkti ir p</w:t>
            </w:r>
            <w:r w:rsidRPr="005119FA">
              <w:rPr>
                <w:shd w:val="clear" w:color="auto" w:fill="FFFFFF"/>
              </w:rPr>
              <w:t>aruošti darbui reikalingi įrankiai ir įranga,</w:t>
            </w:r>
            <w:r w:rsidRPr="005119FA">
              <w:t xml:space="preserve"> surūšiuoti, sužymėti rąstai ir parengti surinkimo darbams, surinktos ir sutvirtintos sienos iš rastų, užsandarinti vainikai pagal projekto brėžinius; surūšiuoti tašai ir parengti surinkimo darbams, surinktos ir sutvirtintos sienos iš tašų, užsandarinti vainikai pagal projekto brėžinius.</w:t>
            </w:r>
          </w:p>
          <w:p w:rsidR="00E20B0D" w:rsidRPr="005119FA" w:rsidRDefault="00E20B0D" w:rsidP="00753FF3">
            <w:pPr>
              <w:widowControl w:val="0"/>
            </w:pPr>
            <w:r w:rsidRPr="005119FA">
              <w:t>Nuosekliai ir tiksliai apibūdintos langų ir durų rūšys ir jų montavimo technologijos, reikalavimai medžiagoms, darbuotojų saugos ir sveikatos reikalavimai atliekant langų ir durų montavimo darbus.</w:t>
            </w:r>
          </w:p>
          <w:p w:rsidR="00165E56" w:rsidRDefault="00E20B0D" w:rsidP="00753FF3">
            <w:pPr>
              <w:widowControl w:val="0"/>
            </w:pPr>
            <w:r w:rsidRPr="005119FA">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paruoštos angos langų ir durų montavimui, sumontuoti, įtvirtinti ir užsandarinti langai, durys pagal gamintojo instrukcijas.</w:t>
            </w:r>
          </w:p>
          <w:p w:rsidR="00E20B0D" w:rsidRPr="005119FA" w:rsidRDefault="00E20B0D" w:rsidP="00753FF3">
            <w:pPr>
              <w:widowControl w:val="0"/>
            </w:pPr>
            <w:r w:rsidRPr="005119FA">
              <w:t>Nuosekliai ir tiksliai apibūdinti medinių gaminių, konstrukcijų ir elementų remonto būdai ir technologijos, reikalavimai medžiagoms, darbuotojų saugos ir sveikatos reikalavimai atliekant medinių gaminių, konstrukcijų ir elementų remonto darbus.</w:t>
            </w:r>
          </w:p>
          <w:p w:rsidR="00E20B0D" w:rsidRPr="005119FA" w:rsidRDefault="00E20B0D" w:rsidP="00753FF3">
            <w:pPr>
              <w:widowControl w:val="0"/>
              <w:rPr>
                <w:shd w:val="clear" w:color="auto" w:fill="FFFFFF"/>
              </w:rPr>
            </w:pPr>
            <w:r w:rsidRPr="005119FA">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atliktas medinių konstrukcijų remontas pagal projektą, atliktas esamų medinių konstrukcijų sustiprinimas pagal projektą, pakeisti naujais pažeistų medinių konstrukcijų elementai pagal projektą.</w:t>
            </w:r>
          </w:p>
          <w:p w:rsidR="00165E56" w:rsidRDefault="00E20B0D" w:rsidP="00753FF3">
            <w:pPr>
              <w:pStyle w:val="gmail-msolistparagraph"/>
              <w:widowControl w:val="0"/>
              <w:shd w:val="clear" w:color="auto" w:fill="FFFFFF"/>
              <w:spacing w:before="0" w:beforeAutospacing="0" w:after="0" w:afterAutospacing="0"/>
              <w:jc w:val="both"/>
            </w:pPr>
            <w:r w:rsidRPr="005119FA">
              <w:t>Veikla planuota pagal aukštesnės kvalifikacijos darbuotojo pateiktą užduotį.</w:t>
            </w:r>
          </w:p>
          <w:p w:rsidR="003D66CD" w:rsidRPr="005119FA" w:rsidRDefault="00E20B0D" w:rsidP="00753FF3">
            <w:pPr>
              <w:widowControl w:val="0"/>
              <w:rPr>
                <w:rFonts w:eastAsia="Calibri"/>
                <w:i/>
              </w:rPr>
            </w:pPr>
            <w:r w:rsidRPr="005119FA">
              <w:rPr>
                <w:rFonts w:eastAsia="Calibri"/>
                <w:noProof/>
              </w:rPr>
              <w:t>Atsakinėta tiksliai ir išsamiai, vartoti tikslūs techniniai ir technologiniai terminai valstybine kalba</w:t>
            </w:r>
            <w:r w:rsidRPr="005119FA">
              <w:rPr>
                <w:shd w:val="clear" w:color="auto" w:fill="FFFFFF"/>
              </w:rPr>
              <w:t>.</w:t>
            </w:r>
          </w:p>
        </w:tc>
      </w:tr>
      <w:tr w:rsidR="005119FA" w:rsidRPr="005119FA" w:rsidTr="00151E4C">
        <w:trPr>
          <w:trHeight w:val="57"/>
          <w:jc w:val="center"/>
        </w:trPr>
        <w:tc>
          <w:tcPr>
            <w:tcW w:w="947" w:type="pct"/>
          </w:tcPr>
          <w:p w:rsidR="003D66CD" w:rsidRPr="005119FA" w:rsidRDefault="003D66CD" w:rsidP="00753FF3">
            <w:pPr>
              <w:pStyle w:val="2vidutinistinklelis1"/>
              <w:widowControl w:val="0"/>
            </w:pPr>
            <w:r w:rsidRPr="005119FA">
              <w:lastRenderedPageBreak/>
              <w:t>Reikalavimai mokymui skirtiems metodiniams ir materialiesiems ištekliams</w:t>
            </w:r>
          </w:p>
        </w:tc>
        <w:tc>
          <w:tcPr>
            <w:tcW w:w="4053" w:type="pct"/>
            <w:gridSpan w:val="2"/>
          </w:tcPr>
          <w:p w:rsidR="003D66CD" w:rsidRPr="005119FA" w:rsidRDefault="003D66CD" w:rsidP="00753FF3">
            <w:pPr>
              <w:widowControl w:val="0"/>
              <w:rPr>
                <w:rFonts w:eastAsia="Calibri"/>
                <w:i/>
                <w:noProof/>
              </w:rPr>
            </w:pPr>
            <w:r w:rsidRPr="005119FA">
              <w:rPr>
                <w:rFonts w:eastAsia="Calibri"/>
                <w:i/>
                <w:noProof/>
              </w:rPr>
              <w:t>Mokymo(si) medžiaga:</w:t>
            </w:r>
          </w:p>
          <w:p w:rsidR="006C5308" w:rsidRPr="00151E4C" w:rsidRDefault="006C5308" w:rsidP="00151E4C">
            <w:pPr>
              <w:widowControl w:val="0"/>
              <w:numPr>
                <w:ilvl w:val="0"/>
                <w:numId w:val="21"/>
              </w:numPr>
              <w:ind w:left="0" w:firstLine="0"/>
              <w:rPr>
                <w:rFonts w:eastAsia="Calibri"/>
                <w:lang w:eastAsia="ar-SA"/>
              </w:rPr>
            </w:pPr>
            <w:r w:rsidRPr="00151E4C">
              <w:rPr>
                <w:rFonts w:eastAsia="Calibri"/>
                <w:lang w:eastAsia="ar-SA"/>
              </w:rPr>
              <w:t>Vadovėliai ir kita mokomoji medžiaga</w:t>
            </w:r>
          </w:p>
          <w:p w:rsidR="003D66CD" w:rsidRPr="005119FA" w:rsidRDefault="003D66CD" w:rsidP="00151E4C">
            <w:pPr>
              <w:widowControl w:val="0"/>
              <w:numPr>
                <w:ilvl w:val="0"/>
                <w:numId w:val="21"/>
              </w:numPr>
              <w:ind w:left="0" w:firstLine="0"/>
              <w:rPr>
                <w:rFonts w:eastAsia="Calibri"/>
                <w:noProof/>
              </w:rPr>
            </w:pPr>
            <w:r w:rsidRPr="00151E4C">
              <w:rPr>
                <w:rFonts w:eastAsia="Calibri"/>
                <w:lang w:eastAsia="ar-SA"/>
              </w:rPr>
              <w:t>T</w:t>
            </w:r>
            <w:r w:rsidRPr="005119FA">
              <w:rPr>
                <w:noProof/>
              </w:rPr>
              <w:t>eisės aktai, reglamentuojantys darbuotojų</w:t>
            </w:r>
            <w:r w:rsidRPr="005119FA">
              <w:rPr>
                <w:rFonts w:eastAsia="Calibri"/>
                <w:noProof/>
              </w:rPr>
              <w:t xml:space="preserve"> saugos ir sveikatos reikalavimus</w:t>
            </w:r>
          </w:p>
          <w:p w:rsidR="003D66CD" w:rsidRPr="005119FA" w:rsidRDefault="003D66CD" w:rsidP="00753FF3">
            <w:pPr>
              <w:widowControl w:val="0"/>
              <w:rPr>
                <w:rFonts w:eastAsia="Calibri"/>
                <w:i/>
              </w:rPr>
            </w:pPr>
            <w:r w:rsidRPr="005119FA">
              <w:rPr>
                <w:rFonts w:eastAsia="Calibri"/>
                <w:i/>
              </w:rPr>
              <w:t>Mokymo(</w:t>
            </w:r>
            <w:proofErr w:type="spellStart"/>
            <w:r w:rsidRPr="005119FA">
              <w:rPr>
                <w:rFonts w:eastAsia="Calibri"/>
                <w:i/>
              </w:rPr>
              <w:t>si</w:t>
            </w:r>
            <w:proofErr w:type="spellEnd"/>
            <w:r w:rsidRPr="005119FA">
              <w:rPr>
                <w:rFonts w:eastAsia="Calibri"/>
                <w:i/>
              </w:rPr>
              <w:t>) priemonės:</w:t>
            </w:r>
          </w:p>
          <w:p w:rsidR="003D66CD" w:rsidRPr="00151E4C" w:rsidRDefault="003D66CD" w:rsidP="00151E4C">
            <w:pPr>
              <w:widowControl w:val="0"/>
              <w:numPr>
                <w:ilvl w:val="0"/>
                <w:numId w:val="21"/>
              </w:numPr>
              <w:ind w:left="0" w:firstLine="0"/>
              <w:rPr>
                <w:rFonts w:eastAsia="Calibri"/>
                <w:lang w:eastAsia="ar-SA"/>
              </w:rPr>
            </w:pPr>
            <w:r w:rsidRPr="005119FA">
              <w:rPr>
                <w:rFonts w:eastAsia="Calibri"/>
                <w:lang w:eastAsia="ar-SA"/>
              </w:rPr>
              <w:t>Techninės</w:t>
            </w:r>
            <w:r w:rsidRPr="00151E4C">
              <w:rPr>
                <w:rFonts w:eastAsia="Calibri"/>
                <w:lang w:eastAsia="ar-SA"/>
              </w:rPr>
              <w:t xml:space="preserve"> priemonės mokymo(</w:t>
            </w:r>
            <w:proofErr w:type="spellStart"/>
            <w:r w:rsidRPr="00151E4C">
              <w:rPr>
                <w:rFonts w:eastAsia="Calibri"/>
                <w:lang w:eastAsia="ar-SA"/>
              </w:rPr>
              <w:t>si</w:t>
            </w:r>
            <w:proofErr w:type="spellEnd"/>
            <w:r w:rsidRPr="00151E4C">
              <w:rPr>
                <w:rFonts w:eastAsia="Calibri"/>
                <w:lang w:eastAsia="ar-SA"/>
              </w:rPr>
              <w:t>) medžiagai iliustruoti, vizualizuoti</w:t>
            </w:r>
          </w:p>
          <w:p w:rsidR="003D66CD" w:rsidRPr="00151E4C" w:rsidRDefault="003D66CD" w:rsidP="00151E4C">
            <w:pPr>
              <w:widowControl w:val="0"/>
              <w:numPr>
                <w:ilvl w:val="0"/>
                <w:numId w:val="21"/>
              </w:numPr>
              <w:ind w:left="0" w:firstLine="0"/>
              <w:rPr>
                <w:rFonts w:eastAsia="Calibri"/>
                <w:lang w:eastAsia="ar-SA"/>
              </w:rPr>
            </w:pPr>
            <w:r w:rsidRPr="00151E4C">
              <w:rPr>
                <w:rFonts w:eastAsia="Calibri"/>
                <w:lang w:eastAsia="ar-SA"/>
              </w:rPr>
              <w:t>Vaizdinės priemonės, maketai, pavyzdžiai, katalogai</w:t>
            </w:r>
          </w:p>
          <w:p w:rsidR="003D66CD" w:rsidRPr="005119FA" w:rsidRDefault="003D66CD" w:rsidP="00151E4C">
            <w:pPr>
              <w:widowControl w:val="0"/>
              <w:numPr>
                <w:ilvl w:val="0"/>
                <w:numId w:val="21"/>
              </w:numPr>
              <w:ind w:left="0" w:firstLine="0"/>
            </w:pPr>
            <w:r w:rsidRPr="00151E4C">
              <w:rPr>
                <w:rFonts w:eastAsia="Calibri"/>
                <w:lang w:eastAsia="ar-SA"/>
              </w:rPr>
              <w:t>Asmeninės</w:t>
            </w:r>
            <w:r w:rsidRPr="005119FA">
              <w:t xml:space="preserve"> apsaugos priemonės</w:t>
            </w:r>
          </w:p>
        </w:tc>
      </w:tr>
      <w:tr w:rsidR="005119FA" w:rsidRPr="005119FA" w:rsidTr="00151E4C">
        <w:trPr>
          <w:trHeight w:val="57"/>
          <w:jc w:val="center"/>
        </w:trPr>
        <w:tc>
          <w:tcPr>
            <w:tcW w:w="947" w:type="pct"/>
          </w:tcPr>
          <w:p w:rsidR="003D66CD" w:rsidRPr="005119FA" w:rsidRDefault="003D66CD" w:rsidP="00753FF3">
            <w:pPr>
              <w:pStyle w:val="2vidutinistinklelis1"/>
              <w:widowControl w:val="0"/>
            </w:pPr>
            <w:r w:rsidRPr="005119FA">
              <w:t xml:space="preserve">Reikalavimai teorinio ir </w:t>
            </w:r>
            <w:r w:rsidRPr="005119FA">
              <w:lastRenderedPageBreak/>
              <w:t>praktinio mokymo vietai</w:t>
            </w:r>
          </w:p>
        </w:tc>
        <w:tc>
          <w:tcPr>
            <w:tcW w:w="4053" w:type="pct"/>
            <w:gridSpan w:val="2"/>
          </w:tcPr>
          <w:p w:rsidR="003D66CD" w:rsidRPr="005119FA" w:rsidRDefault="003D66CD" w:rsidP="00753FF3">
            <w:pPr>
              <w:widowControl w:val="0"/>
              <w:jc w:val="both"/>
            </w:pPr>
            <w:r w:rsidRPr="005119FA">
              <w:lastRenderedPageBreak/>
              <w:t>Klasė ar kita mokymui(</w:t>
            </w:r>
            <w:proofErr w:type="spellStart"/>
            <w:r w:rsidRPr="005119FA">
              <w:t>si</w:t>
            </w:r>
            <w:proofErr w:type="spellEnd"/>
            <w:r w:rsidRPr="005119FA">
              <w:t xml:space="preserve">) pritaikyta patalpa su techninėmis priemonėmis (kompiuteriu, vaizdo projektoriumi) mokymosi </w:t>
            </w:r>
            <w:r w:rsidRPr="005119FA">
              <w:lastRenderedPageBreak/>
              <w:t>medžiagai pateikti.</w:t>
            </w:r>
          </w:p>
          <w:p w:rsidR="003D66CD" w:rsidRPr="005119FA" w:rsidRDefault="003D66CD" w:rsidP="00753FF3">
            <w:pPr>
              <w:widowControl w:val="0"/>
              <w:jc w:val="both"/>
            </w:pPr>
            <w:r w:rsidRPr="005119FA">
              <w:rPr>
                <w:rFonts w:eastAsia="Calibri"/>
              </w:rPr>
              <w:t xml:space="preserve">Praktinio mokymo klasė (patalpa), aprūpinta darbo drabužiais, asmeninėmis apsaugos priemonėmis, </w:t>
            </w:r>
            <w:r w:rsidRPr="005119FA">
              <w:t>rankiniais</w:t>
            </w:r>
            <w:r w:rsidR="00016D32" w:rsidRPr="005119FA">
              <w:t>, rankiniais</w:t>
            </w:r>
            <w:r w:rsidRPr="005119FA">
              <w:t xml:space="preserve"> elektriniais įrankiais</w:t>
            </w:r>
            <w:r w:rsidRPr="005119FA">
              <w:rPr>
                <w:rFonts w:eastAsia="Calibri"/>
              </w:rPr>
              <w:t>, krovinių kėlimo mechanizmais, darbastaliais, pasilypėjimo įranga, medienos ruošiniais, gegnių pavyzdžiais, termoizoliacijos, garso izoliacijos, garo izoliacijos medžiagų pavyzdžiais, skydinių pastatų skydų pavyzdžiais, įvairių rastų pavyzdžiais, įvairių tašų pavyzdžiais, įvairių langų ir durų pavyzdžiais, stumdomomis sienomis su angomis langams ir durims montuoti, medinių konstrukcijų pavyzdžiais, funkcinės furnitūros gaminiais, medienos apdailos medžiagomis.</w:t>
            </w:r>
          </w:p>
        </w:tc>
      </w:tr>
      <w:tr w:rsidR="003D66CD" w:rsidRPr="005119FA" w:rsidTr="00151E4C">
        <w:trPr>
          <w:trHeight w:val="57"/>
          <w:jc w:val="center"/>
        </w:trPr>
        <w:tc>
          <w:tcPr>
            <w:tcW w:w="947" w:type="pct"/>
          </w:tcPr>
          <w:p w:rsidR="003D66CD" w:rsidRPr="005119FA" w:rsidRDefault="003D66CD" w:rsidP="00753FF3">
            <w:pPr>
              <w:pStyle w:val="2vidutinistinklelis1"/>
              <w:widowControl w:val="0"/>
            </w:pPr>
            <w:r w:rsidRPr="005119FA">
              <w:lastRenderedPageBreak/>
              <w:t>Reikalavimai mokytojų dalykiniam pasirengimui (dalykinei kvalifikacijai)</w:t>
            </w:r>
          </w:p>
        </w:tc>
        <w:tc>
          <w:tcPr>
            <w:tcW w:w="4053" w:type="pct"/>
            <w:gridSpan w:val="2"/>
          </w:tcPr>
          <w:p w:rsidR="003D66CD" w:rsidRPr="005119FA" w:rsidRDefault="003D66CD" w:rsidP="00753FF3">
            <w:pPr>
              <w:widowControl w:val="0"/>
              <w:jc w:val="both"/>
            </w:pPr>
            <w:r w:rsidRPr="005119FA">
              <w:t>Modulį gali vesti mokytojas, turintis:</w:t>
            </w:r>
          </w:p>
          <w:p w:rsidR="003D66CD" w:rsidRPr="005119FA" w:rsidRDefault="003D66CD" w:rsidP="00753FF3">
            <w:pPr>
              <w:widowControl w:val="0"/>
              <w:jc w:val="both"/>
            </w:pPr>
            <w:r w:rsidRPr="005119F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66CD" w:rsidRPr="005119FA" w:rsidRDefault="003D66CD" w:rsidP="006C6A49">
            <w:pPr>
              <w:pStyle w:val="2vidutinistinklelis1"/>
              <w:widowControl w:val="0"/>
              <w:jc w:val="both"/>
              <w:rPr>
                <w:i/>
                <w:iCs/>
              </w:rPr>
            </w:pPr>
            <w:r w:rsidRPr="005119FA">
              <w:t xml:space="preserve">2) </w:t>
            </w:r>
            <w:r w:rsidRPr="005119FA">
              <w:rPr>
                <w:spacing w:val="-1"/>
              </w:rPr>
              <w:t>dailidės</w:t>
            </w:r>
            <w:r w:rsidRPr="005119FA">
              <w:t xml:space="preserve"> ar lygiavertę kvalifikaciją arba statybos </w:t>
            </w:r>
            <w:r w:rsidR="006C6A49">
              <w:t xml:space="preserve">inžinerijos </w:t>
            </w:r>
            <w:r w:rsidRPr="005119FA">
              <w:t xml:space="preserve">ar </w:t>
            </w:r>
            <w:r w:rsidR="006C6A49">
              <w:t>medžiagų</w:t>
            </w:r>
            <w:r w:rsidRPr="005119FA">
              <w:t xml:space="preserve"> technologijos inžinerijos studijų krypties</w:t>
            </w:r>
            <w:r w:rsidR="006C6A49">
              <w:t>,</w:t>
            </w:r>
            <w:r w:rsidRPr="005119FA">
              <w:t xml:space="preserve"> ar lygiavertį išsilavinimą, arba ne mažesnę kaip 3 metų </w:t>
            </w:r>
            <w:r w:rsidRPr="005119FA">
              <w:rPr>
                <w:spacing w:val="-1"/>
              </w:rPr>
              <w:t xml:space="preserve">dailidės </w:t>
            </w:r>
            <w:r w:rsidRPr="005119FA">
              <w:t>profesinės veiklos patirtį.</w:t>
            </w:r>
          </w:p>
        </w:tc>
      </w:tr>
    </w:tbl>
    <w:p w:rsidR="004833C8" w:rsidRPr="005119FA" w:rsidRDefault="004833C8" w:rsidP="00753FF3">
      <w:pPr>
        <w:pStyle w:val="Default"/>
        <w:widowControl w:val="0"/>
        <w:rPr>
          <w:color w:val="auto"/>
        </w:rPr>
      </w:pPr>
    </w:p>
    <w:p w:rsidR="004833C8" w:rsidRPr="005119FA" w:rsidRDefault="004833C8" w:rsidP="00753FF3">
      <w:pPr>
        <w:widowControl w:val="0"/>
      </w:pPr>
    </w:p>
    <w:p w:rsidR="000A25D6" w:rsidRPr="005119FA" w:rsidRDefault="000A25D6" w:rsidP="00753FF3">
      <w:pPr>
        <w:pStyle w:val="Default"/>
        <w:widowControl w:val="0"/>
        <w:rPr>
          <w:color w:val="auto"/>
        </w:rPr>
      </w:pPr>
      <w:r w:rsidRPr="005119FA">
        <w:rPr>
          <w:b/>
          <w:color w:val="auto"/>
        </w:rPr>
        <w:t>Modulio pavadinimas – „Statinio konstrukc</w:t>
      </w:r>
      <w:r w:rsidR="006F5B66" w:rsidRPr="005119FA">
        <w:rPr>
          <w:b/>
          <w:color w:val="auto"/>
        </w:rPr>
        <w:t>ijų apdaila medienos gaminiais“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119FA" w:rsidRPr="005119FA" w:rsidTr="00151E4C">
        <w:trPr>
          <w:trHeight w:val="57"/>
          <w:jc w:val="center"/>
        </w:trPr>
        <w:tc>
          <w:tcPr>
            <w:tcW w:w="947" w:type="pct"/>
          </w:tcPr>
          <w:p w:rsidR="000A25D6" w:rsidRPr="005119FA" w:rsidRDefault="000A25D6" w:rsidP="00753FF3">
            <w:pPr>
              <w:pStyle w:val="NoSpacing"/>
              <w:widowControl w:val="0"/>
            </w:pPr>
            <w:r w:rsidRPr="005119FA">
              <w:t>Valstybinis kodas</w:t>
            </w:r>
          </w:p>
        </w:tc>
        <w:tc>
          <w:tcPr>
            <w:tcW w:w="4053" w:type="pct"/>
            <w:gridSpan w:val="2"/>
          </w:tcPr>
          <w:p w:rsidR="000A25D6" w:rsidRPr="005119FA" w:rsidRDefault="00FE620E" w:rsidP="00753FF3">
            <w:pPr>
              <w:pStyle w:val="NoSpacing"/>
              <w:widowControl w:val="0"/>
            </w:pPr>
            <w:r w:rsidRPr="005119FA">
              <w:t>307320041</w:t>
            </w:r>
          </w:p>
        </w:tc>
      </w:tr>
      <w:tr w:rsidR="005119FA" w:rsidRPr="005119FA" w:rsidTr="00151E4C">
        <w:trPr>
          <w:trHeight w:val="57"/>
          <w:jc w:val="center"/>
        </w:trPr>
        <w:tc>
          <w:tcPr>
            <w:tcW w:w="947" w:type="pct"/>
          </w:tcPr>
          <w:p w:rsidR="000A25D6" w:rsidRPr="005119FA" w:rsidRDefault="000A25D6" w:rsidP="00753FF3">
            <w:pPr>
              <w:pStyle w:val="NoSpacing"/>
              <w:widowControl w:val="0"/>
            </w:pPr>
            <w:r w:rsidRPr="005119FA">
              <w:t>Modulio LTKS lygis</w:t>
            </w:r>
          </w:p>
        </w:tc>
        <w:tc>
          <w:tcPr>
            <w:tcW w:w="4053" w:type="pct"/>
            <w:gridSpan w:val="2"/>
          </w:tcPr>
          <w:p w:rsidR="000A25D6" w:rsidRPr="005119FA" w:rsidRDefault="000A25D6" w:rsidP="00753FF3">
            <w:pPr>
              <w:pStyle w:val="NoSpacing"/>
              <w:widowControl w:val="0"/>
            </w:pPr>
            <w:r w:rsidRPr="005119FA">
              <w:t>III</w:t>
            </w:r>
          </w:p>
        </w:tc>
      </w:tr>
      <w:tr w:rsidR="005119FA" w:rsidRPr="005119FA" w:rsidTr="00151E4C">
        <w:trPr>
          <w:trHeight w:val="57"/>
          <w:jc w:val="center"/>
        </w:trPr>
        <w:tc>
          <w:tcPr>
            <w:tcW w:w="947" w:type="pct"/>
          </w:tcPr>
          <w:p w:rsidR="000A25D6" w:rsidRPr="005119FA" w:rsidRDefault="000A25D6" w:rsidP="00753FF3">
            <w:pPr>
              <w:pStyle w:val="NoSpacing"/>
              <w:widowControl w:val="0"/>
            </w:pPr>
            <w:r w:rsidRPr="005119FA">
              <w:t>Apimtis mokymosi kreditais</w:t>
            </w:r>
          </w:p>
        </w:tc>
        <w:tc>
          <w:tcPr>
            <w:tcW w:w="4053" w:type="pct"/>
            <w:gridSpan w:val="2"/>
          </w:tcPr>
          <w:p w:rsidR="000A25D6" w:rsidRPr="005119FA" w:rsidRDefault="000A25D6" w:rsidP="00753FF3">
            <w:pPr>
              <w:pStyle w:val="NoSpacing"/>
              <w:widowControl w:val="0"/>
            </w:pPr>
            <w:r w:rsidRPr="005119FA">
              <w:t>10</w:t>
            </w:r>
          </w:p>
        </w:tc>
      </w:tr>
      <w:tr w:rsidR="005119FA" w:rsidRPr="005119FA" w:rsidTr="00151E4C">
        <w:trPr>
          <w:trHeight w:val="57"/>
          <w:jc w:val="center"/>
        </w:trPr>
        <w:tc>
          <w:tcPr>
            <w:tcW w:w="947" w:type="pct"/>
          </w:tcPr>
          <w:p w:rsidR="000A25D6" w:rsidRPr="005119FA" w:rsidRDefault="000A25D6" w:rsidP="00753FF3">
            <w:pPr>
              <w:pStyle w:val="NoSpacing"/>
              <w:widowControl w:val="0"/>
            </w:pPr>
            <w:r w:rsidRPr="005119FA">
              <w:t>Asmens pasirengimo mokytis modulyje reikalavimai (jei taikoma)</w:t>
            </w:r>
          </w:p>
        </w:tc>
        <w:tc>
          <w:tcPr>
            <w:tcW w:w="4053" w:type="pct"/>
            <w:gridSpan w:val="2"/>
          </w:tcPr>
          <w:p w:rsidR="000A25D6" w:rsidRPr="005119FA" w:rsidRDefault="000A25D6" w:rsidP="00753FF3">
            <w:pPr>
              <w:widowControl w:val="0"/>
              <w:rPr>
                <w:i/>
              </w:rPr>
            </w:pPr>
            <w:r w:rsidRPr="005119FA">
              <w:rPr>
                <w:i/>
              </w:rPr>
              <w:t>Baigti šie moduliai:</w:t>
            </w:r>
          </w:p>
          <w:p w:rsidR="000A25D6" w:rsidRPr="005119FA" w:rsidRDefault="00711A68" w:rsidP="00753FF3">
            <w:pPr>
              <w:widowControl w:val="0"/>
            </w:pPr>
            <w:r w:rsidRPr="005119FA">
              <w:rPr>
                <w:lang w:eastAsia="en-US"/>
              </w:rPr>
              <w:t>Bendrosios veiklos statybos objekte vykdymas</w:t>
            </w:r>
            <w:r w:rsidR="000A25D6" w:rsidRPr="005119FA">
              <w:t xml:space="preserve"> </w:t>
            </w:r>
            <w:r w:rsidR="00D00691" w:rsidRPr="005119FA">
              <w:t>(dailidės)</w:t>
            </w:r>
          </w:p>
          <w:p w:rsidR="000A25D6" w:rsidRPr="005119FA" w:rsidRDefault="006F5B66" w:rsidP="00753FF3">
            <w:pPr>
              <w:pStyle w:val="NoSpacing"/>
              <w:widowControl w:val="0"/>
            </w:pPr>
            <w:r w:rsidRPr="005119FA">
              <w:t>Medienos apdirbimas ir medinių gaminių gamyba</w:t>
            </w:r>
          </w:p>
        </w:tc>
      </w:tr>
      <w:tr w:rsidR="005119FA" w:rsidRPr="005119FA" w:rsidTr="00151E4C">
        <w:trPr>
          <w:trHeight w:val="57"/>
          <w:jc w:val="center"/>
        </w:trPr>
        <w:tc>
          <w:tcPr>
            <w:tcW w:w="947" w:type="pct"/>
            <w:shd w:val="clear" w:color="auto" w:fill="F2F2F2"/>
          </w:tcPr>
          <w:p w:rsidR="000A25D6" w:rsidRPr="005119FA" w:rsidRDefault="000A25D6" w:rsidP="00753FF3">
            <w:pPr>
              <w:pStyle w:val="NoSpacing"/>
              <w:widowControl w:val="0"/>
              <w:rPr>
                <w:bCs/>
                <w:iCs/>
              </w:rPr>
            </w:pPr>
            <w:r w:rsidRPr="005119FA">
              <w:t>Kompetencijos</w:t>
            </w:r>
          </w:p>
        </w:tc>
        <w:tc>
          <w:tcPr>
            <w:tcW w:w="1180" w:type="pct"/>
            <w:shd w:val="clear" w:color="auto" w:fill="F2F2F2"/>
          </w:tcPr>
          <w:p w:rsidR="000A25D6" w:rsidRPr="005119FA" w:rsidRDefault="000A25D6" w:rsidP="00753FF3">
            <w:pPr>
              <w:pStyle w:val="NoSpacing"/>
              <w:widowControl w:val="0"/>
              <w:rPr>
                <w:bCs/>
                <w:iCs/>
              </w:rPr>
            </w:pPr>
            <w:r w:rsidRPr="005119FA">
              <w:rPr>
                <w:bCs/>
                <w:iCs/>
              </w:rPr>
              <w:t>Mokymosi rezultatai</w:t>
            </w:r>
          </w:p>
        </w:tc>
        <w:tc>
          <w:tcPr>
            <w:tcW w:w="2873" w:type="pct"/>
            <w:shd w:val="clear" w:color="auto" w:fill="F2F2F2"/>
          </w:tcPr>
          <w:p w:rsidR="000A25D6" w:rsidRPr="005119FA" w:rsidRDefault="000A25D6" w:rsidP="00753FF3">
            <w:pPr>
              <w:pStyle w:val="NoSpacing"/>
              <w:widowControl w:val="0"/>
              <w:rPr>
                <w:bCs/>
                <w:iCs/>
              </w:rPr>
            </w:pPr>
            <w:r w:rsidRPr="005119FA">
              <w:rPr>
                <w:bCs/>
                <w:iCs/>
              </w:rPr>
              <w:t>Rekomenduojamas turinys mokymosi rezultatams pasiekti</w:t>
            </w:r>
          </w:p>
        </w:tc>
      </w:tr>
      <w:tr w:rsidR="005119FA" w:rsidRPr="005119FA" w:rsidTr="00151E4C">
        <w:trPr>
          <w:trHeight w:val="57"/>
          <w:jc w:val="center"/>
        </w:trPr>
        <w:tc>
          <w:tcPr>
            <w:tcW w:w="947" w:type="pct"/>
            <w:vMerge w:val="restart"/>
          </w:tcPr>
          <w:p w:rsidR="000A25D6" w:rsidRPr="005119FA" w:rsidRDefault="000A25D6" w:rsidP="00753FF3">
            <w:pPr>
              <w:pStyle w:val="Default"/>
              <w:widowControl w:val="0"/>
              <w:rPr>
                <w:color w:val="auto"/>
              </w:rPr>
            </w:pPr>
            <w:r w:rsidRPr="005119FA">
              <w:rPr>
                <w:color w:val="auto"/>
              </w:rPr>
              <w:t xml:space="preserve">1. Apdailinti konstrukcijas mediniais elementais. </w:t>
            </w:r>
          </w:p>
        </w:tc>
        <w:tc>
          <w:tcPr>
            <w:tcW w:w="1180" w:type="pct"/>
          </w:tcPr>
          <w:p w:rsidR="000A25D6" w:rsidRPr="005119FA" w:rsidRDefault="000A25D6" w:rsidP="00753FF3">
            <w:pPr>
              <w:pStyle w:val="Default"/>
              <w:widowControl w:val="0"/>
              <w:rPr>
                <w:color w:val="auto"/>
              </w:rPr>
            </w:pPr>
            <w:r w:rsidRPr="005119FA">
              <w:rPr>
                <w:color w:val="auto"/>
              </w:rPr>
              <w:t xml:space="preserve">1.1. Apibūdinti medinių elementų, skirtų apdailai, rūšis, paskirtį, savybes ir tokios apdailos įrengimo technologiją. </w:t>
            </w:r>
          </w:p>
        </w:tc>
        <w:tc>
          <w:tcPr>
            <w:tcW w:w="2873" w:type="pct"/>
          </w:tcPr>
          <w:p w:rsidR="000A25D6" w:rsidRPr="005119FA" w:rsidRDefault="000A25D6" w:rsidP="00753FF3">
            <w:pPr>
              <w:widowControl w:val="0"/>
              <w:rPr>
                <w:b/>
                <w:i/>
              </w:rPr>
            </w:pPr>
            <w:r w:rsidRPr="005119FA">
              <w:rPr>
                <w:b/>
              </w:rPr>
              <w:t>Tema.</w:t>
            </w:r>
            <w:r w:rsidRPr="005119FA">
              <w:rPr>
                <w:b/>
                <w:i/>
              </w:rPr>
              <w:t xml:space="preserve"> Medinių elementų, skirtų apdailai, rūšys, paskirtis ir savybės</w:t>
            </w:r>
          </w:p>
          <w:p w:rsidR="000A25D6" w:rsidRPr="005119FA" w:rsidRDefault="000A25D6" w:rsidP="00753FF3">
            <w:pPr>
              <w:pStyle w:val="ListParagraph"/>
              <w:widowControl w:val="0"/>
              <w:numPr>
                <w:ilvl w:val="0"/>
                <w:numId w:val="30"/>
              </w:numPr>
              <w:ind w:left="222" w:hanging="222"/>
              <w:rPr>
                <w:rFonts w:eastAsia="Calibri"/>
                <w:lang w:eastAsia="ar-SA"/>
              </w:rPr>
            </w:pPr>
            <w:r w:rsidRPr="005119FA">
              <w:rPr>
                <w:rFonts w:eastAsia="Calibri"/>
                <w:lang w:eastAsia="ar-SA"/>
              </w:rPr>
              <w:t>Apdailos plokščių rūšys ir jų panaudojimo galimybės</w:t>
            </w:r>
          </w:p>
          <w:p w:rsidR="000A25D6" w:rsidRPr="005119FA" w:rsidRDefault="000A25D6" w:rsidP="00753FF3">
            <w:pPr>
              <w:pStyle w:val="ListParagraph"/>
              <w:widowControl w:val="0"/>
              <w:numPr>
                <w:ilvl w:val="0"/>
                <w:numId w:val="30"/>
              </w:numPr>
              <w:ind w:left="222" w:hanging="222"/>
              <w:rPr>
                <w:rFonts w:eastAsia="Calibri"/>
                <w:lang w:eastAsia="ar-SA"/>
              </w:rPr>
            </w:pPr>
            <w:r w:rsidRPr="005119FA">
              <w:rPr>
                <w:rFonts w:eastAsia="Calibri"/>
                <w:lang w:eastAsia="ar-SA"/>
              </w:rPr>
              <w:t>Tiesinių elementų asortimentas (dailylentės, apdailinimo kampai, grindjuostės ir pan.)</w:t>
            </w:r>
          </w:p>
          <w:p w:rsidR="000A25D6" w:rsidRPr="005119FA" w:rsidRDefault="000A25D6" w:rsidP="00753FF3">
            <w:pPr>
              <w:pStyle w:val="ListParagraph"/>
              <w:widowControl w:val="0"/>
              <w:numPr>
                <w:ilvl w:val="0"/>
                <w:numId w:val="30"/>
              </w:numPr>
              <w:ind w:left="222" w:hanging="222"/>
              <w:rPr>
                <w:rFonts w:eastAsia="Calibri"/>
                <w:lang w:eastAsia="ar-SA"/>
              </w:rPr>
            </w:pPr>
            <w:r w:rsidRPr="005119FA">
              <w:rPr>
                <w:rFonts w:eastAsia="Calibri"/>
                <w:lang w:eastAsia="ar-SA"/>
              </w:rPr>
              <w:t>Apdailos plokščių ir tiesinių apdailos elementų savybės</w:t>
            </w:r>
          </w:p>
          <w:p w:rsidR="000A25D6" w:rsidRPr="005119FA" w:rsidRDefault="000A25D6" w:rsidP="00753FF3">
            <w:pPr>
              <w:pStyle w:val="NoSpacing"/>
              <w:widowControl w:val="0"/>
              <w:rPr>
                <w:b/>
                <w:i/>
              </w:rPr>
            </w:pPr>
            <w:r w:rsidRPr="005119FA">
              <w:rPr>
                <w:b/>
              </w:rPr>
              <w:t xml:space="preserve">Tema. </w:t>
            </w:r>
            <w:r w:rsidRPr="005119FA">
              <w:rPr>
                <w:b/>
                <w:i/>
              </w:rPr>
              <w:t>Medinių apdailos elementų įrengimas</w:t>
            </w:r>
          </w:p>
          <w:p w:rsidR="000A25D6" w:rsidRPr="005119FA" w:rsidRDefault="000A25D6" w:rsidP="00151E4C">
            <w:pPr>
              <w:widowControl w:val="0"/>
              <w:numPr>
                <w:ilvl w:val="0"/>
                <w:numId w:val="21"/>
              </w:numPr>
              <w:ind w:left="0" w:firstLine="0"/>
              <w:rPr>
                <w:rFonts w:eastAsia="Calibri"/>
                <w:lang w:eastAsia="ar-SA"/>
              </w:rPr>
            </w:pPr>
            <w:r w:rsidRPr="005119FA">
              <w:rPr>
                <w:rFonts w:eastAsia="Calibri"/>
                <w:lang w:eastAsia="ar-SA"/>
              </w:rPr>
              <w:t>Medžiagų kiekių skaičiavimai</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Įrankiai ir priedai apdailos plokštėms ir tiesiniams elementams montuoti</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Apdailos medžiagų tvirtinimo prie karkaso ypatumai</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Cemento ir drožlių apdailos plokščių montavimo ypatumai</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Kitų presuotų medienos apdailos plokščių montavimas</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Plokščių transportavimas ir sandėliavimas</w:t>
            </w:r>
          </w:p>
          <w:p w:rsidR="000A25D6" w:rsidRPr="005119FA" w:rsidRDefault="000A25D6" w:rsidP="00151E4C">
            <w:pPr>
              <w:widowControl w:val="0"/>
              <w:numPr>
                <w:ilvl w:val="0"/>
                <w:numId w:val="21"/>
              </w:numPr>
              <w:ind w:left="0" w:firstLine="0"/>
              <w:rPr>
                <w:i/>
              </w:rPr>
            </w:pPr>
            <w:r w:rsidRPr="005119FA">
              <w:rPr>
                <w:rFonts w:eastAsia="Calibri"/>
                <w:lang w:eastAsia="ar-SA"/>
              </w:rPr>
              <w:t>Apvadų, apdailinimo kampų, grindjuosčių tvirtinimo eiliškumas</w:t>
            </w:r>
          </w:p>
        </w:tc>
      </w:tr>
      <w:tr w:rsidR="005119FA" w:rsidRPr="005119FA" w:rsidTr="00151E4C">
        <w:trPr>
          <w:trHeight w:val="57"/>
          <w:jc w:val="center"/>
        </w:trPr>
        <w:tc>
          <w:tcPr>
            <w:tcW w:w="947" w:type="pct"/>
            <w:vMerge/>
          </w:tcPr>
          <w:p w:rsidR="000A25D6" w:rsidRPr="005119FA" w:rsidRDefault="000A25D6" w:rsidP="00753FF3">
            <w:pPr>
              <w:pStyle w:val="NoSpacing"/>
              <w:widowControl w:val="0"/>
            </w:pPr>
          </w:p>
        </w:tc>
        <w:tc>
          <w:tcPr>
            <w:tcW w:w="1180" w:type="pct"/>
          </w:tcPr>
          <w:p w:rsidR="000A25D6" w:rsidRPr="005119FA" w:rsidRDefault="000A25D6" w:rsidP="00753FF3">
            <w:pPr>
              <w:widowControl w:val="0"/>
              <w:rPr>
                <w:bCs/>
              </w:rPr>
            </w:pPr>
            <w:r w:rsidRPr="005119FA">
              <w:t>1.2. Atlikti sienų, lubų, fasadų ir kt. apdailą dailylentėmis ir kitokiais tiesiniais gaminiais pagal projekto ir technologijos reikalavimus.</w:t>
            </w:r>
          </w:p>
        </w:tc>
        <w:tc>
          <w:tcPr>
            <w:tcW w:w="2873" w:type="pct"/>
          </w:tcPr>
          <w:p w:rsidR="000A25D6" w:rsidRPr="005119FA" w:rsidRDefault="000A25D6" w:rsidP="00753FF3">
            <w:pPr>
              <w:widowControl w:val="0"/>
              <w:rPr>
                <w:rFonts w:eastAsia="Calibri"/>
                <w:b/>
                <w:lang w:eastAsia="ar-SA"/>
              </w:rPr>
            </w:pPr>
            <w:r w:rsidRPr="005119FA">
              <w:rPr>
                <w:rFonts w:eastAsia="Calibri"/>
                <w:b/>
                <w:lang w:eastAsia="ar-SA"/>
              </w:rPr>
              <w:t xml:space="preserve">Tema. </w:t>
            </w:r>
            <w:r w:rsidRPr="005119FA">
              <w:rPr>
                <w:rFonts w:eastAsia="Calibri"/>
                <w:b/>
                <w:i/>
                <w:lang w:eastAsia="ar-SA"/>
              </w:rPr>
              <w:t>Karkaso įrengimas apdailos medžiagoms tvirtinti</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Reikiamų medžiagų kiekių skaičiavimas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Brėžinių nagrinėjimas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Darbo vietos paruošimas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Įrankių, įrangos ir medžiagų parinkimas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Karkaso profilių tvirtinimas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Apdailos medžiagų tvirtinimas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Darbo kokybės tikrinimas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Darbo vietos ir įrankių sutvarkymas</w:t>
            </w:r>
          </w:p>
          <w:p w:rsidR="000A25D6" w:rsidRPr="005119FA" w:rsidRDefault="000A25D6" w:rsidP="00753FF3">
            <w:pPr>
              <w:pStyle w:val="NoSpacing"/>
              <w:widowControl w:val="0"/>
              <w:rPr>
                <w:b/>
              </w:rPr>
            </w:pPr>
            <w:r w:rsidRPr="005119FA">
              <w:rPr>
                <w:rFonts w:eastAsia="Calibri"/>
                <w:b/>
                <w:lang w:eastAsia="ar-SA"/>
              </w:rPr>
              <w:t xml:space="preserve">Tema. </w:t>
            </w:r>
            <w:r w:rsidRPr="005119FA">
              <w:rPr>
                <w:rFonts w:eastAsia="Calibri"/>
                <w:b/>
                <w:i/>
                <w:lang w:eastAsia="ar-SA"/>
              </w:rPr>
              <w:t>Dailylenčių, cemento ir drožlių apdailos plokščių, kitų presuotų medžio plokščių tvirtinimas prie karkaso</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Reikiamų medžiagų kiekių skaičiavimas</w:t>
            </w:r>
          </w:p>
          <w:p w:rsidR="00165E56" w:rsidRDefault="000A25D6" w:rsidP="00753FF3">
            <w:pPr>
              <w:widowControl w:val="0"/>
              <w:numPr>
                <w:ilvl w:val="0"/>
                <w:numId w:val="21"/>
              </w:numPr>
              <w:ind w:left="0" w:firstLine="0"/>
              <w:rPr>
                <w:rFonts w:eastAsia="Calibri"/>
                <w:lang w:eastAsia="ar-SA"/>
              </w:rPr>
            </w:pPr>
            <w:r w:rsidRPr="005119FA">
              <w:rPr>
                <w:rFonts w:eastAsia="Calibri"/>
                <w:lang w:eastAsia="ar-SA"/>
              </w:rPr>
              <w:t>Darbo įrankių paruošimas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Apdailos medžiagų pjaustymas pagal brėžinius</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Apdailos medžiagų tvirtinimas prie karkaso</w:t>
            </w:r>
          </w:p>
          <w:p w:rsidR="00165E56" w:rsidRPr="00151E4C" w:rsidRDefault="000A25D6" w:rsidP="00753FF3">
            <w:pPr>
              <w:widowControl w:val="0"/>
              <w:numPr>
                <w:ilvl w:val="0"/>
                <w:numId w:val="21"/>
              </w:numPr>
              <w:ind w:left="0" w:firstLine="0"/>
              <w:rPr>
                <w:rFonts w:eastAsia="Calibri"/>
                <w:lang w:eastAsia="ar-SA"/>
              </w:rPr>
            </w:pPr>
            <w:r w:rsidRPr="005119FA">
              <w:rPr>
                <w:rFonts w:eastAsia="Calibri"/>
                <w:lang w:eastAsia="ar-SA"/>
              </w:rPr>
              <w:t>Darbo kokybei keliami reikalavimai</w:t>
            </w:r>
          </w:p>
          <w:p w:rsidR="000A25D6" w:rsidRPr="005119FA" w:rsidRDefault="000A25D6" w:rsidP="00753FF3">
            <w:pPr>
              <w:widowControl w:val="0"/>
              <w:numPr>
                <w:ilvl w:val="0"/>
                <w:numId w:val="21"/>
              </w:numPr>
              <w:ind w:left="0" w:firstLine="0"/>
              <w:rPr>
                <w:rFonts w:eastAsia="Calibri"/>
                <w:lang w:eastAsia="ar-SA"/>
              </w:rPr>
            </w:pPr>
            <w:r w:rsidRPr="005119FA">
              <w:rPr>
                <w:rFonts w:eastAsia="Calibri"/>
                <w:lang w:eastAsia="ar-SA"/>
              </w:rPr>
              <w:t>Darbo vietos ir įrankių sutvarkymas</w:t>
            </w:r>
          </w:p>
        </w:tc>
      </w:tr>
      <w:tr w:rsidR="005119FA" w:rsidRPr="005119FA" w:rsidTr="00151E4C">
        <w:trPr>
          <w:trHeight w:val="57"/>
          <w:jc w:val="center"/>
        </w:trPr>
        <w:tc>
          <w:tcPr>
            <w:tcW w:w="947" w:type="pct"/>
            <w:vMerge w:val="restart"/>
          </w:tcPr>
          <w:p w:rsidR="000A25D6" w:rsidRPr="005119FA" w:rsidRDefault="000A25D6" w:rsidP="00753FF3">
            <w:pPr>
              <w:pStyle w:val="Default"/>
              <w:widowControl w:val="0"/>
              <w:rPr>
                <w:color w:val="auto"/>
              </w:rPr>
            </w:pPr>
            <w:r w:rsidRPr="005119FA">
              <w:rPr>
                <w:color w:val="auto"/>
              </w:rPr>
              <w:t xml:space="preserve">2. Kloti parketo ir lentų grindis. </w:t>
            </w:r>
          </w:p>
        </w:tc>
        <w:tc>
          <w:tcPr>
            <w:tcW w:w="1180" w:type="pct"/>
          </w:tcPr>
          <w:p w:rsidR="000A25D6" w:rsidRPr="005119FA" w:rsidRDefault="000A25D6" w:rsidP="00753FF3">
            <w:pPr>
              <w:pStyle w:val="Default"/>
              <w:widowControl w:val="0"/>
              <w:rPr>
                <w:color w:val="auto"/>
              </w:rPr>
            </w:pPr>
            <w:r w:rsidRPr="005119FA">
              <w:rPr>
                <w:color w:val="auto"/>
              </w:rPr>
              <w:t>2.1. Apibūdinti grindų dangų iš parketo, lentų ir kitų medžiagų savybes, paskirtį ir jų įrengimo technologijas.</w:t>
            </w:r>
          </w:p>
        </w:tc>
        <w:tc>
          <w:tcPr>
            <w:tcW w:w="2873" w:type="pct"/>
          </w:tcPr>
          <w:p w:rsidR="000A25D6" w:rsidRPr="005119FA" w:rsidRDefault="000A25D6" w:rsidP="00753FF3">
            <w:pPr>
              <w:pStyle w:val="NoSpacing"/>
              <w:widowControl w:val="0"/>
              <w:rPr>
                <w:b/>
                <w:i/>
              </w:rPr>
            </w:pPr>
            <w:r w:rsidRPr="005119FA">
              <w:rPr>
                <w:b/>
              </w:rPr>
              <w:t>Tema.</w:t>
            </w:r>
            <w:r w:rsidRPr="005119FA">
              <w:rPr>
                <w:b/>
                <w:i/>
              </w:rPr>
              <w:t xml:space="preserve"> Medinės grindys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Medinių grindų tipai ir konstrukcijos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Medžiagų, naudojamų medinių grindų įrengimui, savybės, paskirtis</w:t>
            </w:r>
          </w:p>
          <w:p w:rsidR="000A25D6" w:rsidRPr="005119FA" w:rsidRDefault="000A25D6" w:rsidP="00151E4C">
            <w:pPr>
              <w:widowControl w:val="0"/>
              <w:numPr>
                <w:ilvl w:val="0"/>
                <w:numId w:val="21"/>
              </w:numPr>
              <w:ind w:left="0" w:firstLine="0"/>
            </w:pPr>
            <w:r w:rsidRPr="00151E4C">
              <w:rPr>
                <w:rFonts w:eastAsia="Calibri"/>
                <w:lang w:eastAsia="ar-SA"/>
              </w:rPr>
              <w:t>Medinių</w:t>
            </w:r>
            <w:r w:rsidRPr="005119FA">
              <w:t xml:space="preserve"> grindų dangų iš parketo, lentų ir kitų medžiagų įrengimo ypatumai</w:t>
            </w:r>
          </w:p>
        </w:tc>
      </w:tr>
      <w:tr w:rsidR="005119FA" w:rsidRPr="005119FA" w:rsidTr="00151E4C">
        <w:trPr>
          <w:trHeight w:val="57"/>
          <w:jc w:val="center"/>
        </w:trPr>
        <w:tc>
          <w:tcPr>
            <w:tcW w:w="947" w:type="pct"/>
            <w:vMerge/>
          </w:tcPr>
          <w:p w:rsidR="007D7796" w:rsidRPr="005119FA" w:rsidRDefault="007D7796" w:rsidP="00753FF3">
            <w:pPr>
              <w:pStyle w:val="Default"/>
              <w:widowControl w:val="0"/>
              <w:rPr>
                <w:color w:val="auto"/>
              </w:rPr>
            </w:pPr>
          </w:p>
        </w:tc>
        <w:tc>
          <w:tcPr>
            <w:tcW w:w="1180" w:type="pct"/>
          </w:tcPr>
          <w:p w:rsidR="007D7796" w:rsidRPr="005119FA" w:rsidRDefault="007D7796" w:rsidP="00753FF3">
            <w:pPr>
              <w:pStyle w:val="Default"/>
              <w:widowControl w:val="0"/>
              <w:rPr>
                <w:color w:val="auto"/>
              </w:rPr>
            </w:pPr>
            <w:r w:rsidRPr="005119FA">
              <w:rPr>
                <w:color w:val="auto"/>
              </w:rPr>
              <w:t>2.2.</w:t>
            </w:r>
            <w:r w:rsidR="002A35C6" w:rsidRPr="005119FA">
              <w:rPr>
                <w:color w:val="auto"/>
              </w:rPr>
              <w:t xml:space="preserve"> </w:t>
            </w:r>
            <w:r w:rsidRPr="005119FA">
              <w:rPr>
                <w:color w:val="auto"/>
              </w:rPr>
              <w:t>Parinkti grindų izoliacinius sluoksnius, paklotus ir išdėstyti gulekšnius.</w:t>
            </w:r>
          </w:p>
        </w:tc>
        <w:tc>
          <w:tcPr>
            <w:tcW w:w="2873" w:type="pct"/>
          </w:tcPr>
          <w:p w:rsidR="001820BB" w:rsidRPr="005119FA" w:rsidRDefault="001820BB" w:rsidP="00753FF3">
            <w:pPr>
              <w:pStyle w:val="NoSpacing"/>
              <w:widowControl w:val="0"/>
              <w:rPr>
                <w:b/>
                <w:i/>
              </w:rPr>
            </w:pPr>
            <w:r w:rsidRPr="005119FA">
              <w:rPr>
                <w:b/>
              </w:rPr>
              <w:t>Tema.</w:t>
            </w:r>
            <w:r w:rsidRPr="005119FA">
              <w:rPr>
                <w:b/>
                <w:i/>
              </w:rPr>
              <w:t xml:space="preserve"> Grindų izoliaciniai sluoksniai, paklotai, gulekšniai</w:t>
            </w:r>
          </w:p>
          <w:p w:rsidR="00165E56" w:rsidRPr="00151E4C" w:rsidRDefault="001820BB" w:rsidP="00151E4C">
            <w:pPr>
              <w:widowControl w:val="0"/>
              <w:numPr>
                <w:ilvl w:val="0"/>
                <w:numId w:val="21"/>
              </w:numPr>
              <w:ind w:left="0" w:firstLine="0"/>
              <w:rPr>
                <w:rFonts w:eastAsia="Calibri"/>
                <w:lang w:eastAsia="ar-SA"/>
              </w:rPr>
            </w:pPr>
            <w:r w:rsidRPr="005119FA">
              <w:t xml:space="preserve">Grindų </w:t>
            </w:r>
            <w:r w:rsidRPr="00151E4C">
              <w:rPr>
                <w:rFonts w:eastAsia="Calibri"/>
                <w:lang w:eastAsia="ar-SA"/>
              </w:rPr>
              <w:t>izoliacinių sluoksnių, paklotų tipai</w:t>
            </w:r>
          </w:p>
          <w:p w:rsidR="007D7796" w:rsidRPr="005119FA" w:rsidRDefault="001820BB" w:rsidP="00151E4C">
            <w:pPr>
              <w:widowControl w:val="0"/>
              <w:numPr>
                <w:ilvl w:val="0"/>
                <w:numId w:val="21"/>
              </w:numPr>
              <w:ind w:left="0" w:firstLine="0"/>
            </w:pPr>
            <w:r w:rsidRPr="00151E4C">
              <w:rPr>
                <w:rFonts w:eastAsia="Calibri"/>
                <w:lang w:eastAsia="ar-SA"/>
              </w:rPr>
              <w:t>Gulekšnių</w:t>
            </w:r>
            <w:r w:rsidRPr="005119FA">
              <w:t xml:space="preserve"> skerspjūvių parinkimas ir išdėstymas</w:t>
            </w:r>
          </w:p>
        </w:tc>
      </w:tr>
      <w:tr w:rsidR="005119FA" w:rsidRPr="005119FA" w:rsidTr="00151E4C">
        <w:trPr>
          <w:trHeight w:val="57"/>
          <w:jc w:val="center"/>
        </w:trPr>
        <w:tc>
          <w:tcPr>
            <w:tcW w:w="947" w:type="pct"/>
            <w:vMerge/>
          </w:tcPr>
          <w:p w:rsidR="000A25D6" w:rsidRPr="005119FA" w:rsidRDefault="000A25D6" w:rsidP="00753FF3">
            <w:pPr>
              <w:pStyle w:val="NoSpacing"/>
              <w:widowControl w:val="0"/>
            </w:pPr>
          </w:p>
        </w:tc>
        <w:tc>
          <w:tcPr>
            <w:tcW w:w="1180" w:type="pct"/>
          </w:tcPr>
          <w:p w:rsidR="000A25D6" w:rsidRPr="005119FA" w:rsidRDefault="007D7796" w:rsidP="00753FF3">
            <w:pPr>
              <w:pStyle w:val="Default"/>
              <w:widowControl w:val="0"/>
              <w:rPr>
                <w:color w:val="auto"/>
              </w:rPr>
            </w:pPr>
            <w:r w:rsidRPr="005119FA">
              <w:rPr>
                <w:color w:val="auto"/>
              </w:rPr>
              <w:t>2.3</w:t>
            </w:r>
            <w:r w:rsidR="000A25D6" w:rsidRPr="005119FA">
              <w:rPr>
                <w:color w:val="auto"/>
              </w:rPr>
              <w:t>. Atlikti technologijoje nurodytą įrengiamos grindų dangos pagrindo paruošimą.</w:t>
            </w:r>
          </w:p>
        </w:tc>
        <w:tc>
          <w:tcPr>
            <w:tcW w:w="2873" w:type="pct"/>
          </w:tcPr>
          <w:p w:rsidR="000A25D6" w:rsidRPr="005119FA" w:rsidRDefault="000A25D6" w:rsidP="00753FF3">
            <w:pPr>
              <w:pStyle w:val="NoSpacing"/>
              <w:widowControl w:val="0"/>
              <w:rPr>
                <w:b/>
                <w:i/>
              </w:rPr>
            </w:pPr>
            <w:r w:rsidRPr="005119FA">
              <w:rPr>
                <w:b/>
              </w:rPr>
              <w:t>Tema.</w:t>
            </w:r>
            <w:r w:rsidRPr="005119FA">
              <w:rPr>
                <w:b/>
                <w:i/>
              </w:rPr>
              <w:t xml:space="preserve"> Technologijoje nurodytos įrengiamos grindų dangos pagrindo paruošimas</w:t>
            </w:r>
          </w:p>
          <w:p w:rsidR="00165E56" w:rsidRPr="00151E4C" w:rsidRDefault="000A25D6" w:rsidP="00151E4C">
            <w:pPr>
              <w:widowControl w:val="0"/>
              <w:numPr>
                <w:ilvl w:val="0"/>
                <w:numId w:val="21"/>
              </w:numPr>
              <w:ind w:left="0" w:firstLine="0"/>
              <w:rPr>
                <w:rFonts w:eastAsia="Calibri"/>
                <w:lang w:eastAsia="ar-SA"/>
              </w:rPr>
            </w:pPr>
            <w:r w:rsidRPr="005119FA">
              <w:t xml:space="preserve">Rūsio </w:t>
            </w:r>
            <w:r w:rsidRPr="00151E4C">
              <w:rPr>
                <w:rFonts w:eastAsia="Calibri"/>
                <w:lang w:eastAsia="ar-SA"/>
              </w:rPr>
              <w:t>grindų pagrindo įrengimas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Tarpaukštinės perdangos pagrindo įrengimas</w:t>
            </w:r>
          </w:p>
          <w:p w:rsidR="000A25D6" w:rsidRPr="005119FA" w:rsidRDefault="000A25D6" w:rsidP="00151E4C">
            <w:pPr>
              <w:widowControl w:val="0"/>
              <w:numPr>
                <w:ilvl w:val="0"/>
                <w:numId w:val="21"/>
              </w:numPr>
              <w:ind w:left="0" w:firstLine="0"/>
            </w:pPr>
            <w:r w:rsidRPr="00151E4C">
              <w:rPr>
                <w:rFonts w:eastAsia="Calibri"/>
                <w:lang w:eastAsia="ar-SA"/>
              </w:rPr>
              <w:t>Pastogės perdangos</w:t>
            </w:r>
            <w:r w:rsidRPr="005119FA">
              <w:t xml:space="preserve"> pagrindo įrengimas</w:t>
            </w:r>
          </w:p>
        </w:tc>
      </w:tr>
      <w:tr w:rsidR="005119FA" w:rsidRPr="005119FA" w:rsidTr="00151E4C">
        <w:trPr>
          <w:trHeight w:val="57"/>
          <w:jc w:val="center"/>
        </w:trPr>
        <w:tc>
          <w:tcPr>
            <w:tcW w:w="947" w:type="pct"/>
            <w:vMerge/>
          </w:tcPr>
          <w:p w:rsidR="000A25D6" w:rsidRPr="005119FA" w:rsidRDefault="000A25D6" w:rsidP="00753FF3">
            <w:pPr>
              <w:pStyle w:val="NoSpacing"/>
              <w:widowControl w:val="0"/>
            </w:pPr>
          </w:p>
        </w:tc>
        <w:tc>
          <w:tcPr>
            <w:tcW w:w="1180" w:type="pct"/>
          </w:tcPr>
          <w:p w:rsidR="000A25D6" w:rsidRPr="005119FA" w:rsidRDefault="007D7796" w:rsidP="00753FF3">
            <w:pPr>
              <w:pStyle w:val="Default"/>
              <w:widowControl w:val="0"/>
              <w:rPr>
                <w:color w:val="auto"/>
              </w:rPr>
            </w:pPr>
            <w:r w:rsidRPr="005119FA">
              <w:rPr>
                <w:color w:val="auto"/>
              </w:rPr>
              <w:t>2.4</w:t>
            </w:r>
            <w:r w:rsidR="000A25D6" w:rsidRPr="005119FA">
              <w:rPr>
                <w:color w:val="auto"/>
              </w:rPr>
              <w:t>. Pakloti projekte numatytą grindų dangą.</w:t>
            </w:r>
          </w:p>
        </w:tc>
        <w:tc>
          <w:tcPr>
            <w:tcW w:w="2873" w:type="pct"/>
          </w:tcPr>
          <w:p w:rsidR="000A25D6" w:rsidRPr="005119FA" w:rsidRDefault="000A25D6" w:rsidP="00753FF3">
            <w:pPr>
              <w:pStyle w:val="NoSpacing"/>
              <w:widowControl w:val="0"/>
              <w:rPr>
                <w:lang w:eastAsia="ar-SA"/>
              </w:rPr>
            </w:pPr>
            <w:r w:rsidRPr="005119FA">
              <w:rPr>
                <w:b/>
                <w:lang w:eastAsia="ar-SA"/>
              </w:rPr>
              <w:t xml:space="preserve">Tema. </w:t>
            </w:r>
            <w:r w:rsidRPr="005119FA">
              <w:rPr>
                <w:b/>
                <w:i/>
                <w:lang w:eastAsia="ar-SA"/>
              </w:rPr>
              <w:t>Medinių grindų įrengimas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Tarpsluoksnio po grindimis įrengimas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Įvairių tipų medinių grindų įrengimas</w:t>
            </w:r>
          </w:p>
          <w:p w:rsidR="000A25D6" w:rsidRPr="005119FA" w:rsidRDefault="000A25D6" w:rsidP="00151E4C">
            <w:pPr>
              <w:widowControl w:val="0"/>
              <w:numPr>
                <w:ilvl w:val="0"/>
                <w:numId w:val="21"/>
              </w:numPr>
              <w:ind w:left="0" w:firstLine="0"/>
              <w:rPr>
                <w:rFonts w:eastAsia="Calibri"/>
                <w:lang w:eastAsia="ar-SA"/>
              </w:rPr>
            </w:pPr>
            <w:r w:rsidRPr="00151E4C">
              <w:rPr>
                <w:rFonts w:eastAsia="Calibri"/>
                <w:lang w:eastAsia="ar-SA"/>
              </w:rPr>
              <w:t>Darbų</w:t>
            </w:r>
            <w:r w:rsidRPr="005119FA">
              <w:rPr>
                <w:rFonts w:eastAsia="Calibri"/>
                <w:lang w:eastAsia="ar-SA"/>
              </w:rPr>
              <w:t xml:space="preserve"> atlikimas pagal darbų saugos ir priešgaisrinius reikalavimus</w:t>
            </w:r>
          </w:p>
        </w:tc>
      </w:tr>
      <w:tr w:rsidR="005119FA" w:rsidRPr="005119FA" w:rsidTr="00151E4C">
        <w:trPr>
          <w:trHeight w:val="57"/>
          <w:jc w:val="center"/>
        </w:trPr>
        <w:tc>
          <w:tcPr>
            <w:tcW w:w="947" w:type="pct"/>
            <w:vMerge/>
          </w:tcPr>
          <w:p w:rsidR="000A25D6" w:rsidRPr="005119FA" w:rsidRDefault="000A25D6" w:rsidP="00753FF3">
            <w:pPr>
              <w:pStyle w:val="NoSpacing"/>
              <w:widowControl w:val="0"/>
            </w:pPr>
          </w:p>
        </w:tc>
        <w:tc>
          <w:tcPr>
            <w:tcW w:w="1180" w:type="pct"/>
          </w:tcPr>
          <w:p w:rsidR="000A25D6" w:rsidRPr="005119FA" w:rsidRDefault="000A25D6" w:rsidP="00753FF3">
            <w:pPr>
              <w:pStyle w:val="NoSpacing"/>
              <w:widowControl w:val="0"/>
            </w:pPr>
            <w:r w:rsidRPr="005119FA">
              <w:t>2.</w:t>
            </w:r>
            <w:r w:rsidR="007D7796" w:rsidRPr="005119FA">
              <w:t>5</w:t>
            </w:r>
            <w:r w:rsidRPr="005119FA">
              <w:t>. Atlikti technologijoje nurodytą paklotos grindų dangos apdailą.</w:t>
            </w:r>
          </w:p>
        </w:tc>
        <w:tc>
          <w:tcPr>
            <w:tcW w:w="2873" w:type="pct"/>
          </w:tcPr>
          <w:p w:rsidR="000A25D6" w:rsidRPr="005119FA" w:rsidRDefault="000A25D6" w:rsidP="00753FF3">
            <w:pPr>
              <w:pStyle w:val="NoSpacing"/>
              <w:widowControl w:val="0"/>
              <w:rPr>
                <w:b/>
              </w:rPr>
            </w:pPr>
            <w:r w:rsidRPr="005119FA">
              <w:rPr>
                <w:b/>
              </w:rPr>
              <w:t xml:space="preserve">Tema. </w:t>
            </w:r>
            <w:r w:rsidRPr="005119FA">
              <w:rPr>
                <w:b/>
                <w:i/>
              </w:rPr>
              <w:t>Paklotos grindų dangos apdaila</w:t>
            </w:r>
          </w:p>
          <w:p w:rsidR="000A25D6" w:rsidRPr="005119FA" w:rsidRDefault="000A25D6" w:rsidP="00151E4C">
            <w:pPr>
              <w:widowControl w:val="0"/>
              <w:numPr>
                <w:ilvl w:val="0"/>
                <w:numId w:val="21"/>
              </w:numPr>
              <w:ind w:left="0" w:firstLine="0"/>
            </w:pPr>
            <w:r w:rsidRPr="005119FA">
              <w:t xml:space="preserve">Medinių </w:t>
            </w:r>
            <w:r w:rsidRPr="00151E4C">
              <w:rPr>
                <w:rFonts w:eastAsia="Calibri"/>
                <w:lang w:eastAsia="ar-SA"/>
              </w:rPr>
              <w:t>grindų</w:t>
            </w:r>
            <w:r w:rsidRPr="005119FA">
              <w:t xml:space="preserve"> šlifavimas</w:t>
            </w:r>
          </w:p>
          <w:p w:rsidR="000A25D6" w:rsidRPr="00151E4C" w:rsidRDefault="000A25D6" w:rsidP="00151E4C">
            <w:pPr>
              <w:widowControl w:val="0"/>
              <w:numPr>
                <w:ilvl w:val="0"/>
                <w:numId w:val="21"/>
              </w:numPr>
              <w:ind w:left="0" w:firstLine="0"/>
              <w:rPr>
                <w:rFonts w:eastAsia="Calibri"/>
                <w:lang w:eastAsia="ar-SA"/>
              </w:rPr>
            </w:pPr>
            <w:r w:rsidRPr="005119FA">
              <w:lastRenderedPageBreak/>
              <w:t xml:space="preserve">Medinių </w:t>
            </w:r>
            <w:r w:rsidRPr="00151E4C">
              <w:rPr>
                <w:rFonts w:eastAsia="Calibri"/>
                <w:lang w:eastAsia="ar-SA"/>
              </w:rPr>
              <w:t>grindų skaidrioji apdaila</w:t>
            </w:r>
          </w:p>
          <w:p w:rsidR="003D66CD" w:rsidRPr="00151E4C" w:rsidRDefault="003D66CD" w:rsidP="00151E4C">
            <w:pPr>
              <w:widowControl w:val="0"/>
              <w:numPr>
                <w:ilvl w:val="0"/>
                <w:numId w:val="21"/>
              </w:numPr>
              <w:ind w:left="0" w:firstLine="0"/>
              <w:rPr>
                <w:rFonts w:eastAsia="Calibri"/>
                <w:lang w:eastAsia="ar-SA"/>
              </w:rPr>
            </w:pPr>
            <w:r w:rsidRPr="00151E4C">
              <w:rPr>
                <w:rFonts w:eastAsia="Calibri"/>
                <w:lang w:eastAsia="ar-SA"/>
              </w:rPr>
              <w:t>Grindų paviršiaus vaškavimas, poliravimas</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Grindų apsauga ir priežiūra</w:t>
            </w:r>
          </w:p>
          <w:p w:rsidR="000A25D6" w:rsidRPr="005119FA" w:rsidRDefault="000A25D6" w:rsidP="00151E4C">
            <w:pPr>
              <w:widowControl w:val="0"/>
              <w:numPr>
                <w:ilvl w:val="0"/>
                <w:numId w:val="21"/>
              </w:numPr>
              <w:ind w:left="0" w:firstLine="0"/>
            </w:pPr>
            <w:r w:rsidRPr="00151E4C">
              <w:rPr>
                <w:rFonts w:eastAsia="Calibri"/>
                <w:lang w:eastAsia="ar-SA"/>
              </w:rPr>
              <w:t>Grindjuosčių</w:t>
            </w:r>
            <w:r w:rsidRPr="005119FA">
              <w:t xml:space="preserve"> montavimas</w:t>
            </w:r>
          </w:p>
        </w:tc>
      </w:tr>
      <w:tr w:rsidR="005119FA" w:rsidRPr="005119FA" w:rsidTr="00151E4C">
        <w:trPr>
          <w:trHeight w:val="57"/>
          <w:jc w:val="center"/>
        </w:trPr>
        <w:tc>
          <w:tcPr>
            <w:tcW w:w="947" w:type="pct"/>
          </w:tcPr>
          <w:p w:rsidR="000A25D6" w:rsidRPr="005119FA" w:rsidRDefault="000A25D6" w:rsidP="00753FF3">
            <w:pPr>
              <w:pStyle w:val="NoSpacing"/>
              <w:widowControl w:val="0"/>
            </w:pPr>
            <w:r w:rsidRPr="005119FA">
              <w:lastRenderedPageBreak/>
              <w:t xml:space="preserve">Mokymosi pasiekimų vertinimo kriterijai </w:t>
            </w:r>
          </w:p>
        </w:tc>
        <w:tc>
          <w:tcPr>
            <w:tcW w:w="4053" w:type="pct"/>
            <w:gridSpan w:val="2"/>
          </w:tcPr>
          <w:p w:rsidR="00E20B0D" w:rsidRPr="005119FA" w:rsidRDefault="00E20B0D" w:rsidP="00753FF3">
            <w:pPr>
              <w:widowControl w:val="0"/>
              <w:jc w:val="both"/>
            </w:pPr>
            <w:r w:rsidRPr="005119FA">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165E56" w:rsidRDefault="00E20B0D" w:rsidP="00753FF3">
            <w:pPr>
              <w:widowControl w:val="0"/>
              <w:jc w:val="both"/>
            </w:pPr>
            <w:r w:rsidRPr="005119FA">
              <w:t>Nuosekliai ir tiksliai apibūdintos: medinių elementų, skirtų apdailai, rūšys, paskirtis, savybės ir tokios apdailos įrengimo technologija, naudojamos medžiagos, darbuotojų saugos ir sveikatos reikalavimai atliekant medinių apdailos elementų įrengimo darbus.</w:t>
            </w:r>
          </w:p>
          <w:p w:rsidR="00E20B0D" w:rsidRPr="005119FA" w:rsidRDefault="00E20B0D" w:rsidP="00753FF3">
            <w:pPr>
              <w:widowControl w:val="0"/>
              <w:jc w:val="both"/>
            </w:pPr>
            <w:r w:rsidRPr="005119FA">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atlikta sienų, lubų, fasadų ir kt. apdaila dailylentėmis ir kitokiais tiesiniais gaminiais pagal projekto ir technologijos reikalavimus.</w:t>
            </w:r>
          </w:p>
          <w:p w:rsidR="00165E56" w:rsidRDefault="00E20B0D" w:rsidP="00753FF3">
            <w:pPr>
              <w:widowControl w:val="0"/>
              <w:jc w:val="both"/>
            </w:pPr>
            <w:r w:rsidRPr="005119FA">
              <w:t>Nuosekliai ir tiksliai apibūdintos: grindų dangų iš parketo, lentų ir kitų medžiagų savybės, paskirtis ir jų įrengimo technologija, naudojamos medžiagos, darbuotojų saugos ir sveikatos reikalavimai atliekant medinių grindų įrengimo darbus.</w:t>
            </w:r>
          </w:p>
          <w:p w:rsidR="00E20B0D" w:rsidRPr="005119FA" w:rsidRDefault="00E20B0D" w:rsidP="00753FF3">
            <w:pPr>
              <w:widowControl w:val="0"/>
              <w:jc w:val="both"/>
            </w:pPr>
            <w:r w:rsidRPr="005119FA">
              <w:t>Atlikti darbai pagal reikalavimus, leistinas nuokrypas ir laikantis kitų kokybės reikalavimų: parinkti ir p</w:t>
            </w:r>
            <w:r w:rsidRPr="005119FA">
              <w:rPr>
                <w:shd w:val="clear" w:color="auto" w:fill="FFFFFF"/>
              </w:rPr>
              <w:t xml:space="preserve">aruošti darbui reikalingi įrankiai ir įranga, </w:t>
            </w:r>
            <w:r w:rsidRPr="005119FA">
              <w:t>parinkti ir įrengti grindų izoliaciniai sluoksnai, paklotai ir išdėstyti gulekšniai; atliktas technologijoje nurodytas įrengiamos grindų dangos pagrindo paruošimas; paklota projekte numatyta grindų danga pagal gamintojo reikalavimus; atlikta technologijoje nurodyta paklotos grindų dangos apdaila.</w:t>
            </w:r>
          </w:p>
          <w:p w:rsidR="00165E56" w:rsidRDefault="00E20B0D" w:rsidP="00753FF3">
            <w:pPr>
              <w:pStyle w:val="gmail-msolistparagraph"/>
              <w:widowControl w:val="0"/>
              <w:shd w:val="clear" w:color="auto" w:fill="FFFFFF"/>
              <w:spacing w:before="0" w:beforeAutospacing="0" w:after="0" w:afterAutospacing="0"/>
              <w:jc w:val="both"/>
            </w:pPr>
            <w:r w:rsidRPr="005119FA">
              <w:t>Veikla planuota pagal aukštesnės kvalifikacijos darbuotojo pateiktą užduotį.</w:t>
            </w:r>
          </w:p>
          <w:p w:rsidR="000A25D6" w:rsidRPr="005119FA" w:rsidRDefault="00E20B0D" w:rsidP="00753FF3">
            <w:pPr>
              <w:pStyle w:val="ListParagraph"/>
              <w:widowControl w:val="0"/>
              <w:ind w:left="0"/>
              <w:jc w:val="both"/>
            </w:pPr>
            <w:r w:rsidRPr="005119FA">
              <w:rPr>
                <w:rFonts w:eastAsia="Calibri"/>
                <w:noProof/>
              </w:rPr>
              <w:t>Atsakinėta tiksliai ir išsamiai, vartoti tikslūs techniniai ir technologiniai terminai valstybine kalba</w:t>
            </w:r>
            <w:r w:rsidRPr="005119FA">
              <w:rPr>
                <w:shd w:val="clear" w:color="auto" w:fill="FFFFFF"/>
              </w:rPr>
              <w:t>.</w:t>
            </w:r>
          </w:p>
        </w:tc>
      </w:tr>
      <w:tr w:rsidR="005119FA" w:rsidRPr="005119FA" w:rsidTr="00151E4C">
        <w:trPr>
          <w:trHeight w:val="57"/>
          <w:jc w:val="center"/>
        </w:trPr>
        <w:tc>
          <w:tcPr>
            <w:tcW w:w="947" w:type="pct"/>
          </w:tcPr>
          <w:p w:rsidR="000A25D6" w:rsidRPr="005119FA" w:rsidRDefault="000A25D6" w:rsidP="00753FF3">
            <w:pPr>
              <w:pStyle w:val="2vidutinistinklelis1"/>
              <w:widowControl w:val="0"/>
            </w:pPr>
            <w:r w:rsidRPr="005119FA">
              <w:t>Reikalavimai mokymui skirtiems metodiniams ir materialiesiems ištekliams</w:t>
            </w:r>
          </w:p>
        </w:tc>
        <w:tc>
          <w:tcPr>
            <w:tcW w:w="4053" w:type="pct"/>
            <w:gridSpan w:val="2"/>
          </w:tcPr>
          <w:p w:rsidR="000A25D6" w:rsidRPr="005119FA" w:rsidRDefault="000A25D6" w:rsidP="00753FF3">
            <w:pPr>
              <w:widowControl w:val="0"/>
              <w:rPr>
                <w:rFonts w:eastAsia="Calibri"/>
                <w:i/>
                <w:noProof/>
              </w:rPr>
            </w:pPr>
            <w:r w:rsidRPr="005119FA">
              <w:rPr>
                <w:rFonts w:eastAsia="Calibri"/>
                <w:i/>
                <w:noProof/>
              </w:rPr>
              <w:t>Mokymo(si) medžiaga:</w:t>
            </w:r>
          </w:p>
          <w:p w:rsidR="006C5308" w:rsidRPr="00151E4C" w:rsidRDefault="006C5308" w:rsidP="00151E4C">
            <w:pPr>
              <w:widowControl w:val="0"/>
              <w:numPr>
                <w:ilvl w:val="0"/>
                <w:numId w:val="21"/>
              </w:numPr>
              <w:ind w:left="0" w:firstLine="0"/>
              <w:rPr>
                <w:rFonts w:eastAsia="Calibri"/>
                <w:lang w:eastAsia="ar-SA"/>
              </w:rPr>
            </w:pPr>
            <w:r w:rsidRPr="00151E4C">
              <w:rPr>
                <w:rFonts w:eastAsia="Calibri"/>
                <w:lang w:eastAsia="ar-SA"/>
              </w:rPr>
              <w:t>Vadovėliai ir kita mokomoji medžiaga</w:t>
            </w:r>
          </w:p>
          <w:p w:rsidR="000A25D6" w:rsidRPr="005119FA" w:rsidRDefault="000A25D6" w:rsidP="00151E4C">
            <w:pPr>
              <w:widowControl w:val="0"/>
              <w:numPr>
                <w:ilvl w:val="0"/>
                <w:numId w:val="21"/>
              </w:numPr>
              <w:ind w:left="0" w:firstLine="0"/>
              <w:rPr>
                <w:rFonts w:eastAsia="Calibri"/>
                <w:noProof/>
              </w:rPr>
            </w:pPr>
            <w:r w:rsidRPr="00151E4C">
              <w:rPr>
                <w:rFonts w:eastAsia="Calibri"/>
                <w:lang w:eastAsia="ar-SA"/>
              </w:rPr>
              <w:t>Teisės</w:t>
            </w:r>
            <w:r w:rsidRPr="005119FA">
              <w:rPr>
                <w:noProof/>
              </w:rPr>
              <w:t xml:space="preserve"> aktai, reglamentuojantys darbuotojų</w:t>
            </w:r>
            <w:r w:rsidRPr="005119FA">
              <w:rPr>
                <w:rFonts w:eastAsia="Calibri"/>
                <w:noProof/>
              </w:rPr>
              <w:t xml:space="preserve"> saugos ir sveikatos reikalavimus</w:t>
            </w:r>
          </w:p>
          <w:p w:rsidR="000A25D6" w:rsidRPr="005119FA" w:rsidRDefault="000A25D6" w:rsidP="00753FF3">
            <w:pPr>
              <w:widowControl w:val="0"/>
              <w:rPr>
                <w:rFonts w:eastAsia="Calibri"/>
                <w:i/>
              </w:rPr>
            </w:pPr>
            <w:r w:rsidRPr="005119FA">
              <w:rPr>
                <w:rFonts w:eastAsia="Calibri"/>
                <w:i/>
              </w:rPr>
              <w:t>Mokymo(</w:t>
            </w:r>
            <w:proofErr w:type="spellStart"/>
            <w:r w:rsidRPr="005119FA">
              <w:rPr>
                <w:rFonts w:eastAsia="Calibri"/>
                <w:i/>
              </w:rPr>
              <w:t>si</w:t>
            </w:r>
            <w:proofErr w:type="spellEnd"/>
            <w:r w:rsidRPr="005119FA">
              <w:rPr>
                <w:rFonts w:eastAsia="Calibri"/>
                <w:i/>
              </w:rPr>
              <w:t>) priemonės:</w:t>
            </w:r>
          </w:p>
          <w:p w:rsidR="000A25D6" w:rsidRPr="00151E4C" w:rsidRDefault="000A25D6" w:rsidP="00151E4C">
            <w:pPr>
              <w:widowControl w:val="0"/>
              <w:numPr>
                <w:ilvl w:val="0"/>
                <w:numId w:val="21"/>
              </w:numPr>
              <w:ind w:left="0" w:firstLine="0"/>
              <w:rPr>
                <w:rFonts w:eastAsia="Calibri"/>
                <w:lang w:eastAsia="ar-SA"/>
              </w:rPr>
            </w:pPr>
            <w:r w:rsidRPr="005119FA">
              <w:rPr>
                <w:rFonts w:eastAsia="Calibri"/>
                <w:lang w:eastAsia="ar-SA"/>
              </w:rPr>
              <w:t>Techninės</w:t>
            </w:r>
            <w:r w:rsidRPr="00151E4C">
              <w:rPr>
                <w:rFonts w:eastAsia="Calibri"/>
                <w:lang w:eastAsia="ar-SA"/>
              </w:rPr>
              <w:t xml:space="preserve"> priemonės mokymo(</w:t>
            </w:r>
            <w:proofErr w:type="spellStart"/>
            <w:r w:rsidRPr="00151E4C">
              <w:rPr>
                <w:rFonts w:eastAsia="Calibri"/>
                <w:lang w:eastAsia="ar-SA"/>
              </w:rPr>
              <w:t>si</w:t>
            </w:r>
            <w:proofErr w:type="spellEnd"/>
            <w:r w:rsidRPr="00151E4C">
              <w:rPr>
                <w:rFonts w:eastAsia="Calibri"/>
                <w:lang w:eastAsia="ar-SA"/>
              </w:rPr>
              <w:t>) medžiagai iliustruoti, vizualizuoti</w:t>
            </w:r>
          </w:p>
          <w:p w:rsidR="000A25D6" w:rsidRPr="00151E4C" w:rsidRDefault="000A25D6" w:rsidP="00151E4C">
            <w:pPr>
              <w:widowControl w:val="0"/>
              <w:numPr>
                <w:ilvl w:val="0"/>
                <w:numId w:val="21"/>
              </w:numPr>
              <w:ind w:left="0" w:firstLine="0"/>
              <w:rPr>
                <w:rFonts w:eastAsia="Calibri"/>
                <w:lang w:eastAsia="ar-SA"/>
              </w:rPr>
            </w:pPr>
            <w:r w:rsidRPr="00151E4C">
              <w:rPr>
                <w:rFonts w:eastAsia="Calibri"/>
                <w:lang w:eastAsia="ar-SA"/>
              </w:rPr>
              <w:t>Vaizdinės priemonės, maketai, pavyzdžiai, katalogai</w:t>
            </w:r>
          </w:p>
          <w:p w:rsidR="000A25D6" w:rsidRPr="005119FA" w:rsidRDefault="000A25D6" w:rsidP="00151E4C">
            <w:pPr>
              <w:widowControl w:val="0"/>
              <w:numPr>
                <w:ilvl w:val="0"/>
                <w:numId w:val="21"/>
              </w:numPr>
              <w:ind w:left="0" w:firstLine="0"/>
            </w:pPr>
            <w:r w:rsidRPr="00151E4C">
              <w:rPr>
                <w:rFonts w:eastAsia="Calibri"/>
                <w:lang w:eastAsia="ar-SA"/>
              </w:rPr>
              <w:t>Asmeninės</w:t>
            </w:r>
            <w:r w:rsidRPr="005119FA">
              <w:t xml:space="preserve"> apsaugos priemonės</w:t>
            </w:r>
          </w:p>
        </w:tc>
      </w:tr>
      <w:tr w:rsidR="005119FA" w:rsidRPr="005119FA" w:rsidTr="00151E4C">
        <w:trPr>
          <w:trHeight w:val="57"/>
          <w:jc w:val="center"/>
        </w:trPr>
        <w:tc>
          <w:tcPr>
            <w:tcW w:w="947" w:type="pct"/>
          </w:tcPr>
          <w:p w:rsidR="000A25D6" w:rsidRPr="005119FA" w:rsidRDefault="000A25D6" w:rsidP="00753FF3">
            <w:pPr>
              <w:pStyle w:val="2vidutinistinklelis1"/>
              <w:widowControl w:val="0"/>
            </w:pPr>
            <w:r w:rsidRPr="005119FA">
              <w:t>Reikalavimai teorinio ir praktinio mokymo vietai</w:t>
            </w:r>
          </w:p>
        </w:tc>
        <w:tc>
          <w:tcPr>
            <w:tcW w:w="4053" w:type="pct"/>
            <w:gridSpan w:val="2"/>
          </w:tcPr>
          <w:p w:rsidR="000A25D6" w:rsidRPr="005119FA" w:rsidRDefault="00633266" w:rsidP="00753FF3">
            <w:pPr>
              <w:widowControl w:val="0"/>
              <w:jc w:val="both"/>
            </w:pPr>
            <w:r w:rsidRPr="005119FA">
              <w:t>Klasė ar kita mokymui(</w:t>
            </w:r>
            <w:proofErr w:type="spellStart"/>
            <w:r w:rsidRPr="005119FA">
              <w:t>si</w:t>
            </w:r>
            <w:proofErr w:type="spellEnd"/>
            <w:r w:rsidRPr="005119FA">
              <w:t>) pritaikyta patalpa su techninėmis priemonėmis (kompiuteriu, vaizdo projektoriumi) mokymosi medžiagai pateikti.</w:t>
            </w:r>
          </w:p>
          <w:p w:rsidR="000A25D6" w:rsidRPr="005119FA" w:rsidRDefault="000A25D6" w:rsidP="00753FF3">
            <w:pPr>
              <w:widowControl w:val="0"/>
              <w:jc w:val="both"/>
            </w:pPr>
            <w:r w:rsidRPr="005119FA">
              <w:t>Praktinio mokymo klasė (patalpa), aprūpinta darbo drabužiais ir asmeninės saugos priemonėmis; rankiniais elektriniais įrankiais, horizontalumo ir vertikalumo tikrinimo prietaisais, tvirtinimo detalių sukimo įrankiais, kalimo įrankiais, pjovimo įrankiais, tiesinio matavimo prietaisais, apdailos plokštėmis, tvirtinimo detalėmis, abrazyvinėmis medžiagomis.</w:t>
            </w:r>
          </w:p>
        </w:tc>
      </w:tr>
      <w:tr w:rsidR="005119FA" w:rsidRPr="005119FA" w:rsidTr="00151E4C">
        <w:trPr>
          <w:trHeight w:val="57"/>
          <w:jc w:val="center"/>
        </w:trPr>
        <w:tc>
          <w:tcPr>
            <w:tcW w:w="947" w:type="pct"/>
          </w:tcPr>
          <w:p w:rsidR="000A25D6" w:rsidRPr="005119FA" w:rsidRDefault="000A25D6" w:rsidP="00753FF3">
            <w:pPr>
              <w:pStyle w:val="2vidutinistinklelis1"/>
              <w:widowControl w:val="0"/>
            </w:pPr>
            <w:r w:rsidRPr="005119FA">
              <w:t xml:space="preserve">Reikalavimai mokytojų </w:t>
            </w:r>
            <w:r w:rsidRPr="005119FA">
              <w:lastRenderedPageBreak/>
              <w:t>dalykiniam pasirengimui (dalykinei kvalifikacijai)</w:t>
            </w:r>
          </w:p>
        </w:tc>
        <w:tc>
          <w:tcPr>
            <w:tcW w:w="4053" w:type="pct"/>
            <w:gridSpan w:val="2"/>
          </w:tcPr>
          <w:p w:rsidR="000A25D6" w:rsidRPr="005119FA" w:rsidRDefault="000A25D6" w:rsidP="00753FF3">
            <w:pPr>
              <w:widowControl w:val="0"/>
              <w:jc w:val="both"/>
            </w:pPr>
            <w:r w:rsidRPr="005119FA">
              <w:lastRenderedPageBreak/>
              <w:t>Modulį gali vesti mokytojas, turintis:</w:t>
            </w:r>
          </w:p>
          <w:p w:rsidR="000A25D6" w:rsidRPr="005119FA" w:rsidRDefault="000A25D6" w:rsidP="00753FF3">
            <w:pPr>
              <w:widowControl w:val="0"/>
              <w:jc w:val="both"/>
            </w:pPr>
            <w:r w:rsidRPr="005119FA">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A25D6" w:rsidRPr="005119FA" w:rsidRDefault="000A25D6" w:rsidP="006C6A49">
            <w:pPr>
              <w:pStyle w:val="2vidutinistinklelis1"/>
              <w:widowControl w:val="0"/>
              <w:jc w:val="both"/>
            </w:pPr>
            <w:r w:rsidRPr="005119FA">
              <w:t xml:space="preserve">2) </w:t>
            </w:r>
            <w:r w:rsidR="00FD1C21" w:rsidRPr="005119FA">
              <w:rPr>
                <w:spacing w:val="-1"/>
              </w:rPr>
              <w:t>dailidės</w:t>
            </w:r>
            <w:r w:rsidR="00FD1C21" w:rsidRPr="005119FA">
              <w:t xml:space="preserve"> ar lygiavertę kvalifikaciją arba statybos </w:t>
            </w:r>
            <w:r w:rsidR="006C6A49">
              <w:t xml:space="preserve">inžinerijos </w:t>
            </w:r>
            <w:r w:rsidR="00FD1C21" w:rsidRPr="005119FA">
              <w:t xml:space="preserve">ar </w:t>
            </w:r>
            <w:r w:rsidR="006C6A49">
              <w:t>medžiagų</w:t>
            </w:r>
            <w:r w:rsidR="00FD1C21" w:rsidRPr="005119FA">
              <w:t xml:space="preserve"> technologijos studijų krypties</w:t>
            </w:r>
            <w:r w:rsidR="006C6A49">
              <w:t>,</w:t>
            </w:r>
            <w:r w:rsidR="00FD1C21" w:rsidRPr="005119FA">
              <w:t xml:space="preserve"> ar lygiavertį išsilavinimą, arba ne mažesnę kaip 3 metų </w:t>
            </w:r>
            <w:r w:rsidR="00FD1C21" w:rsidRPr="005119FA">
              <w:rPr>
                <w:spacing w:val="-1"/>
              </w:rPr>
              <w:t xml:space="preserve">dailidės </w:t>
            </w:r>
            <w:r w:rsidR="00FD1C21" w:rsidRPr="005119FA">
              <w:t>profesinės veiklos patirtį.</w:t>
            </w:r>
          </w:p>
        </w:tc>
      </w:tr>
    </w:tbl>
    <w:p w:rsidR="005654B1" w:rsidRPr="005119FA" w:rsidRDefault="005654B1" w:rsidP="00753FF3">
      <w:pPr>
        <w:widowControl w:val="0"/>
        <w:jc w:val="center"/>
        <w:rPr>
          <w:b/>
        </w:rPr>
      </w:pPr>
      <w:r w:rsidRPr="005119FA">
        <w:lastRenderedPageBreak/>
        <w:br w:type="page"/>
      </w:r>
      <w:r w:rsidRPr="005119FA">
        <w:rPr>
          <w:b/>
        </w:rPr>
        <w:lastRenderedPageBreak/>
        <w:t>6.3. PASIRENKAMIEJI MODULIAI</w:t>
      </w:r>
    </w:p>
    <w:p w:rsidR="00CA5A58" w:rsidRPr="005119FA" w:rsidRDefault="00CA5A58" w:rsidP="00753FF3">
      <w:pPr>
        <w:pStyle w:val="Default"/>
        <w:widowControl w:val="0"/>
        <w:rPr>
          <w:color w:val="auto"/>
        </w:rPr>
      </w:pPr>
    </w:p>
    <w:p w:rsidR="00D00691" w:rsidRPr="005119FA" w:rsidRDefault="00D00691" w:rsidP="00753FF3">
      <w:pPr>
        <w:pStyle w:val="Default"/>
        <w:widowControl w:val="0"/>
        <w:rPr>
          <w:color w:val="auto"/>
        </w:rPr>
      </w:pPr>
      <w:r w:rsidRPr="005119FA">
        <w:rPr>
          <w:color w:val="auto"/>
        </w:rPr>
        <w:t>Nėra.</w:t>
      </w:r>
    </w:p>
    <w:p w:rsidR="00D00691" w:rsidRDefault="00D00691" w:rsidP="00753FF3">
      <w:pPr>
        <w:pStyle w:val="Default"/>
        <w:widowControl w:val="0"/>
        <w:rPr>
          <w:color w:val="auto"/>
        </w:rPr>
      </w:pPr>
    </w:p>
    <w:p w:rsidR="00151E4C" w:rsidRPr="005119FA" w:rsidRDefault="00151E4C" w:rsidP="00753FF3">
      <w:pPr>
        <w:pStyle w:val="Default"/>
        <w:widowControl w:val="0"/>
        <w:rPr>
          <w:color w:val="auto"/>
        </w:rPr>
      </w:pPr>
    </w:p>
    <w:p w:rsidR="005654B1" w:rsidRPr="005119FA" w:rsidRDefault="005654B1" w:rsidP="00753FF3">
      <w:pPr>
        <w:widowControl w:val="0"/>
        <w:jc w:val="center"/>
        <w:rPr>
          <w:b/>
        </w:rPr>
      </w:pPr>
      <w:r w:rsidRPr="005119FA">
        <w:rPr>
          <w:b/>
        </w:rPr>
        <w:t>6.4. BAIGIAMASIS MODULIS</w:t>
      </w:r>
    </w:p>
    <w:p w:rsidR="005654B1" w:rsidRPr="005119FA" w:rsidRDefault="005654B1" w:rsidP="00753FF3">
      <w:pPr>
        <w:widowControl w:val="0"/>
      </w:pPr>
    </w:p>
    <w:p w:rsidR="005654B1" w:rsidRPr="005119FA" w:rsidRDefault="005654B1" w:rsidP="00753FF3">
      <w:pPr>
        <w:pStyle w:val="Default"/>
        <w:widowControl w:val="0"/>
        <w:rPr>
          <w:color w:val="auto"/>
        </w:rPr>
      </w:pPr>
      <w:r w:rsidRPr="005119FA">
        <w:rPr>
          <w:b/>
          <w:color w:val="auto"/>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119FA" w:rsidRPr="005119FA" w:rsidTr="006707F7">
        <w:trPr>
          <w:trHeight w:val="57"/>
        </w:trPr>
        <w:tc>
          <w:tcPr>
            <w:tcW w:w="947" w:type="pct"/>
          </w:tcPr>
          <w:p w:rsidR="00D93A5E" w:rsidRPr="005119FA" w:rsidRDefault="00D93A5E" w:rsidP="00753FF3">
            <w:pPr>
              <w:pStyle w:val="2vidutinistinklelis1"/>
              <w:widowControl w:val="0"/>
            </w:pPr>
            <w:r w:rsidRPr="005119FA">
              <w:t>Valstybinis kodas</w:t>
            </w:r>
          </w:p>
        </w:tc>
        <w:tc>
          <w:tcPr>
            <w:tcW w:w="4053" w:type="pct"/>
          </w:tcPr>
          <w:p w:rsidR="00D93A5E" w:rsidRPr="005119FA" w:rsidRDefault="00D00691" w:rsidP="00753FF3">
            <w:pPr>
              <w:pStyle w:val="2vidutinistinklelis1"/>
              <w:widowControl w:val="0"/>
            </w:pPr>
            <w:r w:rsidRPr="005119FA">
              <w:t>3000002</w:t>
            </w:r>
          </w:p>
        </w:tc>
      </w:tr>
      <w:tr w:rsidR="005119FA" w:rsidRPr="005119FA" w:rsidTr="006707F7">
        <w:trPr>
          <w:trHeight w:val="57"/>
        </w:trPr>
        <w:tc>
          <w:tcPr>
            <w:tcW w:w="947" w:type="pct"/>
          </w:tcPr>
          <w:p w:rsidR="00D93A5E" w:rsidRPr="005119FA" w:rsidRDefault="00D93A5E" w:rsidP="00753FF3">
            <w:pPr>
              <w:pStyle w:val="2vidutinistinklelis1"/>
              <w:widowControl w:val="0"/>
            </w:pPr>
            <w:r w:rsidRPr="005119FA">
              <w:t>Modulio LTKS lygis</w:t>
            </w:r>
          </w:p>
        </w:tc>
        <w:tc>
          <w:tcPr>
            <w:tcW w:w="4053" w:type="pct"/>
          </w:tcPr>
          <w:p w:rsidR="00D93A5E" w:rsidRPr="005119FA" w:rsidRDefault="00D93A5E" w:rsidP="00753FF3">
            <w:pPr>
              <w:pStyle w:val="2vidutinistinklelis1"/>
              <w:widowControl w:val="0"/>
            </w:pPr>
            <w:r w:rsidRPr="005119FA">
              <w:t>III</w:t>
            </w:r>
          </w:p>
        </w:tc>
      </w:tr>
      <w:tr w:rsidR="005119FA" w:rsidRPr="005119FA" w:rsidTr="006707F7">
        <w:trPr>
          <w:trHeight w:val="57"/>
        </w:trPr>
        <w:tc>
          <w:tcPr>
            <w:tcW w:w="947" w:type="pct"/>
          </w:tcPr>
          <w:p w:rsidR="00D93A5E" w:rsidRPr="005119FA" w:rsidRDefault="00D93A5E" w:rsidP="00753FF3">
            <w:pPr>
              <w:pStyle w:val="2vidutinistinklelis1"/>
              <w:widowControl w:val="0"/>
            </w:pPr>
            <w:r w:rsidRPr="005119FA">
              <w:t>Apimtis mokymosi kreditais</w:t>
            </w:r>
          </w:p>
        </w:tc>
        <w:tc>
          <w:tcPr>
            <w:tcW w:w="4053" w:type="pct"/>
          </w:tcPr>
          <w:p w:rsidR="00D93A5E" w:rsidRPr="005119FA" w:rsidRDefault="00D00691" w:rsidP="00753FF3">
            <w:pPr>
              <w:pStyle w:val="2vidutinistinklelis1"/>
              <w:widowControl w:val="0"/>
            </w:pPr>
            <w:r w:rsidRPr="005119FA">
              <w:t>5</w:t>
            </w:r>
          </w:p>
        </w:tc>
      </w:tr>
      <w:tr w:rsidR="005119FA" w:rsidRPr="005119FA" w:rsidTr="006707F7">
        <w:trPr>
          <w:trHeight w:val="57"/>
        </w:trPr>
        <w:tc>
          <w:tcPr>
            <w:tcW w:w="947" w:type="pct"/>
            <w:shd w:val="clear" w:color="auto" w:fill="F2F2F2"/>
          </w:tcPr>
          <w:p w:rsidR="00D93A5E" w:rsidRPr="005119FA" w:rsidRDefault="00D93A5E" w:rsidP="00753FF3">
            <w:pPr>
              <w:pStyle w:val="2vidutinistinklelis1"/>
              <w:widowControl w:val="0"/>
            </w:pPr>
            <w:r w:rsidRPr="005119FA">
              <w:t>Kompetencijos</w:t>
            </w:r>
          </w:p>
        </w:tc>
        <w:tc>
          <w:tcPr>
            <w:tcW w:w="4053" w:type="pct"/>
            <w:shd w:val="clear" w:color="auto" w:fill="F2F2F2"/>
          </w:tcPr>
          <w:p w:rsidR="00D93A5E" w:rsidRPr="005119FA" w:rsidRDefault="00D93A5E" w:rsidP="00753FF3">
            <w:pPr>
              <w:pStyle w:val="2vidutinistinklelis1"/>
              <w:widowControl w:val="0"/>
            </w:pPr>
            <w:r w:rsidRPr="005119FA">
              <w:t>Mokymosi rezultatai</w:t>
            </w:r>
          </w:p>
        </w:tc>
      </w:tr>
      <w:tr w:rsidR="005119FA" w:rsidRPr="005119FA" w:rsidTr="006707F7">
        <w:trPr>
          <w:trHeight w:val="57"/>
        </w:trPr>
        <w:tc>
          <w:tcPr>
            <w:tcW w:w="947" w:type="pct"/>
          </w:tcPr>
          <w:p w:rsidR="00EF664D" w:rsidRPr="005119FA" w:rsidRDefault="00EF664D" w:rsidP="00753FF3">
            <w:pPr>
              <w:widowControl w:val="0"/>
            </w:pPr>
            <w:r w:rsidRPr="005119FA">
              <w:t>1. Formuoti darbinius įgūdžius realioje darbo vietoje.</w:t>
            </w:r>
          </w:p>
        </w:tc>
        <w:tc>
          <w:tcPr>
            <w:tcW w:w="4053" w:type="pct"/>
          </w:tcPr>
          <w:p w:rsidR="00EF664D" w:rsidRPr="005119FA" w:rsidRDefault="00EF664D" w:rsidP="00753FF3">
            <w:pPr>
              <w:widowControl w:val="0"/>
              <w:rPr>
                <w:bCs/>
              </w:rPr>
            </w:pPr>
            <w:r w:rsidRPr="005119FA">
              <w:rPr>
                <w:bCs/>
              </w:rPr>
              <w:t>1.1. Susipažinti su būsimo darbo specifika ir darbo vieta.</w:t>
            </w:r>
          </w:p>
          <w:p w:rsidR="00165E56" w:rsidRDefault="00EF664D" w:rsidP="00753FF3">
            <w:pPr>
              <w:widowControl w:val="0"/>
              <w:rPr>
                <w:bCs/>
              </w:rPr>
            </w:pPr>
            <w:r w:rsidRPr="005119FA">
              <w:rPr>
                <w:bCs/>
              </w:rPr>
              <w:t>1.2. Įvardyti asmenines integracijos į darbo rinką galimybes.</w:t>
            </w:r>
          </w:p>
          <w:p w:rsidR="00EF664D" w:rsidRPr="005119FA" w:rsidRDefault="00EF664D" w:rsidP="00753FF3">
            <w:pPr>
              <w:pStyle w:val="2vidutinistinklelis1"/>
              <w:widowControl w:val="0"/>
            </w:pPr>
            <w:r w:rsidRPr="005119FA">
              <w:rPr>
                <w:bCs/>
              </w:rPr>
              <w:t xml:space="preserve">1.3. Demonstruoti realioje darbo vietoje įgytas kompetencijas. </w:t>
            </w:r>
          </w:p>
        </w:tc>
      </w:tr>
      <w:tr w:rsidR="005119FA" w:rsidRPr="005119FA" w:rsidTr="006707F7">
        <w:trPr>
          <w:trHeight w:val="57"/>
        </w:trPr>
        <w:tc>
          <w:tcPr>
            <w:tcW w:w="947" w:type="pct"/>
          </w:tcPr>
          <w:p w:rsidR="00D93A5E" w:rsidRPr="005119FA" w:rsidRDefault="00D93A5E" w:rsidP="00753FF3">
            <w:pPr>
              <w:pStyle w:val="2vidutinistinklelis1"/>
              <w:widowControl w:val="0"/>
            </w:pPr>
            <w:r w:rsidRPr="005119FA">
              <w:t>Mokymosi pasiekimų vertinimo kriterijai</w:t>
            </w:r>
          </w:p>
        </w:tc>
        <w:tc>
          <w:tcPr>
            <w:tcW w:w="4053" w:type="pct"/>
          </w:tcPr>
          <w:p w:rsidR="00D93A5E" w:rsidRPr="005119FA" w:rsidRDefault="00D93A5E" w:rsidP="00753FF3">
            <w:pPr>
              <w:widowControl w:val="0"/>
            </w:pPr>
            <w:r w:rsidRPr="005119FA">
              <w:t xml:space="preserve">Siūlomas baigiamojo modulio vertinimas – </w:t>
            </w:r>
            <w:r w:rsidR="00EF664D" w:rsidRPr="005119FA">
              <w:rPr>
                <w:i/>
              </w:rPr>
              <w:t>atlikta</w:t>
            </w:r>
            <w:r w:rsidRPr="005119FA">
              <w:rPr>
                <w:i/>
              </w:rPr>
              <w:t xml:space="preserve"> (</w:t>
            </w:r>
            <w:r w:rsidR="00EF664D" w:rsidRPr="005119FA">
              <w:rPr>
                <w:i/>
              </w:rPr>
              <w:t>neatlikta</w:t>
            </w:r>
            <w:r w:rsidRPr="005119FA">
              <w:rPr>
                <w:i/>
              </w:rPr>
              <w:t>).</w:t>
            </w:r>
          </w:p>
        </w:tc>
      </w:tr>
      <w:tr w:rsidR="005119FA" w:rsidRPr="005119FA" w:rsidTr="006707F7">
        <w:trPr>
          <w:trHeight w:val="57"/>
        </w:trPr>
        <w:tc>
          <w:tcPr>
            <w:tcW w:w="947" w:type="pct"/>
          </w:tcPr>
          <w:p w:rsidR="00D93A5E" w:rsidRPr="005119FA" w:rsidRDefault="00D93A5E" w:rsidP="00753FF3">
            <w:pPr>
              <w:pStyle w:val="2vidutinistinklelis1"/>
              <w:widowControl w:val="0"/>
            </w:pPr>
            <w:r w:rsidRPr="005119FA">
              <w:t>Reikalavimai mokymui skirtiems metodiniams ir materialiesiems ištekliams</w:t>
            </w:r>
          </w:p>
        </w:tc>
        <w:tc>
          <w:tcPr>
            <w:tcW w:w="4053" w:type="pct"/>
          </w:tcPr>
          <w:p w:rsidR="00D93A5E" w:rsidRPr="005119FA" w:rsidRDefault="00EF664D" w:rsidP="00753FF3">
            <w:pPr>
              <w:pStyle w:val="2vidutinistinklelis1"/>
              <w:widowControl w:val="0"/>
              <w:rPr>
                <w:i/>
              </w:rPr>
            </w:pPr>
            <w:r w:rsidRPr="005119FA">
              <w:rPr>
                <w:i/>
              </w:rPr>
              <w:t>Nėra.</w:t>
            </w:r>
          </w:p>
        </w:tc>
      </w:tr>
      <w:tr w:rsidR="005119FA" w:rsidRPr="005119FA" w:rsidTr="006707F7">
        <w:trPr>
          <w:trHeight w:val="57"/>
        </w:trPr>
        <w:tc>
          <w:tcPr>
            <w:tcW w:w="947" w:type="pct"/>
          </w:tcPr>
          <w:p w:rsidR="00D93A5E" w:rsidRPr="005119FA" w:rsidRDefault="00D93A5E" w:rsidP="00753FF3">
            <w:pPr>
              <w:pStyle w:val="2vidutinistinklelis1"/>
              <w:widowControl w:val="0"/>
            </w:pPr>
            <w:r w:rsidRPr="005119FA">
              <w:t>Reikalavimai teorinio ir praktinio mokymo vietai.</w:t>
            </w:r>
          </w:p>
        </w:tc>
        <w:tc>
          <w:tcPr>
            <w:tcW w:w="4053" w:type="pct"/>
          </w:tcPr>
          <w:p w:rsidR="00D93A5E" w:rsidRPr="005119FA" w:rsidRDefault="00D93A5E" w:rsidP="00753FF3">
            <w:pPr>
              <w:pStyle w:val="2vidutinistinklelis1"/>
              <w:widowControl w:val="0"/>
              <w:rPr>
                <w:i/>
              </w:rPr>
            </w:pPr>
            <w:r w:rsidRPr="005119FA">
              <w:t xml:space="preserve">Darbo vieta, leidžianti įtvirtinti </w:t>
            </w:r>
            <w:r w:rsidR="00EF664D" w:rsidRPr="005119FA">
              <w:t>dailidės kvalifikacijas sudarančias kompetencijas</w:t>
            </w:r>
            <w:r w:rsidRPr="005119FA">
              <w:t>.</w:t>
            </w:r>
          </w:p>
        </w:tc>
      </w:tr>
      <w:tr w:rsidR="00D93A5E" w:rsidRPr="005119FA" w:rsidTr="006707F7">
        <w:trPr>
          <w:trHeight w:val="57"/>
        </w:trPr>
        <w:tc>
          <w:tcPr>
            <w:tcW w:w="947" w:type="pct"/>
          </w:tcPr>
          <w:p w:rsidR="00D93A5E" w:rsidRPr="005119FA" w:rsidRDefault="00D93A5E" w:rsidP="00753FF3">
            <w:pPr>
              <w:pStyle w:val="2vidutinistinklelis1"/>
              <w:widowControl w:val="0"/>
            </w:pPr>
            <w:r w:rsidRPr="005119FA">
              <w:t>Reikalavimai mokytojų dalykiniam pasirengimui (dalykinei kvalifikacijai)</w:t>
            </w:r>
          </w:p>
        </w:tc>
        <w:tc>
          <w:tcPr>
            <w:tcW w:w="4053" w:type="pct"/>
          </w:tcPr>
          <w:p w:rsidR="00D93A5E" w:rsidRPr="005119FA" w:rsidRDefault="00D93A5E" w:rsidP="00753FF3">
            <w:pPr>
              <w:widowControl w:val="0"/>
              <w:jc w:val="both"/>
            </w:pPr>
            <w:r w:rsidRPr="005119FA">
              <w:t>Modulį gali vesti mokytojas, turintis:</w:t>
            </w:r>
          </w:p>
          <w:p w:rsidR="00D93A5E" w:rsidRPr="005119FA" w:rsidRDefault="00D93A5E" w:rsidP="00753FF3">
            <w:pPr>
              <w:widowControl w:val="0"/>
              <w:jc w:val="both"/>
            </w:pPr>
            <w:r w:rsidRPr="005119F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3A5E" w:rsidRPr="005119FA" w:rsidRDefault="00EF664D" w:rsidP="00753FF3">
            <w:pPr>
              <w:pStyle w:val="2vidutinistinklelis1"/>
              <w:widowControl w:val="0"/>
              <w:jc w:val="both"/>
            </w:pPr>
            <w:r w:rsidRPr="005119FA">
              <w:t xml:space="preserve">2) </w:t>
            </w:r>
            <w:r w:rsidR="00F206DF" w:rsidRPr="005119FA">
              <w:rPr>
                <w:spacing w:val="-1"/>
              </w:rPr>
              <w:t>dailidės</w:t>
            </w:r>
            <w:r w:rsidR="00F206DF" w:rsidRPr="005119FA">
              <w:t xml:space="preserve"> ar lygiavertę kvalifikaciją arba statybos </w:t>
            </w:r>
            <w:r w:rsidR="006C6A49">
              <w:t xml:space="preserve">inžinerijos </w:t>
            </w:r>
            <w:r w:rsidR="00F206DF" w:rsidRPr="005119FA">
              <w:t xml:space="preserve">ar </w:t>
            </w:r>
            <w:r w:rsidR="006C6A49">
              <w:t>medžiagų</w:t>
            </w:r>
            <w:r w:rsidR="00F206DF" w:rsidRPr="005119FA">
              <w:t xml:space="preserve"> technologijos studijų krypties</w:t>
            </w:r>
            <w:r w:rsidR="006C6A49">
              <w:t>,</w:t>
            </w:r>
            <w:r w:rsidR="00F206DF" w:rsidRPr="005119FA">
              <w:t xml:space="preserve"> ar lygiavertį išsilavinimą, arba ir ne mažesnę kaip 3 metų </w:t>
            </w:r>
            <w:r w:rsidR="00F206DF" w:rsidRPr="005119FA">
              <w:rPr>
                <w:spacing w:val="-1"/>
              </w:rPr>
              <w:t xml:space="preserve">dailidės </w:t>
            </w:r>
            <w:r w:rsidR="00F206DF" w:rsidRPr="005119FA">
              <w:t>profesinės veiklos patirtį.</w:t>
            </w:r>
          </w:p>
          <w:p w:rsidR="00633266" w:rsidRPr="005119FA" w:rsidRDefault="00633266" w:rsidP="00753FF3">
            <w:pPr>
              <w:pStyle w:val="2vidutinistinklelis1"/>
              <w:widowControl w:val="0"/>
              <w:jc w:val="both"/>
              <w:rPr>
                <w:i/>
                <w:iCs/>
              </w:rPr>
            </w:pPr>
            <w:r w:rsidRPr="005119FA">
              <w:t xml:space="preserve">Mokinio mokymuisi realioje darbo vietoje vadovaujantis praktikos vadovas turi turėti ne mažesnę kaip 3 metų </w:t>
            </w:r>
            <w:r w:rsidRPr="005119FA">
              <w:rPr>
                <w:spacing w:val="-1"/>
              </w:rPr>
              <w:t xml:space="preserve">dailidės </w:t>
            </w:r>
            <w:r w:rsidRPr="005119FA">
              <w:t>profesinės veiklos patirtį.</w:t>
            </w:r>
          </w:p>
        </w:tc>
      </w:tr>
    </w:tbl>
    <w:p w:rsidR="00506BC7" w:rsidRPr="005119FA" w:rsidRDefault="00506BC7" w:rsidP="00753FF3">
      <w:pPr>
        <w:widowControl w:val="0"/>
      </w:pPr>
    </w:p>
    <w:sectPr w:rsidR="00506BC7" w:rsidRPr="005119FA" w:rsidSect="00753FF3">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93" w:rsidRDefault="00786F93">
      <w:r>
        <w:separator/>
      </w:r>
    </w:p>
  </w:endnote>
  <w:endnote w:type="continuationSeparator" w:id="0">
    <w:p w:rsidR="00786F93" w:rsidRDefault="0078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E4C" w:rsidRDefault="00151E4C" w:rsidP="002C59F1">
    <w:pPr>
      <w:pStyle w:val="Footer"/>
      <w:jc w:val="center"/>
    </w:pPr>
    <w:r>
      <w:rPr>
        <w:noProof/>
      </w:rPr>
      <w:fldChar w:fldCharType="begin"/>
    </w:r>
    <w:r>
      <w:rPr>
        <w:noProof/>
      </w:rPr>
      <w:instrText xml:space="preserve"> PAGE   \* MERGEFORMAT </w:instrText>
    </w:r>
    <w:r>
      <w:rPr>
        <w:noProof/>
      </w:rPr>
      <w:fldChar w:fldCharType="separate"/>
    </w:r>
    <w:r w:rsidR="0013381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93" w:rsidRDefault="00786F93">
      <w:r>
        <w:separator/>
      </w:r>
    </w:p>
  </w:footnote>
  <w:footnote w:type="continuationSeparator" w:id="0">
    <w:p w:rsidR="00786F93" w:rsidRDefault="0078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872A4E"/>
    <w:multiLevelType w:val="hybridMultilevel"/>
    <w:tmpl w:val="3A9263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846B51"/>
    <w:multiLevelType w:val="hybridMultilevel"/>
    <w:tmpl w:val="C0425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0FB0145A"/>
    <w:multiLevelType w:val="hybridMultilevel"/>
    <w:tmpl w:val="E9482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FD75DB"/>
    <w:multiLevelType w:val="hybridMultilevel"/>
    <w:tmpl w:val="1738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FC3D09"/>
    <w:multiLevelType w:val="hybridMultilevel"/>
    <w:tmpl w:val="77486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61B60"/>
    <w:multiLevelType w:val="hybridMultilevel"/>
    <w:tmpl w:val="B37A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3A7224"/>
    <w:multiLevelType w:val="hybridMultilevel"/>
    <w:tmpl w:val="55F4C5E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6C33E39"/>
    <w:multiLevelType w:val="hybridMultilevel"/>
    <w:tmpl w:val="C748B1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7144A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B478E2"/>
    <w:multiLevelType w:val="hybridMultilevel"/>
    <w:tmpl w:val="871CBE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8" w15:restartNumberingAfterBreak="0">
    <w:nsid w:val="31F12965"/>
    <w:multiLevelType w:val="hybridMultilevel"/>
    <w:tmpl w:val="772A2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167EEF"/>
    <w:multiLevelType w:val="hybridMultilevel"/>
    <w:tmpl w:val="9AD213EE"/>
    <w:lvl w:ilvl="0" w:tplc="0C5EE72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59B4A73"/>
    <w:multiLevelType w:val="hybridMultilevel"/>
    <w:tmpl w:val="DF48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2"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3"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24" w15:restartNumberingAfterBreak="0">
    <w:nsid w:val="425A37AB"/>
    <w:multiLevelType w:val="hybridMultilevel"/>
    <w:tmpl w:val="ED8A821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43BE196D"/>
    <w:multiLevelType w:val="hybridMultilevel"/>
    <w:tmpl w:val="375AF99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6" w15:restartNumberingAfterBreak="0">
    <w:nsid w:val="461D0AA4"/>
    <w:multiLevelType w:val="hybridMultilevel"/>
    <w:tmpl w:val="168A315A"/>
    <w:lvl w:ilvl="0" w:tplc="B89A86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4BA23FCD"/>
    <w:multiLevelType w:val="hybridMultilevel"/>
    <w:tmpl w:val="A3A6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C935B18"/>
    <w:multiLevelType w:val="hybridMultilevel"/>
    <w:tmpl w:val="67348C02"/>
    <w:lvl w:ilvl="0" w:tplc="ACAA8A72">
      <w:start w:val="1"/>
      <w:numFmt w:val="bullet"/>
      <w:lvlText w:val=""/>
      <w:lvlJc w:val="left"/>
      <w:pPr>
        <w:ind w:left="776" w:hanging="360"/>
      </w:pPr>
      <w:rPr>
        <w:rFonts w:ascii="Symbol" w:hAnsi="Symbol" w:hint="default"/>
        <w:color w:val="auto"/>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30"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F616F15"/>
    <w:multiLevelType w:val="hybridMultilevel"/>
    <w:tmpl w:val="96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8B605DE"/>
    <w:multiLevelType w:val="hybridMultilevel"/>
    <w:tmpl w:val="3B6E4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BB901EB"/>
    <w:multiLevelType w:val="hybridMultilevel"/>
    <w:tmpl w:val="DE7C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EF35272"/>
    <w:multiLevelType w:val="hybridMultilevel"/>
    <w:tmpl w:val="2D1600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12C31BD"/>
    <w:multiLevelType w:val="hybridMultilevel"/>
    <w:tmpl w:val="CD42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4BE1D13"/>
    <w:multiLevelType w:val="hybridMultilevel"/>
    <w:tmpl w:val="ABDCA896"/>
    <w:lvl w:ilvl="0" w:tplc="2C7ACE1A">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0" w15:restartNumberingAfterBreak="0">
    <w:nsid w:val="6C636CCE"/>
    <w:multiLevelType w:val="hybridMultilevel"/>
    <w:tmpl w:val="FBFA4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0FB146D"/>
    <w:multiLevelType w:val="hybridMultilevel"/>
    <w:tmpl w:val="695A2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9B56E9B"/>
    <w:multiLevelType w:val="hybridMultilevel"/>
    <w:tmpl w:val="1832B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653357"/>
    <w:multiLevelType w:val="hybridMultilevel"/>
    <w:tmpl w:val="5E3ECF6C"/>
    <w:lvl w:ilvl="0" w:tplc="E8AA8A3E">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7" w15:restartNumberingAfterBreak="0">
    <w:nsid w:val="7F77430B"/>
    <w:multiLevelType w:val="hybridMultilevel"/>
    <w:tmpl w:val="9A0060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35"/>
  </w:num>
  <w:num w:numId="4">
    <w:abstractNumId w:val="27"/>
  </w:num>
  <w:num w:numId="5">
    <w:abstractNumId w:val="38"/>
  </w:num>
  <w:num w:numId="6">
    <w:abstractNumId w:val="10"/>
  </w:num>
  <w:num w:numId="7">
    <w:abstractNumId w:val="21"/>
  </w:num>
  <w:num w:numId="8">
    <w:abstractNumId w:val="25"/>
  </w:num>
  <w:num w:numId="9">
    <w:abstractNumId w:val="12"/>
  </w:num>
  <w:num w:numId="10">
    <w:abstractNumId w:val="19"/>
  </w:num>
  <w:num w:numId="11">
    <w:abstractNumId w:val="24"/>
  </w:num>
  <w:num w:numId="12">
    <w:abstractNumId w:val="5"/>
  </w:num>
  <w:num w:numId="13">
    <w:abstractNumId w:val="8"/>
  </w:num>
  <w:num w:numId="14">
    <w:abstractNumId w:val="30"/>
  </w:num>
  <w:num w:numId="15">
    <w:abstractNumId w:val="15"/>
  </w:num>
  <w:num w:numId="16">
    <w:abstractNumId w:val="39"/>
  </w:num>
  <w:num w:numId="17">
    <w:abstractNumId w:val="31"/>
  </w:num>
  <w:num w:numId="18">
    <w:abstractNumId w:val="46"/>
  </w:num>
  <w:num w:numId="19">
    <w:abstractNumId w:val="26"/>
  </w:num>
  <w:num w:numId="20">
    <w:abstractNumId w:val="29"/>
  </w:num>
  <w:num w:numId="21">
    <w:abstractNumId w:val="0"/>
  </w:num>
  <w:num w:numId="22">
    <w:abstractNumId w:val="2"/>
  </w:num>
  <w:num w:numId="23">
    <w:abstractNumId w:val="3"/>
  </w:num>
  <w:num w:numId="24">
    <w:abstractNumId w:val="22"/>
  </w:num>
  <w:num w:numId="25">
    <w:abstractNumId w:val="41"/>
  </w:num>
  <w:num w:numId="26">
    <w:abstractNumId w:val="18"/>
  </w:num>
  <w:num w:numId="27">
    <w:abstractNumId w:val="13"/>
  </w:num>
  <w:num w:numId="28">
    <w:abstractNumId w:val="42"/>
  </w:num>
  <w:num w:numId="29">
    <w:abstractNumId w:val="32"/>
  </w:num>
  <w:num w:numId="30">
    <w:abstractNumId w:val="9"/>
  </w:num>
  <w:num w:numId="31">
    <w:abstractNumId w:val="33"/>
  </w:num>
  <w:num w:numId="32">
    <w:abstractNumId w:val="23"/>
  </w:num>
  <w:num w:numId="33">
    <w:abstractNumId w:val="4"/>
  </w:num>
  <w:num w:numId="34">
    <w:abstractNumId w:val="44"/>
  </w:num>
  <w:num w:numId="35">
    <w:abstractNumId w:val="14"/>
  </w:num>
  <w:num w:numId="36">
    <w:abstractNumId w:val="45"/>
  </w:num>
  <w:num w:numId="37">
    <w:abstractNumId w:val="1"/>
  </w:num>
  <w:num w:numId="38">
    <w:abstractNumId w:val="11"/>
  </w:num>
  <w:num w:numId="39">
    <w:abstractNumId w:val="17"/>
  </w:num>
  <w:num w:numId="40">
    <w:abstractNumId w:val="28"/>
  </w:num>
  <w:num w:numId="41">
    <w:abstractNumId w:val="20"/>
  </w:num>
  <w:num w:numId="42">
    <w:abstractNumId w:val="34"/>
  </w:num>
  <w:num w:numId="43">
    <w:abstractNumId w:val="37"/>
  </w:num>
  <w:num w:numId="44">
    <w:abstractNumId w:val="40"/>
  </w:num>
  <w:num w:numId="45">
    <w:abstractNumId w:val="6"/>
  </w:num>
  <w:num w:numId="46">
    <w:abstractNumId w:val="36"/>
  </w:num>
  <w:num w:numId="47">
    <w:abstractNumId w:val="7"/>
  </w:num>
  <w:num w:numId="48">
    <w:abstractNumId w:val="47"/>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hideGrammaticalErrors/>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B1"/>
    <w:rsid w:val="00005A46"/>
    <w:rsid w:val="00007136"/>
    <w:rsid w:val="00010DF0"/>
    <w:rsid w:val="00016D32"/>
    <w:rsid w:val="00023EC2"/>
    <w:rsid w:val="0003064C"/>
    <w:rsid w:val="000317C8"/>
    <w:rsid w:val="00033495"/>
    <w:rsid w:val="00037520"/>
    <w:rsid w:val="00052C64"/>
    <w:rsid w:val="00053D87"/>
    <w:rsid w:val="000655A1"/>
    <w:rsid w:val="000729BF"/>
    <w:rsid w:val="00077B3D"/>
    <w:rsid w:val="00080ED9"/>
    <w:rsid w:val="00085EEF"/>
    <w:rsid w:val="00092939"/>
    <w:rsid w:val="00094785"/>
    <w:rsid w:val="00094E17"/>
    <w:rsid w:val="00094F96"/>
    <w:rsid w:val="000A1ECE"/>
    <w:rsid w:val="000A24FC"/>
    <w:rsid w:val="000A25D6"/>
    <w:rsid w:val="000A6CFA"/>
    <w:rsid w:val="000A6D9C"/>
    <w:rsid w:val="000B163E"/>
    <w:rsid w:val="000B1C57"/>
    <w:rsid w:val="000B3385"/>
    <w:rsid w:val="000B4463"/>
    <w:rsid w:val="000C1DD2"/>
    <w:rsid w:val="000D2B6C"/>
    <w:rsid w:val="000E0CF5"/>
    <w:rsid w:val="000E31CC"/>
    <w:rsid w:val="000E48E0"/>
    <w:rsid w:val="000E7475"/>
    <w:rsid w:val="000F465D"/>
    <w:rsid w:val="000F610D"/>
    <w:rsid w:val="00100F3F"/>
    <w:rsid w:val="00102756"/>
    <w:rsid w:val="00105B80"/>
    <w:rsid w:val="00106D50"/>
    <w:rsid w:val="00107292"/>
    <w:rsid w:val="001128AA"/>
    <w:rsid w:val="00113BF9"/>
    <w:rsid w:val="001153DE"/>
    <w:rsid w:val="00115856"/>
    <w:rsid w:val="00124639"/>
    <w:rsid w:val="00124C8C"/>
    <w:rsid w:val="001255D1"/>
    <w:rsid w:val="001319FB"/>
    <w:rsid w:val="00133813"/>
    <w:rsid w:val="00135218"/>
    <w:rsid w:val="0013738A"/>
    <w:rsid w:val="00137A16"/>
    <w:rsid w:val="00140118"/>
    <w:rsid w:val="00140F82"/>
    <w:rsid w:val="00143D17"/>
    <w:rsid w:val="00150EFD"/>
    <w:rsid w:val="00151353"/>
    <w:rsid w:val="001513E0"/>
    <w:rsid w:val="00151E4C"/>
    <w:rsid w:val="00154F98"/>
    <w:rsid w:val="00161B18"/>
    <w:rsid w:val="00164887"/>
    <w:rsid w:val="00165E56"/>
    <w:rsid w:val="00166F9D"/>
    <w:rsid w:val="0017025E"/>
    <w:rsid w:val="00180D02"/>
    <w:rsid w:val="001819D7"/>
    <w:rsid w:val="001820BB"/>
    <w:rsid w:val="00182429"/>
    <w:rsid w:val="0018455D"/>
    <w:rsid w:val="001849CC"/>
    <w:rsid w:val="0018574A"/>
    <w:rsid w:val="00186282"/>
    <w:rsid w:val="00186AE4"/>
    <w:rsid w:val="00191238"/>
    <w:rsid w:val="001918D8"/>
    <w:rsid w:val="001940F4"/>
    <w:rsid w:val="00194CDB"/>
    <w:rsid w:val="00197CFA"/>
    <w:rsid w:val="001A2C51"/>
    <w:rsid w:val="001B06C7"/>
    <w:rsid w:val="001B1842"/>
    <w:rsid w:val="001B34E0"/>
    <w:rsid w:val="001C1E30"/>
    <w:rsid w:val="001C5D25"/>
    <w:rsid w:val="001D12A0"/>
    <w:rsid w:val="001D4ACF"/>
    <w:rsid w:val="001F0E89"/>
    <w:rsid w:val="001F3E55"/>
    <w:rsid w:val="001F49B3"/>
    <w:rsid w:val="001F701B"/>
    <w:rsid w:val="001F7373"/>
    <w:rsid w:val="001F7E73"/>
    <w:rsid w:val="0020048C"/>
    <w:rsid w:val="00200F20"/>
    <w:rsid w:val="0020208F"/>
    <w:rsid w:val="00210C8E"/>
    <w:rsid w:val="002136F2"/>
    <w:rsid w:val="002137D7"/>
    <w:rsid w:val="002160C3"/>
    <w:rsid w:val="002225FC"/>
    <w:rsid w:val="002236F4"/>
    <w:rsid w:val="00223A1B"/>
    <w:rsid w:val="00224815"/>
    <w:rsid w:val="00235280"/>
    <w:rsid w:val="0023741A"/>
    <w:rsid w:val="00247A9E"/>
    <w:rsid w:val="002620ED"/>
    <w:rsid w:val="00267240"/>
    <w:rsid w:val="00270216"/>
    <w:rsid w:val="00271776"/>
    <w:rsid w:val="002725FA"/>
    <w:rsid w:val="00274A8F"/>
    <w:rsid w:val="00285170"/>
    <w:rsid w:val="002914A8"/>
    <w:rsid w:val="002A2B23"/>
    <w:rsid w:val="002A35C6"/>
    <w:rsid w:val="002B0F59"/>
    <w:rsid w:val="002C0970"/>
    <w:rsid w:val="002C45D0"/>
    <w:rsid w:val="002C478E"/>
    <w:rsid w:val="002C4AC9"/>
    <w:rsid w:val="002C59F1"/>
    <w:rsid w:val="002C666C"/>
    <w:rsid w:val="002C72EB"/>
    <w:rsid w:val="002C74D7"/>
    <w:rsid w:val="002E4E12"/>
    <w:rsid w:val="002E521F"/>
    <w:rsid w:val="002E5495"/>
    <w:rsid w:val="002E5C48"/>
    <w:rsid w:val="002E66A8"/>
    <w:rsid w:val="002E7080"/>
    <w:rsid w:val="002E71E4"/>
    <w:rsid w:val="002F359D"/>
    <w:rsid w:val="002F5600"/>
    <w:rsid w:val="002F6A31"/>
    <w:rsid w:val="00300B09"/>
    <w:rsid w:val="00306C26"/>
    <w:rsid w:val="0031001B"/>
    <w:rsid w:val="00311E9E"/>
    <w:rsid w:val="00312472"/>
    <w:rsid w:val="003177B1"/>
    <w:rsid w:val="003216DB"/>
    <w:rsid w:val="0032633F"/>
    <w:rsid w:val="003270DC"/>
    <w:rsid w:val="003275FD"/>
    <w:rsid w:val="0032764B"/>
    <w:rsid w:val="00331958"/>
    <w:rsid w:val="00332722"/>
    <w:rsid w:val="003360D2"/>
    <w:rsid w:val="00337C72"/>
    <w:rsid w:val="0034548D"/>
    <w:rsid w:val="00350DFE"/>
    <w:rsid w:val="00352026"/>
    <w:rsid w:val="00352919"/>
    <w:rsid w:val="00352A86"/>
    <w:rsid w:val="0035563F"/>
    <w:rsid w:val="0035675E"/>
    <w:rsid w:val="0036398F"/>
    <w:rsid w:val="00365593"/>
    <w:rsid w:val="00375D7E"/>
    <w:rsid w:val="00382CC0"/>
    <w:rsid w:val="003858B7"/>
    <w:rsid w:val="00395C2F"/>
    <w:rsid w:val="003A0587"/>
    <w:rsid w:val="003A0F0A"/>
    <w:rsid w:val="003A1612"/>
    <w:rsid w:val="003A2015"/>
    <w:rsid w:val="003A47DE"/>
    <w:rsid w:val="003A67EF"/>
    <w:rsid w:val="003B0ED7"/>
    <w:rsid w:val="003B1263"/>
    <w:rsid w:val="003B67BA"/>
    <w:rsid w:val="003C1188"/>
    <w:rsid w:val="003C1236"/>
    <w:rsid w:val="003C68A4"/>
    <w:rsid w:val="003D314C"/>
    <w:rsid w:val="003D66CD"/>
    <w:rsid w:val="003E063D"/>
    <w:rsid w:val="003E3141"/>
    <w:rsid w:val="003E3D00"/>
    <w:rsid w:val="003E4A7C"/>
    <w:rsid w:val="003E4D0E"/>
    <w:rsid w:val="003E737A"/>
    <w:rsid w:val="003F0342"/>
    <w:rsid w:val="003F5AE6"/>
    <w:rsid w:val="003F6D74"/>
    <w:rsid w:val="00401FAF"/>
    <w:rsid w:val="00403541"/>
    <w:rsid w:val="004035DD"/>
    <w:rsid w:val="0040431C"/>
    <w:rsid w:val="00405AB2"/>
    <w:rsid w:val="0041118A"/>
    <w:rsid w:val="00411DF2"/>
    <w:rsid w:val="0041399C"/>
    <w:rsid w:val="00414294"/>
    <w:rsid w:val="004218B7"/>
    <w:rsid w:val="004256F6"/>
    <w:rsid w:val="00427AA5"/>
    <w:rsid w:val="00427AC7"/>
    <w:rsid w:val="00427B28"/>
    <w:rsid w:val="00430BFD"/>
    <w:rsid w:val="00431AFA"/>
    <w:rsid w:val="0043267C"/>
    <w:rsid w:val="00433B72"/>
    <w:rsid w:val="00435821"/>
    <w:rsid w:val="00436F8B"/>
    <w:rsid w:val="00444439"/>
    <w:rsid w:val="00452D39"/>
    <w:rsid w:val="00455119"/>
    <w:rsid w:val="00462E5E"/>
    <w:rsid w:val="00473407"/>
    <w:rsid w:val="004833C8"/>
    <w:rsid w:val="004846B1"/>
    <w:rsid w:val="004857E1"/>
    <w:rsid w:val="00493E9D"/>
    <w:rsid w:val="004A39FE"/>
    <w:rsid w:val="004A5E0C"/>
    <w:rsid w:val="004A63AF"/>
    <w:rsid w:val="004B07B8"/>
    <w:rsid w:val="004B25DC"/>
    <w:rsid w:val="004B74EE"/>
    <w:rsid w:val="004C3228"/>
    <w:rsid w:val="004D5980"/>
    <w:rsid w:val="004D6C26"/>
    <w:rsid w:val="004E0A99"/>
    <w:rsid w:val="004E0B09"/>
    <w:rsid w:val="004E1D21"/>
    <w:rsid w:val="004E3CB9"/>
    <w:rsid w:val="004F10CC"/>
    <w:rsid w:val="004F6A40"/>
    <w:rsid w:val="005020A9"/>
    <w:rsid w:val="00502493"/>
    <w:rsid w:val="00504388"/>
    <w:rsid w:val="0050544A"/>
    <w:rsid w:val="00505BFA"/>
    <w:rsid w:val="00505F1D"/>
    <w:rsid w:val="00506BC7"/>
    <w:rsid w:val="00507045"/>
    <w:rsid w:val="005075DF"/>
    <w:rsid w:val="005119FA"/>
    <w:rsid w:val="005131EB"/>
    <w:rsid w:val="00514226"/>
    <w:rsid w:val="005165A0"/>
    <w:rsid w:val="00517ECC"/>
    <w:rsid w:val="00521F25"/>
    <w:rsid w:val="00525478"/>
    <w:rsid w:val="005461DE"/>
    <w:rsid w:val="00550D73"/>
    <w:rsid w:val="005513DB"/>
    <w:rsid w:val="005523DF"/>
    <w:rsid w:val="00552C24"/>
    <w:rsid w:val="0055576A"/>
    <w:rsid w:val="00557307"/>
    <w:rsid w:val="00561AB5"/>
    <w:rsid w:val="0056241B"/>
    <w:rsid w:val="0056429E"/>
    <w:rsid w:val="005654B1"/>
    <w:rsid w:val="005855B2"/>
    <w:rsid w:val="00592E9E"/>
    <w:rsid w:val="00597D0E"/>
    <w:rsid w:val="005A0D80"/>
    <w:rsid w:val="005A0FC4"/>
    <w:rsid w:val="005A1B47"/>
    <w:rsid w:val="005A2483"/>
    <w:rsid w:val="005A4411"/>
    <w:rsid w:val="005A5CFB"/>
    <w:rsid w:val="005A6478"/>
    <w:rsid w:val="005A76FF"/>
    <w:rsid w:val="005B6742"/>
    <w:rsid w:val="005C02F1"/>
    <w:rsid w:val="005C3270"/>
    <w:rsid w:val="005C755B"/>
    <w:rsid w:val="005D2C0D"/>
    <w:rsid w:val="005D42DC"/>
    <w:rsid w:val="005D4869"/>
    <w:rsid w:val="005D5604"/>
    <w:rsid w:val="005D63FD"/>
    <w:rsid w:val="005D6788"/>
    <w:rsid w:val="005E4290"/>
    <w:rsid w:val="005E53CB"/>
    <w:rsid w:val="005E6735"/>
    <w:rsid w:val="005E69E6"/>
    <w:rsid w:val="005E6AA5"/>
    <w:rsid w:val="005F358D"/>
    <w:rsid w:val="005F49E0"/>
    <w:rsid w:val="005F5DDC"/>
    <w:rsid w:val="00602084"/>
    <w:rsid w:val="00602224"/>
    <w:rsid w:val="00605ED8"/>
    <w:rsid w:val="006063C4"/>
    <w:rsid w:val="006073A5"/>
    <w:rsid w:val="00610921"/>
    <w:rsid w:val="00615C0B"/>
    <w:rsid w:val="006201FC"/>
    <w:rsid w:val="00621471"/>
    <w:rsid w:val="006226A2"/>
    <w:rsid w:val="00624515"/>
    <w:rsid w:val="00625E42"/>
    <w:rsid w:val="00633266"/>
    <w:rsid w:val="00636B01"/>
    <w:rsid w:val="006442D7"/>
    <w:rsid w:val="0064542E"/>
    <w:rsid w:val="00650270"/>
    <w:rsid w:val="00653E85"/>
    <w:rsid w:val="00656D29"/>
    <w:rsid w:val="00662E10"/>
    <w:rsid w:val="0066381E"/>
    <w:rsid w:val="00663C2C"/>
    <w:rsid w:val="00664372"/>
    <w:rsid w:val="006707F7"/>
    <w:rsid w:val="00671E0B"/>
    <w:rsid w:val="00672A75"/>
    <w:rsid w:val="00674268"/>
    <w:rsid w:val="00675286"/>
    <w:rsid w:val="00675390"/>
    <w:rsid w:val="006759D5"/>
    <w:rsid w:val="00676F9B"/>
    <w:rsid w:val="00677334"/>
    <w:rsid w:val="00686622"/>
    <w:rsid w:val="00686A86"/>
    <w:rsid w:val="00692F43"/>
    <w:rsid w:val="006A0C17"/>
    <w:rsid w:val="006A6E21"/>
    <w:rsid w:val="006A7975"/>
    <w:rsid w:val="006B0253"/>
    <w:rsid w:val="006B1750"/>
    <w:rsid w:val="006B1E31"/>
    <w:rsid w:val="006B3A3B"/>
    <w:rsid w:val="006B3CD5"/>
    <w:rsid w:val="006C448F"/>
    <w:rsid w:val="006C5308"/>
    <w:rsid w:val="006C653F"/>
    <w:rsid w:val="006C6A49"/>
    <w:rsid w:val="006D78F5"/>
    <w:rsid w:val="006D7B39"/>
    <w:rsid w:val="006E0121"/>
    <w:rsid w:val="006E1C4B"/>
    <w:rsid w:val="006E5336"/>
    <w:rsid w:val="006E711C"/>
    <w:rsid w:val="006F09CD"/>
    <w:rsid w:val="006F3165"/>
    <w:rsid w:val="006F479E"/>
    <w:rsid w:val="006F59D8"/>
    <w:rsid w:val="006F5B66"/>
    <w:rsid w:val="006F6DB9"/>
    <w:rsid w:val="0070245F"/>
    <w:rsid w:val="00706DCC"/>
    <w:rsid w:val="00711134"/>
    <w:rsid w:val="00711A68"/>
    <w:rsid w:val="00713A76"/>
    <w:rsid w:val="00717CB1"/>
    <w:rsid w:val="007214AD"/>
    <w:rsid w:val="00722A62"/>
    <w:rsid w:val="00722F5D"/>
    <w:rsid w:val="00727234"/>
    <w:rsid w:val="0073239D"/>
    <w:rsid w:val="00734DB1"/>
    <w:rsid w:val="00741166"/>
    <w:rsid w:val="0074350E"/>
    <w:rsid w:val="00743975"/>
    <w:rsid w:val="00743CE5"/>
    <w:rsid w:val="007447CB"/>
    <w:rsid w:val="007454A4"/>
    <w:rsid w:val="00747176"/>
    <w:rsid w:val="00753FF3"/>
    <w:rsid w:val="00760502"/>
    <w:rsid w:val="00763B75"/>
    <w:rsid w:val="00765B08"/>
    <w:rsid w:val="00767074"/>
    <w:rsid w:val="00767CDB"/>
    <w:rsid w:val="0077109D"/>
    <w:rsid w:val="0077242D"/>
    <w:rsid w:val="007757A8"/>
    <w:rsid w:val="00776CB4"/>
    <w:rsid w:val="007807D1"/>
    <w:rsid w:val="00781054"/>
    <w:rsid w:val="007843B9"/>
    <w:rsid w:val="00786F93"/>
    <w:rsid w:val="00791C28"/>
    <w:rsid w:val="00795990"/>
    <w:rsid w:val="00796258"/>
    <w:rsid w:val="00797E69"/>
    <w:rsid w:val="007A1D9B"/>
    <w:rsid w:val="007A4044"/>
    <w:rsid w:val="007A74A2"/>
    <w:rsid w:val="007A7579"/>
    <w:rsid w:val="007B2014"/>
    <w:rsid w:val="007C3161"/>
    <w:rsid w:val="007D2C76"/>
    <w:rsid w:val="007D3BF0"/>
    <w:rsid w:val="007D5AF0"/>
    <w:rsid w:val="007D6578"/>
    <w:rsid w:val="007D660D"/>
    <w:rsid w:val="007D70B2"/>
    <w:rsid w:val="007D7796"/>
    <w:rsid w:val="007E0A60"/>
    <w:rsid w:val="007E3F3E"/>
    <w:rsid w:val="007E60D4"/>
    <w:rsid w:val="007E6A52"/>
    <w:rsid w:val="007F1BAA"/>
    <w:rsid w:val="007F52AF"/>
    <w:rsid w:val="00807647"/>
    <w:rsid w:val="00815FB8"/>
    <w:rsid w:val="008225E3"/>
    <w:rsid w:val="00837981"/>
    <w:rsid w:val="008438FD"/>
    <w:rsid w:val="008450BD"/>
    <w:rsid w:val="00850B0B"/>
    <w:rsid w:val="00852545"/>
    <w:rsid w:val="00854028"/>
    <w:rsid w:val="008579E3"/>
    <w:rsid w:val="008615CA"/>
    <w:rsid w:val="00870208"/>
    <w:rsid w:val="0087036C"/>
    <w:rsid w:val="0087042C"/>
    <w:rsid w:val="008709E8"/>
    <w:rsid w:val="00873A51"/>
    <w:rsid w:val="00874604"/>
    <w:rsid w:val="0087466A"/>
    <w:rsid w:val="00880499"/>
    <w:rsid w:val="00883E4A"/>
    <w:rsid w:val="008854E4"/>
    <w:rsid w:val="008879EA"/>
    <w:rsid w:val="00891681"/>
    <w:rsid w:val="0089606D"/>
    <w:rsid w:val="008966D1"/>
    <w:rsid w:val="008A21CB"/>
    <w:rsid w:val="008A3D79"/>
    <w:rsid w:val="008A7012"/>
    <w:rsid w:val="008A7BF9"/>
    <w:rsid w:val="008B4333"/>
    <w:rsid w:val="008B561C"/>
    <w:rsid w:val="008C06B9"/>
    <w:rsid w:val="008C52C4"/>
    <w:rsid w:val="008C5381"/>
    <w:rsid w:val="008C6F0F"/>
    <w:rsid w:val="008D51CB"/>
    <w:rsid w:val="008E06B0"/>
    <w:rsid w:val="008E2251"/>
    <w:rsid w:val="008E48A4"/>
    <w:rsid w:val="008E5559"/>
    <w:rsid w:val="008E6027"/>
    <w:rsid w:val="008F09B4"/>
    <w:rsid w:val="008F41CE"/>
    <w:rsid w:val="008F4B06"/>
    <w:rsid w:val="008F5120"/>
    <w:rsid w:val="00904F0D"/>
    <w:rsid w:val="00906D42"/>
    <w:rsid w:val="0091374C"/>
    <w:rsid w:val="00914F7F"/>
    <w:rsid w:val="00915672"/>
    <w:rsid w:val="00916C50"/>
    <w:rsid w:val="00923E8F"/>
    <w:rsid w:val="00924C6F"/>
    <w:rsid w:val="00927308"/>
    <w:rsid w:val="0093577B"/>
    <w:rsid w:val="009358B3"/>
    <w:rsid w:val="00937CD5"/>
    <w:rsid w:val="009436CB"/>
    <w:rsid w:val="0094577F"/>
    <w:rsid w:val="00946A86"/>
    <w:rsid w:val="009503D8"/>
    <w:rsid w:val="00951DC7"/>
    <w:rsid w:val="009522B4"/>
    <w:rsid w:val="00953726"/>
    <w:rsid w:val="00953A44"/>
    <w:rsid w:val="00956D4F"/>
    <w:rsid w:val="00960A4A"/>
    <w:rsid w:val="00960FAA"/>
    <w:rsid w:val="00961543"/>
    <w:rsid w:val="00972AA1"/>
    <w:rsid w:val="0098211E"/>
    <w:rsid w:val="00984D26"/>
    <w:rsid w:val="00985221"/>
    <w:rsid w:val="00990FAA"/>
    <w:rsid w:val="009947A5"/>
    <w:rsid w:val="00995209"/>
    <w:rsid w:val="009954A9"/>
    <w:rsid w:val="009A2025"/>
    <w:rsid w:val="009A2F2D"/>
    <w:rsid w:val="009A3E1E"/>
    <w:rsid w:val="009A6FA3"/>
    <w:rsid w:val="009A7145"/>
    <w:rsid w:val="009B1D1C"/>
    <w:rsid w:val="009B2918"/>
    <w:rsid w:val="009B67D9"/>
    <w:rsid w:val="009C556B"/>
    <w:rsid w:val="009C695A"/>
    <w:rsid w:val="009C7C45"/>
    <w:rsid w:val="009D0508"/>
    <w:rsid w:val="009E0ED6"/>
    <w:rsid w:val="009E1CA5"/>
    <w:rsid w:val="009E26DE"/>
    <w:rsid w:val="009E30EF"/>
    <w:rsid w:val="009E718C"/>
    <w:rsid w:val="009F586D"/>
    <w:rsid w:val="009F58B1"/>
    <w:rsid w:val="009F7606"/>
    <w:rsid w:val="00A01852"/>
    <w:rsid w:val="00A029F1"/>
    <w:rsid w:val="00A0394F"/>
    <w:rsid w:val="00A0427F"/>
    <w:rsid w:val="00A151A5"/>
    <w:rsid w:val="00A2044E"/>
    <w:rsid w:val="00A24483"/>
    <w:rsid w:val="00A25957"/>
    <w:rsid w:val="00A3468F"/>
    <w:rsid w:val="00A34CCE"/>
    <w:rsid w:val="00A3654D"/>
    <w:rsid w:val="00A372E7"/>
    <w:rsid w:val="00A42CB9"/>
    <w:rsid w:val="00A44B2C"/>
    <w:rsid w:val="00A4698C"/>
    <w:rsid w:val="00A51BC8"/>
    <w:rsid w:val="00A53587"/>
    <w:rsid w:val="00A544FA"/>
    <w:rsid w:val="00A57472"/>
    <w:rsid w:val="00A63C84"/>
    <w:rsid w:val="00A65083"/>
    <w:rsid w:val="00A65B0B"/>
    <w:rsid w:val="00A7045E"/>
    <w:rsid w:val="00A729F3"/>
    <w:rsid w:val="00A766FD"/>
    <w:rsid w:val="00A76C0A"/>
    <w:rsid w:val="00A8529A"/>
    <w:rsid w:val="00A85311"/>
    <w:rsid w:val="00A9130A"/>
    <w:rsid w:val="00A93EEC"/>
    <w:rsid w:val="00A94962"/>
    <w:rsid w:val="00A969D0"/>
    <w:rsid w:val="00AA1A35"/>
    <w:rsid w:val="00AA50FE"/>
    <w:rsid w:val="00AA6432"/>
    <w:rsid w:val="00AA7C1B"/>
    <w:rsid w:val="00AB09FA"/>
    <w:rsid w:val="00AB4A95"/>
    <w:rsid w:val="00AB5038"/>
    <w:rsid w:val="00AB54E0"/>
    <w:rsid w:val="00AB7177"/>
    <w:rsid w:val="00AD05AC"/>
    <w:rsid w:val="00AE1F85"/>
    <w:rsid w:val="00AE4833"/>
    <w:rsid w:val="00AE6721"/>
    <w:rsid w:val="00AF03EB"/>
    <w:rsid w:val="00AF1D2C"/>
    <w:rsid w:val="00AF1E92"/>
    <w:rsid w:val="00AF4F9C"/>
    <w:rsid w:val="00AF7150"/>
    <w:rsid w:val="00AF7931"/>
    <w:rsid w:val="00AF7FE7"/>
    <w:rsid w:val="00B00DD6"/>
    <w:rsid w:val="00B01972"/>
    <w:rsid w:val="00B07403"/>
    <w:rsid w:val="00B10721"/>
    <w:rsid w:val="00B110A4"/>
    <w:rsid w:val="00B2487A"/>
    <w:rsid w:val="00B27D73"/>
    <w:rsid w:val="00B30625"/>
    <w:rsid w:val="00B33DA1"/>
    <w:rsid w:val="00B37F3F"/>
    <w:rsid w:val="00B4090F"/>
    <w:rsid w:val="00B40EF3"/>
    <w:rsid w:val="00B43815"/>
    <w:rsid w:val="00B46FB0"/>
    <w:rsid w:val="00B47324"/>
    <w:rsid w:val="00B47C8A"/>
    <w:rsid w:val="00B50813"/>
    <w:rsid w:val="00B51731"/>
    <w:rsid w:val="00B529F6"/>
    <w:rsid w:val="00B53308"/>
    <w:rsid w:val="00B53860"/>
    <w:rsid w:val="00B644B0"/>
    <w:rsid w:val="00B65622"/>
    <w:rsid w:val="00B675D6"/>
    <w:rsid w:val="00B730E6"/>
    <w:rsid w:val="00B825F1"/>
    <w:rsid w:val="00B94DA4"/>
    <w:rsid w:val="00BA2DC9"/>
    <w:rsid w:val="00BA5798"/>
    <w:rsid w:val="00BA5A99"/>
    <w:rsid w:val="00BA5E1E"/>
    <w:rsid w:val="00BB0EEE"/>
    <w:rsid w:val="00BB165B"/>
    <w:rsid w:val="00BB4922"/>
    <w:rsid w:val="00BC4DCE"/>
    <w:rsid w:val="00BC501F"/>
    <w:rsid w:val="00BD7559"/>
    <w:rsid w:val="00BE249D"/>
    <w:rsid w:val="00BF1DA5"/>
    <w:rsid w:val="00BF3C1D"/>
    <w:rsid w:val="00BF4FF1"/>
    <w:rsid w:val="00BF55C0"/>
    <w:rsid w:val="00C00BAF"/>
    <w:rsid w:val="00C0300E"/>
    <w:rsid w:val="00C064B4"/>
    <w:rsid w:val="00C1241A"/>
    <w:rsid w:val="00C1342F"/>
    <w:rsid w:val="00C148BF"/>
    <w:rsid w:val="00C20986"/>
    <w:rsid w:val="00C2203E"/>
    <w:rsid w:val="00C24C3E"/>
    <w:rsid w:val="00C34E61"/>
    <w:rsid w:val="00C36582"/>
    <w:rsid w:val="00C432AA"/>
    <w:rsid w:val="00C51103"/>
    <w:rsid w:val="00C521CD"/>
    <w:rsid w:val="00C528A5"/>
    <w:rsid w:val="00C5297A"/>
    <w:rsid w:val="00C60EB0"/>
    <w:rsid w:val="00C670C2"/>
    <w:rsid w:val="00C71A9F"/>
    <w:rsid w:val="00C71CDF"/>
    <w:rsid w:val="00C773FC"/>
    <w:rsid w:val="00C85C3D"/>
    <w:rsid w:val="00C86AA9"/>
    <w:rsid w:val="00C91D75"/>
    <w:rsid w:val="00C93540"/>
    <w:rsid w:val="00C95155"/>
    <w:rsid w:val="00C9581A"/>
    <w:rsid w:val="00CA5A58"/>
    <w:rsid w:val="00CA5A64"/>
    <w:rsid w:val="00CB3E19"/>
    <w:rsid w:val="00CC0ACA"/>
    <w:rsid w:val="00CC78B8"/>
    <w:rsid w:val="00CD49DF"/>
    <w:rsid w:val="00CE0417"/>
    <w:rsid w:val="00CE7463"/>
    <w:rsid w:val="00CF45C2"/>
    <w:rsid w:val="00CF6F10"/>
    <w:rsid w:val="00D00691"/>
    <w:rsid w:val="00D008BF"/>
    <w:rsid w:val="00D0594D"/>
    <w:rsid w:val="00D07580"/>
    <w:rsid w:val="00D079C3"/>
    <w:rsid w:val="00D10539"/>
    <w:rsid w:val="00D10A20"/>
    <w:rsid w:val="00D110AB"/>
    <w:rsid w:val="00D11E5F"/>
    <w:rsid w:val="00D14F61"/>
    <w:rsid w:val="00D20B96"/>
    <w:rsid w:val="00D21937"/>
    <w:rsid w:val="00D24191"/>
    <w:rsid w:val="00D250ED"/>
    <w:rsid w:val="00D273FC"/>
    <w:rsid w:val="00D3494D"/>
    <w:rsid w:val="00D3503A"/>
    <w:rsid w:val="00D357E2"/>
    <w:rsid w:val="00D409EF"/>
    <w:rsid w:val="00D40BAB"/>
    <w:rsid w:val="00D41A93"/>
    <w:rsid w:val="00D4338F"/>
    <w:rsid w:val="00D46059"/>
    <w:rsid w:val="00D46840"/>
    <w:rsid w:val="00D4723D"/>
    <w:rsid w:val="00D51DE6"/>
    <w:rsid w:val="00D51FF3"/>
    <w:rsid w:val="00D54629"/>
    <w:rsid w:val="00D57FAF"/>
    <w:rsid w:val="00D642B1"/>
    <w:rsid w:val="00D70CE8"/>
    <w:rsid w:val="00D71A70"/>
    <w:rsid w:val="00D734D9"/>
    <w:rsid w:val="00D7440B"/>
    <w:rsid w:val="00D80333"/>
    <w:rsid w:val="00D807C0"/>
    <w:rsid w:val="00D870D3"/>
    <w:rsid w:val="00D91CC8"/>
    <w:rsid w:val="00D93104"/>
    <w:rsid w:val="00D93A5E"/>
    <w:rsid w:val="00D94E42"/>
    <w:rsid w:val="00DA1789"/>
    <w:rsid w:val="00DA2D54"/>
    <w:rsid w:val="00DA415B"/>
    <w:rsid w:val="00DA7FF8"/>
    <w:rsid w:val="00DB2961"/>
    <w:rsid w:val="00DB3FB6"/>
    <w:rsid w:val="00DC3758"/>
    <w:rsid w:val="00DC5DAD"/>
    <w:rsid w:val="00DD079F"/>
    <w:rsid w:val="00DD22CF"/>
    <w:rsid w:val="00DD3309"/>
    <w:rsid w:val="00DE1E51"/>
    <w:rsid w:val="00DE3554"/>
    <w:rsid w:val="00DE7628"/>
    <w:rsid w:val="00DF0DEB"/>
    <w:rsid w:val="00DF55D3"/>
    <w:rsid w:val="00E018CE"/>
    <w:rsid w:val="00E03709"/>
    <w:rsid w:val="00E03ABF"/>
    <w:rsid w:val="00E0541C"/>
    <w:rsid w:val="00E15ECF"/>
    <w:rsid w:val="00E20B0D"/>
    <w:rsid w:val="00E259C6"/>
    <w:rsid w:val="00E25FFB"/>
    <w:rsid w:val="00E2692C"/>
    <w:rsid w:val="00E303BD"/>
    <w:rsid w:val="00E374B3"/>
    <w:rsid w:val="00E37C96"/>
    <w:rsid w:val="00E41337"/>
    <w:rsid w:val="00E568F9"/>
    <w:rsid w:val="00E5697E"/>
    <w:rsid w:val="00E62E42"/>
    <w:rsid w:val="00E636CD"/>
    <w:rsid w:val="00E63F1E"/>
    <w:rsid w:val="00E669E7"/>
    <w:rsid w:val="00E70FBF"/>
    <w:rsid w:val="00E74953"/>
    <w:rsid w:val="00E83B51"/>
    <w:rsid w:val="00E83F62"/>
    <w:rsid w:val="00E8618A"/>
    <w:rsid w:val="00E8654B"/>
    <w:rsid w:val="00E86956"/>
    <w:rsid w:val="00E87FC6"/>
    <w:rsid w:val="00E91175"/>
    <w:rsid w:val="00E928F8"/>
    <w:rsid w:val="00E94999"/>
    <w:rsid w:val="00EA59F4"/>
    <w:rsid w:val="00EA7075"/>
    <w:rsid w:val="00EB0433"/>
    <w:rsid w:val="00EB21B2"/>
    <w:rsid w:val="00EB3F52"/>
    <w:rsid w:val="00EB4524"/>
    <w:rsid w:val="00EB6F13"/>
    <w:rsid w:val="00EB7D2D"/>
    <w:rsid w:val="00EB7FF8"/>
    <w:rsid w:val="00EC42CF"/>
    <w:rsid w:val="00EC46B8"/>
    <w:rsid w:val="00EC483E"/>
    <w:rsid w:val="00ED43D5"/>
    <w:rsid w:val="00ED5D41"/>
    <w:rsid w:val="00ED5EAE"/>
    <w:rsid w:val="00EE01E2"/>
    <w:rsid w:val="00EF1F48"/>
    <w:rsid w:val="00EF4EB6"/>
    <w:rsid w:val="00EF664D"/>
    <w:rsid w:val="00F04BF8"/>
    <w:rsid w:val="00F06899"/>
    <w:rsid w:val="00F10F50"/>
    <w:rsid w:val="00F122A4"/>
    <w:rsid w:val="00F206DF"/>
    <w:rsid w:val="00F20BEC"/>
    <w:rsid w:val="00F2536B"/>
    <w:rsid w:val="00F32BC8"/>
    <w:rsid w:val="00F33383"/>
    <w:rsid w:val="00F34B0D"/>
    <w:rsid w:val="00F374AA"/>
    <w:rsid w:val="00F43E8C"/>
    <w:rsid w:val="00F44D4E"/>
    <w:rsid w:val="00F45DE6"/>
    <w:rsid w:val="00F53C0E"/>
    <w:rsid w:val="00F55627"/>
    <w:rsid w:val="00F55D86"/>
    <w:rsid w:val="00F565C5"/>
    <w:rsid w:val="00F570EB"/>
    <w:rsid w:val="00F6350A"/>
    <w:rsid w:val="00F70AE3"/>
    <w:rsid w:val="00F70DFF"/>
    <w:rsid w:val="00F764A8"/>
    <w:rsid w:val="00F82A65"/>
    <w:rsid w:val="00F848FB"/>
    <w:rsid w:val="00F96D55"/>
    <w:rsid w:val="00FA210F"/>
    <w:rsid w:val="00FA23DC"/>
    <w:rsid w:val="00FA2D5B"/>
    <w:rsid w:val="00FA31B3"/>
    <w:rsid w:val="00FA4B2D"/>
    <w:rsid w:val="00FA50F8"/>
    <w:rsid w:val="00FA689C"/>
    <w:rsid w:val="00FA74A3"/>
    <w:rsid w:val="00FB0D3D"/>
    <w:rsid w:val="00FB3146"/>
    <w:rsid w:val="00FB382F"/>
    <w:rsid w:val="00FB762B"/>
    <w:rsid w:val="00FB7B18"/>
    <w:rsid w:val="00FC2715"/>
    <w:rsid w:val="00FC33E5"/>
    <w:rsid w:val="00FD0F03"/>
    <w:rsid w:val="00FD1C21"/>
    <w:rsid w:val="00FD5BEA"/>
    <w:rsid w:val="00FE00FF"/>
    <w:rsid w:val="00FE07F2"/>
    <w:rsid w:val="00FE1CC7"/>
    <w:rsid w:val="00FE620E"/>
    <w:rsid w:val="00FF1014"/>
    <w:rsid w:val="00FF36F9"/>
    <w:rsid w:val="00FF3B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3AB6"/>
  <w15:docId w15:val="{A6BCDE33-9FCF-4227-9426-7EF06363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0F8"/>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5654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654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654B1"/>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5654B1"/>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4B1"/>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5654B1"/>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5654B1"/>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5654B1"/>
    <w:rPr>
      <w:rFonts w:ascii="Times New Roman" w:eastAsia="Times New Roman" w:hAnsi="Times New Roman" w:cs="Times New Roman"/>
      <w:sz w:val="28"/>
      <w:szCs w:val="28"/>
    </w:rPr>
  </w:style>
  <w:style w:type="paragraph" w:styleId="ListParagraph">
    <w:name w:val="List Paragraph"/>
    <w:basedOn w:val="Normal"/>
    <w:uiPriority w:val="34"/>
    <w:qFormat/>
    <w:rsid w:val="005654B1"/>
    <w:pPr>
      <w:ind w:left="720"/>
    </w:pPr>
  </w:style>
  <w:style w:type="paragraph" w:styleId="FootnoteText">
    <w:name w:val="footnote text"/>
    <w:basedOn w:val="Normal"/>
    <w:link w:val="FootnoteTextChar"/>
    <w:uiPriority w:val="99"/>
    <w:semiHidden/>
    <w:rsid w:val="005654B1"/>
    <w:rPr>
      <w:sz w:val="20"/>
      <w:szCs w:val="20"/>
    </w:rPr>
  </w:style>
  <w:style w:type="character" w:customStyle="1" w:styleId="FootnoteTextChar">
    <w:name w:val="Footnote Text Char"/>
    <w:basedOn w:val="DefaultParagraphFont"/>
    <w:link w:val="FootnoteText"/>
    <w:uiPriority w:val="99"/>
    <w:semiHidden/>
    <w:rsid w:val="005654B1"/>
    <w:rPr>
      <w:rFonts w:ascii="Times New Roman" w:eastAsia="Times New Roman" w:hAnsi="Times New Roman" w:cs="Times New Roman"/>
      <w:sz w:val="20"/>
      <w:szCs w:val="20"/>
      <w:lang w:eastAsia="lt-LT"/>
    </w:rPr>
  </w:style>
  <w:style w:type="paragraph" w:styleId="BodyText2">
    <w:name w:val="Body Text 2"/>
    <w:basedOn w:val="Normal"/>
    <w:link w:val="BodyText2Char"/>
    <w:uiPriority w:val="99"/>
    <w:rsid w:val="005654B1"/>
    <w:rPr>
      <w:sz w:val="28"/>
      <w:szCs w:val="28"/>
      <w:lang w:val="en-AU" w:eastAsia="en-US"/>
    </w:rPr>
  </w:style>
  <w:style w:type="character" w:customStyle="1" w:styleId="BodyText2Char">
    <w:name w:val="Body Text 2 Char"/>
    <w:basedOn w:val="DefaultParagraphFont"/>
    <w:link w:val="BodyText2"/>
    <w:uiPriority w:val="99"/>
    <w:rsid w:val="005654B1"/>
    <w:rPr>
      <w:rFonts w:ascii="Times New Roman" w:eastAsia="Times New Roman" w:hAnsi="Times New Roman" w:cs="Times New Roman"/>
      <w:sz w:val="28"/>
      <w:szCs w:val="28"/>
      <w:lang w:val="en-AU"/>
    </w:rPr>
  </w:style>
  <w:style w:type="paragraph" w:styleId="Header">
    <w:name w:val="header"/>
    <w:basedOn w:val="Normal"/>
    <w:link w:val="HeaderChar"/>
    <w:uiPriority w:val="99"/>
    <w:rsid w:val="005654B1"/>
    <w:pPr>
      <w:tabs>
        <w:tab w:val="center" w:pos="4819"/>
        <w:tab w:val="right" w:pos="9638"/>
      </w:tabs>
    </w:pPr>
  </w:style>
  <w:style w:type="character" w:customStyle="1" w:styleId="HeaderChar">
    <w:name w:val="Header Char"/>
    <w:basedOn w:val="DefaultParagraphFont"/>
    <w:link w:val="Header"/>
    <w:uiPriority w:val="99"/>
    <w:rsid w:val="005654B1"/>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5654B1"/>
    <w:pPr>
      <w:tabs>
        <w:tab w:val="center" w:pos="4819"/>
        <w:tab w:val="right" w:pos="9638"/>
      </w:tabs>
    </w:pPr>
  </w:style>
  <w:style w:type="character" w:customStyle="1" w:styleId="FooterChar">
    <w:name w:val="Footer Char"/>
    <w:basedOn w:val="DefaultParagraphFont"/>
    <w:link w:val="Footer"/>
    <w:uiPriority w:val="99"/>
    <w:rsid w:val="005654B1"/>
    <w:rPr>
      <w:rFonts w:ascii="Times New Roman" w:eastAsia="Times New Roman" w:hAnsi="Times New Roman" w:cs="Times New Roman"/>
      <w:sz w:val="24"/>
      <w:szCs w:val="24"/>
      <w:lang w:eastAsia="lt-LT"/>
    </w:rPr>
  </w:style>
  <w:style w:type="paragraph" w:customStyle="1" w:styleId="Default">
    <w:name w:val="Default"/>
    <w:rsid w:val="005654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5654B1"/>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5654B1"/>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5654B1"/>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5654B1"/>
    <w:rPr>
      <w:rFonts w:ascii="Tahoma" w:hAnsi="Tahoma" w:cs="Tahoma"/>
      <w:sz w:val="16"/>
      <w:szCs w:val="16"/>
    </w:rPr>
  </w:style>
  <w:style w:type="paragraph" w:customStyle="1" w:styleId="NumatytaLTGliederung1">
    <w:name w:val="Numatyta~LT~Gliederung 1"/>
    <w:uiPriority w:val="99"/>
    <w:rsid w:val="005654B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5654B1"/>
  </w:style>
  <w:style w:type="character" w:customStyle="1" w:styleId="CommentTextChar">
    <w:name w:val="Comment Text Char"/>
    <w:basedOn w:val="DefaultParagraphFont"/>
    <w:link w:val="CommentText"/>
    <w:uiPriority w:val="99"/>
    <w:semiHidden/>
    <w:rsid w:val="005654B1"/>
    <w:rPr>
      <w:rFonts w:ascii="Times New Roman" w:eastAsia="Times New Roman" w:hAnsi="Times New Roman" w:cs="Times New Roman"/>
      <w:sz w:val="20"/>
      <w:szCs w:val="20"/>
      <w:lang w:eastAsia="lt-LT"/>
    </w:rPr>
  </w:style>
  <w:style w:type="paragraph" w:styleId="CommentText">
    <w:name w:val="annotation text"/>
    <w:basedOn w:val="Normal"/>
    <w:link w:val="CommentTextChar"/>
    <w:uiPriority w:val="99"/>
    <w:semiHidden/>
    <w:rsid w:val="005654B1"/>
    <w:rPr>
      <w:sz w:val="20"/>
      <w:szCs w:val="20"/>
    </w:rPr>
  </w:style>
  <w:style w:type="character" w:customStyle="1" w:styleId="CommentSubjectChar">
    <w:name w:val="Comment Subject Char"/>
    <w:basedOn w:val="CommentTextChar"/>
    <w:link w:val="CommentSubject"/>
    <w:uiPriority w:val="99"/>
    <w:semiHidden/>
    <w:rsid w:val="005654B1"/>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iPriority w:val="99"/>
    <w:semiHidden/>
    <w:rsid w:val="005654B1"/>
    <w:rPr>
      <w:b/>
      <w:bCs/>
    </w:rPr>
  </w:style>
  <w:style w:type="paragraph" w:styleId="BodyText">
    <w:name w:val="Body Text"/>
    <w:basedOn w:val="Normal"/>
    <w:link w:val="BodyTextChar"/>
    <w:uiPriority w:val="99"/>
    <w:rsid w:val="005654B1"/>
    <w:pPr>
      <w:spacing w:after="120"/>
    </w:pPr>
  </w:style>
  <w:style w:type="character" w:customStyle="1" w:styleId="BodyTextChar">
    <w:name w:val="Body Text Char"/>
    <w:basedOn w:val="DefaultParagraphFont"/>
    <w:link w:val="BodyText"/>
    <w:uiPriority w:val="99"/>
    <w:rsid w:val="005654B1"/>
    <w:rPr>
      <w:rFonts w:ascii="Times New Roman" w:eastAsia="Times New Roman" w:hAnsi="Times New Roman" w:cs="Times New Roman"/>
      <w:sz w:val="24"/>
      <w:szCs w:val="24"/>
      <w:lang w:eastAsia="lt-LT"/>
    </w:rPr>
  </w:style>
  <w:style w:type="paragraph" w:styleId="TOC2">
    <w:name w:val="toc 2"/>
    <w:basedOn w:val="Normal"/>
    <w:next w:val="Normal"/>
    <w:autoRedefine/>
    <w:uiPriority w:val="39"/>
    <w:unhideWhenUsed/>
    <w:qFormat/>
    <w:rsid w:val="005654B1"/>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5654B1"/>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5654B1"/>
    <w:pPr>
      <w:spacing w:after="100" w:line="276" w:lineRule="auto"/>
      <w:ind w:left="440"/>
    </w:pPr>
    <w:rPr>
      <w:rFonts w:ascii="Calibri" w:hAnsi="Calibri"/>
      <w:sz w:val="22"/>
      <w:szCs w:val="22"/>
      <w:lang w:eastAsia="en-US"/>
    </w:rPr>
  </w:style>
  <w:style w:type="character" w:styleId="Hyperlink">
    <w:name w:val="Hyperlink"/>
    <w:uiPriority w:val="99"/>
    <w:unhideWhenUsed/>
    <w:rsid w:val="005654B1"/>
    <w:rPr>
      <w:color w:val="0000FF"/>
      <w:u w:val="single"/>
    </w:rPr>
  </w:style>
  <w:style w:type="paragraph" w:styleId="NoSpacing">
    <w:name w:val="No Spacing"/>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5654B1"/>
    <w:pPr>
      <w:spacing w:before="100" w:beforeAutospacing="1" w:after="100" w:afterAutospacing="1"/>
    </w:pPr>
  </w:style>
  <w:style w:type="paragraph" w:customStyle="1" w:styleId="2vidutinistinklelis1">
    <w:name w:val="2 vidutinis tinklelis1"/>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5654B1"/>
    <w:pPr>
      <w:ind w:left="720"/>
    </w:pPr>
  </w:style>
  <w:style w:type="character" w:styleId="Emphasis">
    <w:name w:val="Emphasis"/>
    <w:uiPriority w:val="99"/>
    <w:qFormat/>
    <w:rsid w:val="005654B1"/>
    <w:rPr>
      <w:rFonts w:cs="Times New Roman"/>
      <w:i/>
    </w:rPr>
  </w:style>
  <w:style w:type="paragraph" w:customStyle="1" w:styleId="Pagrindinistekstas1">
    <w:name w:val="Pagrindinis tekstas1"/>
    <w:basedOn w:val="Normal"/>
    <w:rsid w:val="005654B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5654B1"/>
    <w:pPr>
      <w:spacing w:before="100" w:beforeAutospacing="1" w:after="100" w:afterAutospacing="1"/>
    </w:pPr>
    <w:rPr>
      <w:lang w:val="en-US" w:eastAsia="en-US"/>
    </w:rPr>
  </w:style>
  <w:style w:type="paragraph" w:customStyle="1" w:styleId="gmail-msolistparagraph">
    <w:name w:val="gmail-msolistparagraph"/>
    <w:basedOn w:val="Normal"/>
    <w:rsid w:val="005A6478"/>
    <w:pPr>
      <w:spacing w:before="100" w:beforeAutospacing="1" w:after="100" w:afterAutospacing="1"/>
    </w:pPr>
  </w:style>
  <w:style w:type="character" w:styleId="CommentReference">
    <w:name w:val="annotation reference"/>
    <w:basedOn w:val="DefaultParagraphFont"/>
    <w:uiPriority w:val="99"/>
    <w:semiHidden/>
    <w:unhideWhenUsed/>
    <w:rsid w:val="00AE4833"/>
    <w:rPr>
      <w:sz w:val="16"/>
      <w:szCs w:val="16"/>
    </w:rPr>
  </w:style>
  <w:style w:type="paragraph" w:styleId="Revision">
    <w:name w:val="Revision"/>
    <w:hidden/>
    <w:uiPriority w:val="99"/>
    <w:semiHidden/>
    <w:rsid w:val="00AE4833"/>
    <w:pPr>
      <w:spacing w:after="0"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34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713">
      <w:bodyDiv w:val="1"/>
      <w:marLeft w:val="0"/>
      <w:marRight w:val="0"/>
      <w:marTop w:val="0"/>
      <w:marBottom w:val="0"/>
      <w:divBdr>
        <w:top w:val="none" w:sz="0" w:space="0" w:color="auto"/>
        <w:left w:val="none" w:sz="0" w:space="0" w:color="auto"/>
        <w:bottom w:val="none" w:sz="0" w:space="0" w:color="auto"/>
        <w:right w:val="none" w:sz="0" w:space="0" w:color="auto"/>
      </w:divBdr>
    </w:div>
    <w:div w:id="214391508">
      <w:bodyDiv w:val="1"/>
      <w:marLeft w:val="0"/>
      <w:marRight w:val="0"/>
      <w:marTop w:val="0"/>
      <w:marBottom w:val="0"/>
      <w:divBdr>
        <w:top w:val="none" w:sz="0" w:space="0" w:color="auto"/>
        <w:left w:val="none" w:sz="0" w:space="0" w:color="auto"/>
        <w:bottom w:val="none" w:sz="0" w:space="0" w:color="auto"/>
        <w:right w:val="none" w:sz="0" w:space="0" w:color="auto"/>
      </w:divBdr>
    </w:div>
    <w:div w:id="381446353">
      <w:bodyDiv w:val="1"/>
      <w:marLeft w:val="0"/>
      <w:marRight w:val="0"/>
      <w:marTop w:val="0"/>
      <w:marBottom w:val="0"/>
      <w:divBdr>
        <w:top w:val="none" w:sz="0" w:space="0" w:color="auto"/>
        <w:left w:val="none" w:sz="0" w:space="0" w:color="auto"/>
        <w:bottom w:val="none" w:sz="0" w:space="0" w:color="auto"/>
        <w:right w:val="none" w:sz="0" w:space="0" w:color="auto"/>
      </w:divBdr>
    </w:div>
    <w:div w:id="1011376914">
      <w:bodyDiv w:val="1"/>
      <w:marLeft w:val="0"/>
      <w:marRight w:val="0"/>
      <w:marTop w:val="0"/>
      <w:marBottom w:val="0"/>
      <w:divBdr>
        <w:top w:val="none" w:sz="0" w:space="0" w:color="auto"/>
        <w:left w:val="none" w:sz="0" w:space="0" w:color="auto"/>
        <w:bottom w:val="none" w:sz="0" w:space="0" w:color="auto"/>
        <w:right w:val="none" w:sz="0" w:space="0" w:color="auto"/>
      </w:divBdr>
    </w:div>
    <w:div w:id="1312976127">
      <w:bodyDiv w:val="1"/>
      <w:marLeft w:val="0"/>
      <w:marRight w:val="0"/>
      <w:marTop w:val="0"/>
      <w:marBottom w:val="0"/>
      <w:divBdr>
        <w:top w:val="none" w:sz="0" w:space="0" w:color="auto"/>
        <w:left w:val="none" w:sz="0" w:space="0" w:color="auto"/>
        <w:bottom w:val="none" w:sz="0" w:space="0" w:color="auto"/>
        <w:right w:val="none" w:sz="0" w:space="0" w:color="auto"/>
      </w:divBdr>
    </w:div>
    <w:div w:id="21195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492E-EEAE-400E-BCE6-662D09E3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36736</Words>
  <Characters>20940</Characters>
  <Application>Microsoft Office Word</Application>
  <DocSecurity>0</DocSecurity>
  <Lines>174</Lines>
  <Paragraphs>115</Paragraphs>
  <ScaleCrop>false</ScaleCrop>
  <HeadingPairs>
    <vt:vector size="2" baseType="variant">
      <vt:variant>
        <vt:lpstr>Pavadinimas</vt:lpstr>
      </vt:variant>
      <vt:variant>
        <vt:i4>1</vt:i4>
      </vt:variant>
    </vt:vector>
  </HeadingPairs>
  <TitlesOfParts>
    <vt:vector size="1" baseType="lpstr">
      <vt:lpstr/>
    </vt:vector>
  </TitlesOfParts>
  <Company>diakov.net</Company>
  <LinksUpToDate>false</LinksUpToDate>
  <CharactersWithSpaces>57561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7</cp:revision>
  <cp:lastPrinted>2019-04-30T12:16:00Z</cp:lastPrinted>
  <dcterms:created xsi:type="dcterms:W3CDTF">2019-06-06T06:39:00Z</dcterms:created>
  <dcterms:modified xsi:type="dcterms:W3CDTF">2020-10-26T11:52:00Z</dcterms:modified>
</cp:coreProperties>
</file>