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33" w:rsidRPr="00983E33" w:rsidRDefault="00983E33" w:rsidP="00983E33">
      <w:pPr>
        <w:widowControl w:val="0"/>
        <w:jc w:val="center"/>
        <w:rPr>
          <w:b/>
          <w:sz w:val="28"/>
        </w:rPr>
      </w:pPr>
      <w:r w:rsidRPr="00983E33">
        <w:rPr>
          <w:b/>
          <w:sz w:val="28"/>
        </w:rPr>
        <w:t>Finansinių paslaugų teikėjo modulinė profesinio mokymo programa</w:t>
      </w:r>
      <w:r>
        <w:rPr>
          <w:b/>
          <w:sz w:val="28"/>
        </w:rPr>
        <w:t>, valstybinis kodas</w:t>
      </w:r>
      <w:r w:rsidRPr="00983E33">
        <w:rPr>
          <w:b/>
          <w:sz w:val="28"/>
        </w:rPr>
        <w:t xml:space="preserve"> T43041201</w:t>
      </w:r>
    </w:p>
    <w:p w:rsidR="00983E33" w:rsidRPr="00C924AD" w:rsidRDefault="00983E33" w:rsidP="00094A40">
      <w:pPr>
        <w:widowControl w:val="0"/>
      </w:pPr>
    </w:p>
    <w:p w:rsidR="00094A40" w:rsidRPr="00C31771" w:rsidRDefault="00094A40" w:rsidP="00094A40">
      <w:pPr>
        <w:widowControl w:val="0"/>
        <w:rPr>
          <w:b/>
        </w:rPr>
      </w:pPr>
      <w:r w:rsidRPr="00C31771">
        <w:rPr>
          <w:b/>
        </w:rPr>
        <w:t>Modulio pavadinimas – „Draudimo produktų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C31771" w:rsidRPr="00C31771" w:rsidTr="00983E33">
        <w:trPr>
          <w:trHeight w:val="57"/>
          <w:jc w:val="center"/>
        </w:trPr>
        <w:tc>
          <w:tcPr>
            <w:tcW w:w="947" w:type="pct"/>
          </w:tcPr>
          <w:p w:rsidR="00094A40" w:rsidRPr="00C31771" w:rsidRDefault="00094A40" w:rsidP="0003699C">
            <w:pPr>
              <w:pStyle w:val="Betarp"/>
              <w:widowControl w:val="0"/>
            </w:pPr>
            <w:r w:rsidRPr="00C31771">
              <w:t>Valstybinis kodas</w:t>
            </w:r>
          </w:p>
        </w:tc>
        <w:tc>
          <w:tcPr>
            <w:tcW w:w="4053" w:type="pct"/>
            <w:gridSpan w:val="2"/>
          </w:tcPr>
          <w:p w:rsidR="00094A40" w:rsidRPr="00C31771" w:rsidRDefault="0027131F" w:rsidP="0003699C">
            <w:pPr>
              <w:pStyle w:val="Betarp"/>
              <w:widowControl w:val="0"/>
            </w:pPr>
            <w:r w:rsidRPr="0027131F">
              <w:t>404120001</w:t>
            </w:r>
          </w:p>
        </w:tc>
      </w:tr>
      <w:tr w:rsidR="00C31771" w:rsidRPr="00C31771" w:rsidTr="00983E33">
        <w:trPr>
          <w:trHeight w:val="57"/>
          <w:jc w:val="center"/>
        </w:trPr>
        <w:tc>
          <w:tcPr>
            <w:tcW w:w="947" w:type="pct"/>
          </w:tcPr>
          <w:p w:rsidR="00094A40" w:rsidRPr="00C31771" w:rsidRDefault="00094A40" w:rsidP="0003699C">
            <w:pPr>
              <w:pStyle w:val="Betarp"/>
              <w:widowControl w:val="0"/>
            </w:pPr>
            <w:r w:rsidRPr="00C31771">
              <w:t>Modulio LTKS lygis</w:t>
            </w:r>
          </w:p>
        </w:tc>
        <w:tc>
          <w:tcPr>
            <w:tcW w:w="4053" w:type="pct"/>
            <w:gridSpan w:val="2"/>
          </w:tcPr>
          <w:p w:rsidR="00094A40" w:rsidRPr="00C31771" w:rsidRDefault="00094A40" w:rsidP="0003699C">
            <w:pPr>
              <w:pStyle w:val="Betarp"/>
              <w:widowControl w:val="0"/>
            </w:pPr>
            <w:r w:rsidRPr="00C31771">
              <w:t>IV</w:t>
            </w:r>
          </w:p>
        </w:tc>
      </w:tr>
      <w:tr w:rsidR="00C31771" w:rsidRPr="00C31771" w:rsidTr="00983E33">
        <w:trPr>
          <w:trHeight w:val="57"/>
          <w:jc w:val="center"/>
        </w:trPr>
        <w:tc>
          <w:tcPr>
            <w:tcW w:w="947" w:type="pct"/>
          </w:tcPr>
          <w:p w:rsidR="00094A40" w:rsidRPr="00C31771" w:rsidRDefault="00094A40" w:rsidP="0003699C">
            <w:pPr>
              <w:pStyle w:val="Betarp"/>
              <w:widowControl w:val="0"/>
            </w:pPr>
            <w:r w:rsidRPr="00C31771">
              <w:t>Apimtis mokymosi kreditais</w:t>
            </w:r>
          </w:p>
        </w:tc>
        <w:tc>
          <w:tcPr>
            <w:tcW w:w="4053" w:type="pct"/>
            <w:gridSpan w:val="2"/>
          </w:tcPr>
          <w:p w:rsidR="00094A40" w:rsidRPr="00C31771" w:rsidRDefault="00094A40" w:rsidP="0003699C">
            <w:pPr>
              <w:pStyle w:val="Betarp"/>
              <w:widowControl w:val="0"/>
            </w:pPr>
            <w:r w:rsidRPr="00C31771">
              <w:t>8</w:t>
            </w:r>
          </w:p>
        </w:tc>
      </w:tr>
      <w:tr w:rsidR="00C31771" w:rsidRPr="00C31771" w:rsidTr="00983E33">
        <w:trPr>
          <w:trHeight w:val="57"/>
          <w:jc w:val="center"/>
        </w:trPr>
        <w:tc>
          <w:tcPr>
            <w:tcW w:w="947" w:type="pct"/>
          </w:tcPr>
          <w:p w:rsidR="00094A40" w:rsidRPr="00C31771" w:rsidRDefault="00094A40" w:rsidP="0003699C">
            <w:pPr>
              <w:pStyle w:val="Betarp"/>
              <w:widowControl w:val="0"/>
            </w:pPr>
            <w:r w:rsidRPr="00C31771">
              <w:t>Asmens pasirengimo mokytis modulyje reikalavimai (jei taikoma)</w:t>
            </w:r>
          </w:p>
        </w:tc>
        <w:tc>
          <w:tcPr>
            <w:tcW w:w="4053" w:type="pct"/>
            <w:gridSpan w:val="2"/>
          </w:tcPr>
          <w:p w:rsidR="00094A40" w:rsidRPr="00C31771" w:rsidRDefault="00BC784E" w:rsidP="0003699C">
            <w:pPr>
              <w:pStyle w:val="Betarp"/>
              <w:widowControl w:val="0"/>
            </w:pPr>
            <w:r w:rsidRPr="00C31771">
              <w:t>Vidurinis išsilavinimas</w:t>
            </w:r>
          </w:p>
        </w:tc>
      </w:tr>
      <w:tr w:rsidR="00C31771" w:rsidRPr="00C31771" w:rsidTr="00983E33">
        <w:trPr>
          <w:trHeight w:val="57"/>
          <w:jc w:val="center"/>
        </w:trPr>
        <w:tc>
          <w:tcPr>
            <w:tcW w:w="947" w:type="pct"/>
            <w:shd w:val="clear" w:color="auto" w:fill="F2F2F2"/>
          </w:tcPr>
          <w:p w:rsidR="00094A40" w:rsidRPr="00C31771" w:rsidRDefault="00094A40" w:rsidP="0003699C">
            <w:pPr>
              <w:pStyle w:val="Betarp"/>
              <w:widowControl w:val="0"/>
              <w:rPr>
                <w:bCs/>
                <w:iCs/>
              </w:rPr>
            </w:pPr>
            <w:r w:rsidRPr="00C31771">
              <w:t>Kompetencijos</w:t>
            </w:r>
          </w:p>
        </w:tc>
        <w:tc>
          <w:tcPr>
            <w:tcW w:w="1129" w:type="pct"/>
            <w:shd w:val="clear" w:color="auto" w:fill="F2F2F2"/>
          </w:tcPr>
          <w:p w:rsidR="00094A40" w:rsidRPr="00C31771" w:rsidRDefault="00094A40" w:rsidP="0003699C">
            <w:pPr>
              <w:pStyle w:val="Betarp"/>
              <w:widowControl w:val="0"/>
              <w:rPr>
                <w:bCs/>
                <w:iCs/>
              </w:rPr>
            </w:pPr>
            <w:r w:rsidRPr="00C31771">
              <w:rPr>
                <w:bCs/>
                <w:iCs/>
              </w:rPr>
              <w:t>Mokymosi rezultatai</w:t>
            </w:r>
          </w:p>
        </w:tc>
        <w:tc>
          <w:tcPr>
            <w:tcW w:w="2924" w:type="pct"/>
            <w:shd w:val="clear" w:color="auto" w:fill="F2F2F2"/>
          </w:tcPr>
          <w:p w:rsidR="00094A40" w:rsidRPr="00C31771" w:rsidRDefault="00094A40" w:rsidP="0003699C">
            <w:pPr>
              <w:pStyle w:val="Betarp"/>
              <w:widowControl w:val="0"/>
              <w:rPr>
                <w:bCs/>
                <w:iCs/>
              </w:rPr>
            </w:pPr>
            <w:r w:rsidRPr="00C31771">
              <w:rPr>
                <w:bCs/>
                <w:iCs/>
              </w:rPr>
              <w:t>Rekomenduojamas turinys mokymosi rezultatams pasiekti</w:t>
            </w:r>
          </w:p>
        </w:tc>
      </w:tr>
      <w:tr w:rsidR="00C31771" w:rsidRPr="00C31771" w:rsidTr="00983E33">
        <w:trPr>
          <w:trHeight w:val="57"/>
          <w:jc w:val="center"/>
        </w:trPr>
        <w:tc>
          <w:tcPr>
            <w:tcW w:w="947" w:type="pct"/>
            <w:vMerge w:val="restart"/>
          </w:tcPr>
          <w:p w:rsidR="00830B89" w:rsidRPr="00C31771" w:rsidRDefault="00B92BDB" w:rsidP="0003699C">
            <w:pPr>
              <w:pStyle w:val="Betarp"/>
              <w:widowControl w:val="0"/>
            </w:pPr>
            <w:r w:rsidRPr="00C31771">
              <w:t xml:space="preserve">1. </w:t>
            </w:r>
            <w:r w:rsidR="00C42CD8" w:rsidRPr="00C31771">
              <w:t>Nustatyti kliento poreikius draudimo apsaugoms įsigyti</w:t>
            </w:r>
            <w:r w:rsidR="0033776E" w:rsidRPr="00C31771">
              <w:t>.</w:t>
            </w:r>
          </w:p>
        </w:tc>
        <w:tc>
          <w:tcPr>
            <w:tcW w:w="1129" w:type="pct"/>
          </w:tcPr>
          <w:p w:rsidR="00830B89" w:rsidRPr="00C31771" w:rsidRDefault="00830B89" w:rsidP="0003699C">
            <w:pPr>
              <w:pStyle w:val="Betarp"/>
              <w:widowControl w:val="0"/>
            </w:pPr>
            <w:r w:rsidRPr="00C31771">
              <w:t xml:space="preserve">1.1. </w:t>
            </w:r>
            <w:r w:rsidR="00084B3C" w:rsidRPr="00C31771">
              <w:t>Apibrėžti</w:t>
            </w:r>
            <w:r w:rsidRPr="00C31771">
              <w:t xml:space="preserve"> draudimo </w:t>
            </w:r>
            <w:r w:rsidR="005F2564" w:rsidRPr="00C31771">
              <w:t>teisinę aplinką</w:t>
            </w:r>
            <w:r w:rsidR="008577A3" w:rsidRPr="00C31771">
              <w:t xml:space="preserve"> ir veiklos ypatumus</w:t>
            </w:r>
            <w:r w:rsidR="005F2564" w:rsidRPr="00C31771">
              <w:t>.</w:t>
            </w:r>
          </w:p>
        </w:tc>
        <w:tc>
          <w:tcPr>
            <w:tcW w:w="2924" w:type="pct"/>
          </w:tcPr>
          <w:p w:rsidR="005F2564" w:rsidRPr="00C31771" w:rsidRDefault="005F2564" w:rsidP="0003699C">
            <w:pPr>
              <w:rPr>
                <w:b/>
                <w:bCs/>
                <w:i/>
              </w:rPr>
            </w:pPr>
            <w:r w:rsidRPr="00C31771">
              <w:rPr>
                <w:b/>
              </w:rPr>
              <w:t>Tema.</w:t>
            </w:r>
            <w:r w:rsidRPr="00C31771">
              <w:rPr>
                <w:b/>
                <w:bCs/>
                <w:i/>
              </w:rPr>
              <w:t xml:space="preserve"> Draudimo teisinė</w:t>
            </w:r>
            <w:r w:rsidR="00E651BB" w:rsidRPr="00C31771">
              <w:rPr>
                <w:b/>
                <w:bCs/>
                <w:i/>
              </w:rPr>
              <w:t xml:space="preserve"> aplinka Lietuvos Respublikoje</w:t>
            </w:r>
          </w:p>
          <w:p w:rsidR="005F2564" w:rsidRPr="00C31771" w:rsidRDefault="005F2564" w:rsidP="0003699C">
            <w:pPr>
              <w:rPr>
                <w:b/>
                <w:bCs/>
                <w:i/>
              </w:rPr>
            </w:pPr>
            <w:r w:rsidRPr="00C31771">
              <w:rPr>
                <w:b/>
                <w:bCs/>
              </w:rPr>
              <w:t>Tema</w:t>
            </w:r>
            <w:r w:rsidRPr="00C31771">
              <w:rPr>
                <w:b/>
                <w:bCs/>
                <w:i/>
              </w:rPr>
              <w:t>. Draudimo be</w:t>
            </w:r>
            <w:r w:rsidR="00E651BB" w:rsidRPr="00C31771">
              <w:rPr>
                <w:b/>
                <w:bCs/>
                <w:i/>
              </w:rPr>
              <w:t>ndrovės veiklos teisinė aplinka</w:t>
            </w:r>
          </w:p>
          <w:p w:rsidR="00886FEE" w:rsidRPr="00C31771" w:rsidRDefault="00886FEE" w:rsidP="0003699C">
            <w:pPr>
              <w:pStyle w:val="Sraopastraipa"/>
              <w:numPr>
                <w:ilvl w:val="0"/>
                <w:numId w:val="21"/>
              </w:numPr>
              <w:tabs>
                <w:tab w:val="left" w:pos="361"/>
              </w:tabs>
              <w:spacing w:before="0" w:beforeAutospacing="0" w:after="0" w:afterAutospacing="0"/>
              <w:ind w:left="0" w:firstLine="0"/>
              <w:rPr>
                <w:bCs/>
              </w:rPr>
            </w:pPr>
            <w:r w:rsidRPr="00C31771">
              <w:rPr>
                <w:bCs/>
              </w:rPr>
              <w:t>E</w:t>
            </w:r>
            <w:r w:rsidRPr="00C31771">
              <w:t>uropos Parlamento ir Tarybos direktyva ES 2016/97 dėl Draudimo produk</w:t>
            </w:r>
            <w:bookmarkStart w:id="0" w:name="_GoBack"/>
            <w:bookmarkEnd w:id="0"/>
            <w:r w:rsidRPr="00C31771">
              <w:t>tų platinimo</w:t>
            </w:r>
          </w:p>
          <w:p w:rsidR="00886FEE" w:rsidRPr="00C31771" w:rsidRDefault="00886FEE" w:rsidP="0003699C">
            <w:pPr>
              <w:pStyle w:val="Sraopastraipa"/>
              <w:numPr>
                <w:ilvl w:val="0"/>
                <w:numId w:val="21"/>
              </w:numPr>
              <w:tabs>
                <w:tab w:val="left" w:pos="361"/>
              </w:tabs>
              <w:spacing w:before="0" w:beforeAutospacing="0" w:after="0" w:afterAutospacing="0"/>
              <w:ind w:left="0" w:firstLine="0"/>
              <w:rPr>
                <w:bCs/>
              </w:rPr>
            </w:pPr>
            <w:r w:rsidRPr="00C31771">
              <w:t>Draudimo įstatymas</w:t>
            </w:r>
          </w:p>
          <w:p w:rsidR="00830B89" w:rsidRPr="00C31771" w:rsidRDefault="00F9299E" w:rsidP="0003699C">
            <w:pPr>
              <w:rPr>
                <w:b/>
                <w:bCs/>
                <w:i/>
              </w:rPr>
            </w:pPr>
            <w:r w:rsidRPr="00C31771">
              <w:rPr>
                <w:b/>
                <w:bCs/>
              </w:rPr>
              <w:t>Tema</w:t>
            </w:r>
            <w:r w:rsidRPr="00C31771">
              <w:rPr>
                <w:b/>
                <w:bCs/>
                <w:i/>
              </w:rPr>
              <w:t>. Draudimo bendrovės finansinės atskaitomybės dokumentai</w:t>
            </w:r>
          </w:p>
          <w:p w:rsidR="00F9299E" w:rsidRPr="00C31771" w:rsidRDefault="00F9299E" w:rsidP="0003699C">
            <w:pPr>
              <w:pStyle w:val="Betarp"/>
              <w:widowControl w:val="0"/>
              <w:rPr>
                <w:b/>
                <w:i/>
              </w:rPr>
            </w:pPr>
            <w:r w:rsidRPr="00C31771">
              <w:rPr>
                <w:b/>
              </w:rPr>
              <w:t>Tema.</w:t>
            </w:r>
            <w:r w:rsidR="0095761B" w:rsidRPr="00C31771">
              <w:rPr>
                <w:b/>
              </w:rPr>
              <w:t xml:space="preserve"> </w:t>
            </w:r>
            <w:r w:rsidRPr="00C31771">
              <w:rPr>
                <w:b/>
                <w:i/>
              </w:rPr>
              <w:t xml:space="preserve">Draudimo </w:t>
            </w:r>
            <w:r w:rsidR="009F571A" w:rsidRPr="00C31771">
              <w:rPr>
                <w:b/>
                <w:bCs/>
                <w:i/>
              </w:rPr>
              <w:t>bendrovės</w:t>
            </w:r>
            <w:r w:rsidRPr="00C31771">
              <w:rPr>
                <w:b/>
                <w:i/>
              </w:rPr>
              <w:t xml:space="preserve"> veiklos analizė</w:t>
            </w:r>
          </w:p>
          <w:p w:rsidR="00D174C1" w:rsidRPr="00C31771" w:rsidRDefault="009D7AEF" w:rsidP="0003699C">
            <w:pPr>
              <w:pStyle w:val="Sraopastraipa"/>
              <w:numPr>
                <w:ilvl w:val="0"/>
                <w:numId w:val="21"/>
              </w:numPr>
              <w:tabs>
                <w:tab w:val="left" w:pos="361"/>
              </w:tabs>
              <w:spacing w:before="0" w:beforeAutospacing="0" w:after="0" w:afterAutospacing="0"/>
              <w:ind w:left="0" w:firstLine="0"/>
              <w:rPr>
                <w:bCs/>
              </w:rPr>
            </w:pPr>
            <w:r w:rsidRPr="00C31771">
              <w:rPr>
                <w:bCs/>
              </w:rPr>
              <w:t>Gyvybės ir ne gyvybės draudimo įmonių finansų ypatumai</w:t>
            </w:r>
          </w:p>
          <w:p w:rsidR="00D174C1" w:rsidRPr="00C31771" w:rsidRDefault="009D7AEF" w:rsidP="0003699C">
            <w:pPr>
              <w:pStyle w:val="Sraopastraipa"/>
              <w:numPr>
                <w:ilvl w:val="0"/>
                <w:numId w:val="21"/>
              </w:numPr>
              <w:tabs>
                <w:tab w:val="left" w:pos="361"/>
              </w:tabs>
              <w:spacing w:before="0" w:beforeAutospacing="0" w:after="0" w:afterAutospacing="0"/>
              <w:ind w:left="0" w:firstLine="0"/>
              <w:rPr>
                <w:bCs/>
              </w:rPr>
            </w:pPr>
            <w:r w:rsidRPr="00C31771">
              <w:rPr>
                <w:bCs/>
              </w:rPr>
              <w:t>Draudimo įmonės turtas ir įsipareigojimai</w:t>
            </w:r>
          </w:p>
          <w:p w:rsidR="00A94724" w:rsidRPr="00C31771" w:rsidRDefault="009D7AEF" w:rsidP="0003699C">
            <w:pPr>
              <w:pStyle w:val="Sraopastraipa"/>
              <w:numPr>
                <w:ilvl w:val="0"/>
                <w:numId w:val="21"/>
              </w:numPr>
              <w:tabs>
                <w:tab w:val="left" w:pos="361"/>
              </w:tabs>
              <w:spacing w:before="0" w:beforeAutospacing="0" w:after="0" w:afterAutospacing="0"/>
              <w:ind w:left="0" w:firstLine="0"/>
              <w:rPr>
                <w:b/>
                <w:i/>
                <w:lang w:val="en-US"/>
              </w:rPr>
            </w:pPr>
            <w:r w:rsidRPr="00C31771">
              <w:rPr>
                <w:bCs/>
              </w:rPr>
              <w:t>Greitojo</w:t>
            </w:r>
            <w:r w:rsidRPr="00C31771">
              <w:t xml:space="preserve"> mokumo ir kiti pagrindiniai finansiniai rodikliai. Jų vertinimas</w:t>
            </w:r>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B17EA5" w:rsidRPr="00C31771" w:rsidRDefault="00B17EA5" w:rsidP="0003699C">
            <w:pPr>
              <w:pStyle w:val="Betarp"/>
              <w:widowControl w:val="0"/>
            </w:pPr>
            <w:r w:rsidRPr="00C31771">
              <w:rPr>
                <w:bCs/>
              </w:rPr>
              <w:t>1.</w:t>
            </w:r>
            <w:r w:rsidR="00431BF3" w:rsidRPr="00C31771">
              <w:rPr>
                <w:bCs/>
              </w:rPr>
              <w:t>2</w:t>
            </w:r>
            <w:r w:rsidRPr="00C31771">
              <w:rPr>
                <w:bCs/>
              </w:rPr>
              <w:t>. Apibūdinti Lietuvos draudimo rinką ir jos dalyvius.</w:t>
            </w:r>
          </w:p>
        </w:tc>
        <w:tc>
          <w:tcPr>
            <w:tcW w:w="2924" w:type="pct"/>
          </w:tcPr>
          <w:p w:rsidR="00431BF3" w:rsidRPr="00C31771" w:rsidRDefault="00431BF3" w:rsidP="0003699C">
            <w:pPr>
              <w:pStyle w:val="Betarp"/>
              <w:rPr>
                <w:b/>
              </w:rPr>
            </w:pPr>
            <w:r w:rsidRPr="00C31771">
              <w:rPr>
                <w:b/>
                <w:bCs/>
              </w:rPr>
              <w:t xml:space="preserve">Tema. </w:t>
            </w:r>
            <w:r w:rsidRPr="00C31771">
              <w:rPr>
                <w:b/>
                <w:bCs/>
                <w:i/>
              </w:rPr>
              <w:t>Draudimo rinkos segmentavimas. Segmentavimo požymiai</w:t>
            </w:r>
          </w:p>
          <w:p w:rsidR="00B17EA5" w:rsidRPr="00C31771" w:rsidRDefault="00B17EA5" w:rsidP="0003699C">
            <w:pPr>
              <w:pStyle w:val="Betarp"/>
              <w:rPr>
                <w:b/>
                <w:i/>
              </w:rPr>
            </w:pPr>
            <w:r w:rsidRPr="00C31771">
              <w:rPr>
                <w:b/>
              </w:rPr>
              <w:t xml:space="preserve">Tema. </w:t>
            </w:r>
            <w:r w:rsidRPr="00C31771">
              <w:rPr>
                <w:b/>
                <w:i/>
              </w:rPr>
              <w:t>Lietuvos draudimo rinka, dalyviai</w:t>
            </w:r>
          </w:p>
          <w:p w:rsidR="00B17EA5" w:rsidRPr="00C31771" w:rsidRDefault="00B17EA5" w:rsidP="0003699C">
            <w:pPr>
              <w:pStyle w:val="Betarp"/>
              <w:numPr>
                <w:ilvl w:val="0"/>
                <w:numId w:val="7"/>
              </w:numPr>
              <w:tabs>
                <w:tab w:val="left" w:pos="349"/>
              </w:tabs>
              <w:ind w:left="0" w:firstLine="0"/>
            </w:pPr>
            <w:r w:rsidRPr="00C31771">
              <w:t xml:space="preserve">Lietuvos draudimo rinka (registruotos </w:t>
            </w:r>
            <w:r w:rsidR="00D85685" w:rsidRPr="00C31771">
              <w:t xml:space="preserve">draudimo, perdraudimo veiklą ar nepriklausomo draudimo tarpininkavimo veiklą vykdančios ir </w:t>
            </w:r>
            <w:proofErr w:type="spellStart"/>
            <w:r w:rsidR="00D85685" w:rsidRPr="00C31771">
              <w:t>brokerių</w:t>
            </w:r>
            <w:r w:rsidRPr="00C31771">
              <w:t>bendrovės</w:t>
            </w:r>
            <w:proofErr w:type="spellEnd"/>
            <w:r w:rsidRPr="00C31771">
              <w:t>, Lietuvoje veiklą vykdantys užsienio filialai)</w:t>
            </w:r>
          </w:p>
          <w:p w:rsidR="00B17EA5" w:rsidRPr="00C31771" w:rsidRDefault="00B17EA5" w:rsidP="0003699C">
            <w:pPr>
              <w:pStyle w:val="Betarp"/>
              <w:numPr>
                <w:ilvl w:val="0"/>
                <w:numId w:val="7"/>
              </w:numPr>
              <w:tabs>
                <w:tab w:val="left" w:pos="349"/>
              </w:tabs>
              <w:ind w:left="0" w:firstLine="0"/>
            </w:pPr>
            <w:r w:rsidRPr="00C31771">
              <w:t>Lietuvos draudimo rinkos dalyviai ir jų teikiamos paslaugos</w:t>
            </w:r>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431BF3" w:rsidRPr="00C31771" w:rsidRDefault="00B17EA5" w:rsidP="0003699C">
            <w:pPr>
              <w:pStyle w:val="Betarp"/>
              <w:widowControl w:val="0"/>
            </w:pPr>
            <w:r w:rsidRPr="00C31771">
              <w:t>1.</w:t>
            </w:r>
            <w:r w:rsidR="00431BF3" w:rsidRPr="00C31771">
              <w:t>3</w:t>
            </w:r>
            <w:r w:rsidRPr="00C31771">
              <w:t xml:space="preserve">. </w:t>
            </w:r>
            <w:r w:rsidR="00084B3C" w:rsidRPr="00C31771">
              <w:t>Paaiškinti</w:t>
            </w:r>
            <w:r w:rsidRPr="00C31771">
              <w:t xml:space="preserve"> produktų </w:t>
            </w:r>
          </w:p>
          <w:p w:rsidR="00B17EA5" w:rsidRPr="00C31771" w:rsidRDefault="00B17EA5" w:rsidP="0003699C">
            <w:pPr>
              <w:pStyle w:val="Betarp"/>
              <w:widowControl w:val="0"/>
            </w:pPr>
            <w:r w:rsidRPr="00C31771">
              <w:t>pardavimo procesą.</w:t>
            </w:r>
          </w:p>
        </w:tc>
        <w:tc>
          <w:tcPr>
            <w:tcW w:w="2924" w:type="pct"/>
          </w:tcPr>
          <w:p w:rsidR="00431BF3" w:rsidRPr="00C31771" w:rsidRDefault="00B17EA5" w:rsidP="0003699C">
            <w:pPr>
              <w:pStyle w:val="Betarp"/>
              <w:widowControl w:val="0"/>
              <w:rPr>
                <w:b/>
                <w:bCs/>
                <w:i/>
              </w:rPr>
            </w:pPr>
            <w:r w:rsidRPr="00C31771">
              <w:rPr>
                <w:b/>
              </w:rPr>
              <w:t>Tema.</w:t>
            </w:r>
            <w:r w:rsidR="0095761B" w:rsidRPr="00C31771">
              <w:rPr>
                <w:b/>
              </w:rPr>
              <w:t xml:space="preserve"> </w:t>
            </w:r>
            <w:r w:rsidRPr="00C31771">
              <w:rPr>
                <w:b/>
                <w:bCs/>
                <w:i/>
              </w:rPr>
              <w:t xml:space="preserve">Draudimo produktų pardavėjas: asmeninės ir profesinės savybės, jo </w:t>
            </w:r>
          </w:p>
          <w:p w:rsidR="00B17EA5" w:rsidRPr="00C31771" w:rsidRDefault="00B17EA5" w:rsidP="0003699C">
            <w:pPr>
              <w:pStyle w:val="Betarp"/>
              <w:widowControl w:val="0"/>
              <w:rPr>
                <w:b/>
                <w:i/>
              </w:rPr>
            </w:pPr>
            <w:r w:rsidRPr="00C31771">
              <w:rPr>
                <w:b/>
                <w:bCs/>
                <w:i/>
              </w:rPr>
              <w:t>funkcijos</w:t>
            </w:r>
          </w:p>
          <w:p w:rsidR="00B17EA5" w:rsidRPr="00C31771" w:rsidRDefault="00B17EA5" w:rsidP="0003699C">
            <w:pPr>
              <w:pStyle w:val="Betarp"/>
              <w:widowControl w:val="0"/>
              <w:rPr>
                <w:b/>
                <w:i/>
              </w:rPr>
            </w:pPr>
            <w:r w:rsidRPr="00C31771">
              <w:rPr>
                <w:b/>
              </w:rPr>
              <w:t>Tema.</w:t>
            </w:r>
            <w:r w:rsidR="0095761B" w:rsidRPr="00C31771">
              <w:rPr>
                <w:b/>
              </w:rPr>
              <w:t xml:space="preserve"> </w:t>
            </w:r>
            <w:r w:rsidRPr="00C31771">
              <w:rPr>
                <w:b/>
                <w:bCs/>
                <w:i/>
              </w:rPr>
              <w:t>Emocinio kapitalo svarba ir reikšmė draudimo produktų pardavime</w:t>
            </w:r>
          </w:p>
          <w:p w:rsidR="00B17EA5" w:rsidRPr="00C31771" w:rsidRDefault="00B17EA5" w:rsidP="0003699C">
            <w:pPr>
              <w:rPr>
                <w:b/>
              </w:rPr>
            </w:pPr>
            <w:r w:rsidRPr="00C31771">
              <w:rPr>
                <w:b/>
              </w:rPr>
              <w:t>Tema.</w:t>
            </w:r>
            <w:r w:rsidR="0095761B" w:rsidRPr="00C31771">
              <w:rPr>
                <w:b/>
              </w:rPr>
              <w:t xml:space="preserve"> </w:t>
            </w:r>
            <w:r w:rsidRPr="00C31771">
              <w:rPr>
                <w:b/>
                <w:bCs/>
                <w:i/>
              </w:rPr>
              <w:t>Emocinio kapitalo struktūra</w:t>
            </w:r>
          </w:p>
          <w:p w:rsidR="00B17EA5" w:rsidRPr="00C31771" w:rsidRDefault="00B17EA5" w:rsidP="0003699C">
            <w:pPr>
              <w:rPr>
                <w:b/>
                <w:bCs/>
                <w:i/>
              </w:rPr>
            </w:pPr>
            <w:r w:rsidRPr="00C31771">
              <w:rPr>
                <w:b/>
              </w:rPr>
              <w:t>Tema.</w:t>
            </w:r>
            <w:r w:rsidR="0095761B" w:rsidRPr="00C31771">
              <w:rPr>
                <w:b/>
              </w:rPr>
              <w:t xml:space="preserve"> </w:t>
            </w:r>
            <w:proofErr w:type="spellStart"/>
            <w:r w:rsidRPr="00C31771">
              <w:rPr>
                <w:b/>
                <w:bCs/>
                <w:i/>
              </w:rPr>
              <w:t>Savimotyvacija</w:t>
            </w:r>
            <w:proofErr w:type="spellEnd"/>
            <w:r w:rsidRPr="00C31771">
              <w:rPr>
                <w:b/>
                <w:bCs/>
                <w:i/>
              </w:rPr>
              <w:t xml:space="preserve"> draudimo produktų pardavime</w:t>
            </w:r>
          </w:p>
          <w:p w:rsidR="00B17EA5" w:rsidRPr="00C31771" w:rsidRDefault="00B17EA5" w:rsidP="0003699C">
            <w:pPr>
              <w:pStyle w:val="Betarp"/>
              <w:widowControl w:val="0"/>
              <w:rPr>
                <w:b/>
                <w:i/>
              </w:rPr>
            </w:pPr>
            <w:r w:rsidRPr="00C31771">
              <w:rPr>
                <w:b/>
              </w:rPr>
              <w:t>Tema.</w:t>
            </w:r>
            <w:r w:rsidR="0095761B" w:rsidRPr="00C31771">
              <w:rPr>
                <w:b/>
              </w:rPr>
              <w:t xml:space="preserve"> </w:t>
            </w:r>
            <w:proofErr w:type="spellStart"/>
            <w:r w:rsidRPr="00C31771">
              <w:rPr>
                <w:b/>
                <w:bCs/>
                <w:i/>
              </w:rPr>
              <w:t>Savimotyvacijos</w:t>
            </w:r>
            <w:proofErr w:type="spellEnd"/>
            <w:r w:rsidRPr="00C31771">
              <w:rPr>
                <w:b/>
                <w:bCs/>
                <w:i/>
              </w:rPr>
              <w:t xml:space="preserve"> priemonės</w:t>
            </w:r>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B17EA5" w:rsidRPr="00C31771" w:rsidRDefault="00431BF3" w:rsidP="0003699C">
            <w:pPr>
              <w:pStyle w:val="Betarp"/>
              <w:widowControl w:val="0"/>
            </w:pPr>
            <w:r w:rsidRPr="00C31771">
              <w:t xml:space="preserve">1.4. </w:t>
            </w:r>
            <w:r w:rsidR="00B17EA5" w:rsidRPr="00C31771">
              <w:t>Išsiaiškinti kliento poreikius draudimo apsaugoms įsigyti</w:t>
            </w:r>
            <w:r w:rsidR="0033776E" w:rsidRPr="00C31771">
              <w:t>.</w:t>
            </w:r>
          </w:p>
        </w:tc>
        <w:tc>
          <w:tcPr>
            <w:tcW w:w="2924" w:type="pct"/>
          </w:tcPr>
          <w:p w:rsidR="00431BF3" w:rsidRPr="00C31771" w:rsidRDefault="00B17EA5" w:rsidP="0003699C">
            <w:pPr>
              <w:rPr>
                <w:i/>
              </w:rPr>
            </w:pPr>
            <w:r w:rsidRPr="00C31771">
              <w:rPr>
                <w:b/>
              </w:rPr>
              <w:t>Tema.</w:t>
            </w:r>
            <w:r w:rsidR="0095761B" w:rsidRPr="00C31771">
              <w:rPr>
                <w:b/>
              </w:rPr>
              <w:t xml:space="preserve"> </w:t>
            </w:r>
            <w:r w:rsidR="00431BF3" w:rsidRPr="00C31771">
              <w:rPr>
                <w:b/>
                <w:bCs/>
                <w:i/>
              </w:rPr>
              <w:t>Rizika. Rizikos rūšys. Draudiminės rizikos valdymas</w:t>
            </w:r>
          </w:p>
          <w:p w:rsidR="00431BF3" w:rsidRPr="00C31771" w:rsidRDefault="00431BF3" w:rsidP="0003699C">
            <w:pPr>
              <w:pStyle w:val="Betarp"/>
              <w:numPr>
                <w:ilvl w:val="0"/>
                <w:numId w:val="7"/>
              </w:numPr>
              <w:tabs>
                <w:tab w:val="left" w:pos="349"/>
              </w:tabs>
              <w:ind w:left="0" w:firstLine="0"/>
            </w:pPr>
            <w:r w:rsidRPr="00C31771">
              <w:t>Rizikos samprata</w:t>
            </w:r>
          </w:p>
          <w:p w:rsidR="00431BF3" w:rsidRPr="00C31771" w:rsidRDefault="00431BF3" w:rsidP="0003699C">
            <w:pPr>
              <w:pStyle w:val="Betarp"/>
              <w:numPr>
                <w:ilvl w:val="0"/>
                <w:numId w:val="7"/>
              </w:numPr>
              <w:tabs>
                <w:tab w:val="left" w:pos="349"/>
              </w:tabs>
              <w:ind w:left="0" w:firstLine="0"/>
            </w:pPr>
            <w:r w:rsidRPr="00C31771">
              <w:t>Rizikos sudedamosios dalys</w:t>
            </w:r>
          </w:p>
          <w:p w:rsidR="00431BF3" w:rsidRPr="00C31771" w:rsidRDefault="00431BF3" w:rsidP="0003699C">
            <w:pPr>
              <w:pStyle w:val="Betarp"/>
              <w:numPr>
                <w:ilvl w:val="0"/>
                <w:numId w:val="7"/>
              </w:numPr>
              <w:tabs>
                <w:tab w:val="left" w:pos="349"/>
              </w:tabs>
              <w:ind w:left="0" w:firstLine="0"/>
            </w:pPr>
            <w:r w:rsidRPr="00C31771">
              <w:lastRenderedPageBreak/>
              <w:t>Rizikos valdymas ir rizikos valdymo priemonės</w:t>
            </w:r>
          </w:p>
          <w:p w:rsidR="00431BF3" w:rsidRPr="00C31771" w:rsidRDefault="00431BF3" w:rsidP="0003699C">
            <w:pPr>
              <w:pStyle w:val="Betarp"/>
              <w:numPr>
                <w:ilvl w:val="0"/>
                <w:numId w:val="7"/>
              </w:numPr>
              <w:tabs>
                <w:tab w:val="left" w:pos="349"/>
              </w:tabs>
              <w:ind w:left="0" w:firstLine="0"/>
            </w:pPr>
            <w:r w:rsidRPr="00C31771">
              <w:t>Draudiminės</w:t>
            </w:r>
            <w:r w:rsidRPr="00C31771">
              <w:rPr>
                <w:bCs/>
              </w:rPr>
              <w:t xml:space="preserve"> rizikos valdymas</w:t>
            </w:r>
          </w:p>
          <w:p w:rsidR="00B17EA5" w:rsidRPr="00C31771" w:rsidRDefault="00B17EA5" w:rsidP="0003699C">
            <w:pPr>
              <w:pStyle w:val="Betarp"/>
              <w:widowControl w:val="0"/>
              <w:tabs>
                <w:tab w:val="left" w:pos="207"/>
              </w:tabs>
              <w:rPr>
                <w:b/>
                <w:i/>
              </w:rPr>
            </w:pPr>
            <w:r w:rsidRPr="00C31771">
              <w:rPr>
                <w:b/>
              </w:rPr>
              <w:t>Tema.</w:t>
            </w:r>
            <w:r w:rsidRPr="00C31771">
              <w:rPr>
                <w:b/>
                <w:i/>
              </w:rPr>
              <w:t xml:space="preserve"> Kliento draudimo poreikių nustatymas</w:t>
            </w:r>
          </w:p>
          <w:p w:rsidR="00B17EA5" w:rsidRPr="00C31771" w:rsidRDefault="00B17EA5" w:rsidP="0003699C">
            <w:pPr>
              <w:pStyle w:val="Betarp"/>
              <w:numPr>
                <w:ilvl w:val="0"/>
                <w:numId w:val="7"/>
              </w:numPr>
              <w:tabs>
                <w:tab w:val="left" w:pos="349"/>
              </w:tabs>
              <w:ind w:left="0" w:firstLine="0"/>
            </w:pPr>
            <w:r w:rsidRPr="00C31771">
              <w:t>Svarbiausios rizikos komponentų žinios, reikalingos draudimo srityje</w:t>
            </w:r>
          </w:p>
          <w:p w:rsidR="00B17EA5" w:rsidRPr="00C31771" w:rsidRDefault="00B17EA5" w:rsidP="0003699C">
            <w:pPr>
              <w:pStyle w:val="Betarp"/>
              <w:numPr>
                <w:ilvl w:val="0"/>
                <w:numId w:val="7"/>
              </w:numPr>
              <w:tabs>
                <w:tab w:val="left" w:pos="349"/>
              </w:tabs>
              <w:ind w:left="0" w:firstLine="0"/>
            </w:pPr>
            <w:r w:rsidRPr="00C31771">
              <w:t>Asmens, turto ir civilinės atsakomybės rizikų valdymo priemones</w:t>
            </w:r>
          </w:p>
          <w:p w:rsidR="00B17EA5" w:rsidRPr="00C31771" w:rsidRDefault="00B17EA5" w:rsidP="0003699C">
            <w:pPr>
              <w:pStyle w:val="Betarp"/>
              <w:numPr>
                <w:ilvl w:val="0"/>
                <w:numId w:val="7"/>
              </w:numPr>
              <w:tabs>
                <w:tab w:val="left" w:pos="349"/>
              </w:tabs>
              <w:ind w:left="0" w:firstLine="0"/>
            </w:pPr>
            <w:r w:rsidRPr="00C31771">
              <w:t>Rizikos vadyba dirbant su draudimo klientais</w:t>
            </w:r>
            <w:r w:rsidR="00431BF3" w:rsidRPr="00C31771">
              <w:t>. Tipiniai asm</w:t>
            </w:r>
            <w:r w:rsidR="0095761B" w:rsidRPr="00C31771">
              <w:t>ens gyvenimo saugotini aspektai</w:t>
            </w:r>
          </w:p>
          <w:p w:rsidR="00B17EA5" w:rsidRPr="00C31771" w:rsidRDefault="00B17EA5" w:rsidP="0003699C">
            <w:pPr>
              <w:rPr>
                <w:b/>
                <w:i/>
              </w:rPr>
            </w:pPr>
            <w:r w:rsidRPr="00C31771">
              <w:rPr>
                <w:b/>
              </w:rPr>
              <w:t>Tema.</w:t>
            </w:r>
            <w:r w:rsidRPr="00C31771">
              <w:rPr>
                <w:b/>
                <w:i/>
              </w:rPr>
              <w:t xml:space="preserve"> Bendravimas su klientais</w:t>
            </w:r>
          </w:p>
          <w:p w:rsidR="00B17EA5" w:rsidRPr="00C31771" w:rsidRDefault="00B17EA5" w:rsidP="0003699C">
            <w:pPr>
              <w:pStyle w:val="Betarp"/>
              <w:numPr>
                <w:ilvl w:val="0"/>
                <w:numId w:val="7"/>
              </w:numPr>
              <w:tabs>
                <w:tab w:val="left" w:pos="349"/>
              </w:tabs>
              <w:ind w:left="0" w:firstLine="0"/>
            </w:pPr>
            <w:r w:rsidRPr="00C31771">
              <w:t>Klientų tipologija</w:t>
            </w:r>
          </w:p>
          <w:p w:rsidR="00B17EA5" w:rsidRPr="00C31771" w:rsidRDefault="00B17EA5" w:rsidP="0003699C">
            <w:pPr>
              <w:pStyle w:val="Betarp"/>
              <w:numPr>
                <w:ilvl w:val="0"/>
                <w:numId w:val="7"/>
              </w:numPr>
              <w:tabs>
                <w:tab w:val="left" w:pos="349"/>
              </w:tabs>
              <w:ind w:left="0" w:firstLine="0"/>
            </w:pPr>
            <w:r w:rsidRPr="00C31771">
              <w:t>Bendravimo su klientais būdai</w:t>
            </w:r>
          </w:p>
          <w:p w:rsidR="00B17EA5" w:rsidRPr="00C31771" w:rsidRDefault="00B17EA5" w:rsidP="0003699C">
            <w:pPr>
              <w:pStyle w:val="Betarp"/>
              <w:numPr>
                <w:ilvl w:val="0"/>
                <w:numId w:val="7"/>
              </w:numPr>
              <w:tabs>
                <w:tab w:val="left" w:pos="349"/>
              </w:tabs>
              <w:ind w:left="0" w:firstLine="0"/>
            </w:pPr>
            <w:r w:rsidRPr="00C31771">
              <w:t>Bendravimo su klientais strategijos</w:t>
            </w:r>
          </w:p>
          <w:p w:rsidR="00B17EA5" w:rsidRPr="00C31771" w:rsidRDefault="00B17EA5" w:rsidP="0003699C">
            <w:pPr>
              <w:pStyle w:val="Betarp"/>
              <w:numPr>
                <w:ilvl w:val="0"/>
                <w:numId w:val="7"/>
              </w:numPr>
              <w:tabs>
                <w:tab w:val="left" w:pos="349"/>
              </w:tabs>
              <w:ind w:left="0" w:firstLine="0"/>
            </w:pPr>
            <w:r w:rsidRPr="00C31771">
              <w:t>Klientų poreikių išaiškinimo ypatumai</w:t>
            </w:r>
          </w:p>
          <w:p w:rsidR="00B17EA5" w:rsidRPr="00C31771" w:rsidRDefault="00B17EA5" w:rsidP="0003699C">
            <w:pPr>
              <w:pStyle w:val="Betarp"/>
              <w:numPr>
                <w:ilvl w:val="0"/>
                <w:numId w:val="7"/>
              </w:numPr>
              <w:tabs>
                <w:tab w:val="left" w:pos="349"/>
              </w:tabs>
              <w:ind w:left="0" w:firstLine="0"/>
            </w:pPr>
            <w:r w:rsidRPr="00C31771">
              <w:t>Pirminis ryšys su potencialiu klientu</w:t>
            </w:r>
          </w:p>
          <w:p w:rsidR="00B17EA5" w:rsidRPr="00C31771" w:rsidRDefault="00B17EA5" w:rsidP="0003699C">
            <w:pPr>
              <w:pStyle w:val="Betarp"/>
              <w:numPr>
                <w:ilvl w:val="0"/>
                <w:numId w:val="7"/>
              </w:numPr>
              <w:tabs>
                <w:tab w:val="left" w:pos="349"/>
              </w:tabs>
              <w:ind w:left="0" w:firstLine="0"/>
            </w:pPr>
            <w:r w:rsidRPr="00C31771">
              <w:t>Bendravimas su klientais žodžiu, elektroniniais laiškais</w:t>
            </w:r>
          </w:p>
          <w:p w:rsidR="00B17EA5" w:rsidRPr="00C31771" w:rsidRDefault="00B17EA5" w:rsidP="0003699C">
            <w:pPr>
              <w:pStyle w:val="Betarp"/>
              <w:numPr>
                <w:ilvl w:val="0"/>
                <w:numId w:val="7"/>
              </w:numPr>
              <w:tabs>
                <w:tab w:val="left" w:pos="349"/>
              </w:tabs>
              <w:ind w:left="0" w:firstLine="0"/>
            </w:pPr>
            <w:r w:rsidRPr="00C31771">
              <w:t>Klientų pasitenkinimą lemiantys veiksniai, matavimo metodai ir matavimai</w:t>
            </w:r>
          </w:p>
          <w:p w:rsidR="00B17EA5" w:rsidRPr="00C31771" w:rsidRDefault="00B17EA5" w:rsidP="0003699C">
            <w:pPr>
              <w:rPr>
                <w:b/>
                <w:i/>
              </w:rPr>
            </w:pPr>
            <w:r w:rsidRPr="00C31771">
              <w:rPr>
                <w:b/>
              </w:rPr>
              <w:t>Tema.</w:t>
            </w:r>
            <w:r w:rsidRPr="00C31771">
              <w:rPr>
                <w:b/>
                <w:i/>
              </w:rPr>
              <w:t xml:space="preserve"> Konfliktų sprendimas</w:t>
            </w:r>
          </w:p>
          <w:p w:rsidR="00B17EA5" w:rsidRPr="00C31771" w:rsidRDefault="00B17EA5" w:rsidP="0003699C">
            <w:pPr>
              <w:pStyle w:val="Betarp"/>
              <w:numPr>
                <w:ilvl w:val="0"/>
                <w:numId w:val="7"/>
              </w:numPr>
              <w:tabs>
                <w:tab w:val="left" w:pos="349"/>
              </w:tabs>
              <w:ind w:left="0" w:firstLine="0"/>
            </w:pPr>
            <w:r w:rsidRPr="00C31771">
              <w:t>Konfliktinės situacijos su klientais</w:t>
            </w:r>
          </w:p>
          <w:p w:rsidR="00B17EA5" w:rsidRPr="00C31771" w:rsidRDefault="00B17EA5" w:rsidP="0003699C">
            <w:pPr>
              <w:pStyle w:val="Betarp"/>
              <w:numPr>
                <w:ilvl w:val="0"/>
                <w:numId w:val="7"/>
              </w:numPr>
              <w:tabs>
                <w:tab w:val="left" w:pos="349"/>
              </w:tabs>
              <w:ind w:left="0" w:firstLine="0"/>
            </w:pPr>
            <w:r w:rsidRPr="00C31771">
              <w:t>Konfliktų prevencija</w:t>
            </w:r>
          </w:p>
          <w:p w:rsidR="00B17EA5" w:rsidRPr="00C31771" w:rsidRDefault="00B17EA5" w:rsidP="0003699C">
            <w:pPr>
              <w:pStyle w:val="Betarp"/>
              <w:numPr>
                <w:ilvl w:val="0"/>
                <w:numId w:val="7"/>
              </w:numPr>
              <w:tabs>
                <w:tab w:val="left" w:pos="349"/>
              </w:tabs>
              <w:ind w:left="0" w:firstLine="0"/>
            </w:pPr>
            <w:r w:rsidRPr="00C31771">
              <w:t>Klientų skundai ir jų valdymas</w:t>
            </w:r>
          </w:p>
          <w:p w:rsidR="00B17EA5" w:rsidRPr="00C31771" w:rsidRDefault="00B17EA5" w:rsidP="0003699C">
            <w:pPr>
              <w:pStyle w:val="Betarp"/>
              <w:widowControl w:val="0"/>
              <w:tabs>
                <w:tab w:val="left" w:pos="207"/>
              </w:tabs>
              <w:rPr>
                <w:b/>
                <w:i/>
              </w:rPr>
            </w:pPr>
            <w:r w:rsidRPr="00C31771">
              <w:rPr>
                <w:b/>
              </w:rPr>
              <w:t>Tema.</w:t>
            </w:r>
            <w:r w:rsidRPr="00C31771">
              <w:rPr>
                <w:b/>
                <w:i/>
              </w:rPr>
              <w:t xml:space="preserve"> Klientų lojalumas</w:t>
            </w:r>
          </w:p>
          <w:p w:rsidR="00B17EA5" w:rsidRPr="00C31771" w:rsidRDefault="00B17EA5" w:rsidP="0003699C">
            <w:pPr>
              <w:pStyle w:val="Betarp"/>
              <w:numPr>
                <w:ilvl w:val="0"/>
                <w:numId w:val="7"/>
              </w:numPr>
              <w:tabs>
                <w:tab w:val="left" w:pos="349"/>
              </w:tabs>
              <w:ind w:left="0" w:firstLine="0"/>
            </w:pPr>
            <w:r w:rsidRPr="00C31771">
              <w:t>Klientų lojalumo išlaikymas ir stiprinimas</w:t>
            </w:r>
          </w:p>
          <w:p w:rsidR="00B17EA5" w:rsidRPr="00C31771" w:rsidRDefault="00B17EA5" w:rsidP="0003699C">
            <w:pPr>
              <w:pStyle w:val="Betarp"/>
              <w:numPr>
                <w:ilvl w:val="0"/>
                <w:numId w:val="7"/>
              </w:numPr>
              <w:tabs>
                <w:tab w:val="left" w:pos="349"/>
              </w:tabs>
              <w:ind w:left="0" w:firstLine="0"/>
            </w:pPr>
            <w:r w:rsidRPr="00C31771">
              <w:t>Klientų rekomendacijos</w:t>
            </w:r>
          </w:p>
          <w:p w:rsidR="00B17EA5" w:rsidRPr="00C31771" w:rsidRDefault="00B17EA5" w:rsidP="0003699C">
            <w:pPr>
              <w:pStyle w:val="Betarp"/>
              <w:numPr>
                <w:ilvl w:val="0"/>
                <w:numId w:val="7"/>
              </w:numPr>
              <w:tabs>
                <w:tab w:val="left" w:pos="349"/>
              </w:tabs>
              <w:ind w:left="0" w:firstLine="0"/>
            </w:pPr>
            <w:r w:rsidRPr="00C31771">
              <w:t>Įvaizdis ir jo valdymo priemonės</w:t>
            </w:r>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B17EA5" w:rsidRPr="00C31771" w:rsidRDefault="00DD6167" w:rsidP="0003699C">
            <w:pPr>
              <w:pStyle w:val="Betarp"/>
              <w:widowControl w:val="0"/>
              <w:rPr>
                <w:strike/>
                <w:highlight w:val="yellow"/>
              </w:rPr>
            </w:pPr>
            <w:r w:rsidRPr="00C31771">
              <w:t xml:space="preserve">1.5. </w:t>
            </w:r>
            <w:r w:rsidR="00B17EA5" w:rsidRPr="00C31771">
              <w:t>Sudaryti klientų vizitavimo planus.</w:t>
            </w:r>
          </w:p>
        </w:tc>
        <w:tc>
          <w:tcPr>
            <w:tcW w:w="2924" w:type="pct"/>
          </w:tcPr>
          <w:p w:rsidR="00B17EA5" w:rsidRPr="00C31771" w:rsidRDefault="00B17EA5" w:rsidP="0003699C">
            <w:pPr>
              <w:autoSpaceDE w:val="0"/>
              <w:autoSpaceDN w:val="0"/>
              <w:adjustRightInd w:val="0"/>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xml:space="preserve"> Draudimo produktų pardavimo veiklos ir laiko planavimas</w:t>
            </w:r>
          </w:p>
          <w:p w:rsidR="00B17EA5" w:rsidRPr="00C31771" w:rsidRDefault="00B17EA5" w:rsidP="0003699C">
            <w:pPr>
              <w:pStyle w:val="Betarp"/>
              <w:numPr>
                <w:ilvl w:val="0"/>
                <w:numId w:val="7"/>
              </w:numPr>
              <w:tabs>
                <w:tab w:val="left" w:pos="349"/>
              </w:tabs>
              <w:ind w:left="0" w:firstLine="0"/>
            </w:pPr>
            <w:r w:rsidRPr="00C31771">
              <w:t>Darbotvarkės sudarymas</w:t>
            </w:r>
          </w:p>
          <w:p w:rsidR="00B17EA5" w:rsidRPr="00C31771" w:rsidRDefault="00B17EA5" w:rsidP="0003699C">
            <w:pPr>
              <w:pStyle w:val="Betarp"/>
              <w:numPr>
                <w:ilvl w:val="0"/>
                <w:numId w:val="7"/>
              </w:numPr>
              <w:tabs>
                <w:tab w:val="left" w:pos="349"/>
              </w:tabs>
              <w:ind w:left="0" w:firstLine="0"/>
            </w:pPr>
            <w:r w:rsidRPr="00C31771">
              <w:t>Tikslų nustatymas</w:t>
            </w:r>
          </w:p>
          <w:p w:rsidR="00B17EA5" w:rsidRPr="00C31771" w:rsidRDefault="00B17EA5" w:rsidP="0003699C">
            <w:pPr>
              <w:pStyle w:val="Betarp"/>
              <w:numPr>
                <w:ilvl w:val="0"/>
                <w:numId w:val="7"/>
              </w:numPr>
              <w:tabs>
                <w:tab w:val="left" w:pos="349"/>
              </w:tabs>
              <w:ind w:left="0" w:firstLine="0"/>
              <w:rPr>
                <w:rFonts w:ascii="TT95o00" w:eastAsiaTheme="minorHAnsi" w:hAnsi="TT95o00" w:cs="TT95o00"/>
                <w:lang w:eastAsia="en-US"/>
              </w:rPr>
            </w:pPr>
            <w:r w:rsidRPr="00C31771">
              <w:t>Kliento</w:t>
            </w:r>
            <w:r w:rsidRPr="00C31771">
              <w:rPr>
                <w:rFonts w:ascii="TT95o00" w:eastAsiaTheme="minorHAnsi" w:hAnsi="TT95o00" w:cs="TT95o00"/>
                <w:lang w:eastAsia="en-US"/>
              </w:rPr>
              <w:t xml:space="preserve"> vizito plano sudarymas</w:t>
            </w:r>
          </w:p>
          <w:p w:rsidR="00B17EA5" w:rsidRPr="00C31771" w:rsidRDefault="00842B1F" w:rsidP="0003699C">
            <w:pPr>
              <w:autoSpaceDE w:val="0"/>
              <w:autoSpaceDN w:val="0"/>
              <w:adjustRightInd w:val="0"/>
              <w:rPr>
                <w:rFonts w:ascii="TT95o00" w:eastAsiaTheme="minorHAnsi" w:hAnsi="TT95o00" w:cs="TT95o00"/>
                <w:b/>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Draudimo produktų pardavimo technologijos: skambutis klientui</w:t>
            </w:r>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B17EA5" w:rsidRPr="00C31771" w:rsidRDefault="00DD6167" w:rsidP="0003699C">
            <w:pPr>
              <w:pStyle w:val="Betarp"/>
              <w:widowControl w:val="0"/>
              <w:rPr>
                <w:strike/>
                <w:highlight w:val="yellow"/>
              </w:rPr>
            </w:pPr>
            <w:r w:rsidRPr="00C31771">
              <w:rPr>
                <w:rFonts w:ascii="TT95o00" w:eastAsiaTheme="minorHAnsi" w:hAnsi="TT95o00" w:cs="TT95o00"/>
                <w:lang w:eastAsia="en-US"/>
              </w:rPr>
              <w:t xml:space="preserve">1.6. </w:t>
            </w:r>
            <w:r w:rsidR="00B17EA5" w:rsidRPr="00C31771">
              <w:rPr>
                <w:rFonts w:ascii="TT95o00" w:eastAsiaTheme="minorHAnsi" w:hAnsi="TT95o00" w:cs="TT95o00"/>
                <w:lang w:eastAsia="en-US"/>
              </w:rPr>
              <w:t>Parengti draudimo pasiūlymą klientui.</w:t>
            </w:r>
          </w:p>
        </w:tc>
        <w:tc>
          <w:tcPr>
            <w:tcW w:w="2924" w:type="pct"/>
          </w:tcPr>
          <w:p w:rsidR="00B17EA5" w:rsidRPr="00C31771" w:rsidRDefault="00B17EA5" w:rsidP="0003699C">
            <w:pPr>
              <w:autoSpaceDE w:val="0"/>
              <w:autoSpaceDN w:val="0"/>
              <w:adjustRightInd w:val="0"/>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xml:space="preserve"> Draudimo produktų rinkinio klientui sudarymas</w:t>
            </w:r>
            <w:r w:rsidR="00842B1F" w:rsidRPr="00C31771">
              <w:rPr>
                <w:rFonts w:ascii="TT95o00" w:eastAsiaTheme="minorHAnsi" w:hAnsi="TT95o00" w:cs="TT95o00"/>
                <w:b/>
                <w:i/>
                <w:lang w:eastAsia="en-US"/>
              </w:rPr>
              <w:t>, pasiūlymo rengimas ir pristatymas</w:t>
            </w:r>
          </w:p>
          <w:p w:rsidR="00B17EA5" w:rsidRPr="00C31771" w:rsidRDefault="00B17EA5" w:rsidP="0003699C">
            <w:pPr>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xml:space="preserve"> Derybos</w:t>
            </w:r>
          </w:p>
        </w:tc>
      </w:tr>
      <w:tr w:rsidR="00C31771" w:rsidRPr="00C31771" w:rsidTr="00983E33">
        <w:trPr>
          <w:trHeight w:val="57"/>
          <w:jc w:val="center"/>
        </w:trPr>
        <w:tc>
          <w:tcPr>
            <w:tcW w:w="947" w:type="pct"/>
            <w:vMerge w:val="restart"/>
          </w:tcPr>
          <w:p w:rsidR="00B17EA5" w:rsidRPr="00C31771" w:rsidRDefault="00755F3D" w:rsidP="00755F3D">
            <w:pPr>
              <w:pStyle w:val="Betarp"/>
              <w:widowControl w:val="0"/>
              <w:tabs>
                <w:tab w:val="left" w:pos="405"/>
              </w:tabs>
              <w:ind w:left="22"/>
            </w:pPr>
            <w:r>
              <w:rPr>
                <w:bCs/>
                <w:iCs/>
              </w:rPr>
              <w:t xml:space="preserve">2. </w:t>
            </w:r>
            <w:r w:rsidR="00B17EA5" w:rsidRPr="00C31771">
              <w:rPr>
                <w:bCs/>
                <w:iCs/>
              </w:rPr>
              <w:t>Sudaryti draudimo sutartis.</w:t>
            </w:r>
          </w:p>
        </w:tc>
        <w:tc>
          <w:tcPr>
            <w:tcW w:w="1129" w:type="pct"/>
          </w:tcPr>
          <w:p w:rsidR="00B17EA5" w:rsidRPr="00C31771" w:rsidRDefault="00DD6167" w:rsidP="0003699C">
            <w:pPr>
              <w:pStyle w:val="Betarp"/>
              <w:widowControl w:val="0"/>
            </w:pPr>
            <w:r w:rsidRPr="00C31771">
              <w:t xml:space="preserve">2.1. </w:t>
            </w:r>
            <w:r w:rsidR="00084B3C" w:rsidRPr="00C31771">
              <w:t>Apibrėžti</w:t>
            </w:r>
            <w:r w:rsidR="00F2777D" w:rsidRPr="00C31771">
              <w:t xml:space="preserve"> </w:t>
            </w:r>
            <w:r w:rsidR="00B17EA5" w:rsidRPr="00C31771">
              <w:t>draudimo rūšis ir draudimo produktus</w:t>
            </w:r>
            <w:r w:rsidR="0033776E" w:rsidRPr="00C31771">
              <w:t>.</w:t>
            </w:r>
          </w:p>
        </w:tc>
        <w:tc>
          <w:tcPr>
            <w:tcW w:w="2924" w:type="pct"/>
          </w:tcPr>
          <w:p w:rsidR="00B17EA5" w:rsidRPr="00C31771" w:rsidRDefault="0081564D" w:rsidP="0003699C">
            <w:pPr>
              <w:rPr>
                <w:b/>
                <w:i/>
              </w:rPr>
            </w:pPr>
            <w:r w:rsidRPr="00C31771">
              <w:rPr>
                <w:b/>
              </w:rPr>
              <w:t>Tema.</w:t>
            </w:r>
            <w:r w:rsidR="00CF4FFA" w:rsidRPr="00C31771">
              <w:rPr>
                <w:b/>
              </w:rPr>
              <w:t xml:space="preserve"> </w:t>
            </w:r>
            <w:r w:rsidR="00B17EA5" w:rsidRPr="00C31771">
              <w:rPr>
                <w:b/>
                <w:i/>
              </w:rPr>
              <w:t>Draudimo rūšys</w:t>
            </w:r>
          </w:p>
          <w:p w:rsidR="00B17EA5" w:rsidRPr="00C31771" w:rsidRDefault="00B17EA5" w:rsidP="0003699C">
            <w:pPr>
              <w:pStyle w:val="Betarp"/>
              <w:numPr>
                <w:ilvl w:val="0"/>
                <w:numId w:val="7"/>
              </w:numPr>
              <w:tabs>
                <w:tab w:val="left" w:pos="349"/>
              </w:tabs>
              <w:ind w:left="0" w:firstLine="0"/>
            </w:pPr>
            <w:r w:rsidRPr="00C31771">
              <w:t>Ne gyvybės draudimo šakos rūšys, reglamentuotos Draudimo įstatyme</w:t>
            </w:r>
          </w:p>
          <w:p w:rsidR="00A04BE9" w:rsidRPr="00C31771" w:rsidRDefault="00B17EA5" w:rsidP="0003699C">
            <w:pPr>
              <w:pStyle w:val="Betarp"/>
              <w:numPr>
                <w:ilvl w:val="0"/>
                <w:numId w:val="7"/>
              </w:numPr>
              <w:tabs>
                <w:tab w:val="left" w:pos="349"/>
              </w:tabs>
              <w:ind w:left="0" w:firstLine="0"/>
            </w:pPr>
            <w:r w:rsidRPr="00C31771">
              <w:t>Gyvybės draudimo šakos rūšys, reglamentuotos Draudimo įstatyme</w:t>
            </w:r>
          </w:p>
          <w:p w:rsidR="00B17EA5" w:rsidRPr="00C31771" w:rsidRDefault="00B17EA5" w:rsidP="0003699C">
            <w:pPr>
              <w:pStyle w:val="Betarp"/>
              <w:widowControl w:val="0"/>
              <w:tabs>
                <w:tab w:val="left" w:pos="207"/>
              </w:tabs>
              <w:rPr>
                <w:b/>
              </w:rPr>
            </w:pPr>
            <w:r w:rsidRPr="00C31771">
              <w:rPr>
                <w:b/>
              </w:rPr>
              <w:lastRenderedPageBreak/>
              <w:t xml:space="preserve">Tema. </w:t>
            </w:r>
            <w:r w:rsidRPr="00C31771">
              <w:rPr>
                <w:b/>
                <w:i/>
              </w:rPr>
              <w:t>Ne gyvybės draudimo taisyklės</w:t>
            </w:r>
          </w:p>
          <w:p w:rsidR="00B17EA5" w:rsidRPr="00C31771" w:rsidRDefault="00B17EA5" w:rsidP="0003699C">
            <w:pPr>
              <w:pStyle w:val="Betarp"/>
              <w:numPr>
                <w:ilvl w:val="0"/>
                <w:numId w:val="7"/>
              </w:numPr>
              <w:tabs>
                <w:tab w:val="left" w:pos="349"/>
              </w:tabs>
              <w:ind w:left="0" w:firstLine="0"/>
            </w:pPr>
            <w:r w:rsidRPr="00C31771">
              <w:t>Draudimo produkto informacinis dokumentas</w:t>
            </w:r>
          </w:p>
          <w:p w:rsidR="00B17EA5" w:rsidRPr="00C31771" w:rsidRDefault="00B17EA5" w:rsidP="0003699C">
            <w:pPr>
              <w:pStyle w:val="Betarp"/>
              <w:numPr>
                <w:ilvl w:val="0"/>
                <w:numId w:val="7"/>
              </w:numPr>
              <w:tabs>
                <w:tab w:val="left" w:pos="349"/>
              </w:tabs>
              <w:ind w:left="0" w:firstLine="0"/>
            </w:pPr>
            <w:r w:rsidRPr="00C31771">
              <w:t>Bendrosios draudimo sąlygos</w:t>
            </w:r>
          </w:p>
          <w:p w:rsidR="00B17EA5" w:rsidRPr="00C31771" w:rsidRDefault="00B17EA5" w:rsidP="0003699C">
            <w:pPr>
              <w:pStyle w:val="Betarp"/>
              <w:numPr>
                <w:ilvl w:val="0"/>
                <w:numId w:val="7"/>
              </w:numPr>
              <w:tabs>
                <w:tab w:val="left" w:pos="349"/>
              </w:tabs>
              <w:ind w:left="0" w:firstLine="0"/>
            </w:pPr>
            <w:r w:rsidRPr="00C31771">
              <w:t>Draudimo sąlygų taikymas</w:t>
            </w:r>
          </w:p>
          <w:p w:rsidR="00B17EA5" w:rsidRPr="00C31771" w:rsidRDefault="00B17EA5" w:rsidP="0003699C">
            <w:pPr>
              <w:pStyle w:val="Betarp"/>
              <w:widowControl w:val="0"/>
              <w:tabs>
                <w:tab w:val="left" w:pos="207"/>
              </w:tabs>
            </w:pPr>
            <w:r w:rsidRPr="00C31771">
              <w:rPr>
                <w:b/>
              </w:rPr>
              <w:t xml:space="preserve">Tema. </w:t>
            </w:r>
            <w:r w:rsidRPr="00C31771">
              <w:rPr>
                <w:b/>
                <w:i/>
              </w:rPr>
              <w:t>Gyvybės draudimo taisyklės</w:t>
            </w:r>
          </w:p>
          <w:p w:rsidR="00B17EA5" w:rsidRPr="00C31771" w:rsidRDefault="00FE045F" w:rsidP="0003699C">
            <w:pPr>
              <w:pStyle w:val="Betarp"/>
              <w:numPr>
                <w:ilvl w:val="0"/>
                <w:numId w:val="7"/>
              </w:numPr>
              <w:tabs>
                <w:tab w:val="left" w:pos="349"/>
              </w:tabs>
              <w:ind w:left="0" w:firstLine="0"/>
            </w:pPr>
            <w:hyperlink r:id="rId8" w:history="1">
              <w:r w:rsidR="00B17EA5" w:rsidRPr="00C31771">
                <w:t>Pagrindinės informacijos dokumentai</w:t>
              </w:r>
            </w:hyperlink>
          </w:p>
          <w:p w:rsidR="00B17EA5" w:rsidRPr="00C31771" w:rsidRDefault="00B17EA5" w:rsidP="0003699C">
            <w:pPr>
              <w:pStyle w:val="Betarp"/>
              <w:numPr>
                <w:ilvl w:val="0"/>
                <w:numId w:val="7"/>
              </w:numPr>
              <w:tabs>
                <w:tab w:val="left" w:pos="349"/>
              </w:tabs>
              <w:ind w:left="0" w:firstLine="0"/>
            </w:pPr>
            <w:r w:rsidRPr="00C31771">
              <w:t>Bendrosios nuostatos</w:t>
            </w:r>
          </w:p>
          <w:p w:rsidR="00B17EA5" w:rsidRPr="00C31771" w:rsidRDefault="00B17EA5" w:rsidP="0003699C">
            <w:pPr>
              <w:pStyle w:val="Betarp"/>
              <w:numPr>
                <w:ilvl w:val="0"/>
                <w:numId w:val="7"/>
              </w:numPr>
              <w:tabs>
                <w:tab w:val="left" w:pos="349"/>
              </w:tabs>
              <w:ind w:left="0" w:firstLine="0"/>
            </w:pPr>
            <w:r w:rsidRPr="00C31771">
              <w:t>Gyvybės ir papildomų asmens rizikų draudimo sąlygos</w:t>
            </w:r>
          </w:p>
          <w:p w:rsidR="00B17EA5" w:rsidRPr="00C31771" w:rsidRDefault="00B17EA5" w:rsidP="0003699C">
            <w:pPr>
              <w:pStyle w:val="Betarp"/>
              <w:numPr>
                <w:ilvl w:val="0"/>
                <w:numId w:val="7"/>
              </w:numPr>
              <w:tabs>
                <w:tab w:val="left" w:pos="349"/>
              </w:tabs>
              <w:ind w:left="0" w:firstLine="0"/>
            </w:pPr>
            <w:r w:rsidRPr="00C31771">
              <w:t>Investavimo kryptis ir objektai</w:t>
            </w:r>
          </w:p>
          <w:p w:rsidR="00A04BE9" w:rsidRPr="00C31771" w:rsidRDefault="00A04BE9" w:rsidP="0003699C">
            <w:pPr>
              <w:pStyle w:val="Betarp"/>
              <w:widowControl w:val="0"/>
              <w:tabs>
                <w:tab w:val="left" w:pos="207"/>
              </w:tabs>
              <w:rPr>
                <w:b/>
                <w:bCs/>
                <w:i/>
              </w:rPr>
            </w:pPr>
            <w:r w:rsidRPr="00C31771">
              <w:rPr>
                <w:b/>
              </w:rPr>
              <w:t>Tema.</w:t>
            </w:r>
            <w:r w:rsidR="00CF4FFA" w:rsidRPr="00C31771">
              <w:rPr>
                <w:b/>
              </w:rPr>
              <w:t xml:space="preserve"> </w:t>
            </w:r>
            <w:r w:rsidRPr="00C31771">
              <w:rPr>
                <w:b/>
                <w:bCs/>
                <w:i/>
              </w:rPr>
              <w:t>Draudimo paslaugų kainos struktūra</w:t>
            </w:r>
          </w:p>
          <w:p w:rsidR="00A04BE9" w:rsidRPr="00C31771" w:rsidRDefault="00A04BE9" w:rsidP="0003699C">
            <w:pPr>
              <w:pStyle w:val="Betarp"/>
              <w:numPr>
                <w:ilvl w:val="0"/>
                <w:numId w:val="7"/>
              </w:numPr>
              <w:tabs>
                <w:tab w:val="left" w:pos="349"/>
              </w:tabs>
              <w:ind w:left="0" w:firstLine="0"/>
            </w:pPr>
            <w:r w:rsidRPr="00C31771">
              <w:t>Selekcija („blogų rizikų atranka“)</w:t>
            </w:r>
          </w:p>
          <w:p w:rsidR="00A04BE9" w:rsidRPr="00C31771" w:rsidRDefault="00A04BE9" w:rsidP="0003699C">
            <w:pPr>
              <w:pStyle w:val="Betarp"/>
              <w:numPr>
                <w:ilvl w:val="0"/>
                <w:numId w:val="7"/>
              </w:numPr>
              <w:tabs>
                <w:tab w:val="left" w:pos="349"/>
              </w:tabs>
              <w:ind w:left="0" w:firstLine="0"/>
            </w:pPr>
            <w:r w:rsidRPr="00C31771">
              <w:t>Draudimo įmokos struktūra</w:t>
            </w:r>
          </w:p>
          <w:p w:rsidR="00A04BE9" w:rsidRPr="00C31771" w:rsidRDefault="00A04BE9" w:rsidP="0003699C">
            <w:pPr>
              <w:pStyle w:val="Betarp"/>
              <w:numPr>
                <w:ilvl w:val="0"/>
                <w:numId w:val="7"/>
              </w:numPr>
              <w:tabs>
                <w:tab w:val="left" w:pos="349"/>
              </w:tabs>
              <w:ind w:left="0" w:firstLine="0"/>
            </w:pPr>
            <w:r w:rsidRPr="00C31771">
              <w:t>Draudimo tarifas. Pagrindiniai draudiko tarifų politikos principai</w:t>
            </w:r>
          </w:p>
          <w:p w:rsidR="00C90EA7" w:rsidRPr="00C31771" w:rsidRDefault="00A04BE9" w:rsidP="0003699C">
            <w:pPr>
              <w:pStyle w:val="Betarp"/>
              <w:numPr>
                <w:ilvl w:val="0"/>
                <w:numId w:val="7"/>
              </w:numPr>
              <w:tabs>
                <w:tab w:val="left" w:pos="349"/>
              </w:tabs>
              <w:ind w:left="0" w:firstLine="0"/>
              <w:rPr>
                <w:lang w:eastAsia="ru-RU"/>
              </w:rPr>
            </w:pPr>
            <w:r w:rsidRPr="00C31771">
              <w:t>Draudimo</w:t>
            </w:r>
            <w:r w:rsidRPr="00C31771">
              <w:rPr>
                <w:lang w:eastAsia="ru-RU"/>
              </w:rPr>
              <w:t xml:space="preserve"> </w:t>
            </w:r>
            <w:proofErr w:type="spellStart"/>
            <w:r w:rsidRPr="00C31771">
              <w:rPr>
                <w:lang w:eastAsia="ru-RU"/>
              </w:rPr>
              <w:t>tarifų</w:t>
            </w:r>
            <w:r w:rsidR="00104D7C" w:rsidRPr="00C31771">
              <w:rPr>
                <w:lang w:eastAsia="ru-RU"/>
              </w:rPr>
              <w:t>apskaičiavimas</w:t>
            </w:r>
            <w:proofErr w:type="spellEnd"/>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B17EA5" w:rsidRPr="00C31771" w:rsidRDefault="00DD6167" w:rsidP="0003699C">
            <w:pPr>
              <w:pStyle w:val="Betarp"/>
              <w:widowControl w:val="0"/>
            </w:pPr>
            <w:r w:rsidRPr="00C31771">
              <w:t xml:space="preserve">2.2. </w:t>
            </w:r>
            <w:r w:rsidR="00B17EA5" w:rsidRPr="00C31771">
              <w:t>Paaiškinti esmines draudimo sutarties sąlygas.</w:t>
            </w:r>
          </w:p>
        </w:tc>
        <w:tc>
          <w:tcPr>
            <w:tcW w:w="2924" w:type="pct"/>
          </w:tcPr>
          <w:p w:rsidR="00B17EA5" w:rsidRPr="00C31771" w:rsidRDefault="00B17EA5" w:rsidP="0003699C">
            <w:pPr>
              <w:pStyle w:val="Betarp"/>
              <w:tabs>
                <w:tab w:val="left" w:pos="349"/>
              </w:tabs>
              <w:rPr>
                <w:b/>
                <w:i/>
              </w:rPr>
            </w:pPr>
            <w:r w:rsidRPr="00C31771">
              <w:rPr>
                <w:b/>
              </w:rPr>
              <w:t xml:space="preserve">Tema. </w:t>
            </w:r>
            <w:r w:rsidRPr="00C31771">
              <w:rPr>
                <w:b/>
                <w:i/>
              </w:rPr>
              <w:t>Draudimo sutartis</w:t>
            </w:r>
          </w:p>
          <w:p w:rsidR="00B17EA5" w:rsidRPr="00C31771" w:rsidRDefault="00B17EA5" w:rsidP="0003699C">
            <w:pPr>
              <w:pStyle w:val="Betarp"/>
              <w:numPr>
                <w:ilvl w:val="0"/>
                <w:numId w:val="7"/>
              </w:numPr>
              <w:tabs>
                <w:tab w:val="left" w:pos="349"/>
              </w:tabs>
              <w:ind w:left="0" w:firstLine="0"/>
            </w:pPr>
            <w:r w:rsidRPr="00C31771">
              <w:t>Esminės draudimo sutarties sąlygos</w:t>
            </w:r>
          </w:p>
          <w:p w:rsidR="00B17EA5" w:rsidRPr="00C31771" w:rsidRDefault="00B17EA5" w:rsidP="0003699C">
            <w:pPr>
              <w:pStyle w:val="Betarp"/>
              <w:numPr>
                <w:ilvl w:val="0"/>
                <w:numId w:val="7"/>
              </w:numPr>
              <w:tabs>
                <w:tab w:val="left" w:pos="349"/>
              </w:tabs>
              <w:ind w:left="0" w:firstLine="0"/>
            </w:pPr>
            <w:r w:rsidRPr="00C31771">
              <w:t>Draudimo sutarties sudarymo ir jos įsigaliojimo ypatumai</w:t>
            </w:r>
          </w:p>
          <w:p w:rsidR="00B17EA5" w:rsidRPr="00C31771" w:rsidRDefault="00B17EA5" w:rsidP="0003699C">
            <w:pPr>
              <w:pStyle w:val="Betarp"/>
              <w:numPr>
                <w:ilvl w:val="0"/>
                <w:numId w:val="7"/>
              </w:numPr>
              <w:tabs>
                <w:tab w:val="left" w:pos="349"/>
              </w:tabs>
              <w:ind w:left="0" w:firstLine="0"/>
            </w:pPr>
            <w:r w:rsidRPr="00C31771">
              <w:t>Sutartinių santykių dalyvių teisės ir pareigos</w:t>
            </w:r>
          </w:p>
          <w:p w:rsidR="00B17EA5" w:rsidRPr="00C31771" w:rsidRDefault="00B17EA5" w:rsidP="0003699C">
            <w:pPr>
              <w:pStyle w:val="Betarp"/>
              <w:numPr>
                <w:ilvl w:val="0"/>
                <w:numId w:val="7"/>
              </w:numPr>
              <w:tabs>
                <w:tab w:val="left" w:pos="349"/>
              </w:tabs>
              <w:ind w:left="0" w:firstLine="0"/>
            </w:pPr>
            <w:r w:rsidRPr="00C31771">
              <w:t>Draudimo sutarties pakeitimo, negaliojimo ir pabaigos ypatumai</w:t>
            </w:r>
          </w:p>
        </w:tc>
      </w:tr>
      <w:tr w:rsidR="00C31771" w:rsidRPr="00C31771" w:rsidTr="00983E33">
        <w:trPr>
          <w:trHeight w:val="57"/>
          <w:jc w:val="center"/>
        </w:trPr>
        <w:tc>
          <w:tcPr>
            <w:tcW w:w="947" w:type="pct"/>
            <w:vMerge/>
          </w:tcPr>
          <w:p w:rsidR="00B17EA5" w:rsidRPr="00C31771" w:rsidRDefault="00B17EA5" w:rsidP="0003699C">
            <w:pPr>
              <w:pStyle w:val="Betarp"/>
              <w:widowControl w:val="0"/>
            </w:pPr>
          </w:p>
        </w:tc>
        <w:tc>
          <w:tcPr>
            <w:tcW w:w="1129" w:type="pct"/>
          </w:tcPr>
          <w:p w:rsidR="00B17EA5" w:rsidRPr="00C31771" w:rsidRDefault="00DD6167" w:rsidP="0003699C">
            <w:pPr>
              <w:pStyle w:val="Betarp"/>
              <w:widowControl w:val="0"/>
              <w:rPr>
                <w:bCs/>
              </w:rPr>
            </w:pPr>
            <w:r w:rsidRPr="00C31771">
              <w:t xml:space="preserve">2.3. </w:t>
            </w:r>
            <w:r w:rsidR="00B17EA5" w:rsidRPr="00C31771">
              <w:t>Įforminti draudimo sutartis.</w:t>
            </w:r>
          </w:p>
        </w:tc>
        <w:tc>
          <w:tcPr>
            <w:tcW w:w="2924" w:type="pct"/>
          </w:tcPr>
          <w:p w:rsidR="00B17EA5" w:rsidRPr="00C31771" w:rsidRDefault="00B17EA5" w:rsidP="0003699C">
            <w:pPr>
              <w:pStyle w:val="Betarp"/>
              <w:widowControl w:val="0"/>
              <w:rPr>
                <w:b/>
              </w:rPr>
            </w:pPr>
            <w:r w:rsidRPr="00C31771">
              <w:rPr>
                <w:b/>
              </w:rPr>
              <w:t xml:space="preserve">Tema. </w:t>
            </w:r>
            <w:r w:rsidRPr="00C31771">
              <w:rPr>
                <w:b/>
                <w:i/>
              </w:rPr>
              <w:t>Fizinių ir juridinių asmenų draudimo sutarčių įforminimas</w:t>
            </w:r>
          </w:p>
          <w:p w:rsidR="00B17EA5" w:rsidRPr="00C31771" w:rsidRDefault="00B17EA5" w:rsidP="0003699C">
            <w:pPr>
              <w:pStyle w:val="Betarp"/>
              <w:numPr>
                <w:ilvl w:val="0"/>
                <w:numId w:val="7"/>
              </w:numPr>
              <w:tabs>
                <w:tab w:val="left" w:pos="349"/>
              </w:tabs>
              <w:ind w:left="0" w:firstLine="0"/>
            </w:pPr>
            <w:r w:rsidRPr="00C31771">
              <w:t>Fizinių asmenų draudimo sutarties įforminimas</w:t>
            </w:r>
          </w:p>
          <w:p w:rsidR="00B17EA5" w:rsidRPr="00C31771" w:rsidRDefault="00B17EA5" w:rsidP="0003699C">
            <w:pPr>
              <w:pStyle w:val="Betarp"/>
              <w:numPr>
                <w:ilvl w:val="0"/>
                <w:numId w:val="7"/>
              </w:numPr>
              <w:tabs>
                <w:tab w:val="left" w:pos="349"/>
              </w:tabs>
              <w:ind w:left="0" w:firstLine="0"/>
            </w:pPr>
            <w:r w:rsidRPr="00C31771">
              <w:t>Juridinių asmenų draudimo sutarties įforminimas</w:t>
            </w:r>
          </w:p>
          <w:p w:rsidR="00B17EA5" w:rsidRPr="00C31771" w:rsidRDefault="00B17EA5" w:rsidP="0003699C">
            <w:pPr>
              <w:pStyle w:val="Betarp"/>
              <w:widowControl w:val="0"/>
              <w:rPr>
                <w:b/>
              </w:rPr>
            </w:pPr>
            <w:r w:rsidRPr="00C31771">
              <w:rPr>
                <w:b/>
              </w:rPr>
              <w:t xml:space="preserve">Tema. </w:t>
            </w:r>
            <w:r w:rsidRPr="00C31771">
              <w:rPr>
                <w:b/>
                <w:i/>
              </w:rPr>
              <w:t>Skirtingų draudimo sutarčių įforminimas</w:t>
            </w:r>
          </w:p>
          <w:p w:rsidR="00B17EA5" w:rsidRPr="00C31771" w:rsidRDefault="00B17EA5" w:rsidP="0003699C">
            <w:pPr>
              <w:pStyle w:val="Betarp"/>
              <w:numPr>
                <w:ilvl w:val="0"/>
                <w:numId w:val="7"/>
              </w:numPr>
              <w:tabs>
                <w:tab w:val="left" w:pos="349"/>
              </w:tabs>
              <w:ind w:left="0" w:firstLine="0"/>
            </w:pPr>
            <w:r w:rsidRPr="00C31771">
              <w:t>Ne gyvybės draudime</w:t>
            </w:r>
          </w:p>
          <w:p w:rsidR="00B17EA5" w:rsidRPr="00C31771" w:rsidRDefault="00B17EA5" w:rsidP="0003699C">
            <w:pPr>
              <w:pStyle w:val="Betarp"/>
              <w:numPr>
                <w:ilvl w:val="0"/>
                <w:numId w:val="7"/>
              </w:numPr>
              <w:tabs>
                <w:tab w:val="left" w:pos="349"/>
              </w:tabs>
              <w:ind w:left="0" w:firstLine="0"/>
            </w:pPr>
            <w:r w:rsidRPr="00C31771">
              <w:t>Gyvybės draudime</w:t>
            </w:r>
          </w:p>
        </w:tc>
      </w:tr>
      <w:tr w:rsidR="00C31771" w:rsidRPr="00C31771" w:rsidTr="00983E33">
        <w:trPr>
          <w:trHeight w:val="57"/>
          <w:jc w:val="center"/>
        </w:trPr>
        <w:tc>
          <w:tcPr>
            <w:tcW w:w="947" w:type="pct"/>
            <w:vMerge w:val="restart"/>
          </w:tcPr>
          <w:p w:rsidR="00B17EA5" w:rsidRPr="00C31771" w:rsidRDefault="00DD6167" w:rsidP="0003699C">
            <w:pPr>
              <w:pStyle w:val="Betarp"/>
              <w:widowControl w:val="0"/>
              <w:rPr>
                <w:bCs/>
                <w:iCs/>
              </w:rPr>
            </w:pPr>
            <w:r w:rsidRPr="00C31771">
              <w:rPr>
                <w:bCs/>
                <w:iCs/>
              </w:rPr>
              <w:t xml:space="preserve">3. </w:t>
            </w:r>
            <w:r w:rsidR="00B17EA5" w:rsidRPr="00C31771">
              <w:rPr>
                <w:bCs/>
                <w:iCs/>
              </w:rPr>
              <w:t xml:space="preserve">Aptarnauti klientus po draudimo sutarties sudarymo. </w:t>
            </w:r>
          </w:p>
        </w:tc>
        <w:tc>
          <w:tcPr>
            <w:tcW w:w="1129" w:type="pct"/>
          </w:tcPr>
          <w:p w:rsidR="00B17EA5" w:rsidRPr="00C31771" w:rsidRDefault="00DD6167" w:rsidP="0003699C">
            <w:pPr>
              <w:pStyle w:val="Betarp"/>
              <w:widowControl w:val="0"/>
            </w:pPr>
            <w:r w:rsidRPr="00C31771">
              <w:t xml:space="preserve">3.1. </w:t>
            </w:r>
            <w:r w:rsidR="00B17EA5" w:rsidRPr="00C31771">
              <w:t>Konsultuoti klientą draudimo sutarties galiojimo metu.</w:t>
            </w:r>
          </w:p>
        </w:tc>
        <w:tc>
          <w:tcPr>
            <w:tcW w:w="2924" w:type="pct"/>
          </w:tcPr>
          <w:p w:rsidR="002433EA" w:rsidRPr="00C31771" w:rsidRDefault="00842B1F" w:rsidP="0003699C">
            <w:pPr>
              <w:pStyle w:val="Betarp"/>
              <w:widowControl w:val="0"/>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Draudimo produktų pardavimo technologijos</w:t>
            </w:r>
          </w:p>
          <w:p w:rsidR="00B17EA5" w:rsidRPr="00C31771" w:rsidRDefault="002433EA" w:rsidP="0003699C">
            <w:pPr>
              <w:pStyle w:val="Betarp"/>
              <w:numPr>
                <w:ilvl w:val="0"/>
                <w:numId w:val="7"/>
              </w:numPr>
              <w:tabs>
                <w:tab w:val="left" w:pos="349"/>
              </w:tabs>
              <w:ind w:left="0" w:firstLine="0"/>
            </w:pPr>
            <w:r w:rsidRPr="00C31771">
              <w:t>A</w:t>
            </w:r>
            <w:r w:rsidR="00842B1F" w:rsidRPr="00C31771">
              <w:t>ptarnavimas po pirkimo</w:t>
            </w:r>
          </w:p>
          <w:p w:rsidR="002433EA" w:rsidRPr="00C31771" w:rsidRDefault="002433EA" w:rsidP="0003699C">
            <w:pPr>
              <w:pStyle w:val="Betarp"/>
              <w:numPr>
                <w:ilvl w:val="0"/>
                <w:numId w:val="7"/>
              </w:numPr>
              <w:tabs>
                <w:tab w:val="left" w:pos="349"/>
              </w:tabs>
              <w:ind w:left="0" w:firstLine="0"/>
            </w:pPr>
            <w:r w:rsidRPr="00C31771">
              <w:t>Pridėtinis pardavimas</w:t>
            </w:r>
          </w:p>
          <w:p w:rsidR="002433EA" w:rsidRPr="00C31771" w:rsidRDefault="002433EA" w:rsidP="0003699C">
            <w:pPr>
              <w:pStyle w:val="Betarp"/>
              <w:numPr>
                <w:ilvl w:val="0"/>
                <w:numId w:val="7"/>
              </w:numPr>
              <w:tabs>
                <w:tab w:val="left" w:pos="349"/>
              </w:tabs>
              <w:ind w:left="0" w:firstLine="0"/>
            </w:pPr>
            <w:r w:rsidRPr="00C31771">
              <w:t>Rekomendacijų gavimas (gyvybės draudime)</w:t>
            </w:r>
          </w:p>
        </w:tc>
      </w:tr>
      <w:tr w:rsidR="00C31771" w:rsidRPr="00C31771" w:rsidTr="00983E33">
        <w:trPr>
          <w:trHeight w:val="57"/>
          <w:jc w:val="center"/>
        </w:trPr>
        <w:tc>
          <w:tcPr>
            <w:tcW w:w="947" w:type="pct"/>
            <w:vMerge/>
          </w:tcPr>
          <w:p w:rsidR="00B17EA5" w:rsidRPr="00C31771" w:rsidRDefault="00B17EA5" w:rsidP="0003699C">
            <w:pPr>
              <w:pStyle w:val="Betarp"/>
              <w:widowControl w:val="0"/>
              <w:rPr>
                <w:bCs/>
                <w:iCs/>
              </w:rPr>
            </w:pPr>
          </w:p>
        </w:tc>
        <w:tc>
          <w:tcPr>
            <w:tcW w:w="1129" w:type="pct"/>
          </w:tcPr>
          <w:p w:rsidR="00B17EA5" w:rsidRPr="00C31771" w:rsidRDefault="00DD6167" w:rsidP="0003699C">
            <w:pPr>
              <w:pStyle w:val="Betarp"/>
              <w:widowControl w:val="0"/>
              <w:rPr>
                <w:bCs/>
                <w:iCs/>
              </w:rPr>
            </w:pPr>
            <w:r w:rsidRPr="00C31771">
              <w:rPr>
                <w:bCs/>
                <w:iCs/>
              </w:rPr>
              <w:t xml:space="preserve">3.2. </w:t>
            </w:r>
            <w:r w:rsidR="00B17EA5" w:rsidRPr="00C31771">
              <w:rPr>
                <w:bCs/>
                <w:iCs/>
              </w:rPr>
              <w:t>Administruoti žalas, įvykus draudžiamajam įvykiui.</w:t>
            </w:r>
          </w:p>
        </w:tc>
        <w:tc>
          <w:tcPr>
            <w:tcW w:w="2924" w:type="pct"/>
          </w:tcPr>
          <w:p w:rsidR="00B17EA5" w:rsidRPr="00C31771" w:rsidRDefault="002433EA" w:rsidP="0003699C">
            <w:pPr>
              <w:pStyle w:val="Betarp"/>
              <w:widowControl w:val="0"/>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Žalų administravimo ypatumai ne gyvybės draudime</w:t>
            </w:r>
          </w:p>
          <w:p w:rsidR="002433EA" w:rsidRPr="00C31771" w:rsidRDefault="002433EA" w:rsidP="0003699C">
            <w:pPr>
              <w:pStyle w:val="Betarp"/>
              <w:widowControl w:val="0"/>
            </w:pPr>
            <w:r w:rsidRPr="00C31771">
              <w:rPr>
                <w:rFonts w:ascii="TT95o00" w:eastAsiaTheme="minorHAnsi" w:hAnsi="TT95o00" w:cs="TT95o00"/>
                <w:b/>
                <w:lang w:eastAsia="en-US"/>
              </w:rPr>
              <w:t>Tema</w:t>
            </w:r>
            <w:r w:rsidRPr="00C31771">
              <w:rPr>
                <w:rFonts w:ascii="TT95o00" w:eastAsiaTheme="minorHAnsi" w:hAnsi="TT95o00" w:cs="TT95o00"/>
                <w:b/>
                <w:i/>
                <w:lang w:eastAsia="en-US"/>
              </w:rPr>
              <w:t>. Draudimo produktų pardavimo technologijos: palaikymas žalos atveju</w:t>
            </w:r>
          </w:p>
        </w:tc>
      </w:tr>
      <w:tr w:rsidR="00C31771" w:rsidRPr="00C31771" w:rsidTr="00983E33">
        <w:trPr>
          <w:trHeight w:val="57"/>
          <w:jc w:val="center"/>
        </w:trPr>
        <w:tc>
          <w:tcPr>
            <w:tcW w:w="947" w:type="pct"/>
            <w:vMerge/>
          </w:tcPr>
          <w:p w:rsidR="00B17EA5" w:rsidRPr="00C31771" w:rsidRDefault="00B17EA5" w:rsidP="0003699C">
            <w:pPr>
              <w:pStyle w:val="Betarp"/>
              <w:widowControl w:val="0"/>
              <w:rPr>
                <w:bCs/>
                <w:iCs/>
              </w:rPr>
            </w:pPr>
          </w:p>
        </w:tc>
        <w:tc>
          <w:tcPr>
            <w:tcW w:w="1129" w:type="pct"/>
          </w:tcPr>
          <w:p w:rsidR="00B17EA5" w:rsidRPr="00C31771" w:rsidRDefault="00DD6167" w:rsidP="0003699C">
            <w:pPr>
              <w:pStyle w:val="Betarp"/>
              <w:widowControl w:val="0"/>
            </w:pPr>
            <w:r w:rsidRPr="00C31771">
              <w:t xml:space="preserve">3.3. </w:t>
            </w:r>
            <w:r w:rsidR="00B17EA5" w:rsidRPr="00C31771">
              <w:t>Tęsti draudimo sutartį.</w:t>
            </w:r>
          </w:p>
        </w:tc>
        <w:tc>
          <w:tcPr>
            <w:tcW w:w="2924" w:type="pct"/>
          </w:tcPr>
          <w:p w:rsidR="00B17EA5" w:rsidRPr="00C31771" w:rsidRDefault="002433EA" w:rsidP="0003699C">
            <w:pPr>
              <w:pStyle w:val="Betarp"/>
              <w:widowControl w:val="0"/>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Draudimo produktų pardavimo technologijos</w:t>
            </w:r>
          </w:p>
          <w:p w:rsidR="002433EA" w:rsidRPr="00C31771" w:rsidRDefault="002433EA" w:rsidP="0003699C">
            <w:pPr>
              <w:pStyle w:val="Betarp"/>
              <w:numPr>
                <w:ilvl w:val="0"/>
                <w:numId w:val="7"/>
              </w:numPr>
              <w:tabs>
                <w:tab w:val="left" w:pos="349"/>
              </w:tabs>
              <w:ind w:left="0" w:firstLine="0"/>
            </w:pPr>
            <w:r w:rsidRPr="00C31771">
              <w:t>Sutarties atnaujinimas (ne gyvybės draudime)</w:t>
            </w:r>
          </w:p>
          <w:p w:rsidR="002433EA" w:rsidRPr="00C31771" w:rsidRDefault="002433EA" w:rsidP="0003699C">
            <w:pPr>
              <w:pStyle w:val="Betarp"/>
              <w:numPr>
                <w:ilvl w:val="0"/>
                <w:numId w:val="7"/>
              </w:numPr>
              <w:tabs>
                <w:tab w:val="left" w:pos="349"/>
              </w:tabs>
              <w:ind w:left="0" w:firstLine="0"/>
            </w:pPr>
            <w:r w:rsidRPr="00C31771">
              <w:t>Sutarties auditas ir sąlygų patikslinimas (gyvybės draudime)</w:t>
            </w:r>
          </w:p>
        </w:tc>
      </w:tr>
      <w:tr w:rsidR="00C31771" w:rsidRPr="00C31771" w:rsidTr="00983E33">
        <w:trPr>
          <w:trHeight w:val="57"/>
          <w:jc w:val="center"/>
        </w:trPr>
        <w:tc>
          <w:tcPr>
            <w:tcW w:w="947" w:type="pct"/>
            <w:vMerge w:val="restart"/>
          </w:tcPr>
          <w:p w:rsidR="001756CF" w:rsidRPr="00C31771" w:rsidRDefault="001756CF" w:rsidP="0003699C">
            <w:pPr>
              <w:pStyle w:val="Betarp"/>
              <w:widowControl w:val="0"/>
              <w:rPr>
                <w:bCs/>
                <w:iCs/>
              </w:rPr>
            </w:pPr>
            <w:r w:rsidRPr="00C31771">
              <w:rPr>
                <w:bCs/>
                <w:iCs/>
              </w:rPr>
              <w:lastRenderedPageBreak/>
              <w:t>4. Konsultuoti klientus dėl investavimo krypčių</w:t>
            </w:r>
            <w:r w:rsidR="004704A3">
              <w:rPr>
                <w:bCs/>
                <w:iCs/>
              </w:rPr>
              <w:t xml:space="preserve"> </w:t>
            </w:r>
            <w:r w:rsidRPr="00C31771">
              <w:rPr>
                <w:bCs/>
                <w:iCs/>
              </w:rPr>
              <w:t>parinkimo (tik gyvybės draudimo produktams).</w:t>
            </w:r>
          </w:p>
        </w:tc>
        <w:tc>
          <w:tcPr>
            <w:tcW w:w="1129" w:type="pct"/>
          </w:tcPr>
          <w:p w:rsidR="001756CF" w:rsidRPr="00C31771" w:rsidRDefault="001756CF" w:rsidP="0003699C">
            <w:r w:rsidRPr="00C31771">
              <w:t xml:space="preserve">4.1. </w:t>
            </w:r>
            <w:r w:rsidR="00084B3C" w:rsidRPr="00C31771">
              <w:t>Paaiškinti</w:t>
            </w:r>
            <w:r w:rsidR="00B4768B" w:rsidRPr="00C31771">
              <w:t xml:space="preserve"> </w:t>
            </w:r>
            <w:r w:rsidRPr="00C31771">
              <w:rPr>
                <w:shd w:val="clear" w:color="auto" w:fill="FFFFFF"/>
              </w:rPr>
              <w:t>esminius investavimo principus.</w:t>
            </w:r>
          </w:p>
        </w:tc>
        <w:tc>
          <w:tcPr>
            <w:tcW w:w="2924" w:type="pct"/>
          </w:tcPr>
          <w:p w:rsidR="001756CF" w:rsidRPr="00C31771" w:rsidRDefault="001756CF" w:rsidP="0003699C">
            <w:pPr>
              <w:pStyle w:val="Betarp"/>
              <w:widowControl w:val="0"/>
              <w:rPr>
                <w:rFonts w:ascii="TT95o00" w:eastAsiaTheme="minorHAnsi" w:hAnsi="TT95o00" w:cs="TT95o00"/>
                <w:b/>
                <w:i/>
                <w:lang w:eastAsia="en-US"/>
              </w:rPr>
            </w:pPr>
            <w:r w:rsidRPr="00C31771">
              <w:rPr>
                <w:rFonts w:ascii="TT95o00" w:eastAsiaTheme="minorHAnsi" w:hAnsi="TT95o00" w:cs="TT95o00"/>
                <w:b/>
                <w:lang w:eastAsia="en-US"/>
              </w:rPr>
              <w:t>Tema</w:t>
            </w:r>
            <w:r w:rsidRPr="00C31771">
              <w:rPr>
                <w:rFonts w:ascii="TT95o00" w:eastAsiaTheme="minorHAnsi" w:hAnsi="TT95o00" w:cs="TT95o00"/>
                <w:b/>
                <w:i/>
                <w:lang w:eastAsia="en-US"/>
              </w:rPr>
              <w:t>. Investavimo pagrindai</w:t>
            </w:r>
          </w:p>
          <w:p w:rsidR="001756CF" w:rsidRPr="00C31771" w:rsidRDefault="001756CF" w:rsidP="0003699C">
            <w:pPr>
              <w:pStyle w:val="Betarp"/>
              <w:numPr>
                <w:ilvl w:val="0"/>
                <w:numId w:val="7"/>
              </w:numPr>
              <w:tabs>
                <w:tab w:val="left" w:pos="349"/>
              </w:tabs>
              <w:ind w:left="0" w:firstLine="0"/>
            </w:pPr>
            <w:r w:rsidRPr="00C31771">
              <w:t>Investavimo samprata</w:t>
            </w:r>
          </w:p>
          <w:p w:rsidR="001756CF" w:rsidRPr="00C31771" w:rsidRDefault="001756CF" w:rsidP="0003699C">
            <w:pPr>
              <w:pStyle w:val="Betarp"/>
              <w:numPr>
                <w:ilvl w:val="0"/>
                <w:numId w:val="7"/>
              </w:numPr>
              <w:tabs>
                <w:tab w:val="left" w:pos="349"/>
              </w:tabs>
              <w:ind w:left="0" w:firstLine="0"/>
            </w:pPr>
            <w:r w:rsidRPr="00C31771">
              <w:t>Investavimo rinkos dalyviai</w:t>
            </w:r>
          </w:p>
          <w:p w:rsidR="001756CF" w:rsidRPr="00C31771" w:rsidRDefault="001756CF" w:rsidP="0003699C">
            <w:pPr>
              <w:pStyle w:val="Betarp"/>
              <w:numPr>
                <w:ilvl w:val="0"/>
                <w:numId w:val="7"/>
              </w:numPr>
              <w:tabs>
                <w:tab w:val="left" w:pos="349"/>
              </w:tabs>
              <w:ind w:left="0" w:firstLine="0"/>
            </w:pPr>
            <w:r w:rsidRPr="00C31771">
              <w:t>Finansų rinkos</w:t>
            </w:r>
          </w:p>
          <w:p w:rsidR="001756CF" w:rsidRPr="00C31771" w:rsidRDefault="001756CF" w:rsidP="0003699C">
            <w:pPr>
              <w:pStyle w:val="Betarp"/>
              <w:numPr>
                <w:ilvl w:val="0"/>
                <w:numId w:val="7"/>
              </w:numPr>
              <w:tabs>
                <w:tab w:val="left" w:pos="349"/>
              </w:tabs>
              <w:ind w:left="0" w:firstLine="0"/>
              <w:rPr>
                <w:lang w:eastAsia="ru-RU"/>
              </w:rPr>
            </w:pPr>
            <w:r w:rsidRPr="00C31771">
              <w:t>Investavimo</w:t>
            </w:r>
            <w:r w:rsidRPr="00C31771">
              <w:rPr>
                <w:lang w:eastAsia="ru-RU"/>
              </w:rPr>
              <w:t xml:space="preserve"> procesas</w:t>
            </w:r>
          </w:p>
        </w:tc>
      </w:tr>
      <w:tr w:rsidR="00C31771" w:rsidRPr="00C31771" w:rsidTr="00983E33">
        <w:trPr>
          <w:trHeight w:val="57"/>
          <w:jc w:val="center"/>
        </w:trPr>
        <w:tc>
          <w:tcPr>
            <w:tcW w:w="947" w:type="pct"/>
            <w:vMerge/>
          </w:tcPr>
          <w:p w:rsidR="001756CF" w:rsidRPr="00C31771" w:rsidRDefault="001756CF" w:rsidP="0003699C">
            <w:pPr>
              <w:pStyle w:val="Betarp"/>
              <w:widowControl w:val="0"/>
              <w:rPr>
                <w:bCs/>
                <w:iCs/>
              </w:rPr>
            </w:pPr>
          </w:p>
        </w:tc>
        <w:tc>
          <w:tcPr>
            <w:tcW w:w="1129" w:type="pct"/>
          </w:tcPr>
          <w:p w:rsidR="001756CF" w:rsidRPr="00C31771" w:rsidRDefault="001756CF" w:rsidP="0003699C">
            <w:r w:rsidRPr="00C31771">
              <w:t xml:space="preserve">4.2. </w:t>
            </w:r>
            <w:r w:rsidRPr="00C31771">
              <w:rPr>
                <w:shd w:val="clear" w:color="auto" w:fill="FFFFFF"/>
              </w:rPr>
              <w:t>S</w:t>
            </w:r>
            <w:r w:rsidR="0051440D" w:rsidRPr="00C31771">
              <w:rPr>
                <w:shd w:val="clear" w:color="auto" w:fill="FFFFFF"/>
              </w:rPr>
              <w:t xml:space="preserve">uteikti </w:t>
            </w:r>
            <w:r w:rsidRPr="00C31771">
              <w:rPr>
                <w:shd w:val="clear" w:color="auto" w:fill="FFFFFF"/>
              </w:rPr>
              <w:t>klientams informaciją apie draudimo</w:t>
            </w:r>
            <w:r w:rsidR="0051440D" w:rsidRPr="00C31771">
              <w:rPr>
                <w:shd w:val="clear" w:color="auto" w:fill="FFFFFF"/>
              </w:rPr>
              <w:t xml:space="preserve"> kompanijos </w:t>
            </w:r>
            <w:r w:rsidRPr="00C31771">
              <w:rPr>
                <w:shd w:val="clear" w:color="auto" w:fill="FFFFFF"/>
              </w:rPr>
              <w:t>vykdomą investicinę veiklą.</w:t>
            </w:r>
          </w:p>
        </w:tc>
        <w:tc>
          <w:tcPr>
            <w:tcW w:w="2924" w:type="pct"/>
          </w:tcPr>
          <w:p w:rsidR="001756CF" w:rsidRPr="00C31771" w:rsidRDefault="001756CF" w:rsidP="0003699C">
            <w:pPr>
              <w:shd w:val="clear" w:color="auto" w:fill="FFFFFF"/>
              <w:rPr>
                <w:lang w:eastAsia="ru-RU"/>
              </w:rPr>
            </w:pPr>
            <w:r w:rsidRPr="00C31771">
              <w:rPr>
                <w:rFonts w:ascii="TT95o00" w:eastAsiaTheme="minorHAnsi" w:hAnsi="TT95o00" w:cs="TT95o00"/>
                <w:b/>
                <w:lang w:eastAsia="en-US"/>
              </w:rPr>
              <w:t>Tema</w:t>
            </w:r>
            <w:r w:rsidRPr="00C31771">
              <w:rPr>
                <w:rFonts w:ascii="TT95o00" w:eastAsiaTheme="minorHAnsi" w:hAnsi="TT95o00" w:cs="TT95o00"/>
                <w:b/>
                <w:i/>
                <w:lang w:eastAsia="en-US"/>
              </w:rPr>
              <w:t>. Investavimo pagrindai</w:t>
            </w:r>
          </w:p>
          <w:p w:rsidR="001756CF" w:rsidRPr="00C31771" w:rsidRDefault="001756CF" w:rsidP="0003699C">
            <w:pPr>
              <w:pStyle w:val="Betarp"/>
              <w:numPr>
                <w:ilvl w:val="0"/>
                <w:numId w:val="7"/>
              </w:numPr>
              <w:tabs>
                <w:tab w:val="left" w:pos="349"/>
              </w:tabs>
              <w:ind w:left="0" w:firstLine="0"/>
            </w:pPr>
            <w:r w:rsidRPr="00C31771">
              <w:t>Investicijas sąlygojantys veiksniai</w:t>
            </w:r>
          </w:p>
          <w:p w:rsidR="001756CF" w:rsidRPr="00C31771" w:rsidRDefault="001756CF" w:rsidP="0003699C">
            <w:pPr>
              <w:pStyle w:val="Betarp"/>
              <w:numPr>
                <w:ilvl w:val="0"/>
                <w:numId w:val="7"/>
              </w:numPr>
              <w:tabs>
                <w:tab w:val="left" w:pos="349"/>
              </w:tabs>
              <w:ind w:left="0" w:firstLine="0"/>
              <w:rPr>
                <w:lang w:eastAsia="ru-RU"/>
              </w:rPr>
            </w:pPr>
            <w:r w:rsidRPr="00C31771">
              <w:t>Investicinės</w:t>
            </w:r>
            <w:r w:rsidRPr="00C31771">
              <w:rPr>
                <w:lang w:eastAsia="ru-RU"/>
              </w:rPr>
              <w:t xml:space="preserve"> veiklos efektyvumo įvertinimas</w:t>
            </w:r>
          </w:p>
        </w:tc>
      </w:tr>
      <w:tr w:rsidR="00C31771" w:rsidRPr="00C31771" w:rsidTr="00983E33">
        <w:trPr>
          <w:trHeight w:val="57"/>
          <w:jc w:val="center"/>
        </w:trPr>
        <w:tc>
          <w:tcPr>
            <w:tcW w:w="947" w:type="pct"/>
          </w:tcPr>
          <w:p w:rsidR="001756CF" w:rsidRPr="00C31771" w:rsidRDefault="00B17EA5" w:rsidP="0003699C">
            <w:pPr>
              <w:pStyle w:val="Betarp"/>
              <w:widowControl w:val="0"/>
            </w:pPr>
            <w:r w:rsidRPr="00C31771">
              <w:t xml:space="preserve">Mokymosi pasiekimų vertinimo kriterijai </w:t>
            </w:r>
          </w:p>
        </w:tc>
        <w:tc>
          <w:tcPr>
            <w:tcW w:w="4053" w:type="pct"/>
            <w:gridSpan w:val="2"/>
          </w:tcPr>
          <w:p w:rsidR="00287641" w:rsidRPr="00C31771" w:rsidRDefault="00287641" w:rsidP="0003699C">
            <w:pPr>
              <w:pStyle w:val="Betarp"/>
              <w:rPr>
                <w:shd w:val="clear" w:color="auto" w:fill="FFFFFF"/>
              </w:rPr>
            </w:pPr>
            <w:r w:rsidRPr="00C31771">
              <w:rPr>
                <w:shd w:val="clear" w:color="auto" w:fill="FFFFFF"/>
              </w:rPr>
              <w:t xml:space="preserve">Apibūdinta draudimo teisinė aplinka ir išskirti draudimo veiklos ypatumai, apibūdinta Lietuvos draudimo rinka ir jos dalyviai. </w:t>
            </w:r>
            <w:r w:rsidR="00B727C4" w:rsidRPr="00C31771">
              <w:rPr>
                <w:shd w:val="clear" w:color="auto" w:fill="FFFFFF"/>
              </w:rPr>
              <w:t>Pademonstruotos</w:t>
            </w:r>
            <w:r w:rsidR="000876D6" w:rsidRPr="00C31771">
              <w:t xml:space="preserve"> žinios apie taikytinus teisės aktus, kuriais reglamentuojamas draudimo produktų platinim</w:t>
            </w:r>
            <w:r w:rsidR="009F571A" w:rsidRPr="00C31771">
              <w:t>as</w:t>
            </w:r>
            <w:r w:rsidR="000876D6" w:rsidRPr="00C31771">
              <w:t>, apie pensijų sistemos organizavimą ir jos garantuojamas išmokas</w:t>
            </w:r>
            <w:r w:rsidR="009F571A" w:rsidRPr="00C31771">
              <w:t>, apie</w:t>
            </w:r>
            <w:r w:rsidR="0095761B" w:rsidRPr="00C31771">
              <w:t xml:space="preserve"> </w:t>
            </w:r>
            <w:r w:rsidR="009F571A" w:rsidRPr="00C31771">
              <w:rPr>
                <w:bCs/>
              </w:rPr>
              <w:t xml:space="preserve">draudimo bendrovės finansinės atskaitomybės dokumentus bei </w:t>
            </w:r>
            <w:r w:rsidR="000876D6" w:rsidRPr="00C31771">
              <w:t>gyvybės ir ne gyvybės draudimo įmonių finansų valdymą.</w:t>
            </w:r>
          </w:p>
          <w:p w:rsidR="00FA1D72" w:rsidRPr="00C31771" w:rsidRDefault="00287641" w:rsidP="0003699C">
            <w:pPr>
              <w:pStyle w:val="Betarp"/>
              <w:rPr>
                <w:shd w:val="clear" w:color="auto" w:fill="FFFFFF"/>
              </w:rPr>
            </w:pPr>
            <w:r w:rsidRPr="00C31771">
              <w:rPr>
                <w:shd w:val="clear" w:color="auto" w:fill="FFFFFF"/>
              </w:rPr>
              <w:t>Pateikta informacija apie rizikos valdymą, paaiškinta, kaip kliento lūkesčiai ir jų nepateisinimas lemia sutarties tęstinumą.</w:t>
            </w:r>
          </w:p>
          <w:p w:rsidR="00287641" w:rsidRPr="00C31771" w:rsidRDefault="00287641" w:rsidP="0003699C">
            <w:pPr>
              <w:pStyle w:val="Betarp"/>
              <w:rPr>
                <w:shd w:val="clear" w:color="auto" w:fill="FFFFFF"/>
              </w:rPr>
            </w:pPr>
            <w:r w:rsidRPr="00C31771">
              <w:rPr>
                <w:shd w:val="clear" w:color="auto" w:fill="FFFFFF"/>
              </w:rPr>
              <w:t>Apibūdintos draudimo rūšys ir draudimo produktai. Išskirtos ir paaiškintos esm</w:t>
            </w:r>
            <w:r w:rsidR="000876D6" w:rsidRPr="00C31771">
              <w:rPr>
                <w:shd w:val="clear" w:color="auto" w:fill="FFFFFF"/>
              </w:rPr>
              <w:t xml:space="preserve">inės draudimo sutarties sąlygos, </w:t>
            </w:r>
            <w:r w:rsidRPr="00C31771">
              <w:rPr>
                <w:shd w:val="clear" w:color="auto" w:fill="FFFFFF"/>
              </w:rPr>
              <w:t>draudimo sutarti</w:t>
            </w:r>
            <w:r w:rsidR="000876D6" w:rsidRPr="00C31771">
              <w:rPr>
                <w:shd w:val="clear" w:color="auto" w:fill="FFFFFF"/>
              </w:rPr>
              <w:t>e</w:t>
            </w:r>
            <w:r w:rsidRPr="00C31771">
              <w:rPr>
                <w:shd w:val="clear" w:color="auto" w:fill="FFFFFF"/>
              </w:rPr>
              <w:t>s</w:t>
            </w:r>
            <w:r w:rsidR="0095761B" w:rsidRPr="00C31771">
              <w:rPr>
                <w:shd w:val="clear" w:color="auto" w:fill="FFFFFF"/>
              </w:rPr>
              <w:t xml:space="preserve"> </w:t>
            </w:r>
            <w:r w:rsidR="000876D6" w:rsidRPr="00C31771">
              <w:rPr>
                <w:shd w:val="clear" w:color="auto" w:fill="FFFFFF"/>
              </w:rPr>
              <w:t>įforminimo stadijos</w:t>
            </w:r>
            <w:r w:rsidRPr="00C31771">
              <w:rPr>
                <w:shd w:val="clear" w:color="auto" w:fill="FFFFFF"/>
              </w:rPr>
              <w:t>, išaiškintos kliento sutarties išlaikymo priežastys ir jų nutraukimo pasekmės.</w:t>
            </w:r>
          </w:p>
          <w:p w:rsidR="000876D6" w:rsidRPr="00C31771" w:rsidRDefault="00287641" w:rsidP="0003699C">
            <w:pPr>
              <w:pStyle w:val="Betarp"/>
              <w:rPr>
                <w:shd w:val="clear" w:color="auto" w:fill="FFFFFF"/>
              </w:rPr>
            </w:pPr>
            <w:r w:rsidRPr="00C31771">
              <w:rPr>
                <w:shd w:val="clear" w:color="auto" w:fill="FFFFFF"/>
              </w:rPr>
              <w:t xml:space="preserve">Paaiškinta, kaip draudimo sutarties galiojimo metu klientas turi būti konsultuojamas ir aptarnaujamas. </w:t>
            </w:r>
          </w:p>
          <w:p w:rsidR="00FA1D72" w:rsidRPr="00C31771" w:rsidRDefault="00FA1D72" w:rsidP="0003699C">
            <w:pPr>
              <w:pStyle w:val="Betarp"/>
              <w:rPr>
                <w:shd w:val="clear" w:color="auto" w:fill="FFFFFF"/>
              </w:rPr>
            </w:pPr>
            <w:r w:rsidRPr="00C31771">
              <w:rPr>
                <w:shd w:val="clear" w:color="auto" w:fill="FFFFFF"/>
              </w:rPr>
              <w:t xml:space="preserve">Pagal nustatytus kliento poreikius draudimo apsaugoms įgyti, pateiktas optimalus apsaugos paketo variantas. Atsižvelgiant į esamus kliento poreikius, sudarytas kliento vizitų planas bei parengti pavyzdiniai draudimo pasiūlymai klientui. </w:t>
            </w:r>
          </w:p>
          <w:p w:rsidR="00FA1D72" w:rsidRPr="00C31771" w:rsidRDefault="00FA1D72" w:rsidP="0003699C">
            <w:pPr>
              <w:pStyle w:val="Betarp"/>
              <w:rPr>
                <w:shd w:val="clear" w:color="auto" w:fill="FFFFFF"/>
              </w:rPr>
            </w:pPr>
            <w:r w:rsidRPr="00C31771">
              <w:rPr>
                <w:shd w:val="clear" w:color="auto" w:fill="FFFFFF"/>
              </w:rPr>
              <w:t>Paaiškintas</w:t>
            </w:r>
            <w:r w:rsidR="0095761B" w:rsidRPr="00C31771">
              <w:rPr>
                <w:shd w:val="clear" w:color="auto" w:fill="FFFFFF"/>
              </w:rPr>
              <w:t xml:space="preserve"> ir praktiškai </w:t>
            </w:r>
            <w:r w:rsidRPr="00C31771">
              <w:rPr>
                <w:shd w:val="clear" w:color="auto" w:fill="FFFFFF"/>
              </w:rPr>
              <w:t>pademonstruotas produktų pardavimo procesas ir finalinis sutarties pasirašymo momentas.</w:t>
            </w:r>
          </w:p>
          <w:p w:rsidR="00287641" w:rsidRPr="00C31771" w:rsidRDefault="00287641" w:rsidP="0003699C">
            <w:pPr>
              <w:pStyle w:val="Betarp"/>
              <w:rPr>
                <w:shd w:val="clear" w:color="auto" w:fill="FFFFFF"/>
              </w:rPr>
            </w:pPr>
            <w:r w:rsidRPr="00C31771">
              <w:rPr>
                <w:shd w:val="clear" w:color="auto" w:fill="FFFFFF"/>
              </w:rPr>
              <w:t xml:space="preserve">Pagal nurodytus žalų administravimo ypatumus, </w:t>
            </w:r>
            <w:r w:rsidR="000876D6" w:rsidRPr="00C31771">
              <w:rPr>
                <w:shd w:val="clear" w:color="auto" w:fill="FFFFFF"/>
              </w:rPr>
              <w:t>išnagrinėtas</w:t>
            </w:r>
            <w:r w:rsidRPr="00C31771">
              <w:rPr>
                <w:shd w:val="clear" w:color="auto" w:fill="FFFFFF"/>
              </w:rPr>
              <w:t xml:space="preserve"> fizinių ir juridinių asmenų turto, vairuotojų civilinės atsakomybės, KASKO, sveikatos draudimai. Apibūdinti labiausiai paplitę sukčiavimo atvejai TPVCA, KASKO, fizinių ir juridinių asmenų turto draudimuose. Apibūdintos problemos, su kuriomis dažniausiai susiduriama vertinant iš šių draudimų kylančias žalas. Pasiūlytos priemonės, kurių galima imtis siekiant sumažinti ar išvengti vertinimo problemų. Apibendrinta žalų administravimo tvarka įvykus draudžiamajam įvykiui.</w:t>
            </w:r>
          </w:p>
          <w:p w:rsidR="000876D6" w:rsidRPr="00C31771" w:rsidRDefault="00B727C4" w:rsidP="0003699C">
            <w:pPr>
              <w:pStyle w:val="Betarp"/>
              <w:rPr>
                <w:shd w:val="clear" w:color="auto" w:fill="FFFFFF"/>
              </w:rPr>
            </w:pPr>
            <w:r w:rsidRPr="00C31771">
              <w:rPr>
                <w:shd w:val="clear" w:color="auto" w:fill="FFFFFF"/>
              </w:rPr>
              <w:t>P</w:t>
            </w:r>
            <w:r w:rsidR="000876D6" w:rsidRPr="00C31771">
              <w:rPr>
                <w:shd w:val="clear" w:color="auto" w:fill="FFFFFF"/>
              </w:rPr>
              <w:t>aaiškinta klientų skundų valdymo sistema.</w:t>
            </w:r>
          </w:p>
          <w:p w:rsidR="00287641" w:rsidRPr="00C31771" w:rsidRDefault="00287641" w:rsidP="0003699C">
            <w:pPr>
              <w:pStyle w:val="Betarp"/>
              <w:rPr>
                <w:shd w:val="clear" w:color="auto" w:fill="FFFFFF"/>
              </w:rPr>
            </w:pPr>
            <w:r w:rsidRPr="00C31771">
              <w:rPr>
                <w:shd w:val="clear" w:color="auto" w:fill="FFFFFF"/>
              </w:rPr>
              <w:t>Išskirti ir paaiškinti e</w:t>
            </w:r>
            <w:r w:rsidR="000876D6" w:rsidRPr="00C31771">
              <w:rPr>
                <w:shd w:val="clear" w:color="auto" w:fill="FFFFFF"/>
              </w:rPr>
              <w:t xml:space="preserve">sminiai investavimo principai, klientui </w:t>
            </w:r>
            <w:r w:rsidR="0095761B" w:rsidRPr="00C31771">
              <w:rPr>
                <w:shd w:val="clear" w:color="auto" w:fill="FFFFFF"/>
              </w:rPr>
              <w:t>suteikta</w:t>
            </w:r>
            <w:r w:rsidRPr="00C31771">
              <w:rPr>
                <w:shd w:val="clear" w:color="auto" w:fill="FFFFFF"/>
              </w:rPr>
              <w:t xml:space="preserve"> informacija apie draudimo kompanijos vykdomą investicinę veiklą.</w:t>
            </w:r>
            <w:r w:rsidR="0095761B" w:rsidRPr="00C31771">
              <w:rPr>
                <w:shd w:val="clear" w:color="auto" w:fill="FFFFFF"/>
              </w:rPr>
              <w:t xml:space="preserve"> </w:t>
            </w:r>
            <w:r w:rsidR="000876D6" w:rsidRPr="00C31771">
              <w:rPr>
                <w:shd w:val="clear" w:color="auto" w:fill="FFFFFF"/>
              </w:rPr>
              <w:t xml:space="preserve">Suteiktos </w:t>
            </w:r>
            <w:r w:rsidR="000876D6" w:rsidRPr="00C31771">
              <w:t xml:space="preserve">žinios apie skirtingų investavimo galimybių </w:t>
            </w:r>
            <w:proofErr w:type="spellStart"/>
            <w:r w:rsidR="000876D6" w:rsidRPr="00C31771">
              <w:t>privalumus</w:t>
            </w:r>
            <w:proofErr w:type="spellEnd"/>
            <w:r w:rsidR="000876D6" w:rsidRPr="00C31771">
              <w:t xml:space="preserve"> ir trūkumus </w:t>
            </w:r>
            <w:r w:rsidR="00B727C4" w:rsidRPr="00C31771">
              <w:t>klientams (</w:t>
            </w:r>
            <w:r w:rsidR="000876D6" w:rsidRPr="00C31771">
              <w:t>draudėjams</w:t>
            </w:r>
            <w:r w:rsidR="00B727C4" w:rsidRPr="00C31771">
              <w:t>)</w:t>
            </w:r>
            <w:r w:rsidR="000876D6" w:rsidRPr="00C31771">
              <w:t>.</w:t>
            </w:r>
          </w:p>
          <w:p w:rsidR="000C7195" w:rsidRPr="00C31771" w:rsidRDefault="0051440D" w:rsidP="0003699C">
            <w:pPr>
              <w:pStyle w:val="Betarp"/>
              <w:rPr>
                <w:shd w:val="clear" w:color="auto" w:fill="FFFFFF"/>
              </w:rPr>
            </w:pPr>
            <w:r w:rsidRPr="00C31771">
              <w:rPr>
                <w:shd w:val="clear" w:color="auto" w:fill="FFFFFF"/>
              </w:rPr>
              <w:t xml:space="preserve">Pristatyta </w:t>
            </w:r>
            <w:r w:rsidR="00F13706" w:rsidRPr="00C31771">
              <w:rPr>
                <w:shd w:val="clear" w:color="auto" w:fill="FFFFFF"/>
              </w:rPr>
              <w:t xml:space="preserve">prezentacijos </w:t>
            </w:r>
            <w:r w:rsidR="00E61EC7" w:rsidRPr="00C31771">
              <w:rPr>
                <w:shd w:val="clear" w:color="auto" w:fill="FFFFFF"/>
              </w:rPr>
              <w:t>ir nekonfliktinių derybų naud</w:t>
            </w:r>
            <w:r w:rsidRPr="00C31771">
              <w:rPr>
                <w:shd w:val="clear" w:color="auto" w:fill="FFFFFF"/>
              </w:rPr>
              <w:t>a</w:t>
            </w:r>
            <w:r w:rsidR="00E61EC7" w:rsidRPr="00C31771">
              <w:rPr>
                <w:shd w:val="clear" w:color="auto" w:fill="FFFFFF"/>
              </w:rPr>
              <w:t>.</w:t>
            </w:r>
            <w:r w:rsidR="0095761B" w:rsidRPr="00C31771">
              <w:rPr>
                <w:shd w:val="clear" w:color="auto" w:fill="FFFFFF"/>
              </w:rPr>
              <w:t xml:space="preserve"> </w:t>
            </w:r>
            <w:r w:rsidR="00F13706" w:rsidRPr="00C31771">
              <w:rPr>
                <w:shd w:val="clear" w:color="auto" w:fill="FFFFFF"/>
              </w:rPr>
              <w:t xml:space="preserve">Pateikti galimų konfliktų pavyzdžiai ir jų sprendimo būdai. </w:t>
            </w:r>
          </w:p>
          <w:p w:rsidR="0051440D" w:rsidRPr="00C31771" w:rsidRDefault="0051440D" w:rsidP="0003699C">
            <w:pPr>
              <w:pStyle w:val="Betarp"/>
              <w:rPr>
                <w:shd w:val="clear" w:color="auto" w:fill="FFFFFF"/>
              </w:rPr>
            </w:pPr>
            <w:r w:rsidRPr="00C31771">
              <w:rPr>
                <w:shd w:val="clear" w:color="auto" w:fill="FFFFFF"/>
              </w:rPr>
              <w:t xml:space="preserve">Parašytas verslo laiškas elektroniniu būdu. Paaiškinti </w:t>
            </w:r>
            <w:r w:rsidR="00084B3C" w:rsidRPr="00C31771">
              <w:rPr>
                <w:shd w:val="clear" w:color="auto" w:fill="FFFFFF"/>
              </w:rPr>
              <w:t>verslo</w:t>
            </w:r>
            <w:r w:rsidR="0095761B" w:rsidRPr="00C31771">
              <w:rPr>
                <w:shd w:val="clear" w:color="auto" w:fill="FFFFFF"/>
              </w:rPr>
              <w:t xml:space="preserve"> </w:t>
            </w:r>
            <w:r w:rsidRPr="00C31771">
              <w:rPr>
                <w:shd w:val="clear" w:color="auto" w:fill="FFFFFF"/>
              </w:rPr>
              <w:t>etikos principai ir taisyklės.</w:t>
            </w:r>
          </w:p>
          <w:p w:rsidR="00E61EC7" w:rsidRPr="00C31771" w:rsidRDefault="0051440D" w:rsidP="0003699C">
            <w:pPr>
              <w:pStyle w:val="Betarp"/>
              <w:rPr>
                <w:shd w:val="clear" w:color="auto" w:fill="FFFFFF"/>
              </w:rPr>
            </w:pPr>
            <w:r w:rsidRPr="00C31771">
              <w:rPr>
                <w:shd w:val="clear" w:color="auto" w:fill="FFFFFF"/>
              </w:rPr>
              <w:t xml:space="preserve">Pademonstruotas konfliktinės situacijos valdymas. </w:t>
            </w:r>
            <w:r w:rsidR="00BD6F82" w:rsidRPr="00C31771">
              <w:rPr>
                <w:shd w:val="clear" w:color="auto" w:fill="FFFFFF"/>
              </w:rPr>
              <w:t>Apibrėžti tinkami interesų konfliktų, galinčių pažeisti draudimo tarpininko ar draudimo įmonės klientų ar potencialių klientų inte</w:t>
            </w:r>
            <w:r w:rsidR="00D60A75" w:rsidRPr="00C31771">
              <w:rPr>
                <w:shd w:val="clear" w:color="auto" w:fill="FFFFFF"/>
              </w:rPr>
              <w:t>resus</w:t>
            </w:r>
            <w:r w:rsidR="00B727C4" w:rsidRPr="00C31771">
              <w:rPr>
                <w:shd w:val="clear" w:color="auto" w:fill="FFFFFF"/>
              </w:rPr>
              <w:t>, tipų nustatymo kriterijai</w:t>
            </w:r>
            <w:r w:rsidR="00BD6F82" w:rsidRPr="00C31771">
              <w:rPr>
                <w:shd w:val="clear" w:color="auto" w:fill="FFFFFF"/>
              </w:rPr>
              <w:t>.</w:t>
            </w:r>
          </w:p>
        </w:tc>
      </w:tr>
      <w:tr w:rsidR="00C31771" w:rsidRPr="00C31771" w:rsidTr="00983E33">
        <w:trPr>
          <w:trHeight w:val="57"/>
          <w:jc w:val="center"/>
        </w:trPr>
        <w:tc>
          <w:tcPr>
            <w:tcW w:w="947" w:type="pct"/>
          </w:tcPr>
          <w:p w:rsidR="00B17EA5" w:rsidRPr="00C31771" w:rsidRDefault="00B17EA5" w:rsidP="0003699C">
            <w:pPr>
              <w:pStyle w:val="2vidutinistinklelis1"/>
              <w:widowControl w:val="0"/>
            </w:pPr>
            <w:r w:rsidRPr="00C31771">
              <w:t>Reikalavimai mokymui skirtiems metodiniams ir materialiesiems ištekliams</w:t>
            </w:r>
          </w:p>
        </w:tc>
        <w:tc>
          <w:tcPr>
            <w:tcW w:w="4053" w:type="pct"/>
            <w:gridSpan w:val="2"/>
          </w:tcPr>
          <w:p w:rsidR="00B17EA5" w:rsidRPr="00C31771" w:rsidRDefault="00B17EA5" w:rsidP="0003699C">
            <w:pPr>
              <w:widowControl w:val="0"/>
              <w:rPr>
                <w:rFonts w:eastAsia="Calibri"/>
                <w:i/>
              </w:rPr>
            </w:pPr>
            <w:r w:rsidRPr="00C31771">
              <w:rPr>
                <w:rFonts w:eastAsia="Calibri"/>
                <w:i/>
              </w:rPr>
              <w:t>Mokymo(</w:t>
            </w:r>
            <w:proofErr w:type="spellStart"/>
            <w:r w:rsidRPr="00C31771">
              <w:rPr>
                <w:rFonts w:eastAsia="Calibri"/>
                <w:i/>
              </w:rPr>
              <w:t>si</w:t>
            </w:r>
            <w:proofErr w:type="spellEnd"/>
            <w:r w:rsidRPr="00C31771">
              <w:rPr>
                <w:rFonts w:eastAsia="Calibri"/>
                <w:i/>
              </w:rPr>
              <w:t>) medžiaga:</w:t>
            </w:r>
          </w:p>
          <w:p w:rsidR="00B17EA5" w:rsidRPr="00C31771" w:rsidRDefault="00B17EA5" w:rsidP="0003699C">
            <w:pPr>
              <w:pStyle w:val="Betarp"/>
              <w:widowControl w:val="0"/>
              <w:numPr>
                <w:ilvl w:val="0"/>
                <w:numId w:val="7"/>
              </w:numPr>
              <w:tabs>
                <w:tab w:val="left" w:pos="397"/>
              </w:tabs>
              <w:ind w:left="0" w:firstLine="0"/>
            </w:pPr>
            <w:r w:rsidRPr="00C31771">
              <w:t>Vadovėliai ir kita mokomoji medžiaga</w:t>
            </w:r>
          </w:p>
          <w:p w:rsidR="00B17EA5" w:rsidRPr="00C31771" w:rsidRDefault="00B17EA5" w:rsidP="0003699C">
            <w:pPr>
              <w:pStyle w:val="Betarp"/>
              <w:widowControl w:val="0"/>
              <w:numPr>
                <w:ilvl w:val="0"/>
                <w:numId w:val="7"/>
              </w:numPr>
              <w:tabs>
                <w:tab w:val="left" w:pos="397"/>
              </w:tabs>
              <w:ind w:left="0" w:firstLine="0"/>
            </w:pPr>
            <w:r w:rsidRPr="00C31771">
              <w:t>Testas turimiems gebėjimams vertinti</w:t>
            </w:r>
          </w:p>
          <w:p w:rsidR="00B17EA5" w:rsidRPr="00C31771" w:rsidRDefault="00B17EA5" w:rsidP="0003699C">
            <w:pPr>
              <w:pStyle w:val="Betarp"/>
              <w:widowControl w:val="0"/>
              <w:numPr>
                <w:ilvl w:val="0"/>
                <w:numId w:val="7"/>
              </w:numPr>
              <w:tabs>
                <w:tab w:val="left" w:pos="397"/>
              </w:tabs>
              <w:ind w:left="0" w:firstLine="0"/>
              <w:rPr>
                <w:rFonts w:eastAsia="Calibri"/>
                <w:i/>
              </w:rPr>
            </w:pPr>
            <w:r w:rsidRPr="00C31771">
              <w:t>Teisės</w:t>
            </w:r>
            <w:r w:rsidRPr="00C31771">
              <w:rPr>
                <w:rFonts w:eastAsia="Calibri"/>
              </w:rPr>
              <w:t xml:space="preserve"> aktai, reglamentuojantys</w:t>
            </w:r>
            <w:r w:rsidR="0095761B" w:rsidRPr="00C31771">
              <w:rPr>
                <w:rFonts w:eastAsia="Calibri"/>
              </w:rPr>
              <w:t xml:space="preserve"> </w:t>
            </w:r>
            <w:r w:rsidR="00D12390" w:rsidRPr="00C31771">
              <w:rPr>
                <w:rFonts w:eastAsia="Calibri"/>
              </w:rPr>
              <w:t>d</w:t>
            </w:r>
            <w:r w:rsidR="00407C3C" w:rsidRPr="00C31771">
              <w:rPr>
                <w:rFonts w:eastAsia="Calibri"/>
              </w:rPr>
              <w:t>raudimo produkt</w:t>
            </w:r>
            <w:r w:rsidR="00C85E9C" w:rsidRPr="00C31771">
              <w:rPr>
                <w:rFonts w:eastAsia="Calibri"/>
              </w:rPr>
              <w:t xml:space="preserve">ų </w:t>
            </w:r>
            <w:r w:rsidR="009F571A" w:rsidRPr="00C31771">
              <w:rPr>
                <w:rFonts w:eastAsia="Calibri"/>
              </w:rPr>
              <w:t>platinimo</w:t>
            </w:r>
            <w:r w:rsidR="00407C3C" w:rsidRPr="00C31771">
              <w:rPr>
                <w:rFonts w:eastAsia="Calibri"/>
              </w:rPr>
              <w:t xml:space="preserve"> veiklą</w:t>
            </w:r>
          </w:p>
          <w:p w:rsidR="00B17EA5" w:rsidRPr="00C31771" w:rsidRDefault="00B17EA5" w:rsidP="0003699C">
            <w:pPr>
              <w:pStyle w:val="Betarp"/>
              <w:widowControl w:val="0"/>
              <w:tabs>
                <w:tab w:val="left" w:pos="324"/>
              </w:tabs>
              <w:rPr>
                <w:rFonts w:eastAsia="Calibri"/>
                <w:i/>
              </w:rPr>
            </w:pPr>
            <w:r w:rsidRPr="00C31771">
              <w:rPr>
                <w:rFonts w:eastAsia="Calibri"/>
                <w:i/>
              </w:rPr>
              <w:lastRenderedPageBreak/>
              <w:t>Mokymo(</w:t>
            </w:r>
            <w:proofErr w:type="spellStart"/>
            <w:r w:rsidRPr="00C31771">
              <w:rPr>
                <w:rFonts w:eastAsia="Calibri"/>
                <w:i/>
              </w:rPr>
              <w:t>si</w:t>
            </w:r>
            <w:proofErr w:type="spellEnd"/>
            <w:r w:rsidRPr="00C31771">
              <w:rPr>
                <w:rFonts w:eastAsia="Calibri"/>
                <w:i/>
              </w:rPr>
              <w:t>) priemonės:</w:t>
            </w:r>
          </w:p>
          <w:p w:rsidR="00407C3C" w:rsidRPr="00C31771" w:rsidRDefault="00B17EA5" w:rsidP="0003699C">
            <w:pPr>
              <w:pStyle w:val="Betarp"/>
              <w:widowControl w:val="0"/>
              <w:numPr>
                <w:ilvl w:val="0"/>
                <w:numId w:val="7"/>
              </w:numPr>
              <w:tabs>
                <w:tab w:val="left" w:pos="397"/>
              </w:tabs>
              <w:ind w:left="0" w:firstLine="0"/>
            </w:pPr>
            <w:r w:rsidRPr="00C31771">
              <w:t>Techninės priemonės mokymo(</w:t>
            </w:r>
            <w:proofErr w:type="spellStart"/>
            <w:r w:rsidRPr="00C31771">
              <w:t>si</w:t>
            </w:r>
            <w:proofErr w:type="spellEnd"/>
            <w:r w:rsidRPr="00C31771">
              <w:t>) medžiagai iliustruoti, vizualizuoti, pristatyti</w:t>
            </w:r>
          </w:p>
          <w:p w:rsidR="00B17EA5" w:rsidRPr="00C31771" w:rsidRDefault="00407C3C" w:rsidP="0003699C">
            <w:pPr>
              <w:pStyle w:val="Betarp"/>
              <w:widowControl w:val="0"/>
              <w:numPr>
                <w:ilvl w:val="0"/>
                <w:numId w:val="7"/>
              </w:numPr>
              <w:tabs>
                <w:tab w:val="left" w:pos="397"/>
              </w:tabs>
              <w:ind w:left="0" w:firstLine="0"/>
            </w:pPr>
            <w:r w:rsidRPr="00C31771">
              <w:t>Sutarčių</w:t>
            </w:r>
            <w:r w:rsidR="00F13706" w:rsidRPr="00C31771">
              <w:t>, draudimo produktų informacinių dokumentų</w:t>
            </w:r>
            <w:r w:rsidR="00755F3D">
              <w:t xml:space="preserve"> </w:t>
            </w:r>
            <w:r w:rsidR="00B17EA5" w:rsidRPr="00C31771">
              <w:t>pavyzdžiai</w:t>
            </w:r>
          </w:p>
        </w:tc>
      </w:tr>
      <w:tr w:rsidR="00C31771" w:rsidRPr="00C31771" w:rsidTr="00983E33">
        <w:trPr>
          <w:trHeight w:val="880"/>
          <w:jc w:val="center"/>
        </w:trPr>
        <w:tc>
          <w:tcPr>
            <w:tcW w:w="947" w:type="pct"/>
          </w:tcPr>
          <w:p w:rsidR="00B17EA5" w:rsidRPr="00C31771" w:rsidRDefault="00B17EA5" w:rsidP="0003699C">
            <w:pPr>
              <w:pStyle w:val="2vidutinistinklelis1"/>
              <w:widowControl w:val="0"/>
            </w:pPr>
            <w:r w:rsidRPr="00C31771">
              <w:lastRenderedPageBreak/>
              <w:t>Reikalavimai teorinio ir praktinio mokymo vietai</w:t>
            </w:r>
          </w:p>
        </w:tc>
        <w:tc>
          <w:tcPr>
            <w:tcW w:w="4053" w:type="pct"/>
            <w:gridSpan w:val="2"/>
          </w:tcPr>
          <w:p w:rsidR="00B17EA5" w:rsidRPr="00C31771" w:rsidRDefault="00B17EA5" w:rsidP="0003699C">
            <w:pPr>
              <w:widowControl w:val="0"/>
            </w:pPr>
            <w:r w:rsidRPr="00C31771">
              <w:t>Klasė ar kita mokymui(</w:t>
            </w:r>
            <w:proofErr w:type="spellStart"/>
            <w:r w:rsidRPr="00C31771">
              <w:t>si</w:t>
            </w:r>
            <w:proofErr w:type="spellEnd"/>
            <w:r w:rsidRPr="00C31771">
              <w:t>) pritaikyta patalpa su techninėmis priemonėmis (kompiuteriu, vaizdo projektoriumi, rašymo lenta) mokymo(</w:t>
            </w:r>
            <w:proofErr w:type="spellStart"/>
            <w:r w:rsidRPr="00C31771">
              <w:t>si</w:t>
            </w:r>
            <w:proofErr w:type="spellEnd"/>
            <w:r w:rsidRPr="00C31771">
              <w:t>) medžiagai pateikti.</w:t>
            </w:r>
          </w:p>
          <w:p w:rsidR="0033776E" w:rsidRPr="00C31771" w:rsidRDefault="001756CF" w:rsidP="0003699C">
            <w:pPr>
              <w:widowControl w:val="0"/>
            </w:pPr>
            <w:r w:rsidRPr="00C31771">
              <w:rPr>
                <w:rFonts w:eastAsia="Calibri"/>
                <w:lang w:eastAsia="en-US"/>
              </w:rPr>
              <w:t xml:space="preserve">Praktinio mokymo klasė (patalpa), aprūpinta kompiuteriais ir </w:t>
            </w:r>
            <w:r w:rsidRPr="00C31771">
              <w:rPr>
                <w:lang w:eastAsia="ar-SA"/>
              </w:rPr>
              <w:t>interneto prieiga</w:t>
            </w:r>
            <w:r w:rsidRPr="00C31771">
              <w:t>.</w:t>
            </w:r>
          </w:p>
        </w:tc>
      </w:tr>
      <w:tr w:rsidR="00B17EA5" w:rsidRPr="00C31771" w:rsidTr="00983E33">
        <w:trPr>
          <w:trHeight w:val="57"/>
          <w:jc w:val="center"/>
        </w:trPr>
        <w:tc>
          <w:tcPr>
            <w:tcW w:w="947" w:type="pct"/>
          </w:tcPr>
          <w:p w:rsidR="00B17EA5" w:rsidRPr="00C31771" w:rsidRDefault="00B17EA5" w:rsidP="0003699C">
            <w:pPr>
              <w:pStyle w:val="2vidutinistinklelis1"/>
              <w:widowControl w:val="0"/>
            </w:pPr>
            <w:r w:rsidRPr="00C31771">
              <w:t>Reikalavimai mokytojų dalykiniam pasirengimui (dalykinei kvalifikacijai)</w:t>
            </w:r>
          </w:p>
        </w:tc>
        <w:tc>
          <w:tcPr>
            <w:tcW w:w="4053" w:type="pct"/>
            <w:gridSpan w:val="2"/>
          </w:tcPr>
          <w:p w:rsidR="00B17EA5" w:rsidRPr="00C31771" w:rsidRDefault="00B17EA5" w:rsidP="0003699C">
            <w:pPr>
              <w:widowControl w:val="0"/>
            </w:pPr>
            <w:r w:rsidRPr="00C31771">
              <w:t>Modulį gali vesti mokytojas, turintis:</w:t>
            </w:r>
          </w:p>
          <w:p w:rsidR="00B17EA5" w:rsidRPr="00C31771" w:rsidRDefault="00B17EA5" w:rsidP="0003699C">
            <w:pPr>
              <w:widowControl w:val="0"/>
            </w:pPr>
            <w:r w:rsidRPr="00C317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6919" w:rsidRPr="00C31771" w:rsidRDefault="00B17EA5" w:rsidP="0003699C">
            <w:pPr>
              <w:pStyle w:val="2vidutinistinklelis1"/>
              <w:widowControl w:val="0"/>
              <w:rPr>
                <w:strike/>
              </w:rPr>
            </w:pPr>
            <w:r w:rsidRPr="00C31771">
              <w:t>2)</w:t>
            </w:r>
            <w:r w:rsidR="00B727C4" w:rsidRPr="00C31771">
              <w:t xml:space="preserve"> </w:t>
            </w:r>
            <w:r w:rsidR="0033776E" w:rsidRPr="00C31771">
              <w:t>finansų, apskaitos</w:t>
            </w:r>
            <w:r w:rsidR="00B727C4" w:rsidRPr="00C31771">
              <w:t xml:space="preserve"> </w:t>
            </w:r>
            <w:r w:rsidR="001756CF" w:rsidRPr="00C31771">
              <w:t>studijų krypties ar lygiavertį išsilavinimą</w:t>
            </w:r>
            <w:r w:rsidR="0033776E" w:rsidRPr="00C31771">
              <w:t xml:space="preserve"> arba </w:t>
            </w:r>
            <w:r w:rsidR="001756CF" w:rsidRPr="00C31771">
              <w:t>ne mažesnę kaip 3 metų profesinės veiklos patirtį rizikos valdymo draudimo srityje.</w:t>
            </w:r>
          </w:p>
        </w:tc>
      </w:tr>
    </w:tbl>
    <w:p w:rsidR="000604DF" w:rsidRPr="00C31771" w:rsidRDefault="000604DF"/>
    <w:sectPr w:rsidR="000604DF" w:rsidRPr="00C31771" w:rsidSect="0003699C">
      <w:footerReference w:type="default" r:id="rId9"/>
      <w:pgSz w:w="16840" w:h="11900" w:orient="landscape" w:code="9"/>
      <w:pgMar w:top="1418" w:right="567" w:bottom="567" w:left="567"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0832D" w16cid:durableId="1FFEE659"/>
  <w16cid:commentId w16cid:paraId="1F0FAAC4" w16cid:durableId="1FFEE5B0"/>
  <w16cid:commentId w16cid:paraId="0E63420A" w16cid:durableId="1FFEE838"/>
  <w16cid:commentId w16cid:paraId="3A1C01B0" w16cid:durableId="1FFEDB78"/>
  <w16cid:commentId w16cid:paraId="036C5335" w16cid:durableId="1FFEDB8B"/>
  <w16cid:commentId w16cid:paraId="56BD0500" w16cid:durableId="1FFEDC0A"/>
  <w16cid:commentId w16cid:paraId="7B6FBE1A" w16cid:durableId="1FFEDCD0"/>
  <w16cid:commentId w16cid:paraId="4CE50080" w16cid:durableId="1FFEDD6A"/>
  <w16cid:commentId w16cid:paraId="388D542F" w16cid:durableId="1FFEDDFF"/>
  <w16cid:commentId w16cid:paraId="40F2B175" w16cid:durableId="1FFEE885"/>
  <w16cid:commentId w16cid:paraId="2D378F20" w16cid:durableId="1FFEDE6C"/>
  <w16cid:commentId w16cid:paraId="5829AA43" w16cid:durableId="1FFEE86D"/>
  <w16cid:commentId w16cid:paraId="2C9B56E4" w16cid:durableId="1FFEE6E9"/>
  <w16cid:commentId w16cid:paraId="3DA03AD3" w16cid:durableId="1FFEE784"/>
  <w16cid:commentId w16cid:paraId="4F096D3B" w16cid:durableId="1FFEDF08"/>
  <w16cid:commentId w16cid:paraId="2E61354C" w16cid:durableId="1FFEDF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5F" w:rsidRDefault="00FE045F" w:rsidP="00B4768B">
      <w:r>
        <w:separator/>
      </w:r>
    </w:p>
  </w:endnote>
  <w:endnote w:type="continuationSeparator" w:id="0">
    <w:p w:rsidR="00FE045F" w:rsidRDefault="00FE045F" w:rsidP="00B4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T95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90686"/>
      <w:docPartObj>
        <w:docPartGallery w:val="Page Numbers (Bottom of Page)"/>
        <w:docPartUnique/>
      </w:docPartObj>
    </w:sdtPr>
    <w:sdtEndPr/>
    <w:sdtContent>
      <w:p w:rsidR="0003699C" w:rsidRDefault="0003699C">
        <w:pPr>
          <w:pStyle w:val="Porat"/>
          <w:jc w:val="center"/>
        </w:pPr>
        <w:r>
          <w:fldChar w:fldCharType="begin"/>
        </w:r>
        <w:r>
          <w:instrText>PAGE   \* MERGEFORMAT</w:instrText>
        </w:r>
        <w:r>
          <w:fldChar w:fldCharType="separate"/>
        </w:r>
        <w:r w:rsidR="00C924AD">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5F" w:rsidRDefault="00FE045F" w:rsidP="00B4768B">
      <w:r>
        <w:separator/>
      </w:r>
    </w:p>
  </w:footnote>
  <w:footnote w:type="continuationSeparator" w:id="0">
    <w:p w:rsidR="00FE045F" w:rsidRDefault="00FE045F" w:rsidP="00B47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37B6"/>
    <w:multiLevelType w:val="hybridMultilevel"/>
    <w:tmpl w:val="DE087F2C"/>
    <w:lvl w:ilvl="0" w:tplc="0427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3A6A15"/>
    <w:multiLevelType w:val="hybridMultilevel"/>
    <w:tmpl w:val="79FE6B90"/>
    <w:lvl w:ilvl="0" w:tplc="20907F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D7246E"/>
    <w:multiLevelType w:val="hybridMultilevel"/>
    <w:tmpl w:val="6D5E1882"/>
    <w:lvl w:ilvl="0" w:tplc="0427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846BE9"/>
    <w:multiLevelType w:val="hybridMultilevel"/>
    <w:tmpl w:val="287A2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AE67FAD"/>
    <w:multiLevelType w:val="hybridMultilevel"/>
    <w:tmpl w:val="E44E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7BE31A8"/>
    <w:multiLevelType w:val="hybridMultilevel"/>
    <w:tmpl w:val="6B70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0B6B88"/>
    <w:multiLevelType w:val="hybridMultilevel"/>
    <w:tmpl w:val="96FE27F6"/>
    <w:lvl w:ilvl="0" w:tplc="83FE2472">
      <w:start w:val="2"/>
      <w:numFmt w:val="decimal"/>
      <w:lvlText w:val="%1."/>
      <w:lvlJc w:val="left"/>
      <w:pPr>
        <w:ind w:left="382" w:hanging="36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abstractNum w:abstractNumId="9" w15:restartNumberingAfterBreak="0">
    <w:nsid w:val="43A973D9"/>
    <w:multiLevelType w:val="multilevel"/>
    <w:tmpl w:val="1926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D2499"/>
    <w:multiLevelType w:val="multilevel"/>
    <w:tmpl w:val="72CA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C0D21"/>
    <w:multiLevelType w:val="hybridMultilevel"/>
    <w:tmpl w:val="BC68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7514DD"/>
    <w:multiLevelType w:val="hybridMultilevel"/>
    <w:tmpl w:val="43BCE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FD84B32"/>
    <w:multiLevelType w:val="hybridMultilevel"/>
    <w:tmpl w:val="42E6D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401F0A"/>
    <w:multiLevelType w:val="hybridMultilevel"/>
    <w:tmpl w:val="FD3EBE5C"/>
    <w:lvl w:ilvl="0" w:tplc="0427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797C4B"/>
    <w:multiLevelType w:val="hybridMultilevel"/>
    <w:tmpl w:val="514AE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5E44EAB"/>
    <w:multiLevelType w:val="hybridMultilevel"/>
    <w:tmpl w:val="5A40BBE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F1759A"/>
    <w:multiLevelType w:val="multilevel"/>
    <w:tmpl w:val="DEA2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4B4DEB"/>
    <w:multiLevelType w:val="multilevel"/>
    <w:tmpl w:val="EAD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22400"/>
    <w:multiLevelType w:val="hybridMultilevel"/>
    <w:tmpl w:val="C6184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98E1CE0"/>
    <w:multiLevelType w:val="hybridMultilevel"/>
    <w:tmpl w:val="F2680BEA"/>
    <w:lvl w:ilvl="0" w:tplc="74323B48">
      <w:start w:val="1"/>
      <w:numFmt w:val="bullet"/>
      <w:lvlText w:val=""/>
      <w:lvlJc w:val="left"/>
      <w:pPr>
        <w:tabs>
          <w:tab w:val="num" w:pos="720"/>
        </w:tabs>
        <w:ind w:left="720" w:hanging="360"/>
      </w:pPr>
      <w:rPr>
        <w:rFonts w:ascii="Wingdings" w:hAnsi="Wingdings" w:hint="default"/>
      </w:rPr>
    </w:lvl>
    <w:lvl w:ilvl="1" w:tplc="81982BB0" w:tentative="1">
      <w:start w:val="1"/>
      <w:numFmt w:val="bullet"/>
      <w:lvlText w:val=""/>
      <w:lvlJc w:val="left"/>
      <w:pPr>
        <w:tabs>
          <w:tab w:val="num" w:pos="1440"/>
        </w:tabs>
        <w:ind w:left="1440" w:hanging="360"/>
      </w:pPr>
      <w:rPr>
        <w:rFonts w:ascii="Wingdings" w:hAnsi="Wingdings" w:hint="default"/>
      </w:rPr>
    </w:lvl>
    <w:lvl w:ilvl="2" w:tplc="8B107F84" w:tentative="1">
      <w:start w:val="1"/>
      <w:numFmt w:val="bullet"/>
      <w:lvlText w:val=""/>
      <w:lvlJc w:val="left"/>
      <w:pPr>
        <w:tabs>
          <w:tab w:val="num" w:pos="2160"/>
        </w:tabs>
        <w:ind w:left="2160" w:hanging="360"/>
      </w:pPr>
      <w:rPr>
        <w:rFonts w:ascii="Wingdings" w:hAnsi="Wingdings" w:hint="default"/>
      </w:rPr>
    </w:lvl>
    <w:lvl w:ilvl="3" w:tplc="8DA0C1BC" w:tentative="1">
      <w:start w:val="1"/>
      <w:numFmt w:val="bullet"/>
      <w:lvlText w:val=""/>
      <w:lvlJc w:val="left"/>
      <w:pPr>
        <w:tabs>
          <w:tab w:val="num" w:pos="2880"/>
        </w:tabs>
        <w:ind w:left="2880" w:hanging="360"/>
      </w:pPr>
      <w:rPr>
        <w:rFonts w:ascii="Wingdings" w:hAnsi="Wingdings" w:hint="default"/>
      </w:rPr>
    </w:lvl>
    <w:lvl w:ilvl="4" w:tplc="DC983CF8" w:tentative="1">
      <w:start w:val="1"/>
      <w:numFmt w:val="bullet"/>
      <w:lvlText w:val=""/>
      <w:lvlJc w:val="left"/>
      <w:pPr>
        <w:tabs>
          <w:tab w:val="num" w:pos="3600"/>
        </w:tabs>
        <w:ind w:left="3600" w:hanging="360"/>
      </w:pPr>
      <w:rPr>
        <w:rFonts w:ascii="Wingdings" w:hAnsi="Wingdings" w:hint="default"/>
      </w:rPr>
    </w:lvl>
    <w:lvl w:ilvl="5" w:tplc="6C185CCA" w:tentative="1">
      <w:start w:val="1"/>
      <w:numFmt w:val="bullet"/>
      <w:lvlText w:val=""/>
      <w:lvlJc w:val="left"/>
      <w:pPr>
        <w:tabs>
          <w:tab w:val="num" w:pos="4320"/>
        </w:tabs>
        <w:ind w:left="4320" w:hanging="360"/>
      </w:pPr>
      <w:rPr>
        <w:rFonts w:ascii="Wingdings" w:hAnsi="Wingdings" w:hint="default"/>
      </w:rPr>
    </w:lvl>
    <w:lvl w:ilvl="6" w:tplc="3C1EA2D6" w:tentative="1">
      <w:start w:val="1"/>
      <w:numFmt w:val="bullet"/>
      <w:lvlText w:val=""/>
      <w:lvlJc w:val="left"/>
      <w:pPr>
        <w:tabs>
          <w:tab w:val="num" w:pos="5040"/>
        </w:tabs>
        <w:ind w:left="5040" w:hanging="360"/>
      </w:pPr>
      <w:rPr>
        <w:rFonts w:ascii="Wingdings" w:hAnsi="Wingdings" w:hint="default"/>
      </w:rPr>
    </w:lvl>
    <w:lvl w:ilvl="7" w:tplc="79A2BCEA" w:tentative="1">
      <w:start w:val="1"/>
      <w:numFmt w:val="bullet"/>
      <w:lvlText w:val=""/>
      <w:lvlJc w:val="left"/>
      <w:pPr>
        <w:tabs>
          <w:tab w:val="num" w:pos="5760"/>
        </w:tabs>
        <w:ind w:left="5760" w:hanging="360"/>
      </w:pPr>
      <w:rPr>
        <w:rFonts w:ascii="Wingdings" w:hAnsi="Wingdings" w:hint="default"/>
      </w:rPr>
    </w:lvl>
    <w:lvl w:ilvl="8" w:tplc="130278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C0C19"/>
    <w:multiLevelType w:val="hybridMultilevel"/>
    <w:tmpl w:val="A1D60044"/>
    <w:lvl w:ilvl="0" w:tplc="0427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20"/>
  </w:num>
  <w:num w:numId="3">
    <w:abstractNumId w:val="7"/>
  </w:num>
  <w:num w:numId="4">
    <w:abstractNumId w:val="18"/>
  </w:num>
  <w:num w:numId="5">
    <w:abstractNumId w:val="17"/>
  </w:num>
  <w:num w:numId="6">
    <w:abstractNumId w:val="12"/>
  </w:num>
  <w:num w:numId="7">
    <w:abstractNumId w:val="16"/>
  </w:num>
  <w:num w:numId="8">
    <w:abstractNumId w:val="2"/>
  </w:num>
  <w:num w:numId="9">
    <w:abstractNumId w:val="13"/>
  </w:num>
  <w:num w:numId="10">
    <w:abstractNumId w:val="8"/>
  </w:num>
  <w:num w:numId="11">
    <w:abstractNumId w:val="11"/>
  </w:num>
  <w:num w:numId="12">
    <w:abstractNumId w:val="9"/>
  </w:num>
  <w:num w:numId="13">
    <w:abstractNumId w:val="14"/>
  </w:num>
  <w:num w:numId="14">
    <w:abstractNumId w:val="0"/>
  </w:num>
  <w:num w:numId="15">
    <w:abstractNumId w:val="19"/>
  </w:num>
  <w:num w:numId="16">
    <w:abstractNumId w:val="22"/>
  </w:num>
  <w:num w:numId="17">
    <w:abstractNumId w:val="3"/>
  </w:num>
  <w:num w:numId="18">
    <w:abstractNumId w:val="10"/>
  </w:num>
  <w:num w:numId="19">
    <w:abstractNumId w:val="15"/>
  </w:num>
  <w:num w:numId="20">
    <w:abstractNumId w:val="1"/>
  </w:num>
  <w:num w:numId="21">
    <w:abstractNumId w:val="5"/>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40"/>
    <w:rsid w:val="0003699C"/>
    <w:rsid w:val="000604DF"/>
    <w:rsid w:val="00084407"/>
    <w:rsid w:val="00084B3C"/>
    <w:rsid w:val="00085EDE"/>
    <w:rsid w:val="000876D6"/>
    <w:rsid w:val="00094854"/>
    <w:rsid w:val="00094A40"/>
    <w:rsid w:val="000C7195"/>
    <w:rsid w:val="000E07F2"/>
    <w:rsid w:val="00104D7C"/>
    <w:rsid w:val="0013614F"/>
    <w:rsid w:val="001756CF"/>
    <w:rsid w:val="0019309A"/>
    <w:rsid w:val="001F6FA5"/>
    <w:rsid w:val="002433EA"/>
    <w:rsid w:val="0027131F"/>
    <w:rsid w:val="00287641"/>
    <w:rsid w:val="00313D3F"/>
    <w:rsid w:val="003169DF"/>
    <w:rsid w:val="0033776E"/>
    <w:rsid w:val="003836D7"/>
    <w:rsid w:val="00401CC8"/>
    <w:rsid w:val="004038BE"/>
    <w:rsid w:val="00407C3C"/>
    <w:rsid w:val="00431BF3"/>
    <w:rsid w:val="004704A3"/>
    <w:rsid w:val="00496106"/>
    <w:rsid w:val="00496FB6"/>
    <w:rsid w:val="004E2BF3"/>
    <w:rsid w:val="004F1358"/>
    <w:rsid w:val="00505282"/>
    <w:rsid w:val="0051440D"/>
    <w:rsid w:val="00516F18"/>
    <w:rsid w:val="00517EC9"/>
    <w:rsid w:val="005D6103"/>
    <w:rsid w:val="005E2707"/>
    <w:rsid w:val="005F1A8C"/>
    <w:rsid w:val="005F2564"/>
    <w:rsid w:val="005F459D"/>
    <w:rsid w:val="00657CA1"/>
    <w:rsid w:val="006C1A11"/>
    <w:rsid w:val="00703802"/>
    <w:rsid w:val="00755F3D"/>
    <w:rsid w:val="007A343F"/>
    <w:rsid w:val="007C347B"/>
    <w:rsid w:val="007E0AA0"/>
    <w:rsid w:val="008035E7"/>
    <w:rsid w:val="0081564D"/>
    <w:rsid w:val="00830B89"/>
    <w:rsid w:val="00834337"/>
    <w:rsid w:val="00842B1F"/>
    <w:rsid w:val="00850045"/>
    <w:rsid w:val="00854FAB"/>
    <w:rsid w:val="0085596B"/>
    <w:rsid w:val="008577A3"/>
    <w:rsid w:val="00872DA9"/>
    <w:rsid w:val="00886FEE"/>
    <w:rsid w:val="00903E8E"/>
    <w:rsid w:val="00955A86"/>
    <w:rsid w:val="0095761B"/>
    <w:rsid w:val="00957E36"/>
    <w:rsid w:val="00983E33"/>
    <w:rsid w:val="009A726A"/>
    <w:rsid w:val="009D7AEF"/>
    <w:rsid w:val="009F571A"/>
    <w:rsid w:val="009F5EE7"/>
    <w:rsid w:val="00A04BE9"/>
    <w:rsid w:val="00A06322"/>
    <w:rsid w:val="00A13D63"/>
    <w:rsid w:val="00A336E0"/>
    <w:rsid w:val="00A472F8"/>
    <w:rsid w:val="00A94724"/>
    <w:rsid w:val="00AB66D6"/>
    <w:rsid w:val="00AC7886"/>
    <w:rsid w:val="00AD75A7"/>
    <w:rsid w:val="00B04979"/>
    <w:rsid w:val="00B058B5"/>
    <w:rsid w:val="00B17EA5"/>
    <w:rsid w:val="00B25F52"/>
    <w:rsid w:val="00B31D31"/>
    <w:rsid w:val="00B4768B"/>
    <w:rsid w:val="00B54977"/>
    <w:rsid w:val="00B64A3A"/>
    <w:rsid w:val="00B727C4"/>
    <w:rsid w:val="00B7550D"/>
    <w:rsid w:val="00B85CD5"/>
    <w:rsid w:val="00B92BDB"/>
    <w:rsid w:val="00BB7FA4"/>
    <w:rsid w:val="00BC784E"/>
    <w:rsid w:val="00BD6F82"/>
    <w:rsid w:val="00BF1F46"/>
    <w:rsid w:val="00C10579"/>
    <w:rsid w:val="00C31771"/>
    <w:rsid w:val="00C42CD8"/>
    <w:rsid w:val="00C85E9C"/>
    <w:rsid w:val="00C90EA7"/>
    <w:rsid w:val="00C924AD"/>
    <w:rsid w:val="00CB442D"/>
    <w:rsid w:val="00CF4FFA"/>
    <w:rsid w:val="00CF79ED"/>
    <w:rsid w:val="00D12390"/>
    <w:rsid w:val="00D174C1"/>
    <w:rsid w:val="00D60A75"/>
    <w:rsid w:val="00D6457F"/>
    <w:rsid w:val="00D739CF"/>
    <w:rsid w:val="00D85685"/>
    <w:rsid w:val="00DD6167"/>
    <w:rsid w:val="00DF294B"/>
    <w:rsid w:val="00E01806"/>
    <w:rsid w:val="00E1326C"/>
    <w:rsid w:val="00E5090A"/>
    <w:rsid w:val="00E61EC7"/>
    <w:rsid w:val="00E651BB"/>
    <w:rsid w:val="00E6612D"/>
    <w:rsid w:val="00E9571A"/>
    <w:rsid w:val="00ED74D5"/>
    <w:rsid w:val="00EF1B43"/>
    <w:rsid w:val="00F13706"/>
    <w:rsid w:val="00F26919"/>
    <w:rsid w:val="00F2777D"/>
    <w:rsid w:val="00F9299E"/>
    <w:rsid w:val="00FA1D72"/>
    <w:rsid w:val="00FE045F"/>
    <w:rsid w:val="00FF637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029F"/>
  <w15:docId w15:val="{A07894B6-82FF-44F9-B5AB-35FAE44E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4A40"/>
    <w:rPr>
      <w:rFonts w:ascii="Times New Roman" w:eastAsia="Times New Roman" w:hAnsi="Times New Roman"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94A40"/>
    <w:rPr>
      <w:rFonts w:ascii="Times New Roman" w:eastAsia="Times New Roman" w:hAnsi="Times New Roman" w:cs="Times New Roman"/>
      <w:lang w:val="lt-LT" w:eastAsia="lt-LT"/>
    </w:rPr>
  </w:style>
  <w:style w:type="paragraph" w:customStyle="1" w:styleId="2vidutinistinklelis1">
    <w:name w:val="2 vidutinis tinklelis1"/>
    <w:uiPriority w:val="1"/>
    <w:qFormat/>
    <w:rsid w:val="00094A40"/>
    <w:rPr>
      <w:rFonts w:ascii="Times New Roman" w:eastAsia="Times New Roman" w:hAnsi="Times New Roman" w:cs="Times New Roman"/>
      <w:lang w:val="lt-LT" w:eastAsia="lt-LT"/>
    </w:rPr>
  </w:style>
  <w:style w:type="character" w:styleId="Komentaronuoroda">
    <w:name w:val="annotation reference"/>
    <w:basedOn w:val="Numatytasispastraiposriftas"/>
    <w:uiPriority w:val="99"/>
    <w:semiHidden/>
    <w:unhideWhenUsed/>
    <w:rsid w:val="00094A40"/>
    <w:rPr>
      <w:sz w:val="16"/>
      <w:szCs w:val="16"/>
    </w:rPr>
  </w:style>
  <w:style w:type="paragraph" w:styleId="Komentarotekstas">
    <w:name w:val="annotation text"/>
    <w:basedOn w:val="prastasis"/>
    <w:link w:val="KomentarotekstasDiagrama"/>
    <w:uiPriority w:val="99"/>
    <w:semiHidden/>
    <w:unhideWhenUsed/>
    <w:rsid w:val="00094A40"/>
    <w:rPr>
      <w:sz w:val="20"/>
      <w:szCs w:val="20"/>
    </w:rPr>
  </w:style>
  <w:style w:type="character" w:customStyle="1" w:styleId="KomentarotekstasDiagrama">
    <w:name w:val="Komentaro tekstas Diagrama"/>
    <w:basedOn w:val="Numatytasispastraiposriftas"/>
    <w:link w:val="Komentarotekstas"/>
    <w:uiPriority w:val="99"/>
    <w:semiHidden/>
    <w:rsid w:val="00094A4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094A40"/>
    <w:rPr>
      <w:b/>
      <w:bCs/>
    </w:rPr>
  </w:style>
  <w:style w:type="character" w:customStyle="1" w:styleId="KomentarotemaDiagrama">
    <w:name w:val="Komentaro tema Diagrama"/>
    <w:basedOn w:val="KomentarotekstasDiagrama"/>
    <w:link w:val="Komentarotema"/>
    <w:uiPriority w:val="99"/>
    <w:semiHidden/>
    <w:rsid w:val="00094A40"/>
    <w:rPr>
      <w:rFonts w:ascii="Times New Roman" w:eastAsia="Times New Roman" w:hAnsi="Times New Roman" w:cs="Times New Roman"/>
      <w:b/>
      <w:bCs/>
      <w:sz w:val="20"/>
      <w:szCs w:val="20"/>
      <w:lang w:val="lt-LT" w:eastAsia="lt-LT"/>
    </w:rPr>
  </w:style>
  <w:style w:type="paragraph" w:styleId="Debesliotekstas">
    <w:name w:val="Balloon Text"/>
    <w:basedOn w:val="prastasis"/>
    <w:link w:val="DebesliotekstasDiagrama"/>
    <w:uiPriority w:val="99"/>
    <w:semiHidden/>
    <w:unhideWhenUsed/>
    <w:rsid w:val="00094A40"/>
    <w:rPr>
      <w:sz w:val="18"/>
      <w:szCs w:val="18"/>
    </w:rPr>
  </w:style>
  <w:style w:type="character" w:customStyle="1" w:styleId="DebesliotekstasDiagrama">
    <w:name w:val="Debesėlio tekstas Diagrama"/>
    <w:basedOn w:val="Numatytasispastraiposriftas"/>
    <w:link w:val="Debesliotekstas"/>
    <w:uiPriority w:val="99"/>
    <w:semiHidden/>
    <w:rsid w:val="00094A40"/>
    <w:rPr>
      <w:rFonts w:ascii="Times New Roman" w:eastAsia="Times New Roman" w:hAnsi="Times New Roman" w:cs="Times New Roman"/>
      <w:sz w:val="18"/>
      <w:szCs w:val="18"/>
      <w:lang w:val="lt-LT" w:eastAsia="lt-LT"/>
    </w:rPr>
  </w:style>
  <w:style w:type="paragraph" w:styleId="Sraopastraipa">
    <w:name w:val="List Paragraph"/>
    <w:basedOn w:val="prastasis"/>
    <w:uiPriority w:val="34"/>
    <w:qFormat/>
    <w:rsid w:val="005E2707"/>
    <w:pPr>
      <w:spacing w:before="100" w:beforeAutospacing="1" w:after="100" w:afterAutospacing="1"/>
    </w:pPr>
  </w:style>
  <w:style w:type="paragraph" w:styleId="Pagrindinistekstas2">
    <w:name w:val="Body Text 2"/>
    <w:basedOn w:val="prastasis"/>
    <w:link w:val="Pagrindinistekstas2Diagrama"/>
    <w:uiPriority w:val="99"/>
    <w:rsid w:val="00ED74D5"/>
    <w:rPr>
      <w:rFonts w:eastAsiaTheme="minorEastAsia"/>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ED74D5"/>
    <w:rPr>
      <w:rFonts w:ascii="Times New Roman" w:eastAsiaTheme="minorEastAsia" w:hAnsi="Times New Roman" w:cs="Times New Roman"/>
      <w:sz w:val="28"/>
      <w:szCs w:val="28"/>
      <w:lang w:val="en-AU"/>
    </w:rPr>
  </w:style>
  <w:style w:type="paragraph" w:customStyle="1" w:styleId="Default">
    <w:name w:val="Default"/>
    <w:qFormat/>
    <w:rsid w:val="009A726A"/>
    <w:pPr>
      <w:autoSpaceDE w:val="0"/>
      <w:autoSpaceDN w:val="0"/>
      <w:adjustRightInd w:val="0"/>
    </w:pPr>
    <w:rPr>
      <w:rFonts w:ascii="Times New Roman" w:eastAsia="Calibri" w:hAnsi="Times New Roman" w:cs="Times New Roman"/>
      <w:color w:val="000000"/>
      <w:lang w:val="lt-LT"/>
    </w:rPr>
  </w:style>
  <w:style w:type="character" w:styleId="Hipersaitas">
    <w:name w:val="Hyperlink"/>
    <w:basedOn w:val="Numatytasispastraiposriftas"/>
    <w:uiPriority w:val="99"/>
    <w:unhideWhenUsed/>
    <w:rsid w:val="00496FB6"/>
    <w:rPr>
      <w:color w:val="0000FF"/>
      <w:u w:val="single"/>
    </w:rPr>
  </w:style>
  <w:style w:type="paragraph" w:styleId="Pataisymai">
    <w:name w:val="Revision"/>
    <w:hidden/>
    <w:uiPriority w:val="99"/>
    <w:semiHidden/>
    <w:rsid w:val="00B058B5"/>
    <w:rPr>
      <w:rFonts w:ascii="Times New Roman" w:eastAsia="Times New Roman" w:hAnsi="Times New Roman" w:cs="Times New Roman"/>
      <w:lang w:val="lt-LT" w:eastAsia="lt-LT"/>
    </w:rPr>
  </w:style>
  <w:style w:type="character" w:styleId="Grietas">
    <w:name w:val="Strong"/>
    <w:basedOn w:val="Numatytasispastraiposriftas"/>
    <w:uiPriority w:val="22"/>
    <w:qFormat/>
    <w:rsid w:val="00A94724"/>
    <w:rPr>
      <w:b/>
      <w:bCs/>
    </w:rPr>
  </w:style>
  <w:style w:type="paragraph" w:customStyle="1" w:styleId="prastasis1">
    <w:name w:val="Įprastasis1"/>
    <w:basedOn w:val="prastasis"/>
    <w:rsid w:val="00BD6F82"/>
    <w:pPr>
      <w:spacing w:before="100" w:beforeAutospacing="1" w:after="100" w:afterAutospacing="1"/>
    </w:pPr>
  </w:style>
  <w:style w:type="paragraph" w:styleId="Antrats">
    <w:name w:val="header"/>
    <w:basedOn w:val="prastasis"/>
    <w:link w:val="AntratsDiagrama"/>
    <w:uiPriority w:val="99"/>
    <w:unhideWhenUsed/>
    <w:rsid w:val="00B4768B"/>
    <w:pPr>
      <w:tabs>
        <w:tab w:val="center" w:pos="4819"/>
        <w:tab w:val="right" w:pos="9638"/>
      </w:tabs>
    </w:pPr>
  </w:style>
  <w:style w:type="character" w:customStyle="1" w:styleId="AntratsDiagrama">
    <w:name w:val="Antraštės Diagrama"/>
    <w:basedOn w:val="Numatytasispastraiposriftas"/>
    <w:link w:val="Antrats"/>
    <w:uiPriority w:val="99"/>
    <w:rsid w:val="00B4768B"/>
    <w:rPr>
      <w:rFonts w:ascii="Times New Roman" w:eastAsia="Times New Roman" w:hAnsi="Times New Roman" w:cs="Times New Roman"/>
      <w:lang w:val="lt-LT" w:eastAsia="lt-LT"/>
    </w:rPr>
  </w:style>
  <w:style w:type="paragraph" w:styleId="Porat">
    <w:name w:val="footer"/>
    <w:basedOn w:val="prastasis"/>
    <w:link w:val="PoratDiagrama"/>
    <w:uiPriority w:val="99"/>
    <w:unhideWhenUsed/>
    <w:rsid w:val="00B4768B"/>
    <w:pPr>
      <w:tabs>
        <w:tab w:val="center" w:pos="4819"/>
        <w:tab w:val="right" w:pos="9638"/>
      </w:tabs>
    </w:pPr>
  </w:style>
  <w:style w:type="character" w:customStyle="1" w:styleId="PoratDiagrama">
    <w:name w:val="Poraštė Diagrama"/>
    <w:basedOn w:val="Numatytasispastraiposriftas"/>
    <w:link w:val="Porat"/>
    <w:uiPriority w:val="99"/>
    <w:rsid w:val="00B4768B"/>
    <w:rPr>
      <w:rFonts w:ascii="Times New Roman" w:eastAsia="Times New Roman" w:hAnsi="Times New Roman"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9375">
      <w:bodyDiv w:val="1"/>
      <w:marLeft w:val="0"/>
      <w:marRight w:val="0"/>
      <w:marTop w:val="0"/>
      <w:marBottom w:val="0"/>
      <w:divBdr>
        <w:top w:val="none" w:sz="0" w:space="0" w:color="auto"/>
        <w:left w:val="none" w:sz="0" w:space="0" w:color="auto"/>
        <w:bottom w:val="none" w:sz="0" w:space="0" w:color="auto"/>
        <w:right w:val="none" w:sz="0" w:space="0" w:color="auto"/>
      </w:divBdr>
      <w:divsChild>
        <w:div w:id="1855460878">
          <w:marLeft w:val="547"/>
          <w:marRight w:val="0"/>
          <w:marTop w:val="115"/>
          <w:marBottom w:val="0"/>
          <w:divBdr>
            <w:top w:val="none" w:sz="0" w:space="0" w:color="auto"/>
            <w:left w:val="none" w:sz="0" w:space="0" w:color="auto"/>
            <w:bottom w:val="none" w:sz="0" w:space="0" w:color="auto"/>
            <w:right w:val="none" w:sz="0" w:space="0" w:color="auto"/>
          </w:divBdr>
        </w:div>
        <w:div w:id="501508302">
          <w:marLeft w:val="547"/>
          <w:marRight w:val="0"/>
          <w:marTop w:val="115"/>
          <w:marBottom w:val="0"/>
          <w:divBdr>
            <w:top w:val="none" w:sz="0" w:space="0" w:color="auto"/>
            <w:left w:val="none" w:sz="0" w:space="0" w:color="auto"/>
            <w:bottom w:val="none" w:sz="0" w:space="0" w:color="auto"/>
            <w:right w:val="none" w:sz="0" w:space="0" w:color="auto"/>
          </w:divBdr>
        </w:div>
        <w:div w:id="521629017">
          <w:marLeft w:val="547"/>
          <w:marRight w:val="0"/>
          <w:marTop w:val="115"/>
          <w:marBottom w:val="0"/>
          <w:divBdr>
            <w:top w:val="none" w:sz="0" w:space="0" w:color="auto"/>
            <w:left w:val="none" w:sz="0" w:space="0" w:color="auto"/>
            <w:bottom w:val="none" w:sz="0" w:space="0" w:color="auto"/>
            <w:right w:val="none" w:sz="0" w:space="0" w:color="auto"/>
          </w:divBdr>
        </w:div>
      </w:divsChild>
    </w:div>
    <w:div w:id="658729945">
      <w:bodyDiv w:val="1"/>
      <w:marLeft w:val="0"/>
      <w:marRight w:val="0"/>
      <w:marTop w:val="0"/>
      <w:marBottom w:val="0"/>
      <w:divBdr>
        <w:top w:val="none" w:sz="0" w:space="0" w:color="auto"/>
        <w:left w:val="none" w:sz="0" w:space="0" w:color="auto"/>
        <w:bottom w:val="none" w:sz="0" w:space="0" w:color="auto"/>
        <w:right w:val="none" w:sz="0" w:space="0" w:color="auto"/>
      </w:divBdr>
    </w:div>
    <w:div w:id="1272668399">
      <w:bodyDiv w:val="1"/>
      <w:marLeft w:val="0"/>
      <w:marRight w:val="0"/>
      <w:marTop w:val="0"/>
      <w:marBottom w:val="0"/>
      <w:divBdr>
        <w:top w:val="none" w:sz="0" w:space="0" w:color="auto"/>
        <w:left w:val="none" w:sz="0" w:space="0" w:color="auto"/>
        <w:bottom w:val="none" w:sz="0" w:space="0" w:color="auto"/>
        <w:right w:val="none" w:sz="0" w:space="0" w:color="auto"/>
      </w:divBdr>
    </w:div>
    <w:div w:id="1432818773">
      <w:bodyDiv w:val="1"/>
      <w:marLeft w:val="0"/>
      <w:marRight w:val="0"/>
      <w:marTop w:val="0"/>
      <w:marBottom w:val="0"/>
      <w:divBdr>
        <w:top w:val="none" w:sz="0" w:space="0" w:color="auto"/>
        <w:left w:val="none" w:sz="0" w:space="0" w:color="auto"/>
        <w:bottom w:val="none" w:sz="0" w:space="0" w:color="auto"/>
        <w:right w:val="none" w:sz="0" w:space="0" w:color="auto"/>
      </w:divBdr>
    </w:div>
    <w:div w:id="1865747109">
      <w:bodyDiv w:val="1"/>
      <w:marLeft w:val="0"/>
      <w:marRight w:val="0"/>
      <w:marTop w:val="0"/>
      <w:marBottom w:val="0"/>
      <w:divBdr>
        <w:top w:val="none" w:sz="0" w:space="0" w:color="auto"/>
        <w:left w:val="none" w:sz="0" w:space="0" w:color="auto"/>
        <w:bottom w:val="none" w:sz="0" w:space="0" w:color="auto"/>
        <w:right w:val="none" w:sz="0" w:space="0" w:color="auto"/>
      </w:divBdr>
    </w:div>
    <w:div w:id="2030520164">
      <w:bodyDiv w:val="1"/>
      <w:marLeft w:val="0"/>
      <w:marRight w:val="0"/>
      <w:marTop w:val="0"/>
      <w:marBottom w:val="0"/>
      <w:divBdr>
        <w:top w:val="none" w:sz="0" w:space="0" w:color="auto"/>
        <w:left w:val="none" w:sz="0" w:space="0" w:color="auto"/>
        <w:bottom w:val="none" w:sz="0" w:space="0" w:color="auto"/>
        <w:right w:val="none" w:sz="0" w:space="0" w:color="auto"/>
      </w:divBdr>
    </w:div>
    <w:div w:id="20725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lt/P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A8EC-F240-49C1-9436-49687E8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5963</Words>
  <Characters>3399</Characters>
  <Application>Microsoft Office Word</Application>
  <DocSecurity>0</DocSecurity>
  <Lines>28</Lines>
  <Paragraphs>18</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Aušra</cp:lastModifiedBy>
  <cp:revision>5</cp:revision>
  <cp:lastPrinted>2019-02-27T07:31:00Z</cp:lastPrinted>
  <dcterms:created xsi:type="dcterms:W3CDTF">2019-05-17T08:53:00Z</dcterms:created>
  <dcterms:modified xsi:type="dcterms:W3CDTF">2020-01-22T05:34:00Z</dcterms:modified>
</cp:coreProperties>
</file>