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9F" w:rsidRDefault="00667128" w:rsidP="00667128">
      <w:pPr>
        <w:widowControl w:val="0"/>
        <w:jc w:val="center"/>
        <w:rPr>
          <w:bCs/>
          <w:szCs w:val="28"/>
        </w:rPr>
      </w:pPr>
      <w:r>
        <w:rPr>
          <w:noProof/>
        </w:rPr>
        <w:drawing>
          <wp:inline distT="0" distB="0" distL="0" distR="0" wp14:anchorId="2767AD08" wp14:editId="4F65CA65">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667128" w:rsidRPr="00667128" w:rsidRDefault="00667128" w:rsidP="00E03003">
      <w:pPr>
        <w:widowControl w:val="0"/>
        <w:rPr>
          <w:bCs/>
          <w:szCs w:val="28"/>
        </w:rPr>
      </w:pPr>
    </w:p>
    <w:p w:rsidR="00945F69" w:rsidRPr="00EF41D3" w:rsidRDefault="00945F69" w:rsidP="00E03003">
      <w:pPr>
        <w:widowControl w:val="0"/>
        <w:rPr>
          <w:b/>
          <w:bCs/>
          <w:sz w:val="28"/>
          <w:szCs w:val="28"/>
        </w:rPr>
      </w:pPr>
      <w:r w:rsidRPr="00EF41D3">
        <w:rPr>
          <w:b/>
          <w:bCs/>
          <w:sz w:val="28"/>
          <w:szCs w:val="28"/>
        </w:rPr>
        <w:t>PJAUTINĖS MEDIENOS GAMYBOS OPERATORIAUS MODULINĖ PROFESINIO MOKYMO PROGRAMA</w:t>
      </w:r>
    </w:p>
    <w:p w:rsidR="003B73A8" w:rsidRPr="00EF41D3" w:rsidRDefault="003B73A8" w:rsidP="00E03003">
      <w:pPr>
        <w:widowControl w:val="0"/>
        <w:rPr>
          <w:bCs/>
        </w:rPr>
      </w:pPr>
      <w:r w:rsidRPr="00EF41D3">
        <w:rPr>
          <w:bCs/>
        </w:rPr>
        <w:t>______________________</w:t>
      </w:r>
    </w:p>
    <w:p w:rsidR="00945F69" w:rsidRPr="00EF41D3" w:rsidRDefault="00945F69" w:rsidP="00E03003">
      <w:pPr>
        <w:widowControl w:val="0"/>
        <w:rPr>
          <w:i/>
          <w:sz w:val="20"/>
          <w:szCs w:val="20"/>
        </w:rPr>
      </w:pPr>
      <w:r w:rsidRPr="00EF41D3">
        <w:rPr>
          <w:i/>
          <w:sz w:val="20"/>
          <w:szCs w:val="20"/>
        </w:rPr>
        <w:t>(Programos pavadinimas)</w:t>
      </w:r>
    </w:p>
    <w:p w:rsidR="00945F69" w:rsidRPr="00EF41D3" w:rsidRDefault="00945F69" w:rsidP="00E03003">
      <w:pPr>
        <w:widowControl w:val="0"/>
        <w:rPr>
          <w:bCs/>
        </w:rPr>
      </w:pPr>
    </w:p>
    <w:p w:rsidR="00945F69" w:rsidRPr="00EF41D3" w:rsidRDefault="00945F69" w:rsidP="00E03003">
      <w:pPr>
        <w:widowControl w:val="0"/>
        <w:rPr>
          <w:bCs/>
        </w:rPr>
      </w:pPr>
    </w:p>
    <w:p w:rsidR="00945F69" w:rsidRPr="00EF41D3" w:rsidRDefault="00945F69" w:rsidP="00E03003">
      <w:pPr>
        <w:widowControl w:val="0"/>
      </w:pPr>
    </w:p>
    <w:p w:rsidR="00945F69" w:rsidRPr="00EF41D3" w:rsidRDefault="00945F69" w:rsidP="00E03003">
      <w:pPr>
        <w:widowControl w:val="0"/>
      </w:pPr>
      <w:r w:rsidRPr="00EF41D3">
        <w:t>Programos valstybinis kodas ir apimtis mokymosi kreditais:</w:t>
      </w:r>
    </w:p>
    <w:p w:rsidR="00945F69" w:rsidRPr="00EF41D3" w:rsidRDefault="00F86151" w:rsidP="008B65E5">
      <w:pPr>
        <w:widowControl w:val="0"/>
        <w:ind w:left="284"/>
      </w:pPr>
      <w:r w:rsidRPr="00EF41D3">
        <w:t xml:space="preserve">P32072202 </w:t>
      </w:r>
      <w:r w:rsidR="00945F69" w:rsidRPr="00EF41D3">
        <w:t xml:space="preserve">– programa, skirta pirminiam profesiniam mokymui, </w:t>
      </w:r>
      <w:r w:rsidR="00945F69" w:rsidRPr="00EF41D3">
        <w:rPr>
          <w:shd w:val="clear" w:color="auto" w:fill="FFFFFF" w:themeFill="background1"/>
        </w:rPr>
        <w:t>45 mokymosi kreditai</w:t>
      </w:r>
    </w:p>
    <w:p w:rsidR="00945F69" w:rsidRPr="00EF41D3" w:rsidRDefault="008F4232" w:rsidP="008B65E5">
      <w:pPr>
        <w:widowControl w:val="0"/>
        <w:ind w:left="284"/>
      </w:pPr>
      <w:r w:rsidRPr="00EF41D3">
        <w:t>T32072203</w:t>
      </w:r>
      <w:r w:rsidR="00945F69" w:rsidRPr="00EF41D3">
        <w:t xml:space="preserve"> – programa, skirta tęstiniam profesiniam mokymui, 35 mokymosi kreditai</w:t>
      </w:r>
    </w:p>
    <w:p w:rsidR="00945F69" w:rsidRPr="00EF41D3" w:rsidRDefault="00945F69" w:rsidP="00E03003">
      <w:pPr>
        <w:widowControl w:val="0"/>
      </w:pPr>
    </w:p>
    <w:p w:rsidR="00945F69" w:rsidRPr="00EF41D3" w:rsidRDefault="00945F69" w:rsidP="00E03003">
      <w:pPr>
        <w:widowControl w:val="0"/>
        <w:rPr>
          <w:i/>
        </w:rPr>
      </w:pPr>
      <w:r w:rsidRPr="00EF41D3">
        <w:t>Kvalifikacijos pavadinimas – pjautinės medienos gamybos operatorius</w:t>
      </w:r>
    </w:p>
    <w:p w:rsidR="00945F69" w:rsidRPr="00EF41D3" w:rsidRDefault="00945F69" w:rsidP="00E03003">
      <w:pPr>
        <w:widowControl w:val="0"/>
      </w:pPr>
    </w:p>
    <w:p w:rsidR="00945F69" w:rsidRPr="00EF41D3" w:rsidRDefault="00945F69" w:rsidP="00E03003">
      <w:pPr>
        <w:widowControl w:val="0"/>
        <w:rPr>
          <w:i/>
        </w:rPr>
      </w:pPr>
      <w:r w:rsidRPr="00EF41D3">
        <w:t>Kvalifikacijos lygis pagal Lietuvos kvalifikacijų sandarą (LTKS) – III</w:t>
      </w:r>
    </w:p>
    <w:p w:rsidR="00945F69" w:rsidRPr="00EF41D3" w:rsidRDefault="00945F69" w:rsidP="00E03003">
      <w:pPr>
        <w:widowControl w:val="0"/>
      </w:pPr>
    </w:p>
    <w:p w:rsidR="00945F69" w:rsidRPr="00EF41D3" w:rsidRDefault="00945F69" w:rsidP="00E03003">
      <w:pPr>
        <w:widowControl w:val="0"/>
      </w:pPr>
      <w:r w:rsidRPr="00EF41D3">
        <w:t>Minimalus reikalaujamas išsilavinimas kvalifikacijai įgyti:</w:t>
      </w:r>
    </w:p>
    <w:p w:rsidR="00FE532C" w:rsidRPr="00EF41D3" w:rsidRDefault="00F86151" w:rsidP="008B65E5">
      <w:pPr>
        <w:widowControl w:val="0"/>
        <w:ind w:left="284"/>
      </w:pPr>
      <w:r w:rsidRPr="00EF41D3">
        <w:t>P32072202</w:t>
      </w:r>
      <w:r w:rsidR="00993375">
        <w:t xml:space="preserve">, </w:t>
      </w:r>
      <w:r w:rsidR="00993375" w:rsidRPr="00EF41D3">
        <w:t xml:space="preserve">T32072203 </w:t>
      </w:r>
      <w:r w:rsidR="00945F69" w:rsidRPr="00EF41D3">
        <w:t xml:space="preserve">– </w:t>
      </w:r>
      <w:r w:rsidR="004F1FF8" w:rsidRPr="00EF41D3">
        <w:t>pagrindinis išsilavinimas</w:t>
      </w:r>
    </w:p>
    <w:p w:rsidR="00993375" w:rsidRDefault="00993375" w:rsidP="00E03003">
      <w:pPr>
        <w:widowControl w:val="0"/>
      </w:pPr>
    </w:p>
    <w:p w:rsidR="00993375" w:rsidRDefault="00993375" w:rsidP="00E03003">
      <w:pPr>
        <w:widowControl w:val="0"/>
      </w:pPr>
    </w:p>
    <w:p w:rsidR="00945F69" w:rsidRPr="00EF41D3" w:rsidRDefault="00945F69" w:rsidP="00E03003">
      <w:pPr>
        <w:widowControl w:val="0"/>
        <w:rPr>
          <w:b/>
          <w:bCs/>
          <w:i/>
        </w:rPr>
      </w:pPr>
      <w:r w:rsidRPr="00EF41D3">
        <w:t xml:space="preserve">Reikalavimai profesinei patirčiai (jei taikomi) ir stojančiajam (jei taikomi) </w:t>
      </w:r>
      <w:r w:rsidRPr="00EF41D3">
        <w:rPr>
          <w:i/>
        </w:rPr>
        <w:t xml:space="preserve">– </w:t>
      </w:r>
      <w:r w:rsidR="0054459F" w:rsidRPr="00EF41D3">
        <w:t>nėra</w:t>
      </w: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Default="00945F69" w:rsidP="00E03003">
      <w:pPr>
        <w:widowControl w:val="0"/>
      </w:pPr>
    </w:p>
    <w:p w:rsidR="008B65E5" w:rsidRDefault="008B65E5" w:rsidP="00E03003">
      <w:pPr>
        <w:widowControl w:val="0"/>
      </w:pPr>
    </w:p>
    <w:p w:rsidR="008B65E5" w:rsidRPr="00EF41D3" w:rsidRDefault="008B65E5" w:rsidP="00E03003">
      <w:pPr>
        <w:widowControl w:val="0"/>
      </w:pPr>
    </w:p>
    <w:p w:rsidR="00945F69" w:rsidRPr="00EF41D3" w:rsidRDefault="00945F69" w:rsidP="00E03003">
      <w:pPr>
        <w:widowControl w:val="0"/>
      </w:pPr>
    </w:p>
    <w:p w:rsidR="00B67BCF" w:rsidRPr="00EF41D3" w:rsidRDefault="00B67BCF" w:rsidP="00E03003">
      <w:pPr>
        <w:widowControl w:val="0"/>
      </w:pPr>
      <w:bookmarkStart w:id="0" w:name="_GoBack"/>
      <w:bookmarkEnd w:id="0"/>
    </w:p>
    <w:p w:rsidR="00B67BCF" w:rsidRPr="00EF41D3" w:rsidRDefault="00B67BCF" w:rsidP="00E03003">
      <w:pPr>
        <w:widowControl w:val="0"/>
      </w:pPr>
    </w:p>
    <w:p w:rsidR="00B67BCF" w:rsidRPr="00EF41D3" w:rsidRDefault="00B67BCF" w:rsidP="00E03003">
      <w:pPr>
        <w:widowControl w:val="0"/>
      </w:pPr>
    </w:p>
    <w:p w:rsidR="00843F5F" w:rsidRPr="00EF41D3" w:rsidRDefault="00843F5F" w:rsidP="00E03003">
      <w:pPr>
        <w:widowControl w:val="0"/>
      </w:pPr>
    </w:p>
    <w:p w:rsidR="00843F5F" w:rsidRPr="00EF41D3" w:rsidRDefault="00843F5F" w:rsidP="00E03003">
      <w:pPr>
        <w:widowControl w:val="0"/>
      </w:pPr>
    </w:p>
    <w:p w:rsidR="00843F5F" w:rsidRPr="00EF41D3" w:rsidRDefault="00843F5F" w:rsidP="00E03003">
      <w:pPr>
        <w:widowControl w:val="0"/>
      </w:pPr>
    </w:p>
    <w:p w:rsidR="00945F69" w:rsidRPr="00EF41D3" w:rsidRDefault="00945F69" w:rsidP="00E03003">
      <w:pPr>
        <w:widowControl w:val="0"/>
      </w:pPr>
    </w:p>
    <w:p w:rsidR="00945F69" w:rsidRPr="00EF41D3" w:rsidRDefault="00945F69" w:rsidP="00E03003">
      <w:pPr>
        <w:widowControl w:val="0"/>
      </w:pPr>
    </w:p>
    <w:p w:rsidR="00945F69" w:rsidRPr="00EF41D3" w:rsidRDefault="00945F69" w:rsidP="00E03003">
      <w:pPr>
        <w:widowControl w:val="0"/>
        <w:jc w:val="both"/>
        <w:rPr>
          <w:sz w:val="20"/>
        </w:rPr>
      </w:pPr>
      <w:r w:rsidRPr="00EF41D3">
        <w:rPr>
          <w:sz w:val="20"/>
          <w:szCs w:val="20"/>
        </w:rPr>
        <w:t>Programa parengta įgyvendinant iš Europos Sąjungos struktūrinių fondų lėšų bendrai finansuojamą projektą „Lietuvos kvalifikacijų sistemos plėtra (I etapas)“ (projekto Nr. 09.4.1-ESFA-V-734-01-0001).</w:t>
      </w:r>
    </w:p>
    <w:p w:rsidR="00945F69" w:rsidRPr="008E1D77" w:rsidRDefault="00945F69" w:rsidP="00E03003">
      <w:pPr>
        <w:widowControl w:val="0"/>
        <w:jc w:val="center"/>
        <w:rPr>
          <w:b/>
          <w:sz w:val="28"/>
          <w:szCs w:val="28"/>
        </w:rPr>
      </w:pPr>
      <w:r w:rsidRPr="00EF41D3">
        <w:br w:type="page"/>
      </w:r>
      <w:r w:rsidRPr="008E1D77">
        <w:rPr>
          <w:b/>
          <w:sz w:val="28"/>
          <w:szCs w:val="28"/>
        </w:rPr>
        <w:lastRenderedPageBreak/>
        <w:t>1. PROGRAMOS APIBŪDINIMAS</w:t>
      </w:r>
    </w:p>
    <w:p w:rsidR="00945F69" w:rsidRPr="00EF41D3" w:rsidRDefault="00945F69" w:rsidP="00E03003">
      <w:pPr>
        <w:widowControl w:val="0"/>
        <w:jc w:val="both"/>
      </w:pPr>
    </w:p>
    <w:p w:rsidR="00945F69" w:rsidRPr="00EF41D3" w:rsidRDefault="00945F69" w:rsidP="00E03003">
      <w:pPr>
        <w:widowControl w:val="0"/>
        <w:ind w:firstLine="567"/>
        <w:jc w:val="both"/>
      </w:pPr>
      <w:r w:rsidRPr="00EF41D3">
        <w:rPr>
          <w:b/>
        </w:rPr>
        <w:t xml:space="preserve">Programos paskirtis. </w:t>
      </w:r>
      <w:r w:rsidRPr="00EF41D3">
        <w:t>Pjautinės medienos gamybos operatoriaus modulinė profesinio mokymo programa skirta kvalifikuotam darbuotojui parengti, kuris gebėtų, vadovaujant aukštesnės kvalifikacijos darbuotojui, vykdyti bendrąsias medienos apdirbimo veiklas, pjaustyti apvaliąją medieną, rūšiuoti ir sandėliuoti pjautinę medieną.</w:t>
      </w:r>
    </w:p>
    <w:p w:rsidR="00945F69" w:rsidRPr="00EF41D3" w:rsidRDefault="00945F69" w:rsidP="00E03003">
      <w:pPr>
        <w:widowControl w:val="0"/>
        <w:ind w:firstLine="567"/>
        <w:jc w:val="both"/>
        <w:rPr>
          <w:b/>
        </w:rPr>
      </w:pPr>
    </w:p>
    <w:p w:rsidR="00E03003" w:rsidRDefault="00945F69" w:rsidP="00E03003">
      <w:pPr>
        <w:widowControl w:val="0"/>
        <w:ind w:firstLine="567"/>
        <w:jc w:val="both"/>
      </w:pPr>
      <w:r w:rsidRPr="00EF41D3">
        <w:rPr>
          <w:b/>
        </w:rPr>
        <w:t xml:space="preserve">Būsimo darbo specifika. </w:t>
      </w:r>
      <w:r w:rsidRPr="00EF41D3">
        <w:t>Asmuo, įgijęs pjautinės medienos gamybos operatoriaus kvalifikaciją, galės dirbti medienos apdirbimo įmonėse arba vykdyti individualią veiklą.</w:t>
      </w:r>
    </w:p>
    <w:p w:rsidR="00945F69" w:rsidRPr="00EF41D3" w:rsidRDefault="00945F69" w:rsidP="00E03003">
      <w:pPr>
        <w:pStyle w:val="Betarp"/>
        <w:widowControl w:val="0"/>
        <w:ind w:firstLine="567"/>
        <w:jc w:val="both"/>
        <w:rPr>
          <w:rFonts w:eastAsia="Calibri"/>
        </w:rPr>
      </w:pPr>
      <w:r w:rsidRPr="00EF41D3">
        <w:t>Pjautinės medienos gamybos operatorius dirba patalpose ir lauke su rąstų rūšiavimo, žievės lupimo, pjaustymo ir pjautinės medienos transportavimo, rūšiavimo, paketavimo įrenginiais. Dirbant p</w:t>
      </w:r>
      <w:r w:rsidRPr="00EF41D3">
        <w:rPr>
          <w:rFonts w:eastAsia="Calibri"/>
        </w:rPr>
        <w:t>rivalu dėvėti darbo drabužius ir asmenines apsaugos priemones.</w:t>
      </w:r>
    </w:p>
    <w:p w:rsidR="00945F69" w:rsidRPr="00EF41D3" w:rsidRDefault="00945F69" w:rsidP="00E03003">
      <w:pPr>
        <w:pStyle w:val="Betarp"/>
        <w:widowControl w:val="0"/>
        <w:ind w:firstLine="567"/>
        <w:jc w:val="both"/>
      </w:pPr>
      <w:r w:rsidRPr="00EF41D3">
        <w:t>Pjautinės medienos gamybos operatorius savo veikloje vadovaujasi darbuotojų saugos ir sveikatos, ergonomikos, darbo higienos, priešgaisrinės saugos, aplinkosaugos reikalavimais.</w:t>
      </w:r>
    </w:p>
    <w:p w:rsidR="00945F69" w:rsidRPr="00EF41D3" w:rsidRDefault="00945F69" w:rsidP="00E03003">
      <w:pPr>
        <w:pStyle w:val="Betarp"/>
        <w:widowControl w:val="0"/>
        <w:ind w:firstLine="567"/>
        <w:jc w:val="both"/>
      </w:pPr>
      <w:r w:rsidRPr="00EF41D3">
        <w:t>Pjautinės medienos gamybos operatorius dirba grupėje arba individualiai. Jam svarbios šios asmeninės savybės: dėmesio koncentracija, kūno koordinacija, fizinė ištvermė, gebėjimas dirbti komandoje. Pjautinės medienos gamybos operatorius geba planuoti savo veiklą pagal pateiktas užduotis, naudojantis aukštesnės kvalifikacijos asmens pagalba, prisitaikyti prie veiklos būdų, medžiagų ir priemonių įvairovės. Jis atlieka įvairius veiklos veiksmus ir operacijas, pritaikydamas žinomus ir išbandytus sprendimus, naudojasi brėžiniais, specifikacijomis, technologinėmis žiniomis ir žodine informacija. Pjautinės medienos gamybos operatoriui veiklos uždavinius nustato aukštesnės kvalifikacijos darbuotojas.</w:t>
      </w:r>
    </w:p>
    <w:p w:rsidR="00945F69" w:rsidRPr="00EF41D3" w:rsidRDefault="00945F69" w:rsidP="00E03003">
      <w:pPr>
        <w:widowControl w:val="0"/>
        <w:rPr>
          <w:b/>
          <w:bCs/>
        </w:rPr>
      </w:pPr>
    </w:p>
    <w:p w:rsidR="00945F69" w:rsidRPr="00EF41D3" w:rsidRDefault="00945F69" w:rsidP="00E03003">
      <w:pPr>
        <w:widowControl w:val="0"/>
        <w:rPr>
          <w:b/>
          <w:bCs/>
        </w:rPr>
      </w:pPr>
    </w:p>
    <w:p w:rsidR="00945F69" w:rsidRPr="00EF41D3" w:rsidRDefault="00945F69" w:rsidP="00E03003">
      <w:pPr>
        <w:widowControl w:val="0"/>
        <w:rPr>
          <w:b/>
          <w:bCs/>
        </w:rPr>
        <w:sectPr w:rsidR="00945F69" w:rsidRPr="00EF41D3" w:rsidSect="008E1D77">
          <w:footerReference w:type="default" r:id="rId8"/>
          <w:pgSz w:w="11906" w:h="16838"/>
          <w:pgMar w:top="567" w:right="567" w:bottom="567" w:left="1418" w:header="284" w:footer="284" w:gutter="0"/>
          <w:cols w:space="720"/>
          <w:titlePg/>
          <w:docGrid w:linePitch="326"/>
        </w:sectPr>
      </w:pPr>
    </w:p>
    <w:p w:rsidR="00945F69" w:rsidRPr="00EF41D3" w:rsidRDefault="00945F69" w:rsidP="00E03003">
      <w:pPr>
        <w:widowControl w:val="0"/>
        <w:jc w:val="center"/>
        <w:rPr>
          <w:b/>
          <w:sz w:val="28"/>
          <w:szCs w:val="28"/>
        </w:rPr>
      </w:pPr>
      <w:bookmarkStart w:id="1" w:name="_Toc487033700"/>
      <w:r w:rsidRPr="00EF41D3">
        <w:rPr>
          <w:b/>
          <w:sz w:val="28"/>
          <w:szCs w:val="28"/>
        </w:rPr>
        <w:lastRenderedPageBreak/>
        <w:t>2. PROGRAMOS PARAMETRAI</w:t>
      </w:r>
      <w:bookmarkEnd w:id="1"/>
    </w:p>
    <w:p w:rsidR="00945F69" w:rsidRPr="00EF41D3" w:rsidRDefault="00945F69" w:rsidP="00E0300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2549"/>
        <w:gridCol w:w="857"/>
        <w:gridCol w:w="1416"/>
        <w:gridCol w:w="3547"/>
        <w:gridCol w:w="5917"/>
      </w:tblGrid>
      <w:tr w:rsidR="00EF41D3"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Valstybinis kodas</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Modulio pavadinimas</w:t>
            </w:r>
          </w:p>
        </w:tc>
        <w:tc>
          <w:tcPr>
            <w:tcW w:w="27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LTKS lygis</w:t>
            </w:r>
          </w:p>
        </w:tc>
        <w:tc>
          <w:tcPr>
            <w:tcW w:w="451"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Apimtis mokymosi kreditais</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Kompetencijos</w:t>
            </w:r>
          </w:p>
        </w:tc>
        <w:tc>
          <w:tcPr>
            <w:tcW w:w="1885"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Kompetencijų pasiekimą iliustruojantys mokymosi rezultatai</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rPr>
                <w:b/>
              </w:rPr>
            </w:pPr>
            <w:r w:rsidRPr="00EF41D3">
              <w:rPr>
                <w:b/>
              </w:rPr>
              <w:t>Įvadinis modulis (iš viso 1 mokymosi kreditas)</w:t>
            </w:r>
            <w:r w:rsidR="00E03003">
              <w:rPr>
                <w:b/>
              </w:rPr>
              <w:t>*</w:t>
            </w:r>
          </w:p>
        </w:tc>
      </w:tr>
      <w:tr w:rsidR="00EF41D3"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tcPr>
          <w:p w:rsidR="00945F69" w:rsidRPr="00EF41D3" w:rsidRDefault="00F13AAE" w:rsidP="00E03003">
            <w:pPr>
              <w:widowControl w:val="0"/>
              <w:jc w:val="center"/>
            </w:pPr>
            <w:r w:rsidRPr="00EF41D3">
              <w:t>3000001</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Įvadas į profesiją</w:t>
            </w:r>
          </w:p>
        </w:tc>
        <w:tc>
          <w:tcPr>
            <w:tcW w:w="27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25382B">
            <w:pPr>
              <w:widowControl w:val="0"/>
            </w:pPr>
            <w:r w:rsidRPr="00EF41D3">
              <w:t>Pažinti profesiją.</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25382B">
            <w:pPr>
              <w:widowControl w:val="0"/>
              <w:rPr>
                <w:rFonts w:eastAsia="Calibri"/>
              </w:rPr>
            </w:pPr>
            <w:r w:rsidRPr="00EF41D3">
              <w:rPr>
                <w:rFonts w:eastAsia="Calibri"/>
              </w:rPr>
              <w:t xml:space="preserve">Apibūdinti </w:t>
            </w:r>
            <w:r w:rsidRPr="00EF41D3">
              <w:t xml:space="preserve">pjautinės medienos gamybos operatoriaus </w:t>
            </w:r>
            <w:r w:rsidRPr="00EF41D3">
              <w:rPr>
                <w:rFonts w:eastAsia="Calibri"/>
              </w:rPr>
              <w:t>profesiją ir jos teikiamas galimybes darbo rinkoje.</w:t>
            </w:r>
          </w:p>
          <w:p w:rsidR="00945F69" w:rsidRPr="00EF41D3" w:rsidRDefault="00945F69" w:rsidP="0025382B">
            <w:pPr>
              <w:widowControl w:val="0"/>
              <w:rPr>
                <w:rFonts w:eastAsia="Calibri"/>
              </w:rPr>
            </w:pPr>
            <w:r w:rsidRPr="00EF41D3">
              <w:rPr>
                <w:rFonts w:eastAsia="Calibri"/>
              </w:rPr>
              <w:t xml:space="preserve">Apibūdinti </w:t>
            </w:r>
            <w:r w:rsidRPr="00EF41D3">
              <w:t xml:space="preserve">pjautinės medienos gamybos operatoriaus </w:t>
            </w:r>
            <w:r w:rsidRPr="00EF41D3">
              <w:rPr>
                <w:rFonts w:eastAsia="Calibri"/>
              </w:rPr>
              <w:t>veiklos procesus.</w:t>
            </w:r>
          </w:p>
          <w:p w:rsidR="00945F69" w:rsidRPr="00EF41D3" w:rsidRDefault="00945F69" w:rsidP="0025382B">
            <w:pPr>
              <w:widowControl w:val="0"/>
              <w:rPr>
                <w:bCs/>
              </w:rPr>
            </w:pPr>
            <w:r w:rsidRPr="00EF41D3">
              <w:rPr>
                <w:rFonts w:eastAsia="Calibri"/>
              </w:rPr>
              <w:t xml:space="preserve">Demonstruoti jau turimus, neformaliuoju ir (arba) savaiminiu būdu įgytus </w:t>
            </w:r>
            <w:r w:rsidRPr="00EF41D3">
              <w:t xml:space="preserve">pjautinės medienos gamybos operatoriaus </w:t>
            </w:r>
            <w:r w:rsidRPr="00EF41D3">
              <w:rPr>
                <w:rFonts w:eastAsia="Calibri"/>
              </w:rPr>
              <w:t>kvalifikacijai būdingus gebėjimus.</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rPr>
                <w:b/>
              </w:rPr>
            </w:pPr>
            <w:r w:rsidRPr="00EF41D3">
              <w:rPr>
                <w:b/>
              </w:rPr>
              <w:t>Bendrieji moduliai (iš viso 4 mokymosi kreditai)</w:t>
            </w:r>
            <w:r w:rsidR="00E03003">
              <w:rPr>
                <w:b/>
              </w:rPr>
              <w:t>*</w:t>
            </w:r>
          </w:p>
        </w:tc>
      </w:tr>
      <w:tr w:rsidR="00EF41D3"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tcPr>
          <w:p w:rsidR="00945F69" w:rsidRPr="00EF41D3" w:rsidRDefault="00EC53AC" w:rsidP="00E03003">
            <w:pPr>
              <w:widowControl w:val="0"/>
              <w:jc w:val="center"/>
            </w:pPr>
            <w:r w:rsidRPr="00EF41D3">
              <w:t>3102201</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strike/>
              </w:rPr>
            </w:pPr>
            <w:r w:rsidRPr="00EF41D3">
              <w:t>Saugus elgesys ekstremaliose situacijose</w:t>
            </w:r>
          </w:p>
        </w:tc>
        <w:tc>
          <w:tcPr>
            <w:tcW w:w="27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pPr>
            <w:r w:rsidRPr="00EF41D3">
              <w:t>1</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highlight w:val="yellow"/>
              </w:rPr>
            </w:pPr>
            <w:r w:rsidRPr="00EF41D3">
              <w:t>Saugiai elgtis ekstremaliose situacijose.</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rFonts w:eastAsia="Calibri"/>
              </w:rPr>
            </w:pPr>
            <w:r w:rsidRPr="00EF41D3">
              <w:rPr>
                <w:rFonts w:eastAsia="Calibri"/>
              </w:rPr>
              <w:t>Apibūdinti ekstremalių situacijų tipus, galimus pavojus.</w:t>
            </w:r>
          </w:p>
          <w:p w:rsidR="00945F69" w:rsidRPr="00EF41D3" w:rsidRDefault="00945F69" w:rsidP="00E03003">
            <w:pPr>
              <w:widowControl w:val="0"/>
            </w:pPr>
            <w:r w:rsidRPr="00EF41D3">
              <w:rPr>
                <w:rFonts w:eastAsia="Calibri"/>
              </w:rPr>
              <w:t>Išmanyti saugaus elgesio ekstremaliose situacijose reikalavimus ir instrukcijas, garsinius civilinės saugos signalus.</w:t>
            </w:r>
          </w:p>
        </w:tc>
      </w:tr>
      <w:tr w:rsidR="00EF41D3"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tcPr>
          <w:p w:rsidR="00945F69" w:rsidRPr="00EF41D3" w:rsidRDefault="00EC53AC" w:rsidP="00E03003">
            <w:pPr>
              <w:widowControl w:val="0"/>
              <w:jc w:val="center"/>
            </w:pPr>
            <w:r w:rsidRPr="00EF41D3">
              <w:t>3102102</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t>Sąmoningas fizinio aktyvumo reguliavimas</w:t>
            </w:r>
          </w:p>
        </w:tc>
        <w:tc>
          <w:tcPr>
            <w:tcW w:w="27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highlight w:val="yellow"/>
              </w:rPr>
            </w:pPr>
            <w:r w:rsidRPr="00EF41D3">
              <w:t>Reguliuoti fizinį aktyvumą.</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rFonts w:eastAsia="Calibri"/>
              </w:rPr>
              <w:t xml:space="preserve">Išvardyti </w:t>
            </w:r>
            <w:r w:rsidRPr="00EF41D3">
              <w:t>fizinio aktyvumo formas.</w:t>
            </w:r>
          </w:p>
          <w:p w:rsidR="00945F69" w:rsidRPr="00EF41D3" w:rsidRDefault="00945F69" w:rsidP="00E03003">
            <w:pPr>
              <w:widowControl w:val="0"/>
            </w:pPr>
            <w:r w:rsidRPr="00EF41D3">
              <w:t>Demonstruoti asmeninį fizinį aktyvumą.</w:t>
            </w:r>
          </w:p>
          <w:p w:rsidR="00945F69" w:rsidRPr="00EF41D3" w:rsidRDefault="00945F69" w:rsidP="00E03003">
            <w:pPr>
              <w:widowControl w:val="0"/>
            </w:pPr>
            <w:r w:rsidRPr="00EF41D3">
              <w:t>Taikyti fizinio aktyvumo formas, atsižvelgiant į darbo specifiką.</w:t>
            </w:r>
          </w:p>
        </w:tc>
      </w:tr>
      <w:tr w:rsidR="00EF41D3"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tcPr>
          <w:p w:rsidR="00945F69" w:rsidRPr="00EF41D3" w:rsidRDefault="00EC53AC" w:rsidP="00E03003">
            <w:pPr>
              <w:widowControl w:val="0"/>
              <w:jc w:val="center"/>
            </w:pPr>
            <w:r w:rsidRPr="00EF41D3">
              <w:t>3102202</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Cs/>
              </w:rPr>
            </w:pPr>
            <w:r w:rsidRPr="00EF41D3">
              <w:rPr>
                <w:iCs/>
              </w:rPr>
              <w:t>Darbuotojų sauga ir sveikata</w:t>
            </w:r>
          </w:p>
        </w:tc>
        <w:tc>
          <w:tcPr>
            <w:tcW w:w="27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pPr>
            <w:r w:rsidRPr="00EF41D3">
              <w:t>2</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highlight w:val="yellow"/>
              </w:rPr>
            </w:pPr>
            <w:r w:rsidRPr="00EF41D3">
              <w:t>Tausoti sveikatą ir saugiai dirbti.</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rFonts w:eastAsia="Calibri"/>
              </w:rPr>
              <w:t>Įvardyti darbuotojų saugos ir sveikatos reikalavimus, keliamus darbo vietai.</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rPr>
                <w:b/>
              </w:rPr>
            </w:pPr>
            <w:r w:rsidRPr="00EF41D3">
              <w:rPr>
                <w:b/>
              </w:rPr>
              <w:t>Kvalifikaciją sudarančioms kompetencijoms įgyti skirti moduliai (iš viso 30 mokymosi kreditų)</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Privalomieji (iš viso 30 mokymosi kreditų)</w:t>
            </w:r>
          </w:p>
        </w:tc>
      </w:tr>
      <w:tr w:rsidR="00EF41D3" w:rsidRPr="00EF41D3" w:rsidTr="00E03003">
        <w:trPr>
          <w:trHeight w:val="57"/>
          <w:jc w:val="center"/>
        </w:trPr>
        <w:tc>
          <w:tcPr>
            <w:tcW w:w="449" w:type="pct"/>
            <w:vMerge w:val="restart"/>
            <w:tcBorders>
              <w:top w:val="single" w:sz="4" w:space="0" w:color="auto"/>
              <w:left w:val="single" w:sz="4" w:space="0" w:color="auto"/>
              <w:right w:val="single" w:sz="4" w:space="0" w:color="auto"/>
            </w:tcBorders>
          </w:tcPr>
          <w:p w:rsidR="00945F69" w:rsidRPr="00EF41D3" w:rsidRDefault="00AB4A70" w:rsidP="00E03003">
            <w:pPr>
              <w:widowControl w:val="0"/>
              <w:jc w:val="center"/>
            </w:pPr>
            <w:r w:rsidRPr="00EF41D3">
              <w:t>307220015</w:t>
            </w:r>
          </w:p>
        </w:tc>
        <w:tc>
          <w:tcPr>
            <w:tcW w:w="812" w:type="pct"/>
            <w:vMerge w:val="restart"/>
            <w:tcBorders>
              <w:top w:val="single" w:sz="4" w:space="0" w:color="auto"/>
              <w:left w:val="single" w:sz="4" w:space="0" w:color="auto"/>
              <w:right w:val="single" w:sz="4" w:space="0" w:color="auto"/>
            </w:tcBorders>
          </w:tcPr>
          <w:p w:rsidR="00945F69" w:rsidRPr="00EF41D3" w:rsidRDefault="00945F69" w:rsidP="00E03003">
            <w:pPr>
              <w:widowControl w:val="0"/>
              <w:rPr>
                <w:i/>
                <w:iCs/>
              </w:rPr>
            </w:pPr>
            <w:r w:rsidRPr="00EF41D3">
              <w:t>Bendrųjų medienos apdirbimo veiklų vykdymas (pjautinės medienos gamybos operatoriaus)</w:t>
            </w:r>
          </w:p>
        </w:tc>
        <w:tc>
          <w:tcPr>
            <w:tcW w:w="273"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5</w:t>
            </w: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Paruošti ir sutvarkyti pjautinės medienos gamybos operatoriaus darbo vietą.</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Paaiškinti asmeninių apsaugos priemonių naudojimo svarbą ir tvarką, darbuotojų saugos, sveikatos, priešgaisrinės saugos, aplinkosaugos reikalavimus.</w:t>
            </w:r>
          </w:p>
          <w:p w:rsidR="00945F69" w:rsidRPr="00EF41D3" w:rsidRDefault="00945F69" w:rsidP="00E03003">
            <w:pPr>
              <w:widowControl w:val="0"/>
            </w:pPr>
            <w:r w:rsidRPr="00EF41D3">
              <w:t>Paruošti pjautinės medienos gamybos operatoriaus darbams reikalingas darbo priemones, įrangą, inventorių ir įrankius.</w:t>
            </w:r>
          </w:p>
          <w:p w:rsidR="00945F69" w:rsidRPr="00EF41D3" w:rsidRDefault="00945F69" w:rsidP="00E03003">
            <w:pPr>
              <w:widowControl w:val="0"/>
            </w:pPr>
            <w:r w:rsidRPr="00EF41D3">
              <w:t>Paruošti pjautinės medienos gamybos operatoriaus darbo vietą pagal darbuotojų saugos reikalavimus, ergonomikos principus.</w:t>
            </w:r>
          </w:p>
          <w:p w:rsidR="00945F69" w:rsidRPr="00EF41D3" w:rsidRDefault="00945F69" w:rsidP="00E03003">
            <w:pPr>
              <w:widowControl w:val="0"/>
            </w:pPr>
            <w:r w:rsidRPr="00EF41D3">
              <w:lastRenderedPageBreak/>
              <w:t xml:space="preserve">Transportuoti apvaliąją medieną į </w:t>
            </w:r>
            <w:r w:rsidRPr="00EF41D3">
              <w:rPr>
                <w:shd w:val="clear" w:color="auto" w:fill="FFFFFF" w:themeFill="background1"/>
              </w:rPr>
              <w:t xml:space="preserve">darbo </w:t>
            </w:r>
            <w:r w:rsidRPr="00EF41D3">
              <w:t>vietą. Sutvarkyti darbo vietą, rūšiuoti ir sutvarkyti atliekas.</w:t>
            </w:r>
          </w:p>
        </w:tc>
      </w:tr>
      <w:tr w:rsidR="00EF41D3" w:rsidRPr="00EF41D3" w:rsidTr="00E03003">
        <w:trPr>
          <w:trHeight w:val="57"/>
          <w:jc w:val="center"/>
        </w:trPr>
        <w:tc>
          <w:tcPr>
            <w:tcW w:w="449" w:type="pct"/>
            <w:vMerge/>
            <w:tcBorders>
              <w:left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Skaityti rąstų pjaustymo pjūklų rinkinių korteles.</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Paaiškinti pjūklų rinkinių sudarymo taisykles.</w:t>
            </w:r>
          </w:p>
          <w:p w:rsidR="00945F69" w:rsidRPr="00EF41D3" w:rsidRDefault="00945F69" w:rsidP="00E03003">
            <w:pPr>
              <w:widowControl w:val="0"/>
            </w:pPr>
            <w:r w:rsidRPr="00EF41D3">
              <w:t>Apibūdinti rąstų pjaustymo būdus.</w:t>
            </w:r>
          </w:p>
          <w:p w:rsidR="00945F69" w:rsidRPr="00EF41D3" w:rsidRDefault="00945F69" w:rsidP="00E03003">
            <w:pPr>
              <w:widowControl w:val="0"/>
            </w:pPr>
            <w:r w:rsidRPr="00EF41D3">
              <w:t>Parinkti pjūklų rinkinius.</w:t>
            </w:r>
          </w:p>
        </w:tc>
      </w:tr>
      <w:tr w:rsidR="00EF41D3" w:rsidRPr="00EF41D3" w:rsidTr="00E03003">
        <w:trPr>
          <w:trHeight w:val="57"/>
          <w:jc w:val="center"/>
        </w:trPr>
        <w:tc>
          <w:tcPr>
            <w:tcW w:w="449"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bottom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Matuoti medieną ir apskaičiuoti žaliavų sąnaudas.</w:t>
            </w:r>
          </w:p>
        </w:tc>
        <w:tc>
          <w:tcPr>
            <w:tcW w:w="1885" w:type="pct"/>
            <w:tcBorders>
              <w:top w:val="single" w:sz="4" w:space="0" w:color="auto"/>
              <w:left w:val="single" w:sz="4" w:space="0" w:color="auto"/>
              <w:bottom w:val="single" w:sz="4" w:space="0" w:color="auto"/>
              <w:right w:val="single" w:sz="4" w:space="0" w:color="auto"/>
            </w:tcBorders>
            <w:shd w:val="clear" w:color="auto" w:fill="FFFFFF" w:themeFill="background1"/>
          </w:tcPr>
          <w:p w:rsidR="00945F69" w:rsidRPr="00EF41D3" w:rsidRDefault="00945F69" w:rsidP="00E03003">
            <w:pPr>
              <w:widowControl w:val="0"/>
              <w:spacing w:line="256" w:lineRule="auto"/>
            </w:pPr>
            <w:r w:rsidRPr="00EF41D3">
              <w:t>Paaiškinti apvaliosios ir pjautinės medienos matavimo ir tūrio apskaičiavimo taisykles.</w:t>
            </w:r>
          </w:p>
          <w:p w:rsidR="00945F69" w:rsidRPr="00EF41D3" w:rsidRDefault="00945F69" w:rsidP="00E03003">
            <w:pPr>
              <w:widowControl w:val="0"/>
              <w:spacing w:line="256" w:lineRule="auto"/>
              <w:rPr>
                <w:b/>
              </w:rPr>
            </w:pPr>
            <w:r w:rsidRPr="00EF41D3">
              <w:t>Nustatyti apvaliosios medienos tūrį pagal lenteles.</w:t>
            </w:r>
          </w:p>
        </w:tc>
      </w:tr>
      <w:tr w:rsidR="00EF41D3" w:rsidRPr="00EF41D3" w:rsidTr="00E03003">
        <w:trPr>
          <w:trHeight w:val="57"/>
          <w:jc w:val="center"/>
        </w:trPr>
        <w:tc>
          <w:tcPr>
            <w:tcW w:w="449" w:type="pct"/>
            <w:vMerge w:val="restart"/>
            <w:tcBorders>
              <w:top w:val="single" w:sz="4" w:space="0" w:color="auto"/>
              <w:left w:val="single" w:sz="4" w:space="0" w:color="auto"/>
              <w:right w:val="single" w:sz="4" w:space="0" w:color="auto"/>
            </w:tcBorders>
          </w:tcPr>
          <w:p w:rsidR="00945F69" w:rsidRPr="00EF41D3" w:rsidRDefault="004B1CE8" w:rsidP="00E03003">
            <w:pPr>
              <w:widowControl w:val="0"/>
              <w:jc w:val="center"/>
            </w:pPr>
            <w:r w:rsidRPr="00EF41D3">
              <w:t>307220016</w:t>
            </w:r>
          </w:p>
        </w:tc>
        <w:tc>
          <w:tcPr>
            <w:tcW w:w="812" w:type="pct"/>
            <w:vMerge w:val="restart"/>
            <w:tcBorders>
              <w:top w:val="single" w:sz="4" w:space="0" w:color="auto"/>
              <w:left w:val="single" w:sz="4" w:space="0" w:color="auto"/>
              <w:right w:val="single" w:sz="4" w:space="0" w:color="auto"/>
            </w:tcBorders>
          </w:tcPr>
          <w:p w:rsidR="00945F69" w:rsidRPr="00EF41D3" w:rsidRDefault="00945F69" w:rsidP="00E03003">
            <w:pPr>
              <w:widowControl w:val="0"/>
              <w:rPr>
                <w:i/>
                <w:iCs/>
              </w:rPr>
            </w:pPr>
            <w:r w:rsidRPr="00EF41D3">
              <w:t>Apvaliosios medienos pjaustymas</w:t>
            </w:r>
          </w:p>
        </w:tc>
        <w:tc>
          <w:tcPr>
            <w:tcW w:w="273"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rPr>
                <w:highlight w:val="yellow"/>
              </w:rPr>
            </w:pPr>
            <w:r w:rsidRPr="00EF41D3">
              <w:t>15</w:t>
            </w: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Rūšiuoti apvaliąją medieną.</w:t>
            </w:r>
          </w:p>
        </w:tc>
        <w:tc>
          <w:tcPr>
            <w:tcW w:w="1885" w:type="pct"/>
            <w:tcBorders>
              <w:top w:val="single" w:sz="4" w:space="0" w:color="auto"/>
              <w:left w:val="single" w:sz="4" w:space="0" w:color="auto"/>
              <w:bottom w:val="single" w:sz="4" w:space="0" w:color="auto"/>
              <w:right w:val="single" w:sz="4" w:space="0" w:color="auto"/>
            </w:tcBorders>
          </w:tcPr>
          <w:p w:rsidR="00E03003" w:rsidRDefault="00945F69" w:rsidP="00E03003">
            <w:pPr>
              <w:widowControl w:val="0"/>
              <w:rPr>
                <w:bCs/>
              </w:rPr>
            </w:pPr>
            <w:r w:rsidRPr="00EF41D3">
              <w:rPr>
                <w:bCs/>
              </w:rPr>
              <w:t>Apibūdinti apvaliosios medienos</w:t>
            </w:r>
            <w:r w:rsidRPr="00EF41D3">
              <w:t xml:space="preserve"> biologinę ir kokybinę </w:t>
            </w:r>
            <w:r w:rsidRPr="00EF41D3">
              <w:rPr>
                <w:bCs/>
              </w:rPr>
              <w:t>rūšį, savybes, ydas.</w:t>
            </w:r>
          </w:p>
          <w:p w:rsidR="00945F69" w:rsidRPr="00EF41D3" w:rsidRDefault="00945F69" w:rsidP="00E03003">
            <w:pPr>
              <w:widowControl w:val="0"/>
            </w:pPr>
            <w:r w:rsidRPr="00EF41D3">
              <w:t xml:space="preserve">Rūšiuoti apvaliąją medieną pagal biologinę rūšį, ydas ir kitus požymius. </w:t>
            </w:r>
          </w:p>
        </w:tc>
      </w:tr>
      <w:tr w:rsidR="00EF41D3" w:rsidRPr="00EF41D3" w:rsidTr="00E03003">
        <w:trPr>
          <w:trHeight w:val="57"/>
          <w:jc w:val="center"/>
        </w:trPr>
        <w:tc>
          <w:tcPr>
            <w:tcW w:w="449" w:type="pct"/>
            <w:vMerge/>
            <w:tcBorders>
              <w:left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Lupti apvaliosios medienos žievę.</w:t>
            </w:r>
          </w:p>
        </w:tc>
        <w:tc>
          <w:tcPr>
            <w:tcW w:w="1885" w:type="pct"/>
            <w:tcBorders>
              <w:top w:val="single" w:sz="4" w:space="0" w:color="auto"/>
              <w:left w:val="single" w:sz="4" w:space="0" w:color="auto"/>
              <w:bottom w:val="single" w:sz="4" w:space="0" w:color="auto"/>
              <w:right w:val="single" w:sz="4" w:space="0" w:color="auto"/>
            </w:tcBorders>
          </w:tcPr>
          <w:p w:rsidR="00E03003" w:rsidRDefault="00945F69" w:rsidP="00E03003">
            <w:pPr>
              <w:widowControl w:val="0"/>
              <w:rPr>
                <w:bCs/>
              </w:rPr>
            </w:pPr>
            <w:r w:rsidRPr="00EF41D3">
              <w:rPr>
                <w:bCs/>
              </w:rPr>
              <w:t>Apibūdinti žievės lupimo, įpjovimo įrenginių veikimą.</w:t>
            </w:r>
          </w:p>
          <w:p w:rsidR="00E03003" w:rsidRDefault="00945F69" w:rsidP="00E03003">
            <w:pPr>
              <w:widowControl w:val="0"/>
            </w:pPr>
            <w:r w:rsidRPr="00EF41D3">
              <w:t>Paruošti rąstų žievės lupimo, įpjovimo įrenginius darbui.</w:t>
            </w:r>
          </w:p>
          <w:p w:rsidR="00945F69" w:rsidRPr="00EF41D3" w:rsidRDefault="00945F69" w:rsidP="00E03003">
            <w:pPr>
              <w:widowControl w:val="0"/>
            </w:pPr>
            <w:r w:rsidRPr="00EF41D3">
              <w:rPr>
                <w:bCs/>
              </w:rPr>
              <w:t>Atlikti rąstų žievės lupimo, įpjovimo darbus.</w:t>
            </w:r>
          </w:p>
        </w:tc>
      </w:tr>
      <w:tr w:rsidR="00EF41D3" w:rsidRPr="00EF41D3" w:rsidTr="00E03003">
        <w:trPr>
          <w:trHeight w:val="57"/>
          <w:jc w:val="center"/>
        </w:trPr>
        <w:tc>
          <w:tcPr>
            <w:tcW w:w="449" w:type="pct"/>
            <w:vMerge/>
            <w:tcBorders>
              <w:left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Pjaustyti rąstus mechanizuotu būdu.</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bCs/>
              </w:rPr>
              <w:t xml:space="preserve">Apibūdinti </w:t>
            </w:r>
            <w:r w:rsidRPr="00EF41D3">
              <w:t>rąstų pjaustymo staklių rūšis, veikimą.</w:t>
            </w:r>
          </w:p>
          <w:p w:rsidR="00E03003" w:rsidRDefault="00945F69" w:rsidP="00E03003">
            <w:pPr>
              <w:widowControl w:val="0"/>
            </w:pPr>
            <w:r w:rsidRPr="00EF41D3">
              <w:t>Paruošti rąstų pjaustymo stakles darbui.</w:t>
            </w:r>
          </w:p>
          <w:p w:rsidR="00945F69" w:rsidRPr="00EF41D3" w:rsidRDefault="00945F69" w:rsidP="00E03003">
            <w:pPr>
              <w:widowControl w:val="0"/>
            </w:pPr>
            <w:r w:rsidRPr="00EF41D3">
              <w:t xml:space="preserve">Pjaustyti rąstus staklėmis, gateriais. </w:t>
            </w:r>
          </w:p>
        </w:tc>
      </w:tr>
      <w:tr w:rsidR="00EF41D3" w:rsidRPr="00EF41D3" w:rsidTr="00E03003">
        <w:trPr>
          <w:trHeight w:val="57"/>
          <w:jc w:val="center"/>
        </w:trPr>
        <w:tc>
          <w:tcPr>
            <w:tcW w:w="449"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bottom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Gaminti medinę tarą</w:t>
            </w:r>
            <w:r w:rsidR="00E03003">
              <w:t>.</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bCs/>
              </w:rPr>
            </w:pPr>
            <w:r w:rsidRPr="00EF41D3">
              <w:rPr>
                <w:bCs/>
              </w:rPr>
              <w:t>Apibūdinti medinės taros rūšis, gaminimo būdus.</w:t>
            </w:r>
          </w:p>
          <w:p w:rsidR="00945F69" w:rsidRPr="00EF41D3" w:rsidRDefault="00945F69" w:rsidP="00E03003">
            <w:pPr>
              <w:widowControl w:val="0"/>
              <w:rPr>
                <w:bCs/>
              </w:rPr>
            </w:pPr>
            <w:r w:rsidRPr="00EF41D3">
              <w:rPr>
                <w:bCs/>
              </w:rPr>
              <w:t xml:space="preserve">Pjaustyti tarinės medienos </w:t>
            </w:r>
            <w:proofErr w:type="spellStart"/>
            <w:r w:rsidRPr="00EF41D3">
              <w:rPr>
                <w:bCs/>
              </w:rPr>
              <w:t>sortimentus</w:t>
            </w:r>
            <w:proofErr w:type="spellEnd"/>
            <w:r w:rsidRPr="00EF41D3">
              <w:rPr>
                <w:bCs/>
              </w:rPr>
              <w:t>.</w:t>
            </w:r>
          </w:p>
          <w:p w:rsidR="00945F69" w:rsidRPr="00EF41D3" w:rsidRDefault="00945F69" w:rsidP="00E03003">
            <w:pPr>
              <w:widowControl w:val="0"/>
            </w:pPr>
            <w:r w:rsidRPr="00EF41D3">
              <w:t>Surinkti taros gaminius.</w:t>
            </w:r>
          </w:p>
        </w:tc>
      </w:tr>
      <w:tr w:rsidR="00EF41D3" w:rsidRPr="00EF41D3" w:rsidTr="00E03003">
        <w:trPr>
          <w:trHeight w:val="57"/>
          <w:jc w:val="center"/>
        </w:trPr>
        <w:tc>
          <w:tcPr>
            <w:tcW w:w="449" w:type="pct"/>
            <w:vMerge w:val="restart"/>
            <w:tcBorders>
              <w:top w:val="single" w:sz="4" w:space="0" w:color="auto"/>
              <w:left w:val="single" w:sz="4" w:space="0" w:color="auto"/>
              <w:right w:val="single" w:sz="4" w:space="0" w:color="auto"/>
            </w:tcBorders>
          </w:tcPr>
          <w:p w:rsidR="00945F69" w:rsidRPr="00EF41D3" w:rsidRDefault="00EB0C7B" w:rsidP="00E03003">
            <w:pPr>
              <w:widowControl w:val="0"/>
              <w:jc w:val="center"/>
            </w:pPr>
            <w:r w:rsidRPr="00EF41D3">
              <w:t>307220017</w:t>
            </w:r>
          </w:p>
        </w:tc>
        <w:tc>
          <w:tcPr>
            <w:tcW w:w="812" w:type="pct"/>
            <w:vMerge w:val="restart"/>
            <w:tcBorders>
              <w:top w:val="single" w:sz="4" w:space="0" w:color="auto"/>
              <w:left w:val="single" w:sz="4" w:space="0" w:color="auto"/>
              <w:right w:val="single" w:sz="4" w:space="0" w:color="auto"/>
            </w:tcBorders>
          </w:tcPr>
          <w:p w:rsidR="00945F69" w:rsidRPr="00EF41D3" w:rsidRDefault="00945F69" w:rsidP="00E03003">
            <w:pPr>
              <w:widowControl w:val="0"/>
              <w:rPr>
                <w:i/>
                <w:iCs/>
              </w:rPr>
            </w:pPr>
            <w:r w:rsidRPr="00EF41D3">
              <w:t>Pjautinės medienos rūšiavimas ir sandėliavimas</w:t>
            </w:r>
          </w:p>
        </w:tc>
        <w:tc>
          <w:tcPr>
            <w:tcW w:w="273"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rPr>
                <w:highlight w:val="yellow"/>
              </w:rPr>
            </w:pPr>
            <w:r w:rsidRPr="00EF41D3">
              <w:t>10</w:t>
            </w: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Rūšiuoti pjautinę medieną.</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bCs/>
              </w:rPr>
              <w:t xml:space="preserve">Apibūdinti pjautinę medieną pagal </w:t>
            </w:r>
            <w:r w:rsidRPr="00EF41D3">
              <w:t>biologinę ir kokybinę rūšį, pagrindinius pjūvius, ydas.</w:t>
            </w:r>
          </w:p>
          <w:p w:rsidR="00945F69" w:rsidRPr="00EF41D3" w:rsidRDefault="00945F69" w:rsidP="00E03003">
            <w:pPr>
              <w:widowControl w:val="0"/>
            </w:pPr>
            <w:r w:rsidRPr="00EF41D3">
              <w:t>Rūšiuoti pjautinę medieną pagal nustatytus parametrus, kokybę.</w:t>
            </w:r>
          </w:p>
        </w:tc>
      </w:tr>
      <w:tr w:rsidR="00EF41D3" w:rsidRPr="00EF41D3" w:rsidTr="00E03003">
        <w:trPr>
          <w:trHeight w:val="57"/>
          <w:jc w:val="center"/>
        </w:trPr>
        <w:tc>
          <w:tcPr>
            <w:tcW w:w="449"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bottom w:val="single" w:sz="4" w:space="0" w:color="auto"/>
              <w:right w:val="single" w:sz="4" w:space="0" w:color="auto"/>
            </w:tcBorders>
          </w:tcPr>
          <w:p w:rsidR="00945F69" w:rsidRPr="00EF41D3" w:rsidRDefault="00945F69" w:rsidP="00E03003">
            <w:pPr>
              <w:widowControl w:val="0"/>
            </w:pPr>
          </w:p>
        </w:tc>
        <w:tc>
          <w:tcPr>
            <w:tcW w:w="273"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Sandėliuoti pjautinę medieną.</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Paaiškinti saugaus krovinių perkėlimo rankomis ir sandėliavimo taisykles.</w:t>
            </w:r>
          </w:p>
          <w:p w:rsidR="00E03003" w:rsidRDefault="00945F69" w:rsidP="00E03003">
            <w:pPr>
              <w:widowControl w:val="0"/>
              <w:rPr>
                <w:bCs/>
              </w:rPr>
            </w:pPr>
            <w:r w:rsidRPr="00EF41D3">
              <w:rPr>
                <w:bCs/>
              </w:rPr>
              <w:t xml:space="preserve">Pakrauti ir iškrauti </w:t>
            </w:r>
            <w:r w:rsidRPr="00EF41D3">
              <w:t xml:space="preserve">pjautinės medienos </w:t>
            </w:r>
            <w:r w:rsidRPr="00EF41D3">
              <w:rPr>
                <w:bCs/>
              </w:rPr>
              <w:t>gamybai reikalingas žaliavas.</w:t>
            </w:r>
          </w:p>
          <w:p w:rsidR="00E03003" w:rsidRDefault="00945F69" w:rsidP="00E03003">
            <w:pPr>
              <w:widowControl w:val="0"/>
              <w:rPr>
                <w:bCs/>
              </w:rPr>
            </w:pPr>
            <w:r w:rsidRPr="00EF41D3">
              <w:rPr>
                <w:bCs/>
              </w:rPr>
              <w:t>Transportuoti pjautinę medieną į sandėliavimo vietą.</w:t>
            </w:r>
          </w:p>
          <w:p w:rsidR="00945F69" w:rsidRPr="00EF41D3" w:rsidRDefault="00945F69" w:rsidP="00E03003">
            <w:pPr>
              <w:widowControl w:val="0"/>
              <w:rPr>
                <w:rFonts w:eastAsia="Calibri"/>
              </w:rPr>
            </w:pPr>
            <w:r w:rsidRPr="00EF41D3">
              <w:rPr>
                <w:rFonts w:eastAsia="Calibri"/>
              </w:rPr>
              <w:t xml:space="preserve">Formuoti pjautinės medienos rietuves rankiniu būdu. </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rPr>
                <w:b/>
              </w:rPr>
            </w:pPr>
            <w:r w:rsidRPr="00EF41D3">
              <w:rPr>
                <w:b/>
              </w:rPr>
              <w:t>Pasirenkamieji moduliai (iš viso 5 mokymosi kreditai)</w:t>
            </w:r>
            <w:r w:rsidR="00E03003">
              <w:rPr>
                <w:b/>
              </w:rPr>
              <w:t>*</w:t>
            </w:r>
          </w:p>
        </w:tc>
      </w:tr>
      <w:tr w:rsidR="00EF41D3" w:rsidRPr="00EF41D3" w:rsidTr="00E03003">
        <w:trPr>
          <w:trHeight w:val="57"/>
          <w:jc w:val="center"/>
        </w:trPr>
        <w:tc>
          <w:tcPr>
            <w:tcW w:w="449" w:type="pct"/>
            <w:vMerge w:val="restart"/>
            <w:tcBorders>
              <w:top w:val="single" w:sz="4" w:space="0" w:color="auto"/>
              <w:left w:val="single" w:sz="4" w:space="0" w:color="auto"/>
              <w:right w:val="single" w:sz="4" w:space="0" w:color="auto"/>
            </w:tcBorders>
          </w:tcPr>
          <w:p w:rsidR="00945F69" w:rsidRPr="00EF41D3" w:rsidRDefault="00563763" w:rsidP="00E03003">
            <w:pPr>
              <w:widowControl w:val="0"/>
              <w:jc w:val="center"/>
            </w:pPr>
            <w:r w:rsidRPr="00EF41D3">
              <w:t>307220018</w:t>
            </w:r>
          </w:p>
        </w:tc>
        <w:tc>
          <w:tcPr>
            <w:tcW w:w="812" w:type="pct"/>
            <w:vMerge w:val="restart"/>
            <w:tcBorders>
              <w:top w:val="single" w:sz="4" w:space="0" w:color="auto"/>
              <w:left w:val="single" w:sz="4" w:space="0" w:color="auto"/>
              <w:right w:val="single" w:sz="4" w:space="0" w:color="auto"/>
            </w:tcBorders>
            <w:shd w:val="clear" w:color="auto" w:fill="FFFFFF" w:themeFill="background1"/>
          </w:tcPr>
          <w:p w:rsidR="00945F69" w:rsidRPr="00EF41D3" w:rsidRDefault="00945F69" w:rsidP="00E03003">
            <w:pPr>
              <w:widowControl w:val="0"/>
              <w:rPr>
                <w:i/>
                <w:iCs/>
              </w:rPr>
            </w:pPr>
            <w:r w:rsidRPr="00EF41D3">
              <w:t xml:space="preserve">Pjautinės medienos </w:t>
            </w:r>
            <w:r w:rsidRPr="00EF41D3">
              <w:rPr>
                <w:shd w:val="clear" w:color="auto" w:fill="FFFFFF" w:themeFill="background1"/>
              </w:rPr>
              <w:t xml:space="preserve">gamyba </w:t>
            </w:r>
            <w:r w:rsidRPr="00EF41D3">
              <w:rPr>
                <w:lang w:eastAsia="en-US"/>
              </w:rPr>
              <w:t xml:space="preserve">pervežamaisiais </w:t>
            </w:r>
            <w:r w:rsidRPr="00EF41D3">
              <w:lastRenderedPageBreak/>
              <w:t>įrenginiais</w:t>
            </w:r>
          </w:p>
        </w:tc>
        <w:tc>
          <w:tcPr>
            <w:tcW w:w="273"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lastRenderedPageBreak/>
              <w:t>III</w:t>
            </w:r>
          </w:p>
        </w:tc>
        <w:tc>
          <w:tcPr>
            <w:tcW w:w="451"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5</w:t>
            </w: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 xml:space="preserve">Pjaustyti rąstus pervežamosiomis juostinėmis staklėmis. </w:t>
            </w:r>
          </w:p>
        </w:tc>
        <w:tc>
          <w:tcPr>
            <w:tcW w:w="1885" w:type="pct"/>
            <w:tcBorders>
              <w:top w:val="single" w:sz="4" w:space="0" w:color="auto"/>
              <w:left w:val="single" w:sz="4" w:space="0" w:color="auto"/>
              <w:bottom w:val="single" w:sz="4" w:space="0" w:color="auto"/>
              <w:right w:val="single" w:sz="4" w:space="0" w:color="auto"/>
            </w:tcBorders>
          </w:tcPr>
          <w:p w:rsidR="00E03003" w:rsidRDefault="00945F69" w:rsidP="00E03003">
            <w:pPr>
              <w:widowControl w:val="0"/>
              <w:rPr>
                <w:bCs/>
              </w:rPr>
            </w:pPr>
            <w:r w:rsidRPr="00EF41D3">
              <w:rPr>
                <w:bCs/>
              </w:rPr>
              <w:t xml:space="preserve">Apibūdinti pervežamų </w:t>
            </w:r>
            <w:r w:rsidRPr="00EF41D3">
              <w:t>rąstų pjaustymo staklių veikimą, reguliavimą, transportavimą.</w:t>
            </w:r>
          </w:p>
          <w:p w:rsidR="00945F69" w:rsidRPr="00EF41D3" w:rsidRDefault="00945F69" w:rsidP="00E03003">
            <w:pPr>
              <w:widowControl w:val="0"/>
            </w:pPr>
            <w:r w:rsidRPr="00EF41D3">
              <w:t>Paruošti pervežamąsias rąstų pjaustymo stakles darbui.</w:t>
            </w:r>
          </w:p>
          <w:p w:rsidR="00945F69" w:rsidRPr="00EF41D3" w:rsidRDefault="00945F69" w:rsidP="00E03003">
            <w:pPr>
              <w:widowControl w:val="0"/>
              <w:shd w:val="clear" w:color="auto" w:fill="FFFFFF" w:themeFill="background1"/>
            </w:pPr>
            <w:r w:rsidRPr="00EF41D3">
              <w:rPr>
                <w:bCs/>
              </w:rPr>
              <w:lastRenderedPageBreak/>
              <w:t>Rąstus pjaustyti pagal nustatytus parametrus.</w:t>
            </w:r>
          </w:p>
        </w:tc>
      </w:tr>
      <w:tr w:rsidR="00EF41D3" w:rsidRPr="00EF41D3" w:rsidTr="00E03003">
        <w:trPr>
          <w:trHeight w:val="57"/>
          <w:jc w:val="center"/>
        </w:trPr>
        <w:tc>
          <w:tcPr>
            <w:tcW w:w="449" w:type="pct"/>
            <w:vMerge/>
            <w:tcBorders>
              <w:left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right w:val="single" w:sz="4" w:space="0" w:color="auto"/>
            </w:tcBorders>
            <w:shd w:val="clear" w:color="auto" w:fill="FFFFFF" w:themeFill="background1"/>
          </w:tcPr>
          <w:p w:rsidR="00945F69" w:rsidRPr="00EF41D3" w:rsidRDefault="00945F69" w:rsidP="00E03003">
            <w:pPr>
              <w:widowControl w:val="0"/>
            </w:pPr>
          </w:p>
        </w:tc>
        <w:tc>
          <w:tcPr>
            <w:tcW w:w="273" w:type="pct"/>
            <w:vMerge/>
            <w:tcBorders>
              <w:left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Smulkinti atp</w:t>
            </w:r>
            <w:r w:rsidR="00E03003">
              <w:t>jovas pervežamuoju smulkintuvu.</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E03003" w:rsidRDefault="00945F69" w:rsidP="00E03003">
            <w:pPr>
              <w:widowControl w:val="0"/>
              <w:rPr>
                <w:bCs/>
              </w:rPr>
            </w:pPr>
            <w:r w:rsidRPr="00EF41D3">
              <w:rPr>
                <w:bCs/>
              </w:rPr>
              <w:t xml:space="preserve">Apibūdinti pervežamo </w:t>
            </w:r>
            <w:r w:rsidRPr="00EF41D3">
              <w:t>atpjovų smulkintuvo veikimą, reguliavimą, transportavimą.</w:t>
            </w:r>
          </w:p>
          <w:p w:rsidR="00945F69" w:rsidRPr="00EF41D3" w:rsidRDefault="00945F69" w:rsidP="00E03003">
            <w:pPr>
              <w:widowControl w:val="0"/>
            </w:pPr>
            <w:r w:rsidRPr="00EF41D3">
              <w:t>Paruošti pervežamąjį atpjovų smulkintuvą darbui.</w:t>
            </w:r>
          </w:p>
          <w:p w:rsidR="00945F69" w:rsidRPr="00EF41D3" w:rsidRDefault="00945F69" w:rsidP="00E03003">
            <w:pPr>
              <w:widowControl w:val="0"/>
              <w:rPr>
                <w:bCs/>
              </w:rPr>
            </w:pPr>
            <w:r w:rsidRPr="00EF41D3">
              <w:rPr>
                <w:shd w:val="clear" w:color="auto" w:fill="FFFFFF" w:themeFill="background1"/>
              </w:rPr>
              <w:t>Smulkinti atpjovas pagal nustatytus parametrus pervežamuoju smulkintuvu</w:t>
            </w:r>
            <w:r w:rsidRPr="00EF41D3">
              <w:rPr>
                <w:rFonts w:ascii="Arial" w:hAnsi="Arial" w:cs="Arial"/>
                <w:shd w:val="clear" w:color="auto" w:fill="FFFFFF" w:themeFill="background1"/>
              </w:rPr>
              <w:t>.</w:t>
            </w:r>
          </w:p>
        </w:tc>
      </w:tr>
      <w:tr w:rsidR="00EF41D3" w:rsidRPr="00EF41D3" w:rsidTr="00E03003">
        <w:trPr>
          <w:trHeight w:val="57"/>
          <w:jc w:val="center"/>
        </w:trPr>
        <w:tc>
          <w:tcPr>
            <w:tcW w:w="449" w:type="pct"/>
            <w:vMerge w:val="restart"/>
            <w:tcBorders>
              <w:top w:val="single" w:sz="4" w:space="0" w:color="auto"/>
              <w:left w:val="single" w:sz="4" w:space="0" w:color="auto"/>
              <w:right w:val="single" w:sz="4" w:space="0" w:color="auto"/>
            </w:tcBorders>
          </w:tcPr>
          <w:p w:rsidR="00945F69" w:rsidRPr="00EF41D3" w:rsidRDefault="001328C2" w:rsidP="00E03003">
            <w:pPr>
              <w:widowControl w:val="0"/>
              <w:jc w:val="center"/>
            </w:pPr>
            <w:r w:rsidRPr="00EF41D3">
              <w:t>307220019</w:t>
            </w:r>
          </w:p>
        </w:tc>
        <w:tc>
          <w:tcPr>
            <w:tcW w:w="812" w:type="pct"/>
            <w:vMerge w:val="restart"/>
            <w:tcBorders>
              <w:top w:val="single" w:sz="4" w:space="0" w:color="auto"/>
              <w:left w:val="single" w:sz="4" w:space="0" w:color="auto"/>
              <w:right w:val="single" w:sz="4" w:space="0" w:color="auto"/>
            </w:tcBorders>
          </w:tcPr>
          <w:p w:rsidR="00945F69" w:rsidRPr="00EF41D3" w:rsidRDefault="00945F69" w:rsidP="00E03003">
            <w:pPr>
              <w:widowControl w:val="0"/>
              <w:rPr>
                <w:iCs/>
              </w:rPr>
            </w:pPr>
            <w:r w:rsidRPr="00EF41D3">
              <w:rPr>
                <w:iCs/>
              </w:rPr>
              <w:t>Pjautinės medienos džiovinimas</w:t>
            </w:r>
          </w:p>
        </w:tc>
        <w:tc>
          <w:tcPr>
            <w:tcW w:w="273"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vMerge w:val="restart"/>
            <w:tcBorders>
              <w:top w:val="single" w:sz="4" w:space="0" w:color="auto"/>
              <w:left w:val="single" w:sz="4" w:space="0" w:color="auto"/>
              <w:right w:val="single" w:sz="4" w:space="0" w:color="auto"/>
            </w:tcBorders>
          </w:tcPr>
          <w:p w:rsidR="00945F69" w:rsidRPr="00EF41D3" w:rsidRDefault="00945F69" w:rsidP="00E03003">
            <w:pPr>
              <w:widowControl w:val="0"/>
              <w:jc w:val="center"/>
            </w:pPr>
            <w:r w:rsidRPr="00EF41D3">
              <w:t>5</w:t>
            </w: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Krauti pjautinę medieną į džiovyklas.</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bCs/>
              </w:rPr>
              <w:t xml:space="preserve">Apibūdinti </w:t>
            </w:r>
            <w:r w:rsidRPr="00EF41D3">
              <w:t>medienos džiovinimo technologiją. Paaiškinti medienos džiovinimo kameros užkrovimo taisykles.</w:t>
            </w:r>
          </w:p>
          <w:p w:rsidR="00945F69" w:rsidRPr="00EF41D3" w:rsidRDefault="00945F69" w:rsidP="00E03003">
            <w:pPr>
              <w:widowControl w:val="0"/>
            </w:pPr>
            <w:r w:rsidRPr="00EF41D3">
              <w:rPr>
                <w:bCs/>
              </w:rPr>
              <w:t xml:space="preserve">Paruošti </w:t>
            </w:r>
            <w:r w:rsidRPr="00EF41D3">
              <w:t>pjautinę medieną džiovinti.</w:t>
            </w:r>
          </w:p>
        </w:tc>
      </w:tr>
      <w:tr w:rsidR="00EF41D3" w:rsidRPr="00EF41D3" w:rsidTr="00E03003">
        <w:trPr>
          <w:trHeight w:val="57"/>
          <w:jc w:val="center"/>
        </w:trPr>
        <w:tc>
          <w:tcPr>
            <w:tcW w:w="449"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812" w:type="pct"/>
            <w:vMerge/>
            <w:tcBorders>
              <w:left w:val="single" w:sz="4" w:space="0" w:color="auto"/>
              <w:bottom w:val="single" w:sz="4" w:space="0" w:color="auto"/>
              <w:right w:val="single" w:sz="4" w:space="0" w:color="auto"/>
            </w:tcBorders>
          </w:tcPr>
          <w:p w:rsidR="00945F69" w:rsidRPr="00EF41D3" w:rsidRDefault="00945F69" w:rsidP="00E03003">
            <w:pPr>
              <w:widowControl w:val="0"/>
              <w:rPr>
                <w:i/>
                <w:iCs/>
              </w:rPr>
            </w:pPr>
          </w:p>
        </w:tc>
        <w:tc>
          <w:tcPr>
            <w:tcW w:w="273"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451" w:type="pct"/>
            <w:vMerge/>
            <w:tcBorders>
              <w:left w:val="single" w:sz="4" w:space="0" w:color="auto"/>
              <w:bottom w:val="single" w:sz="4" w:space="0" w:color="auto"/>
              <w:right w:val="single" w:sz="4" w:space="0" w:color="auto"/>
            </w:tcBorders>
          </w:tcPr>
          <w:p w:rsidR="00945F69" w:rsidRPr="00EF41D3" w:rsidRDefault="00945F69" w:rsidP="00E03003">
            <w:pPr>
              <w:widowControl w:val="0"/>
              <w:jc w:val="center"/>
            </w:pPr>
          </w:p>
        </w:tc>
        <w:tc>
          <w:tcPr>
            <w:tcW w:w="113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Prižiūrėti pjautinės medienos džiovinimo procesą.</w:t>
            </w:r>
          </w:p>
        </w:tc>
        <w:tc>
          <w:tcPr>
            <w:tcW w:w="1885" w:type="pct"/>
            <w:tcBorders>
              <w:top w:val="single" w:sz="4" w:space="0" w:color="auto"/>
              <w:left w:val="single" w:sz="4" w:space="0" w:color="auto"/>
              <w:bottom w:val="single" w:sz="4" w:space="0" w:color="auto"/>
              <w:right w:val="single" w:sz="4" w:space="0" w:color="auto"/>
            </w:tcBorders>
          </w:tcPr>
          <w:p w:rsidR="00E03003" w:rsidRDefault="00945F69" w:rsidP="00E03003">
            <w:pPr>
              <w:widowControl w:val="0"/>
            </w:pPr>
            <w:r w:rsidRPr="00EF41D3">
              <w:t>Paaiškinti medienos džiovyklų valdymo ir kontrolės principus.</w:t>
            </w:r>
          </w:p>
          <w:p w:rsidR="00945F69" w:rsidRPr="00EF41D3" w:rsidRDefault="00945F69" w:rsidP="00E03003">
            <w:pPr>
              <w:widowControl w:val="0"/>
            </w:pPr>
            <w:r w:rsidRPr="00EF41D3">
              <w:t>Stebėti džiovinimo proceso rodiklius.</w:t>
            </w:r>
          </w:p>
          <w:p w:rsidR="00945F69" w:rsidRPr="00EF41D3" w:rsidRDefault="00945F69" w:rsidP="00E03003">
            <w:pPr>
              <w:widowControl w:val="0"/>
            </w:pPr>
            <w:r w:rsidRPr="00EF41D3">
              <w:t>Tikrinti išdžiovintos medienos kokybę, drėgnį, matmenis ir kitus parametrus.</w:t>
            </w:r>
          </w:p>
        </w:tc>
      </w:tr>
      <w:tr w:rsidR="00EF41D3" w:rsidRPr="00EF41D3" w:rsidTr="00E03003">
        <w:trPr>
          <w:trHeight w:val="57"/>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rPr>
                <w:b/>
              </w:rPr>
            </w:pPr>
            <w:r w:rsidRPr="00EF41D3">
              <w:rPr>
                <w:b/>
              </w:rPr>
              <w:t>Baigiamasis modulis (iš viso 5 mokymosi kreditai)</w:t>
            </w:r>
          </w:p>
        </w:tc>
      </w:tr>
      <w:tr w:rsidR="00945F69" w:rsidRPr="00EF41D3" w:rsidTr="00E03003">
        <w:trPr>
          <w:trHeight w:val="57"/>
          <w:jc w:val="center"/>
        </w:trPr>
        <w:tc>
          <w:tcPr>
            <w:tcW w:w="449" w:type="pct"/>
            <w:tcBorders>
              <w:top w:val="single" w:sz="4" w:space="0" w:color="auto"/>
              <w:left w:val="single" w:sz="4" w:space="0" w:color="auto"/>
              <w:bottom w:val="single" w:sz="4" w:space="0" w:color="auto"/>
              <w:right w:val="single" w:sz="4" w:space="0" w:color="auto"/>
            </w:tcBorders>
          </w:tcPr>
          <w:p w:rsidR="00945F69" w:rsidRPr="00EF41D3" w:rsidRDefault="00FA2A84" w:rsidP="00E03003">
            <w:pPr>
              <w:widowControl w:val="0"/>
              <w:jc w:val="center"/>
            </w:pPr>
            <w:r w:rsidRPr="00EF41D3">
              <w:t>3000002</w:t>
            </w:r>
          </w:p>
        </w:tc>
        <w:tc>
          <w:tcPr>
            <w:tcW w:w="81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Cs/>
              </w:rPr>
            </w:pPr>
            <w:r w:rsidRPr="00EF41D3">
              <w:rPr>
                <w:iCs/>
              </w:rPr>
              <w:t>Įvadas į darbo rinką</w:t>
            </w:r>
          </w:p>
        </w:tc>
        <w:tc>
          <w:tcPr>
            <w:tcW w:w="27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451"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5</w:t>
            </w:r>
          </w:p>
        </w:tc>
        <w:tc>
          <w:tcPr>
            <w:tcW w:w="113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Formuoti darbinius įgūdžius realioje darbo vietoje.</w:t>
            </w:r>
          </w:p>
        </w:tc>
        <w:tc>
          <w:tcPr>
            <w:tcW w:w="1885"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bCs/>
              </w:rPr>
            </w:pPr>
            <w:r w:rsidRPr="00EF41D3">
              <w:rPr>
                <w:bCs/>
              </w:rPr>
              <w:t>Susipažinti su būsimo darbo specifika ir darbo vieta.</w:t>
            </w:r>
          </w:p>
          <w:p w:rsidR="00E03003" w:rsidRDefault="00945F69" w:rsidP="00E03003">
            <w:pPr>
              <w:widowControl w:val="0"/>
              <w:rPr>
                <w:bCs/>
              </w:rPr>
            </w:pPr>
            <w:r w:rsidRPr="00EF41D3">
              <w:rPr>
                <w:bCs/>
              </w:rPr>
              <w:t>Įvardyti asmenines integracijos į darbo rinką galimybes.</w:t>
            </w:r>
          </w:p>
          <w:p w:rsidR="00945F69" w:rsidRPr="00EF41D3" w:rsidRDefault="00945F69" w:rsidP="00E03003">
            <w:pPr>
              <w:widowControl w:val="0"/>
              <w:rPr>
                <w:bCs/>
              </w:rPr>
            </w:pPr>
            <w:r w:rsidRPr="00EF41D3">
              <w:rPr>
                <w:bCs/>
              </w:rPr>
              <w:t xml:space="preserve">Demonstruoti realioje darbo vietoje įgytas kompetencijas. </w:t>
            </w:r>
          </w:p>
        </w:tc>
      </w:tr>
    </w:tbl>
    <w:p w:rsidR="00E03003" w:rsidRPr="00E03003" w:rsidRDefault="00E03003" w:rsidP="00E03003">
      <w:pPr>
        <w:widowControl w:val="0"/>
      </w:pPr>
      <w:r w:rsidRPr="00E03003">
        <w:t>* Šie moduliai vykdant tęstinį profesinį mokymą neįgyvendinami, o darbuotojų saugos ir sveikatos bei saugaus elgesio ekstremaliose situacijose mokymas integruojamas į kvalifikaciją sudarančioms kompetencijoms įgyti skirtus modulius.</w:t>
      </w:r>
    </w:p>
    <w:p w:rsidR="00945F69" w:rsidRPr="00EF41D3" w:rsidRDefault="00945F69" w:rsidP="00E03003">
      <w:pPr>
        <w:widowControl w:val="0"/>
      </w:pPr>
    </w:p>
    <w:p w:rsidR="00945F69" w:rsidRPr="00EF41D3" w:rsidRDefault="00945F69" w:rsidP="00E03003">
      <w:pPr>
        <w:widowControl w:val="0"/>
        <w:spacing w:line="259" w:lineRule="auto"/>
      </w:pPr>
      <w:r w:rsidRPr="00EF41D3">
        <w:br w:type="page"/>
      </w:r>
    </w:p>
    <w:p w:rsidR="00945F69" w:rsidRPr="00EF41D3" w:rsidRDefault="00945F69" w:rsidP="00E03003">
      <w:pPr>
        <w:widowControl w:val="0"/>
        <w:jc w:val="center"/>
        <w:rPr>
          <w:b/>
          <w:sz w:val="28"/>
          <w:szCs w:val="28"/>
        </w:rPr>
      </w:pPr>
      <w:r w:rsidRPr="00EF41D3">
        <w:rPr>
          <w:b/>
          <w:sz w:val="28"/>
          <w:szCs w:val="28"/>
        </w:rPr>
        <w:lastRenderedPageBreak/>
        <w:t>3. REKOMENDUOJAMA MODULIŲ SEKA</w:t>
      </w:r>
    </w:p>
    <w:p w:rsidR="00945F69" w:rsidRPr="00EF41D3" w:rsidRDefault="00945F69" w:rsidP="00E0300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4959"/>
        <w:gridCol w:w="998"/>
        <w:gridCol w:w="2266"/>
        <w:gridCol w:w="5920"/>
      </w:tblGrid>
      <w:tr w:rsidR="00E03003" w:rsidRPr="00EF41D3" w:rsidTr="00E03003">
        <w:trPr>
          <w:jc w:val="center"/>
        </w:trPr>
        <w:tc>
          <w:tcPr>
            <w:tcW w:w="49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Valstybinis kodas</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Modulio pavadinimas</w:t>
            </w:r>
          </w:p>
        </w:tc>
        <w:tc>
          <w:tcPr>
            <w:tcW w:w="318"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LTKS lygis</w:t>
            </w:r>
          </w:p>
        </w:tc>
        <w:tc>
          <w:tcPr>
            <w:tcW w:w="72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Apimtis mokymosi kreditais</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rPr>
                <w:b/>
              </w:rPr>
            </w:pPr>
            <w:r w:rsidRPr="00EF41D3">
              <w:rPr>
                <w:b/>
              </w:rPr>
              <w:t>Asmens pasirengimo mokytis modulyje reikalavimai (jei taikoma)</w:t>
            </w:r>
          </w:p>
        </w:tc>
      </w:tr>
      <w:tr w:rsidR="00EF41D3" w:rsidRPr="00EF41D3" w:rsidTr="004F41F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5F69" w:rsidRPr="00EF41D3" w:rsidRDefault="00945F69" w:rsidP="00E03003">
            <w:pPr>
              <w:widowControl w:val="0"/>
            </w:pPr>
            <w:r w:rsidRPr="00EF41D3">
              <w:rPr>
                <w:b/>
              </w:rPr>
              <w:t>Įvadinis modulis (iš viso 1 mokymosi kreditai)</w:t>
            </w:r>
            <w:r w:rsidR="00E03003">
              <w:rPr>
                <w:b/>
              </w:rPr>
              <w:t>*</w:t>
            </w:r>
          </w:p>
        </w:tc>
      </w:tr>
      <w:tr w:rsidR="00E03003" w:rsidRPr="00EF41D3" w:rsidTr="00E03003">
        <w:trPr>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F13AAE" w:rsidP="00E03003">
            <w:pPr>
              <w:widowControl w:val="0"/>
              <w:jc w:val="center"/>
            </w:pPr>
            <w:r w:rsidRPr="00EF41D3">
              <w:t>3000001</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E03003" w:rsidP="00E03003">
            <w:pPr>
              <w:widowControl w:val="0"/>
            </w:pPr>
            <w:r>
              <w:t>Įvadas į profesiją</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rPr>
                <w:i/>
              </w:rPr>
              <w:t>Netaikoma</w:t>
            </w:r>
          </w:p>
        </w:tc>
      </w:tr>
      <w:tr w:rsidR="00EF41D3" w:rsidRPr="00EF41D3" w:rsidTr="004F41FA">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5F69" w:rsidRPr="00EF41D3" w:rsidRDefault="00945F69" w:rsidP="00E03003">
            <w:pPr>
              <w:widowControl w:val="0"/>
            </w:pPr>
            <w:r w:rsidRPr="00EF41D3">
              <w:rPr>
                <w:b/>
              </w:rPr>
              <w:t>Bendrieji moduliai (iš viso 4 mokymosi kreditai)</w:t>
            </w:r>
            <w:r w:rsidR="00E03003">
              <w:t>*</w:t>
            </w:r>
          </w:p>
        </w:tc>
      </w:tr>
      <w:tr w:rsidR="00E03003" w:rsidRPr="00EF41D3" w:rsidTr="00E03003">
        <w:trPr>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540173" w:rsidP="00E03003">
            <w:pPr>
              <w:widowControl w:val="0"/>
              <w:jc w:val="center"/>
            </w:pPr>
            <w:r w:rsidRPr="00EF41D3">
              <w:t>3102201</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strike/>
              </w:rPr>
            </w:pPr>
            <w:r w:rsidRPr="00EF41D3">
              <w:t>Saugus el</w:t>
            </w:r>
            <w:r w:rsidR="00E03003">
              <w:t>gesys ekstremaliose situacijose</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pPr>
            <w:r w:rsidRPr="00EF41D3">
              <w:t>1</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Netaikoma</w:t>
            </w:r>
          </w:p>
        </w:tc>
      </w:tr>
      <w:tr w:rsidR="00E03003" w:rsidRPr="00EF41D3" w:rsidTr="00E03003">
        <w:trPr>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540173" w:rsidP="00E03003">
            <w:pPr>
              <w:widowControl w:val="0"/>
              <w:jc w:val="center"/>
            </w:pPr>
            <w:r w:rsidRPr="00EF41D3">
              <w:t>3102102</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t>Sąmoninga</w:t>
            </w:r>
            <w:r w:rsidR="00E03003">
              <w:t>s fizinio aktyvumo reguliavimas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Netaikoma</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540173" w:rsidP="00E03003">
            <w:pPr>
              <w:widowControl w:val="0"/>
              <w:jc w:val="center"/>
            </w:pPr>
            <w:r w:rsidRPr="00EF41D3">
              <w:t>3102202</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E03003" w:rsidP="00E03003">
            <w:pPr>
              <w:widowControl w:val="0"/>
              <w:rPr>
                <w:iCs/>
              </w:rPr>
            </w:pPr>
            <w:r>
              <w:rPr>
                <w:iCs/>
              </w:rPr>
              <w:t>Darbuotojų sauga ir sveikata</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jc w:val="center"/>
            </w:pPr>
            <w:r w:rsidRPr="00EF41D3">
              <w:t>2</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rPr>
                <w:i/>
              </w:rPr>
              <w:t>Netaikoma</w:t>
            </w:r>
          </w:p>
        </w:tc>
      </w:tr>
      <w:tr w:rsidR="00EF41D3" w:rsidRPr="00EF41D3" w:rsidTr="004F41FA">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5F69" w:rsidRPr="00EF41D3" w:rsidRDefault="00945F69" w:rsidP="00E03003">
            <w:pPr>
              <w:pStyle w:val="Betarp"/>
              <w:widowControl w:val="0"/>
              <w:rPr>
                <w:b/>
              </w:rPr>
            </w:pPr>
            <w:r w:rsidRPr="00EF41D3">
              <w:rPr>
                <w:b/>
              </w:rPr>
              <w:t>Kvalifikaciją sudarančioms kompetencijoms įgyti skirti moduliai (iš viso 30 mokymosi kreditų)</w:t>
            </w:r>
          </w:p>
        </w:tc>
      </w:tr>
      <w:tr w:rsidR="00EF41D3" w:rsidRPr="00EF41D3" w:rsidTr="004F41FA">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Privalomieji (iš viso 30 mokymosi kreditų)</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4B1CE8" w:rsidP="00E03003">
            <w:pPr>
              <w:widowControl w:val="0"/>
              <w:jc w:val="center"/>
            </w:pPr>
            <w:r w:rsidRPr="00EF41D3">
              <w:t>307220015</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t>Bendrųjų medienos apdirbimo veiklų vykdymas (pjautinės medienos gamybos operatoriaus)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5</w:t>
            </w:r>
          </w:p>
        </w:tc>
        <w:tc>
          <w:tcPr>
            <w:tcW w:w="1886"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i/>
              </w:rPr>
            </w:pPr>
            <w:r w:rsidRPr="00EF41D3">
              <w:rPr>
                <w:i/>
              </w:rPr>
              <w:t>Netaikoma</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4B1CE8" w:rsidP="00E03003">
            <w:pPr>
              <w:widowControl w:val="0"/>
              <w:jc w:val="center"/>
            </w:pPr>
            <w:r w:rsidRPr="00EF41D3">
              <w:t>307220016</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t>Apvaliosios medienos pjaustymas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15</w:t>
            </w:r>
          </w:p>
        </w:tc>
        <w:tc>
          <w:tcPr>
            <w:tcW w:w="1886"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i/>
              </w:rPr>
            </w:pPr>
            <w:r w:rsidRPr="00EF41D3">
              <w:rPr>
                <w:i/>
              </w:rPr>
              <w:t>Baigtas šis modulis:</w:t>
            </w:r>
          </w:p>
          <w:p w:rsidR="00945F69" w:rsidRPr="00EF41D3" w:rsidRDefault="00945F69" w:rsidP="00E03003">
            <w:pPr>
              <w:widowControl w:val="0"/>
              <w:rPr>
                <w:i/>
              </w:rPr>
            </w:pPr>
            <w:r w:rsidRPr="00EF41D3">
              <w:t>Bendrųjų medienos apdirbimo veiklų vykdymas (pjautinės medienos gamybos operatoriaus)</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EB0C7B" w:rsidP="00E03003">
            <w:pPr>
              <w:widowControl w:val="0"/>
              <w:jc w:val="center"/>
            </w:pPr>
            <w:r w:rsidRPr="00EF41D3">
              <w:t>307220017</w:t>
            </w:r>
          </w:p>
        </w:tc>
        <w:tc>
          <w:tcPr>
            <w:tcW w:w="1580"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i/>
                <w:iCs/>
              </w:rPr>
            </w:pPr>
            <w:r w:rsidRPr="00EF41D3">
              <w:t>Pjautinės medienos rūšiavimas ir sandėliavimas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10</w:t>
            </w:r>
          </w:p>
        </w:tc>
        <w:tc>
          <w:tcPr>
            <w:tcW w:w="1886"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i/>
              </w:rPr>
            </w:pPr>
            <w:r w:rsidRPr="00EF41D3">
              <w:rPr>
                <w:i/>
              </w:rPr>
              <w:t>Baigtas šis modulis:</w:t>
            </w:r>
          </w:p>
          <w:p w:rsidR="00945F69" w:rsidRPr="00EF41D3" w:rsidRDefault="00945F69" w:rsidP="00E03003">
            <w:pPr>
              <w:widowControl w:val="0"/>
              <w:rPr>
                <w:i/>
              </w:rPr>
            </w:pPr>
            <w:r w:rsidRPr="00EF41D3">
              <w:t>Bendrųjų medienos apdirbimo veiklų vykdymas (pjautinės medienos gamybos operatoriaus)</w:t>
            </w:r>
          </w:p>
        </w:tc>
      </w:tr>
      <w:tr w:rsidR="00EF41D3" w:rsidRPr="00EF41D3" w:rsidTr="004F41FA">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5F69" w:rsidRPr="00EF41D3" w:rsidRDefault="00945F69" w:rsidP="00E03003">
            <w:pPr>
              <w:pStyle w:val="Betarp"/>
              <w:widowControl w:val="0"/>
              <w:rPr>
                <w:b/>
              </w:rPr>
            </w:pPr>
            <w:r w:rsidRPr="00EF41D3">
              <w:rPr>
                <w:b/>
              </w:rPr>
              <w:t>Pasirenkamieji moduliai (iš viso 5 mokymosi kreditai)</w:t>
            </w:r>
            <w:r w:rsidR="00E03003">
              <w:rPr>
                <w:b/>
              </w:rPr>
              <w:t>*</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563763" w:rsidP="00E03003">
            <w:pPr>
              <w:widowControl w:val="0"/>
              <w:jc w:val="center"/>
            </w:pPr>
            <w:r w:rsidRPr="00EF41D3">
              <w:t>307220018</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563763" w:rsidP="00E03003">
            <w:pPr>
              <w:widowControl w:val="0"/>
              <w:rPr>
                <w:i/>
                <w:iCs/>
              </w:rPr>
            </w:pPr>
            <w:r w:rsidRPr="00EF41D3">
              <w:t>Pjautinės medienos gamyba pervežamaisiais įrenginiais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5</w:t>
            </w:r>
          </w:p>
        </w:tc>
        <w:tc>
          <w:tcPr>
            <w:tcW w:w="1886" w:type="pct"/>
            <w:tcBorders>
              <w:top w:val="single" w:sz="4" w:space="0" w:color="auto"/>
              <w:left w:val="single" w:sz="4" w:space="0" w:color="auto"/>
              <w:bottom w:val="single" w:sz="4" w:space="0" w:color="auto"/>
              <w:right w:val="single" w:sz="4" w:space="0" w:color="auto"/>
            </w:tcBorders>
          </w:tcPr>
          <w:p w:rsidR="00945F69" w:rsidRPr="00EF41D3" w:rsidRDefault="00892EA9" w:rsidP="00E03003">
            <w:pPr>
              <w:widowControl w:val="0"/>
              <w:spacing w:line="256" w:lineRule="auto"/>
              <w:rPr>
                <w:i/>
                <w:lang w:eastAsia="en-US"/>
              </w:rPr>
            </w:pPr>
            <w:r w:rsidRPr="00EF41D3">
              <w:rPr>
                <w:i/>
                <w:lang w:eastAsia="en-US"/>
              </w:rPr>
              <w:t>Baigtas šis</w:t>
            </w:r>
            <w:r w:rsidR="00945F69" w:rsidRPr="00EF41D3">
              <w:rPr>
                <w:i/>
                <w:lang w:eastAsia="en-US"/>
              </w:rPr>
              <w:t xml:space="preserve"> </w:t>
            </w:r>
            <w:r w:rsidRPr="00EF41D3">
              <w:rPr>
                <w:i/>
                <w:lang w:eastAsia="en-US"/>
              </w:rPr>
              <w:t>modulis</w:t>
            </w:r>
            <w:r w:rsidR="00945F69" w:rsidRPr="00EF41D3">
              <w:rPr>
                <w:i/>
                <w:lang w:eastAsia="en-US"/>
              </w:rPr>
              <w:t>:</w:t>
            </w:r>
          </w:p>
          <w:p w:rsidR="00892EA9" w:rsidRPr="00EF41D3" w:rsidRDefault="00945F69" w:rsidP="00E03003">
            <w:pPr>
              <w:widowControl w:val="0"/>
            </w:pPr>
            <w:r w:rsidRPr="00EF41D3">
              <w:t>Bendrųjų medienos apdirbimo veiklų vykdymas (pjautinės medienos gamybos operatoriaus)</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1328C2" w:rsidP="00E03003">
            <w:pPr>
              <w:widowControl w:val="0"/>
              <w:jc w:val="center"/>
            </w:pPr>
            <w:r w:rsidRPr="00EF41D3">
              <w:t>307220019</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Cs/>
              </w:rPr>
            </w:pPr>
            <w:r w:rsidRPr="00EF41D3">
              <w:rPr>
                <w:iCs/>
              </w:rPr>
              <w:t>Pjautinės medienos džiovinimas</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5</w:t>
            </w:r>
          </w:p>
        </w:tc>
        <w:tc>
          <w:tcPr>
            <w:tcW w:w="1886" w:type="pct"/>
            <w:tcBorders>
              <w:top w:val="single" w:sz="4" w:space="0" w:color="auto"/>
              <w:left w:val="single" w:sz="4" w:space="0" w:color="auto"/>
              <w:bottom w:val="single" w:sz="4" w:space="0" w:color="auto"/>
              <w:right w:val="single" w:sz="4" w:space="0" w:color="auto"/>
            </w:tcBorders>
          </w:tcPr>
          <w:p w:rsidR="00945F69" w:rsidRPr="00EF41D3" w:rsidRDefault="00892EA9" w:rsidP="00E03003">
            <w:pPr>
              <w:widowControl w:val="0"/>
              <w:spacing w:line="256" w:lineRule="auto"/>
              <w:rPr>
                <w:i/>
                <w:lang w:eastAsia="en-US"/>
              </w:rPr>
            </w:pPr>
            <w:r w:rsidRPr="00EF41D3">
              <w:rPr>
                <w:i/>
                <w:lang w:eastAsia="en-US"/>
              </w:rPr>
              <w:t>Baigtas šis modulis</w:t>
            </w:r>
            <w:r w:rsidR="00945F69" w:rsidRPr="00EF41D3">
              <w:rPr>
                <w:i/>
                <w:lang w:eastAsia="en-US"/>
              </w:rPr>
              <w:t>:</w:t>
            </w:r>
          </w:p>
          <w:p w:rsidR="00945F69" w:rsidRPr="00EF41D3" w:rsidRDefault="00945F69" w:rsidP="00E03003">
            <w:pPr>
              <w:widowControl w:val="0"/>
            </w:pPr>
            <w:r w:rsidRPr="00EF41D3">
              <w:t>Bendrųjų medienos apdirbimo veiklų vykdymas (pjautinės medienos gamybos operatoriaus)</w:t>
            </w:r>
          </w:p>
        </w:tc>
      </w:tr>
      <w:tr w:rsidR="00EF41D3" w:rsidRPr="00EF41D3" w:rsidTr="004F41FA">
        <w:trPr>
          <w:trHeight w:val="17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45F69" w:rsidRPr="00EF41D3" w:rsidRDefault="00945F69" w:rsidP="00E03003">
            <w:pPr>
              <w:widowControl w:val="0"/>
            </w:pPr>
            <w:r w:rsidRPr="00EF41D3">
              <w:rPr>
                <w:b/>
              </w:rPr>
              <w:t>Baigiamasis modulis (iš viso 5 mokymosi kreditai)</w:t>
            </w:r>
          </w:p>
        </w:tc>
      </w:tr>
      <w:tr w:rsidR="00E03003" w:rsidRPr="00EF41D3" w:rsidTr="00E03003">
        <w:trPr>
          <w:trHeight w:val="174"/>
          <w:jc w:val="center"/>
        </w:trPr>
        <w:tc>
          <w:tcPr>
            <w:tcW w:w="494" w:type="pct"/>
            <w:tcBorders>
              <w:top w:val="single" w:sz="4" w:space="0" w:color="auto"/>
              <w:left w:val="single" w:sz="4" w:space="0" w:color="auto"/>
              <w:bottom w:val="single" w:sz="4" w:space="0" w:color="auto"/>
              <w:right w:val="single" w:sz="4" w:space="0" w:color="auto"/>
            </w:tcBorders>
          </w:tcPr>
          <w:p w:rsidR="00945F69" w:rsidRPr="00EF41D3" w:rsidRDefault="00FA2A84" w:rsidP="00E03003">
            <w:pPr>
              <w:widowControl w:val="0"/>
              <w:jc w:val="center"/>
            </w:pPr>
            <w:r w:rsidRPr="00EF41D3">
              <w:t>3000002</w:t>
            </w:r>
          </w:p>
        </w:tc>
        <w:tc>
          <w:tcPr>
            <w:tcW w:w="158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Cs/>
              </w:rPr>
            </w:pPr>
            <w:r w:rsidRPr="00EF41D3">
              <w:rPr>
                <w:iCs/>
              </w:rPr>
              <w:t>Įvadas į darbo rinką</w:t>
            </w:r>
          </w:p>
        </w:tc>
        <w:tc>
          <w:tcPr>
            <w:tcW w:w="318"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III</w:t>
            </w:r>
          </w:p>
        </w:tc>
        <w:tc>
          <w:tcPr>
            <w:tcW w:w="722"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center"/>
            </w:pPr>
            <w:r w:rsidRPr="00EF41D3">
              <w:t>5</w:t>
            </w:r>
          </w:p>
        </w:tc>
        <w:tc>
          <w:tcPr>
            <w:tcW w:w="1886"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Baigti visi pjautinės medienos gamybos operatoriaus kvalifikaciją sudarantys privalomieji moduliai.</w:t>
            </w:r>
          </w:p>
        </w:tc>
      </w:tr>
    </w:tbl>
    <w:p w:rsidR="00945F69" w:rsidRPr="00EF41D3" w:rsidRDefault="00945F69" w:rsidP="00E03003">
      <w:pPr>
        <w:widowControl w:val="0"/>
      </w:pPr>
      <w:r w:rsidRPr="00EF41D3">
        <w:t xml:space="preserve">* Šie moduliai vykdant tęstinį profesinį mokymą neįgyvendinami, o darbuotojų saugos ir sveikatos bei saugaus elgesio ekstremaliose situacijose mokymas </w:t>
      </w:r>
      <w:r w:rsidR="00E03003" w:rsidRPr="00EF41D3">
        <w:t xml:space="preserve">integruojamas </w:t>
      </w:r>
      <w:r w:rsidRPr="00EF41D3">
        <w:t>į kvalifikaciją sudarančioms kompetencijoms įgyti skirtus modulius.</w:t>
      </w:r>
    </w:p>
    <w:p w:rsidR="00945F69" w:rsidRPr="00EF41D3" w:rsidRDefault="00945F69" w:rsidP="00E03003">
      <w:pPr>
        <w:widowControl w:val="0"/>
      </w:pPr>
    </w:p>
    <w:p w:rsidR="00945F69" w:rsidRPr="00EF41D3" w:rsidRDefault="00945F69" w:rsidP="00E03003">
      <w:pPr>
        <w:pStyle w:val="Antrat1"/>
        <w:keepNext w:val="0"/>
        <w:widowControl w:val="0"/>
        <w:spacing w:before="0" w:after="0"/>
        <w:jc w:val="center"/>
        <w:rPr>
          <w:rFonts w:ascii="Times New Roman" w:hAnsi="Times New Roman"/>
          <w:sz w:val="28"/>
          <w:szCs w:val="28"/>
        </w:rPr>
      </w:pPr>
      <w:r w:rsidRPr="00EF41D3">
        <w:rPr>
          <w:b w:val="0"/>
          <w:bCs w:val="0"/>
        </w:rPr>
        <w:br w:type="page"/>
      </w:r>
      <w:r w:rsidRPr="00EF41D3">
        <w:rPr>
          <w:rFonts w:ascii="Times New Roman" w:hAnsi="Times New Roman"/>
          <w:sz w:val="28"/>
          <w:szCs w:val="28"/>
        </w:rPr>
        <w:lastRenderedPageBreak/>
        <w:t>4. REKOMENDACIJOS DĖL PROFESINEI VEIKLAI REIKALINGŲ BENDRŲJŲ KOMPETENCIJŲ UGDYMO</w:t>
      </w:r>
    </w:p>
    <w:p w:rsidR="00945F69" w:rsidRPr="00EF41D3" w:rsidRDefault="00945F69" w:rsidP="00E0300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EF41D3" w:rsidRPr="00EF41D3" w:rsidTr="004F41FA">
        <w:tc>
          <w:tcPr>
            <w:tcW w:w="1637"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widowControl w:val="0"/>
              <w:rPr>
                <w:b/>
              </w:rPr>
            </w:pPr>
            <w:r w:rsidRPr="00EF41D3">
              <w:rPr>
                <w:b/>
              </w:rPr>
              <w:t>Bendrosios kompetencijos</w:t>
            </w:r>
          </w:p>
        </w:tc>
        <w:tc>
          <w:tcPr>
            <w:tcW w:w="3363"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widowControl w:val="0"/>
              <w:rPr>
                <w:b/>
              </w:rPr>
            </w:pPr>
            <w:r w:rsidRPr="00EF41D3">
              <w:rPr>
                <w:b/>
              </w:rPr>
              <w:t>Bendrųjų kompetencijų pasiekimą iliustruojantys mokymosi rezultatai</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Raštingumo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Rašyti gyvenimo aprašymą, motyvacinį laišką, prašymą, elektroninį laišką.</w:t>
            </w:r>
          </w:p>
          <w:p w:rsidR="00945F69" w:rsidRPr="00EF41D3" w:rsidRDefault="00945F69" w:rsidP="00E03003">
            <w:pPr>
              <w:widowControl w:val="0"/>
            </w:pPr>
            <w:r w:rsidRPr="00EF41D3">
              <w:t>Taisyklingai vartoti profesinius terminus.</w:t>
            </w:r>
          </w:p>
        </w:tc>
      </w:tr>
      <w:tr w:rsidR="00EF41D3" w:rsidRPr="00EF41D3" w:rsidTr="004F41FA">
        <w:trPr>
          <w:trHeight w:val="321"/>
        </w:trPr>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Daugiakalbystės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both"/>
            </w:pPr>
            <w:r w:rsidRPr="00EF41D3">
              <w:t>Rašyti gyvenimo aprašymą, motyvacinį laišką, prašymą, elektroninį laišką.</w:t>
            </w:r>
          </w:p>
          <w:p w:rsidR="00945F69" w:rsidRPr="00EF41D3" w:rsidRDefault="00945F69" w:rsidP="00E03003">
            <w:pPr>
              <w:widowControl w:val="0"/>
              <w:jc w:val="both"/>
            </w:pPr>
            <w:r w:rsidRPr="00EF41D3">
              <w:t>Įvardyti įrenginius, inventorių, priemones, medžiagas užsienio kalba.</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Matematinė kompetencija ir gamtos mokslų, technologijų ir inžinerijos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Apskaičiuoti darbams atlikti reikalingų medžiagų kiekį.</w:t>
            </w:r>
          </w:p>
          <w:p w:rsidR="00945F69" w:rsidRPr="00EF41D3" w:rsidRDefault="00945F69" w:rsidP="00E03003">
            <w:pPr>
              <w:widowControl w:val="0"/>
            </w:pPr>
            <w:r w:rsidRPr="00EF41D3">
              <w:t>Apskaičiuoti atliktų darbų kiekį.</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Skaitmeninė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both"/>
            </w:pPr>
            <w:r w:rsidRPr="00EF41D3">
              <w:t>Atlikti informacijos paiešką internete.</w:t>
            </w:r>
          </w:p>
          <w:p w:rsidR="00945F69" w:rsidRPr="00EF41D3" w:rsidRDefault="00945F69" w:rsidP="00E03003">
            <w:pPr>
              <w:widowControl w:val="0"/>
              <w:jc w:val="both"/>
            </w:pPr>
            <w:r w:rsidRPr="00EF41D3">
              <w:t>Rinkti, apdoroti ir saugoti reikalingą darbui informaciją.</w:t>
            </w:r>
          </w:p>
          <w:p w:rsidR="00945F69" w:rsidRPr="00EF41D3" w:rsidRDefault="00945F69" w:rsidP="00E03003">
            <w:pPr>
              <w:widowControl w:val="0"/>
            </w:pPr>
            <w:r w:rsidRPr="00EF41D3">
              <w:t>Naudotis kompiuterine skaičiuokle skaičiavimams atlikti.</w:t>
            </w:r>
            <w:r w:rsidR="00FF0229" w:rsidRPr="00EF41D3">
              <w:t xml:space="preserve"> </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Asmeninė, socialinė ir mokymosi mokytis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jc w:val="both"/>
            </w:pPr>
            <w:r w:rsidRPr="00EF41D3">
              <w:t>Įsivertinti turimas žinias ir gebėjimus.</w:t>
            </w:r>
          </w:p>
          <w:p w:rsidR="00945F69" w:rsidRPr="00EF41D3" w:rsidRDefault="00945F69" w:rsidP="00E03003">
            <w:pPr>
              <w:widowControl w:val="0"/>
            </w:pPr>
            <w:r w:rsidRPr="00EF41D3">
              <w:t>Pritaikyti turimas žinias ir gebėjimus dirbant individualiai ir grupėje.</w:t>
            </w:r>
          </w:p>
          <w:p w:rsidR="00945F69" w:rsidRPr="00EF41D3" w:rsidRDefault="00945F69" w:rsidP="00E03003">
            <w:pPr>
              <w:widowControl w:val="0"/>
            </w:pPr>
            <w:r w:rsidRPr="00EF41D3">
              <w:t>Pasirengti asmeninį kompetencijų tobulinimo planą.</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Pilietiškumo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Bendrauti su bendradarbiais, vadovais, užsakovais.</w:t>
            </w:r>
          </w:p>
          <w:p w:rsidR="00945F69" w:rsidRPr="00EF41D3" w:rsidRDefault="00945F69" w:rsidP="00E03003">
            <w:pPr>
              <w:widowControl w:val="0"/>
              <w:jc w:val="both"/>
            </w:pPr>
            <w:r w:rsidRPr="00EF41D3">
              <w:t>Dirbti grupėje, komandoje.</w:t>
            </w:r>
          </w:p>
          <w:p w:rsidR="00945F69" w:rsidRPr="00EF41D3" w:rsidRDefault="00945F69" w:rsidP="00E03003">
            <w:pPr>
              <w:widowControl w:val="0"/>
            </w:pPr>
            <w:r w:rsidRPr="00EF41D3">
              <w:t>Gerbti save, kitus, savo šalį ir jos tradicijas.</w:t>
            </w:r>
          </w:p>
        </w:tc>
      </w:tr>
      <w:tr w:rsidR="00EF41D3"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Verslumo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Suprasti įmonės veiklos koncepciją, verslo aplinką.</w:t>
            </w:r>
          </w:p>
          <w:p w:rsidR="00945F69" w:rsidRPr="00EF41D3" w:rsidRDefault="00945F69" w:rsidP="00E03003">
            <w:pPr>
              <w:pStyle w:val="xmsonormal"/>
              <w:widowControl w:val="0"/>
              <w:shd w:val="clear" w:color="auto" w:fill="FFFFFF"/>
              <w:spacing w:before="0" w:beforeAutospacing="0" w:after="0" w:afterAutospacing="0"/>
            </w:pPr>
            <w:r w:rsidRPr="00EF41D3">
              <w:t>Atpažinti naujas (rinkos) galimybes, pasitelkiant intuiciją, kūrybiškumą ir analitinius gebėjimus.</w:t>
            </w:r>
          </w:p>
          <w:p w:rsidR="00945F69" w:rsidRPr="00EF41D3" w:rsidRDefault="00945F69" w:rsidP="00E03003">
            <w:pPr>
              <w:widowControl w:val="0"/>
            </w:pPr>
            <w:r w:rsidRPr="00EF41D3">
              <w:t>Dirbti savarankiškai, planuoti savo laiką.</w:t>
            </w:r>
            <w:r w:rsidR="00FF0229" w:rsidRPr="00EF41D3">
              <w:t xml:space="preserve"> </w:t>
            </w:r>
          </w:p>
        </w:tc>
      </w:tr>
      <w:tr w:rsidR="00945F69" w:rsidRPr="00EF41D3" w:rsidTr="004F41FA">
        <w:tc>
          <w:tcPr>
            <w:tcW w:w="163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t>Kultūrinio sąmoningumo ir raiškos kompetencija</w:t>
            </w:r>
          </w:p>
        </w:tc>
        <w:tc>
          <w:tcPr>
            <w:tcW w:w="3363"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Pažinti įvairių šalies regionų švenčių tradicijas ir papročius, etnografinį medinės statybos paveldą.</w:t>
            </w:r>
          </w:p>
          <w:p w:rsidR="00945F69" w:rsidRPr="00EF41D3" w:rsidRDefault="00945F69" w:rsidP="00E03003">
            <w:pPr>
              <w:widowControl w:val="0"/>
              <w:rPr>
                <w:strike/>
              </w:rPr>
            </w:pPr>
            <w:r w:rsidRPr="00EF41D3">
              <w:t>Lavinti estetinį požiūrį į aplinką.</w:t>
            </w:r>
          </w:p>
        </w:tc>
      </w:tr>
    </w:tbl>
    <w:p w:rsidR="00945F69" w:rsidRPr="00EF41D3" w:rsidRDefault="00945F69" w:rsidP="00E03003">
      <w:pPr>
        <w:widowControl w:val="0"/>
        <w:rPr>
          <w:szCs w:val="28"/>
        </w:rPr>
      </w:pPr>
    </w:p>
    <w:p w:rsidR="00945F69" w:rsidRPr="00EF41D3" w:rsidRDefault="00945F69" w:rsidP="00E03003">
      <w:pPr>
        <w:widowControl w:val="0"/>
        <w:jc w:val="center"/>
        <w:rPr>
          <w:b/>
          <w:sz w:val="28"/>
          <w:szCs w:val="28"/>
        </w:rPr>
      </w:pPr>
      <w:r w:rsidRPr="00EF41D3">
        <w:rPr>
          <w:b/>
          <w:sz w:val="28"/>
          <w:szCs w:val="28"/>
        </w:rPr>
        <w:br w:type="page"/>
      </w:r>
      <w:r w:rsidRPr="00EF41D3">
        <w:rPr>
          <w:b/>
          <w:sz w:val="28"/>
          <w:szCs w:val="28"/>
        </w:rPr>
        <w:lastRenderedPageBreak/>
        <w:t>5. PROGRAMOS STRUKTŪRA, VYKDANT PIRMINĮ IR TĘSTINĮ PROFESINĮ MOKYMĄ</w:t>
      </w:r>
    </w:p>
    <w:p w:rsidR="00945F69" w:rsidRPr="00EF41D3" w:rsidRDefault="00945F69" w:rsidP="00E0300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F41D3" w:rsidRPr="00EF41D3" w:rsidTr="004F41FA">
        <w:trPr>
          <w:trHeight w:val="57"/>
        </w:trPr>
        <w:tc>
          <w:tcPr>
            <w:tcW w:w="5000"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b/>
              </w:rPr>
            </w:pPr>
            <w:r w:rsidRPr="00EF41D3">
              <w:rPr>
                <w:b/>
              </w:rPr>
              <w:t>Kvalifikacija – pjautinės medienos gamybos operatorius, LTKS lygis III</w:t>
            </w:r>
          </w:p>
        </w:tc>
      </w:tr>
      <w:tr w:rsidR="00EF41D3"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shd w:val="clear" w:color="auto" w:fill="D9D9D9"/>
            <w:hideMark/>
          </w:tcPr>
          <w:p w:rsidR="00945F69" w:rsidRPr="00EF41D3" w:rsidRDefault="00945F69" w:rsidP="00E03003">
            <w:pPr>
              <w:widowControl w:val="0"/>
              <w:jc w:val="center"/>
              <w:rPr>
                <w:b/>
              </w:rPr>
            </w:pPr>
            <w:r w:rsidRPr="00EF41D3">
              <w:rPr>
                <w:b/>
              </w:rPr>
              <w:t>Programos, skirtos pirminiam profesiniam mokymui, struktūra</w:t>
            </w:r>
          </w:p>
        </w:tc>
        <w:tc>
          <w:tcPr>
            <w:tcW w:w="2500" w:type="pct"/>
            <w:tcBorders>
              <w:top w:val="single" w:sz="4" w:space="0" w:color="auto"/>
              <w:left w:val="single" w:sz="4" w:space="0" w:color="auto"/>
              <w:bottom w:val="single" w:sz="4" w:space="0" w:color="auto"/>
              <w:right w:val="single" w:sz="4" w:space="0" w:color="auto"/>
            </w:tcBorders>
            <w:shd w:val="clear" w:color="auto" w:fill="D9D9D9"/>
            <w:hideMark/>
          </w:tcPr>
          <w:p w:rsidR="00945F69" w:rsidRPr="00EF41D3" w:rsidRDefault="00945F69" w:rsidP="00E03003">
            <w:pPr>
              <w:widowControl w:val="0"/>
              <w:jc w:val="center"/>
              <w:rPr>
                <w:b/>
              </w:rPr>
            </w:pPr>
            <w:r w:rsidRPr="00EF41D3">
              <w:rPr>
                <w:b/>
              </w:rPr>
              <w:t>Programos, skirtos tęstiniam profesiniam mokymui, struktūra</w:t>
            </w:r>
          </w:p>
        </w:tc>
      </w:tr>
      <w:tr w:rsidR="00EF41D3"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Įvadinis modulis (iš viso 1 mokymosi kreditas)</w:t>
            </w:r>
          </w:p>
          <w:p w:rsidR="00945F69" w:rsidRPr="00EF41D3" w:rsidRDefault="00945F69" w:rsidP="00E03003">
            <w:pPr>
              <w:widowControl w:val="0"/>
              <w:ind w:left="284"/>
            </w:pPr>
            <w:r w:rsidRPr="00EF41D3">
              <w:t xml:space="preserve">Įvadas į profesiją, 1 mokymosi kreditas </w:t>
            </w:r>
          </w:p>
        </w:tc>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Įvadinis modulis (0 mokymosi kreditų)</w:t>
            </w:r>
          </w:p>
          <w:p w:rsidR="00945F69" w:rsidRPr="00EF41D3" w:rsidRDefault="00945F69" w:rsidP="00E03003">
            <w:pPr>
              <w:widowControl w:val="0"/>
              <w:ind w:left="284"/>
            </w:pPr>
            <w:r w:rsidRPr="00EF41D3">
              <w:t>–</w:t>
            </w:r>
          </w:p>
        </w:tc>
      </w:tr>
      <w:tr w:rsidR="00EF41D3"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Bendrieji moduliai (iš viso 4 mokymosi kreditai)</w:t>
            </w:r>
          </w:p>
          <w:p w:rsidR="00945F69" w:rsidRPr="00EF41D3" w:rsidRDefault="00945F69" w:rsidP="00E03003">
            <w:pPr>
              <w:widowControl w:val="0"/>
              <w:ind w:left="284"/>
            </w:pPr>
            <w:r w:rsidRPr="00EF41D3">
              <w:t>Saugus elgesys ekstremaliose situacijose, 1 mokymosi kreditas</w:t>
            </w:r>
          </w:p>
          <w:p w:rsidR="00945F69" w:rsidRPr="00EF41D3" w:rsidRDefault="00945F69" w:rsidP="00E03003">
            <w:pPr>
              <w:widowControl w:val="0"/>
              <w:ind w:left="284"/>
            </w:pPr>
            <w:r w:rsidRPr="00EF41D3">
              <w:t>Sąmoningas fizinio aktyvumo reguliavimas, 1 mokymosi kreditas</w:t>
            </w:r>
          </w:p>
          <w:p w:rsidR="00945F69" w:rsidRPr="00EF41D3" w:rsidRDefault="00945F69" w:rsidP="00E03003">
            <w:pPr>
              <w:widowControl w:val="0"/>
              <w:ind w:left="284"/>
            </w:pPr>
            <w:r w:rsidRPr="00EF41D3">
              <w:t>Darbuotojų sauga ir sveikata, 2 mokymosi kreditai</w:t>
            </w:r>
          </w:p>
        </w:tc>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Bendrieji moduliai (0 mokymosi kreditų)</w:t>
            </w:r>
          </w:p>
          <w:p w:rsidR="00945F69" w:rsidRPr="00EF41D3" w:rsidRDefault="00945F69" w:rsidP="00E03003">
            <w:pPr>
              <w:widowControl w:val="0"/>
              <w:ind w:left="284"/>
            </w:pPr>
            <w:r w:rsidRPr="00EF41D3">
              <w:t>–</w:t>
            </w:r>
          </w:p>
        </w:tc>
      </w:tr>
      <w:tr w:rsidR="00EF41D3"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Kvalifikaciją sudarančioms kompetencijoms įgyti skirti moduliai (iš viso 30 mokymosi kreditų)</w:t>
            </w:r>
          </w:p>
          <w:p w:rsidR="00E03003" w:rsidRDefault="00945F69" w:rsidP="00E03003">
            <w:pPr>
              <w:widowControl w:val="0"/>
              <w:ind w:left="284"/>
            </w:pPr>
            <w:r w:rsidRPr="00EF41D3">
              <w:t>Bendrųjų medienos apdirbimo veiklų vykdymas (pjautinės medienos gamybos operatoriaus), 5 mokymosi kreditai</w:t>
            </w:r>
          </w:p>
          <w:p w:rsidR="00945F69" w:rsidRPr="00EF41D3" w:rsidRDefault="00945F69" w:rsidP="00E03003">
            <w:pPr>
              <w:widowControl w:val="0"/>
              <w:ind w:left="284"/>
            </w:pPr>
            <w:r w:rsidRPr="00EF41D3">
              <w:t>Apvaliosios medienos pjaustymas, 15 mokymosi kreditų</w:t>
            </w:r>
          </w:p>
          <w:p w:rsidR="00945F69" w:rsidRPr="00EF41D3" w:rsidRDefault="00945F69" w:rsidP="00E03003">
            <w:pPr>
              <w:widowControl w:val="0"/>
              <w:ind w:left="284"/>
              <w:rPr>
                <w:iCs/>
              </w:rPr>
            </w:pPr>
            <w:r w:rsidRPr="00EF41D3">
              <w:t xml:space="preserve">Pjautinės medienos rūšiavimas ir sandėliavimas, 10 mokymosi kreditų </w:t>
            </w:r>
          </w:p>
        </w:tc>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rPr>
            </w:pPr>
            <w:r w:rsidRPr="00EF41D3">
              <w:rPr>
                <w:i/>
              </w:rPr>
              <w:t>Kvalifikaciją sudarančioms kompetencijoms įgyti skirti moduliai (iš viso 30 mokymosi kreditų)</w:t>
            </w:r>
          </w:p>
          <w:p w:rsidR="00E03003" w:rsidRDefault="00945F69" w:rsidP="00E03003">
            <w:pPr>
              <w:widowControl w:val="0"/>
              <w:ind w:left="284"/>
            </w:pPr>
            <w:r w:rsidRPr="00EF41D3">
              <w:t>Bendrųjų medienos apdirbimo veiklų vykdymas (pjautinės medienos gamybos operatoriaus), 5 mokymosi kreditai</w:t>
            </w:r>
          </w:p>
          <w:p w:rsidR="00945F69" w:rsidRPr="00EF41D3" w:rsidRDefault="00945F69" w:rsidP="00E03003">
            <w:pPr>
              <w:widowControl w:val="0"/>
              <w:ind w:left="284"/>
            </w:pPr>
            <w:r w:rsidRPr="00EF41D3">
              <w:t>Apvaliosios medienos pjaustymas, 15 mokymosi kreditų</w:t>
            </w:r>
          </w:p>
          <w:p w:rsidR="00945F69" w:rsidRPr="00EF41D3" w:rsidRDefault="00945F69" w:rsidP="00E03003">
            <w:pPr>
              <w:widowControl w:val="0"/>
              <w:ind w:left="284"/>
              <w:rPr>
                <w:bCs/>
              </w:rPr>
            </w:pPr>
            <w:r w:rsidRPr="00EF41D3">
              <w:t>Pjautinės medienos rūšiavimas ir sandėliavimas, 10 mokymosi kreditų</w:t>
            </w:r>
          </w:p>
        </w:tc>
      </w:tr>
      <w:tr w:rsidR="00EF41D3"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rPr>
                <w:i/>
                <w:iCs/>
              </w:rPr>
              <w:t>Pasirenkamieji moduliai (</w:t>
            </w:r>
            <w:r w:rsidRPr="00EF41D3">
              <w:rPr>
                <w:i/>
              </w:rPr>
              <w:t xml:space="preserve">iš viso </w:t>
            </w:r>
            <w:r w:rsidRPr="00EF41D3">
              <w:rPr>
                <w:i/>
                <w:iCs/>
              </w:rPr>
              <w:t>5 mokymosi kreditai)</w:t>
            </w:r>
          </w:p>
          <w:p w:rsidR="00945F69" w:rsidRPr="00EF41D3" w:rsidRDefault="00945F69" w:rsidP="00E03003">
            <w:pPr>
              <w:widowControl w:val="0"/>
              <w:ind w:left="284"/>
            </w:pPr>
            <w:r w:rsidRPr="00EF41D3">
              <w:t>Pjautinės medienos gamyba mobiliaisiais įrenginiais, 5 mokymosi kreditai</w:t>
            </w:r>
          </w:p>
          <w:p w:rsidR="00945F69" w:rsidRPr="00EF41D3" w:rsidRDefault="00945F69" w:rsidP="00E03003">
            <w:pPr>
              <w:widowControl w:val="0"/>
              <w:ind w:left="284"/>
            </w:pPr>
            <w:r w:rsidRPr="00EF41D3">
              <w:rPr>
                <w:iCs/>
              </w:rPr>
              <w:t>Pjautinės medienos džiovinimas</w:t>
            </w:r>
            <w:r w:rsidRPr="00EF41D3">
              <w:t xml:space="preserve">, 5 mokymosi kreditai </w:t>
            </w:r>
          </w:p>
        </w:tc>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rPr>
                <w:i/>
                <w:iCs/>
              </w:rPr>
            </w:pPr>
            <w:r w:rsidRPr="00EF41D3">
              <w:rPr>
                <w:i/>
                <w:iCs/>
              </w:rPr>
              <w:t>Pasirenkamieji moduliai (0 mokymosi kreditų)</w:t>
            </w:r>
          </w:p>
          <w:p w:rsidR="00945F69" w:rsidRPr="00EF41D3" w:rsidRDefault="00945F69" w:rsidP="00E03003">
            <w:pPr>
              <w:widowControl w:val="0"/>
              <w:ind w:left="284"/>
            </w:pPr>
            <w:r w:rsidRPr="00EF41D3">
              <w:t>–</w:t>
            </w:r>
          </w:p>
        </w:tc>
      </w:tr>
      <w:tr w:rsidR="00945F69" w:rsidRPr="00EF41D3" w:rsidTr="004F41FA">
        <w:trPr>
          <w:trHeight w:val="57"/>
        </w:trPr>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rPr>
                <w:i/>
              </w:rPr>
              <w:t>Baigiamasis modulis (iš viso 5 mokymosi kreditai)</w:t>
            </w:r>
          </w:p>
          <w:p w:rsidR="00945F69" w:rsidRPr="00EF41D3" w:rsidRDefault="00945F69" w:rsidP="00E03003">
            <w:pPr>
              <w:widowControl w:val="0"/>
              <w:ind w:left="284"/>
            </w:pPr>
            <w:r w:rsidRPr="00EF41D3">
              <w:t>Įvadas į darbo rinką, 5 mokymosi kreditai</w:t>
            </w:r>
          </w:p>
        </w:tc>
        <w:tc>
          <w:tcPr>
            <w:tcW w:w="2500"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pPr>
            <w:r w:rsidRPr="00EF41D3">
              <w:rPr>
                <w:i/>
              </w:rPr>
              <w:t>Baigiamasis modulis (iš viso 5 mokymosi kreditai)</w:t>
            </w:r>
          </w:p>
          <w:p w:rsidR="00945F69" w:rsidRPr="00EF41D3" w:rsidRDefault="00945F69" w:rsidP="00E03003">
            <w:pPr>
              <w:widowControl w:val="0"/>
              <w:ind w:left="284"/>
            </w:pPr>
            <w:r w:rsidRPr="00EF41D3">
              <w:t>Įvadas į darbo rinką, 5 mokymosi kreditai</w:t>
            </w:r>
          </w:p>
        </w:tc>
      </w:tr>
    </w:tbl>
    <w:p w:rsidR="00945F69" w:rsidRPr="00EF41D3" w:rsidRDefault="00945F69" w:rsidP="00E03003">
      <w:pPr>
        <w:widowControl w:val="0"/>
        <w:rPr>
          <w:i/>
        </w:rPr>
      </w:pPr>
    </w:p>
    <w:p w:rsidR="00945F69" w:rsidRPr="00EF41D3" w:rsidRDefault="00945F69" w:rsidP="00E03003">
      <w:pPr>
        <w:widowControl w:val="0"/>
        <w:jc w:val="both"/>
        <w:rPr>
          <w:b/>
          <w:bCs/>
        </w:rPr>
      </w:pPr>
      <w:r w:rsidRPr="00EF41D3">
        <w:rPr>
          <w:b/>
          <w:bCs/>
        </w:rPr>
        <w:t>Pastabos</w:t>
      </w:r>
    </w:p>
    <w:p w:rsidR="00945F69" w:rsidRPr="00EF41D3" w:rsidRDefault="00945F69" w:rsidP="00E03003">
      <w:pPr>
        <w:widowControl w:val="0"/>
        <w:numPr>
          <w:ilvl w:val="0"/>
          <w:numId w:val="1"/>
        </w:numPr>
        <w:ind w:left="0" w:firstLine="0"/>
        <w:jc w:val="both"/>
      </w:pPr>
      <w:r w:rsidRPr="00EF41D3">
        <w:t xml:space="preserve">Vykdant pirminį profesinį mokymą asmeniui, jaunesniam nei 16 metų ir neturinčiam pagrindinio išsilavinimo, turi būti sudaromos sąlygos mokytis pagal pagrindinio ugdymo programą </w:t>
      </w:r>
      <w:r w:rsidRPr="00EF41D3">
        <w:rPr>
          <w:i/>
        </w:rPr>
        <w:t>(jei taikoma)</w:t>
      </w:r>
      <w:r w:rsidRPr="00EF41D3">
        <w:t>.</w:t>
      </w:r>
    </w:p>
    <w:p w:rsidR="00945F69" w:rsidRPr="00EF41D3" w:rsidRDefault="00945F69" w:rsidP="00E03003">
      <w:pPr>
        <w:widowControl w:val="0"/>
        <w:numPr>
          <w:ilvl w:val="0"/>
          <w:numId w:val="1"/>
        </w:numPr>
        <w:ind w:left="0" w:firstLine="0"/>
        <w:jc w:val="both"/>
      </w:pPr>
      <w:r w:rsidRPr="00EF41D3">
        <w:t xml:space="preserve">Vykdant pirminį profesinį mokymą asmeniui turi būti sudaromos sąlygos mokytis pagal vidurinio ugdymo programą </w:t>
      </w:r>
      <w:r w:rsidRPr="00EF41D3">
        <w:rPr>
          <w:i/>
        </w:rPr>
        <w:t>(jei taikoma)</w:t>
      </w:r>
      <w:r w:rsidRPr="00EF41D3">
        <w:t>.</w:t>
      </w:r>
    </w:p>
    <w:p w:rsidR="00945F69" w:rsidRPr="00EF41D3" w:rsidRDefault="00945F69" w:rsidP="00E03003">
      <w:pPr>
        <w:widowControl w:val="0"/>
        <w:numPr>
          <w:ilvl w:val="0"/>
          <w:numId w:val="1"/>
        </w:numPr>
        <w:ind w:left="0" w:firstLine="0"/>
        <w:jc w:val="both"/>
      </w:pPr>
      <w:r w:rsidRPr="00EF41D3">
        <w:t>Vykdant tęstinį profesinį mokymą asmens ankstesnio mokymosi pasiekimai įskaitomi švietimo ir mokslo ministro nustatyta tvarka.</w:t>
      </w:r>
    </w:p>
    <w:p w:rsidR="00945F69" w:rsidRPr="00EF41D3" w:rsidRDefault="00945F69" w:rsidP="00E03003">
      <w:pPr>
        <w:widowControl w:val="0"/>
        <w:numPr>
          <w:ilvl w:val="0"/>
          <w:numId w:val="1"/>
        </w:numPr>
        <w:ind w:left="0" w:firstLine="0"/>
        <w:jc w:val="both"/>
      </w:pPr>
      <w:r w:rsidRPr="00EF41D3">
        <w:t>Tęstinio profesinio mokymo programos modulius gali vesti mokytojai, įgiję andragogikos žinių ir turintys tai pagrindžiantį dokumentą arba turintys neformaliojo suaugusiųjų švietimo patirties.</w:t>
      </w:r>
    </w:p>
    <w:p w:rsidR="00945F69" w:rsidRPr="00EF41D3" w:rsidRDefault="00945F69" w:rsidP="00E03003">
      <w:pPr>
        <w:widowControl w:val="0"/>
        <w:numPr>
          <w:ilvl w:val="0"/>
          <w:numId w:val="1"/>
        </w:numPr>
        <w:ind w:left="0" w:firstLine="0"/>
        <w:jc w:val="both"/>
      </w:pPr>
      <w:r w:rsidRPr="00EF41D3">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45F69" w:rsidRPr="00EF41D3" w:rsidRDefault="00945F69" w:rsidP="00E03003">
      <w:pPr>
        <w:widowControl w:val="0"/>
        <w:numPr>
          <w:ilvl w:val="0"/>
          <w:numId w:val="1"/>
        </w:numPr>
        <w:ind w:left="0" w:firstLine="0"/>
        <w:jc w:val="both"/>
        <w:rPr>
          <w:rFonts w:eastAsia="Calibri"/>
        </w:rPr>
      </w:pPr>
      <w:r w:rsidRPr="00EF41D3">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w:t>
      </w:r>
      <w:r w:rsidRPr="00EF41D3">
        <w:lastRenderedPageBreak/>
        <w:t>mokytojas turi būti baigęs darbuotojų saugos ir sveikatos mokymus ir turėti tai pagrindžiantį dokumentą.</w:t>
      </w:r>
    </w:p>
    <w:p w:rsidR="00E03003" w:rsidRDefault="00945F69" w:rsidP="00E03003">
      <w:pPr>
        <w:widowControl w:val="0"/>
        <w:numPr>
          <w:ilvl w:val="0"/>
          <w:numId w:val="1"/>
        </w:numPr>
        <w:ind w:left="0" w:firstLine="0"/>
        <w:jc w:val="both"/>
      </w:pPr>
      <w:r w:rsidRPr="00EF41D3">
        <w:t>Tęstinio profesinio mokymo programose saugaus elgesio ekstremaliose situacijose mokymas integruojamas pagal poreikį į kvalifikaciją sudarančioms kompetencijoms įgyti skirtus modulius.</w:t>
      </w:r>
    </w:p>
    <w:p w:rsidR="00945F69" w:rsidRPr="00EF41D3" w:rsidRDefault="00945F69" w:rsidP="00E03003">
      <w:pPr>
        <w:widowControl w:val="0"/>
        <w:jc w:val="both"/>
        <w:rPr>
          <w:rFonts w:eastAsia="Calibri"/>
        </w:rPr>
      </w:pPr>
    </w:p>
    <w:p w:rsidR="00945F69" w:rsidRPr="00EF41D3" w:rsidRDefault="00945F69" w:rsidP="00E03003">
      <w:pPr>
        <w:widowControl w:val="0"/>
      </w:pPr>
      <w:r w:rsidRPr="00EF41D3">
        <w:br w:type="page"/>
      </w:r>
    </w:p>
    <w:p w:rsidR="00945F69" w:rsidRPr="00EF41D3" w:rsidRDefault="00945F69" w:rsidP="00E03003">
      <w:pPr>
        <w:widowControl w:val="0"/>
        <w:jc w:val="center"/>
        <w:rPr>
          <w:b/>
        </w:rPr>
      </w:pPr>
      <w:r w:rsidRPr="00EF41D3">
        <w:rPr>
          <w:b/>
        </w:rPr>
        <w:lastRenderedPageBreak/>
        <w:t>6.1. ĮVADINIS MODULIS</w:t>
      </w:r>
    </w:p>
    <w:p w:rsidR="00945F69" w:rsidRPr="00E03003" w:rsidRDefault="00945F69" w:rsidP="00E03003">
      <w:pPr>
        <w:widowControl w:val="0"/>
      </w:pPr>
    </w:p>
    <w:p w:rsidR="00945F69" w:rsidRPr="00EF41D3" w:rsidRDefault="00945F69" w:rsidP="00E03003">
      <w:pPr>
        <w:widowControl w:val="0"/>
      </w:pPr>
      <w:r w:rsidRPr="00EF41D3">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F13AAE" w:rsidP="00E03003">
            <w:pPr>
              <w:widowControl w:val="0"/>
              <w:spacing w:line="256" w:lineRule="auto"/>
              <w:rPr>
                <w:lang w:eastAsia="en-US"/>
              </w:rPr>
            </w:pPr>
            <w:r w:rsidRPr="00EF41D3">
              <w:rPr>
                <w:lang w:eastAsia="en-US"/>
              </w:rPr>
              <w:t>3000001</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III</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1</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widowControl w:val="0"/>
              <w:spacing w:line="256" w:lineRule="auto"/>
              <w:rPr>
                <w:bCs/>
                <w:iCs/>
                <w:lang w:eastAsia="en-US"/>
              </w:rPr>
            </w:pPr>
            <w:r w:rsidRPr="00EF41D3">
              <w:rPr>
                <w:lang w:eastAsia="en-US"/>
              </w:rPr>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widowControl w:val="0"/>
              <w:spacing w:line="256" w:lineRule="auto"/>
              <w:rPr>
                <w:bCs/>
                <w:iCs/>
                <w:lang w:eastAsia="en-US"/>
              </w:rPr>
            </w:pPr>
            <w:r w:rsidRPr="00EF41D3">
              <w:rPr>
                <w:bCs/>
                <w:iCs/>
                <w:lang w:eastAsia="en-U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widowControl w:val="0"/>
              <w:spacing w:line="256" w:lineRule="auto"/>
              <w:rPr>
                <w:bCs/>
                <w:iCs/>
                <w:lang w:eastAsia="en-US"/>
              </w:rPr>
            </w:pPr>
            <w:r w:rsidRPr="00EF41D3">
              <w:rPr>
                <w:bCs/>
                <w:iCs/>
                <w:lang w:eastAsia="en-US"/>
              </w:rPr>
              <w:t>Rekomenduojamas turinys mokymosi rezultatams pasiekti</w:t>
            </w:r>
          </w:p>
        </w:tc>
      </w:tr>
      <w:tr w:rsidR="00EF41D3" w:rsidRPr="00EF41D3" w:rsidTr="00E03003">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1. Pažinti profesiją.</w:t>
            </w:r>
          </w:p>
        </w:tc>
        <w:tc>
          <w:tcPr>
            <w:tcW w:w="1129"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spacing w:line="254" w:lineRule="auto"/>
              <w:rPr>
                <w:rFonts w:eastAsia="Calibri"/>
                <w:lang w:eastAsia="en-US"/>
              </w:rPr>
            </w:pPr>
            <w:r w:rsidRPr="00EF41D3">
              <w:rPr>
                <w:lang w:eastAsia="en-US"/>
              </w:rPr>
              <w:t xml:space="preserve">1.1. </w:t>
            </w:r>
            <w:r w:rsidRPr="00EF41D3">
              <w:rPr>
                <w:rFonts w:eastAsia="Calibri"/>
                <w:lang w:eastAsia="en-US"/>
              </w:rPr>
              <w:t xml:space="preserve">Apibūdinti </w:t>
            </w:r>
            <w:r w:rsidRPr="00EF41D3">
              <w:t>pjautinės medienos gamybos operatoriaus</w:t>
            </w:r>
            <w:r w:rsidRPr="00EF41D3">
              <w:rPr>
                <w:rFonts w:eastAsia="Calibri"/>
                <w:lang w:eastAsia="en-US"/>
              </w:rPr>
              <w:t xml:space="preserve"> profesiją ir jos teikiamas galimybes darbo rinkoje.</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b/>
                <w:i/>
                <w:lang w:eastAsia="en-US"/>
              </w:rPr>
            </w:pPr>
            <w:r w:rsidRPr="00EF41D3">
              <w:rPr>
                <w:b/>
                <w:lang w:eastAsia="en-US"/>
              </w:rPr>
              <w:t>Tema.</w:t>
            </w:r>
            <w:r w:rsidRPr="00EF41D3">
              <w:rPr>
                <w:lang w:eastAsia="en-US"/>
              </w:rPr>
              <w:t xml:space="preserve"> </w:t>
            </w:r>
            <w:r w:rsidRPr="00EF41D3">
              <w:rPr>
                <w:b/>
                <w:i/>
              </w:rPr>
              <w:t>Pjautinės medienos gamybos operatoriaus</w:t>
            </w:r>
            <w:r w:rsidRPr="00EF41D3">
              <w:t xml:space="preserve"> </w:t>
            </w:r>
            <w:r w:rsidRPr="00EF41D3">
              <w:rPr>
                <w:b/>
                <w:i/>
                <w:lang w:eastAsia="en-US"/>
              </w:rPr>
              <w:t>profesija, jos specifika ir galimybės darbo rinkoje</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t xml:space="preserve">Pjautinės medienos gamybos operatoriaus </w:t>
            </w:r>
            <w:r w:rsidRPr="00EF41D3">
              <w:rPr>
                <w:lang w:eastAsia="en-US"/>
              </w:rPr>
              <w:t>profesijos samprata</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t xml:space="preserve">Pjautinės medienos gamybos operatoriaus </w:t>
            </w:r>
            <w:r w:rsidRPr="00EF41D3">
              <w:rPr>
                <w:lang w:eastAsia="en-US"/>
              </w:rPr>
              <w:t>darbo specifika</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rPr>
                <w:lang w:eastAsia="en-US"/>
              </w:rPr>
              <w:t xml:space="preserve">Asmeninės savybės, reikalingos </w:t>
            </w:r>
            <w:r w:rsidRPr="00EF41D3">
              <w:t xml:space="preserve">pjautinės medienos gamybos operatoriaus </w:t>
            </w:r>
            <w:r w:rsidRPr="00EF41D3">
              <w:rPr>
                <w:lang w:eastAsia="en-US"/>
              </w:rPr>
              <w:t>profesijai</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t xml:space="preserve">Pjautinės medienos gamybos operatoriaus </w:t>
            </w:r>
            <w:r w:rsidRPr="00EF41D3">
              <w:rPr>
                <w:lang w:eastAsia="en-US"/>
              </w:rPr>
              <w:t>profesinės galimybės</w:t>
            </w:r>
          </w:p>
        </w:tc>
      </w:tr>
      <w:tr w:rsidR="00EF41D3" w:rsidRPr="00EF41D3" w:rsidTr="00E0300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4" w:lineRule="auto"/>
              <w:rPr>
                <w:lang w:eastAsia="en-US"/>
              </w:rPr>
            </w:pPr>
            <w:r w:rsidRPr="00EF41D3">
              <w:rPr>
                <w:lang w:eastAsia="en-US"/>
              </w:rPr>
              <w:t xml:space="preserve">1.2. </w:t>
            </w:r>
            <w:r w:rsidRPr="00EF41D3">
              <w:rPr>
                <w:rFonts w:eastAsia="Calibri"/>
                <w:lang w:eastAsia="en-US"/>
              </w:rPr>
              <w:t xml:space="preserve">Apibūdinti </w:t>
            </w:r>
            <w:r w:rsidRPr="00EF41D3">
              <w:t xml:space="preserve">pjautinės medienos gamybos operatoriaus </w:t>
            </w:r>
            <w:r w:rsidRPr="00EF41D3">
              <w:rPr>
                <w:rFonts w:eastAsia="Calibri"/>
                <w:lang w:eastAsia="en-US"/>
              </w:rPr>
              <w:t>veiklos procesus.</w:t>
            </w:r>
            <w:r w:rsidRPr="00EF41D3">
              <w:rPr>
                <w:lang w:eastAsia="en-US"/>
              </w:rPr>
              <w:t xml:space="preserve"> </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b/>
                <w:i/>
                <w:lang w:eastAsia="en-US"/>
              </w:rPr>
            </w:pPr>
            <w:r w:rsidRPr="00EF41D3">
              <w:rPr>
                <w:b/>
                <w:lang w:eastAsia="en-US"/>
              </w:rPr>
              <w:t>Tema.</w:t>
            </w:r>
            <w:r w:rsidRPr="00EF41D3">
              <w:rPr>
                <w:lang w:eastAsia="en-US"/>
              </w:rPr>
              <w:t xml:space="preserve"> </w:t>
            </w:r>
            <w:r w:rsidRPr="00EF41D3">
              <w:rPr>
                <w:b/>
                <w:i/>
              </w:rPr>
              <w:t>Pjautinės medienos gamybos operatoriaus</w:t>
            </w:r>
            <w:r w:rsidRPr="00EF41D3">
              <w:t xml:space="preserve"> </w:t>
            </w:r>
            <w:r w:rsidRPr="00EF41D3">
              <w:rPr>
                <w:b/>
                <w:i/>
                <w:lang w:eastAsia="en-US"/>
              </w:rPr>
              <w:t>veiklos procesai, funkcijos ir uždaviniai</w:t>
            </w:r>
          </w:p>
          <w:p w:rsidR="00FF2992" w:rsidRPr="00EF41D3" w:rsidRDefault="00945F69" w:rsidP="00E03003">
            <w:pPr>
              <w:pStyle w:val="Sraopastraipa"/>
              <w:widowControl w:val="0"/>
              <w:numPr>
                <w:ilvl w:val="0"/>
                <w:numId w:val="2"/>
              </w:numPr>
              <w:spacing w:line="256" w:lineRule="auto"/>
              <w:ind w:left="0" w:firstLine="0"/>
              <w:rPr>
                <w:lang w:eastAsia="en-US"/>
              </w:rPr>
            </w:pPr>
            <w:r w:rsidRPr="00EF41D3">
              <w:t xml:space="preserve">Pjautinės medienos gamybos operatoriaus </w:t>
            </w:r>
            <w:r w:rsidRPr="00EF41D3">
              <w:rPr>
                <w:lang w:eastAsia="en-US"/>
              </w:rPr>
              <w:t>veiklos procesai</w:t>
            </w:r>
          </w:p>
          <w:p w:rsidR="00E03003" w:rsidRDefault="00FF2992" w:rsidP="00E03003">
            <w:pPr>
              <w:pStyle w:val="Sraopastraipa"/>
              <w:widowControl w:val="0"/>
              <w:numPr>
                <w:ilvl w:val="0"/>
                <w:numId w:val="2"/>
              </w:numPr>
              <w:spacing w:line="256" w:lineRule="auto"/>
              <w:ind w:left="0" w:firstLine="0"/>
              <w:rPr>
                <w:lang w:eastAsia="en-US"/>
              </w:rPr>
            </w:pPr>
            <w:r w:rsidRPr="00EF41D3">
              <w:t>Pjautinės medienos gamybos operatoriaus</w:t>
            </w:r>
            <w:r w:rsidRPr="00EF41D3">
              <w:rPr>
                <w:lang w:eastAsia="en-US"/>
              </w:rPr>
              <w:t xml:space="preserve"> funkcijos</w:t>
            </w:r>
          </w:p>
          <w:p w:rsidR="00FF2992" w:rsidRPr="00EF41D3" w:rsidRDefault="00FF2992" w:rsidP="00E03003">
            <w:pPr>
              <w:pStyle w:val="Sraopastraipa"/>
              <w:widowControl w:val="0"/>
              <w:numPr>
                <w:ilvl w:val="0"/>
                <w:numId w:val="2"/>
              </w:numPr>
              <w:spacing w:line="256" w:lineRule="auto"/>
              <w:ind w:left="0" w:firstLine="0"/>
              <w:rPr>
                <w:lang w:eastAsia="en-US"/>
              </w:rPr>
            </w:pPr>
            <w:r w:rsidRPr="00EF41D3">
              <w:t xml:space="preserve">Pjautinės medienos gamybos operatoriaus </w:t>
            </w:r>
            <w:r w:rsidRPr="00EF41D3">
              <w:rPr>
                <w:lang w:eastAsia="en-US"/>
              </w:rPr>
              <w:t>uždaviniai</w:t>
            </w:r>
          </w:p>
        </w:tc>
      </w:tr>
      <w:tr w:rsidR="00EF41D3" w:rsidRPr="00EF41D3" w:rsidTr="00E03003">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 xml:space="preserve">1.3. </w:t>
            </w:r>
            <w:r w:rsidRPr="00EF41D3">
              <w:rPr>
                <w:rFonts w:eastAsia="Calibri"/>
                <w:lang w:eastAsia="en-US"/>
              </w:rPr>
              <w:t>Demonstruoti jau turimus, neformaliuoju ir (arba) savaiminiu būdu įgytus medienos apdirbimo staklininko kvalifikacijai būdingus gebėjimus.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rFonts w:eastAsia="Calibri"/>
                <w:b/>
                <w:i/>
                <w:lang w:eastAsia="en-US"/>
              </w:rPr>
            </w:pPr>
            <w:r w:rsidRPr="00EF41D3">
              <w:rPr>
                <w:b/>
                <w:lang w:eastAsia="en-US"/>
              </w:rPr>
              <w:t>Tema.</w:t>
            </w:r>
            <w:r w:rsidRPr="00EF41D3">
              <w:rPr>
                <w:lang w:eastAsia="en-US"/>
              </w:rPr>
              <w:t xml:space="preserve"> </w:t>
            </w:r>
            <w:r w:rsidRPr="00EF41D3">
              <w:rPr>
                <w:b/>
                <w:i/>
              </w:rPr>
              <w:t>Pjautinės medienos gamybos operatoriaus</w:t>
            </w:r>
            <w:r w:rsidRPr="00EF41D3">
              <w:t xml:space="preserve"> </w:t>
            </w:r>
            <w:r w:rsidRPr="00EF41D3">
              <w:rPr>
                <w:rFonts w:eastAsia="Calibri"/>
                <w:b/>
                <w:i/>
                <w:lang w:eastAsia="en-US"/>
              </w:rPr>
              <w:t>modulinė profesinio mokymo programa</w:t>
            </w:r>
          </w:p>
          <w:p w:rsidR="00945F69" w:rsidRPr="00EF41D3" w:rsidRDefault="00945F69" w:rsidP="00E03003">
            <w:pPr>
              <w:pStyle w:val="Sraopastraipa"/>
              <w:widowControl w:val="0"/>
              <w:numPr>
                <w:ilvl w:val="0"/>
                <w:numId w:val="2"/>
              </w:numPr>
              <w:spacing w:line="256" w:lineRule="auto"/>
              <w:ind w:left="0" w:firstLine="0"/>
            </w:pPr>
            <w:r w:rsidRPr="00EF41D3">
              <w:t>Mokymo programos tikslai bei uždaviniai</w:t>
            </w:r>
          </w:p>
          <w:p w:rsidR="00945F69" w:rsidRPr="00EF41D3" w:rsidRDefault="00945F69" w:rsidP="00E03003">
            <w:pPr>
              <w:pStyle w:val="Sraopastraipa"/>
              <w:widowControl w:val="0"/>
              <w:numPr>
                <w:ilvl w:val="0"/>
                <w:numId w:val="2"/>
              </w:numPr>
              <w:spacing w:line="256" w:lineRule="auto"/>
              <w:ind w:left="0" w:firstLine="0"/>
            </w:pPr>
            <w:r w:rsidRPr="00EF41D3">
              <w:t>Mokymosi formos ir metodai, mokymosi pasiekimų įvertinimo kriterijai, mokymosi įgūdžių demonstravimo formos (metodai)</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t>Ind</w:t>
            </w:r>
            <w:r w:rsidRPr="00EF41D3">
              <w:rPr>
                <w:lang w:eastAsia="en-US"/>
              </w:rPr>
              <w:t>ividualūs mokymosi planai</w:t>
            </w:r>
          </w:p>
          <w:p w:rsidR="00945F69" w:rsidRPr="00EF41D3" w:rsidRDefault="00945F69" w:rsidP="00E03003">
            <w:pPr>
              <w:widowControl w:val="0"/>
              <w:spacing w:line="256" w:lineRule="auto"/>
              <w:rPr>
                <w:rFonts w:eastAsia="Calibri"/>
                <w:b/>
                <w:i/>
                <w:lang w:eastAsia="en-US"/>
              </w:rPr>
            </w:pPr>
            <w:r w:rsidRPr="00EF41D3">
              <w:rPr>
                <w:rFonts w:eastAsia="Calibri"/>
                <w:b/>
                <w:lang w:eastAsia="en-US"/>
              </w:rPr>
              <w:t>Tema.</w:t>
            </w:r>
            <w:r w:rsidRPr="00EF41D3">
              <w:rPr>
                <w:rFonts w:eastAsia="Calibri"/>
                <w:lang w:eastAsia="en-US"/>
              </w:rPr>
              <w:t xml:space="preserve"> </w:t>
            </w:r>
            <w:r w:rsidRPr="00EF41D3">
              <w:rPr>
                <w:rFonts w:eastAsia="Calibri"/>
                <w:b/>
                <w:i/>
                <w:lang w:eastAsia="en-US"/>
              </w:rPr>
              <w:t>Turimų gebėjimų, įgytų savaiminiu ar neformaliuoju būdu, vertinimas ir lygių nustatymas</w:t>
            </w:r>
          </w:p>
          <w:p w:rsidR="00945F69" w:rsidRPr="00EF41D3" w:rsidRDefault="00945F69" w:rsidP="00E03003">
            <w:pPr>
              <w:pStyle w:val="Sraopastraipa"/>
              <w:widowControl w:val="0"/>
              <w:numPr>
                <w:ilvl w:val="0"/>
                <w:numId w:val="2"/>
              </w:numPr>
              <w:spacing w:line="256" w:lineRule="auto"/>
              <w:ind w:left="0" w:firstLine="0"/>
            </w:pPr>
            <w:r w:rsidRPr="00EF41D3">
              <w:t>Turimų gebėjimų įvertinimo būdai</w:t>
            </w:r>
          </w:p>
          <w:p w:rsidR="00945F69" w:rsidRPr="00EF41D3" w:rsidRDefault="00945F69" w:rsidP="00E03003">
            <w:pPr>
              <w:pStyle w:val="Sraopastraipa"/>
              <w:widowControl w:val="0"/>
              <w:numPr>
                <w:ilvl w:val="0"/>
                <w:numId w:val="2"/>
              </w:numPr>
              <w:spacing w:line="256" w:lineRule="auto"/>
              <w:ind w:left="0" w:firstLine="0"/>
              <w:rPr>
                <w:lang w:eastAsia="en-US"/>
              </w:rPr>
            </w:pPr>
            <w:r w:rsidRPr="00EF41D3">
              <w:t>Savaiminiu</w:t>
            </w:r>
            <w:r w:rsidRPr="00EF41D3">
              <w:rPr>
                <w:lang w:eastAsia="en-US"/>
              </w:rPr>
              <w:t xml:space="preserve"> ar neformaliuoju būdu įgytų gebėjimų vertinimas</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highlight w:val="yellow"/>
                <w:lang w:eastAsia="en-US"/>
              </w:rPr>
            </w:pPr>
            <w:r w:rsidRPr="00EF41D3">
              <w:rPr>
                <w:lang w:eastAsia="en-US"/>
              </w:rPr>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 xml:space="preserve">Siūlomas įvadinio modulio įvertinimas – </w:t>
            </w:r>
            <w:r w:rsidRPr="00EF41D3">
              <w:rPr>
                <w:rFonts w:eastAsia="Calibri"/>
                <w:i/>
                <w:lang w:eastAsia="en-US"/>
              </w:rPr>
              <w:t>įskaityta (neįskaityta).</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rFonts w:eastAsia="Calibri"/>
                <w:i/>
                <w:lang w:eastAsia="en-US"/>
              </w:rPr>
            </w:pPr>
            <w:r w:rsidRPr="00EF41D3">
              <w:rPr>
                <w:rFonts w:eastAsia="Calibri"/>
                <w:i/>
                <w:lang w:eastAsia="en-US"/>
              </w:rPr>
              <w:t>Mokymo(</w:t>
            </w:r>
            <w:proofErr w:type="spellStart"/>
            <w:r w:rsidRPr="00EF41D3">
              <w:rPr>
                <w:rFonts w:eastAsia="Calibri"/>
                <w:i/>
                <w:lang w:eastAsia="en-US"/>
              </w:rPr>
              <w:t>si</w:t>
            </w:r>
            <w:proofErr w:type="spellEnd"/>
            <w:r w:rsidRPr="00EF41D3">
              <w:rPr>
                <w:rFonts w:eastAsia="Calibri"/>
                <w:i/>
                <w:lang w:eastAsia="en-US"/>
              </w:rPr>
              <w:t>) medžiaga:</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 xml:space="preserve">Pjautinės medienos gamybos operatoriaus </w:t>
            </w:r>
            <w:r w:rsidRPr="00EF41D3">
              <w:rPr>
                <w:rFonts w:eastAsia="Calibri"/>
                <w:lang w:eastAsia="en-US"/>
              </w:rPr>
              <w:t>modulinė profesinio mokymo programa</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rPr>
                <w:rFonts w:eastAsia="Calibri"/>
                <w:lang w:eastAsia="en-US"/>
              </w:rPr>
              <w:t>Testas turimiems gebėjimams vertinti</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rPr>
                <w:rFonts w:eastAsia="Calibri"/>
                <w:lang w:eastAsia="en-US"/>
              </w:rPr>
              <w:t>Teisės aktai, reglamentuojantys darbuotojų saugos ir sveikatos reikalavimus</w:t>
            </w:r>
          </w:p>
          <w:p w:rsidR="00945F69" w:rsidRPr="00EF41D3" w:rsidRDefault="00945F69" w:rsidP="00E03003">
            <w:pPr>
              <w:pStyle w:val="Betarp"/>
              <w:widowControl w:val="0"/>
              <w:spacing w:line="256" w:lineRule="auto"/>
              <w:rPr>
                <w:rFonts w:eastAsia="Calibri"/>
                <w:i/>
                <w:lang w:eastAsia="en-US"/>
              </w:rPr>
            </w:pPr>
            <w:r w:rsidRPr="00EF41D3">
              <w:rPr>
                <w:rFonts w:eastAsia="Calibri"/>
                <w:i/>
                <w:lang w:eastAsia="en-US"/>
              </w:rPr>
              <w:lastRenderedPageBreak/>
              <w:t>Mokymo(</w:t>
            </w:r>
            <w:proofErr w:type="spellStart"/>
            <w:r w:rsidRPr="00EF41D3">
              <w:rPr>
                <w:rFonts w:eastAsia="Calibri"/>
                <w:i/>
                <w:lang w:eastAsia="en-US"/>
              </w:rPr>
              <w:t>si</w:t>
            </w:r>
            <w:proofErr w:type="spellEnd"/>
            <w:r w:rsidRPr="00EF41D3">
              <w:rPr>
                <w:rFonts w:eastAsia="Calibri"/>
                <w:i/>
                <w:lang w:eastAsia="en-US"/>
              </w:rPr>
              <w:t>) priemon</w:t>
            </w:r>
            <w:r w:rsidRPr="00EF41D3">
              <w:rPr>
                <w:rFonts w:eastAsia="Calibri"/>
                <w:lang w:eastAsia="en-US"/>
              </w:rPr>
              <w:t>ės:</w:t>
            </w:r>
          </w:p>
          <w:p w:rsidR="00945F69" w:rsidRPr="00EF41D3" w:rsidRDefault="00945F69" w:rsidP="00E03003">
            <w:pPr>
              <w:pStyle w:val="Sraopastraipa"/>
              <w:widowControl w:val="0"/>
              <w:numPr>
                <w:ilvl w:val="0"/>
                <w:numId w:val="4"/>
              </w:numPr>
              <w:spacing w:line="256" w:lineRule="auto"/>
              <w:ind w:left="360"/>
              <w:rPr>
                <w:lang w:eastAsia="en-US"/>
              </w:rPr>
            </w:pPr>
            <w:r w:rsidRPr="00EF41D3">
              <w:rPr>
                <w:rFonts w:eastAsia="Calibri"/>
                <w:lang w:eastAsia="en-US"/>
              </w:rPr>
              <w:t>Techninės priemonės mokymo(</w:t>
            </w:r>
            <w:proofErr w:type="spellStart"/>
            <w:r w:rsidRPr="00EF41D3">
              <w:rPr>
                <w:rFonts w:eastAsia="Calibri"/>
                <w:lang w:eastAsia="en-US"/>
              </w:rPr>
              <w:t>si</w:t>
            </w:r>
            <w:proofErr w:type="spellEnd"/>
            <w:r w:rsidRPr="00EF41D3">
              <w:rPr>
                <w:rFonts w:eastAsia="Calibri"/>
                <w:lang w:eastAsia="en-US"/>
              </w:rPr>
              <w:t>) medžiagai iliustruoti, vizualizuoti, pristatyti</w:t>
            </w:r>
          </w:p>
        </w:tc>
      </w:tr>
      <w:tr w:rsidR="00EF41D3"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Klasė ar kita mokymui(</w:t>
            </w:r>
            <w:proofErr w:type="spellStart"/>
            <w:r w:rsidRPr="00EF41D3">
              <w:rPr>
                <w:lang w:eastAsia="en-US"/>
              </w:rPr>
              <w:t>si</w:t>
            </w:r>
            <w:proofErr w:type="spellEnd"/>
            <w:r w:rsidRPr="00EF41D3">
              <w:rPr>
                <w:lang w:eastAsia="en-US"/>
              </w:rPr>
              <w:t>) pritaikyta patalpa su techninėmis priemonėmis (kompiuteriu, vaizdo projektoriumi) mokymo(</w:t>
            </w:r>
            <w:proofErr w:type="spellStart"/>
            <w:r w:rsidRPr="00EF41D3">
              <w:rPr>
                <w:lang w:eastAsia="en-US"/>
              </w:rPr>
              <w:t>si</w:t>
            </w:r>
            <w:proofErr w:type="spellEnd"/>
            <w:r w:rsidRPr="00EF41D3">
              <w:rPr>
                <w:lang w:eastAsia="en-US"/>
              </w:rPr>
              <w:t>) medžiagai pateikti.</w:t>
            </w:r>
          </w:p>
        </w:tc>
      </w:tr>
      <w:tr w:rsidR="00945F69" w:rsidRPr="00EF41D3" w:rsidTr="00E03003">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Modulį gali vesti mokytojas, turintis:</w:t>
            </w:r>
          </w:p>
          <w:p w:rsidR="00945F69" w:rsidRPr="00EF41D3" w:rsidRDefault="00945F69" w:rsidP="00E03003">
            <w:pPr>
              <w:widowControl w:val="0"/>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E03003">
            <w:pPr>
              <w:widowControl w:val="0"/>
              <w:spacing w:line="256" w:lineRule="auto"/>
              <w:rPr>
                <w:lang w:eastAsia="en-US"/>
              </w:rPr>
            </w:pPr>
            <w:r w:rsidRPr="00EF41D3">
              <w:rPr>
                <w:lang w:eastAsia="en-US"/>
              </w:rPr>
              <w:t xml:space="preserve">2) </w:t>
            </w:r>
            <w:r w:rsidRPr="00EF41D3">
              <w:t>pjautinės medienos gamybos operatoriaus</w:t>
            </w:r>
            <w:r w:rsidRPr="00EF41D3">
              <w:rPr>
                <w:lang w:eastAsia="en-US"/>
              </w:rPr>
              <w:t xml:space="preserve"> ar lygiavertę kvalifikaciją arba </w:t>
            </w:r>
            <w:r w:rsidR="00C23BCA" w:rsidRPr="00EF41D3">
              <w:t>gamybos</w:t>
            </w:r>
            <w:r w:rsidR="00C23BCA" w:rsidRPr="00EF41D3">
              <w:rPr>
                <w:lang w:eastAsia="en-US"/>
              </w:rPr>
              <w:t xml:space="preserve"> </w:t>
            </w:r>
            <w:r w:rsidRPr="00EF41D3">
              <w:rPr>
                <w:lang w:eastAsia="en-US"/>
              </w:rPr>
              <w:t xml:space="preserve">inžinerijos studijų krypties ar lygiavertį išsilavinimą, arba ne mažesnę kaip 3 metų </w:t>
            </w:r>
            <w:r w:rsidRPr="00EF41D3">
              <w:t>pjautinės medienos gamybos operatoriaus</w:t>
            </w:r>
            <w:r w:rsidRPr="00EF41D3">
              <w:rPr>
                <w:lang w:eastAsia="en-US"/>
              </w:rPr>
              <w:t xml:space="preserve"> profesinės veiklos patirtį.</w:t>
            </w:r>
          </w:p>
        </w:tc>
      </w:tr>
    </w:tbl>
    <w:p w:rsidR="00945F69" w:rsidRPr="00EF41D3" w:rsidRDefault="00945F69" w:rsidP="00E03003">
      <w:pPr>
        <w:widowControl w:val="0"/>
      </w:pPr>
    </w:p>
    <w:p w:rsidR="00945F69" w:rsidRPr="00EF41D3" w:rsidRDefault="00945F69" w:rsidP="00E03003">
      <w:pPr>
        <w:widowControl w:val="0"/>
        <w:rPr>
          <w:b/>
        </w:rPr>
      </w:pPr>
      <w:r w:rsidRPr="00EF41D3">
        <w:br w:type="page"/>
      </w:r>
    </w:p>
    <w:p w:rsidR="00945F69" w:rsidRPr="00EF41D3" w:rsidRDefault="00945F69" w:rsidP="00E03003">
      <w:pPr>
        <w:widowControl w:val="0"/>
        <w:jc w:val="center"/>
        <w:rPr>
          <w:b/>
        </w:rPr>
      </w:pPr>
      <w:r w:rsidRPr="00EF41D3">
        <w:rPr>
          <w:b/>
        </w:rPr>
        <w:lastRenderedPageBreak/>
        <w:t>6.2. KVALIFIKACIJĄ SUDARANČIOMS KOMPETENCIJOMS ĮGYTI SKIRTI MODULIAI</w:t>
      </w:r>
    </w:p>
    <w:p w:rsidR="00945F69" w:rsidRPr="00E03003" w:rsidRDefault="00945F69" w:rsidP="00E03003">
      <w:pPr>
        <w:widowControl w:val="0"/>
      </w:pPr>
    </w:p>
    <w:p w:rsidR="00945F69" w:rsidRPr="00EF41D3" w:rsidRDefault="00945F69" w:rsidP="00E03003">
      <w:pPr>
        <w:widowControl w:val="0"/>
        <w:jc w:val="center"/>
        <w:rPr>
          <w:b/>
        </w:rPr>
      </w:pPr>
      <w:r w:rsidRPr="00EF41D3">
        <w:rPr>
          <w:b/>
        </w:rPr>
        <w:t>6.2.1. Privalomieji moduliai</w:t>
      </w:r>
    </w:p>
    <w:p w:rsidR="00945F69" w:rsidRPr="00EF41D3" w:rsidRDefault="00945F69" w:rsidP="00E03003">
      <w:pPr>
        <w:widowControl w:val="0"/>
      </w:pPr>
    </w:p>
    <w:p w:rsidR="00945F69" w:rsidRPr="00EF41D3" w:rsidRDefault="00945F69" w:rsidP="00E03003">
      <w:pPr>
        <w:widowControl w:val="0"/>
        <w:rPr>
          <w:b/>
        </w:rPr>
      </w:pPr>
      <w:r w:rsidRPr="00EF41D3">
        <w:rPr>
          <w:b/>
        </w:rPr>
        <w:t>Modulio pavadinimas – „Bendrųjų medienos apdirbimo veiklų vykdymas (pjautinės medienos gamybos operatoriaus)“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4B1CE8" w:rsidP="00E03003">
            <w:pPr>
              <w:pStyle w:val="Betarp"/>
              <w:widowControl w:val="0"/>
              <w:spacing w:line="256" w:lineRule="auto"/>
              <w:rPr>
                <w:lang w:eastAsia="en-US"/>
              </w:rPr>
            </w:pPr>
            <w:r w:rsidRPr="00EF41D3">
              <w:rPr>
                <w:lang w:eastAsia="en-US"/>
              </w:rPr>
              <w:t>307220015</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III</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5</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Asmens pasirengimo mokytis modulyje reikalavimai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bCs/>
                <w:iCs/>
                <w:lang w:eastAsia="en-US"/>
              </w:rPr>
              <w:t>Netaikoma</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spacing w:line="256" w:lineRule="auto"/>
              <w:rPr>
                <w:bCs/>
                <w:iCs/>
                <w:lang w:eastAsia="en-US"/>
              </w:rPr>
            </w:pPr>
            <w:r w:rsidRPr="00EF41D3">
              <w:rPr>
                <w:lang w:eastAsia="en-US"/>
              </w:rPr>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spacing w:line="256" w:lineRule="auto"/>
              <w:rPr>
                <w:bCs/>
                <w:iCs/>
                <w:lang w:eastAsia="en-US"/>
              </w:rPr>
            </w:pPr>
            <w:r w:rsidRPr="00EF41D3">
              <w:rPr>
                <w:bCs/>
                <w:iCs/>
                <w:lang w:eastAsia="en-U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E03003">
            <w:pPr>
              <w:pStyle w:val="Betarp"/>
              <w:widowControl w:val="0"/>
              <w:spacing w:line="256" w:lineRule="auto"/>
              <w:rPr>
                <w:bCs/>
                <w:iCs/>
                <w:lang w:eastAsia="en-US"/>
              </w:rPr>
            </w:pPr>
            <w:r w:rsidRPr="00EF41D3">
              <w:rPr>
                <w:bCs/>
                <w:iCs/>
                <w:lang w:eastAsia="en-US"/>
              </w:rPr>
              <w:t>Rekomenduojamas turinys mokymosi rezultatams pasiekti</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tcPr>
          <w:p w:rsidR="00945F69" w:rsidRPr="00EF41D3" w:rsidRDefault="00945F69" w:rsidP="00E03003">
            <w:pPr>
              <w:pStyle w:val="Betarp"/>
              <w:widowControl w:val="0"/>
              <w:spacing w:line="256" w:lineRule="auto"/>
              <w:rPr>
                <w:lang w:eastAsia="en-US"/>
              </w:rPr>
            </w:pPr>
            <w:r w:rsidRPr="00EF41D3">
              <w:rPr>
                <w:lang w:eastAsia="en-US"/>
              </w:rPr>
              <w:t>1.</w:t>
            </w:r>
            <w:r w:rsidRPr="00EF41D3">
              <w:t xml:space="preserve"> Paruošti ir sutvarkyti pjautinės medienos gamybos operatoriaus darbo vietą.</w:t>
            </w:r>
          </w:p>
        </w:tc>
        <w:tc>
          <w:tcPr>
            <w:tcW w:w="1129"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lang w:eastAsia="en-US"/>
              </w:rPr>
              <w:t xml:space="preserve">1.1. </w:t>
            </w:r>
            <w:r w:rsidRPr="00EF41D3">
              <w:t>Paaiškinti asmeninių apsaugos priemonių naudojimo svarbą ir tvarką, darbuotojų saugos, sveikatos, priešgaisrinės saugos, aplinkosaugos reikalavimus.</w:t>
            </w:r>
          </w:p>
        </w:tc>
        <w:tc>
          <w:tcPr>
            <w:tcW w:w="2924" w:type="pct"/>
            <w:tcBorders>
              <w:top w:val="single" w:sz="4" w:space="0" w:color="auto"/>
              <w:left w:val="single" w:sz="4" w:space="0" w:color="auto"/>
              <w:bottom w:val="single" w:sz="4" w:space="0" w:color="auto"/>
              <w:right w:val="single" w:sz="4" w:space="0" w:color="auto"/>
            </w:tcBorders>
          </w:tcPr>
          <w:p w:rsidR="00E03003" w:rsidRDefault="00945F69" w:rsidP="00E03003">
            <w:pPr>
              <w:pStyle w:val="Betarp"/>
              <w:widowControl w:val="0"/>
              <w:rPr>
                <w:rFonts w:eastAsia="Calibri"/>
                <w:b/>
                <w:lang w:eastAsia="en-US"/>
              </w:rPr>
            </w:pPr>
            <w:r w:rsidRPr="00EF41D3">
              <w:rPr>
                <w:rFonts w:eastAsia="Calibri"/>
                <w:b/>
                <w:lang w:eastAsia="en-US"/>
              </w:rPr>
              <w:t xml:space="preserve">Tema. </w:t>
            </w:r>
            <w:r w:rsidRPr="00EF41D3">
              <w:rPr>
                <w:rFonts w:eastAsia="Calibri"/>
                <w:b/>
                <w:i/>
                <w:lang w:eastAsia="en-US"/>
              </w:rPr>
              <w:t>Bendrieji darbuotojų saugos ir sveikatos reikalavimai</w:t>
            </w:r>
          </w:p>
          <w:p w:rsidR="00945F69" w:rsidRPr="00EF41D3" w:rsidRDefault="00945F69" w:rsidP="00E03003">
            <w:pPr>
              <w:pStyle w:val="Betarp"/>
              <w:widowControl w:val="0"/>
              <w:numPr>
                <w:ilvl w:val="0"/>
                <w:numId w:val="4"/>
              </w:numPr>
              <w:spacing w:line="256" w:lineRule="auto"/>
              <w:ind w:left="0" w:firstLine="0"/>
            </w:pPr>
            <w:r w:rsidRPr="00EF41D3">
              <w:t>Darbuotojų saugos ir sveikatos reikalavimai ir taisyklės medienos apdirbimo įmonėje</w:t>
            </w:r>
          </w:p>
          <w:p w:rsidR="00945F69" w:rsidRPr="00EF41D3" w:rsidRDefault="00945F69" w:rsidP="00E03003">
            <w:pPr>
              <w:pStyle w:val="Betarp"/>
              <w:widowControl w:val="0"/>
              <w:numPr>
                <w:ilvl w:val="0"/>
                <w:numId w:val="4"/>
              </w:numPr>
              <w:spacing w:line="256" w:lineRule="auto"/>
              <w:ind w:left="0" w:firstLine="0"/>
            </w:pPr>
            <w:r w:rsidRPr="00EF41D3">
              <w:t>Asmeninės pjautinės medienos gamybos operatoriaus apsaugos priemonės ir jų naudojimas</w:t>
            </w:r>
          </w:p>
          <w:p w:rsidR="00945F69" w:rsidRPr="00EF41D3" w:rsidRDefault="00945F69" w:rsidP="00E03003">
            <w:pPr>
              <w:pStyle w:val="Betarp"/>
              <w:widowControl w:val="0"/>
              <w:numPr>
                <w:ilvl w:val="0"/>
                <w:numId w:val="4"/>
              </w:numPr>
              <w:spacing w:line="256" w:lineRule="auto"/>
              <w:ind w:left="0" w:firstLine="0"/>
            </w:pPr>
            <w:r w:rsidRPr="00EF41D3">
              <w:t>Kolektyvinės saugos priemonės medienos apdirbimo įmonėje ir jų naudojimas</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Saugos</w:t>
            </w:r>
            <w:r w:rsidRPr="00EF41D3">
              <w:rPr>
                <w:rFonts w:eastAsia="Calibri"/>
                <w:lang w:eastAsia="en-US"/>
              </w:rPr>
              <w:t xml:space="preserve"> ženklai medienos apdirbimo įmonėje ir jų reikšmė</w:t>
            </w:r>
          </w:p>
          <w:p w:rsidR="00945F69" w:rsidRPr="00EF41D3" w:rsidRDefault="00945F69" w:rsidP="00E03003">
            <w:pPr>
              <w:pStyle w:val="Betarp"/>
              <w:widowControl w:val="0"/>
              <w:rPr>
                <w:rFonts w:eastAsia="Calibri"/>
                <w:b/>
                <w:i/>
                <w:lang w:eastAsia="en-US"/>
              </w:rPr>
            </w:pPr>
            <w:r w:rsidRPr="00EF41D3">
              <w:rPr>
                <w:rFonts w:eastAsia="Calibri"/>
                <w:b/>
                <w:lang w:eastAsia="en-US"/>
              </w:rPr>
              <w:t>Tema.</w:t>
            </w:r>
            <w:r w:rsidRPr="00EF41D3">
              <w:rPr>
                <w:rFonts w:eastAsia="Calibri"/>
                <w:b/>
                <w:i/>
                <w:lang w:eastAsia="en-US"/>
              </w:rPr>
              <w:t xml:space="preserve"> Priešgaisrinė sauga ir elektrosauga </w:t>
            </w:r>
            <w:r w:rsidRPr="00EF41D3">
              <w:rPr>
                <w:b/>
                <w:i/>
              </w:rPr>
              <w:t>pjautinės medienos gamybos operatoriaus</w:t>
            </w:r>
            <w:r w:rsidRPr="00EF41D3">
              <w:rPr>
                <w:rFonts w:eastAsia="Calibri"/>
                <w:b/>
                <w:i/>
                <w:lang w:eastAsia="en-US"/>
              </w:rPr>
              <w:t xml:space="preserve"> darbo vietoje</w:t>
            </w:r>
          </w:p>
          <w:p w:rsidR="00945F69" w:rsidRPr="00EF41D3" w:rsidRDefault="00945F69" w:rsidP="00E03003">
            <w:pPr>
              <w:pStyle w:val="Betarp"/>
              <w:widowControl w:val="0"/>
              <w:numPr>
                <w:ilvl w:val="0"/>
                <w:numId w:val="4"/>
              </w:numPr>
              <w:spacing w:line="256" w:lineRule="auto"/>
              <w:ind w:left="0" w:firstLine="0"/>
            </w:pPr>
            <w:r w:rsidRPr="00EF41D3">
              <w:t>Priešgaisrinės saugos reikalavimai medienos apdirbimo įmonėje ir jų laikymasis</w:t>
            </w:r>
          </w:p>
          <w:p w:rsidR="00945F69" w:rsidRPr="00EF41D3" w:rsidRDefault="00945F69" w:rsidP="00E03003">
            <w:pPr>
              <w:pStyle w:val="Betarp"/>
              <w:widowControl w:val="0"/>
              <w:numPr>
                <w:ilvl w:val="0"/>
                <w:numId w:val="4"/>
              </w:numPr>
              <w:spacing w:line="256" w:lineRule="auto"/>
              <w:ind w:left="0" w:firstLine="0"/>
            </w:pPr>
            <w:r w:rsidRPr="00EF41D3">
              <w:t>Elektrosaugos reikalavimai medienos apdirbimo įmonėje ir jų laikymasis</w:t>
            </w:r>
          </w:p>
          <w:p w:rsidR="00945F69" w:rsidRPr="00EF41D3" w:rsidRDefault="00945F69" w:rsidP="00E03003">
            <w:pPr>
              <w:pStyle w:val="Betarp"/>
              <w:widowControl w:val="0"/>
              <w:spacing w:line="256" w:lineRule="auto"/>
              <w:rPr>
                <w:b/>
                <w:i/>
              </w:rPr>
            </w:pPr>
            <w:r w:rsidRPr="00EF41D3">
              <w:rPr>
                <w:b/>
              </w:rPr>
              <w:t>Tema.</w:t>
            </w:r>
            <w:r w:rsidRPr="00EF41D3">
              <w:rPr>
                <w:b/>
                <w:i/>
              </w:rPr>
              <w:t xml:space="preserve"> Aplinkosauga</w:t>
            </w:r>
          </w:p>
          <w:p w:rsidR="00945F69" w:rsidRPr="00EF41D3" w:rsidRDefault="00945F69" w:rsidP="00E03003">
            <w:pPr>
              <w:pStyle w:val="Betarp"/>
              <w:widowControl w:val="0"/>
              <w:numPr>
                <w:ilvl w:val="0"/>
                <w:numId w:val="4"/>
              </w:numPr>
              <w:spacing w:line="256" w:lineRule="auto"/>
              <w:ind w:left="0" w:firstLine="0"/>
            </w:pPr>
            <w:r w:rsidRPr="00EF41D3">
              <w:t>Norminiai ir įstatyminiai dokumentus, reglamentuojantys aplinkosaugą medienos apdirbimo įmonėje</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Aplinkosaugos</w:t>
            </w:r>
            <w:r w:rsidRPr="00EF41D3">
              <w:rPr>
                <w:rFonts w:eastAsia="Calibri"/>
                <w:lang w:eastAsia="en-US"/>
              </w:rPr>
              <w:t xml:space="preserve"> reikalavimai medienos apdirbimo vietoje</w:t>
            </w:r>
          </w:p>
          <w:p w:rsidR="00945F69" w:rsidRPr="00EF41D3" w:rsidRDefault="00945F69" w:rsidP="00E03003">
            <w:pPr>
              <w:pStyle w:val="Betarp"/>
              <w:widowControl w:val="0"/>
              <w:rPr>
                <w:b/>
                <w:lang w:eastAsia="en-US"/>
              </w:rPr>
            </w:pPr>
            <w:r w:rsidRPr="00EF41D3">
              <w:rPr>
                <w:b/>
                <w:lang w:eastAsia="en-US"/>
              </w:rPr>
              <w:t xml:space="preserve">Tema. </w:t>
            </w:r>
            <w:r w:rsidRPr="00EF41D3">
              <w:rPr>
                <w:b/>
                <w:i/>
                <w:lang w:eastAsia="en-US"/>
              </w:rPr>
              <w:t>Profesinė rizika medienos apdirbimo įmonėje</w:t>
            </w:r>
          </w:p>
          <w:p w:rsidR="00945F69" w:rsidRPr="00EF41D3" w:rsidRDefault="00945F69" w:rsidP="00E03003">
            <w:pPr>
              <w:pStyle w:val="Betarp"/>
              <w:widowControl w:val="0"/>
              <w:numPr>
                <w:ilvl w:val="0"/>
                <w:numId w:val="4"/>
              </w:numPr>
              <w:spacing w:line="256" w:lineRule="auto"/>
              <w:ind w:left="0" w:firstLine="0"/>
            </w:pPr>
            <w:r w:rsidRPr="00EF41D3">
              <w:t>Profesinės rizikos veiksniai medienos apdirbimo įmonėje</w:t>
            </w:r>
          </w:p>
          <w:p w:rsidR="00945F69" w:rsidRPr="00EF41D3" w:rsidRDefault="00945F69" w:rsidP="00E03003">
            <w:pPr>
              <w:pStyle w:val="Betarp"/>
              <w:widowControl w:val="0"/>
              <w:numPr>
                <w:ilvl w:val="0"/>
                <w:numId w:val="4"/>
              </w:numPr>
              <w:spacing w:line="256" w:lineRule="auto"/>
              <w:ind w:left="0" w:firstLine="0"/>
              <w:rPr>
                <w:lang w:eastAsia="en-US"/>
              </w:rPr>
            </w:pPr>
            <w:r w:rsidRPr="00EF41D3">
              <w:t>Būdai</w:t>
            </w:r>
            <w:r w:rsidRPr="00EF41D3">
              <w:rPr>
                <w:lang w:eastAsia="en-US"/>
              </w:rPr>
              <w:t xml:space="preserve"> ir priemonės profesinės rizikos veiksnius mažinti</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t>1.2. Paruošti pjautinės medienos gamybos operatoriaus darbams reikalingas darbo priemones, įrangą, inventorių ir įrankius.</w:t>
            </w:r>
          </w:p>
        </w:tc>
        <w:tc>
          <w:tcPr>
            <w:tcW w:w="2924" w:type="pct"/>
            <w:tcBorders>
              <w:top w:val="single" w:sz="4" w:space="0" w:color="auto"/>
              <w:left w:val="single" w:sz="4" w:space="0" w:color="auto"/>
              <w:bottom w:val="single" w:sz="4" w:space="0" w:color="auto"/>
              <w:right w:val="single" w:sz="4" w:space="0" w:color="auto"/>
            </w:tcBorders>
          </w:tcPr>
          <w:p w:rsidR="00E03003" w:rsidRDefault="00945F69" w:rsidP="00E03003">
            <w:pPr>
              <w:pStyle w:val="Betarp"/>
              <w:widowControl w:val="0"/>
              <w:spacing w:line="256" w:lineRule="auto"/>
              <w:rPr>
                <w:b/>
                <w:i/>
              </w:rPr>
            </w:pPr>
            <w:r w:rsidRPr="00EF41D3">
              <w:rPr>
                <w:b/>
                <w:lang w:eastAsia="en-US"/>
              </w:rPr>
              <w:t xml:space="preserve">Tema. </w:t>
            </w:r>
            <w:r w:rsidRPr="00EF41D3">
              <w:rPr>
                <w:b/>
                <w:i/>
              </w:rPr>
              <w:t>Pjautinės medienos gamybos operatoriaus darbams reikalingų darbo priemonių, įrangos, inventoriaus ir įrankių paruošimas</w:t>
            </w:r>
          </w:p>
          <w:p w:rsidR="00945F69" w:rsidRPr="00EF41D3" w:rsidRDefault="00945F69" w:rsidP="00E03003">
            <w:pPr>
              <w:pStyle w:val="Betarp"/>
              <w:widowControl w:val="0"/>
              <w:numPr>
                <w:ilvl w:val="0"/>
                <w:numId w:val="4"/>
              </w:numPr>
              <w:spacing w:line="256" w:lineRule="auto"/>
              <w:ind w:left="0" w:firstLine="0"/>
            </w:pPr>
            <w:r w:rsidRPr="00EF41D3">
              <w:t>Pjautinės medienos gamybos operatoriaus darbo priemonių, įrangos paruošimas</w:t>
            </w:r>
          </w:p>
          <w:p w:rsidR="00945F69" w:rsidRPr="00EF41D3" w:rsidRDefault="00945F69" w:rsidP="00E03003">
            <w:pPr>
              <w:pStyle w:val="Betarp"/>
              <w:widowControl w:val="0"/>
              <w:numPr>
                <w:ilvl w:val="0"/>
                <w:numId w:val="4"/>
              </w:numPr>
              <w:spacing w:line="256" w:lineRule="auto"/>
              <w:ind w:left="0" w:firstLine="0"/>
              <w:rPr>
                <w:b/>
                <w:i/>
              </w:rPr>
            </w:pPr>
            <w:r w:rsidRPr="00EF41D3">
              <w:t>Pjautinės medienos gamybos operatoriaus inventoriaus,</w:t>
            </w:r>
            <w:r w:rsidRPr="00EF41D3">
              <w:rPr>
                <w:rFonts w:eastAsia="Calibri"/>
                <w:lang w:eastAsia="en-US"/>
              </w:rPr>
              <w:t xml:space="preserve"> įrankių paruošimas</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pPr>
            <w:r w:rsidRPr="00EF41D3">
              <w:rPr>
                <w:lang w:eastAsia="en-US"/>
              </w:rPr>
              <w:t xml:space="preserve">1.3. </w:t>
            </w:r>
            <w:r w:rsidRPr="00EF41D3">
              <w:t>Paruošti pjautinės medienos gamybos operatoriaus darbo vietą pagal darbuotojų saugos reikalavimus, ergonomikos principus.</w:t>
            </w:r>
          </w:p>
        </w:tc>
        <w:tc>
          <w:tcPr>
            <w:tcW w:w="2924" w:type="pct"/>
            <w:tcBorders>
              <w:top w:val="single" w:sz="4" w:space="0" w:color="auto"/>
              <w:left w:val="single" w:sz="4" w:space="0" w:color="auto"/>
              <w:bottom w:val="single" w:sz="4" w:space="0" w:color="auto"/>
              <w:right w:val="single" w:sz="4" w:space="0" w:color="auto"/>
            </w:tcBorders>
          </w:tcPr>
          <w:p w:rsidR="00E03003" w:rsidRDefault="00945F69" w:rsidP="00E03003">
            <w:pPr>
              <w:widowControl w:val="0"/>
              <w:spacing w:line="256" w:lineRule="auto"/>
              <w:ind w:left="32"/>
              <w:rPr>
                <w:rFonts w:eastAsia="Calibri"/>
                <w:i/>
                <w:lang w:eastAsia="en-US"/>
              </w:rPr>
            </w:pPr>
            <w:r w:rsidRPr="00EF41D3">
              <w:rPr>
                <w:rFonts w:eastAsia="Calibri"/>
                <w:b/>
                <w:lang w:eastAsia="en-US"/>
              </w:rPr>
              <w:t xml:space="preserve">Tema. </w:t>
            </w:r>
            <w:r w:rsidRPr="00EF41D3">
              <w:rPr>
                <w:b/>
                <w:i/>
              </w:rPr>
              <w:t>Pjautinės medienos gamybos operatoriaus</w:t>
            </w:r>
            <w:r w:rsidRPr="00EF41D3">
              <w:rPr>
                <w:rFonts w:eastAsia="Calibri"/>
                <w:b/>
                <w:i/>
                <w:lang w:eastAsia="en-US"/>
              </w:rPr>
              <w:t xml:space="preserve"> darbo vieta</w:t>
            </w:r>
          </w:p>
          <w:p w:rsidR="00945F69" w:rsidRPr="00EF41D3" w:rsidRDefault="00945F69" w:rsidP="00E03003">
            <w:pPr>
              <w:pStyle w:val="Betarp"/>
              <w:widowControl w:val="0"/>
              <w:numPr>
                <w:ilvl w:val="0"/>
                <w:numId w:val="4"/>
              </w:numPr>
              <w:spacing w:line="256" w:lineRule="auto"/>
              <w:ind w:left="0" w:firstLine="0"/>
            </w:pPr>
            <w:r w:rsidRPr="00EF41D3">
              <w:t>Darbo vietos paruošimo reikalavimai</w:t>
            </w:r>
          </w:p>
          <w:p w:rsidR="00945F69" w:rsidRPr="00EF41D3" w:rsidRDefault="00945F69" w:rsidP="00E03003">
            <w:pPr>
              <w:pStyle w:val="Betarp"/>
              <w:widowControl w:val="0"/>
              <w:numPr>
                <w:ilvl w:val="0"/>
                <w:numId w:val="4"/>
              </w:numPr>
              <w:spacing w:line="256" w:lineRule="auto"/>
              <w:ind w:left="0" w:firstLine="0"/>
            </w:pPr>
            <w:r w:rsidRPr="00EF41D3">
              <w:t>Darbo vietos paruošimas laikantis darbuotojų saugos reikalavimų</w:t>
            </w:r>
          </w:p>
          <w:p w:rsidR="00945F69" w:rsidRPr="00EF41D3" w:rsidRDefault="00945F69" w:rsidP="00E03003">
            <w:pPr>
              <w:pStyle w:val="Betarp"/>
              <w:widowControl w:val="0"/>
              <w:numPr>
                <w:ilvl w:val="0"/>
                <w:numId w:val="4"/>
              </w:numPr>
              <w:spacing w:line="256" w:lineRule="auto"/>
              <w:ind w:left="0" w:firstLine="0"/>
            </w:pPr>
            <w:r w:rsidRPr="00EF41D3">
              <w:t>Ergonomikos principai ruošiant darbo vietą</w:t>
            </w:r>
          </w:p>
          <w:p w:rsidR="00945F69" w:rsidRPr="00EF41D3" w:rsidRDefault="00945F69" w:rsidP="00E03003">
            <w:pPr>
              <w:pStyle w:val="Betarp"/>
              <w:widowControl w:val="0"/>
              <w:numPr>
                <w:ilvl w:val="0"/>
                <w:numId w:val="4"/>
              </w:numPr>
              <w:spacing w:line="256" w:lineRule="auto"/>
              <w:ind w:left="0" w:firstLine="0"/>
            </w:pPr>
            <w:r w:rsidRPr="00EF41D3">
              <w:t>Pjautinės medienos gamybos operatoriaus darbo įranga ir jos išdėstymas darbo zonose</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Pjautinės medienos gamybos operatoriaus medžiagos ir jų išdėstymas darbo vietoje</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rPr>
                <w:lang w:eastAsia="en-US"/>
              </w:rPr>
            </w:pPr>
            <w:r w:rsidRPr="00EF41D3">
              <w:t xml:space="preserve">1.4. Transportuoti apvaliąją medieną į </w:t>
            </w:r>
            <w:r w:rsidRPr="00EF41D3">
              <w:rPr>
                <w:shd w:val="clear" w:color="auto" w:fill="FFFFFF" w:themeFill="background1"/>
              </w:rPr>
              <w:t xml:space="preserve">darbo </w:t>
            </w:r>
            <w:r w:rsidRPr="00EF41D3">
              <w:t>vietą.</w:t>
            </w:r>
          </w:p>
        </w:tc>
        <w:tc>
          <w:tcPr>
            <w:tcW w:w="2924" w:type="pct"/>
            <w:tcBorders>
              <w:top w:val="single" w:sz="4" w:space="0" w:color="auto"/>
              <w:left w:val="single" w:sz="4" w:space="0" w:color="auto"/>
              <w:bottom w:val="single" w:sz="4" w:space="0" w:color="auto"/>
              <w:right w:val="single" w:sz="4" w:space="0" w:color="auto"/>
            </w:tcBorders>
          </w:tcPr>
          <w:p w:rsidR="00945F69" w:rsidRPr="00EF41D3" w:rsidRDefault="00945F69" w:rsidP="00E03003">
            <w:pPr>
              <w:widowControl w:val="0"/>
              <w:spacing w:line="256" w:lineRule="auto"/>
              <w:ind w:left="32"/>
              <w:rPr>
                <w:rFonts w:eastAsia="Calibri"/>
                <w:b/>
                <w:lang w:eastAsia="en-US"/>
              </w:rPr>
            </w:pPr>
            <w:r w:rsidRPr="00EF41D3">
              <w:rPr>
                <w:rFonts w:eastAsia="Calibri"/>
                <w:b/>
                <w:lang w:eastAsia="en-US"/>
              </w:rPr>
              <w:t xml:space="preserve">Tema. </w:t>
            </w:r>
            <w:r w:rsidRPr="00EF41D3">
              <w:rPr>
                <w:rFonts w:eastAsia="Calibri"/>
                <w:b/>
                <w:i/>
                <w:lang w:eastAsia="en-US"/>
              </w:rPr>
              <w:t>Apvaliosios medienos transportavimas į darbo vietą</w:t>
            </w:r>
          </w:p>
          <w:p w:rsidR="00945F69" w:rsidRPr="00EF41D3" w:rsidRDefault="00945F69" w:rsidP="00E03003">
            <w:pPr>
              <w:pStyle w:val="Betarp"/>
              <w:widowControl w:val="0"/>
              <w:numPr>
                <w:ilvl w:val="0"/>
                <w:numId w:val="4"/>
              </w:numPr>
              <w:spacing w:line="256" w:lineRule="auto"/>
              <w:ind w:left="0" w:firstLine="0"/>
            </w:pPr>
            <w:r w:rsidRPr="00EF41D3">
              <w:t>Apvaliosios medienos transportavimo priemonės</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Apvaliosios medienos transportavimas laikantis darbuotojų saugos reikalavimų</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t>1.5. Sutvarkyti darbo vietą, rūšiuoti ir sutvarkyti atliekas.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ind w:left="32"/>
              <w:rPr>
                <w:rFonts w:eastAsia="Calibri"/>
                <w:lang w:eastAsia="en-US"/>
              </w:rPr>
            </w:pPr>
            <w:r w:rsidRPr="00EF41D3">
              <w:rPr>
                <w:rFonts w:eastAsia="Calibri"/>
                <w:b/>
                <w:lang w:eastAsia="en-US"/>
              </w:rPr>
              <w:t xml:space="preserve">Tema. </w:t>
            </w:r>
            <w:r w:rsidRPr="00EF41D3">
              <w:rPr>
                <w:rFonts w:eastAsia="Calibri"/>
                <w:b/>
                <w:i/>
                <w:lang w:eastAsia="en-US"/>
              </w:rPr>
              <w:t>Darbo vietos sutvarkymas</w:t>
            </w:r>
          </w:p>
          <w:p w:rsidR="00945F69" w:rsidRPr="00EF41D3" w:rsidRDefault="00945F69" w:rsidP="00E03003">
            <w:pPr>
              <w:pStyle w:val="Betarp"/>
              <w:widowControl w:val="0"/>
              <w:numPr>
                <w:ilvl w:val="0"/>
                <w:numId w:val="4"/>
              </w:numPr>
              <w:spacing w:line="256" w:lineRule="auto"/>
              <w:ind w:left="0" w:firstLine="0"/>
            </w:pPr>
            <w:r w:rsidRPr="00EF41D3">
              <w:t>Darbo vietos sutvarkymo reikalavimai</w:t>
            </w:r>
          </w:p>
          <w:p w:rsidR="00945F69" w:rsidRPr="00EF41D3" w:rsidRDefault="00945F69" w:rsidP="00E03003">
            <w:pPr>
              <w:pStyle w:val="Betarp"/>
              <w:widowControl w:val="0"/>
              <w:numPr>
                <w:ilvl w:val="0"/>
                <w:numId w:val="4"/>
              </w:numPr>
              <w:spacing w:line="256" w:lineRule="auto"/>
              <w:ind w:left="0" w:firstLine="0"/>
            </w:pPr>
            <w:r w:rsidRPr="00EF41D3">
              <w:t>Pjautinės medienos gamybos operatoriaus darbo įrangos sutvarkymas, baigus darbus</w:t>
            </w:r>
          </w:p>
          <w:p w:rsidR="00E03003" w:rsidRDefault="00945F69" w:rsidP="00E03003">
            <w:pPr>
              <w:pStyle w:val="Betarp"/>
              <w:widowControl w:val="0"/>
              <w:numPr>
                <w:ilvl w:val="0"/>
                <w:numId w:val="4"/>
              </w:numPr>
              <w:spacing w:line="256" w:lineRule="auto"/>
              <w:ind w:left="0" w:firstLine="0"/>
            </w:pPr>
            <w:r w:rsidRPr="00EF41D3">
              <w:t>Pjautinės medienos gamybos operatoriaus darbo medžiagų sutvarkymas</w:t>
            </w:r>
          </w:p>
          <w:p w:rsidR="00945F69" w:rsidRPr="00EF41D3" w:rsidRDefault="00945F69" w:rsidP="00E03003">
            <w:pPr>
              <w:pStyle w:val="Betarp"/>
              <w:widowControl w:val="0"/>
              <w:numPr>
                <w:ilvl w:val="0"/>
                <w:numId w:val="4"/>
              </w:numPr>
              <w:spacing w:line="256" w:lineRule="auto"/>
              <w:ind w:left="0" w:firstLine="0"/>
              <w:rPr>
                <w:rFonts w:eastAsia="Calibri"/>
                <w:lang w:eastAsia="en-US"/>
              </w:rPr>
            </w:pPr>
            <w:r w:rsidRPr="00EF41D3">
              <w:t>Medienos ir kitų pjautinės medienos gamybos operatoriaus darbų atliekų rūšiavimas</w:t>
            </w:r>
            <w:r w:rsidRPr="00EF41D3">
              <w:rPr>
                <w:rFonts w:eastAsia="Calibri"/>
                <w:lang w:eastAsia="en-US"/>
              </w:rPr>
              <w:t xml:space="preserve"> ir sutvarkymas</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 xml:space="preserve">2. </w:t>
            </w:r>
            <w:r w:rsidRPr="00EF41D3">
              <w:t>Skaityti rąstų pjaustymo pjūklų rinkinių korteles.</w:t>
            </w:r>
          </w:p>
        </w:tc>
        <w:tc>
          <w:tcPr>
            <w:tcW w:w="1129" w:type="pct"/>
            <w:tcBorders>
              <w:top w:val="single" w:sz="4" w:space="0" w:color="auto"/>
              <w:left w:val="single" w:sz="4" w:space="0" w:color="auto"/>
              <w:right w:val="single" w:sz="4" w:space="0" w:color="auto"/>
            </w:tcBorders>
            <w:hideMark/>
          </w:tcPr>
          <w:p w:rsidR="00945F69" w:rsidRPr="00EF41D3" w:rsidRDefault="00945F69" w:rsidP="00E03003">
            <w:pPr>
              <w:widowControl w:val="0"/>
            </w:pPr>
            <w:r w:rsidRPr="00EF41D3">
              <w:rPr>
                <w:lang w:eastAsia="en-US"/>
              </w:rPr>
              <w:t>2.1.</w:t>
            </w:r>
            <w:r w:rsidRPr="00EF41D3">
              <w:t xml:space="preserve"> Paaiškinti pjūklų rinkinių sudarymo taisykles. </w:t>
            </w:r>
          </w:p>
        </w:tc>
        <w:tc>
          <w:tcPr>
            <w:tcW w:w="2924" w:type="pct"/>
            <w:tcBorders>
              <w:top w:val="single" w:sz="4" w:space="0" w:color="auto"/>
              <w:left w:val="single" w:sz="4" w:space="0" w:color="auto"/>
              <w:right w:val="single" w:sz="4" w:space="0" w:color="auto"/>
            </w:tcBorders>
            <w:hideMark/>
          </w:tcPr>
          <w:p w:rsidR="00945F69" w:rsidRPr="00EF41D3" w:rsidRDefault="00945F69" w:rsidP="00E03003">
            <w:pPr>
              <w:widowControl w:val="0"/>
              <w:rPr>
                <w:b/>
                <w:i/>
              </w:rPr>
            </w:pPr>
            <w:r w:rsidRPr="00EF41D3">
              <w:rPr>
                <w:b/>
                <w:lang w:eastAsia="en-US"/>
              </w:rPr>
              <w:t>Tema</w:t>
            </w:r>
            <w:r w:rsidRPr="00EF41D3">
              <w:rPr>
                <w:b/>
                <w:i/>
                <w:lang w:eastAsia="en-US"/>
              </w:rPr>
              <w:t xml:space="preserve">. </w:t>
            </w:r>
            <w:r w:rsidRPr="00EF41D3">
              <w:rPr>
                <w:b/>
                <w:i/>
              </w:rPr>
              <w:t>Pjūklų rinkinių sudarymo taisykl</w:t>
            </w:r>
            <w:r w:rsidR="009553E7" w:rsidRPr="00EF41D3">
              <w:rPr>
                <w:b/>
                <w:i/>
              </w:rPr>
              <w:t>ė</w:t>
            </w:r>
            <w:r w:rsidRPr="00EF41D3">
              <w:rPr>
                <w:b/>
                <w:i/>
              </w:rPr>
              <w:t>s</w:t>
            </w:r>
          </w:p>
          <w:p w:rsidR="00945F69" w:rsidRPr="00EF41D3" w:rsidRDefault="00945F69" w:rsidP="00E03003">
            <w:pPr>
              <w:pStyle w:val="Sraopastraipa"/>
              <w:widowControl w:val="0"/>
              <w:numPr>
                <w:ilvl w:val="0"/>
                <w:numId w:val="14"/>
              </w:numPr>
              <w:ind w:left="320" w:hanging="283"/>
            </w:pPr>
            <w:r w:rsidRPr="00EF41D3">
              <w:t>Racionalių pjūklų rinkinių sudarymo taisyklės</w:t>
            </w:r>
          </w:p>
          <w:p w:rsidR="00945F69" w:rsidRPr="00EF41D3" w:rsidRDefault="00945F69" w:rsidP="00E03003">
            <w:pPr>
              <w:pStyle w:val="Sraopastraipa"/>
              <w:widowControl w:val="0"/>
              <w:numPr>
                <w:ilvl w:val="0"/>
                <w:numId w:val="13"/>
              </w:numPr>
              <w:ind w:left="320" w:hanging="283"/>
            </w:pPr>
            <w:r w:rsidRPr="00EF41D3">
              <w:t>Simetrinių pjūklų rinkinių skaičiavimas</w:t>
            </w:r>
          </w:p>
          <w:p w:rsidR="00945F69" w:rsidRPr="00EF41D3" w:rsidRDefault="00945F69" w:rsidP="00E03003">
            <w:pPr>
              <w:pStyle w:val="Sraopastraipa"/>
              <w:widowControl w:val="0"/>
              <w:numPr>
                <w:ilvl w:val="0"/>
                <w:numId w:val="13"/>
              </w:numPr>
              <w:ind w:left="320" w:hanging="283"/>
            </w:pPr>
            <w:r w:rsidRPr="00EF41D3">
              <w:t>Grafinis pjūklų rinkinių skaičiavimas</w:t>
            </w:r>
          </w:p>
          <w:p w:rsidR="00EA6694" w:rsidRPr="00EF41D3" w:rsidRDefault="00EA6694" w:rsidP="00E03003">
            <w:pPr>
              <w:pStyle w:val="Sraopastraipa"/>
              <w:widowControl w:val="0"/>
              <w:numPr>
                <w:ilvl w:val="0"/>
                <w:numId w:val="13"/>
              </w:numPr>
              <w:ind w:left="320" w:hanging="283"/>
            </w:pPr>
            <w:r w:rsidRPr="00EF41D3">
              <w:t>Pjūklų rinkinių ištisiniam pjaustymui apskaičiavimas</w:t>
            </w:r>
          </w:p>
          <w:p w:rsidR="00945F69" w:rsidRPr="00EF41D3" w:rsidRDefault="00945F69" w:rsidP="00E03003">
            <w:pPr>
              <w:pStyle w:val="Sraopastraipa"/>
              <w:widowControl w:val="0"/>
              <w:numPr>
                <w:ilvl w:val="0"/>
                <w:numId w:val="13"/>
              </w:numPr>
              <w:ind w:left="320" w:hanging="283"/>
            </w:pPr>
            <w:r w:rsidRPr="00EF41D3">
              <w:t>Pjūklų rinkinių tašiniam pjaustymui apskaičiavimas</w:t>
            </w:r>
          </w:p>
          <w:p w:rsidR="00945F69" w:rsidRPr="00EF41D3" w:rsidRDefault="00945F69" w:rsidP="00E03003">
            <w:pPr>
              <w:widowControl w:val="0"/>
              <w:spacing w:line="256" w:lineRule="auto"/>
              <w:rPr>
                <w:b/>
                <w:i/>
                <w:lang w:eastAsia="en-US"/>
              </w:rPr>
            </w:pPr>
            <w:r w:rsidRPr="00EF41D3">
              <w:rPr>
                <w:b/>
                <w:lang w:eastAsia="en-US"/>
              </w:rPr>
              <w:t>Tema</w:t>
            </w:r>
            <w:r w:rsidRPr="00EF41D3">
              <w:rPr>
                <w:b/>
                <w:i/>
                <w:lang w:eastAsia="en-US"/>
              </w:rPr>
              <w:t>. Pjūklų rinkiniai</w:t>
            </w:r>
          </w:p>
          <w:p w:rsidR="00945F69" w:rsidRPr="00EF41D3" w:rsidRDefault="00945F69" w:rsidP="00E03003">
            <w:pPr>
              <w:pStyle w:val="Sraopastraipa"/>
              <w:widowControl w:val="0"/>
              <w:numPr>
                <w:ilvl w:val="0"/>
                <w:numId w:val="16"/>
              </w:numPr>
              <w:spacing w:line="256" w:lineRule="auto"/>
              <w:ind w:left="320" w:hanging="283"/>
              <w:rPr>
                <w:lang w:eastAsia="en-US"/>
              </w:rPr>
            </w:pPr>
            <w:r w:rsidRPr="00EF41D3">
              <w:rPr>
                <w:lang w:eastAsia="en-US"/>
              </w:rPr>
              <w:t>Pjūklų rinkiniai, jų parametrai</w:t>
            </w:r>
          </w:p>
          <w:p w:rsidR="00945F69" w:rsidRPr="00EF41D3" w:rsidRDefault="00945F69" w:rsidP="00E03003">
            <w:pPr>
              <w:pStyle w:val="Sraopastraipa"/>
              <w:widowControl w:val="0"/>
              <w:numPr>
                <w:ilvl w:val="0"/>
                <w:numId w:val="15"/>
              </w:numPr>
              <w:spacing w:line="256" w:lineRule="auto"/>
              <w:ind w:left="320" w:hanging="283"/>
              <w:rPr>
                <w:lang w:eastAsia="en-US"/>
              </w:rPr>
            </w:pPr>
            <w:r w:rsidRPr="00EF41D3">
              <w:rPr>
                <w:lang w:eastAsia="en-US"/>
              </w:rPr>
              <w:t>Nesimetriniai pjūklų rinkiniai</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rsidR="00945F69" w:rsidRPr="00EF41D3" w:rsidRDefault="00945F69" w:rsidP="00E03003">
            <w:pPr>
              <w:pStyle w:val="Betarp"/>
              <w:widowControl w:val="0"/>
              <w:spacing w:line="256" w:lineRule="auto"/>
              <w:rPr>
                <w:lang w:eastAsia="en-US"/>
              </w:rPr>
            </w:pPr>
          </w:p>
        </w:tc>
        <w:tc>
          <w:tcPr>
            <w:tcW w:w="1129" w:type="pct"/>
            <w:tcBorders>
              <w:top w:val="single" w:sz="4" w:space="0" w:color="auto"/>
              <w:left w:val="single" w:sz="4" w:space="0" w:color="auto"/>
              <w:right w:val="single" w:sz="4" w:space="0" w:color="auto"/>
            </w:tcBorders>
          </w:tcPr>
          <w:p w:rsidR="00945F69" w:rsidRPr="00EF41D3" w:rsidRDefault="00945F69" w:rsidP="00E03003">
            <w:pPr>
              <w:widowControl w:val="0"/>
            </w:pPr>
            <w:r w:rsidRPr="00EF41D3">
              <w:rPr>
                <w:lang w:eastAsia="en-US"/>
              </w:rPr>
              <w:t>2.2.</w:t>
            </w:r>
            <w:r w:rsidRPr="00EF41D3">
              <w:t xml:space="preserve"> Apibūdinti rąstų pjaustymo būdus.</w:t>
            </w:r>
          </w:p>
        </w:tc>
        <w:tc>
          <w:tcPr>
            <w:tcW w:w="2924" w:type="pct"/>
            <w:tcBorders>
              <w:top w:val="single" w:sz="4" w:space="0" w:color="auto"/>
              <w:left w:val="single" w:sz="4" w:space="0" w:color="auto"/>
              <w:right w:val="single" w:sz="4" w:space="0" w:color="auto"/>
            </w:tcBorders>
          </w:tcPr>
          <w:p w:rsidR="00945F69" w:rsidRPr="00EF41D3" w:rsidRDefault="00945F69" w:rsidP="00E03003">
            <w:pPr>
              <w:widowControl w:val="0"/>
              <w:spacing w:line="256" w:lineRule="auto"/>
              <w:rPr>
                <w:b/>
                <w:i/>
                <w:lang w:eastAsia="en-US"/>
              </w:rPr>
            </w:pPr>
            <w:r w:rsidRPr="00EF41D3">
              <w:rPr>
                <w:b/>
                <w:lang w:eastAsia="en-US"/>
              </w:rPr>
              <w:t xml:space="preserve">Tema. </w:t>
            </w:r>
            <w:r w:rsidRPr="00EF41D3">
              <w:rPr>
                <w:b/>
                <w:i/>
                <w:lang w:eastAsia="en-US"/>
              </w:rPr>
              <w:t>Rąstų pjaustymo būdai</w:t>
            </w:r>
          </w:p>
          <w:p w:rsidR="00945F69" w:rsidRPr="00EF41D3" w:rsidRDefault="00945F69" w:rsidP="00E03003">
            <w:pPr>
              <w:pStyle w:val="Sraopastraipa"/>
              <w:widowControl w:val="0"/>
              <w:numPr>
                <w:ilvl w:val="0"/>
                <w:numId w:val="15"/>
              </w:numPr>
              <w:spacing w:line="256" w:lineRule="auto"/>
              <w:ind w:left="320" w:hanging="283"/>
              <w:rPr>
                <w:lang w:eastAsia="en-US"/>
              </w:rPr>
            </w:pPr>
            <w:r w:rsidRPr="00EF41D3">
              <w:rPr>
                <w:lang w:eastAsia="en-US"/>
              </w:rPr>
              <w:t>Rąstų pjaustymo būdai, jų parinkimas</w:t>
            </w:r>
          </w:p>
          <w:p w:rsidR="00945F69" w:rsidRPr="00EF41D3" w:rsidRDefault="00EA6694" w:rsidP="00E03003">
            <w:pPr>
              <w:pStyle w:val="Sraopastraipa"/>
              <w:widowControl w:val="0"/>
              <w:numPr>
                <w:ilvl w:val="0"/>
                <w:numId w:val="15"/>
              </w:numPr>
              <w:spacing w:line="256" w:lineRule="auto"/>
              <w:ind w:left="320" w:hanging="283"/>
              <w:rPr>
                <w:lang w:eastAsia="en-US"/>
              </w:rPr>
            </w:pPr>
            <w:r w:rsidRPr="00EF41D3">
              <w:rPr>
                <w:lang w:eastAsia="en-US"/>
              </w:rPr>
              <w:t>Naudingoji išeiga, n</w:t>
            </w:r>
            <w:r w:rsidR="00945F69" w:rsidRPr="00EF41D3">
              <w:rPr>
                <w:lang w:eastAsia="en-US"/>
              </w:rPr>
              <w:t>uostoliai ir atliekos gaminant pjautinę medieną</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tcPr>
          <w:p w:rsidR="00945F69" w:rsidRPr="00EF41D3" w:rsidRDefault="00945F69" w:rsidP="00E03003">
            <w:pPr>
              <w:pStyle w:val="Betarp"/>
              <w:widowControl w:val="0"/>
              <w:spacing w:line="256" w:lineRule="auto"/>
              <w:rPr>
                <w:lang w:eastAsia="en-US"/>
              </w:rPr>
            </w:pPr>
          </w:p>
        </w:tc>
        <w:tc>
          <w:tcPr>
            <w:tcW w:w="1129" w:type="pct"/>
            <w:tcBorders>
              <w:top w:val="single" w:sz="4" w:space="0" w:color="auto"/>
              <w:left w:val="single" w:sz="4" w:space="0" w:color="auto"/>
              <w:right w:val="single" w:sz="4" w:space="0" w:color="auto"/>
            </w:tcBorders>
          </w:tcPr>
          <w:p w:rsidR="00945F69" w:rsidRPr="00EF41D3" w:rsidRDefault="00945F69" w:rsidP="00E03003">
            <w:pPr>
              <w:widowControl w:val="0"/>
              <w:rPr>
                <w:lang w:eastAsia="en-US"/>
              </w:rPr>
            </w:pPr>
            <w:r w:rsidRPr="00EF41D3">
              <w:rPr>
                <w:lang w:eastAsia="en-US"/>
              </w:rPr>
              <w:t>2.3.</w:t>
            </w:r>
            <w:r w:rsidRPr="00EF41D3">
              <w:t xml:space="preserve"> Parinkti pjūklų rinkinius.</w:t>
            </w:r>
          </w:p>
        </w:tc>
        <w:tc>
          <w:tcPr>
            <w:tcW w:w="2924" w:type="pct"/>
            <w:tcBorders>
              <w:top w:val="single" w:sz="4" w:space="0" w:color="auto"/>
              <w:left w:val="single" w:sz="4" w:space="0" w:color="auto"/>
              <w:right w:val="single" w:sz="4" w:space="0" w:color="auto"/>
            </w:tcBorders>
          </w:tcPr>
          <w:p w:rsidR="00945F69" w:rsidRPr="00EF41D3" w:rsidRDefault="00945F69" w:rsidP="00E03003">
            <w:pPr>
              <w:widowControl w:val="0"/>
              <w:spacing w:line="256" w:lineRule="auto"/>
              <w:rPr>
                <w:b/>
                <w:i/>
                <w:lang w:eastAsia="en-US"/>
              </w:rPr>
            </w:pPr>
            <w:r w:rsidRPr="00EF41D3">
              <w:rPr>
                <w:b/>
                <w:lang w:eastAsia="en-US"/>
              </w:rPr>
              <w:t xml:space="preserve">Tema. </w:t>
            </w:r>
            <w:r w:rsidRPr="00EF41D3">
              <w:rPr>
                <w:b/>
                <w:i/>
                <w:lang w:eastAsia="en-US"/>
              </w:rPr>
              <w:t>Pjūklų rinkinių parinkimas</w:t>
            </w:r>
          </w:p>
          <w:p w:rsidR="00EA6694" w:rsidRPr="00EF41D3" w:rsidRDefault="00EA6694" w:rsidP="00E03003">
            <w:pPr>
              <w:pStyle w:val="Sraopastraipa"/>
              <w:widowControl w:val="0"/>
              <w:numPr>
                <w:ilvl w:val="0"/>
                <w:numId w:val="17"/>
              </w:numPr>
              <w:spacing w:line="256" w:lineRule="auto"/>
              <w:ind w:left="320" w:hanging="283"/>
              <w:rPr>
                <w:lang w:eastAsia="en-US"/>
              </w:rPr>
            </w:pPr>
            <w:r w:rsidRPr="00EF41D3">
              <w:rPr>
                <w:lang w:eastAsia="en-US"/>
              </w:rPr>
              <w:t>Pjūklų rinkinių parinkimas ištisiniam pjaustymui</w:t>
            </w:r>
          </w:p>
          <w:p w:rsidR="00945F69" w:rsidRPr="00EF41D3" w:rsidRDefault="00945F69" w:rsidP="00E03003">
            <w:pPr>
              <w:pStyle w:val="Sraopastraipa"/>
              <w:widowControl w:val="0"/>
              <w:numPr>
                <w:ilvl w:val="0"/>
                <w:numId w:val="17"/>
              </w:numPr>
              <w:spacing w:line="256" w:lineRule="auto"/>
              <w:ind w:left="320" w:hanging="283"/>
              <w:rPr>
                <w:lang w:eastAsia="en-US"/>
              </w:rPr>
            </w:pPr>
            <w:r w:rsidRPr="00EF41D3">
              <w:rPr>
                <w:lang w:eastAsia="en-US"/>
              </w:rPr>
              <w:t>Pjūklų rinkinių parinkimas tašiniam pjaustymui</w:t>
            </w:r>
          </w:p>
          <w:p w:rsidR="00945F69" w:rsidRPr="00EF41D3" w:rsidRDefault="00945F69" w:rsidP="00E03003">
            <w:pPr>
              <w:pStyle w:val="Sraopastraipa"/>
              <w:widowControl w:val="0"/>
              <w:numPr>
                <w:ilvl w:val="0"/>
                <w:numId w:val="17"/>
              </w:numPr>
              <w:spacing w:line="256" w:lineRule="auto"/>
              <w:ind w:left="320" w:hanging="283"/>
              <w:rPr>
                <w:lang w:eastAsia="en-US"/>
              </w:rPr>
            </w:pPr>
            <w:r w:rsidRPr="00EF41D3">
              <w:rPr>
                <w:lang w:eastAsia="en-US"/>
              </w:rPr>
              <w:t>Pjūklų rinkinių parinkimas nesimetriniam pjaustymui</w:t>
            </w:r>
          </w:p>
        </w:tc>
      </w:tr>
      <w:tr w:rsidR="00EF41D3" w:rsidRPr="00EF41D3" w:rsidTr="0012588C">
        <w:trPr>
          <w:trHeight w:val="57"/>
          <w:jc w:val="center"/>
        </w:trPr>
        <w:tc>
          <w:tcPr>
            <w:tcW w:w="947" w:type="pct"/>
            <w:vMerge w:val="restart"/>
            <w:tcBorders>
              <w:top w:val="single" w:sz="4" w:space="0" w:color="auto"/>
              <w:left w:val="single" w:sz="4" w:space="0" w:color="auto"/>
              <w:right w:val="single" w:sz="4" w:space="0" w:color="auto"/>
            </w:tcBorders>
          </w:tcPr>
          <w:p w:rsidR="00945F69" w:rsidRPr="00EF41D3" w:rsidRDefault="00945F69" w:rsidP="00E03003">
            <w:pPr>
              <w:pStyle w:val="Betarp"/>
              <w:widowControl w:val="0"/>
              <w:spacing w:line="256" w:lineRule="auto"/>
              <w:rPr>
                <w:lang w:eastAsia="en-US"/>
              </w:rPr>
            </w:pPr>
            <w:r w:rsidRPr="00EF41D3">
              <w:rPr>
                <w:lang w:eastAsia="en-US"/>
              </w:rPr>
              <w:t xml:space="preserve">3. Matuoti medieną ir </w:t>
            </w:r>
            <w:r w:rsidRPr="00EF41D3">
              <w:rPr>
                <w:lang w:eastAsia="en-US"/>
              </w:rPr>
              <w:lastRenderedPageBreak/>
              <w:t>apskaičiuoti žaliavų sąnaudas.</w:t>
            </w:r>
          </w:p>
        </w:tc>
        <w:tc>
          <w:tcPr>
            <w:tcW w:w="1129" w:type="pct"/>
            <w:tcBorders>
              <w:top w:val="single" w:sz="4" w:space="0" w:color="auto"/>
              <w:left w:val="single" w:sz="4" w:space="0" w:color="auto"/>
              <w:right w:val="single" w:sz="4" w:space="0" w:color="auto"/>
            </w:tcBorders>
          </w:tcPr>
          <w:p w:rsidR="00945F69" w:rsidRPr="00EF41D3" w:rsidRDefault="00945F69" w:rsidP="00E03003">
            <w:pPr>
              <w:widowControl w:val="0"/>
              <w:spacing w:line="256" w:lineRule="auto"/>
            </w:pPr>
            <w:r w:rsidRPr="00EF41D3">
              <w:lastRenderedPageBreak/>
              <w:t xml:space="preserve">3.1. Paaiškinti apvaliosios ir </w:t>
            </w:r>
            <w:r w:rsidRPr="00EF41D3">
              <w:lastRenderedPageBreak/>
              <w:t>pjautinės medienos matavimo ir tūrio apskaičiavimo taisykles</w:t>
            </w:r>
            <w:r w:rsidR="0012588C">
              <w:t>.</w:t>
            </w:r>
          </w:p>
        </w:tc>
        <w:tc>
          <w:tcPr>
            <w:tcW w:w="2924" w:type="pct"/>
            <w:tcBorders>
              <w:top w:val="single" w:sz="4" w:space="0" w:color="auto"/>
              <w:left w:val="single" w:sz="4" w:space="0" w:color="auto"/>
              <w:right w:val="single" w:sz="4" w:space="0" w:color="auto"/>
            </w:tcBorders>
          </w:tcPr>
          <w:p w:rsidR="00945F69" w:rsidRPr="00EF41D3" w:rsidRDefault="00945F69" w:rsidP="00E03003">
            <w:pPr>
              <w:widowControl w:val="0"/>
              <w:spacing w:line="256" w:lineRule="auto"/>
              <w:rPr>
                <w:b/>
                <w:i/>
              </w:rPr>
            </w:pPr>
            <w:r w:rsidRPr="00EF41D3">
              <w:rPr>
                <w:b/>
                <w:bCs/>
                <w:lang w:eastAsia="en-US"/>
              </w:rPr>
              <w:lastRenderedPageBreak/>
              <w:t>Tema.</w:t>
            </w:r>
            <w:r w:rsidRPr="00EF41D3">
              <w:rPr>
                <w:b/>
                <w:bCs/>
                <w:i/>
                <w:lang w:eastAsia="en-US"/>
              </w:rPr>
              <w:t xml:space="preserve"> </w:t>
            </w:r>
            <w:r w:rsidRPr="00EF41D3">
              <w:rPr>
                <w:b/>
                <w:i/>
              </w:rPr>
              <w:t>Apvaliosios ir pjautinės medienos matavimo ir tūrio apskaičiavimo taisyklės</w:t>
            </w:r>
          </w:p>
          <w:p w:rsidR="00E03003" w:rsidRDefault="00945F69" w:rsidP="00E03003">
            <w:pPr>
              <w:pStyle w:val="Sraopastraipa"/>
              <w:widowControl w:val="0"/>
              <w:numPr>
                <w:ilvl w:val="0"/>
                <w:numId w:val="17"/>
              </w:numPr>
              <w:spacing w:line="256" w:lineRule="auto"/>
              <w:ind w:left="320" w:hanging="283"/>
              <w:contextualSpacing/>
              <w:rPr>
                <w:bCs/>
                <w:lang w:eastAsia="en-US"/>
              </w:rPr>
            </w:pPr>
            <w:r w:rsidRPr="00EF41D3">
              <w:rPr>
                <w:bCs/>
                <w:lang w:eastAsia="en-US"/>
              </w:rPr>
              <w:lastRenderedPageBreak/>
              <w:t>Apvalios medienos matavimo ir tūrio nustatymo taisyklės</w:t>
            </w:r>
          </w:p>
          <w:p w:rsidR="00945F69" w:rsidRPr="00EF41D3" w:rsidRDefault="00945F69" w:rsidP="00E03003">
            <w:pPr>
              <w:pStyle w:val="Sraopastraipa"/>
              <w:widowControl w:val="0"/>
              <w:numPr>
                <w:ilvl w:val="0"/>
                <w:numId w:val="17"/>
              </w:numPr>
              <w:spacing w:line="256" w:lineRule="auto"/>
              <w:ind w:left="320" w:hanging="283"/>
              <w:rPr>
                <w:b/>
                <w:i/>
                <w:lang w:eastAsia="en-US"/>
              </w:rPr>
            </w:pPr>
            <w:r w:rsidRPr="00EF41D3">
              <w:rPr>
                <w:bCs/>
                <w:lang w:eastAsia="en-US"/>
              </w:rPr>
              <w:t>Pjautinės medienos matavimas ir tūrio skaičiavimas</w:t>
            </w:r>
          </w:p>
          <w:p w:rsidR="00945F69" w:rsidRPr="00EF41D3" w:rsidRDefault="00945F69" w:rsidP="00E03003">
            <w:pPr>
              <w:widowControl w:val="0"/>
              <w:spacing w:line="256" w:lineRule="auto"/>
              <w:rPr>
                <w:bCs/>
                <w:lang w:eastAsia="en-US"/>
              </w:rPr>
            </w:pPr>
            <w:r w:rsidRPr="00EF41D3">
              <w:rPr>
                <w:b/>
                <w:bCs/>
                <w:lang w:eastAsia="en-US"/>
              </w:rPr>
              <w:t xml:space="preserve">Tema. </w:t>
            </w:r>
            <w:r w:rsidRPr="00EF41D3">
              <w:rPr>
                <w:b/>
                <w:bCs/>
                <w:i/>
                <w:lang w:eastAsia="en-US"/>
              </w:rPr>
              <w:t>Užlaidos medienos ruošiniams</w:t>
            </w:r>
          </w:p>
          <w:p w:rsidR="00945F69" w:rsidRPr="00EF41D3" w:rsidRDefault="00945F69" w:rsidP="00E03003">
            <w:pPr>
              <w:pStyle w:val="Sraopastraipa"/>
              <w:widowControl w:val="0"/>
              <w:numPr>
                <w:ilvl w:val="0"/>
                <w:numId w:val="18"/>
              </w:numPr>
              <w:spacing w:line="256" w:lineRule="auto"/>
              <w:ind w:left="320" w:hanging="258"/>
              <w:contextualSpacing/>
              <w:rPr>
                <w:bCs/>
                <w:lang w:eastAsia="en-US"/>
              </w:rPr>
            </w:pPr>
            <w:r w:rsidRPr="00EF41D3">
              <w:rPr>
                <w:bCs/>
                <w:lang w:eastAsia="en-US"/>
              </w:rPr>
              <w:t>Užlaidų tipai (bendrosios ir operacinės)</w:t>
            </w:r>
          </w:p>
          <w:p w:rsidR="00945F69" w:rsidRPr="00EF41D3" w:rsidRDefault="00945F69" w:rsidP="00E03003">
            <w:pPr>
              <w:pStyle w:val="Sraopastraipa"/>
              <w:widowControl w:val="0"/>
              <w:numPr>
                <w:ilvl w:val="0"/>
                <w:numId w:val="18"/>
              </w:numPr>
              <w:spacing w:line="256" w:lineRule="auto"/>
              <w:ind w:left="320" w:hanging="258"/>
              <w:contextualSpacing/>
              <w:rPr>
                <w:b/>
                <w:lang w:eastAsia="en-US"/>
              </w:rPr>
            </w:pPr>
            <w:r w:rsidRPr="00EF41D3">
              <w:rPr>
                <w:bCs/>
                <w:lang w:eastAsia="en-US"/>
              </w:rPr>
              <w:t xml:space="preserve">Užlaidų nustatymas </w:t>
            </w:r>
          </w:p>
        </w:tc>
      </w:tr>
      <w:tr w:rsidR="00EF41D3" w:rsidRPr="00EF41D3" w:rsidTr="0012588C">
        <w:trPr>
          <w:trHeight w:val="57"/>
          <w:jc w:val="center"/>
        </w:trPr>
        <w:tc>
          <w:tcPr>
            <w:tcW w:w="947" w:type="pct"/>
            <w:vMerge/>
            <w:tcBorders>
              <w:left w:val="single" w:sz="4" w:space="0" w:color="auto"/>
              <w:bottom w:val="single" w:sz="4" w:space="0" w:color="auto"/>
              <w:right w:val="single" w:sz="4" w:space="0" w:color="auto"/>
            </w:tcBorders>
            <w:vAlign w:val="center"/>
            <w:hideMark/>
          </w:tcPr>
          <w:p w:rsidR="00945F69" w:rsidRPr="00EF41D3" w:rsidRDefault="00945F69" w:rsidP="00E03003">
            <w:pPr>
              <w:widowControl w:val="0"/>
              <w:spacing w:line="256" w:lineRule="auto"/>
              <w:rPr>
                <w:lang w:eastAsia="en-US"/>
              </w:rPr>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t>3.2. Nustatyti apvaliosios ir pjautinės medienos tūrį.</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bCs/>
                <w:lang w:eastAsia="en-US"/>
              </w:rPr>
            </w:pPr>
            <w:r w:rsidRPr="00EF41D3">
              <w:rPr>
                <w:b/>
                <w:bCs/>
                <w:lang w:eastAsia="en-US"/>
              </w:rPr>
              <w:t xml:space="preserve">Tema. </w:t>
            </w:r>
            <w:r w:rsidRPr="00EF41D3">
              <w:rPr>
                <w:b/>
                <w:i/>
              </w:rPr>
              <w:t>Apvaliosios ir pjautinės medienos tūrio nustatymas.</w:t>
            </w:r>
          </w:p>
          <w:p w:rsidR="00945F69" w:rsidRPr="00EF41D3" w:rsidRDefault="00945F69" w:rsidP="00E03003">
            <w:pPr>
              <w:pStyle w:val="Sraopastraipa"/>
              <w:widowControl w:val="0"/>
              <w:numPr>
                <w:ilvl w:val="0"/>
                <w:numId w:val="9"/>
              </w:numPr>
              <w:spacing w:line="256" w:lineRule="auto"/>
              <w:ind w:left="360"/>
              <w:contextualSpacing/>
              <w:rPr>
                <w:bCs/>
                <w:lang w:eastAsia="en-US"/>
              </w:rPr>
            </w:pPr>
            <w:r w:rsidRPr="00EF41D3">
              <w:rPr>
                <w:bCs/>
                <w:lang w:eastAsia="en-US"/>
              </w:rPr>
              <w:t>Apvalios medienos tūrio nustatymas</w:t>
            </w:r>
          </w:p>
          <w:p w:rsidR="00945F69" w:rsidRPr="00EF41D3" w:rsidRDefault="00945F69" w:rsidP="00E03003">
            <w:pPr>
              <w:pStyle w:val="Sraopastraipa"/>
              <w:widowControl w:val="0"/>
              <w:numPr>
                <w:ilvl w:val="0"/>
                <w:numId w:val="9"/>
              </w:numPr>
              <w:spacing w:line="256" w:lineRule="auto"/>
              <w:ind w:left="360"/>
              <w:contextualSpacing/>
              <w:rPr>
                <w:bCs/>
                <w:lang w:eastAsia="en-US"/>
              </w:rPr>
            </w:pPr>
            <w:r w:rsidRPr="00EF41D3">
              <w:rPr>
                <w:bCs/>
                <w:lang w:eastAsia="en-US"/>
              </w:rPr>
              <w:t xml:space="preserve">Pjautinės medienos tūrio skaičiavimas </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Betarp"/>
              <w:widowControl w:val="0"/>
              <w:spacing w:line="256" w:lineRule="auto"/>
              <w:rPr>
                <w:lang w:eastAsia="en-US"/>
              </w:rPr>
            </w:pPr>
            <w:r w:rsidRPr="00EF41D3">
              <w:rPr>
                <w:lang w:eastAsia="en-US"/>
              </w:rPr>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gmail-msolistparagraph"/>
              <w:widowControl w:val="0"/>
              <w:shd w:val="clear" w:color="auto" w:fill="FFFFFF"/>
              <w:spacing w:before="0" w:beforeAutospacing="0" w:after="0" w:afterAutospacing="0" w:line="256" w:lineRule="auto"/>
              <w:rPr>
                <w:lang w:eastAsia="en-US"/>
              </w:rPr>
            </w:pPr>
            <w:r w:rsidRPr="00EF41D3">
              <w:rPr>
                <w:lang w:eastAsia="en-US"/>
              </w:rPr>
              <w:t xml:space="preserve">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w:t>
            </w:r>
            <w:proofErr w:type="spellStart"/>
            <w:r w:rsidRPr="00EF41D3">
              <w:rPr>
                <w:lang w:eastAsia="en-US"/>
              </w:rPr>
              <w:t>elektrausgos</w:t>
            </w:r>
            <w:proofErr w:type="spellEnd"/>
            <w:r w:rsidRPr="00EF41D3">
              <w:rPr>
                <w:lang w:eastAsia="en-US"/>
              </w:rPr>
              <w:t>, atliekų sutvarkymo ir utilizavimo reikalavimų. Po darbo įrankiai nuvalyti ir sudėti į jų saugojimo vietą, likusios medžiagos išneštos į saugojimo vietą.</w:t>
            </w:r>
          </w:p>
          <w:p w:rsidR="00945F69" w:rsidRPr="00EF41D3" w:rsidRDefault="00945F69" w:rsidP="00E03003">
            <w:pPr>
              <w:pStyle w:val="gmail-msolistparagraph"/>
              <w:widowControl w:val="0"/>
              <w:shd w:val="clear" w:color="auto" w:fill="FFFFFF"/>
              <w:spacing w:before="0" w:beforeAutospacing="0" w:after="0" w:afterAutospacing="0" w:line="256" w:lineRule="auto"/>
              <w:rPr>
                <w:lang w:eastAsia="en-US"/>
              </w:rPr>
            </w:pPr>
            <w:r w:rsidRPr="00EF41D3">
              <w:rPr>
                <w:lang w:eastAsia="en-US"/>
              </w:rPr>
              <w:t xml:space="preserve">Nuosekliai ir tiksliai paaiškinta </w:t>
            </w:r>
            <w:r w:rsidRPr="00EF41D3">
              <w:t>asmeninių apsaugos priemonių naudojimo svarba ir tvarka, darbuotojų saugos, sveikatos, priešgaisrinės saugos, aplinkosaugos, elektrosaugos reikalavimai</w:t>
            </w:r>
            <w:r w:rsidRPr="00EF41D3">
              <w:rPr>
                <w:lang w:eastAsia="en-US"/>
              </w:rPr>
              <w:t xml:space="preserve">; paaiškintos </w:t>
            </w:r>
            <w:r w:rsidRPr="00EF41D3">
              <w:t>pjautinės medienos gamybos operatoriaus darbams reikalingas darbo priemonės, įranga, inventorius ir įrankiai, jų</w:t>
            </w:r>
            <w:r w:rsidRPr="00EF41D3">
              <w:rPr>
                <w:lang w:eastAsia="en-US"/>
              </w:rPr>
              <w:t xml:space="preserve"> paruošimo darbui taisyklės; nuosekliai ir tiksliai paaiškintas </w:t>
            </w:r>
            <w:r w:rsidRPr="00EF41D3">
              <w:t>pjautinės medienos gamybos operatoriaus</w:t>
            </w:r>
            <w:r w:rsidRPr="00EF41D3">
              <w:rPr>
                <w:lang w:eastAsia="en-US"/>
              </w:rPr>
              <w:t xml:space="preserve"> darbo vietos paruošimas pagal darbo vietos paruošimo reikalavimus ir ergonomikos principus; nuosekliai ir tiksliai paaiškintas apvaliosios medienos transportavimas į darbo vietą, nuosekliai ir tiksliai paaiškintos darbo vietos sutvarkymo ir atliekų rūšiavimo taisyklės.</w:t>
            </w:r>
          </w:p>
          <w:p w:rsidR="00E03003" w:rsidRDefault="00945F69" w:rsidP="00E03003">
            <w:pPr>
              <w:widowControl w:val="0"/>
              <w:rPr>
                <w:shd w:val="clear" w:color="auto" w:fill="FFFFFF"/>
                <w:lang w:eastAsia="en-US"/>
              </w:rPr>
            </w:pPr>
            <w:r w:rsidRPr="00EF41D3">
              <w:rPr>
                <w:lang w:eastAsia="en-US"/>
              </w:rPr>
              <w:t>Nuosekliai ir tiksliai paaiškintos</w:t>
            </w:r>
            <w:r w:rsidRPr="00EF41D3">
              <w:t xml:space="preserve"> pjūklų rinkinių sudarymo taisyklės, apibūdinti rąstų pjaustymo būdai, parinkti pjūklų rinkiniai, </w:t>
            </w:r>
            <w:r w:rsidRPr="00EF41D3">
              <w:rPr>
                <w:lang w:eastAsia="en-US"/>
              </w:rPr>
              <w:t xml:space="preserve">nuosekliai ir tiksliai paaiškintos </w:t>
            </w:r>
            <w:r w:rsidRPr="00EF41D3">
              <w:t>apvaliosios ir pjautinės medienos matavimo ir tūrio apskaičiavimo taisyklės, nustatytas apvaliosios ir pjautinės medienos tūris.</w:t>
            </w:r>
          </w:p>
          <w:p w:rsidR="00E03003" w:rsidRDefault="00945F69" w:rsidP="00E03003">
            <w:pPr>
              <w:pStyle w:val="gmail-msolistparagraph"/>
              <w:widowControl w:val="0"/>
              <w:shd w:val="clear" w:color="auto" w:fill="FFFFFF"/>
              <w:spacing w:before="0" w:beforeAutospacing="0" w:after="0" w:afterAutospacing="0" w:line="256" w:lineRule="auto"/>
              <w:rPr>
                <w:lang w:eastAsia="en-US"/>
              </w:rPr>
            </w:pPr>
            <w:r w:rsidRPr="00EF41D3">
              <w:t>Paruošta pjautinės medienos gamybos operatoriaus</w:t>
            </w:r>
            <w:r w:rsidRPr="00EF41D3">
              <w:rPr>
                <w:lang w:eastAsia="en-US"/>
              </w:rPr>
              <w:t xml:space="preserve"> darbo vieta pagal reikalavimus ir ergonomikos principus.</w:t>
            </w:r>
          </w:p>
          <w:p w:rsidR="00945F69" w:rsidRPr="00EF41D3" w:rsidRDefault="00945F69" w:rsidP="00E03003">
            <w:pPr>
              <w:pStyle w:val="gmail-msolistparagraph"/>
              <w:widowControl w:val="0"/>
              <w:shd w:val="clear" w:color="auto" w:fill="FFFFFF"/>
              <w:spacing w:before="0" w:beforeAutospacing="0" w:after="0" w:afterAutospacing="0" w:line="256" w:lineRule="auto"/>
              <w:rPr>
                <w:lang w:eastAsia="en-US"/>
              </w:rPr>
            </w:pPr>
            <w:r w:rsidRPr="00EF41D3">
              <w:rPr>
                <w:lang w:eastAsia="en-US"/>
              </w:rPr>
              <w:t xml:space="preserve">Parinkti pjūklų rinkiniai. Nustatytas </w:t>
            </w:r>
            <w:r w:rsidRPr="00EF41D3">
              <w:t>apvaliosios ir pjautinės medienos tūris</w:t>
            </w:r>
            <w:r w:rsidRPr="00EF41D3">
              <w:rPr>
                <w:lang w:eastAsia="en-US"/>
              </w:rPr>
              <w:t>.</w:t>
            </w:r>
          </w:p>
          <w:p w:rsidR="00945F69" w:rsidRPr="00EF41D3" w:rsidRDefault="00945F69" w:rsidP="00E03003">
            <w:pPr>
              <w:pStyle w:val="gmail-msolistparagraph"/>
              <w:widowControl w:val="0"/>
              <w:shd w:val="clear" w:color="auto" w:fill="FFFFFF"/>
              <w:spacing w:before="0" w:beforeAutospacing="0" w:after="0" w:afterAutospacing="0" w:line="256" w:lineRule="auto"/>
              <w:rPr>
                <w:shd w:val="clear" w:color="auto" w:fill="FFFFFF"/>
                <w:lang w:eastAsia="en-US"/>
              </w:rPr>
            </w:pPr>
            <w:r w:rsidRPr="00EF41D3">
              <w:rPr>
                <w:shd w:val="clear" w:color="auto" w:fill="FFFFFF"/>
                <w:lang w:eastAsia="en-US"/>
              </w:rPr>
              <w:t>Veikla planuota pagal aukštesnės kvalifikacijos darbuotojo pateiktą užduotį.</w:t>
            </w:r>
          </w:p>
          <w:p w:rsidR="00945F69" w:rsidRPr="00EF41D3" w:rsidRDefault="00945F69" w:rsidP="00E03003">
            <w:pPr>
              <w:widowControl w:val="0"/>
              <w:spacing w:line="256" w:lineRule="auto"/>
              <w:rPr>
                <w:rFonts w:eastAsia="Calibri"/>
                <w:noProof/>
                <w:lang w:eastAsia="en-US"/>
              </w:rPr>
            </w:pPr>
            <w:r w:rsidRPr="00EF41D3">
              <w:rPr>
                <w:lang w:eastAsia="en-US"/>
              </w:rPr>
              <w:t>Atsakinėta tiksliai ir išsamiai, vartoti tikslūs techniniai ir technologiniai terminai valstybine kalba, bendrauta laikantis darbo etikos ir kultūros principų.</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2vidutinistinklelis1"/>
              <w:widowControl w:val="0"/>
              <w:spacing w:line="256" w:lineRule="auto"/>
              <w:rPr>
                <w:lang w:eastAsia="en-US"/>
              </w:rPr>
            </w:pPr>
            <w:r w:rsidRPr="00EF41D3">
              <w:rPr>
                <w:lang w:eastAsia="en-US"/>
              </w:rPr>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rFonts w:eastAsia="Calibri"/>
                <w:i/>
                <w:noProof/>
                <w:lang w:eastAsia="en-US"/>
              </w:rPr>
            </w:pPr>
            <w:r w:rsidRPr="00EF41D3">
              <w:rPr>
                <w:rFonts w:eastAsia="Calibri"/>
                <w:i/>
                <w:noProof/>
                <w:lang w:eastAsia="en-US"/>
              </w:rPr>
              <w:t>Mokymo(si) medžiaga:</w:t>
            </w:r>
          </w:p>
          <w:p w:rsidR="00945F69" w:rsidRPr="00EF41D3" w:rsidRDefault="00945F69" w:rsidP="00E03003">
            <w:pPr>
              <w:widowControl w:val="0"/>
              <w:numPr>
                <w:ilvl w:val="0"/>
                <w:numId w:val="10"/>
              </w:numPr>
              <w:spacing w:line="256" w:lineRule="auto"/>
              <w:ind w:left="360"/>
              <w:rPr>
                <w:noProof/>
                <w:lang w:eastAsia="en-US"/>
              </w:rPr>
            </w:pPr>
            <w:r w:rsidRPr="00EF41D3">
              <w:rPr>
                <w:noProof/>
                <w:lang w:eastAsia="en-US"/>
              </w:rPr>
              <w:t>Vadovėliai ir kita mokomoji medžiaga</w:t>
            </w:r>
          </w:p>
          <w:p w:rsidR="00945F69" w:rsidRPr="00EF41D3" w:rsidRDefault="00945F69" w:rsidP="00E03003">
            <w:pPr>
              <w:widowControl w:val="0"/>
              <w:numPr>
                <w:ilvl w:val="0"/>
                <w:numId w:val="10"/>
              </w:numPr>
              <w:spacing w:line="256" w:lineRule="auto"/>
              <w:ind w:left="360"/>
              <w:rPr>
                <w:rFonts w:eastAsia="Calibri"/>
                <w:noProof/>
                <w:lang w:eastAsia="en-US"/>
              </w:rPr>
            </w:pPr>
            <w:r w:rsidRPr="00EF41D3">
              <w:rPr>
                <w:noProof/>
                <w:lang w:eastAsia="en-US"/>
              </w:rPr>
              <w:t>Teisės aktai, reglamentuojantys darbuotojų</w:t>
            </w:r>
            <w:r w:rsidRPr="00EF41D3">
              <w:rPr>
                <w:rFonts w:eastAsia="Calibri"/>
                <w:noProof/>
                <w:lang w:eastAsia="en-US"/>
              </w:rPr>
              <w:t xml:space="preserve"> saugos ir sveikatos reikalavimus</w:t>
            </w:r>
          </w:p>
          <w:p w:rsidR="00945F69" w:rsidRPr="00EF41D3" w:rsidRDefault="00945F69" w:rsidP="00E03003">
            <w:pPr>
              <w:widowControl w:val="0"/>
              <w:spacing w:line="256" w:lineRule="auto"/>
              <w:rPr>
                <w:rFonts w:eastAsia="Calibri"/>
                <w:i/>
                <w:lang w:eastAsia="en-US"/>
              </w:rPr>
            </w:pPr>
            <w:r w:rsidRPr="00EF41D3">
              <w:rPr>
                <w:rFonts w:eastAsia="Calibri"/>
                <w:i/>
                <w:lang w:eastAsia="en-US"/>
              </w:rPr>
              <w:t>Mokymo(</w:t>
            </w:r>
            <w:proofErr w:type="spellStart"/>
            <w:r w:rsidRPr="00EF41D3">
              <w:rPr>
                <w:rFonts w:eastAsia="Calibri"/>
                <w:i/>
                <w:lang w:eastAsia="en-US"/>
              </w:rPr>
              <w:t>si</w:t>
            </w:r>
            <w:proofErr w:type="spellEnd"/>
            <w:r w:rsidRPr="00EF41D3">
              <w:rPr>
                <w:rFonts w:eastAsia="Calibri"/>
                <w:i/>
                <w:lang w:eastAsia="en-US"/>
              </w:rPr>
              <w:t>) priemonės:</w:t>
            </w:r>
          </w:p>
          <w:p w:rsidR="00E03003" w:rsidRDefault="00945F69" w:rsidP="00E03003">
            <w:pPr>
              <w:widowControl w:val="0"/>
              <w:numPr>
                <w:ilvl w:val="0"/>
                <w:numId w:val="10"/>
              </w:numPr>
              <w:spacing w:line="256" w:lineRule="auto"/>
              <w:ind w:left="0" w:firstLine="0"/>
              <w:rPr>
                <w:lang w:eastAsia="en-US"/>
              </w:rPr>
            </w:pPr>
            <w:r w:rsidRPr="00EF41D3">
              <w:rPr>
                <w:lang w:eastAsia="en-US"/>
              </w:rPr>
              <w:t>Vaizdinės priemonės, maketai, pavyzdžiai, katalogai</w:t>
            </w:r>
          </w:p>
          <w:p w:rsidR="00945F69" w:rsidRPr="00EF41D3" w:rsidRDefault="008E7F5F" w:rsidP="00E03003">
            <w:pPr>
              <w:widowControl w:val="0"/>
              <w:numPr>
                <w:ilvl w:val="0"/>
                <w:numId w:val="10"/>
              </w:numPr>
              <w:spacing w:line="256" w:lineRule="auto"/>
              <w:ind w:left="360"/>
              <w:rPr>
                <w:lang w:eastAsia="en-US"/>
              </w:rPr>
            </w:pPr>
            <w:r w:rsidRPr="00EF41D3">
              <w:t>Pjūklų rinkinių sudarymo taisyklės</w:t>
            </w:r>
          </w:p>
          <w:p w:rsidR="008E7F5F" w:rsidRPr="00EF41D3" w:rsidRDefault="00945F69" w:rsidP="00E03003">
            <w:pPr>
              <w:widowControl w:val="0"/>
              <w:numPr>
                <w:ilvl w:val="0"/>
                <w:numId w:val="10"/>
              </w:numPr>
              <w:spacing w:line="256" w:lineRule="auto"/>
              <w:ind w:left="360"/>
              <w:rPr>
                <w:lang w:eastAsia="en-US"/>
              </w:rPr>
            </w:pPr>
            <w:r w:rsidRPr="00EF41D3">
              <w:t>Pjūklų .</w:t>
            </w:r>
            <w:r w:rsidR="008E7F5F" w:rsidRPr="00EF41D3">
              <w:t xml:space="preserve"> katalogai</w:t>
            </w:r>
            <w:r w:rsidR="008132B3" w:rsidRPr="00EF41D3">
              <w:t xml:space="preserve"> </w:t>
            </w:r>
            <w:r w:rsidR="008E7F5F" w:rsidRPr="00EF41D3">
              <w:t>ir</w:t>
            </w:r>
            <w:r w:rsidR="008132B3" w:rsidRPr="00EF41D3">
              <w:t xml:space="preserve"> </w:t>
            </w:r>
            <w:r w:rsidRPr="00EF41D3">
              <w:t>naudojimo taisyklės</w:t>
            </w:r>
          </w:p>
          <w:p w:rsidR="00945F69" w:rsidRPr="00EF41D3" w:rsidRDefault="00945F69" w:rsidP="00E03003">
            <w:pPr>
              <w:widowControl w:val="0"/>
              <w:numPr>
                <w:ilvl w:val="0"/>
                <w:numId w:val="10"/>
              </w:numPr>
              <w:spacing w:line="256" w:lineRule="auto"/>
              <w:ind w:left="360"/>
              <w:rPr>
                <w:lang w:eastAsia="en-US"/>
              </w:rPr>
            </w:pPr>
            <w:r w:rsidRPr="00EF41D3">
              <w:lastRenderedPageBreak/>
              <w:t>Pjautinės medienos matavimo priemonės</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2vidutinistinklelis1"/>
              <w:widowControl w:val="0"/>
              <w:spacing w:line="256" w:lineRule="auto"/>
              <w:rPr>
                <w:lang w:eastAsia="en-US"/>
              </w:rPr>
            </w:pPr>
            <w:r w:rsidRPr="00EF41D3">
              <w:rPr>
                <w:lang w:eastAsia="en-US"/>
              </w:rPr>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Klasė ar kita mokymui(</w:t>
            </w:r>
            <w:proofErr w:type="spellStart"/>
            <w:r w:rsidRPr="00EF41D3">
              <w:rPr>
                <w:lang w:eastAsia="en-US"/>
              </w:rPr>
              <w:t>si</w:t>
            </w:r>
            <w:proofErr w:type="spellEnd"/>
            <w:r w:rsidRPr="00EF41D3">
              <w:rPr>
                <w:lang w:eastAsia="en-US"/>
              </w:rPr>
              <w:t>) pritaikyta patalpa su techninėmis priemonėmis (kompiuteriu, vaizdo projektoriumi) mokymo(</w:t>
            </w:r>
            <w:proofErr w:type="spellStart"/>
            <w:r w:rsidRPr="00EF41D3">
              <w:rPr>
                <w:lang w:eastAsia="en-US"/>
              </w:rPr>
              <w:t>si</w:t>
            </w:r>
            <w:proofErr w:type="spellEnd"/>
            <w:r w:rsidRPr="00EF41D3">
              <w:rPr>
                <w:lang w:eastAsia="en-US"/>
              </w:rPr>
              <w:t>) medžiagai pateikti.</w:t>
            </w:r>
          </w:p>
          <w:p w:rsidR="00945F69" w:rsidRPr="00EF41D3" w:rsidRDefault="00945F69" w:rsidP="00E03003">
            <w:pPr>
              <w:widowControl w:val="0"/>
              <w:spacing w:line="256" w:lineRule="auto"/>
              <w:rPr>
                <w:rFonts w:eastAsia="Calibri"/>
                <w:lang w:eastAsia="en-US"/>
              </w:rPr>
            </w:pPr>
            <w:r w:rsidRPr="00EF41D3">
              <w:rPr>
                <w:rFonts w:eastAsia="Calibri"/>
                <w:lang w:eastAsia="en-US"/>
              </w:rPr>
              <w:t>Praktinio mokymo klasė (patalpa), aprūpinta darbo drabužiais, asmeninėmis apsaugos priemonėmis, pjūklų rinkiniais, r</w:t>
            </w:r>
            <w:r w:rsidR="008E7F5F" w:rsidRPr="00EF41D3">
              <w:rPr>
                <w:rFonts w:eastAsia="Calibri"/>
                <w:lang w:eastAsia="en-US"/>
              </w:rPr>
              <w:t>ąstų transportavimo įrenginiais,</w:t>
            </w:r>
            <w:r w:rsidR="008E7F5F" w:rsidRPr="00EF41D3">
              <w:rPr>
                <w:bCs/>
                <w:lang w:eastAsia="en-US"/>
              </w:rPr>
              <w:t xml:space="preserve"> apvalios medienos tūrio nustatymo lentelės, matavimo ir skaičiavimo priemonės</w:t>
            </w:r>
          </w:p>
        </w:tc>
      </w:tr>
      <w:tr w:rsidR="00945F69"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pStyle w:val="2vidutinistinklelis1"/>
              <w:widowControl w:val="0"/>
              <w:spacing w:line="256" w:lineRule="auto"/>
              <w:rPr>
                <w:lang w:eastAsia="en-US"/>
              </w:rPr>
            </w:pPr>
            <w:r w:rsidRPr="00EF41D3">
              <w:rPr>
                <w:lang w:eastAsia="en-US"/>
              </w:rPr>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E03003">
            <w:pPr>
              <w:widowControl w:val="0"/>
              <w:spacing w:line="256" w:lineRule="auto"/>
              <w:rPr>
                <w:lang w:eastAsia="en-US"/>
              </w:rPr>
            </w:pPr>
            <w:r w:rsidRPr="00EF41D3">
              <w:rPr>
                <w:lang w:eastAsia="en-US"/>
              </w:rPr>
              <w:t>Modulį gali vesti mokytojas, turintis:</w:t>
            </w:r>
          </w:p>
          <w:p w:rsidR="00945F69" w:rsidRPr="00EF41D3" w:rsidRDefault="00945F69" w:rsidP="00E03003">
            <w:pPr>
              <w:widowControl w:val="0"/>
              <w:shd w:val="clear" w:color="auto" w:fill="FFFFFF"/>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E03003">
            <w:pPr>
              <w:pStyle w:val="2vidutinistinklelis1"/>
              <w:widowControl w:val="0"/>
              <w:spacing w:line="256" w:lineRule="auto"/>
              <w:rPr>
                <w:lang w:eastAsia="en-US"/>
              </w:rPr>
            </w:pPr>
            <w:r w:rsidRPr="00EF41D3">
              <w:rPr>
                <w:lang w:eastAsia="en-US"/>
              </w:rPr>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tc>
      </w:tr>
    </w:tbl>
    <w:p w:rsidR="00945F69" w:rsidRPr="0012588C" w:rsidRDefault="00945F69" w:rsidP="00E03003">
      <w:pPr>
        <w:widowControl w:val="0"/>
      </w:pPr>
    </w:p>
    <w:p w:rsidR="00945F69" w:rsidRPr="00EF41D3" w:rsidRDefault="00945F69" w:rsidP="00E03003">
      <w:pPr>
        <w:widowControl w:val="0"/>
      </w:pPr>
    </w:p>
    <w:p w:rsidR="00945F69" w:rsidRPr="00EF41D3" w:rsidRDefault="00945F69" w:rsidP="00E03003">
      <w:pPr>
        <w:widowControl w:val="0"/>
      </w:pPr>
      <w:r w:rsidRPr="00EF41D3">
        <w:rPr>
          <w:b/>
        </w:rPr>
        <w:t>Modulio pavadinimas – „Apvaliosios medienos pjaustymas“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4B1CE8" w:rsidP="0012588C">
            <w:pPr>
              <w:pStyle w:val="Betarp"/>
              <w:widowControl w:val="0"/>
              <w:spacing w:line="256" w:lineRule="auto"/>
            </w:pPr>
            <w:r w:rsidRPr="00EF41D3">
              <w:t>307220016</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Modulio LTKS lygis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III</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Apimtis mokymosi kreditais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15</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i/>
              </w:rPr>
            </w:pPr>
            <w:r w:rsidRPr="00EF41D3">
              <w:rPr>
                <w:i/>
              </w:rPr>
              <w:t>Baigtas šis modulis:</w:t>
            </w:r>
          </w:p>
          <w:p w:rsidR="00945F69" w:rsidRPr="00EF41D3" w:rsidRDefault="00945F69" w:rsidP="0012588C">
            <w:pPr>
              <w:pStyle w:val="Betarp"/>
              <w:widowControl w:val="0"/>
              <w:spacing w:line="256" w:lineRule="auto"/>
            </w:pPr>
            <w:r w:rsidRPr="00EF41D3">
              <w:t>Bendrųjų medienos apdirbimo veiklų vykdymas (pjautinės medienos gamybos operatoriaus)</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12588C">
            <w:pPr>
              <w:pStyle w:val="Betarp"/>
              <w:widowControl w:val="0"/>
              <w:spacing w:line="256" w:lineRule="auto"/>
              <w:rPr>
                <w:bCs/>
                <w:iCs/>
              </w:rPr>
            </w:pPr>
            <w:r w:rsidRPr="00EF41D3">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12588C">
            <w:pPr>
              <w:pStyle w:val="Betarp"/>
              <w:widowControl w:val="0"/>
              <w:spacing w:line="256" w:lineRule="auto"/>
              <w:rPr>
                <w:bCs/>
                <w:iCs/>
              </w:rPr>
            </w:pPr>
            <w:r w:rsidRPr="00EF41D3">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12588C">
            <w:pPr>
              <w:pStyle w:val="Betarp"/>
              <w:widowControl w:val="0"/>
              <w:spacing w:line="256" w:lineRule="auto"/>
              <w:rPr>
                <w:bCs/>
                <w:iCs/>
              </w:rPr>
            </w:pPr>
            <w:r w:rsidRPr="00EF41D3">
              <w:rPr>
                <w:bCs/>
                <w:iCs/>
              </w:rPr>
              <w:t>Rekomenduojamas turinys mokymosi rezultatams pasiekti</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1. Rūšiuoti apvaliąją medieną.</w:t>
            </w: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Cs/>
              </w:rPr>
              <w:t>1.1. Apibūdinti apvaliosios medienos</w:t>
            </w:r>
            <w:r w:rsidRPr="00EF41D3">
              <w:t xml:space="preserve"> biologinę ir kokybinę </w:t>
            </w:r>
            <w:r w:rsidRPr="00EF41D3">
              <w:rPr>
                <w:bCs/>
              </w:rPr>
              <w:t>rūšį, savybes, ydas</w:t>
            </w:r>
            <w:r w:rsidR="00E03003">
              <w:t>.</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ind w:left="32"/>
              <w:rPr>
                <w:rFonts w:eastAsia="Calibri"/>
                <w:b/>
                <w:i/>
              </w:rPr>
            </w:pPr>
            <w:r w:rsidRPr="00EF41D3">
              <w:rPr>
                <w:rFonts w:eastAsia="Calibri"/>
                <w:b/>
              </w:rPr>
              <w:t xml:space="preserve">Tema. </w:t>
            </w:r>
            <w:r w:rsidRPr="00EF41D3">
              <w:rPr>
                <w:rFonts w:eastAsia="Calibri"/>
                <w:b/>
                <w:i/>
              </w:rPr>
              <w:t>Apvalios medienos biologinės rūšys</w:t>
            </w:r>
          </w:p>
          <w:p w:rsidR="00945F69" w:rsidRPr="00EF41D3" w:rsidRDefault="00945F69" w:rsidP="0012588C">
            <w:pPr>
              <w:widowControl w:val="0"/>
              <w:numPr>
                <w:ilvl w:val="0"/>
                <w:numId w:val="20"/>
              </w:numPr>
              <w:spacing w:line="256" w:lineRule="auto"/>
              <w:ind w:left="37" w:hanging="27"/>
            </w:pPr>
            <w:r w:rsidRPr="00EF41D3">
              <w:t>Lietuvoje augančios biologinės medienos rūšys</w:t>
            </w:r>
          </w:p>
          <w:p w:rsidR="00945F69" w:rsidRPr="00EF41D3" w:rsidRDefault="00945F69" w:rsidP="0012588C">
            <w:pPr>
              <w:widowControl w:val="0"/>
              <w:numPr>
                <w:ilvl w:val="0"/>
                <w:numId w:val="20"/>
              </w:numPr>
              <w:spacing w:line="256" w:lineRule="auto"/>
              <w:ind w:left="37" w:hanging="27"/>
              <w:rPr>
                <w:rFonts w:eastAsia="Calibri"/>
                <w:i/>
              </w:rPr>
            </w:pPr>
            <w:r w:rsidRPr="00EF41D3">
              <w:t>Svetimšalės biologinės medienos rūšys</w:t>
            </w:r>
          </w:p>
          <w:p w:rsidR="00945F69" w:rsidRPr="00EF41D3" w:rsidRDefault="00945F69" w:rsidP="0012588C">
            <w:pPr>
              <w:widowControl w:val="0"/>
              <w:spacing w:line="256" w:lineRule="auto"/>
              <w:rPr>
                <w:b/>
                <w:i/>
              </w:rPr>
            </w:pPr>
            <w:r w:rsidRPr="00EF41D3">
              <w:rPr>
                <w:b/>
              </w:rPr>
              <w:t xml:space="preserve">Tema. </w:t>
            </w:r>
            <w:r w:rsidRPr="00EF41D3">
              <w:rPr>
                <w:b/>
                <w:i/>
              </w:rPr>
              <w:t>Apvalios medienos kokybinis rūšiavimas</w:t>
            </w:r>
          </w:p>
          <w:p w:rsidR="00945F69" w:rsidRPr="00EF41D3" w:rsidRDefault="00945F69" w:rsidP="0012588C">
            <w:pPr>
              <w:widowControl w:val="0"/>
              <w:numPr>
                <w:ilvl w:val="0"/>
                <w:numId w:val="20"/>
              </w:numPr>
              <w:spacing w:line="256" w:lineRule="auto"/>
              <w:ind w:left="37" w:hanging="27"/>
            </w:pPr>
            <w:r w:rsidRPr="00EF41D3">
              <w:t>Apvalios medienos asortimentas</w:t>
            </w:r>
          </w:p>
          <w:p w:rsidR="00945F69" w:rsidRPr="00EF41D3" w:rsidRDefault="00945F69" w:rsidP="0012588C">
            <w:pPr>
              <w:widowControl w:val="0"/>
              <w:numPr>
                <w:ilvl w:val="0"/>
                <w:numId w:val="20"/>
              </w:numPr>
              <w:spacing w:line="256" w:lineRule="auto"/>
              <w:ind w:left="37" w:hanging="27"/>
            </w:pPr>
            <w:r w:rsidRPr="00EF41D3">
              <w:t>Apvalios medienos kokybės reikalavimai, rūšys, standartai</w:t>
            </w:r>
          </w:p>
          <w:p w:rsidR="00945F69" w:rsidRPr="00EF41D3" w:rsidRDefault="00945F69" w:rsidP="0012588C">
            <w:pPr>
              <w:pStyle w:val="Betarp"/>
              <w:widowControl w:val="0"/>
              <w:spacing w:line="256" w:lineRule="auto"/>
            </w:pPr>
            <w:r w:rsidRPr="00EF41D3">
              <w:rPr>
                <w:b/>
              </w:rPr>
              <w:t>Tema.</w:t>
            </w:r>
            <w:r w:rsidRPr="00EF41D3">
              <w:t xml:space="preserve"> </w:t>
            </w:r>
            <w:r w:rsidRPr="00EF41D3">
              <w:rPr>
                <w:b/>
                <w:i/>
              </w:rPr>
              <w:t xml:space="preserve">Apvalios medienos </w:t>
            </w:r>
            <w:proofErr w:type="spellStart"/>
            <w:r w:rsidRPr="00EF41D3">
              <w:rPr>
                <w:b/>
                <w:i/>
              </w:rPr>
              <w:t>makrostruktūra</w:t>
            </w:r>
            <w:proofErr w:type="spellEnd"/>
          </w:p>
          <w:p w:rsidR="00945F69" w:rsidRPr="00EF41D3" w:rsidRDefault="00945F69" w:rsidP="0012588C">
            <w:pPr>
              <w:widowControl w:val="0"/>
              <w:numPr>
                <w:ilvl w:val="0"/>
                <w:numId w:val="20"/>
              </w:numPr>
              <w:spacing w:line="256" w:lineRule="auto"/>
              <w:ind w:left="37" w:hanging="27"/>
            </w:pPr>
            <w:r w:rsidRPr="00EF41D3">
              <w:t>Žievė, brazdas, luobas, šerdis</w:t>
            </w:r>
          </w:p>
          <w:p w:rsidR="00945F69" w:rsidRPr="00EF41D3" w:rsidRDefault="00945F69" w:rsidP="0012588C">
            <w:pPr>
              <w:widowControl w:val="0"/>
              <w:numPr>
                <w:ilvl w:val="0"/>
                <w:numId w:val="20"/>
              </w:numPr>
              <w:spacing w:line="256" w:lineRule="auto"/>
              <w:ind w:left="37" w:hanging="27"/>
            </w:pPr>
            <w:r w:rsidRPr="00EF41D3">
              <w:t>Balana, branduolys ir brandžioji mediena</w:t>
            </w:r>
          </w:p>
          <w:p w:rsidR="00945F69" w:rsidRPr="00EF41D3" w:rsidRDefault="00945F69" w:rsidP="0012588C">
            <w:pPr>
              <w:pStyle w:val="Betarp"/>
              <w:widowControl w:val="0"/>
              <w:spacing w:line="256" w:lineRule="auto"/>
              <w:ind w:left="294" w:hanging="284"/>
            </w:pPr>
            <w:r w:rsidRPr="00EF41D3">
              <w:rPr>
                <w:b/>
              </w:rPr>
              <w:t>Tema.</w:t>
            </w:r>
            <w:r w:rsidRPr="00EF41D3">
              <w:t xml:space="preserve"> </w:t>
            </w:r>
            <w:r w:rsidRPr="00EF41D3">
              <w:rPr>
                <w:rFonts w:eastAsia="Calibri"/>
                <w:b/>
                <w:i/>
              </w:rPr>
              <w:t xml:space="preserve">Apvalios medienos </w:t>
            </w:r>
            <w:r w:rsidRPr="00EF41D3">
              <w:rPr>
                <w:b/>
                <w:i/>
              </w:rPr>
              <w:t>ydos</w:t>
            </w:r>
          </w:p>
          <w:p w:rsidR="00945F69" w:rsidRPr="00EF41D3" w:rsidRDefault="00945F69" w:rsidP="0012588C">
            <w:pPr>
              <w:widowControl w:val="0"/>
              <w:numPr>
                <w:ilvl w:val="0"/>
                <w:numId w:val="20"/>
              </w:numPr>
              <w:spacing w:line="256" w:lineRule="auto"/>
              <w:ind w:left="37" w:hanging="27"/>
            </w:pPr>
            <w:r w:rsidRPr="00EF41D3">
              <w:t>Šakotumas</w:t>
            </w:r>
          </w:p>
          <w:p w:rsidR="00945F69" w:rsidRPr="00EF41D3" w:rsidRDefault="00945F69" w:rsidP="0012588C">
            <w:pPr>
              <w:widowControl w:val="0"/>
              <w:numPr>
                <w:ilvl w:val="0"/>
                <w:numId w:val="20"/>
              </w:numPr>
              <w:spacing w:line="256" w:lineRule="auto"/>
              <w:ind w:left="37" w:hanging="27"/>
            </w:pPr>
            <w:r w:rsidRPr="00EF41D3">
              <w:lastRenderedPageBreak/>
              <w:t>Plyšiai</w:t>
            </w:r>
          </w:p>
          <w:p w:rsidR="00945F69" w:rsidRPr="00EF41D3" w:rsidRDefault="00945F69" w:rsidP="0012588C">
            <w:pPr>
              <w:widowControl w:val="0"/>
              <w:numPr>
                <w:ilvl w:val="0"/>
                <w:numId w:val="20"/>
              </w:numPr>
              <w:spacing w:line="256" w:lineRule="auto"/>
              <w:ind w:left="37" w:hanging="27"/>
            </w:pPr>
            <w:r w:rsidRPr="00EF41D3">
              <w:t>Kamieno formos ydos</w:t>
            </w:r>
          </w:p>
          <w:p w:rsidR="00945F69" w:rsidRPr="00EF41D3" w:rsidRDefault="00945F69" w:rsidP="0012588C">
            <w:pPr>
              <w:widowControl w:val="0"/>
              <w:numPr>
                <w:ilvl w:val="0"/>
                <w:numId w:val="20"/>
              </w:numPr>
              <w:spacing w:line="256" w:lineRule="auto"/>
              <w:ind w:left="37" w:hanging="27"/>
            </w:pPr>
            <w:r w:rsidRPr="00EF41D3">
              <w:t>Medienos sandaros ydos</w:t>
            </w:r>
          </w:p>
          <w:p w:rsidR="00945F69" w:rsidRPr="00EF41D3" w:rsidRDefault="00945F69" w:rsidP="0012588C">
            <w:pPr>
              <w:widowControl w:val="0"/>
              <w:numPr>
                <w:ilvl w:val="0"/>
                <w:numId w:val="20"/>
              </w:numPr>
              <w:spacing w:line="256" w:lineRule="auto"/>
              <w:ind w:left="37" w:hanging="27"/>
            </w:pPr>
            <w:r w:rsidRPr="00EF41D3">
              <w:t>Nuspalvinimas ir grybinės pažaidos</w:t>
            </w:r>
          </w:p>
          <w:p w:rsidR="00945F69" w:rsidRPr="00EF41D3" w:rsidRDefault="00945F69" w:rsidP="0012588C">
            <w:pPr>
              <w:widowControl w:val="0"/>
              <w:numPr>
                <w:ilvl w:val="0"/>
                <w:numId w:val="20"/>
              </w:numPr>
              <w:spacing w:line="256" w:lineRule="auto"/>
              <w:ind w:left="37" w:hanging="27"/>
            </w:pPr>
            <w:r w:rsidRPr="00EF41D3">
              <w:t>Vabzdžių pažeista mediena</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1.2. Rūšiuoti apvaliąją medieną pagal biologinę rūšį, ydas ir kitus požymius.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Tema.</w:t>
            </w:r>
            <w:r w:rsidRPr="00EF41D3">
              <w:t xml:space="preserve"> </w:t>
            </w:r>
            <w:r w:rsidRPr="00EF41D3">
              <w:rPr>
                <w:b/>
                <w:i/>
              </w:rPr>
              <w:t>Biologinės ir kokybinės medienos rūšies atpažinimas ir rūšiavimas</w:t>
            </w:r>
          </w:p>
          <w:p w:rsidR="00945F69" w:rsidRPr="00EF41D3" w:rsidRDefault="00945F69" w:rsidP="0012588C">
            <w:pPr>
              <w:widowControl w:val="0"/>
              <w:numPr>
                <w:ilvl w:val="0"/>
                <w:numId w:val="20"/>
              </w:numPr>
              <w:spacing w:line="256" w:lineRule="auto"/>
              <w:ind w:left="37" w:hanging="27"/>
            </w:pPr>
            <w:r w:rsidRPr="00EF41D3">
              <w:t>Biologinių rūšių atpažinimas</w:t>
            </w:r>
          </w:p>
          <w:p w:rsidR="00945F69" w:rsidRPr="00EF41D3" w:rsidRDefault="00945F69" w:rsidP="0012588C">
            <w:pPr>
              <w:widowControl w:val="0"/>
              <w:numPr>
                <w:ilvl w:val="0"/>
                <w:numId w:val="20"/>
              </w:numPr>
              <w:spacing w:line="256" w:lineRule="auto"/>
              <w:ind w:left="37" w:hanging="27"/>
            </w:pPr>
            <w:r w:rsidRPr="00EF41D3">
              <w:t>Medienos rūšių ir medienos ydų nustatymas ir rūšiavimas</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2. Lupti apvaliosios medienos žievę.</w:t>
            </w: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Cs/>
              </w:rPr>
              <w:t>2.1. Apibūdinti žievės lupimo, įpjovimo įrenginių veikimą.</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Rąstų žievės lupimo, įpjovimo įrenginiai</w:t>
            </w:r>
          </w:p>
          <w:p w:rsidR="00945F69" w:rsidRPr="00EF41D3" w:rsidRDefault="00945F69" w:rsidP="0012588C">
            <w:pPr>
              <w:widowControl w:val="0"/>
              <w:numPr>
                <w:ilvl w:val="0"/>
                <w:numId w:val="20"/>
              </w:numPr>
              <w:spacing w:line="256" w:lineRule="auto"/>
              <w:ind w:left="37" w:hanging="27"/>
            </w:pPr>
            <w:r w:rsidRPr="00EF41D3">
              <w:t>Rąstų žievės lupimo, įpjovimo įrenginių rūšys</w:t>
            </w:r>
          </w:p>
          <w:p w:rsidR="00945F69" w:rsidRPr="00EF41D3" w:rsidRDefault="00945F69" w:rsidP="0012588C">
            <w:pPr>
              <w:widowControl w:val="0"/>
              <w:numPr>
                <w:ilvl w:val="0"/>
                <w:numId w:val="20"/>
              </w:numPr>
              <w:spacing w:line="256" w:lineRule="auto"/>
              <w:ind w:left="37" w:hanging="27"/>
            </w:pPr>
            <w:r w:rsidRPr="00EF41D3">
              <w:t>Rąstų žievės lupimo, įpjovimo įrenginių veikimo principai</w:t>
            </w:r>
          </w:p>
          <w:p w:rsidR="00945F69" w:rsidRPr="00EF41D3" w:rsidRDefault="00945F69" w:rsidP="0012588C">
            <w:pPr>
              <w:widowControl w:val="0"/>
              <w:numPr>
                <w:ilvl w:val="0"/>
                <w:numId w:val="20"/>
              </w:numPr>
              <w:spacing w:line="256" w:lineRule="auto"/>
              <w:ind w:left="37" w:hanging="27"/>
            </w:pPr>
            <w:r w:rsidRPr="00EF41D3">
              <w:t>Įrankiai naudojamai rąstų žievės lupimo, įpjovimo įrenginiuose</w:t>
            </w:r>
          </w:p>
          <w:p w:rsidR="00945F69" w:rsidRPr="00EF41D3" w:rsidRDefault="00945F69" w:rsidP="0012588C">
            <w:pPr>
              <w:pStyle w:val="Betarp"/>
              <w:widowControl w:val="0"/>
              <w:spacing w:line="256" w:lineRule="auto"/>
            </w:pPr>
            <w:r w:rsidRPr="00EF41D3">
              <w:rPr>
                <w:b/>
              </w:rPr>
              <w:t xml:space="preserve">Tema. </w:t>
            </w:r>
            <w:r w:rsidRPr="00EF41D3">
              <w:rPr>
                <w:b/>
                <w:i/>
              </w:rPr>
              <w:t>Pagalbiniai rąstų žievės lupimo, įpjovimo įrenginiai</w:t>
            </w:r>
          </w:p>
          <w:p w:rsidR="00945F69" w:rsidRPr="00EF41D3" w:rsidRDefault="00945F69" w:rsidP="0012588C">
            <w:pPr>
              <w:widowControl w:val="0"/>
              <w:numPr>
                <w:ilvl w:val="0"/>
                <w:numId w:val="20"/>
              </w:numPr>
              <w:spacing w:line="256" w:lineRule="auto"/>
              <w:ind w:left="37" w:hanging="27"/>
            </w:pPr>
            <w:proofErr w:type="spellStart"/>
            <w:r w:rsidRPr="00EF41D3">
              <w:t>Pastūmos</w:t>
            </w:r>
            <w:proofErr w:type="spellEnd"/>
            <w:r w:rsidRPr="00EF41D3">
              <w:t xml:space="preserve"> įrenginiai</w:t>
            </w:r>
          </w:p>
          <w:p w:rsidR="00945F69" w:rsidRPr="00EF41D3" w:rsidRDefault="00945F69" w:rsidP="0012588C">
            <w:pPr>
              <w:widowControl w:val="0"/>
              <w:numPr>
                <w:ilvl w:val="0"/>
                <w:numId w:val="20"/>
              </w:numPr>
              <w:spacing w:line="256" w:lineRule="auto"/>
              <w:ind w:left="37" w:hanging="27"/>
            </w:pPr>
            <w:r w:rsidRPr="00EF41D3">
              <w:t>Prispaudimo mechanizmai</w:t>
            </w:r>
          </w:p>
          <w:p w:rsidR="00945F69" w:rsidRPr="00EF41D3" w:rsidRDefault="00945F69" w:rsidP="0012588C">
            <w:pPr>
              <w:widowControl w:val="0"/>
              <w:numPr>
                <w:ilvl w:val="0"/>
                <w:numId w:val="20"/>
              </w:numPr>
              <w:spacing w:line="256" w:lineRule="auto"/>
              <w:ind w:left="37" w:hanging="27"/>
            </w:pPr>
            <w:proofErr w:type="spellStart"/>
            <w:r w:rsidRPr="00EF41D3">
              <w:t>Bazavimo</w:t>
            </w:r>
            <w:proofErr w:type="spellEnd"/>
            <w:r w:rsidRPr="00EF41D3">
              <w:t xml:space="preserve"> įrenginiai</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2.2. Paruošti rąstų žievės lupimo, įpjovimo įrenginius darbui.</w:t>
            </w:r>
          </w:p>
        </w:tc>
        <w:tc>
          <w:tcPr>
            <w:tcW w:w="2924" w:type="pct"/>
            <w:tcBorders>
              <w:top w:val="single" w:sz="4" w:space="0" w:color="auto"/>
              <w:left w:val="single" w:sz="4" w:space="0" w:color="auto"/>
              <w:bottom w:val="single" w:sz="4" w:space="0" w:color="auto"/>
              <w:right w:val="single" w:sz="4" w:space="0" w:color="auto"/>
            </w:tcBorders>
            <w:hideMark/>
          </w:tcPr>
          <w:p w:rsidR="00E03003" w:rsidRDefault="00945F69" w:rsidP="0012588C">
            <w:pPr>
              <w:widowControl w:val="0"/>
              <w:spacing w:line="256" w:lineRule="auto"/>
              <w:rPr>
                <w:b/>
                <w:i/>
              </w:rPr>
            </w:pPr>
            <w:r w:rsidRPr="00EF41D3">
              <w:rPr>
                <w:b/>
              </w:rPr>
              <w:t xml:space="preserve">Tema. </w:t>
            </w:r>
            <w:r w:rsidRPr="00EF41D3">
              <w:rPr>
                <w:b/>
                <w:i/>
              </w:rPr>
              <w:t>Rąstų žievės lupimo, įpjovimo įrenginių paruošimas darbui</w:t>
            </w:r>
          </w:p>
          <w:p w:rsidR="008449AA" w:rsidRPr="00EF41D3" w:rsidRDefault="008C292C" w:rsidP="0012588C">
            <w:pPr>
              <w:widowControl w:val="0"/>
              <w:numPr>
                <w:ilvl w:val="0"/>
                <w:numId w:val="20"/>
              </w:numPr>
              <w:spacing w:line="256" w:lineRule="auto"/>
              <w:ind w:left="37" w:hanging="27"/>
            </w:pPr>
            <w:r w:rsidRPr="00EF41D3">
              <w:t xml:space="preserve">Darbuotojų saugos ir sveikatos reikalavimai </w:t>
            </w:r>
            <w:r w:rsidR="00945F69" w:rsidRPr="00EF41D3">
              <w:t>paruošiant darbui rąstų žievės lupimo, įpjovimo įrenginius</w:t>
            </w:r>
          </w:p>
          <w:p w:rsidR="00945F69" w:rsidRPr="00EF41D3" w:rsidRDefault="00945F69" w:rsidP="0012588C">
            <w:pPr>
              <w:widowControl w:val="0"/>
              <w:numPr>
                <w:ilvl w:val="0"/>
                <w:numId w:val="20"/>
              </w:numPr>
              <w:spacing w:line="256" w:lineRule="auto"/>
              <w:ind w:left="37" w:hanging="27"/>
            </w:pPr>
            <w:r w:rsidRPr="00EF41D3">
              <w:t>Keisti lupimo, įpjovimo įrankius</w:t>
            </w:r>
          </w:p>
          <w:p w:rsidR="00945F69" w:rsidRPr="00EF41D3" w:rsidRDefault="00945F69" w:rsidP="0012588C">
            <w:pPr>
              <w:widowControl w:val="0"/>
              <w:numPr>
                <w:ilvl w:val="0"/>
                <w:numId w:val="20"/>
              </w:numPr>
              <w:spacing w:line="256" w:lineRule="auto"/>
              <w:ind w:left="37" w:hanging="27"/>
            </w:pPr>
            <w:r w:rsidRPr="00EF41D3">
              <w:t>Nustatyti rąstų žievės lupimo, įpjovimo įrankius pagal apdirbamą žaliavą</w:t>
            </w:r>
          </w:p>
          <w:p w:rsidR="00945F69" w:rsidRPr="00EF41D3" w:rsidRDefault="00945F69" w:rsidP="0012588C">
            <w:pPr>
              <w:widowControl w:val="0"/>
              <w:numPr>
                <w:ilvl w:val="0"/>
                <w:numId w:val="20"/>
              </w:numPr>
              <w:spacing w:line="256" w:lineRule="auto"/>
              <w:ind w:left="37" w:hanging="27"/>
            </w:pPr>
            <w:r w:rsidRPr="00EF41D3">
              <w:t xml:space="preserve">Nustatyti rąstų žievės lupimo, įpjovimo įrenginių </w:t>
            </w:r>
            <w:proofErr w:type="spellStart"/>
            <w:r w:rsidRPr="00EF41D3">
              <w:t>pastūmos</w:t>
            </w:r>
            <w:proofErr w:type="spellEnd"/>
            <w:r w:rsidRPr="00EF41D3">
              <w:t>, prispaudomo ir kitus agregatus pagal žaliavos parametrus</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Cs/>
              </w:rPr>
              <w:t>2.3. Atlikti rąstų žievės lupimo, įpjovimo darbus.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Rąstų žievės lupimas, įpjovimas</w:t>
            </w:r>
          </w:p>
          <w:p w:rsidR="00945F69" w:rsidRPr="00EF41D3" w:rsidRDefault="008C292C" w:rsidP="0012588C">
            <w:pPr>
              <w:widowControl w:val="0"/>
              <w:numPr>
                <w:ilvl w:val="0"/>
                <w:numId w:val="20"/>
              </w:numPr>
              <w:spacing w:line="256" w:lineRule="auto"/>
              <w:ind w:left="37" w:hanging="27"/>
            </w:pPr>
            <w:r w:rsidRPr="00EF41D3">
              <w:t xml:space="preserve">Darbuotojų saugos ir sveikatos reikalavimai </w:t>
            </w:r>
            <w:r w:rsidR="00945F69" w:rsidRPr="00EF41D3">
              <w:t>dirbant su rąstų žievės lupimo, įpjovimo įrenginiais</w:t>
            </w:r>
          </w:p>
          <w:p w:rsidR="00945F69" w:rsidRPr="00EF41D3" w:rsidRDefault="00945F69" w:rsidP="0012588C">
            <w:pPr>
              <w:widowControl w:val="0"/>
              <w:numPr>
                <w:ilvl w:val="0"/>
                <w:numId w:val="20"/>
              </w:numPr>
              <w:spacing w:line="256" w:lineRule="auto"/>
              <w:ind w:left="37" w:hanging="27"/>
            </w:pPr>
            <w:r w:rsidRPr="00EF41D3">
              <w:t>Rąstų žievės lupimas</w:t>
            </w:r>
          </w:p>
          <w:p w:rsidR="00945F69" w:rsidRPr="00EF41D3" w:rsidRDefault="00945F69" w:rsidP="0012588C">
            <w:pPr>
              <w:widowControl w:val="0"/>
              <w:numPr>
                <w:ilvl w:val="0"/>
                <w:numId w:val="20"/>
              </w:numPr>
              <w:spacing w:line="256" w:lineRule="auto"/>
              <w:ind w:left="37" w:hanging="27"/>
            </w:pPr>
            <w:r w:rsidRPr="00EF41D3">
              <w:t>Rąstų žievės įpjovimas</w:t>
            </w:r>
          </w:p>
          <w:p w:rsidR="00945F69" w:rsidRPr="00EF41D3" w:rsidRDefault="00945F69" w:rsidP="0012588C">
            <w:pPr>
              <w:widowControl w:val="0"/>
              <w:spacing w:line="256" w:lineRule="auto"/>
              <w:rPr>
                <w:b/>
                <w:i/>
              </w:rPr>
            </w:pPr>
            <w:r w:rsidRPr="00EF41D3">
              <w:rPr>
                <w:b/>
              </w:rPr>
              <w:t xml:space="preserve">Tema. </w:t>
            </w:r>
            <w:r w:rsidRPr="00EF41D3">
              <w:rPr>
                <w:b/>
                <w:i/>
              </w:rPr>
              <w:t>Technologiniai veiksmai apdirbant medieną</w:t>
            </w:r>
            <w:r w:rsidRPr="00EF41D3">
              <w:t xml:space="preserve"> </w:t>
            </w:r>
            <w:r w:rsidRPr="00EF41D3">
              <w:rPr>
                <w:b/>
                <w:i/>
              </w:rPr>
              <w:t>žievės lupimo, įpjovimo įrenginiais</w:t>
            </w:r>
          </w:p>
          <w:p w:rsidR="00945F69" w:rsidRPr="00EF41D3" w:rsidRDefault="00945F69" w:rsidP="0012588C">
            <w:pPr>
              <w:widowControl w:val="0"/>
              <w:numPr>
                <w:ilvl w:val="0"/>
                <w:numId w:val="20"/>
              </w:numPr>
              <w:spacing w:line="256" w:lineRule="auto"/>
              <w:ind w:left="37" w:hanging="27"/>
            </w:pPr>
            <w:r w:rsidRPr="00EF41D3">
              <w:t>Saugus ir technologiškai teisingas žaliavos padavimas į įrenginius</w:t>
            </w:r>
          </w:p>
          <w:p w:rsidR="00945F69" w:rsidRPr="00EF41D3" w:rsidRDefault="00945F69" w:rsidP="0012588C">
            <w:pPr>
              <w:widowControl w:val="0"/>
              <w:numPr>
                <w:ilvl w:val="0"/>
                <w:numId w:val="20"/>
              </w:numPr>
              <w:spacing w:line="256" w:lineRule="auto"/>
              <w:ind w:left="37" w:hanging="27"/>
            </w:pPr>
            <w:r w:rsidRPr="00EF41D3">
              <w:t xml:space="preserve">Technologiškai teisingas </w:t>
            </w:r>
            <w:proofErr w:type="spellStart"/>
            <w:r w:rsidRPr="00EF41D3">
              <w:t>pastūmos</w:t>
            </w:r>
            <w:proofErr w:type="spellEnd"/>
            <w:r w:rsidRPr="00EF41D3">
              <w:t>, įrankių sukimosi greičių parinkimas</w:t>
            </w:r>
          </w:p>
          <w:p w:rsidR="00945F69" w:rsidRPr="00EF41D3" w:rsidRDefault="00945F69" w:rsidP="0012588C">
            <w:pPr>
              <w:widowControl w:val="0"/>
              <w:numPr>
                <w:ilvl w:val="0"/>
                <w:numId w:val="20"/>
              </w:numPr>
              <w:spacing w:line="256" w:lineRule="auto"/>
              <w:ind w:left="37" w:hanging="27"/>
            </w:pPr>
            <w:r w:rsidRPr="00EF41D3">
              <w:t>Kontroliuoti žievės lupimo, įpjovimo kokybę</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lastRenderedPageBreak/>
              <w:t>3. Pjaustyti rąstus mechanizuotu būdu.</w:t>
            </w: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pPr>
            <w:r w:rsidRPr="00EF41D3">
              <w:rPr>
                <w:bCs/>
              </w:rPr>
              <w:t xml:space="preserve">3.1. Apibūdinti </w:t>
            </w:r>
            <w:r w:rsidRPr="00EF41D3">
              <w:t>rąstų pjaustymo staklių rūšis, veikimą.</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Rąstų pjaustymo staklės</w:t>
            </w:r>
          </w:p>
          <w:p w:rsidR="00945F69" w:rsidRPr="00EF41D3" w:rsidRDefault="00945F69" w:rsidP="0012588C">
            <w:pPr>
              <w:widowControl w:val="0"/>
              <w:numPr>
                <w:ilvl w:val="0"/>
                <w:numId w:val="20"/>
              </w:numPr>
              <w:spacing w:line="256" w:lineRule="auto"/>
              <w:ind w:left="37" w:hanging="27"/>
            </w:pPr>
            <w:r w:rsidRPr="00EF41D3">
              <w:t>Rąstų pjaustymo staklių rūšys</w:t>
            </w:r>
          </w:p>
          <w:p w:rsidR="00945F69" w:rsidRPr="00EF41D3" w:rsidRDefault="00945F69" w:rsidP="0012588C">
            <w:pPr>
              <w:widowControl w:val="0"/>
              <w:numPr>
                <w:ilvl w:val="0"/>
                <w:numId w:val="20"/>
              </w:numPr>
              <w:spacing w:line="256" w:lineRule="auto"/>
              <w:ind w:left="37" w:hanging="27"/>
            </w:pPr>
            <w:r w:rsidRPr="00EF41D3">
              <w:t>Rąstų pjaustymo staklių veikimo principai</w:t>
            </w:r>
          </w:p>
          <w:p w:rsidR="00945F69" w:rsidRPr="00EF41D3" w:rsidRDefault="00945F69" w:rsidP="0012588C">
            <w:pPr>
              <w:widowControl w:val="0"/>
              <w:numPr>
                <w:ilvl w:val="0"/>
                <w:numId w:val="20"/>
              </w:numPr>
              <w:spacing w:line="256" w:lineRule="auto"/>
              <w:ind w:left="37" w:hanging="27"/>
            </w:pPr>
            <w:r w:rsidRPr="00EF41D3">
              <w:t>Įrankiai naudojamai rąstų pjaustymo staklėse</w:t>
            </w:r>
          </w:p>
          <w:p w:rsidR="00945F69" w:rsidRPr="00EF41D3" w:rsidRDefault="00945F69" w:rsidP="0012588C">
            <w:pPr>
              <w:pStyle w:val="Betarp"/>
              <w:widowControl w:val="0"/>
              <w:spacing w:line="256" w:lineRule="auto"/>
            </w:pPr>
            <w:r w:rsidRPr="00EF41D3">
              <w:rPr>
                <w:b/>
              </w:rPr>
              <w:t xml:space="preserve">Tema. </w:t>
            </w:r>
            <w:r w:rsidRPr="00EF41D3">
              <w:rPr>
                <w:b/>
                <w:i/>
              </w:rPr>
              <w:t>Pagalbiniai rąstų</w:t>
            </w:r>
            <w:r w:rsidRPr="00EF41D3">
              <w:rPr>
                <w:b/>
              </w:rPr>
              <w:t xml:space="preserve"> </w:t>
            </w:r>
            <w:r w:rsidRPr="00EF41D3">
              <w:rPr>
                <w:b/>
                <w:i/>
              </w:rPr>
              <w:t>pjaustymo staklių įrenginiai</w:t>
            </w:r>
          </w:p>
          <w:p w:rsidR="00945F69" w:rsidRPr="00EF41D3" w:rsidRDefault="00945F69" w:rsidP="0012588C">
            <w:pPr>
              <w:widowControl w:val="0"/>
              <w:numPr>
                <w:ilvl w:val="0"/>
                <w:numId w:val="20"/>
              </w:numPr>
              <w:spacing w:line="256" w:lineRule="auto"/>
              <w:ind w:left="37" w:hanging="27"/>
            </w:pPr>
            <w:proofErr w:type="spellStart"/>
            <w:r w:rsidRPr="00EF41D3">
              <w:t>Pastūmos</w:t>
            </w:r>
            <w:proofErr w:type="spellEnd"/>
            <w:r w:rsidRPr="00EF41D3">
              <w:t xml:space="preserve"> įrenginiai</w:t>
            </w:r>
          </w:p>
          <w:p w:rsidR="00945F69" w:rsidRPr="00EF41D3" w:rsidRDefault="00945F69" w:rsidP="0012588C">
            <w:pPr>
              <w:widowControl w:val="0"/>
              <w:numPr>
                <w:ilvl w:val="0"/>
                <w:numId w:val="20"/>
              </w:numPr>
              <w:spacing w:line="256" w:lineRule="auto"/>
              <w:ind w:left="37" w:hanging="27"/>
            </w:pPr>
            <w:r w:rsidRPr="00EF41D3">
              <w:t>Prispaudimo mechanizmai</w:t>
            </w:r>
          </w:p>
          <w:p w:rsidR="00945F69" w:rsidRPr="00EF41D3" w:rsidRDefault="00945F69" w:rsidP="0012588C">
            <w:pPr>
              <w:widowControl w:val="0"/>
              <w:numPr>
                <w:ilvl w:val="0"/>
                <w:numId w:val="20"/>
              </w:numPr>
              <w:spacing w:line="256" w:lineRule="auto"/>
              <w:ind w:left="37" w:hanging="27"/>
            </w:pPr>
            <w:proofErr w:type="spellStart"/>
            <w:r w:rsidRPr="00EF41D3">
              <w:t>Bazavimo</w:t>
            </w:r>
            <w:proofErr w:type="spellEnd"/>
            <w:r w:rsidRPr="00EF41D3">
              <w:t xml:space="preserve"> įrenginiai</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strike/>
              </w:rPr>
            </w:pPr>
            <w:r w:rsidRPr="00EF41D3">
              <w:t xml:space="preserve">3.2. Paruošti </w:t>
            </w:r>
            <w:r w:rsidR="00E03003">
              <w:t>rąstų pjaustymo stakles darbui.</w:t>
            </w:r>
          </w:p>
        </w:tc>
        <w:tc>
          <w:tcPr>
            <w:tcW w:w="2924" w:type="pct"/>
            <w:tcBorders>
              <w:top w:val="single" w:sz="4" w:space="0" w:color="auto"/>
              <w:left w:val="single" w:sz="4" w:space="0" w:color="auto"/>
              <w:bottom w:val="single" w:sz="4" w:space="0" w:color="auto"/>
              <w:right w:val="single" w:sz="4" w:space="0" w:color="auto"/>
            </w:tcBorders>
            <w:hideMark/>
          </w:tcPr>
          <w:p w:rsidR="00E03003" w:rsidRDefault="00945F69" w:rsidP="0012588C">
            <w:pPr>
              <w:widowControl w:val="0"/>
              <w:spacing w:line="256" w:lineRule="auto"/>
              <w:rPr>
                <w:b/>
                <w:i/>
              </w:rPr>
            </w:pPr>
            <w:r w:rsidRPr="00EF41D3">
              <w:rPr>
                <w:b/>
              </w:rPr>
              <w:t xml:space="preserve">Tema. </w:t>
            </w:r>
            <w:r w:rsidRPr="00EF41D3">
              <w:rPr>
                <w:b/>
                <w:i/>
              </w:rPr>
              <w:t>Rąstų pjaustymo staklių paruošimas darbui</w:t>
            </w:r>
          </w:p>
          <w:p w:rsidR="00945F69" w:rsidRPr="00EF41D3" w:rsidRDefault="008C292C" w:rsidP="0012588C">
            <w:pPr>
              <w:widowControl w:val="0"/>
              <w:numPr>
                <w:ilvl w:val="0"/>
                <w:numId w:val="20"/>
              </w:numPr>
              <w:spacing w:line="256" w:lineRule="auto"/>
              <w:ind w:left="37" w:hanging="27"/>
            </w:pPr>
            <w:r w:rsidRPr="00EF41D3">
              <w:t xml:space="preserve">Darbuotojų saugos ir sveikatos reikalavimai </w:t>
            </w:r>
            <w:r w:rsidR="00945F69" w:rsidRPr="00EF41D3">
              <w:t>paruošiant darbui rąstų pjaustymo stakles</w:t>
            </w:r>
          </w:p>
          <w:p w:rsidR="00945F69" w:rsidRPr="00EF41D3" w:rsidRDefault="00945F69" w:rsidP="0012588C">
            <w:pPr>
              <w:widowControl w:val="0"/>
              <w:numPr>
                <w:ilvl w:val="0"/>
                <w:numId w:val="20"/>
              </w:numPr>
              <w:spacing w:line="256" w:lineRule="auto"/>
              <w:ind w:left="37" w:hanging="27"/>
            </w:pPr>
            <w:r w:rsidRPr="00EF41D3">
              <w:t>Keisti rąstų pjaustymo staklių įrankius</w:t>
            </w:r>
          </w:p>
          <w:p w:rsidR="00945F69" w:rsidRPr="00EF41D3" w:rsidRDefault="00945F69" w:rsidP="0012588C">
            <w:pPr>
              <w:widowControl w:val="0"/>
              <w:numPr>
                <w:ilvl w:val="0"/>
                <w:numId w:val="20"/>
              </w:numPr>
              <w:spacing w:line="256" w:lineRule="auto"/>
              <w:ind w:left="37" w:hanging="27"/>
            </w:pPr>
            <w:r w:rsidRPr="00EF41D3">
              <w:t>Nustatyti rąstų pjaustymo staklių įrankius pagal apdirbamą žaliavą</w:t>
            </w:r>
          </w:p>
          <w:p w:rsidR="00945F69" w:rsidRPr="00EF41D3" w:rsidRDefault="00945F69" w:rsidP="0012588C">
            <w:pPr>
              <w:widowControl w:val="0"/>
              <w:numPr>
                <w:ilvl w:val="0"/>
                <w:numId w:val="20"/>
              </w:numPr>
              <w:spacing w:line="256" w:lineRule="auto"/>
              <w:ind w:left="37" w:hanging="27"/>
            </w:pPr>
            <w:r w:rsidRPr="00EF41D3">
              <w:t xml:space="preserve">Nustatyti rąstų pjaustymo staklių įrenginių </w:t>
            </w:r>
            <w:proofErr w:type="spellStart"/>
            <w:r w:rsidRPr="00EF41D3">
              <w:t>pastūmos</w:t>
            </w:r>
            <w:proofErr w:type="spellEnd"/>
            <w:r w:rsidRPr="00EF41D3">
              <w:t>, prispaudomo ir kitus agregatus pagal žaliavos parametrus</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pPr>
            <w:r w:rsidRPr="00EF41D3">
              <w:t>3.3. Pjaustyti rąstus staklėmis, gateriais.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Rąstų pjaustymas</w:t>
            </w:r>
          </w:p>
          <w:p w:rsidR="00945F69" w:rsidRPr="00EF41D3" w:rsidRDefault="008C292C" w:rsidP="0012588C">
            <w:pPr>
              <w:widowControl w:val="0"/>
              <w:numPr>
                <w:ilvl w:val="0"/>
                <w:numId w:val="20"/>
              </w:numPr>
              <w:spacing w:line="256" w:lineRule="auto"/>
              <w:ind w:left="37" w:hanging="27"/>
            </w:pPr>
            <w:r w:rsidRPr="00EF41D3">
              <w:t xml:space="preserve">Darbuotojų saugos ir sveikatos reikalavimai </w:t>
            </w:r>
            <w:r w:rsidR="00945F69" w:rsidRPr="00EF41D3">
              <w:t>dirbant su rąstų pjaustymo staklėmis</w:t>
            </w:r>
          </w:p>
          <w:p w:rsidR="00945F69" w:rsidRPr="00EF41D3" w:rsidRDefault="00945F69" w:rsidP="0012588C">
            <w:pPr>
              <w:widowControl w:val="0"/>
              <w:numPr>
                <w:ilvl w:val="0"/>
                <w:numId w:val="20"/>
              </w:numPr>
              <w:spacing w:line="256" w:lineRule="auto"/>
              <w:ind w:left="37" w:hanging="27"/>
            </w:pPr>
            <w:r w:rsidRPr="00EF41D3">
              <w:t xml:space="preserve">Rąstų pjaustymas horizontaliomis </w:t>
            </w:r>
            <w:proofErr w:type="spellStart"/>
            <w:r w:rsidRPr="00EF41D3">
              <w:t>siaurajuostėmis</w:t>
            </w:r>
            <w:proofErr w:type="spellEnd"/>
            <w:r w:rsidRPr="00EF41D3">
              <w:t xml:space="preserve"> staklėmis</w:t>
            </w:r>
          </w:p>
          <w:p w:rsidR="00945F69" w:rsidRPr="00EF41D3" w:rsidRDefault="00945F69" w:rsidP="0012588C">
            <w:pPr>
              <w:widowControl w:val="0"/>
              <w:numPr>
                <w:ilvl w:val="0"/>
                <w:numId w:val="20"/>
              </w:numPr>
              <w:spacing w:line="256" w:lineRule="auto"/>
              <w:ind w:left="37" w:hanging="27"/>
            </w:pPr>
            <w:r w:rsidRPr="00EF41D3">
              <w:t>Rąstų pjaustymas diskinėmis staklėmis</w:t>
            </w:r>
          </w:p>
          <w:p w:rsidR="00945F69" w:rsidRPr="00EF41D3" w:rsidRDefault="00945F69" w:rsidP="0012588C">
            <w:pPr>
              <w:widowControl w:val="0"/>
              <w:numPr>
                <w:ilvl w:val="0"/>
                <w:numId w:val="20"/>
              </w:numPr>
              <w:spacing w:line="256" w:lineRule="auto"/>
              <w:ind w:left="37" w:hanging="27"/>
            </w:pPr>
            <w:r w:rsidRPr="00EF41D3">
              <w:t>Rąstų pjaustymas gateriais</w:t>
            </w:r>
          </w:p>
          <w:p w:rsidR="00945F69" w:rsidRPr="00EF41D3" w:rsidRDefault="00945F69" w:rsidP="0012588C">
            <w:pPr>
              <w:widowControl w:val="0"/>
              <w:spacing w:line="256" w:lineRule="auto"/>
              <w:rPr>
                <w:b/>
                <w:i/>
              </w:rPr>
            </w:pPr>
            <w:r w:rsidRPr="00EF41D3">
              <w:rPr>
                <w:b/>
              </w:rPr>
              <w:t xml:space="preserve">Tema. </w:t>
            </w:r>
            <w:r w:rsidRPr="00EF41D3">
              <w:rPr>
                <w:b/>
                <w:i/>
              </w:rPr>
              <w:t>Technologiniai veiksmai pjaustant rąstus</w:t>
            </w:r>
          </w:p>
          <w:p w:rsidR="00945F69" w:rsidRPr="00EF41D3" w:rsidRDefault="00945F69" w:rsidP="0012588C">
            <w:pPr>
              <w:widowControl w:val="0"/>
              <w:numPr>
                <w:ilvl w:val="0"/>
                <w:numId w:val="20"/>
              </w:numPr>
              <w:spacing w:line="256" w:lineRule="auto"/>
              <w:ind w:left="37" w:hanging="27"/>
            </w:pPr>
            <w:r w:rsidRPr="00EF41D3">
              <w:t>Saugus ir technologiškai teisingas žaliavos padavimas į įrenginius</w:t>
            </w:r>
          </w:p>
          <w:p w:rsidR="00945F69" w:rsidRPr="00EF41D3" w:rsidRDefault="00945F69" w:rsidP="0012588C">
            <w:pPr>
              <w:widowControl w:val="0"/>
              <w:numPr>
                <w:ilvl w:val="0"/>
                <w:numId w:val="20"/>
              </w:numPr>
              <w:spacing w:line="256" w:lineRule="auto"/>
              <w:ind w:left="37" w:hanging="27"/>
            </w:pPr>
            <w:r w:rsidRPr="00EF41D3">
              <w:t xml:space="preserve">Technologiškai teisingas </w:t>
            </w:r>
            <w:proofErr w:type="spellStart"/>
            <w:r w:rsidRPr="00EF41D3">
              <w:t>pastūmos</w:t>
            </w:r>
            <w:proofErr w:type="spellEnd"/>
            <w:r w:rsidRPr="00EF41D3">
              <w:t>, įrankių sukimosi greičių parinkimas</w:t>
            </w:r>
          </w:p>
          <w:p w:rsidR="00945F69" w:rsidRPr="00EF41D3" w:rsidRDefault="00945F69" w:rsidP="0012588C">
            <w:pPr>
              <w:widowControl w:val="0"/>
              <w:numPr>
                <w:ilvl w:val="0"/>
                <w:numId w:val="20"/>
              </w:numPr>
              <w:spacing w:line="256" w:lineRule="auto"/>
              <w:ind w:left="37" w:hanging="27"/>
            </w:pPr>
            <w:r w:rsidRPr="00EF41D3">
              <w:t>Kontroliuoti rąstų pjaustymo kokybę</w:t>
            </w:r>
          </w:p>
        </w:tc>
      </w:tr>
      <w:tr w:rsidR="00EF41D3" w:rsidRPr="00EF41D3" w:rsidTr="0012588C">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4. Gaminti medinę tarą</w:t>
            </w:r>
            <w:r w:rsidR="00E03003">
              <w:t>.</w:t>
            </w: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bCs/>
              </w:rPr>
            </w:pPr>
            <w:r w:rsidRPr="00EF41D3">
              <w:rPr>
                <w:bCs/>
              </w:rPr>
              <w:t>4.1. Apibūdinti medinės taros rūšis, gaminimo būdus.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Medinės taros rūšys</w:t>
            </w:r>
          </w:p>
          <w:p w:rsidR="00945F69" w:rsidRPr="00EF41D3" w:rsidRDefault="00945F69" w:rsidP="0012588C">
            <w:pPr>
              <w:pStyle w:val="Betarp"/>
              <w:widowControl w:val="0"/>
              <w:numPr>
                <w:ilvl w:val="0"/>
                <w:numId w:val="3"/>
              </w:numPr>
              <w:spacing w:line="256" w:lineRule="auto"/>
              <w:ind w:left="0" w:firstLine="0"/>
            </w:pPr>
            <w:r w:rsidRPr="00EF41D3">
              <w:t>Euro padėklai</w:t>
            </w:r>
          </w:p>
          <w:p w:rsidR="00945F69" w:rsidRPr="00EF41D3" w:rsidRDefault="00945F69" w:rsidP="0012588C">
            <w:pPr>
              <w:pStyle w:val="Betarp"/>
              <w:widowControl w:val="0"/>
              <w:numPr>
                <w:ilvl w:val="0"/>
                <w:numId w:val="3"/>
              </w:numPr>
              <w:spacing w:line="256" w:lineRule="auto"/>
              <w:ind w:left="0" w:firstLine="0"/>
            </w:pPr>
            <w:r w:rsidRPr="00EF41D3">
              <w:t>Nestandartiniai padėklai</w:t>
            </w:r>
          </w:p>
          <w:p w:rsidR="00945F69" w:rsidRPr="00EF41D3" w:rsidRDefault="00945F69" w:rsidP="0012588C">
            <w:pPr>
              <w:pStyle w:val="Betarp"/>
              <w:widowControl w:val="0"/>
              <w:numPr>
                <w:ilvl w:val="0"/>
                <w:numId w:val="3"/>
              </w:numPr>
              <w:spacing w:line="256" w:lineRule="auto"/>
              <w:ind w:left="0" w:firstLine="0"/>
            </w:pPr>
            <w:r w:rsidRPr="00EF41D3">
              <w:t>Medinės dėžės</w:t>
            </w:r>
          </w:p>
          <w:p w:rsidR="00945F69" w:rsidRPr="00EF41D3" w:rsidRDefault="00945F69" w:rsidP="0012588C">
            <w:pPr>
              <w:pStyle w:val="Betarp"/>
              <w:widowControl w:val="0"/>
              <w:numPr>
                <w:ilvl w:val="0"/>
                <w:numId w:val="3"/>
              </w:numPr>
              <w:spacing w:line="256" w:lineRule="auto"/>
              <w:ind w:left="0" w:firstLine="0"/>
            </w:pPr>
            <w:r w:rsidRPr="00EF41D3">
              <w:t>Medinė tara maisto produktams</w:t>
            </w:r>
          </w:p>
          <w:p w:rsidR="00945F69" w:rsidRPr="00EF41D3" w:rsidRDefault="00945F69" w:rsidP="0012588C">
            <w:pPr>
              <w:pStyle w:val="Betarp"/>
              <w:widowControl w:val="0"/>
              <w:spacing w:line="256" w:lineRule="auto"/>
            </w:pPr>
            <w:r w:rsidRPr="00EF41D3">
              <w:rPr>
                <w:b/>
              </w:rPr>
              <w:t xml:space="preserve">Tema. </w:t>
            </w:r>
            <w:r w:rsidRPr="00EF41D3">
              <w:rPr>
                <w:b/>
                <w:i/>
              </w:rPr>
              <w:t>Medinės taros gamybos būdai</w:t>
            </w:r>
          </w:p>
          <w:p w:rsidR="00945F69" w:rsidRPr="00EF41D3" w:rsidRDefault="00945F69" w:rsidP="0012588C">
            <w:pPr>
              <w:pStyle w:val="Betarp"/>
              <w:widowControl w:val="0"/>
              <w:numPr>
                <w:ilvl w:val="0"/>
                <w:numId w:val="3"/>
              </w:numPr>
              <w:spacing w:line="256" w:lineRule="auto"/>
              <w:ind w:left="0" w:firstLine="0"/>
            </w:pPr>
            <w:r w:rsidRPr="00EF41D3">
              <w:t>Įrenginiai ir įrankiai naudojami medinės taros gamyboje</w:t>
            </w:r>
          </w:p>
          <w:p w:rsidR="00945F69" w:rsidRPr="00EF41D3" w:rsidRDefault="00945F69" w:rsidP="0012588C">
            <w:pPr>
              <w:pStyle w:val="Betarp"/>
              <w:widowControl w:val="0"/>
              <w:numPr>
                <w:ilvl w:val="0"/>
                <w:numId w:val="3"/>
              </w:numPr>
              <w:spacing w:line="256" w:lineRule="auto"/>
              <w:ind w:left="0" w:firstLine="0"/>
            </w:pPr>
            <w:r w:rsidRPr="00EF41D3">
              <w:t>Padėklų gamybos būdai</w:t>
            </w:r>
          </w:p>
          <w:p w:rsidR="00945F69" w:rsidRPr="00EF41D3" w:rsidRDefault="00945F69" w:rsidP="0012588C">
            <w:pPr>
              <w:pStyle w:val="Betarp"/>
              <w:widowControl w:val="0"/>
              <w:numPr>
                <w:ilvl w:val="0"/>
                <w:numId w:val="3"/>
              </w:numPr>
              <w:spacing w:line="256" w:lineRule="auto"/>
              <w:ind w:left="0" w:firstLine="0"/>
            </w:pPr>
            <w:r w:rsidRPr="00EF41D3">
              <w:t>Medinių dėžių gamybos būdai</w:t>
            </w:r>
          </w:p>
          <w:p w:rsidR="00945F69" w:rsidRPr="00EF41D3" w:rsidRDefault="00945F69" w:rsidP="0012588C">
            <w:pPr>
              <w:pStyle w:val="Betarp"/>
              <w:widowControl w:val="0"/>
              <w:numPr>
                <w:ilvl w:val="0"/>
                <w:numId w:val="3"/>
              </w:numPr>
              <w:spacing w:line="256" w:lineRule="auto"/>
              <w:ind w:left="0" w:firstLine="0"/>
            </w:pPr>
            <w:r w:rsidRPr="00EF41D3">
              <w:lastRenderedPageBreak/>
              <w:t>Maisto produktų medinės taros gamybos būdai</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bCs/>
              </w:rPr>
            </w:pPr>
            <w:r w:rsidRPr="00EF41D3">
              <w:rPr>
                <w:bCs/>
              </w:rPr>
              <w:t xml:space="preserve">4.2. Pjaustyti tarinės medienos </w:t>
            </w:r>
            <w:proofErr w:type="spellStart"/>
            <w:r w:rsidRPr="00EF41D3">
              <w:rPr>
                <w:bCs/>
              </w:rPr>
              <w:t>sortimentus</w:t>
            </w:r>
            <w:proofErr w:type="spellEnd"/>
            <w:r w:rsidRPr="00EF41D3">
              <w:rPr>
                <w:bCs/>
              </w:rPr>
              <w:t>.</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Tarinės medienos asortimentų pjaustymas</w:t>
            </w:r>
          </w:p>
          <w:p w:rsidR="00945F69" w:rsidRPr="00EF41D3" w:rsidRDefault="008C292C" w:rsidP="0012588C">
            <w:pPr>
              <w:pStyle w:val="Betarp"/>
              <w:widowControl w:val="0"/>
              <w:numPr>
                <w:ilvl w:val="0"/>
                <w:numId w:val="3"/>
              </w:numPr>
              <w:spacing w:line="256" w:lineRule="auto"/>
              <w:ind w:left="320" w:hanging="283"/>
            </w:pPr>
            <w:r w:rsidRPr="00EF41D3">
              <w:t xml:space="preserve">Darbuotojų saugos ir sveikatos reikalavimai </w:t>
            </w:r>
            <w:r w:rsidR="00945F69" w:rsidRPr="00EF41D3">
              <w:t xml:space="preserve">pjaustant tarinės medienos </w:t>
            </w:r>
            <w:proofErr w:type="spellStart"/>
            <w:r w:rsidR="00945F69" w:rsidRPr="00EF41D3">
              <w:t>sortimentus</w:t>
            </w:r>
            <w:proofErr w:type="spellEnd"/>
          </w:p>
          <w:p w:rsidR="00945F69" w:rsidRPr="00EF41D3" w:rsidRDefault="00945F69" w:rsidP="0012588C">
            <w:pPr>
              <w:pStyle w:val="Betarp"/>
              <w:widowControl w:val="0"/>
              <w:numPr>
                <w:ilvl w:val="0"/>
                <w:numId w:val="3"/>
              </w:numPr>
              <w:spacing w:line="256" w:lineRule="auto"/>
              <w:ind w:left="0" w:firstLine="0"/>
            </w:pPr>
            <w:r w:rsidRPr="00EF41D3">
              <w:t>Skersinis tarinių lentų pjaustymas</w:t>
            </w:r>
          </w:p>
          <w:p w:rsidR="00945F69" w:rsidRPr="00EF41D3" w:rsidRDefault="00945F69" w:rsidP="0012588C">
            <w:pPr>
              <w:pStyle w:val="Betarp"/>
              <w:widowControl w:val="0"/>
              <w:numPr>
                <w:ilvl w:val="0"/>
                <w:numId w:val="3"/>
              </w:numPr>
              <w:spacing w:line="256" w:lineRule="auto"/>
              <w:ind w:left="0" w:firstLine="0"/>
            </w:pPr>
            <w:r w:rsidRPr="00EF41D3">
              <w:t>Išilginis tarinių lentų (dėžėms) pjaustymas</w:t>
            </w:r>
          </w:p>
          <w:p w:rsidR="00945F69" w:rsidRPr="00EF41D3" w:rsidRDefault="00945F69" w:rsidP="0012588C">
            <w:pPr>
              <w:pStyle w:val="Betarp"/>
              <w:widowControl w:val="0"/>
              <w:numPr>
                <w:ilvl w:val="0"/>
                <w:numId w:val="3"/>
              </w:numPr>
              <w:spacing w:line="256" w:lineRule="auto"/>
              <w:ind w:left="0" w:firstLine="0"/>
            </w:pPr>
            <w:r w:rsidRPr="00EF41D3">
              <w:t>Skersinis tarinių kaladėlių pjaustymas</w:t>
            </w:r>
          </w:p>
        </w:tc>
      </w:tr>
      <w:tr w:rsidR="00EF41D3" w:rsidRPr="00EF41D3" w:rsidTr="0012588C">
        <w:trPr>
          <w:trHeight w:val="57"/>
          <w:jc w:val="center"/>
        </w:trPr>
        <w:tc>
          <w:tcPr>
            <w:tcW w:w="947" w:type="pct"/>
            <w:vMerge/>
            <w:tcBorders>
              <w:top w:val="single" w:sz="4" w:space="0" w:color="auto"/>
              <w:left w:val="single" w:sz="4" w:space="0" w:color="auto"/>
              <w:bottom w:val="single" w:sz="4" w:space="0" w:color="auto"/>
              <w:right w:val="single" w:sz="4" w:space="0" w:color="auto"/>
            </w:tcBorders>
            <w:vAlign w:val="center"/>
            <w:hideMark/>
          </w:tcPr>
          <w:p w:rsidR="00945F69" w:rsidRPr="00EF41D3" w:rsidRDefault="00945F69" w:rsidP="0012588C">
            <w:pPr>
              <w:widowControl w:val="0"/>
              <w:spacing w:line="256" w:lineRule="auto"/>
            </w:pPr>
          </w:p>
        </w:tc>
        <w:tc>
          <w:tcPr>
            <w:tcW w:w="1129"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pPr>
            <w:r w:rsidRPr="00EF41D3">
              <w:t>4.3. Surinkti taros gaminius.</w:t>
            </w:r>
          </w:p>
        </w:tc>
        <w:tc>
          <w:tcPr>
            <w:tcW w:w="2924"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rPr>
                <w:b/>
              </w:rPr>
              <w:t xml:space="preserve">Tema. </w:t>
            </w:r>
            <w:r w:rsidRPr="00EF41D3">
              <w:rPr>
                <w:b/>
                <w:i/>
              </w:rPr>
              <w:t>Taros gaminių surinkimas</w:t>
            </w:r>
          </w:p>
          <w:p w:rsidR="00945F69" w:rsidRPr="00EF41D3" w:rsidRDefault="008C292C" w:rsidP="0012588C">
            <w:pPr>
              <w:pStyle w:val="Betarp"/>
              <w:widowControl w:val="0"/>
              <w:numPr>
                <w:ilvl w:val="0"/>
                <w:numId w:val="3"/>
              </w:numPr>
              <w:spacing w:line="256" w:lineRule="auto"/>
              <w:ind w:left="0" w:firstLine="0"/>
            </w:pPr>
            <w:r w:rsidRPr="00EF41D3">
              <w:t xml:space="preserve">Darbuotojų saugos ir sveikatos reikalavimai </w:t>
            </w:r>
            <w:r w:rsidR="00945F69" w:rsidRPr="00EF41D3">
              <w:t>surinkinėjant taros gaminius</w:t>
            </w:r>
          </w:p>
          <w:p w:rsidR="00945F69" w:rsidRPr="00EF41D3" w:rsidRDefault="00945F69" w:rsidP="0012588C">
            <w:pPr>
              <w:pStyle w:val="Betarp"/>
              <w:widowControl w:val="0"/>
              <w:numPr>
                <w:ilvl w:val="0"/>
                <w:numId w:val="3"/>
              </w:numPr>
              <w:spacing w:line="256" w:lineRule="auto"/>
              <w:ind w:left="0" w:firstLine="0"/>
            </w:pPr>
            <w:r w:rsidRPr="00EF41D3">
              <w:t>Padėklų surinkimas</w:t>
            </w:r>
          </w:p>
          <w:p w:rsidR="00945F69" w:rsidRPr="00EF41D3" w:rsidRDefault="00945F69" w:rsidP="0012588C">
            <w:pPr>
              <w:pStyle w:val="Betarp"/>
              <w:widowControl w:val="0"/>
              <w:numPr>
                <w:ilvl w:val="0"/>
                <w:numId w:val="3"/>
              </w:numPr>
              <w:spacing w:line="256" w:lineRule="auto"/>
              <w:ind w:left="0" w:firstLine="0"/>
            </w:pPr>
            <w:r w:rsidRPr="00EF41D3">
              <w:t>Medinių dėžių surinkimas</w:t>
            </w:r>
          </w:p>
          <w:p w:rsidR="00945F69" w:rsidRPr="00EF41D3" w:rsidRDefault="00945F69" w:rsidP="0012588C">
            <w:pPr>
              <w:pStyle w:val="Betarp"/>
              <w:widowControl w:val="0"/>
              <w:numPr>
                <w:ilvl w:val="0"/>
                <w:numId w:val="3"/>
              </w:numPr>
              <w:spacing w:line="256" w:lineRule="auto"/>
              <w:ind w:left="0" w:firstLine="0"/>
            </w:pPr>
            <w:r w:rsidRPr="00EF41D3">
              <w:t xml:space="preserve">Maisto produktų medinės taros surinkimas </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Betarp"/>
              <w:widowControl w:val="0"/>
              <w:spacing w:line="256" w:lineRule="auto"/>
            </w:pPr>
            <w:r w:rsidRPr="00EF41D3">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gmail-msolistparagraph"/>
              <w:widowControl w:val="0"/>
              <w:shd w:val="clear" w:color="auto" w:fill="FFFFFF"/>
              <w:spacing w:before="0" w:beforeAutospacing="0" w:after="0" w:afterAutospacing="0" w:line="256" w:lineRule="auto"/>
            </w:pPr>
            <w:r w:rsidRPr="00EF41D3">
              <w:t>Visos operacijos atliktos pagal technologinį eiliškumą, visi veiksmai ir judesiai darbo metu buvo atliekami pagal ergonomikos reikalavimus, užduotis atlikta laiku, dirbta savarankiškai, darbo vieta sutvarkyta pagal reikalavimus, laikytasi visų darbuotojų saugos ir sveikatos, priešgaisrinių, elektrosaugos, atliekų sutvarkymo reikalavimų. Po darbo įrankiai nuvalyti ir sudėti į jų saugojimo vietą, likusios medžiagos išneštos į saugojimo vietą.</w:t>
            </w:r>
          </w:p>
          <w:p w:rsidR="00945F69" w:rsidRPr="00EF41D3" w:rsidRDefault="00945F69" w:rsidP="0012588C">
            <w:pPr>
              <w:widowControl w:val="0"/>
              <w:spacing w:line="256" w:lineRule="auto"/>
            </w:pPr>
            <w:r w:rsidRPr="00EF41D3">
              <w:t>Nuosekliai ir tiksliai apibūdintos rąstų rūšiavimo, biologinės rūšies ir ydų nustatymo taisyklės. Nuosekliai ir tiksliai paaiškintos žievės lupimo, įpjovimo, rąstų pjaustymo, medinės taros gamybos įrenginių, staklių funkcijos. Nuosekliai ir tiksliai paaiškintas jovimo įrankių, ruošinio prispaudimo įrenginių parinkimas, nustatymas, derinimas pagal apdirbamą žaliavą ir gaminio techninius reikalavimus. Pakomentuota rąstų žievės lupimo, įpjovimo, rąstų pjaustymo, medinės taros gamybos, nustatymo, valdymo ir kontrolės principai paskirtis ir panaudojimo sritys. Nuosekliai ir tiksliai paaiškinti darbuotojų saugos ir sveikatos reikalavimai apdirbant medieną rąstų žievės lupimo, įpjovimo, rąstų pjaustymo, medinės taros gamybos įrenginiais, staklėmis.</w:t>
            </w:r>
          </w:p>
          <w:p w:rsidR="00E03003" w:rsidRDefault="00945F69" w:rsidP="0012588C">
            <w:pPr>
              <w:pStyle w:val="gmail-msolistparagraph"/>
              <w:widowControl w:val="0"/>
              <w:shd w:val="clear" w:color="auto" w:fill="FFFFFF"/>
              <w:spacing w:before="0" w:beforeAutospacing="0" w:after="0" w:afterAutospacing="0" w:line="256" w:lineRule="auto"/>
            </w:pPr>
            <w:r w:rsidRPr="00EF41D3">
              <w:t>Atlikti darbai pagal reikalavimus, leistinas nuokrypas ir laikantis kitų kokybės reikalavimų. Atliktas rąstų žievės lupimas, įpjovimas, rąstų pjaustymas pagal darbo užduotį</w:t>
            </w:r>
            <w:r w:rsidRPr="00EF41D3">
              <w:rPr>
                <w:shd w:val="clear" w:color="auto" w:fill="FFFFFF"/>
              </w:rPr>
              <w:t>.</w:t>
            </w:r>
          </w:p>
          <w:p w:rsidR="00945F69" w:rsidRPr="00EF41D3" w:rsidRDefault="00945F69" w:rsidP="0012588C">
            <w:pPr>
              <w:pStyle w:val="gmail-msolistparagraph"/>
              <w:widowControl w:val="0"/>
              <w:shd w:val="clear" w:color="auto" w:fill="FFFFFF"/>
              <w:spacing w:before="0" w:beforeAutospacing="0" w:after="0" w:afterAutospacing="0" w:line="256" w:lineRule="auto"/>
            </w:pPr>
            <w:r w:rsidRPr="00EF41D3">
              <w:t>Veikla planuota pagal aukštesnės kvalifikacijos darbuotojo pateiktą užduotį.</w:t>
            </w:r>
          </w:p>
          <w:p w:rsidR="00945F69" w:rsidRPr="00EF41D3" w:rsidRDefault="00945F69" w:rsidP="0012588C">
            <w:pPr>
              <w:widowControl w:val="0"/>
              <w:spacing w:line="256" w:lineRule="auto"/>
              <w:rPr>
                <w:rFonts w:eastAsia="Calibri"/>
                <w:i/>
              </w:rPr>
            </w:pPr>
            <w:r w:rsidRPr="00EF41D3">
              <w:rPr>
                <w:lang w:eastAsia="en-US"/>
              </w:rPr>
              <w:t>Atsakinėta tiksliai ir išsamiai, vartoti tikslūs techniniai ir technologiniai terminai valstybine kalba, bendrauta laikantis darbo etikos ir kultūros principų.</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pPr>
            <w:r w:rsidRPr="00EF41D3">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rFonts w:eastAsia="Calibri"/>
                <w:i/>
                <w:noProof/>
              </w:rPr>
            </w:pPr>
            <w:r w:rsidRPr="00EF41D3">
              <w:rPr>
                <w:rFonts w:eastAsia="Calibri"/>
                <w:i/>
                <w:noProof/>
              </w:rPr>
              <w:t>Mokymo(si) medžiaga:</w:t>
            </w:r>
          </w:p>
          <w:p w:rsidR="00945F69" w:rsidRPr="00EF41D3" w:rsidRDefault="00945F69" w:rsidP="0012588C">
            <w:pPr>
              <w:widowControl w:val="0"/>
              <w:numPr>
                <w:ilvl w:val="0"/>
                <w:numId w:val="10"/>
              </w:numPr>
              <w:spacing w:line="256" w:lineRule="auto"/>
              <w:ind w:left="0" w:firstLine="0"/>
              <w:rPr>
                <w:noProof/>
              </w:rPr>
            </w:pPr>
            <w:r w:rsidRPr="00EF41D3">
              <w:rPr>
                <w:noProof/>
              </w:rPr>
              <w:t>Vadovėliai ir kita mokomoji medžiaga</w:t>
            </w:r>
          </w:p>
          <w:p w:rsidR="00945F69" w:rsidRPr="00EF41D3" w:rsidRDefault="00945F69" w:rsidP="0012588C">
            <w:pPr>
              <w:widowControl w:val="0"/>
              <w:numPr>
                <w:ilvl w:val="0"/>
                <w:numId w:val="10"/>
              </w:numPr>
              <w:spacing w:line="256" w:lineRule="auto"/>
              <w:ind w:left="0" w:firstLine="0"/>
              <w:rPr>
                <w:rFonts w:eastAsia="Calibri"/>
                <w:noProof/>
              </w:rPr>
            </w:pPr>
            <w:r w:rsidRPr="00EF41D3">
              <w:rPr>
                <w:noProof/>
              </w:rPr>
              <w:t>Teisės aktai, reglamentuojantys darbuotojų</w:t>
            </w:r>
            <w:r w:rsidRPr="00EF41D3">
              <w:rPr>
                <w:rFonts w:eastAsia="Calibri"/>
                <w:noProof/>
              </w:rPr>
              <w:t xml:space="preserve"> saugos ir sveikatos reikalavimus</w:t>
            </w:r>
          </w:p>
          <w:p w:rsidR="00945F69" w:rsidRPr="00EF41D3" w:rsidRDefault="00945F69" w:rsidP="0012588C">
            <w:pPr>
              <w:widowControl w:val="0"/>
              <w:spacing w:line="256" w:lineRule="auto"/>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priemonės:</w:t>
            </w:r>
          </w:p>
          <w:p w:rsidR="00945F69" w:rsidRPr="00EF41D3" w:rsidRDefault="00945F69" w:rsidP="0012588C">
            <w:pPr>
              <w:widowControl w:val="0"/>
              <w:numPr>
                <w:ilvl w:val="0"/>
                <w:numId w:val="10"/>
              </w:numPr>
              <w:spacing w:line="256" w:lineRule="auto"/>
              <w:ind w:left="0" w:firstLine="0"/>
            </w:pPr>
            <w:r w:rsidRPr="00EF41D3">
              <w:rPr>
                <w:rFonts w:eastAsia="Calibri"/>
              </w:rPr>
              <w:t>Techninės</w:t>
            </w:r>
            <w:r w:rsidRPr="00EF41D3">
              <w:t xml:space="preserve"> priemonės mokymo(</w:t>
            </w:r>
            <w:proofErr w:type="spellStart"/>
            <w:r w:rsidRPr="00EF41D3">
              <w:t>si</w:t>
            </w:r>
            <w:proofErr w:type="spellEnd"/>
            <w:r w:rsidRPr="00EF41D3">
              <w:t>) medžiagai iliustruoti, vizualizuoti</w:t>
            </w:r>
          </w:p>
          <w:p w:rsidR="00E03003" w:rsidRDefault="00945F69" w:rsidP="0012588C">
            <w:pPr>
              <w:widowControl w:val="0"/>
              <w:numPr>
                <w:ilvl w:val="0"/>
                <w:numId w:val="10"/>
              </w:numPr>
              <w:spacing w:line="256" w:lineRule="auto"/>
              <w:ind w:left="0" w:firstLine="0"/>
            </w:pPr>
            <w:r w:rsidRPr="00EF41D3">
              <w:t>Vaizdinės priemonės, maketai, pavyzdžiai, katalogai</w:t>
            </w:r>
          </w:p>
          <w:p w:rsidR="00945F69" w:rsidRPr="00EF41D3" w:rsidRDefault="00945F69" w:rsidP="0012588C">
            <w:pPr>
              <w:pStyle w:val="Betarp"/>
              <w:widowControl w:val="0"/>
              <w:numPr>
                <w:ilvl w:val="0"/>
                <w:numId w:val="10"/>
              </w:numPr>
              <w:spacing w:line="256" w:lineRule="auto"/>
              <w:ind w:left="0" w:firstLine="0"/>
            </w:pPr>
            <w:r w:rsidRPr="00EF41D3">
              <w:lastRenderedPageBreak/>
              <w:t>Asmeninės apsaugos priemonės</w:t>
            </w:r>
          </w:p>
          <w:p w:rsidR="00E70A5D" w:rsidRPr="00EF41D3" w:rsidRDefault="00945F69" w:rsidP="0012588C">
            <w:pPr>
              <w:pStyle w:val="Betarp"/>
              <w:widowControl w:val="0"/>
              <w:numPr>
                <w:ilvl w:val="0"/>
                <w:numId w:val="10"/>
              </w:numPr>
              <w:spacing w:line="256" w:lineRule="auto"/>
              <w:ind w:left="0" w:firstLine="0"/>
            </w:pPr>
            <w:r w:rsidRPr="00EF41D3">
              <w:t>Apdirbamos žaliavos ir gaminio techninių reikalavimų pavyzdžiai</w:t>
            </w:r>
          </w:p>
          <w:p w:rsidR="00945F69" w:rsidRPr="00EF41D3" w:rsidRDefault="00E70A5D" w:rsidP="0012588C">
            <w:pPr>
              <w:pStyle w:val="Betarp"/>
              <w:widowControl w:val="0"/>
              <w:numPr>
                <w:ilvl w:val="0"/>
                <w:numId w:val="10"/>
              </w:numPr>
              <w:spacing w:line="256" w:lineRule="auto"/>
              <w:ind w:left="0" w:firstLine="0"/>
            </w:pPr>
            <w:r w:rsidRPr="00EF41D3">
              <w:t>Staklių ir įrenginių</w:t>
            </w:r>
            <w:r w:rsidR="00945F69" w:rsidRPr="00EF41D3">
              <w:t xml:space="preserve"> naudojimo taisyklės</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pPr>
            <w:r w:rsidRPr="00EF41D3">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pPr>
            <w:r w:rsidRPr="00EF41D3">
              <w:t>Klasė ar kita mokymui(</w:t>
            </w:r>
            <w:proofErr w:type="spellStart"/>
            <w:r w:rsidRPr="00EF41D3">
              <w:t>si</w:t>
            </w:r>
            <w:proofErr w:type="spellEnd"/>
            <w:r w:rsidRPr="00EF41D3">
              <w:t>) pritaikyta patalpa su techninėmis priemonėmis (kompiuteriu, vaizdo projektoriumi) mokymosi medžiagai pateikti.</w:t>
            </w:r>
          </w:p>
          <w:p w:rsidR="00945F69" w:rsidRPr="00EF41D3" w:rsidRDefault="00945F69" w:rsidP="0012588C">
            <w:pPr>
              <w:widowControl w:val="0"/>
              <w:spacing w:line="256" w:lineRule="auto"/>
            </w:pPr>
            <w:r w:rsidRPr="00EF41D3">
              <w:rPr>
                <w:rFonts w:eastAsia="Calibri"/>
              </w:rPr>
              <w:t xml:space="preserve">Praktinio mokymo klasė (patalpa, vieta), aprūpinta darbo drabužiais, asmeninės apsaugos priemonėmis, rąstų žievės lupimo, </w:t>
            </w:r>
            <w:proofErr w:type="spellStart"/>
            <w:r w:rsidRPr="00EF41D3">
              <w:rPr>
                <w:rFonts w:eastAsia="Calibri"/>
              </w:rPr>
              <w:t>įpjovomo</w:t>
            </w:r>
            <w:proofErr w:type="spellEnd"/>
            <w:r w:rsidRPr="00EF41D3">
              <w:rPr>
                <w:rFonts w:eastAsia="Calibri"/>
              </w:rPr>
              <w:t>, rąstų pjaustymo, me</w:t>
            </w:r>
            <w:r w:rsidR="009E26A6" w:rsidRPr="00EF41D3">
              <w:rPr>
                <w:rFonts w:eastAsia="Calibri"/>
              </w:rPr>
              <w:t>dinės taros gamybos įrenginiais ir</w:t>
            </w:r>
            <w:r w:rsidRPr="00EF41D3">
              <w:rPr>
                <w:rFonts w:eastAsia="Calibri"/>
              </w:rPr>
              <w:t xml:space="preserve"> staklėmis, rąstais, medienos ruošiniais.</w:t>
            </w:r>
          </w:p>
        </w:tc>
      </w:tr>
      <w:tr w:rsidR="00945F69"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pPr>
            <w:r w:rsidRPr="00EF41D3">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lang w:eastAsia="en-US"/>
              </w:rPr>
            </w:pPr>
            <w:r w:rsidRPr="00EF41D3">
              <w:rPr>
                <w:lang w:eastAsia="en-US"/>
              </w:rPr>
              <w:t>Modulį gali vesti mokytojas, turintis:</w:t>
            </w:r>
          </w:p>
          <w:p w:rsidR="00945F69" w:rsidRPr="00EF41D3" w:rsidRDefault="00945F69" w:rsidP="0012588C">
            <w:pPr>
              <w:widowControl w:val="0"/>
              <w:shd w:val="clear" w:color="auto" w:fill="FFFFFF"/>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12588C">
            <w:pPr>
              <w:pStyle w:val="2vidutinistinklelis1"/>
              <w:widowControl w:val="0"/>
              <w:spacing w:line="256" w:lineRule="auto"/>
              <w:rPr>
                <w:i/>
                <w:iCs/>
              </w:rPr>
            </w:pPr>
            <w:r w:rsidRPr="00EF41D3">
              <w:rPr>
                <w:lang w:eastAsia="en-US"/>
              </w:rPr>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tc>
      </w:tr>
    </w:tbl>
    <w:p w:rsidR="00945F69" w:rsidRDefault="00945F69" w:rsidP="00E03003">
      <w:pPr>
        <w:widowControl w:val="0"/>
        <w:rPr>
          <w:highlight w:val="yellow"/>
        </w:rPr>
      </w:pPr>
    </w:p>
    <w:p w:rsidR="0012588C" w:rsidRPr="00EF41D3" w:rsidRDefault="0012588C" w:rsidP="00E03003">
      <w:pPr>
        <w:widowControl w:val="0"/>
        <w:rPr>
          <w:highlight w:val="yellow"/>
        </w:rPr>
      </w:pPr>
    </w:p>
    <w:p w:rsidR="00945F69" w:rsidRPr="00EF41D3" w:rsidRDefault="00945F69" w:rsidP="00E03003">
      <w:pPr>
        <w:widowControl w:val="0"/>
        <w:rPr>
          <w:b/>
        </w:rPr>
      </w:pPr>
      <w:r w:rsidRPr="00EF41D3">
        <w:rPr>
          <w:b/>
        </w:rPr>
        <w:t>Modulio pavadinimas – „Pjautinės medienos rūšiavimas ir sandėliavimas“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12588C">
        <w:trPr>
          <w:trHeight w:val="57"/>
          <w:jc w:val="center"/>
        </w:trPr>
        <w:tc>
          <w:tcPr>
            <w:tcW w:w="947" w:type="pct"/>
          </w:tcPr>
          <w:p w:rsidR="00945F69" w:rsidRPr="00EF41D3" w:rsidRDefault="00945F69" w:rsidP="0012588C">
            <w:pPr>
              <w:pStyle w:val="Betarp"/>
              <w:widowControl w:val="0"/>
            </w:pPr>
            <w:r w:rsidRPr="00EF41D3">
              <w:t>Valstybinis kodas</w:t>
            </w:r>
          </w:p>
        </w:tc>
        <w:tc>
          <w:tcPr>
            <w:tcW w:w="4053" w:type="pct"/>
            <w:gridSpan w:val="2"/>
          </w:tcPr>
          <w:p w:rsidR="00945F69" w:rsidRPr="00EF41D3" w:rsidRDefault="0093075B" w:rsidP="0012588C">
            <w:pPr>
              <w:pStyle w:val="Betarp"/>
              <w:widowControl w:val="0"/>
            </w:pPr>
            <w:r w:rsidRPr="00EF41D3">
              <w:t>307220017</w:t>
            </w:r>
          </w:p>
        </w:tc>
      </w:tr>
      <w:tr w:rsidR="00EF41D3" w:rsidRPr="00EF41D3" w:rsidTr="0012588C">
        <w:trPr>
          <w:trHeight w:val="57"/>
          <w:jc w:val="center"/>
        </w:trPr>
        <w:tc>
          <w:tcPr>
            <w:tcW w:w="947" w:type="pct"/>
          </w:tcPr>
          <w:p w:rsidR="00945F69" w:rsidRPr="00EF41D3" w:rsidRDefault="00945F69" w:rsidP="0012588C">
            <w:pPr>
              <w:pStyle w:val="Betarp"/>
              <w:widowControl w:val="0"/>
            </w:pPr>
            <w:r w:rsidRPr="00EF41D3">
              <w:t>Modulio LTKS lygis</w:t>
            </w:r>
          </w:p>
        </w:tc>
        <w:tc>
          <w:tcPr>
            <w:tcW w:w="4053" w:type="pct"/>
            <w:gridSpan w:val="2"/>
          </w:tcPr>
          <w:p w:rsidR="00945F69" w:rsidRPr="00EF41D3" w:rsidRDefault="00945F69" w:rsidP="0012588C">
            <w:pPr>
              <w:pStyle w:val="Betarp"/>
              <w:widowControl w:val="0"/>
            </w:pPr>
            <w:r w:rsidRPr="00EF41D3">
              <w:t>III</w:t>
            </w:r>
          </w:p>
        </w:tc>
      </w:tr>
      <w:tr w:rsidR="00EF41D3" w:rsidRPr="00EF41D3" w:rsidTr="0012588C">
        <w:trPr>
          <w:trHeight w:val="57"/>
          <w:jc w:val="center"/>
        </w:trPr>
        <w:tc>
          <w:tcPr>
            <w:tcW w:w="947" w:type="pct"/>
          </w:tcPr>
          <w:p w:rsidR="00945F69" w:rsidRPr="00EF41D3" w:rsidRDefault="00945F69" w:rsidP="0012588C">
            <w:pPr>
              <w:pStyle w:val="Betarp"/>
              <w:widowControl w:val="0"/>
            </w:pPr>
            <w:r w:rsidRPr="00EF41D3">
              <w:t>Apimtis mokymosi kreditais</w:t>
            </w:r>
          </w:p>
        </w:tc>
        <w:tc>
          <w:tcPr>
            <w:tcW w:w="4053" w:type="pct"/>
            <w:gridSpan w:val="2"/>
          </w:tcPr>
          <w:p w:rsidR="00945F69" w:rsidRPr="00EF41D3" w:rsidRDefault="00945F69" w:rsidP="0012588C">
            <w:pPr>
              <w:pStyle w:val="Betarp"/>
              <w:widowControl w:val="0"/>
            </w:pPr>
            <w:r w:rsidRPr="00EF41D3">
              <w:t>10</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spacing w:line="256" w:lineRule="auto"/>
            </w:pPr>
            <w:r w:rsidRPr="00EF41D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945F69" w:rsidP="0012588C">
            <w:pPr>
              <w:widowControl w:val="0"/>
              <w:spacing w:line="256" w:lineRule="auto"/>
              <w:rPr>
                <w:i/>
              </w:rPr>
            </w:pPr>
            <w:r w:rsidRPr="00EF41D3">
              <w:rPr>
                <w:i/>
              </w:rPr>
              <w:t>Baigtas šis modulis:</w:t>
            </w:r>
          </w:p>
          <w:p w:rsidR="00945F69" w:rsidRPr="00EF41D3" w:rsidRDefault="00945F69" w:rsidP="0012588C">
            <w:pPr>
              <w:pStyle w:val="Betarp"/>
              <w:widowControl w:val="0"/>
              <w:spacing w:line="256" w:lineRule="auto"/>
            </w:pPr>
            <w:r w:rsidRPr="00EF41D3">
              <w:t>Bendrųjų medienos apdirbimo veiklų vykdymas (pjautinės medienos gamybos operatoriaus)</w:t>
            </w:r>
          </w:p>
        </w:tc>
      </w:tr>
      <w:tr w:rsidR="00EF41D3" w:rsidRPr="00EF41D3" w:rsidTr="0012588C">
        <w:trPr>
          <w:trHeight w:val="57"/>
          <w:jc w:val="center"/>
        </w:trPr>
        <w:tc>
          <w:tcPr>
            <w:tcW w:w="947" w:type="pct"/>
            <w:shd w:val="clear" w:color="auto" w:fill="F2F2F2"/>
          </w:tcPr>
          <w:p w:rsidR="00945F69" w:rsidRPr="00EF41D3" w:rsidRDefault="00945F69" w:rsidP="0012588C">
            <w:pPr>
              <w:pStyle w:val="Betarp"/>
              <w:widowControl w:val="0"/>
              <w:rPr>
                <w:bCs/>
                <w:iCs/>
              </w:rPr>
            </w:pPr>
            <w:r w:rsidRPr="00EF41D3">
              <w:t>Kompetencijos</w:t>
            </w:r>
          </w:p>
        </w:tc>
        <w:tc>
          <w:tcPr>
            <w:tcW w:w="1129" w:type="pct"/>
            <w:shd w:val="clear" w:color="auto" w:fill="F2F2F2"/>
          </w:tcPr>
          <w:p w:rsidR="00945F69" w:rsidRPr="00EF41D3" w:rsidRDefault="00945F69" w:rsidP="0012588C">
            <w:pPr>
              <w:pStyle w:val="Betarp"/>
              <w:widowControl w:val="0"/>
              <w:rPr>
                <w:bCs/>
                <w:iCs/>
              </w:rPr>
            </w:pPr>
            <w:r w:rsidRPr="00EF41D3">
              <w:rPr>
                <w:bCs/>
                <w:iCs/>
              </w:rPr>
              <w:t>Mokymosi rezultatai</w:t>
            </w:r>
          </w:p>
        </w:tc>
        <w:tc>
          <w:tcPr>
            <w:tcW w:w="2924" w:type="pct"/>
            <w:shd w:val="clear" w:color="auto" w:fill="F2F2F2"/>
          </w:tcPr>
          <w:p w:rsidR="00945F69" w:rsidRPr="00EF41D3" w:rsidRDefault="00945F69" w:rsidP="0012588C">
            <w:pPr>
              <w:pStyle w:val="Betarp"/>
              <w:widowControl w:val="0"/>
              <w:rPr>
                <w:bCs/>
                <w:iCs/>
              </w:rPr>
            </w:pPr>
            <w:r w:rsidRPr="00EF41D3">
              <w:rPr>
                <w:bCs/>
                <w:iCs/>
              </w:rPr>
              <w:t>Rekomenduojamas turinys mokymosi rezultatams pasiekti</w:t>
            </w:r>
          </w:p>
        </w:tc>
      </w:tr>
      <w:tr w:rsidR="00EF41D3" w:rsidRPr="00EF41D3" w:rsidTr="0012588C">
        <w:trPr>
          <w:trHeight w:val="57"/>
          <w:jc w:val="center"/>
        </w:trPr>
        <w:tc>
          <w:tcPr>
            <w:tcW w:w="947" w:type="pct"/>
            <w:vMerge w:val="restart"/>
          </w:tcPr>
          <w:p w:rsidR="00945F69" w:rsidRPr="00EF41D3" w:rsidRDefault="00945F69" w:rsidP="0012588C">
            <w:pPr>
              <w:pStyle w:val="Betarp"/>
              <w:widowControl w:val="0"/>
            </w:pPr>
            <w:r w:rsidRPr="00EF41D3">
              <w:t>1. Rūšiuoti pjautinę medieną.</w:t>
            </w:r>
          </w:p>
        </w:tc>
        <w:tc>
          <w:tcPr>
            <w:tcW w:w="1129" w:type="pct"/>
          </w:tcPr>
          <w:p w:rsidR="00945F69" w:rsidRPr="00EF41D3" w:rsidRDefault="00945F69" w:rsidP="0012588C">
            <w:pPr>
              <w:widowControl w:val="0"/>
            </w:pPr>
            <w:r w:rsidRPr="00EF41D3">
              <w:t xml:space="preserve">1.1. </w:t>
            </w:r>
            <w:r w:rsidRPr="00EF41D3">
              <w:rPr>
                <w:bCs/>
              </w:rPr>
              <w:t xml:space="preserve">Apibūdinti pjautinę medieną pagal </w:t>
            </w:r>
            <w:r w:rsidRPr="00EF41D3">
              <w:t>biologinę ir kokybinę rūšį, pagrindinius pjūvius, ydas.</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Pjautinės medienos biologinės rūšys</w:t>
            </w:r>
          </w:p>
          <w:p w:rsidR="00945F69" w:rsidRPr="00EF41D3" w:rsidRDefault="00945F69" w:rsidP="0012588C">
            <w:pPr>
              <w:widowControl w:val="0"/>
              <w:numPr>
                <w:ilvl w:val="0"/>
                <w:numId w:val="10"/>
              </w:numPr>
              <w:spacing w:line="256" w:lineRule="auto"/>
              <w:ind w:left="0" w:firstLine="0"/>
              <w:rPr>
                <w:noProof/>
              </w:rPr>
            </w:pPr>
            <w:r w:rsidRPr="00EF41D3">
              <w:rPr>
                <w:noProof/>
              </w:rPr>
              <w:t>Vietinės pjautinės medienos biologinės rūšys</w:t>
            </w:r>
          </w:p>
          <w:p w:rsidR="00945F69" w:rsidRPr="00EF41D3" w:rsidRDefault="00945F69" w:rsidP="0012588C">
            <w:pPr>
              <w:widowControl w:val="0"/>
              <w:numPr>
                <w:ilvl w:val="0"/>
                <w:numId w:val="10"/>
              </w:numPr>
              <w:spacing w:line="256" w:lineRule="auto"/>
              <w:ind w:left="0" w:firstLine="0"/>
            </w:pPr>
            <w:r w:rsidRPr="00EF41D3">
              <w:rPr>
                <w:noProof/>
              </w:rPr>
              <w:t>A</w:t>
            </w:r>
            <w:proofErr w:type="spellStart"/>
            <w:r w:rsidRPr="00EF41D3">
              <w:t>tvežtinės</w:t>
            </w:r>
            <w:proofErr w:type="spellEnd"/>
            <w:r w:rsidRPr="00EF41D3">
              <w:t xml:space="preserve"> pjautinės medienos biologinės rūšys</w:t>
            </w:r>
          </w:p>
          <w:p w:rsidR="00945F69" w:rsidRPr="00EF41D3" w:rsidRDefault="00945F69" w:rsidP="0012588C">
            <w:pPr>
              <w:pStyle w:val="Betarp"/>
              <w:widowControl w:val="0"/>
              <w:rPr>
                <w:b/>
              </w:rPr>
            </w:pPr>
            <w:r w:rsidRPr="00EF41D3">
              <w:rPr>
                <w:b/>
              </w:rPr>
              <w:t xml:space="preserve">Tema. </w:t>
            </w:r>
            <w:r w:rsidRPr="00EF41D3">
              <w:rPr>
                <w:b/>
                <w:i/>
              </w:rPr>
              <w:t xml:space="preserve">Pjautinės medienos </w:t>
            </w:r>
            <w:proofErr w:type="spellStart"/>
            <w:r w:rsidRPr="00EF41D3">
              <w:rPr>
                <w:b/>
                <w:i/>
              </w:rPr>
              <w:t>makrostruktūra</w:t>
            </w:r>
            <w:proofErr w:type="spellEnd"/>
          </w:p>
          <w:p w:rsidR="00945F69" w:rsidRPr="00EF41D3" w:rsidRDefault="00945F69" w:rsidP="0012588C">
            <w:pPr>
              <w:widowControl w:val="0"/>
              <w:numPr>
                <w:ilvl w:val="0"/>
                <w:numId w:val="10"/>
              </w:numPr>
              <w:spacing w:line="256" w:lineRule="auto"/>
              <w:ind w:left="0" w:firstLine="0"/>
              <w:rPr>
                <w:noProof/>
              </w:rPr>
            </w:pPr>
            <w:r w:rsidRPr="00EF41D3">
              <w:rPr>
                <w:noProof/>
              </w:rPr>
              <w:t>Pagrindiniai medienos pjūviai (skersinis, tangentinis, spindulinis)</w:t>
            </w:r>
          </w:p>
          <w:p w:rsidR="00945F69" w:rsidRPr="00EF41D3" w:rsidRDefault="00945F69" w:rsidP="0012588C">
            <w:pPr>
              <w:widowControl w:val="0"/>
              <w:numPr>
                <w:ilvl w:val="0"/>
                <w:numId w:val="10"/>
              </w:numPr>
              <w:spacing w:line="256" w:lineRule="auto"/>
              <w:ind w:left="0" w:firstLine="0"/>
            </w:pPr>
            <w:r w:rsidRPr="00EF41D3">
              <w:rPr>
                <w:noProof/>
              </w:rPr>
              <w:t>M</w:t>
            </w:r>
            <w:proofErr w:type="spellStart"/>
            <w:r w:rsidRPr="00EF41D3">
              <w:t>edienos</w:t>
            </w:r>
            <w:proofErr w:type="spellEnd"/>
            <w:r w:rsidRPr="00EF41D3">
              <w:t xml:space="preserve"> </w:t>
            </w:r>
            <w:proofErr w:type="spellStart"/>
            <w:r w:rsidRPr="00EF41D3">
              <w:t>makrostruktūra</w:t>
            </w:r>
            <w:proofErr w:type="spellEnd"/>
            <w:r w:rsidRPr="00EF41D3">
              <w:t xml:space="preserve"> (ankstyvosios ir vėlyvosios rievės)</w:t>
            </w:r>
          </w:p>
          <w:p w:rsidR="00945F69" w:rsidRPr="00EF41D3" w:rsidRDefault="00945F69" w:rsidP="0012588C">
            <w:pPr>
              <w:pStyle w:val="Betarp"/>
              <w:widowControl w:val="0"/>
              <w:rPr>
                <w:b/>
              </w:rPr>
            </w:pPr>
            <w:r w:rsidRPr="00EF41D3">
              <w:rPr>
                <w:b/>
              </w:rPr>
              <w:t xml:space="preserve">Tema. </w:t>
            </w:r>
            <w:r w:rsidRPr="00EF41D3">
              <w:rPr>
                <w:b/>
                <w:i/>
              </w:rPr>
              <w:t>Pjautinės medienos ydos</w:t>
            </w:r>
          </w:p>
          <w:p w:rsidR="00945F69" w:rsidRPr="00EF41D3" w:rsidRDefault="00945F69" w:rsidP="0012588C">
            <w:pPr>
              <w:widowControl w:val="0"/>
              <w:numPr>
                <w:ilvl w:val="0"/>
                <w:numId w:val="10"/>
              </w:numPr>
              <w:spacing w:line="256" w:lineRule="auto"/>
              <w:ind w:left="0" w:firstLine="0"/>
              <w:rPr>
                <w:noProof/>
              </w:rPr>
            </w:pPr>
            <w:r w:rsidRPr="00EF41D3">
              <w:rPr>
                <w:noProof/>
              </w:rPr>
              <w:t>Šakotumas</w:t>
            </w:r>
          </w:p>
          <w:p w:rsidR="00945F69" w:rsidRPr="00EF41D3" w:rsidRDefault="00945F69" w:rsidP="0012588C">
            <w:pPr>
              <w:widowControl w:val="0"/>
              <w:numPr>
                <w:ilvl w:val="0"/>
                <w:numId w:val="10"/>
              </w:numPr>
              <w:spacing w:line="256" w:lineRule="auto"/>
              <w:ind w:left="0" w:firstLine="0"/>
              <w:rPr>
                <w:noProof/>
              </w:rPr>
            </w:pPr>
            <w:r w:rsidRPr="00EF41D3">
              <w:rPr>
                <w:noProof/>
              </w:rPr>
              <w:t>Plyšiai</w:t>
            </w:r>
          </w:p>
          <w:p w:rsidR="00945F69" w:rsidRPr="00EF41D3" w:rsidRDefault="00945F69" w:rsidP="0012588C">
            <w:pPr>
              <w:widowControl w:val="0"/>
              <w:numPr>
                <w:ilvl w:val="0"/>
                <w:numId w:val="10"/>
              </w:numPr>
              <w:spacing w:line="256" w:lineRule="auto"/>
              <w:ind w:left="0" w:firstLine="0"/>
              <w:rPr>
                <w:noProof/>
              </w:rPr>
            </w:pPr>
            <w:r w:rsidRPr="00EF41D3">
              <w:rPr>
                <w:noProof/>
              </w:rPr>
              <w:t>Cheminiai atspalviai</w:t>
            </w:r>
          </w:p>
          <w:p w:rsidR="00945F69" w:rsidRPr="00EF41D3" w:rsidRDefault="00945F69" w:rsidP="0012588C">
            <w:pPr>
              <w:widowControl w:val="0"/>
              <w:numPr>
                <w:ilvl w:val="0"/>
                <w:numId w:val="10"/>
              </w:numPr>
              <w:spacing w:line="256" w:lineRule="auto"/>
              <w:ind w:left="0" w:firstLine="0"/>
              <w:rPr>
                <w:noProof/>
              </w:rPr>
            </w:pPr>
            <w:r w:rsidRPr="00EF41D3">
              <w:rPr>
                <w:noProof/>
              </w:rPr>
              <w:lastRenderedPageBreak/>
              <w:t>Grybinės pažaidos</w:t>
            </w:r>
          </w:p>
          <w:p w:rsidR="00945F69" w:rsidRPr="00EF41D3" w:rsidRDefault="00945F69" w:rsidP="0012588C">
            <w:pPr>
              <w:widowControl w:val="0"/>
              <w:numPr>
                <w:ilvl w:val="0"/>
                <w:numId w:val="10"/>
              </w:numPr>
              <w:spacing w:line="256" w:lineRule="auto"/>
              <w:ind w:left="0" w:firstLine="0"/>
            </w:pPr>
            <w:r w:rsidRPr="00EF41D3">
              <w:rPr>
                <w:noProof/>
              </w:rPr>
              <w:t>Vabzdžių</w:t>
            </w:r>
            <w:r w:rsidRPr="00EF41D3">
              <w:t xml:space="preserve"> pažeista mediena</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1.2. Rūšiuoti pjautinę medieną pagal nustatytus parametrus, kokybę.</w:t>
            </w:r>
          </w:p>
        </w:tc>
        <w:tc>
          <w:tcPr>
            <w:tcW w:w="2924" w:type="pct"/>
          </w:tcPr>
          <w:p w:rsidR="00945F69" w:rsidRPr="00EF41D3" w:rsidRDefault="00945F69" w:rsidP="0012588C">
            <w:pPr>
              <w:pStyle w:val="Betarp"/>
              <w:widowControl w:val="0"/>
              <w:rPr>
                <w:b/>
              </w:rPr>
            </w:pPr>
            <w:r w:rsidRPr="00EF41D3">
              <w:rPr>
                <w:b/>
              </w:rPr>
              <w:t xml:space="preserve">Tema. </w:t>
            </w:r>
            <w:r w:rsidRPr="00EF41D3">
              <w:rPr>
                <w:b/>
                <w:i/>
              </w:rPr>
              <w:t>Pjautinės medienos rūšiavimas</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standartai, kokybės reikalavimai</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rūšiavimo reikšmė ir būdai</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sortimentai</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stipruminiai reikalavimai, standartai (vizualinis, mašininis rūšiavimo būdai)</w:t>
            </w:r>
          </w:p>
          <w:p w:rsidR="00945F69" w:rsidRPr="00EF41D3" w:rsidRDefault="00945F69" w:rsidP="0012588C">
            <w:pPr>
              <w:widowControl w:val="0"/>
              <w:numPr>
                <w:ilvl w:val="0"/>
                <w:numId w:val="10"/>
              </w:numPr>
              <w:spacing w:line="256" w:lineRule="auto"/>
              <w:ind w:left="0" w:firstLine="0"/>
            </w:pPr>
            <w:r w:rsidRPr="00EF41D3">
              <w:rPr>
                <w:noProof/>
              </w:rPr>
              <w:t>Rūšiuoti pjautinę medieną pagal standartus, laikantis darbuotojų saugos reikalavimų</w:t>
            </w:r>
          </w:p>
        </w:tc>
      </w:tr>
      <w:tr w:rsidR="00EF41D3" w:rsidRPr="00EF41D3" w:rsidTr="0012588C">
        <w:trPr>
          <w:trHeight w:val="57"/>
          <w:jc w:val="center"/>
        </w:trPr>
        <w:tc>
          <w:tcPr>
            <w:tcW w:w="947" w:type="pct"/>
            <w:vMerge w:val="restart"/>
          </w:tcPr>
          <w:p w:rsidR="00945F69" w:rsidRPr="00EF41D3" w:rsidRDefault="00945F69" w:rsidP="0012588C">
            <w:pPr>
              <w:pStyle w:val="Betarp"/>
              <w:widowControl w:val="0"/>
            </w:pPr>
            <w:r w:rsidRPr="00EF41D3">
              <w:t>2. Sandėliuoti pjautinę medieną.</w:t>
            </w:r>
          </w:p>
        </w:tc>
        <w:tc>
          <w:tcPr>
            <w:tcW w:w="1129" w:type="pct"/>
          </w:tcPr>
          <w:p w:rsidR="00945F69" w:rsidRPr="00EF41D3" w:rsidRDefault="00945F69" w:rsidP="0012588C">
            <w:pPr>
              <w:widowControl w:val="0"/>
            </w:pPr>
            <w:r w:rsidRPr="00EF41D3">
              <w:t>2.1. Paaiškinti saugaus krovinių perkėlimo rankomis ir sandėliavimo taisykles.</w:t>
            </w:r>
          </w:p>
        </w:tc>
        <w:tc>
          <w:tcPr>
            <w:tcW w:w="2924" w:type="pct"/>
          </w:tcPr>
          <w:p w:rsidR="00945F69" w:rsidRPr="00EF41D3" w:rsidRDefault="00945F69" w:rsidP="0012588C">
            <w:pPr>
              <w:pStyle w:val="Betarp"/>
              <w:widowControl w:val="0"/>
              <w:rPr>
                <w:b/>
              </w:rPr>
            </w:pPr>
            <w:r w:rsidRPr="00EF41D3">
              <w:rPr>
                <w:b/>
              </w:rPr>
              <w:t>Tema. Saugus krovinių perkėlimas rankomis ir sandėliavimas</w:t>
            </w:r>
          </w:p>
          <w:p w:rsidR="00945F69" w:rsidRPr="00EF41D3" w:rsidRDefault="00945F69" w:rsidP="0012588C">
            <w:pPr>
              <w:widowControl w:val="0"/>
              <w:numPr>
                <w:ilvl w:val="0"/>
                <w:numId w:val="10"/>
              </w:numPr>
              <w:spacing w:line="256" w:lineRule="auto"/>
              <w:ind w:left="0" w:firstLine="0"/>
              <w:rPr>
                <w:noProof/>
              </w:rPr>
            </w:pPr>
            <w:r w:rsidRPr="00EF41D3">
              <w:rPr>
                <w:noProof/>
              </w:rPr>
              <w:t>Saugaus krovinių perkėlimo rankomis taisyklės</w:t>
            </w:r>
          </w:p>
          <w:p w:rsidR="00945F69" w:rsidRPr="00EF41D3" w:rsidRDefault="00945F69" w:rsidP="0012588C">
            <w:pPr>
              <w:widowControl w:val="0"/>
              <w:numPr>
                <w:ilvl w:val="0"/>
                <w:numId w:val="10"/>
              </w:numPr>
              <w:spacing w:line="256" w:lineRule="auto"/>
              <w:ind w:left="0" w:firstLine="0"/>
            </w:pPr>
            <w:r w:rsidRPr="00EF41D3">
              <w:rPr>
                <w:noProof/>
              </w:rPr>
              <w:t>S</w:t>
            </w:r>
            <w:r w:rsidRPr="00EF41D3">
              <w:t>augaus krovinių sandėliavimo taisyklės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2.2. Pakrauti ir iškrauti pjautinės medienos gamybai reikalingas žaliavas</w:t>
            </w:r>
            <w:r w:rsidR="0012588C">
              <w:t>.</w:t>
            </w:r>
          </w:p>
        </w:tc>
        <w:tc>
          <w:tcPr>
            <w:tcW w:w="2924" w:type="pct"/>
          </w:tcPr>
          <w:p w:rsidR="00945F69" w:rsidRPr="00EF41D3" w:rsidRDefault="00945F69" w:rsidP="0012588C">
            <w:pPr>
              <w:pStyle w:val="Betarp"/>
              <w:widowControl w:val="0"/>
              <w:rPr>
                <w:b/>
              </w:rPr>
            </w:pPr>
            <w:r w:rsidRPr="00EF41D3">
              <w:rPr>
                <w:b/>
              </w:rPr>
              <w:t>Tema. Pjautiniai medienai reikalingų žaliavų pakrovimas ir iškrovimas</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žaliavų pakrovimo ir iškrovimo darbų saugos taisyklės</w:t>
            </w:r>
          </w:p>
          <w:p w:rsidR="00945F69" w:rsidRPr="00EF41D3" w:rsidRDefault="00945F69" w:rsidP="0012588C">
            <w:pPr>
              <w:widowControl w:val="0"/>
              <w:numPr>
                <w:ilvl w:val="0"/>
                <w:numId w:val="10"/>
              </w:numPr>
              <w:spacing w:line="256" w:lineRule="auto"/>
              <w:ind w:left="0" w:firstLine="0"/>
              <w:rPr>
                <w:noProof/>
              </w:rPr>
            </w:pPr>
            <w:r w:rsidRPr="00EF41D3">
              <w:rPr>
                <w:noProof/>
              </w:rPr>
              <w:t>Žaliavų transportavimo būdai</w:t>
            </w:r>
          </w:p>
          <w:p w:rsidR="00945F69" w:rsidRPr="00EF41D3" w:rsidRDefault="00945F69" w:rsidP="0012588C">
            <w:pPr>
              <w:widowControl w:val="0"/>
              <w:numPr>
                <w:ilvl w:val="0"/>
                <w:numId w:val="10"/>
              </w:numPr>
              <w:spacing w:line="256" w:lineRule="auto"/>
              <w:ind w:left="0" w:firstLine="0"/>
              <w:rPr>
                <w:noProof/>
              </w:rPr>
            </w:pPr>
            <w:r w:rsidRPr="00EF41D3">
              <w:rPr>
                <w:noProof/>
              </w:rPr>
              <w:t>Žaliavų pakrovimo ir iškrovimo įrenginiai</w:t>
            </w:r>
          </w:p>
          <w:p w:rsidR="00945F69" w:rsidRPr="00EF41D3" w:rsidRDefault="00945F69" w:rsidP="0012588C">
            <w:pPr>
              <w:widowControl w:val="0"/>
              <w:numPr>
                <w:ilvl w:val="0"/>
                <w:numId w:val="10"/>
              </w:numPr>
              <w:spacing w:line="256" w:lineRule="auto"/>
              <w:ind w:left="0" w:firstLine="0"/>
            </w:pPr>
            <w:r w:rsidRPr="00EF41D3">
              <w:rPr>
                <w:noProof/>
              </w:rPr>
              <w:t>Žaliavų</w:t>
            </w:r>
            <w:r w:rsidRPr="00EF41D3">
              <w:t xml:space="preserve"> pakrovimo ir iškrovimo sandėliuose gamybinis procesas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2.3. Transportuoti pjautinę medieną į sandėliavimo vietą</w:t>
            </w:r>
            <w:r w:rsidR="0012588C">
              <w:t>.</w:t>
            </w:r>
          </w:p>
        </w:tc>
        <w:tc>
          <w:tcPr>
            <w:tcW w:w="2924" w:type="pct"/>
          </w:tcPr>
          <w:p w:rsidR="00945F69" w:rsidRPr="00EF41D3" w:rsidRDefault="00945F69" w:rsidP="0012588C">
            <w:pPr>
              <w:pStyle w:val="Betarp"/>
              <w:widowControl w:val="0"/>
              <w:rPr>
                <w:b/>
              </w:rPr>
            </w:pPr>
            <w:r w:rsidRPr="00EF41D3">
              <w:rPr>
                <w:b/>
              </w:rPr>
              <w:t>Tema.</w:t>
            </w:r>
            <w:r w:rsidR="00EA6694" w:rsidRPr="00EF41D3">
              <w:rPr>
                <w:b/>
              </w:rPr>
              <w:t xml:space="preserve"> Pjautinės medienos transpo</w:t>
            </w:r>
            <w:r w:rsidRPr="00EF41D3">
              <w:rPr>
                <w:b/>
              </w:rPr>
              <w:t>r</w:t>
            </w:r>
            <w:r w:rsidR="00EA6694" w:rsidRPr="00EF41D3">
              <w:rPr>
                <w:b/>
              </w:rPr>
              <w:t>t</w:t>
            </w:r>
            <w:r w:rsidRPr="00EF41D3">
              <w:rPr>
                <w:b/>
              </w:rPr>
              <w:t>avimas į sandėlius</w:t>
            </w:r>
          </w:p>
          <w:p w:rsidR="00945F69" w:rsidRPr="00EF41D3" w:rsidRDefault="00FC0E7D" w:rsidP="0012588C">
            <w:pPr>
              <w:widowControl w:val="0"/>
              <w:numPr>
                <w:ilvl w:val="0"/>
                <w:numId w:val="10"/>
              </w:numPr>
              <w:spacing w:line="256" w:lineRule="auto"/>
              <w:ind w:left="0" w:firstLine="0"/>
              <w:rPr>
                <w:noProof/>
              </w:rPr>
            </w:pPr>
            <w:r w:rsidRPr="00EF41D3">
              <w:t xml:space="preserve">Darbuotojų saugos ir sveikatos reikalavimai </w:t>
            </w:r>
            <w:r w:rsidR="00945F69" w:rsidRPr="00EF41D3">
              <w:rPr>
                <w:noProof/>
              </w:rPr>
              <w:t>transportuojant ir sandeliuojant pjautinę medieną</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sandėliavimo teritorija ir jos priežiūra</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transportavimo įrenginiai</w:t>
            </w:r>
          </w:p>
          <w:p w:rsidR="00945F69" w:rsidRPr="00EF41D3" w:rsidRDefault="00945F69" w:rsidP="0012588C">
            <w:pPr>
              <w:widowControl w:val="0"/>
              <w:numPr>
                <w:ilvl w:val="0"/>
                <w:numId w:val="10"/>
              </w:numPr>
              <w:spacing w:line="256" w:lineRule="auto"/>
              <w:ind w:left="0" w:firstLine="0"/>
              <w:rPr>
                <w:noProof/>
              </w:rPr>
            </w:pPr>
            <w:r w:rsidRPr="00EF41D3">
              <w:rPr>
                <w:noProof/>
              </w:rPr>
              <w:t>Pjautinės medienos sandėliavimo taisyklės</w:t>
            </w:r>
          </w:p>
          <w:p w:rsidR="00945F69" w:rsidRPr="00EF41D3" w:rsidRDefault="00945F69" w:rsidP="0012588C">
            <w:pPr>
              <w:widowControl w:val="0"/>
              <w:numPr>
                <w:ilvl w:val="0"/>
                <w:numId w:val="10"/>
              </w:numPr>
              <w:spacing w:line="256" w:lineRule="auto"/>
              <w:ind w:left="0" w:firstLine="0"/>
            </w:pPr>
            <w:r w:rsidRPr="00EF41D3">
              <w:rPr>
                <w:noProof/>
              </w:rPr>
              <w:t>Pjautinės</w:t>
            </w:r>
            <w:r w:rsidRPr="00EF41D3">
              <w:t xml:space="preserve"> medienos transportavimas ir sandėliavimas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2.4. Formuoti pjautinės medienos rietuves rankiniu būdu</w:t>
            </w:r>
            <w:r w:rsidR="0012588C">
              <w:t>.</w:t>
            </w:r>
          </w:p>
        </w:tc>
        <w:tc>
          <w:tcPr>
            <w:tcW w:w="2924" w:type="pct"/>
          </w:tcPr>
          <w:p w:rsidR="00945F69" w:rsidRPr="00EF41D3" w:rsidRDefault="00945F69" w:rsidP="0012588C">
            <w:pPr>
              <w:pStyle w:val="Betarp"/>
              <w:widowControl w:val="0"/>
              <w:rPr>
                <w:b/>
              </w:rPr>
            </w:pPr>
            <w:r w:rsidRPr="00EF41D3">
              <w:rPr>
                <w:b/>
              </w:rPr>
              <w:t>Tema. Pjautinės medienos rietuvių formavimas rankiniu būdu</w:t>
            </w:r>
          </w:p>
          <w:p w:rsidR="00945F69" w:rsidRPr="00EF41D3" w:rsidRDefault="00FC0E7D" w:rsidP="0012588C">
            <w:pPr>
              <w:widowControl w:val="0"/>
              <w:numPr>
                <w:ilvl w:val="0"/>
                <w:numId w:val="10"/>
              </w:numPr>
              <w:spacing w:line="256" w:lineRule="auto"/>
              <w:ind w:left="0" w:firstLine="0"/>
              <w:rPr>
                <w:noProof/>
              </w:rPr>
            </w:pPr>
            <w:r w:rsidRPr="00EF41D3">
              <w:t xml:space="preserve">Darbuotojų saugos ir sveikatos reikalavimai </w:t>
            </w:r>
            <w:r w:rsidR="00945F69" w:rsidRPr="00EF41D3">
              <w:rPr>
                <w:noProof/>
              </w:rPr>
              <w:t>formuojant rietuves rankiniu būdu</w:t>
            </w:r>
          </w:p>
          <w:p w:rsidR="00945F69" w:rsidRPr="00EF41D3" w:rsidRDefault="00945F69" w:rsidP="0012588C">
            <w:pPr>
              <w:widowControl w:val="0"/>
              <w:numPr>
                <w:ilvl w:val="0"/>
                <w:numId w:val="10"/>
              </w:numPr>
              <w:spacing w:line="256" w:lineRule="auto"/>
              <w:ind w:left="0" w:firstLine="0"/>
              <w:rPr>
                <w:noProof/>
              </w:rPr>
            </w:pPr>
            <w:r w:rsidRPr="00EF41D3">
              <w:rPr>
                <w:noProof/>
              </w:rPr>
              <w:t>Rietuvių formavimo rankiniu būdu reikalavimai</w:t>
            </w:r>
          </w:p>
          <w:p w:rsidR="00945F69" w:rsidRPr="00EF41D3" w:rsidRDefault="00945F69" w:rsidP="0012588C">
            <w:pPr>
              <w:widowControl w:val="0"/>
              <w:numPr>
                <w:ilvl w:val="0"/>
                <w:numId w:val="10"/>
              </w:numPr>
              <w:spacing w:line="256" w:lineRule="auto"/>
              <w:ind w:left="0" w:firstLine="0"/>
            </w:pPr>
            <w:r w:rsidRPr="00EF41D3">
              <w:rPr>
                <w:noProof/>
              </w:rPr>
              <w:t>Rietuvių</w:t>
            </w:r>
            <w:r w:rsidRPr="00EF41D3">
              <w:t xml:space="preserve"> formavimas rankiniu būdu</w:t>
            </w:r>
          </w:p>
        </w:tc>
      </w:tr>
      <w:tr w:rsidR="00EF41D3" w:rsidRPr="00EF41D3" w:rsidTr="0012588C">
        <w:trPr>
          <w:trHeight w:val="57"/>
          <w:jc w:val="center"/>
        </w:trPr>
        <w:tc>
          <w:tcPr>
            <w:tcW w:w="947" w:type="pct"/>
          </w:tcPr>
          <w:p w:rsidR="00945F69" w:rsidRPr="00EF41D3" w:rsidRDefault="00945F69" w:rsidP="0012588C">
            <w:pPr>
              <w:pStyle w:val="Betarp"/>
              <w:widowControl w:val="0"/>
              <w:rPr>
                <w:highlight w:val="yellow"/>
              </w:rPr>
            </w:pPr>
            <w:r w:rsidRPr="00EF41D3">
              <w:t>Mokymosi</w:t>
            </w:r>
            <w:r w:rsidR="0012588C">
              <w:t xml:space="preserve"> pasiekimų vertinimo kriterijai</w:t>
            </w:r>
          </w:p>
        </w:tc>
        <w:tc>
          <w:tcPr>
            <w:tcW w:w="4053" w:type="pct"/>
            <w:gridSpan w:val="2"/>
          </w:tcPr>
          <w:p w:rsidR="00E03003" w:rsidRDefault="00945F69" w:rsidP="0012588C">
            <w:pPr>
              <w:widowControl w:val="0"/>
              <w:rPr>
                <w:rFonts w:eastAsia="Calibri"/>
              </w:rPr>
            </w:pPr>
            <w:r w:rsidRPr="00EF41D3">
              <w:rPr>
                <w:rFonts w:eastAsia="Calibri"/>
              </w:rPr>
              <w:t>Visos operacijos atliktos pagal technologinį eiliškumą, visi veiksmai ir judesiai darbo metu atliekami pagal ergonomikos reikalavimus, užduotis atlikta laiku ar anksčiau negu nustatyta, dirbta savarankiškai, darbo vieta sutvarkyta pagal reikalavimus, laikytasi visų darbuotojų saugos ir sveikatos, priešgaisrinių, atliekų sutvarkymo reikalavimų.</w:t>
            </w:r>
          </w:p>
          <w:p w:rsidR="00945F69" w:rsidRPr="00EF41D3" w:rsidRDefault="00945F69" w:rsidP="0012588C">
            <w:pPr>
              <w:widowControl w:val="0"/>
            </w:pPr>
            <w:r w:rsidRPr="00EF41D3">
              <w:t xml:space="preserve">Išvardintos ir atpažintos biologinės ir kokybinės pjautinės medienos rūšys. Apibūdinti ir atpažinti pjautinės medienos pagrindinių </w:t>
            </w:r>
            <w:r w:rsidRPr="00EF41D3">
              <w:lastRenderedPageBreak/>
              <w:t>pjūvių anatominiai požymiai (balana, branduolys, šerdis) ir ydos. Nuosekliai ir tiksliai paaiškinta pjautinės medienos rūšiavimo,</w:t>
            </w:r>
            <w:r w:rsidR="00E03003">
              <w:t xml:space="preserve"> </w:t>
            </w:r>
            <w:r w:rsidRPr="00EF41D3">
              <w:t>pakrovimo ir iškrovimo saugos taisyklės, transportavimo būdai, kokybės reikalavimai ir standartai. Nuosekliai paaiškinta saugaus krovinių perkėlimo rankomis ir sandėliavimo taisyklės.</w:t>
            </w:r>
            <w:r w:rsidR="00E03003">
              <w:t xml:space="preserve"> </w:t>
            </w:r>
            <w:r w:rsidRPr="00EF41D3">
              <w:t xml:space="preserve">Paaiškinta pjautiniai medienai reikalingų žaliavų pakrovimo ir iškrovimo saugos taisyklės, jų </w:t>
            </w:r>
            <w:r w:rsidR="00825B4C" w:rsidRPr="00EF41D3">
              <w:t>transportavimo</w:t>
            </w:r>
            <w:r w:rsidRPr="00EF41D3">
              <w:t xml:space="preserve"> būdai ir įrenginiai.</w:t>
            </w:r>
            <w:r w:rsidR="00E03003">
              <w:t xml:space="preserve"> </w:t>
            </w:r>
            <w:r w:rsidRPr="00EF41D3">
              <w:t xml:space="preserve">Tiksliai apibūdinti pjautinės medienos </w:t>
            </w:r>
            <w:r w:rsidR="00825B4C" w:rsidRPr="00EF41D3">
              <w:t>transportavimo</w:t>
            </w:r>
            <w:r w:rsidRPr="00EF41D3">
              <w:t xml:space="preserve"> įrenginiai, sandėliavimo taisyklės, medienos rietuvių</w:t>
            </w:r>
            <w:r w:rsidR="00E03003">
              <w:t xml:space="preserve"> </w:t>
            </w:r>
            <w:r w:rsidRPr="00EF41D3">
              <w:t>formavimas rankiniu būdu, darbuotojų saugos reikalavimai formuojant rietuves rankiniu būdu.</w:t>
            </w:r>
          </w:p>
          <w:p w:rsidR="00E03003" w:rsidRDefault="00945F69" w:rsidP="0012588C">
            <w:pPr>
              <w:widowControl w:val="0"/>
            </w:pPr>
            <w:r w:rsidRPr="00EF41D3">
              <w:t>Atlikti darbai</w:t>
            </w:r>
            <w:r w:rsidR="00E03003">
              <w:t xml:space="preserve"> </w:t>
            </w:r>
            <w:r w:rsidRPr="00EF41D3">
              <w:t>pagal reikalavimus, leistinas nuokrypas ir laikantis kitų technologinių</w:t>
            </w:r>
            <w:r w:rsidR="00500928" w:rsidRPr="00EF41D3">
              <w:t xml:space="preserve"> reikalavimų:</w:t>
            </w:r>
          </w:p>
          <w:p w:rsidR="00945F69" w:rsidRPr="00EF41D3" w:rsidRDefault="00500928" w:rsidP="0012588C">
            <w:pPr>
              <w:widowControl w:val="0"/>
            </w:pPr>
            <w:r w:rsidRPr="00EF41D3">
              <w:t>A</w:t>
            </w:r>
            <w:r w:rsidR="00945F69" w:rsidRPr="00EF41D3">
              <w:t>tliktas pjautinės medienos rūšiavimas, transportavimas, sandėliavimas, rietuvių formavimas pagal darbo užduotį</w:t>
            </w:r>
            <w:r w:rsidR="00945F69" w:rsidRPr="00EF41D3">
              <w:rPr>
                <w:shd w:val="clear" w:color="auto" w:fill="FFFFFF"/>
              </w:rPr>
              <w:t>.</w:t>
            </w:r>
          </w:p>
          <w:p w:rsidR="00945F69" w:rsidRPr="00EF41D3" w:rsidRDefault="00945F69" w:rsidP="0012588C">
            <w:pPr>
              <w:widowControl w:val="0"/>
            </w:pPr>
            <w:r w:rsidRPr="00EF41D3">
              <w:t>Veikla planuota pagal aukštesnės kvalifikacijos darbuotojo pateiktą užduotį.</w:t>
            </w:r>
          </w:p>
          <w:p w:rsidR="00945F69" w:rsidRPr="00EF41D3" w:rsidRDefault="00945F69" w:rsidP="0012588C">
            <w:pPr>
              <w:widowControl w:val="0"/>
              <w:rPr>
                <w:rFonts w:eastAsia="Calibri"/>
              </w:rPr>
            </w:pPr>
            <w:r w:rsidRPr="00EF41D3">
              <w:rPr>
                <w:lang w:eastAsia="en-US"/>
              </w:rPr>
              <w:t>Atsakinėta tiksliai ir išsamiai, vartoti tikslūs techniniai ir technologiniai terminai valstybine kalba, bendrauta laikantis darbo etikos ir kultūros principų.</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mokymui skirtiems metodiniams ir materialiesiems ištekliams</w:t>
            </w:r>
          </w:p>
        </w:tc>
        <w:tc>
          <w:tcPr>
            <w:tcW w:w="4053" w:type="pct"/>
            <w:gridSpan w:val="2"/>
          </w:tcPr>
          <w:p w:rsidR="00945F69" w:rsidRPr="00EF41D3" w:rsidRDefault="00945F69" w:rsidP="0012588C">
            <w:pPr>
              <w:widowControl w:val="0"/>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medžiaga:</w:t>
            </w:r>
          </w:p>
          <w:p w:rsidR="00945F69" w:rsidRPr="00EF41D3" w:rsidRDefault="00945F69" w:rsidP="0012588C">
            <w:pPr>
              <w:pStyle w:val="Betarp"/>
              <w:widowControl w:val="0"/>
              <w:numPr>
                <w:ilvl w:val="0"/>
                <w:numId w:val="34"/>
              </w:numPr>
              <w:ind w:left="0" w:firstLine="0"/>
            </w:pPr>
            <w:r w:rsidRPr="00EF41D3">
              <w:t>Vadovėliai ir kita mokomoji medžiaga</w:t>
            </w:r>
          </w:p>
          <w:p w:rsidR="00945F69" w:rsidRPr="00EF41D3" w:rsidRDefault="00945F69" w:rsidP="0012588C">
            <w:pPr>
              <w:pStyle w:val="Betarp"/>
              <w:widowControl w:val="0"/>
              <w:numPr>
                <w:ilvl w:val="0"/>
                <w:numId w:val="34"/>
              </w:numPr>
              <w:ind w:left="0" w:firstLine="0"/>
            </w:pPr>
            <w:r w:rsidRPr="00EF41D3">
              <w:t>Teisės aktai, reglamentuojantys darbuotojų saugos ir sveikatos reikalavimus</w:t>
            </w:r>
          </w:p>
          <w:p w:rsidR="00945F69" w:rsidRPr="00EF41D3" w:rsidRDefault="00945F69" w:rsidP="0012588C">
            <w:pPr>
              <w:pStyle w:val="Betarp"/>
              <w:widowControl w:val="0"/>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priemonės:</w:t>
            </w:r>
          </w:p>
          <w:p w:rsidR="00945F69" w:rsidRPr="00EF41D3" w:rsidRDefault="00945F69" w:rsidP="0012588C">
            <w:pPr>
              <w:pStyle w:val="Betarp"/>
              <w:widowControl w:val="0"/>
              <w:numPr>
                <w:ilvl w:val="0"/>
                <w:numId w:val="34"/>
              </w:numPr>
              <w:ind w:left="0" w:firstLine="0"/>
            </w:pPr>
            <w:r w:rsidRPr="00EF41D3">
              <w:t>Techninės priemonės mokymo(</w:t>
            </w:r>
            <w:proofErr w:type="spellStart"/>
            <w:r w:rsidRPr="00EF41D3">
              <w:t>si</w:t>
            </w:r>
            <w:proofErr w:type="spellEnd"/>
            <w:r w:rsidRPr="00EF41D3">
              <w:t>) medžiagai iliustruoti, vizualizuoti</w:t>
            </w:r>
          </w:p>
          <w:p w:rsidR="00E03003" w:rsidRDefault="00945F69" w:rsidP="0012588C">
            <w:pPr>
              <w:pStyle w:val="Betarp"/>
              <w:widowControl w:val="0"/>
              <w:numPr>
                <w:ilvl w:val="0"/>
                <w:numId w:val="34"/>
              </w:numPr>
              <w:ind w:left="0" w:firstLine="0"/>
            </w:pPr>
            <w:r w:rsidRPr="00EF41D3">
              <w:t>Vaizdinės priemonės, maketai, pavyzdžiai, katalogai</w:t>
            </w:r>
          </w:p>
          <w:p w:rsidR="00945F69" w:rsidRPr="00EF41D3" w:rsidRDefault="00945F69" w:rsidP="0012588C">
            <w:pPr>
              <w:pStyle w:val="Betarp"/>
              <w:widowControl w:val="0"/>
              <w:numPr>
                <w:ilvl w:val="0"/>
                <w:numId w:val="34"/>
              </w:numPr>
              <w:ind w:left="0" w:firstLine="0"/>
            </w:pPr>
            <w:r w:rsidRPr="00EF41D3">
              <w:t>Asmeninės apsaugos priemonės</w:t>
            </w:r>
          </w:p>
          <w:p w:rsidR="00E03003" w:rsidRDefault="00945F69" w:rsidP="0012588C">
            <w:pPr>
              <w:widowControl w:val="0"/>
              <w:numPr>
                <w:ilvl w:val="0"/>
                <w:numId w:val="34"/>
              </w:numPr>
              <w:spacing w:line="256" w:lineRule="auto"/>
              <w:ind w:left="0" w:firstLine="0"/>
              <w:rPr>
                <w:noProof/>
              </w:rPr>
            </w:pPr>
            <w:r w:rsidRPr="00EF41D3">
              <w:rPr>
                <w:noProof/>
              </w:rPr>
              <w:t>Pjautinės medienos standartai, kokybės reikalavimai</w:t>
            </w:r>
          </w:p>
          <w:p w:rsidR="00945F69" w:rsidRPr="00EF41D3" w:rsidRDefault="00945F69" w:rsidP="0012588C">
            <w:pPr>
              <w:widowControl w:val="0"/>
              <w:numPr>
                <w:ilvl w:val="0"/>
                <w:numId w:val="34"/>
              </w:numPr>
              <w:spacing w:line="256" w:lineRule="auto"/>
              <w:ind w:left="0" w:firstLine="0"/>
              <w:rPr>
                <w:noProof/>
              </w:rPr>
            </w:pPr>
            <w:r w:rsidRPr="00EF41D3">
              <w:rPr>
                <w:noProof/>
              </w:rPr>
              <w:t>Saugaus krovinių perkėlimo rankomis taisyklės</w:t>
            </w:r>
          </w:p>
          <w:p w:rsidR="00945F69" w:rsidRPr="00EF41D3" w:rsidRDefault="00945F69" w:rsidP="0012588C">
            <w:pPr>
              <w:widowControl w:val="0"/>
              <w:numPr>
                <w:ilvl w:val="0"/>
                <w:numId w:val="34"/>
              </w:numPr>
              <w:spacing w:line="256" w:lineRule="auto"/>
              <w:ind w:left="0" w:firstLine="0"/>
              <w:rPr>
                <w:noProof/>
              </w:rPr>
            </w:pPr>
            <w:r w:rsidRPr="00EF41D3">
              <w:rPr>
                <w:noProof/>
              </w:rPr>
              <w:t>S</w:t>
            </w:r>
            <w:r w:rsidRPr="00EF41D3">
              <w:t>augaus krovinių sandėliavimo taisyklės</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teorinio ir praktinio mokymo vietai</w:t>
            </w:r>
          </w:p>
        </w:tc>
        <w:tc>
          <w:tcPr>
            <w:tcW w:w="4053" w:type="pct"/>
            <w:gridSpan w:val="2"/>
          </w:tcPr>
          <w:p w:rsidR="00945F69" w:rsidRPr="00EF41D3" w:rsidRDefault="00945F69" w:rsidP="0012588C">
            <w:pPr>
              <w:widowControl w:val="0"/>
            </w:pPr>
            <w:r w:rsidRPr="00EF41D3">
              <w:t>Klasė ar kita mokymui(</w:t>
            </w:r>
            <w:proofErr w:type="spellStart"/>
            <w:r w:rsidRPr="00EF41D3">
              <w:t>si</w:t>
            </w:r>
            <w:proofErr w:type="spellEnd"/>
            <w:r w:rsidRPr="00EF41D3">
              <w:t>) pritaikyta patalpa su techninėmis priemonėmis (kompiuteriu, vaizdo projektoriumi) mokymo(</w:t>
            </w:r>
            <w:proofErr w:type="spellStart"/>
            <w:r w:rsidRPr="00EF41D3">
              <w:t>si</w:t>
            </w:r>
            <w:proofErr w:type="spellEnd"/>
            <w:r w:rsidRPr="00EF41D3">
              <w:t>) medžiagai pateikti.</w:t>
            </w:r>
          </w:p>
          <w:p w:rsidR="00945F69" w:rsidRPr="00EF41D3" w:rsidRDefault="00945F69" w:rsidP="0012588C">
            <w:pPr>
              <w:widowControl w:val="0"/>
            </w:pPr>
            <w:r w:rsidRPr="00EF41D3">
              <w:t>Praktinio mokymo klasė (patalpa), aprūpinta darbo drabužiais, asmeninėmis apsaugos priemonėmis, pjautinės medienos ruošiniais, krovinių kėlimo, iškėlimo mechanizmais, medienos transportavimo įrenginiais.</w:t>
            </w:r>
          </w:p>
        </w:tc>
      </w:tr>
      <w:tr w:rsidR="00945F69"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mokytojų dalykiniam pasirengimui (dalykinei kvalifikacijai)</w:t>
            </w:r>
          </w:p>
        </w:tc>
        <w:tc>
          <w:tcPr>
            <w:tcW w:w="4053" w:type="pct"/>
            <w:gridSpan w:val="2"/>
          </w:tcPr>
          <w:p w:rsidR="00945F69" w:rsidRPr="00EF41D3" w:rsidRDefault="00945F69" w:rsidP="0012588C">
            <w:pPr>
              <w:widowControl w:val="0"/>
              <w:spacing w:line="256" w:lineRule="auto"/>
              <w:rPr>
                <w:lang w:eastAsia="en-US"/>
              </w:rPr>
            </w:pPr>
            <w:r w:rsidRPr="00EF41D3">
              <w:rPr>
                <w:lang w:eastAsia="en-US"/>
              </w:rPr>
              <w:t>Modulį gali vesti mokytojas, turintis:</w:t>
            </w:r>
          </w:p>
          <w:p w:rsidR="00945F69" w:rsidRPr="00EF41D3" w:rsidRDefault="00945F69" w:rsidP="0012588C">
            <w:pPr>
              <w:widowControl w:val="0"/>
              <w:shd w:val="clear" w:color="auto" w:fill="FFFFFF"/>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12588C">
            <w:pPr>
              <w:pStyle w:val="2vidutinistinklelis1"/>
              <w:widowControl w:val="0"/>
            </w:pPr>
            <w:r w:rsidRPr="00EF41D3">
              <w:rPr>
                <w:lang w:eastAsia="en-US"/>
              </w:rPr>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tc>
      </w:tr>
    </w:tbl>
    <w:p w:rsidR="00945F69" w:rsidRPr="00EF41D3" w:rsidRDefault="00945F69" w:rsidP="0012588C">
      <w:pPr>
        <w:widowControl w:val="0"/>
      </w:pPr>
    </w:p>
    <w:p w:rsidR="00945F69" w:rsidRPr="00EF41D3" w:rsidRDefault="00945F69" w:rsidP="00E03003">
      <w:pPr>
        <w:widowControl w:val="0"/>
        <w:spacing w:line="259" w:lineRule="auto"/>
      </w:pPr>
      <w:r w:rsidRPr="00EF41D3">
        <w:br w:type="page"/>
      </w:r>
    </w:p>
    <w:p w:rsidR="00945F69" w:rsidRPr="00EF41D3" w:rsidRDefault="00945F69" w:rsidP="00E03003">
      <w:pPr>
        <w:widowControl w:val="0"/>
        <w:jc w:val="center"/>
        <w:rPr>
          <w:b/>
        </w:rPr>
      </w:pPr>
      <w:r w:rsidRPr="00EF41D3">
        <w:rPr>
          <w:b/>
        </w:rPr>
        <w:lastRenderedPageBreak/>
        <w:t>6.3. PASIRENKAMIEJI MODULIAI</w:t>
      </w:r>
    </w:p>
    <w:p w:rsidR="00945F69" w:rsidRPr="00EF41D3" w:rsidRDefault="00945F69" w:rsidP="00E03003">
      <w:pPr>
        <w:widowControl w:val="0"/>
      </w:pPr>
    </w:p>
    <w:p w:rsidR="00945F69" w:rsidRPr="00EF41D3" w:rsidRDefault="00945F69" w:rsidP="00E03003">
      <w:pPr>
        <w:widowControl w:val="0"/>
      </w:pPr>
      <w:r w:rsidRPr="00EF41D3">
        <w:rPr>
          <w:b/>
        </w:rPr>
        <w:t>Modulio pavadinimas – „</w:t>
      </w:r>
      <w:r w:rsidRPr="00EF41D3">
        <w:rPr>
          <w:b/>
          <w:highlight w:val="white"/>
        </w:rPr>
        <w:t>Pjautinės medienos gamyba pervežamaisiais įrenginiais</w:t>
      </w:r>
      <w:r w:rsidRPr="00EF41D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Valstybinis kodas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563763" w:rsidP="0012588C">
            <w:pPr>
              <w:pStyle w:val="Betarp"/>
              <w:widowControl w:val="0"/>
            </w:pPr>
            <w:r w:rsidRPr="00EF41D3">
              <w:t>307220018</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Modulio LTKS lygis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III</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5</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945F69" w:rsidP="0012588C">
            <w:pPr>
              <w:widowControl w:val="0"/>
              <w:rPr>
                <w:i/>
              </w:rPr>
            </w:pPr>
            <w:r w:rsidRPr="00EF41D3">
              <w:rPr>
                <w:i/>
              </w:rPr>
              <w:t>Baigtas šis modulis:</w:t>
            </w:r>
          </w:p>
          <w:p w:rsidR="00945F69" w:rsidRPr="00EF41D3" w:rsidRDefault="00945F69" w:rsidP="0012588C">
            <w:pPr>
              <w:pStyle w:val="Betarp"/>
              <w:widowControl w:val="0"/>
            </w:pPr>
            <w:r w:rsidRPr="00EF41D3">
              <w:t>Bendrųjų medienos apdirbimo veiklų vykdymas (pjautinės medienos gamybos operatoriaus)</w:t>
            </w:r>
          </w:p>
        </w:tc>
      </w:tr>
      <w:tr w:rsidR="00EF41D3" w:rsidRPr="00EF41D3" w:rsidTr="0012588C">
        <w:trPr>
          <w:trHeight w:val="57"/>
          <w:jc w:val="center"/>
        </w:trPr>
        <w:tc>
          <w:tcPr>
            <w:tcW w:w="947" w:type="pct"/>
            <w:shd w:val="clear" w:color="auto" w:fill="F2F2F2"/>
          </w:tcPr>
          <w:p w:rsidR="00945F69" w:rsidRPr="00EF41D3" w:rsidRDefault="00945F69" w:rsidP="0012588C">
            <w:pPr>
              <w:pStyle w:val="Betarp"/>
              <w:widowControl w:val="0"/>
              <w:rPr>
                <w:bCs/>
                <w:iCs/>
              </w:rPr>
            </w:pPr>
            <w:r w:rsidRPr="00EF41D3">
              <w:t>Kompetencijos</w:t>
            </w:r>
          </w:p>
        </w:tc>
        <w:tc>
          <w:tcPr>
            <w:tcW w:w="1129" w:type="pct"/>
            <w:shd w:val="clear" w:color="auto" w:fill="F2F2F2"/>
          </w:tcPr>
          <w:p w:rsidR="00945F69" w:rsidRPr="00EF41D3" w:rsidRDefault="00945F69" w:rsidP="0012588C">
            <w:pPr>
              <w:pStyle w:val="Betarp"/>
              <w:widowControl w:val="0"/>
              <w:rPr>
                <w:bCs/>
                <w:iCs/>
              </w:rPr>
            </w:pPr>
            <w:r w:rsidRPr="00EF41D3">
              <w:rPr>
                <w:bCs/>
                <w:iCs/>
              </w:rPr>
              <w:t>Mokymosi rezultatai</w:t>
            </w:r>
          </w:p>
        </w:tc>
        <w:tc>
          <w:tcPr>
            <w:tcW w:w="2924" w:type="pct"/>
            <w:shd w:val="clear" w:color="auto" w:fill="F2F2F2"/>
          </w:tcPr>
          <w:p w:rsidR="00945F69" w:rsidRPr="00EF41D3" w:rsidRDefault="00945F69" w:rsidP="0012588C">
            <w:pPr>
              <w:pStyle w:val="Betarp"/>
              <w:widowControl w:val="0"/>
              <w:rPr>
                <w:bCs/>
                <w:iCs/>
              </w:rPr>
            </w:pPr>
            <w:r w:rsidRPr="00EF41D3">
              <w:rPr>
                <w:bCs/>
                <w:iCs/>
              </w:rPr>
              <w:t>Rekomenduojamas turinys mokymosi rezultatams pasiekti</w:t>
            </w:r>
          </w:p>
        </w:tc>
      </w:tr>
      <w:tr w:rsidR="00EF41D3" w:rsidRPr="00EF41D3" w:rsidTr="0012588C">
        <w:trPr>
          <w:trHeight w:val="57"/>
          <w:jc w:val="center"/>
        </w:trPr>
        <w:tc>
          <w:tcPr>
            <w:tcW w:w="947" w:type="pct"/>
            <w:vMerge w:val="restart"/>
          </w:tcPr>
          <w:p w:rsidR="00945F69" w:rsidRPr="00EF41D3" w:rsidRDefault="00945F69" w:rsidP="0012588C">
            <w:pPr>
              <w:pStyle w:val="Betarp"/>
              <w:widowControl w:val="0"/>
            </w:pPr>
            <w:r w:rsidRPr="00EF41D3">
              <w:t>1. Pjaustyti rąstus pervežamosiomis juostinėmis staklėmis.</w:t>
            </w:r>
          </w:p>
        </w:tc>
        <w:tc>
          <w:tcPr>
            <w:tcW w:w="1129" w:type="pct"/>
          </w:tcPr>
          <w:p w:rsidR="00945F69" w:rsidRPr="00EF41D3" w:rsidRDefault="00945F69" w:rsidP="0012588C">
            <w:pPr>
              <w:pStyle w:val="Betarp"/>
              <w:widowControl w:val="0"/>
            </w:pPr>
            <w:r w:rsidRPr="00EF41D3">
              <w:t xml:space="preserve">1.1. </w:t>
            </w:r>
            <w:r w:rsidRPr="00EF41D3">
              <w:rPr>
                <w:bCs/>
              </w:rPr>
              <w:t xml:space="preserve">Apibūdinti pervežamų </w:t>
            </w:r>
            <w:r w:rsidRPr="00EF41D3">
              <w:t>rąstų pjaustymo staklių veikimą, reguliavimą, transportavimą.</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Pervežamos rąstų pjaustymo staklės</w:t>
            </w:r>
          </w:p>
          <w:p w:rsidR="00945F69" w:rsidRPr="00EF41D3" w:rsidRDefault="00945F69" w:rsidP="0012588C">
            <w:pPr>
              <w:pStyle w:val="Betarp"/>
              <w:widowControl w:val="0"/>
              <w:numPr>
                <w:ilvl w:val="0"/>
                <w:numId w:val="24"/>
              </w:numPr>
              <w:ind w:left="0" w:firstLine="0"/>
            </w:pPr>
            <w:r w:rsidRPr="00EF41D3">
              <w:t>Pervežamų rąstų pjaustymo staklių rūšys, paskirtis, atliekamos operacijos</w:t>
            </w:r>
          </w:p>
          <w:p w:rsidR="00945F69" w:rsidRPr="00EF41D3" w:rsidRDefault="00945F69" w:rsidP="0012588C">
            <w:pPr>
              <w:pStyle w:val="Betarp"/>
              <w:widowControl w:val="0"/>
              <w:numPr>
                <w:ilvl w:val="0"/>
                <w:numId w:val="24"/>
              </w:numPr>
              <w:ind w:left="0" w:firstLine="0"/>
            </w:pPr>
            <w:r w:rsidRPr="00EF41D3">
              <w:t>Pervežamų rąstų pjaustymo staklių konstrukciniai elementai</w:t>
            </w:r>
          </w:p>
          <w:p w:rsidR="00945F69" w:rsidRPr="00EF41D3" w:rsidRDefault="00945F69" w:rsidP="0012588C">
            <w:pPr>
              <w:pStyle w:val="Betarp"/>
              <w:widowControl w:val="0"/>
              <w:numPr>
                <w:ilvl w:val="0"/>
                <w:numId w:val="24"/>
              </w:numPr>
              <w:ind w:left="0" w:firstLine="0"/>
            </w:pPr>
            <w:r w:rsidRPr="00EF41D3">
              <w:t>Pervežamų rąstų pjaustymo staklių reguliavimas</w:t>
            </w:r>
          </w:p>
          <w:p w:rsidR="00945F69" w:rsidRPr="00EF41D3" w:rsidRDefault="00945F69" w:rsidP="0012588C">
            <w:pPr>
              <w:pStyle w:val="Betarp"/>
              <w:widowControl w:val="0"/>
              <w:numPr>
                <w:ilvl w:val="0"/>
                <w:numId w:val="24"/>
              </w:numPr>
              <w:ind w:left="0" w:firstLine="0"/>
            </w:pPr>
            <w:r w:rsidRPr="00EF41D3">
              <w:t>Pervežamų rąstų pjaustymo staklių įrankiai</w:t>
            </w:r>
          </w:p>
          <w:p w:rsidR="00945F69" w:rsidRPr="00EF41D3" w:rsidRDefault="00945F69" w:rsidP="0012588C">
            <w:pPr>
              <w:pStyle w:val="Betarp"/>
              <w:widowControl w:val="0"/>
              <w:numPr>
                <w:ilvl w:val="0"/>
                <w:numId w:val="24"/>
              </w:numPr>
              <w:ind w:left="0" w:firstLine="0"/>
            </w:pPr>
            <w:r w:rsidRPr="00EF41D3">
              <w:t>Pervežamų rąstų pjaustymo staklių transportavimas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1.2. Paruošti pervežamąsias rąstų pjaustymo stakles darbui.</w:t>
            </w:r>
          </w:p>
        </w:tc>
        <w:tc>
          <w:tcPr>
            <w:tcW w:w="2924" w:type="pct"/>
          </w:tcPr>
          <w:p w:rsidR="00945F69" w:rsidRPr="00EF41D3" w:rsidRDefault="00945F69" w:rsidP="0012588C">
            <w:pPr>
              <w:pStyle w:val="Betarp"/>
              <w:widowControl w:val="0"/>
              <w:rPr>
                <w:i/>
              </w:rPr>
            </w:pPr>
            <w:r w:rsidRPr="00EF41D3">
              <w:rPr>
                <w:b/>
              </w:rPr>
              <w:t xml:space="preserve">Tema. </w:t>
            </w:r>
            <w:r w:rsidRPr="00EF41D3">
              <w:rPr>
                <w:b/>
                <w:i/>
              </w:rPr>
              <w:t>Pervežamų rąstų pjaustymo staklių paruošimas darbui</w:t>
            </w:r>
          </w:p>
          <w:p w:rsidR="00945F69" w:rsidRPr="00EF41D3" w:rsidRDefault="00945F69" w:rsidP="0012588C">
            <w:pPr>
              <w:pStyle w:val="Betarp"/>
              <w:widowControl w:val="0"/>
              <w:numPr>
                <w:ilvl w:val="0"/>
                <w:numId w:val="24"/>
              </w:numPr>
              <w:ind w:left="0" w:firstLine="0"/>
            </w:pPr>
            <w:r w:rsidRPr="00EF41D3">
              <w:t>Pervežamų rąstų pjaustymo staklių paruošimo darbui bendros saugos taisyklės</w:t>
            </w:r>
          </w:p>
          <w:p w:rsidR="00945F69" w:rsidRPr="00EF41D3" w:rsidRDefault="00945F69" w:rsidP="0012588C">
            <w:pPr>
              <w:pStyle w:val="Betarp"/>
              <w:widowControl w:val="0"/>
              <w:numPr>
                <w:ilvl w:val="0"/>
                <w:numId w:val="24"/>
              </w:numPr>
              <w:ind w:left="0" w:firstLine="0"/>
            </w:pPr>
            <w:r w:rsidRPr="00EF41D3">
              <w:t>Pervežamų rąstų pjaustymo staklių sumontavimas ir laikinos darbo vietos įrengimas</w:t>
            </w:r>
          </w:p>
          <w:p w:rsidR="00945F69" w:rsidRPr="00EF41D3" w:rsidRDefault="00945F69" w:rsidP="0012588C">
            <w:pPr>
              <w:pStyle w:val="Betarp"/>
              <w:widowControl w:val="0"/>
              <w:numPr>
                <w:ilvl w:val="0"/>
                <w:numId w:val="24"/>
              </w:numPr>
              <w:ind w:left="0" w:firstLine="0"/>
            </w:pPr>
            <w:r w:rsidRPr="00EF41D3">
              <w:t>Paruošti ir nustatyti pervežamų rąstų pjaustymo staklių pjovimo įrankius ir pagalbinius agregatus darbui</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 xml:space="preserve">1.3. </w:t>
            </w:r>
            <w:r w:rsidRPr="00EF41D3">
              <w:rPr>
                <w:bCs/>
              </w:rPr>
              <w:t>Rąstus pjaustyti pagal nustatytus parametrus</w:t>
            </w:r>
            <w:r w:rsidRPr="00EF41D3">
              <w:t>.</w:t>
            </w:r>
          </w:p>
        </w:tc>
        <w:tc>
          <w:tcPr>
            <w:tcW w:w="2924" w:type="pct"/>
          </w:tcPr>
          <w:p w:rsidR="00945F69" w:rsidRPr="00EF41D3" w:rsidRDefault="00945F69" w:rsidP="0012588C">
            <w:pPr>
              <w:pStyle w:val="Betarp"/>
              <w:widowControl w:val="0"/>
            </w:pPr>
            <w:r w:rsidRPr="00EF41D3">
              <w:rPr>
                <w:b/>
              </w:rPr>
              <w:t>Tema</w:t>
            </w:r>
            <w:r w:rsidRPr="00EF41D3">
              <w:t xml:space="preserve">. </w:t>
            </w:r>
            <w:r w:rsidRPr="00EF41D3">
              <w:rPr>
                <w:b/>
                <w:i/>
              </w:rPr>
              <w:t>Technologiniai veiksmai pjaustant rąstus pervežamomis rąstų pjaustymo staklėmis</w:t>
            </w:r>
          </w:p>
          <w:p w:rsidR="00945F69" w:rsidRPr="00EF41D3" w:rsidRDefault="003F64CA" w:rsidP="0012588C">
            <w:pPr>
              <w:pStyle w:val="Betarp"/>
              <w:widowControl w:val="0"/>
              <w:numPr>
                <w:ilvl w:val="0"/>
                <w:numId w:val="24"/>
              </w:numPr>
              <w:ind w:left="0" w:firstLine="0"/>
            </w:pPr>
            <w:r w:rsidRPr="00EF41D3">
              <w:t xml:space="preserve">Darbuotojų saugos ir sveikatos reikalavimai </w:t>
            </w:r>
            <w:r w:rsidR="00945F69" w:rsidRPr="00EF41D3">
              <w:t>dirbant pervežamais rąstų pjaustymo staklėmis</w:t>
            </w:r>
          </w:p>
          <w:p w:rsidR="00945F69" w:rsidRPr="00EF41D3" w:rsidRDefault="00945F69" w:rsidP="0012588C">
            <w:pPr>
              <w:pStyle w:val="Betarp"/>
              <w:widowControl w:val="0"/>
              <w:numPr>
                <w:ilvl w:val="0"/>
                <w:numId w:val="24"/>
              </w:numPr>
              <w:ind w:left="0" w:firstLine="0"/>
            </w:pPr>
            <w:r w:rsidRPr="00EF41D3">
              <w:t>Rąstų užvertimas ir nustatymas (pozicionavimas) ant staklių</w:t>
            </w:r>
          </w:p>
          <w:p w:rsidR="00945F69" w:rsidRPr="00EF41D3" w:rsidRDefault="00945F69" w:rsidP="0012588C">
            <w:pPr>
              <w:pStyle w:val="Betarp"/>
              <w:widowControl w:val="0"/>
              <w:numPr>
                <w:ilvl w:val="0"/>
                <w:numId w:val="24"/>
              </w:numPr>
              <w:ind w:left="0" w:firstLine="0"/>
            </w:pPr>
            <w:r w:rsidRPr="00EF41D3">
              <w:t>Rąstų pjaustymas</w:t>
            </w:r>
          </w:p>
          <w:p w:rsidR="00945F69" w:rsidRPr="00EF41D3" w:rsidRDefault="00945F69" w:rsidP="0012588C">
            <w:pPr>
              <w:pStyle w:val="Betarp"/>
              <w:widowControl w:val="0"/>
              <w:numPr>
                <w:ilvl w:val="0"/>
                <w:numId w:val="24"/>
              </w:numPr>
              <w:ind w:left="0" w:firstLine="0"/>
            </w:pPr>
            <w:r w:rsidRPr="00EF41D3">
              <w:t>Darbo vietos tvarkos palaikymas darbo metu</w:t>
            </w:r>
          </w:p>
          <w:p w:rsidR="00945F69" w:rsidRPr="00EF41D3" w:rsidRDefault="00945F69" w:rsidP="0012588C">
            <w:pPr>
              <w:pStyle w:val="Betarp"/>
              <w:widowControl w:val="0"/>
              <w:numPr>
                <w:ilvl w:val="0"/>
                <w:numId w:val="24"/>
              </w:numPr>
              <w:ind w:left="0" w:firstLine="0"/>
            </w:pPr>
            <w:r w:rsidRPr="00EF41D3">
              <w:t>Darbo vietos sutvarkymas baigus darbą</w:t>
            </w:r>
          </w:p>
        </w:tc>
      </w:tr>
      <w:tr w:rsidR="00EF41D3" w:rsidRPr="00EF41D3" w:rsidTr="0012588C">
        <w:trPr>
          <w:trHeight w:val="57"/>
          <w:jc w:val="center"/>
        </w:trPr>
        <w:tc>
          <w:tcPr>
            <w:tcW w:w="947" w:type="pct"/>
            <w:vMerge w:val="restart"/>
          </w:tcPr>
          <w:p w:rsidR="00945F69" w:rsidRPr="00EF41D3" w:rsidRDefault="00945F69" w:rsidP="0012588C">
            <w:pPr>
              <w:pStyle w:val="Betarp"/>
              <w:widowControl w:val="0"/>
            </w:pPr>
            <w:r w:rsidRPr="00EF41D3">
              <w:t>2.Smulkinti atpjovas pervežamuoju smulkintuvu.</w:t>
            </w:r>
          </w:p>
        </w:tc>
        <w:tc>
          <w:tcPr>
            <w:tcW w:w="1129" w:type="pct"/>
          </w:tcPr>
          <w:p w:rsidR="00945F69" w:rsidRPr="00EF41D3" w:rsidRDefault="00945F69" w:rsidP="0012588C">
            <w:pPr>
              <w:pStyle w:val="Betarp"/>
              <w:widowControl w:val="0"/>
            </w:pPr>
            <w:r w:rsidRPr="00EF41D3">
              <w:rPr>
                <w:bCs/>
              </w:rPr>
              <w:t xml:space="preserve">2.1.Apibūdinti pervežamo </w:t>
            </w:r>
            <w:r w:rsidRPr="00EF41D3">
              <w:t>atpjovų smulkintuvo veikimą, reguliavimą, transportavimą.</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Pervežami</w:t>
            </w:r>
            <w:r w:rsidRPr="00EF41D3">
              <w:rPr>
                <w:b/>
              </w:rPr>
              <w:t xml:space="preserve"> </w:t>
            </w:r>
            <w:r w:rsidRPr="00EF41D3">
              <w:rPr>
                <w:b/>
                <w:i/>
              </w:rPr>
              <w:t>medienos smulkinimo įrenginiai</w:t>
            </w:r>
          </w:p>
          <w:p w:rsidR="00945F69" w:rsidRPr="00EF41D3" w:rsidRDefault="00945F69" w:rsidP="0012588C">
            <w:pPr>
              <w:pStyle w:val="Betarp"/>
              <w:widowControl w:val="0"/>
              <w:numPr>
                <w:ilvl w:val="0"/>
                <w:numId w:val="24"/>
              </w:numPr>
              <w:ind w:left="0" w:firstLine="0"/>
            </w:pPr>
            <w:r w:rsidRPr="00EF41D3">
              <w:t>Pervežamų medienos smulkinimo įrenginių rūšys, paskirtis, atliekamos operacijos</w:t>
            </w:r>
          </w:p>
          <w:p w:rsidR="00945F69" w:rsidRPr="00EF41D3" w:rsidRDefault="00945F69" w:rsidP="0012588C">
            <w:pPr>
              <w:pStyle w:val="Betarp"/>
              <w:widowControl w:val="0"/>
              <w:numPr>
                <w:ilvl w:val="0"/>
                <w:numId w:val="24"/>
              </w:numPr>
              <w:ind w:left="0" w:firstLine="0"/>
            </w:pPr>
            <w:r w:rsidRPr="00EF41D3">
              <w:t>Pervežamų medienos smulkinimo įrenginių konstrukciniai elementai</w:t>
            </w:r>
          </w:p>
          <w:p w:rsidR="00945F69" w:rsidRPr="00EF41D3" w:rsidRDefault="00945F69" w:rsidP="0012588C">
            <w:pPr>
              <w:pStyle w:val="Betarp"/>
              <w:widowControl w:val="0"/>
              <w:numPr>
                <w:ilvl w:val="0"/>
                <w:numId w:val="24"/>
              </w:numPr>
              <w:ind w:left="0" w:firstLine="0"/>
            </w:pPr>
            <w:r w:rsidRPr="00EF41D3">
              <w:t>Pervežamų medienos smulkinimo įrenginių reguliavimas</w:t>
            </w:r>
          </w:p>
          <w:p w:rsidR="00945F69" w:rsidRPr="00EF41D3" w:rsidRDefault="00945F69" w:rsidP="0012588C">
            <w:pPr>
              <w:pStyle w:val="Betarp"/>
              <w:widowControl w:val="0"/>
              <w:numPr>
                <w:ilvl w:val="0"/>
                <w:numId w:val="24"/>
              </w:numPr>
              <w:ind w:left="0" w:firstLine="0"/>
            </w:pPr>
            <w:r w:rsidRPr="00EF41D3">
              <w:t>Pervežamų medienos smulkinimo įrenginių smulkinimo įrankiai</w:t>
            </w:r>
          </w:p>
          <w:p w:rsidR="00945F69" w:rsidRPr="00EF41D3" w:rsidRDefault="00945F69" w:rsidP="0012588C">
            <w:pPr>
              <w:pStyle w:val="Betarp"/>
              <w:widowControl w:val="0"/>
              <w:numPr>
                <w:ilvl w:val="0"/>
                <w:numId w:val="24"/>
              </w:numPr>
              <w:ind w:left="0" w:firstLine="0"/>
            </w:pPr>
            <w:r w:rsidRPr="00EF41D3">
              <w:t>Pervežamų medienos smulkinimo įrenginių transportavimas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2.2.Paruošti pervežamąjį atpjovų smulkintuvą darbui.</w:t>
            </w:r>
          </w:p>
        </w:tc>
        <w:tc>
          <w:tcPr>
            <w:tcW w:w="2924" w:type="pct"/>
          </w:tcPr>
          <w:p w:rsidR="00945F69" w:rsidRPr="00EF41D3" w:rsidRDefault="00945F69" w:rsidP="0012588C">
            <w:pPr>
              <w:pStyle w:val="Betarp"/>
              <w:widowControl w:val="0"/>
              <w:rPr>
                <w:i/>
              </w:rPr>
            </w:pPr>
            <w:r w:rsidRPr="00EF41D3">
              <w:rPr>
                <w:b/>
              </w:rPr>
              <w:t xml:space="preserve">Tema. Pervežamų </w:t>
            </w:r>
            <w:r w:rsidRPr="00EF41D3">
              <w:rPr>
                <w:b/>
                <w:i/>
              </w:rPr>
              <w:t>medienos smulkinimo įrenginių paruošimas darbui</w:t>
            </w:r>
          </w:p>
          <w:p w:rsidR="00945F69" w:rsidRPr="00EF41D3" w:rsidRDefault="00945F69" w:rsidP="0012588C">
            <w:pPr>
              <w:pStyle w:val="Betarp"/>
              <w:widowControl w:val="0"/>
              <w:numPr>
                <w:ilvl w:val="0"/>
                <w:numId w:val="24"/>
              </w:numPr>
              <w:ind w:left="0" w:firstLine="0"/>
            </w:pPr>
            <w:r w:rsidRPr="00EF41D3">
              <w:t>Pervežamų medienos smulkinimo įrenginių paruošimo darbui bendros saugos taisyklės</w:t>
            </w:r>
          </w:p>
          <w:p w:rsidR="00945F69" w:rsidRPr="00EF41D3" w:rsidRDefault="00945F69" w:rsidP="0012588C">
            <w:pPr>
              <w:pStyle w:val="Betarp"/>
              <w:widowControl w:val="0"/>
              <w:numPr>
                <w:ilvl w:val="0"/>
                <w:numId w:val="24"/>
              </w:numPr>
              <w:ind w:left="0" w:firstLine="0"/>
            </w:pPr>
            <w:r w:rsidRPr="00EF41D3">
              <w:t>Parinkti</w:t>
            </w:r>
            <w:r w:rsidR="00E03003">
              <w:t xml:space="preserve"> </w:t>
            </w:r>
            <w:r w:rsidRPr="00EF41D3">
              <w:t>medienos smulkinimo įrenginį</w:t>
            </w:r>
            <w:r w:rsidR="00E03003">
              <w:t xml:space="preserve"> </w:t>
            </w:r>
            <w:r w:rsidRPr="00EF41D3">
              <w:t>pagal smulkinimo medžiagą</w:t>
            </w:r>
          </w:p>
          <w:p w:rsidR="00945F69" w:rsidRPr="00EF41D3" w:rsidRDefault="00945F69" w:rsidP="0012588C">
            <w:pPr>
              <w:pStyle w:val="Betarp"/>
              <w:widowControl w:val="0"/>
              <w:numPr>
                <w:ilvl w:val="0"/>
                <w:numId w:val="24"/>
              </w:numPr>
              <w:ind w:left="0" w:firstLine="0"/>
            </w:pPr>
            <w:r w:rsidRPr="00EF41D3">
              <w:t>Pervežamų smulkintuvų sumontavimas ir laikinos darbo vietos įrengimas</w:t>
            </w:r>
          </w:p>
          <w:p w:rsidR="00945F69" w:rsidRPr="00EF41D3" w:rsidRDefault="00945F69" w:rsidP="0012588C">
            <w:pPr>
              <w:pStyle w:val="Betarp"/>
              <w:widowControl w:val="0"/>
              <w:numPr>
                <w:ilvl w:val="0"/>
                <w:numId w:val="24"/>
              </w:numPr>
              <w:ind w:left="0" w:firstLine="0"/>
            </w:pPr>
            <w:r w:rsidRPr="00EF41D3">
              <w:t>Paruošti ir nustatyti medienos smulkinimo įrenginių agregatus darbui</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rPr>
                <w:shd w:val="clear" w:color="auto" w:fill="FFFFFF" w:themeFill="background1"/>
              </w:rPr>
              <w:t>2.3.Smulkinti atpjovas pagal nustatytus parametrus pervežamuoju smulkintuvu</w:t>
            </w:r>
            <w:r w:rsidRPr="00EF41D3">
              <w:rPr>
                <w:rFonts w:ascii="Arial" w:hAnsi="Arial" w:cs="Arial"/>
                <w:shd w:val="clear" w:color="auto" w:fill="FFFFFF" w:themeFill="background1"/>
              </w:rPr>
              <w:t>.</w:t>
            </w:r>
          </w:p>
        </w:tc>
        <w:tc>
          <w:tcPr>
            <w:tcW w:w="2924" w:type="pct"/>
          </w:tcPr>
          <w:p w:rsidR="00945F69" w:rsidRPr="00EF41D3" w:rsidRDefault="00945F69" w:rsidP="0012588C">
            <w:pPr>
              <w:pStyle w:val="Betarp"/>
              <w:widowControl w:val="0"/>
            </w:pPr>
            <w:r w:rsidRPr="00EF41D3">
              <w:rPr>
                <w:b/>
              </w:rPr>
              <w:t>Tema</w:t>
            </w:r>
            <w:r w:rsidRPr="00EF41D3">
              <w:t xml:space="preserve">. </w:t>
            </w:r>
            <w:r w:rsidRPr="00EF41D3">
              <w:rPr>
                <w:b/>
                <w:i/>
              </w:rPr>
              <w:t>Technologiniai veiksmai smulkinant medieną pervežamais medienos įrenginiais</w:t>
            </w:r>
          </w:p>
          <w:p w:rsidR="00945F69" w:rsidRPr="00EF41D3" w:rsidRDefault="003F64CA" w:rsidP="0012588C">
            <w:pPr>
              <w:pStyle w:val="Betarp"/>
              <w:widowControl w:val="0"/>
              <w:numPr>
                <w:ilvl w:val="0"/>
                <w:numId w:val="24"/>
              </w:numPr>
              <w:ind w:left="0" w:firstLine="0"/>
            </w:pPr>
            <w:r w:rsidRPr="00EF41D3">
              <w:t xml:space="preserve">Darbuotojų saugos ir sveikatos reikalavimai </w:t>
            </w:r>
            <w:r w:rsidR="00945F69" w:rsidRPr="00EF41D3">
              <w:t>dirbant pervežamais medienos smulkinimo įrenginiais</w:t>
            </w:r>
          </w:p>
          <w:p w:rsidR="00945F69" w:rsidRPr="00EF41D3" w:rsidRDefault="00945F69" w:rsidP="0012588C">
            <w:pPr>
              <w:pStyle w:val="Betarp"/>
              <w:widowControl w:val="0"/>
              <w:numPr>
                <w:ilvl w:val="0"/>
                <w:numId w:val="24"/>
              </w:numPr>
              <w:ind w:left="0" w:firstLine="0"/>
            </w:pPr>
            <w:r w:rsidRPr="00EF41D3">
              <w:t>Technologiškai teisingas medienos padavimas į smulkinimo įrenginius</w:t>
            </w:r>
          </w:p>
          <w:p w:rsidR="00945F69" w:rsidRPr="00EF41D3" w:rsidRDefault="00945F69" w:rsidP="0012588C">
            <w:pPr>
              <w:pStyle w:val="Betarp"/>
              <w:widowControl w:val="0"/>
              <w:numPr>
                <w:ilvl w:val="0"/>
                <w:numId w:val="24"/>
              </w:numPr>
              <w:ind w:left="0" w:firstLine="0"/>
            </w:pPr>
            <w:r w:rsidRPr="00EF41D3">
              <w:t>Medienos smulkinimas</w:t>
            </w:r>
          </w:p>
          <w:p w:rsidR="00945F69" w:rsidRPr="00EF41D3" w:rsidRDefault="00945F69" w:rsidP="0012588C">
            <w:pPr>
              <w:pStyle w:val="Betarp"/>
              <w:widowControl w:val="0"/>
              <w:numPr>
                <w:ilvl w:val="0"/>
                <w:numId w:val="24"/>
              </w:numPr>
              <w:ind w:left="0" w:firstLine="0"/>
            </w:pPr>
            <w:r w:rsidRPr="00EF41D3">
              <w:t>Darbo vietos tvarkos palaikymas darbo metu</w:t>
            </w:r>
          </w:p>
          <w:p w:rsidR="00945F69" w:rsidRPr="00EF41D3" w:rsidRDefault="00945F69" w:rsidP="0012588C">
            <w:pPr>
              <w:pStyle w:val="Betarp"/>
              <w:widowControl w:val="0"/>
              <w:numPr>
                <w:ilvl w:val="0"/>
                <w:numId w:val="24"/>
              </w:numPr>
              <w:ind w:left="0" w:firstLine="0"/>
            </w:pPr>
            <w:r w:rsidRPr="00EF41D3">
              <w:t>Darbo vietos sutvarkymas baigus darbą</w:t>
            </w:r>
          </w:p>
        </w:tc>
      </w:tr>
      <w:tr w:rsidR="00EF41D3" w:rsidRPr="00EF41D3" w:rsidTr="0012588C">
        <w:trPr>
          <w:trHeight w:val="57"/>
          <w:jc w:val="center"/>
        </w:trPr>
        <w:tc>
          <w:tcPr>
            <w:tcW w:w="947" w:type="pct"/>
          </w:tcPr>
          <w:p w:rsidR="00945F69" w:rsidRPr="00EF41D3" w:rsidRDefault="00945F69" w:rsidP="0012588C">
            <w:pPr>
              <w:pStyle w:val="Betarp"/>
              <w:widowControl w:val="0"/>
            </w:pPr>
            <w:r w:rsidRPr="00EF41D3">
              <w:t xml:space="preserve">Mokymosi pasiekimų vertinimo kriterijai </w:t>
            </w:r>
          </w:p>
        </w:tc>
        <w:tc>
          <w:tcPr>
            <w:tcW w:w="4053" w:type="pct"/>
            <w:gridSpan w:val="2"/>
          </w:tcPr>
          <w:p w:rsidR="00945F69" w:rsidRPr="00EF41D3" w:rsidRDefault="00945F69" w:rsidP="0012588C">
            <w:pPr>
              <w:pStyle w:val="gmail-msolistparagraph"/>
              <w:widowControl w:val="0"/>
              <w:shd w:val="clear" w:color="auto" w:fill="FFFFFF"/>
              <w:spacing w:before="0" w:beforeAutospacing="0" w:after="0" w:afterAutospacing="0"/>
            </w:pPr>
            <w:r w:rsidRPr="00EF41D3">
              <w:t>Visos operacijos atliktos pagal technologinį eiliškumą, visi veiksmai ir judesiai darbo metu buvo atliekami pagal ergonomikos reikalavimus, užduotis</w:t>
            </w:r>
            <w:r w:rsidR="00E03003">
              <w:t xml:space="preserve"> </w:t>
            </w:r>
            <w:r w:rsidRPr="00EF41D3">
              <w:t>atlikta laiku, dirbta savarankiškai, darbo vieta sutvarkyta pagal reikalavimus, laikytasi visų darbuotojų saugos ir sveikatos, priešgaisrinių, elektrosaugos, atliekų sutvarkymo</w:t>
            </w:r>
            <w:r w:rsidR="00E03003">
              <w:t xml:space="preserve"> </w:t>
            </w:r>
            <w:r w:rsidRPr="00EF41D3">
              <w:t>reikalavimų. Po darbo įrankiai nuvalyti ir sudėti į jų saugojimo vietą, likusios medžiagos išneštos į saugojimo vietą.</w:t>
            </w:r>
          </w:p>
          <w:p w:rsidR="00945F69" w:rsidRPr="00EF41D3" w:rsidRDefault="00945F69" w:rsidP="0012588C">
            <w:pPr>
              <w:widowControl w:val="0"/>
            </w:pPr>
            <w:r w:rsidRPr="00EF41D3">
              <w:t>Nuosekliai ir tiksliai apibūdintos pervežamos rąstų pjaustymo staklių ir pervežamų atraižų smulkintuvų funkcijos. Nuosekliai ir tiksliai paaiškintas pjovimo įrankių, agregatų nustatymas, derinimas pagal apdirbamą žaliavą ir gaminio techninius reikalavimus. Pakomentuoti rąstų pjaustymo ir atraižų smulkinimo įrenginių, nustatymo, valdymo ir kontrolės principai paskirtis ir panaudojimo sritys, darbuotojų saugos ir sveikatos reikalavimai apdirbant medieną pervežamais rąstų pjaustymo bei atraižų smulkinimo įrenginiais, staklėmis.</w:t>
            </w:r>
          </w:p>
          <w:p w:rsidR="00E03003" w:rsidRDefault="00945F69" w:rsidP="0012588C">
            <w:pPr>
              <w:pStyle w:val="gmail-msolistparagraph"/>
              <w:widowControl w:val="0"/>
              <w:shd w:val="clear" w:color="auto" w:fill="FFFFFF"/>
              <w:spacing w:before="0" w:beforeAutospacing="0" w:after="0" w:afterAutospacing="0"/>
            </w:pPr>
            <w:r w:rsidRPr="00EF41D3">
              <w:t>Atlikti darbai</w:t>
            </w:r>
            <w:r w:rsidR="00E03003">
              <w:t xml:space="preserve"> </w:t>
            </w:r>
            <w:r w:rsidRPr="00EF41D3">
              <w:t>pagal užduotis, leistinas nuokrypas ir laikantis kitų kokybės reikalavimų: atliktas rąstų pjaustymas bei atraižų smulkinimas pagal darbo užduotį</w:t>
            </w:r>
            <w:r w:rsidRPr="00EF41D3">
              <w:rPr>
                <w:shd w:val="clear" w:color="auto" w:fill="FFFFFF"/>
              </w:rPr>
              <w:t>.</w:t>
            </w:r>
          </w:p>
          <w:p w:rsidR="00945F69" w:rsidRPr="00EF41D3" w:rsidRDefault="00945F69" w:rsidP="0012588C">
            <w:pPr>
              <w:pStyle w:val="gmail-msolistparagraph"/>
              <w:widowControl w:val="0"/>
              <w:shd w:val="clear" w:color="auto" w:fill="FFFFFF"/>
              <w:spacing w:before="0" w:beforeAutospacing="0" w:after="0" w:afterAutospacing="0"/>
            </w:pPr>
            <w:r w:rsidRPr="00EF41D3">
              <w:t>Veikla planuota pagal aukštesnės kvalifikacijos darbuotojo pateiktą užduotį.</w:t>
            </w:r>
          </w:p>
          <w:p w:rsidR="00945F69" w:rsidRPr="00EF41D3" w:rsidRDefault="00945F69" w:rsidP="0012588C">
            <w:pPr>
              <w:widowControl w:val="0"/>
              <w:rPr>
                <w:rFonts w:eastAsia="Calibri"/>
                <w:i/>
              </w:rPr>
            </w:pPr>
            <w:r w:rsidRPr="00EF41D3">
              <w:rPr>
                <w:lang w:eastAsia="en-US"/>
              </w:rPr>
              <w:t>Atsakinėta tiksliai ir išsamiai, vartoti tikslūs techniniai ir technologiniai terminai valstybine kalba, bendrauta laikantis darbo etikos ir kultūros principų.</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mokymui skirtiems metodiniams ir materialiesiems ištekliams</w:t>
            </w:r>
          </w:p>
        </w:tc>
        <w:tc>
          <w:tcPr>
            <w:tcW w:w="4053" w:type="pct"/>
            <w:gridSpan w:val="2"/>
          </w:tcPr>
          <w:p w:rsidR="00945F69" w:rsidRPr="00EF41D3" w:rsidRDefault="00945F69" w:rsidP="0012588C">
            <w:pPr>
              <w:widowControl w:val="0"/>
              <w:rPr>
                <w:rFonts w:eastAsia="Calibri"/>
                <w:i/>
                <w:noProof/>
              </w:rPr>
            </w:pPr>
            <w:r w:rsidRPr="00EF41D3">
              <w:rPr>
                <w:rFonts w:eastAsia="Calibri"/>
                <w:i/>
                <w:noProof/>
              </w:rPr>
              <w:t>Mokymo(si) medžiaga:</w:t>
            </w:r>
          </w:p>
          <w:p w:rsidR="00945F69" w:rsidRPr="00EF41D3" w:rsidRDefault="00945F69" w:rsidP="0012588C">
            <w:pPr>
              <w:widowControl w:val="0"/>
              <w:numPr>
                <w:ilvl w:val="0"/>
                <w:numId w:val="10"/>
              </w:numPr>
              <w:ind w:left="360"/>
              <w:rPr>
                <w:noProof/>
              </w:rPr>
            </w:pPr>
            <w:r w:rsidRPr="00EF41D3">
              <w:rPr>
                <w:noProof/>
              </w:rPr>
              <w:t>Vadovėliai ir kita mokomoji medžiaga</w:t>
            </w:r>
          </w:p>
          <w:p w:rsidR="00945F69" w:rsidRPr="00EF41D3" w:rsidRDefault="00945F69" w:rsidP="0012588C">
            <w:pPr>
              <w:widowControl w:val="0"/>
              <w:numPr>
                <w:ilvl w:val="0"/>
                <w:numId w:val="10"/>
              </w:numPr>
              <w:ind w:left="360"/>
              <w:rPr>
                <w:rFonts w:eastAsia="Calibri"/>
                <w:noProof/>
              </w:rPr>
            </w:pPr>
            <w:r w:rsidRPr="00EF41D3">
              <w:rPr>
                <w:noProof/>
              </w:rPr>
              <w:t>Teisės aktai, reglamentuojantys darbuotojų</w:t>
            </w:r>
            <w:r w:rsidRPr="00EF41D3">
              <w:rPr>
                <w:rFonts w:eastAsia="Calibri"/>
                <w:noProof/>
              </w:rPr>
              <w:t xml:space="preserve"> saugos ir sveikatos reikalavimus</w:t>
            </w:r>
          </w:p>
          <w:p w:rsidR="00945F69" w:rsidRPr="00EF41D3" w:rsidRDefault="00945F69" w:rsidP="0012588C">
            <w:pPr>
              <w:widowControl w:val="0"/>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priemonės:</w:t>
            </w:r>
          </w:p>
          <w:p w:rsidR="00945F69" w:rsidRPr="00EF41D3" w:rsidRDefault="00945F69" w:rsidP="0012588C">
            <w:pPr>
              <w:widowControl w:val="0"/>
              <w:numPr>
                <w:ilvl w:val="0"/>
                <w:numId w:val="10"/>
              </w:numPr>
              <w:ind w:left="360"/>
            </w:pPr>
            <w:r w:rsidRPr="00EF41D3">
              <w:rPr>
                <w:rFonts w:eastAsia="Calibri"/>
              </w:rPr>
              <w:t>Techninės</w:t>
            </w:r>
            <w:r w:rsidRPr="00EF41D3">
              <w:t xml:space="preserve"> priemonės mokymo(</w:t>
            </w:r>
            <w:proofErr w:type="spellStart"/>
            <w:r w:rsidRPr="00EF41D3">
              <w:t>si</w:t>
            </w:r>
            <w:proofErr w:type="spellEnd"/>
            <w:r w:rsidRPr="00EF41D3">
              <w:t>) medžiagai iliustruoti, vizualizuoti</w:t>
            </w:r>
          </w:p>
          <w:p w:rsidR="00E03003" w:rsidRDefault="00945F69" w:rsidP="0012588C">
            <w:pPr>
              <w:widowControl w:val="0"/>
              <w:numPr>
                <w:ilvl w:val="0"/>
                <w:numId w:val="10"/>
              </w:numPr>
              <w:ind w:left="360"/>
            </w:pPr>
            <w:r w:rsidRPr="00EF41D3">
              <w:t>Vaizdinės priemonės, maketai, pavyzdžiai, katalogai</w:t>
            </w:r>
          </w:p>
          <w:p w:rsidR="00945F69" w:rsidRPr="00EF41D3" w:rsidRDefault="00945F69" w:rsidP="0012588C">
            <w:pPr>
              <w:pStyle w:val="Betarp"/>
              <w:widowControl w:val="0"/>
              <w:numPr>
                <w:ilvl w:val="0"/>
                <w:numId w:val="10"/>
              </w:numPr>
              <w:ind w:left="0" w:firstLine="0"/>
            </w:pPr>
            <w:r w:rsidRPr="00EF41D3">
              <w:t>Asmeninės apsaugos priemonės</w:t>
            </w:r>
          </w:p>
          <w:p w:rsidR="006D5DD4" w:rsidRPr="00EF41D3" w:rsidRDefault="006D5DD4" w:rsidP="0012588C">
            <w:pPr>
              <w:pStyle w:val="Betarp"/>
              <w:widowControl w:val="0"/>
              <w:numPr>
                <w:ilvl w:val="0"/>
                <w:numId w:val="10"/>
              </w:numPr>
              <w:ind w:left="0" w:firstLine="0"/>
            </w:pPr>
            <w:r w:rsidRPr="00EF41D3">
              <w:rPr>
                <w:bCs/>
              </w:rPr>
              <w:t xml:space="preserve">Pervežamų </w:t>
            </w:r>
            <w:r w:rsidRPr="00EF41D3">
              <w:t xml:space="preserve">rąstų pjaustymo staklių ir </w:t>
            </w:r>
            <w:r w:rsidRPr="00EF41D3">
              <w:rPr>
                <w:bCs/>
              </w:rPr>
              <w:t xml:space="preserve">pervežamo </w:t>
            </w:r>
            <w:r w:rsidRPr="00EF41D3">
              <w:t>atpjovų smulkintuvo naudojimo taisyklės</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lastRenderedPageBreak/>
              <w:t>Reikalavimai teorinio ir praktinio mokymo vietai</w:t>
            </w:r>
          </w:p>
        </w:tc>
        <w:tc>
          <w:tcPr>
            <w:tcW w:w="4053" w:type="pct"/>
            <w:gridSpan w:val="2"/>
          </w:tcPr>
          <w:p w:rsidR="00945F69" w:rsidRPr="00EF41D3" w:rsidRDefault="00945F69" w:rsidP="0012588C">
            <w:pPr>
              <w:widowControl w:val="0"/>
            </w:pPr>
            <w:r w:rsidRPr="00EF41D3">
              <w:t>Klasė ar kita mokymui(</w:t>
            </w:r>
            <w:proofErr w:type="spellStart"/>
            <w:r w:rsidRPr="00EF41D3">
              <w:t>si</w:t>
            </w:r>
            <w:proofErr w:type="spellEnd"/>
            <w:r w:rsidRPr="00EF41D3">
              <w:t>) pritaikyta patalpa su techninėmis priemonėmis (kompiuteriu, vaizdo projektoriumi) mokymosi medžiagai pateikti.</w:t>
            </w:r>
          </w:p>
          <w:p w:rsidR="00945F69" w:rsidRPr="00EF41D3" w:rsidRDefault="00945F69" w:rsidP="0012588C">
            <w:pPr>
              <w:widowControl w:val="0"/>
            </w:pPr>
            <w:r w:rsidRPr="00EF41D3">
              <w:rPr>
                <w:rFonts w:eastAsia="Calibri"/>
              </w:rPr>
              <w:t>Praktinio mokymo vieta, aprūpinta darbo drabužiais, asmeninės apsaugos priemonėmis, pervežamais rastų pjaustymo bei smulkinimo įrenginiais, rąstais, medienos ruošiniais.</w:t>
            </w:r>
          </w:p>
        </w:tc>
      </w:tr>
      <w:tr w:rsidR="00945F69"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mokytojų dalykiniam pasirengimui (dalykinei kvalifikacijai)</w:t>
            </w:r>
          </w:p>
        </w:tc>
        <w:tc>
          <w:tcPr>
            <w:tcW w:w="4053" w:type="pct"/>
            <w:gridSpan w:val="2"/>
          </w:tcPr>
          <w:p w:rsidR="00945F69" w:rsidRPr="00EF41D3" w:rsidRDefault="00945F69" w:rsidP="0012588C">
            <w:pPr>
              <w:widowControl w:val="0"/>
              <w:spacing w:line="256" w:lineRule="auto"/>
              <w:rPr>
                <w:lang w:eastAsia="en-US"/>
              </w:rPr>
            </w:pPr>
            <w:r w:rsidRPr="00EF41D3">
              <w:rPr>
                <w:lang w:eastAsia="en-US"/>
              </w:rPr>
              <w:t>Modulį gali vesti mokytojas, turintis:</w:t>
            </w:r>
          </w:p>
          <w:p w:rsidR="00945F69" w:rsidRPr="00EF41D3" w:rsidRDefault="00945F69" w:rsidP="0012588C">
            <w:pPr>
              <w:widowControl w:val="0"/>
              <w:shd w:val="clear" w:color="auto" w:fill="FFFFFF"/>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12588C">
            <w:pPr>
              <w:pStyle w:val="2vidutinistinklelis1"/>
              <w:widowControl w:val="0"/>
              <w:rPr>
                <w:i/>
                <w:iCs/>
              </w:rPr>
            </w:pPr>
            <w:r w:rsidRPr="00EF41D3">
              <w:rPr>
                <w:lang w:eastAsia="en-US"/>
              </w:rPr>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tc>
      </w:tr>
    </w:tbl>
    <w:p w:rsidR="00945F69" w:rsidRPr="00EF41D3" w:rsidRDefault="00945F69" w:rsidP="00E03003">
      <w:pPr>
        <w:widowControl w:val="0"/>
        <w:rPr>
          <w:highlight w:val="yellow"/>
        </w:rPr>
      </w:pPr>
    </w:p>
    <w:p w:rsidR="00945F69" w:rsidRPr="00EF41D3" w:rsidRDefault="00945F69" w:rsidP="00E03003">
      <w:pPr>
        <w:widowControl w:val="0"/>
      </w:pPr>
    </w:p>
    <w:p w:rsidR="00945F69" w:rsidRPr="00EF41D3" w:rsidRDefault="00945F69" w:rsidP="00E03003">
      <w:pPr>
        <w:widowControl w:val="0"/>
        <w:rPr>
          <w:b/>
        </w:rPr>
      </w:pPr>
      <w:r w:rsidRPr="00EF41D3">
        <w:rPr>
          <w:b/>
        </w:rPr>
        <w:t>Modulio pavadinimas –</w:t>
      </w:r>
      <w:r w:rsidR="00BD327B" w:rsidRPr="00EF41D3">
        <w:rPr>
          <w:b/>
        </w:rPr>
        <w:t xml:space="preserve"> </w:t>
      </w:r>
      <w:r w:rsidRPr="00EF41D3">
        <w:rPr>
          <w:b/>
        </w:rPr>
        <w:t>„</w:t>
      </w:r>
      <w:r w:rsidRPr="00EF41D3">
        <w:rPr>
          <w:b/>
          <w:iCs/>
        </w:rPr>
        <w:t>Pjautinės medienos džiovinimas</w:t>
      </w:r>
      <w:r w:rsidRPr="00EF41D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EF41D3" w:rsidRPr="00EF41D3" w:rsidTr="0012588C">
        <w:trPr>
          <w:trHeight w:val="57"/>
          <w:jc w:val="center"/>
        </w:trPr>
        <w:tc>
          <w:tcPr>
            <w:tcW w:w="947" w:type="pct"/>
          </w:tcPr>
          <w:p w:rsidR="00945F69" w:rsidRPr="00EF41D3" w:rsidRDefault="00945F69" w:rsidP="0012588C">
            <w:pPr>
              <w:pStyle w:val="Betarp"/>
              <w:widowControl w:val="0"/>
            </w:pPr>
            <w:r w:rsidRPr="00EF41D3">
              <w:t>Valstybinis kodas</w:t>
            </w:r>
          </w:p>
        </w:tc>
        <w:tc>
          <w:tcPr>
            <w:tcW w:w="4053" w:type="pct"/>
            <w:gridSpan w:val="2"/>
          </w:tcPr>
          <w:p w:rsidR="00945F69" w:rsidRPr="00EF41D3" w:rsidRDefault="001328C2" w:rsidP="0012588C">
            <w:pPr>
              <w:pStyle w:val="Betarp"/>
              <w:widowControl w:val="0"/>
            </w:pPr>
            <w:r w:rsidRPr="00EF41D3">
              <w:t>307220019</w:t>
            </w:r>
          </w:p>
        </w:tc>
      </w:tr>
      <w:tr w:rsidR="00EF41D3" w:rsidRPr="00EF41D3" w:rsidTr="0012588C">
        <w:trPr>
          <w:trHeight w:val="57"/>
          <w:jc w:val="center"/>
        </w:trPr>
        <w:tc>
          <w:tcPr>
            <w:tcW w:w="947" w:type="pct"/>
          </w:tcPr>
          <w:p w:rsidR="00945F69" w:rsidRPr="00EF41D3" w:rsidRDefault="00945F69" w:rsidP="0012588C">
            <w:pPr>
              <w:pStyle w:val="Betarp"/>
              <w:widowControl w:val="0"/>
            </w:pPr>
            <w:r w:rsidRPr="00EF41D3">
              <w:t>Modulio LTKS lygis</w:t>
            </w:r>
          </w:p>
        </w:tc>
        <w:tc>
          <w:tcPr>
            <w:tcW w:w="4053" w:type="pct"/>
            <w:gridSpan w:val="2"/>
          </w:tcPr>
          <w:p w:rsidR="00945F69" w:rsidRPr="00EF41D3" w:rsidRDefault="00945F69" w:rsidP="0012588C">
            <w:pPr>
              <w:pStyle w:val="Betarp"/>
              <w:widowControl w:val="0"/>
            </w:pPr>
            <w:r w:rsidRPr="00EF41D3">
              <w:t>III</w:t>
            </w:r>
          </w:p>
        </w:tc>
      </w:tr>
      <w:tr w:rsidR="00EF41D3" w:rsidRPr="00EF41D3" w:rsidTr="0012588C">
        <w:trPr>
          <w:trHeight w:val="57"/>
          <w:jc w:val="center"/>
        </w:trPr>
        <w:tc>
          <w:tcPr>
            <w:tcW w:w="947" w:type="pct"/>
          </w:tcPr>
          <w:p w:rsidR="00945F69" w:rsidRPr="00EF41D3" w:rsidRDefault="00945F69" w:rsidP="0012588C">
            <w:pPr>
              <w:pStyle w:val="Betarp"/>
              <w:widowControl w:val="0"/>
            </w:pPr>
            <w:r w:rsidRPr="00EF41D3">
              <w:t>Apimtis mokymosi kreditais</w:t>
            </w:r>
          </w:p>
        </w:tc>
        <w:tc>
          <w:tcPr>
            <w:tcW w:w="4053" w:type="pct"/>
            <w:gridSpan w:val="2"/>
          </w:tcPr>
          <w:p w:rsidR="00945F69" w:rsidRPr="00EF41D3" w:rsidRDefault="00945F69" w:rsidP="0012588C">
            <w:pPr>
              <w:pStyle w:val="Betarp"/>
              <w:widowControl w:val="0"/>
            </w:pPr>
            <w:r w:rsidRPr="00EF41D3">
              <w:t>5</w:t>
            </w:r>
          </w:p>
        </w:tc>
      </w:tr>
      <w:tr w:rsidR="00EF41D3" w:rsidRPr="00EF41D3" w:rsidTr="0012588C">
        <w:trPr>
          <w:trHeight w:val="57"/>
          <w:jc w:val="center"/>
        </w:trPr>
        <w:tc>
          <w:tcPr>
            <w:tcW w:w="947" w:type="pct"/>
            <w:tcBorders>
              <w:top w:val="single" w:sz="4" w:space="0" w:color="auto"/>
              <w:left w:val="single" w:sz="4" w:space="0" w:color="auto"/>
              <w:bottom w:val="single" w:sz="4" w:space="0" w:color="auto"/>
              <w:right w:val="single" w:sz="4" w:space="0" w:color="auto"/>
            </w:tcBorders>
          </w:tcPr>
          <w:p w:rsidR="00945F69" w:rsidRPr="00EF41D3" w:rsidRDefault="00945F69" w:rsidP="0012588C">
            <w:pPr>
              <w:pStyle w:val="Betarp"/>
              <w:widowControl w:val="0"/>
            </w:pPr>
            <w:r w:rsidRPr="00EF41D3">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945F69" w:rsidRPr="00EF41D3" w:rsidRDefault="00945F69" w:rsidP="0012588C">
            <w:pPr>
              <w:widowControl w:val="0"/>
              <w:rPr>
                <w:i/>
              </w:rPr>
            </w:pPr>
            <w:r w:rsidRPr="00EF41D3">
              <w:rPr>
                <w:i/>
              </w:rPr>
              <w:t>Baigtas šis modulis:</w:t>
            </w:r>
          </w:p>
          <w:p w:rsidR="00945F69" w:rsidRPr="00EF41D3" w:rsidRDefault="00945F69" w:rsidP="0012588C">
            <w:pPr>
              <w:pStyle w:val="Betarp"/>
              <w:widowControl w:val="0"/>
            </w:pPr>
            <w:r w:rsidRPr="00EF41D3">
              <w:t>Bendrųjų medienos apdirbimo veiklų vykdymas (pjautinės medienos gamybos operatoriaus)</w:t>
            </w:r>
          </w:p>
        </w:tc>
      </w:tr>
      <w:tr w:rsidR="00EF41D3" w:rsidRPr="00EF41D3" w:rsidTr="0012588C">
        <w:trPr>
          <w:trHeight w:val="57"/>
          <w:jc w:val="center"/>
        </w:trPr>
        <w:tc>
          <w:tcPr>
            <w:tcW w:w="947" w:type="pct"/>
            <w:shd w:val="clear" w:color="auto" w:fill="F2F2F2"/>
          </w:tcPr>
          <w:p w:rsidR="00945F69" w:rsidRPr="00EF41D3" w:rsidRDefault="00945F69" w:rsidP="0012588C">
            <w:pPr>
              <w:pStyle w:val="Betarp"/>
              <w:widowControl w:val="0"/>
              <w:rPr>
                <w:bCs/>
                <w:iCs/>
              </w:rPr>
            </w:pPr>
            <w:r w:rsidRPr="00EF41D3">
              <w:t>Kompetencijos</w:t>
            </w:r>
          </w:p>
        </w:tc>
        <w:tc>
          <w:tcPr>
            <w:tcW w:w="1129" w:type="pct"/>
            <w:shd w:val="clear" w:color="auto" w:fill="F2F2F2"/>
          </w:tcPr>
          <w:p w:rsidR="00945F69" w:rsidRPr="00EF41D3" w:rsidRDefault="00945F69" w:rsidP="0012588C">
            <w:pPr>
              <w:pStyle w:val="Betarp"/>
              <w:widowControl w:val="0"/>
              <w:rPr>
                <w:bCs/>
                <w:iCs/>
              </w:rPr>
            </w:pPr>
            <w:r w:rsidRPr="00EF41D3">
              <w:rPr>
                <w:bCs/>
                <w:iCs/>
              </w:rPr>
              <w:t>Mokymosi rezultatai</w:t>
            </w:r>
          </w:p>
        </w:tc>
        <w:tc>
          <w:tcPr>
            <w:tcW w:w="2924" w:type="pct"/>
            <w:shd w:val="clear" w:color="auto" w:fill="F2F2F2"/>
          </w:tcPr>
          <w:p w:rsidR="00945F69" w:rsidRPr="00EF41D3" w:rsidRDefault="00945F69" w:rsidP="0012588C">
            <w:pPr>
              <w:pStyle w:val="Betarp"/>
              <w:widowControl w:val="0"/>
              <w:rPr>
                <w:bCs/>
                <w:iCs/>
              </w:rPr>
            </w:pPr>
            <w:r w:rsidRPr="00EF41D3">
              <w:rPr>
                <w:bCs/>
                <w:iCs/>
              </w:rPr>
              <w:t>Rekomenduojamas turinys mokymosi rezultatams pasiekti</w:t>
            </w:r>
          </w:p>
        </w:tc>
      </w:tr>
      <w:tr w:rsidR="00EF41D3" w:rsidRPr="00EF41D3" w:rsidTr="0012588C">
        <w:trPr>
          <w:trHeight w:val="57"/>
          <w:jc w:val="center"/>
        </w:trPr>
        <w:tc>
          <w:tcPr>
            <w:tcW w:w="947" w:type="pct"/>
            <w:vMerge w:val="restart"/>
          </w:tcPr>
          <w:p w:rsidR="00945F69" w:rsidRPr="00EF41D3" w:rsidRDefault="008132B3" w:rsidP="0012588C">
            <w:pPr>
              <w:widowControl w:val="0"/>
            </w:pPr>
            <w:r w:rsidRPr="00EF41D3">
              <w:t>1.</w:t>
            </w:r>
            <w:r w:rsidR="0012588C">
              <w:t xml:space="preserve"> </w:t>
            </w:r>
            <w:r w:rsidR="00945F69" w:rsidRPr="00EF41D3">
              <w:t>Krauti pjautinę medieną į džiovyklas.</w:t>
            </w:r>
          </w:p>
        </w:tc>
        <w:tc>
          <w:tcPr>
            <w:tcW w:w="1129" w:type="pct"/>
          </w:tcPr>
          <w:p w:rsidR="00945F69" w:rsidRPr="00EF41D3" w:rsidRDefault="0012588C" w:rsidP="0012588C">
            <w:pPr>
              <w:pStyle w:val="Betarp"/>
              <w:widowControl w:val="0"/>
            </w:pPr>
            <w:r>
              <w:rPr>
                <w:bCs/>
              </w:rPr>
              <w:t>1.1.</w:t>
            </w:r>
            <w:r w:rsidR="00945F69" w:rsidRPr="00EF41D3">
              <w:rPr>
                <w:bCs/>
              </w:rPr>
              <w:t xml:space="preserve"> Apibūdinti </w:t>
            </w:r>
            <w:r w:rsidR="00945F69" w:rsidRPr="00EF41D3">
              <w:t>medienos džiovinimo technologiją.</w:t>
            </w:r>
          </w:p>
        </w:tc>
        <w:tc>
          <w:tcPr>
            <w:tcW w:w="2924" w:type="pct"/>
          </w:tcPr>
          <w:p w:rsidR="00945F69" w:rsidRPr="00EF41D3" w:rsidRDefault="00945F69" w:rsidP="0012588C">
            <w:pPr>
              <w:pStyle w:val="Betarp"/>
              <w:widowControl w:val="0"/>
              <w:rPr>
                <w:i/>
              </w:rPr>
            </w:pPr>
            <w:r w:rsidRPr="00EF41D3">
              <w:rPr>
                <w:b/>
              </w:rPr>
              <w:t xml:space="preserve">Tema. </w:t>
            </w:r>
            <w:r w:rsidRPr="00EF41D3">
              <w:rPr>
                <w:b/>
                <w:i/>
              </w:rPr>
              <w:t>Medienos džiovinimo būdai</w:t>
            </w:r>
          </w:p>
          <w:p w:rsidR="00945F69" w:rsidRPr="00EF41D3" w:rsidRDefault="00945F69" w:rsidP="0012588C">
            <w:pPr>
              <w:pStyle w:val="Betarp"/>
              <w:widowControl w:val="0"/>
              <w:numPr>
                <w:ilvl w:val="0"/>
                <w:numId w:val="35"/>
              </w:numPr>
              <w:ind w:left="320" w:hanging="320"/>
            </w:pPr>
            <w:proofErr w:type="spellStart"/>
            <w:r w:rsidRPr="00EF41D3">
              <w:t>Konvekcinis</w:t>
            </w:r>
            <w:proofErr w:type="spellEnd"/>
            <w:r w:rsidRPr="00EF41D3">
              <w:t>–atmosferinis medienos džiovinimo būdas</w:t>
            </w:r>
          </w:p>
          <w:p w:rsidR="00945F69" w:rsidRPr="00EF41D3" w:rsidRDefault="00945F69" w:rsidP="0012588C">
            <w:pPr>
              <w:pStyle w:val="Betarp"/>
              <w:widowControl w:val="0"/>
              <w:numPr>
                <w:ilvl w:val="0"/>
                <w:numId w:val="35"/>
              </w:numPr>
              <w:ind w:left="320" w:hanging="320"/>
            </w:pPr>
            <w:r w:rsidRPr="00EF41D3">
              <w:t>Kondensacinis medienos džiovinimo būdas</w:t>
            </w:r>
          </w:p>
          <w:p w:rsidR="00945F69" w:rsidRPr="00EF41D3" w:rsidRDefault="00945F69" w:rsidP="0012588C">
            <w:pPr>
              <w:pStyle w:val="Betarp"/>
              <w:widowControl w:val="0"/>
              <w:numPr>
                <w:ilvl w:val="0"/>
                <w:numId w:val="35"/>
              </w:numPr>
              <w:ind w:left="320" w:hanging="320"/>
            </w:pPr>
            <w:r w:rsidRPr="00EF41D3">
              <w:t>Vakuuminis medienos džiovinimo būdas</w:t>
            </w:r>
          </w:p>
          <w:p w:rsidR="00945F69" w:rsidRPr="00EF41D3" w:rsidRDefault="00945F69" w:rsidP="0012588C">
            <w:pPr>
              <w:pStyle w:val="Betarp"/>
              <w:widowControl w:val="0"/>
              <w:numPr>
                <w:ilvl w:val="0"/>
                <w:numId w:val="35"/>
              </w:numPr>
              <w:ind w:left="320" w:hanging="320"/>
            </w:pPr>
            <w:r w:rsidRPr="00EF41D3">
              <w:t>Kontaktinis medienos džiovinimo būdas</w:t>
            </w:r>
          </w:p>
          <w:p w:rsidR="00945F69" w:rsidRPr="00EF41D3" w:rsidRDefault="00945F69" w:rsidP="0012588C">
            <w:pPr>
              <w:pStyle w:val="Betarp"/>
              <w:widowControl w:val="0"/>
              <w:rPr>
                <w:b/>
              </w:rPr>
            </w:pPr>
            <w:r w:rsidRPr="00EF41D3">
              <w:rPr>
                <w:b/>
              </w:rPr>
              <w:t xml:space="preserve">Tema. </w:t>
            </w:r>
            <w:r w:rsidRPr="00EF41D3">
              <w:rPr>
                <w:b/>
                <w:i/>
              </w:rPr>
              <w:t>Medienos džiovyklų klasifikavimas</w:t>
            </w:r>
          </w:p>
          <w:p w:rsidR="00945F69" w:rsidRPr="00EF41D3" w:rsidRDefault="00945F69" w:rsidP="0012588C">
            <w:pPr>
              <w:pStyle w:val="Betarp"/>
              <w:widowControl w:val="0"/>
              <w:numPr>
                <w:ilvl w:val="0"/>
                <w:numId w:val="36"/>
              </w:numPr>
              <w:ind w:left="320" w:hanging="320"/>
            </w:pPr>
            <w:r w:rsidRPr="00EF41D3">
              <w:t>Medienos džiovyklų klasifikavimas pagal šilumos perdavimą</w:t>
            </w:r>
          </w:p>
          <w:p w:rsidR="00945F69" w:rsidRPr="00EF41D3" w:rsidRDefault="00945F69" w:rsidP="0012588C">
            <w:pPr>
              <w:pStyle w:val="Betarp"/>
              <w:widowControl w:val="0"/>
              <w:numPr>
                <w:ilvl w:val="0"/>
                <w:numId w:val="36"/>
              </w:numPr>
              <w:ind w:left="320" w:hanging="320"/>
            </w:pPr>
            <w:r w:rsidRPr="00EF41D3">
              <w:t>Medienos džiovyklų klasifikavimas pagal veikimo principą</w:t>
            </w:r>
          </w:p>
          <w:p w:rsidR="00945F69" w:rsidRPr="00EF41D3" w:rsidRDefault="00945F69" w:rsidP="0012588C">
            <w:pPr>
              <w:pStyle w:val="Betarp"/>
              <w:widowControl w:val="0"/>
              <w:rPr>
                <w:b/>
                <w:i/>
              </w:rPr>
            </w:pPr>
            <w:r w:rsidRPr="00EF41D3">
              <w:rPr>
                <w:b/>
              </w:rPr>
              <w:t xml:space="preserve">Tema. </w:t>
            </w:r>
            <w:r w:rsidRPr="00EF41D3">
              <w:rPr>
                <w:b/>
                <w:i/>
              </w:rPr>
              <w:t>Medienos džiovyklų konstrukciniai elementai</w:t>
            </w:r>
          </w:p>
          <w:p w:rsidR="00945F69" w:rsidRPr="00EF41D3" w:rsidRDefault="00945F69" w:rsidP="0012588C">
            <w:pPr>
              <w:pStyle w:val="Betarp"/>
              <w:widowControl w:val="0"/>
              <w:numPr>
                <w:ilvl w:val="0"/>
                <w:numId w:val="37"/>
              </w:numPr>
              <w:ind w:left="320" w:hanging="283"/>
            </w:pPr>
            <w:r w:rsidRPr="00EF41D3">
              <w:t>Džiovinimo kamerų vartų sistema</w:t>
            </w:r>
          </w:p>
          <w:p w:rsidR="00945F69" w:rsidRPr="00EF41D3" w:rsidRDefault="00945F69" w:rsidP="0012588C">
            <w:pPr>
              <w:pStyle w:val="Betarp"/>
              <w:widowControl w:val="0"/>
              <w:numPr>
                <w:ilvl w:val="0"/>
                <w:numId w:val="37"/>
              </w:numPr>
              <w:ind w:left="320" w:hanging="283"/>
            </w:pPr>
            <w:r w:rsidRPr="00EF41D3">
              <w:t>Ventiliatorių sistema</w:t>
            </w:r>
          </w:p>
          <w:p w:rsidR="00945F69" w:rsidRPr="00EF41D3" w:rsidRDefault="00945F69" w:rsidP="0012588C">
            <w:pPr>
              <w:pStyle w:val="Betarp"/>
              <w:widowControl w:val="0"/>
              <w:numPr>
                <w:ilvl w:val="0"/>
                <w:numId w:val="37"/>
              </w:numPr>
              <w:ind w:left="320" w:hanging="283"/>
            </w:pPr>
            <w:r w:rsidRPr="00EF41D3">
              <w:t>Šilumos perdavimo sistema</w:t>
            </w:r>
          </w:p>
          <w:p w:rsidR="00945F69" w:rsidRPr="00EF41D3" w:rsidRDefault="00945F69" w:rsidP="0012588C">
            <w:pPr>
              <w:pStyle w:val="Betarp"/>
              <w:widowControl w:val="0"/>
              <w:numPr>
                <w:ilvl w:val="0"/>
                <w:numId w:val="37"/>
              </w:numPr>
              <w:ind w:left="320" w:hanging="283"/>
            </w:pPr>
            <w:r w:rsidRPr="00EF41D3">
              <w:t>Drėkinimo sistema</w:t>
            </w:r>
          </w:p>
          <w:p w:rsidR="00945F69" w:rsidRPr="00EF41D3" w:rsidRDefault="00945F69" w:rsidP="0012588C">
            <w:pPr>
              <w:pStyle w:val="Betarp"/>
              <w:widowControl w:val="0"/>
              <w:numPr>
                <w:ilvl w:val="0"/>
                <w:numId w:val="37"/>
              </w:numPr>
              <w:ind w:left="320" w:hanging="283"/>
            </w:pPr>
            <w:r w:rsidRPr="00EF41D3">
              <w:t>Drėgmės šalinimo sistema</w:t>
            </w:r>
          </w:p>
          <w:p w:rsidR="00945F69" w:rsidRPr="00EF41D3" w:rsidRDefault="00945F69" w:rsidP="0012588C">
            <w:pPr>
              <w:pStyle w:val="Betarp"/>
              <w:widowControl w:val="0"/>
              <w:numPr>
                <w:ilvl w:val="0"/>
                <w:numId w:val="37"/>
              </w:numPr>
              <w:ind w:left="320" w:hanging="283"/>
            </w:pPr>
            <w:r w:rsidRPr="00EF41D3">
              <w:lastRenderedPageBreak/>
              <w:t>Valdymo sistema</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12588C" w:rsidP="0012588C">
            <w:pPr>
              <w:pStyle w:val="Betarp"/>
              <w:widowControl w:val="0"/>
            </w:pPr>
            <w:r>
              <w:t>1.2.</w:t>
            </w:r>
            <w:r w:rsidR="00945F69" w:rsidRPr="00EF41D3">
              <w:t xml:space="preserve"> Paaiškinti medienos džiovinimo kameros užkrovimo taisykles</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Medienos į džiovinimo kameras užkrovimo taisyklės</w:t>
            </w:r>
          </w:p>
          <w:p w:rsidR="00945F69" w:rsidRPr="00EF41D3" w:rsidRDefault="00945F69" w:rsidP="0012588C">
            <w:pPr>
              <w:pStyle w:val="Betarp"/>
              <w:widowControl w:val="0"/>
              <w:numPr>
                <w:ilvl w:val="0"/>
                <w:numId w:val="38"/>
              </w:numPr>
              <w:ind w:left="320" w:hanging="283"/>
            </w:pPr>
            <w:r w:rsidRPr="00EF41D3">
              <w:t>Medienos paketų ir rietuvių pakavimo (sutvirtinimo) būdai</w:t>
            </w:r>
          </w:p>
          <w:p w:rsidR="00945F69" w:rsidRPr="00EF41D3" w:rsidRDefault="00945F69" w:rsidP="0012588C">
            <w:pPr>
              <w:pStyle w:val="Betarp"/>
              <w:widowControl w:val="0"/>
              <w:numPr>
                <w:ilvl w:val="0"/>
                <w:numId w:val="38"/>
              </w:numPr>
              <w:ind w:left="320" w:hanging="283"/>
            </w:pPr>
            <w:r w:rsidRPr="00EF41D3">
              <w:t>Medienos paketų ir rietuvių transportavimas į džiovyklas</w:t>
            </w:r>
          </w:p>
          <w:p w:rsidR="00945F69" w:rsidRPr="00EF41D3" w:rsidRDefault="00945F69" w:rsidP="0012588C">
            <w:pPr>
              <w:pStyle w:val="Betarp"/>
              <w:widowControl w:val="0"/>
              <w:numPr>
                <w:ilvl w:val="0"/>
                <w:numId w:val="38"/>
              </w:numPr>
              <w:ind w:left="320" w:hanging="283"/>
            </w:pPr>
            <w:r w:rsidRPr="00EF41D3">
              <w:t>Paketų ir rietuvių išdėstymo džiovinimo kameroje taisyklės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12588C" w:rsidP="0012588C">
            <w:pPr>
              <w:pStyle w:val="Betarp"/>
              <w:widowControl w:val="0"/>
            </w:pPr>
            <w:r>
              <w:t>1.3.</w:t>
            </w:r>
            <w:r w:rsidR="00E03003">
              <w:t xml:space="preserve"> </w:t>
            </w:r>
            <w:r w:rsidR="00945F69" w:rsidRPr="00EF41D3">
              <w:t>Paruošti pjautinę medieną džiovinti.</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Pjautinės medienos paruošimas džiovinti</w:t>
            </w:r>
          </w:p>
          <w:p w:rsidR="00945F69" w:rsidRPr="00EF41D3" w:rsidRDefault="00BD4724" w:rsidP="0012588C">
            <w:pPr>
              <w:pStyle w:val="Betarp"/>
              <w:widowControl w:val="0"/>
              <w:numPr>
                <w:ilvl w:val="0"/>
                <w:numId w:val="39"/>
              </w:numPr>
              <w:ind w:left="320" w:hanging="283"/>
            </w:pPr>
            <w:r w:rsidRPr="00EF41D3">
              <w:t xml:space="preserve">Darbuotojų saugos ir sveikatos reikalavimai </w:t>
            </w:r>
            <w:r w:rsidR="00945F69" w:rsidRPr="00EF41D3">
              <w:t>ruošiant pjautinę medieną džiovinti</w:t>
            </w:r>
          </w:p>
          <w:p w:rsidR="00945F69" w:rsidRPr="00EF41D3" w:rsidRDefault="00945F69" w:rsidP="0012588C">
            <w:pPr>
              <w:pStyle w:val="Betarp"/>
              <w:widowControl w:val="0"/>
              <w:numPr>
                <w:ilvl w:val="0"/>
                <w:numId w:val="39"/>
              </w:numPr>
              <w:ind w:left="320" w:hanging="283"/>
            </w:pPr>
            <w:r w:rsidRPr="00EF41D3">
              <w:t>Medienos paketų ir rietuvių pakavimas</w:t>
            </w:r>
          </w:p>
          <w:p w:rsidR="00945F69" w:rsidRPr="00EF41D3" w:rsidRDefault="00945F69" w:rsidP="0012588C">
            <w:pPr>
              <w:pStyle w:val="Betarp"/>
              <w:widowControl w:val="0"/>
              <w:numPr>
                <w:ilvl w:val="0"/>
                <w:numId w:val="39"/>
              </w:numPr>
              <w:ind w:left="320" w:hanging="283"/>
            </w:pPr>
            <w:r w:rsidRPr="00EF41D3">
              <w:t>Medienos paketų ir rietuvių transportavimas</w:t>
            </w:r>
          </w:p>
          <w:p w:rsidR="00945F69" w:rsidRPr="00EF41D3" w:rsidRDefault="00945F69" w:rsidP="0012588C">
            <w:pPr>
              <w:pStyle w:val="Betarp"/>
              <w:widowControl w:val="0"/>
              <w:numPr>
                <w:ilvl w:val="0"/>
                <w:numId w:val="39"/>
              </w:numPr>
              <w:ind w:left="320" w:hanging="283"/>
            </w:pPr>
            <w:r w:rsidRPr="00EF41D3">
              <w:t>Paketų ir rietuvių išdėstymas</w:t>
            </w:r>
          </w:p>
        </w:tc>
      </w:tr>
      <w:tr w:rsidR="00EF41D3" w:rsidRPr="00EF41D3" w:rsidTr="0012588C">
        <w:trPr>
          <w:trHeight w:val="57"/>
          <w:jc w:val="center"/>
        </w:trPr>
        <w:tc>
          <w:tcPr>
            <w:tcW w:w="947" w:type="pct"/>
            <w:vMerge w:val="restart"/>
          </w:tcPr>
          <w:p w:rsidR="00945F69" w:rsidRPr="00EF41D3" w:rsidRDefault="00945F69" w:rsidP="0012588C">
            <w:pPr>
              <w:pStyle w:val="Betarp"/>
              <w:widowControl w:val="0"/>
            </w:pPr>
            <w:r w:rsidRPr="00EF41D3">
              <w:t>2. Prižiūrėti pjautinės medienos džiovinimo procesą.</w:t>
            </w:r>
          </w:p>
        </w:tc>
        <w:tc>
          <w:tcPr>
            <w:tcW w:w="1129" w:type="pct"/>
          </w:tcPr>
          <w:p w:rsidR="00945F69" w:rsidRPr="00EF41D3" w:rsidRDefault="00945F69" w:rsidP="0012588C">
            <w:pPr>
              <w:widowControl w:val="0"/>
            </w:pPr>
            <w:r w:rsidRPr="00EF41D3">
              <w:t xml:space="preserve">2.1. Paaiškinti medienos džiovyklų valdymo ir kontrolės principus. </w:t>
            </w:r>
          </w:p>
        </w:tc>
        <w:tc>
          <w:tcPr>
            <w:tcW w:w="2924" w:type="pct"/>
          </w:tcPr>
          <w:p w:rsidR="00945F69" w:rsidRPr="00EF41D3" w:rsidRDefault="00945F69" w:rsidP="0012588C">
            <w:pPr>
              <w:pStyle w:val="Betarp"/>
              <w:widowControl w:val="0"/>
              <w:rPr>
                <w:b/>
              </w:rPr>
            </w:pPr>
            <w:r w:rsidRPr="00EF41D3">
              <w:rPr>
                <w:b/>
              </w:rPr>
              <w:t xml:space="preserve">Tema. </w:t>
            </w:r>
            <w:r w:rsidRPr="00EF41D3">
              <w:rPr>
                <w:b/>
                <w:i/>
              </w:rPr>
              <w:t>Medienos džiovyklų valdymo ir kontrolės principus</w:t>
            </w:r>
          </w:p>
          <w:p w:rsidR="00945F69" w:rsidRPr="00EF41D3" w:rsidRDefault="00945F69" w:rsidP="0012588C">
            <w:pPr>
              <w:pStyle w:val="Betarp"/>
              <w:widowControl w:val="0"/>
              <w:numPr>
                <w:ilvl w:val="0"/>
                <w:numId w:val="40"/>
              </w:numPr>
              <w:ind w:left="320" w:hanging="283"/>
            </w:pPr>
            <w:proofErr w:type="spellStart"/>
            <w:r w:rsidRPr="00EF41D3">
              <w:t>Konvekcinės</w:t>
            </w:r>
            <w:proofErr w:type="spellEnd"/>
            <w:r w:rsidRPr="00EF41D3">
              <w:t xml:space="preserve"> džiovyklos valdymo ir kontrolės principai</w:t>
            </w:r>
          </w:p>
          <w:p w:rsidR="00945F69" w:rsidRPr="00EF41D3" w:rsidRDefault="00945F69" w:rsidP="0012588C">
            <w:pPr>
              <w:pStyle w:val="Betarp"/>
              <w:widowControl w:val="0"/>
              <w:numPr>
                <w:ilvl w:val="0"/>
                <w:numId w:val="40"/>
              </w:numPr>
              <w:ind w:left="320" w:hanging="283"/>
            </w:pPr>
            <w:r w:rsidRPr="00EF41D3">
              <w:t>Kondensacinės džiovyklos valdymo ir kontrolės principai</w:t>
            </w:r>
          </w:p>
          <w:p w:rsidR="00945F69" w:rsidRPr="00EF41D3" w:rsidRDefault="00825B4C" w:rsidP="0012588C">
            <w:pPr>
              <w:pStyle w:val="Betarp"/>
              <w:widowControl w:val="0"/>
              <w:numPr>
                <w:ilvl w:val="0"/>
                <w:numId w:val="40"/>
              </w:numPr>
              <w:ind w:left="320" w:hanging="283"/>
            </w:pPr>
            <w:r w:rsidRPr="00EF41D3">
              <w:t>Vakuuminės</w:t>
            </w:r>
            <w:r w:rsidR="00945F69" w:rsidRPr="00EF41D3">
              <w:t xml:space="preserve"> džiovyklos valdymo ir kontrolės principai</w:t>
            </w:r>
          </w:p>
          <w:p w:rsidR="00945F69" w:rsidRPr="00EF41D3" w:rsidRDefault="00945F69" w:rsidP="0012588C">
            <w:pPr>
              <w:pStyle w:val="Betarp"/>
              <w:widowControl w:val="0"/>
              <w:rPr>
                <w:b/>
                <w:i/>
              </w:rPr>
            </w:pPr>
            <w:r w:rsidRPr="00EF41D3">
              <w:rPr>
                <w:b/>
              </w:rPr>
              <w:t xml:space="preserve">Tema. </w:t>
            </w:r>
            <w:r w:rsidRPr="00EF41D3">
              <w:rPr>
                <w:b/>
                <w:i/>
              </w:rPr>
              <w:t>Medienos džiovinimo režimai</w:t>
            </w:r>
          </w:p>
          <w:p w:rsidR="00945F69" w:rsidRPr="00EF41D3" w:rsidRDefault="00945F69" w:rsidP="0012588C">
            <w:pPr>
              <w:pStyle w:val="Betarp"/>
              <w:widowControl w:val="0"/>
              <w:numPr>
                <w:ilvl w:val="0"/>
                <w:numId w:val="41"/>
              </w:numPr>
              <w:ind w:left="320" w:hanging="283"/>
            </w:pPr>
            <w:r w:rsidRPr="00EF41D3">
              <w:t>Veiksniai darantys įtaką medienos džiovinimo kokybei ir trukmei</w:t>
            </w:r>
          </w:p>
          <w:p w:rsidR="00945F69" w:rsidRPr="00EF41D3" w:rsidRDefault="00945F69" w:rsidP="0012588C">
            <w:pPr>
              <w:pStyle w:val="Betarp"/>
              <w:widowControl w:val="0"/>
              <w:numPr>
                <w:ilvl w:val="0"/>
                <w:numId w:val="41"/>
              </w:numPr>
              <w:ind w:left="320" w:hanging="283"/>
            </w:pPr>
            <w:r w:rsidRPr="00EF41D3">
              <w:t>Medienos džiovinimo režimo parinkimo principai</w:t>
            </w:r>
          </w:p>
          <w:p w:rsidR="00945F69" w:rsidRPr="00EF41D3" w:rsidRDefault="00945F69" w:rsidP="0012588C">
            <w:pPr>
              <w:pStyle w:val="Betarp"/>
              <w:widowControl w:val="0"/>
              <w:numPr>
                <w:ilvl w:val="0"/>
                <w:numId w:val="41"/>
              </w:numPr>
              <w:ind w:left="320" w:hanging="283"/>
            </w:pPr>
            <w:r w:rsidRPr="00EF41D3">
              <w:t>Medienos režimo įtaka džiovinimo trukmei</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widowControl w:val="0"/>
            </w:pPr>
            <w:r w:rsidRPr="00EF41D3">
              <w:t>2.2. Stebėti džiovinimo proceso rodiklius.</w:t>
            </w:r>
          </w:p>
        </w:tc>
        <w:tc>
          <w:tcPr>
            <w:tcW w:w="2924" w:type="pct"/>
          </w:tcPr>
          <w:p w:rsidR="00945F69" w:rsidRPr="00EF41D3" w:rsidRDefault="00945F69" w:rsidP="0012588C">
            <w:pPr>
              <w:pStyle w:val="Betarp"/>
              <w:widowControl w:val="0"/>
              <w:rPr>
                <w:b/>
              </w:rPr>
            </w:pPr>
            <w:r w:rsidRPr="00EF41D3">
              <w:rPr>
                <w:b/>
              </w:rPr>
              <w:t xml:space="preserve">Tema. </w:t>
            </w:r>
            <w:r w:rsidRPr="00EF41D3">
              <w:rPr>
                <w:b/>
                <w:i/>
              </w:rPr>
              <w:t>Medienos džiovinimo proceso rodiklių stebėjimas</w:t>
            </w:r>
          </w:p>
          <w:p w:rsidR="00945F69" w:rsidRPr="00EF41D3" w:rsidRDefault="00945F69" w:rsidP="0012588C">
            <w:pPr>
              <w:pStyle w:val="Betarp"/>
              <w:widowControl w:val="0"/>
              <w:numPr>
                <w:ilvl w:val="0"/>
                <w:numId w:val="42"/>
              </w:numPr>
              <w:ind w:left="320" w:hanging="283"/>
            </w:pPr>
            <w:r w:rsidRPr="00EF41D3">
              <w:t>Džiovinimo trukmė</w:t>
            </w:r>
          </w:p>
          <w:p w:rsidR="00945F69" w:rsidRPr="00EF41D3" w:rsidRDefault="00500928" w:rsidP="0012588C">
            <w:pPr>
              <w:pStyle w:val="Betarp"/>
              <w:widowControl w:val="0"/>
              <w:numPr>
                <w:ilvl w:val="0"/>
                <w:numId w:val="42"/>
              </w:numPr>
              <w:ind w:left="320" w:hanging="283"/>
            </w:pPr>
            <w:r w:rsidRPr="00EF41D3">
              <w:t>Agento ir medienos temperatūra</w:t>
            </w:r>
          </w:p>
          <w:p w:rsidR="00945F69" w:rsidRPr="00EF41D3" w:rsidRDefault="00500928" w:rsidP="0012588C">
            <w:pPr>
              <w:pStyle w:val="Betarp"/>
              <w:widowControl w:val="0"/>
              <w:numPr>
                <w:ilvl w:val="0"/>
                <w:numId w:val="42"/>
              </w:numPr>
              <w:ind w:left="320" w:hanging="283"/>
            </w:pPr>
            <w:r w:rsidRPr="00EF41D3">
              <w:t>Agento ir medienos drėgnis</w:t>
            </w:r>
          </w:p>
        </w:tc>
      </w:tr>
      <w:tr w:rsidR="00EF41D3" w:rsidRPr="00EF41D3" w:rsidTr="0012588C">
        <w:trPr>
          <w:trHeight w:val="57"/>
          <w:jc w:val="center"/>
        </w:trPr>
        <w:tc>
          <w:tcPr>
            <w:tcW w:w="947" w:type="pct"/>
            <w:vMerge/>
          </w:tcPr>
          <w:p w:rsidR="00945F69" w:rsidRPr="00EF41D3" w:rsidRDefault="00945F69" w:rsidP="0012588C">
            <w:pPr>
              <w:pStyle w:val="Betarp"/>
              <w:widowControl w:val="0"/>
            </w:pPr>
          </w:p>
        </w:tc>
        <w:tc>
          <w:tcPr>
            <w:tcW w:w="1129" w:type="pct"/>
          </w:tcPr>
          <w:p w:rsidR="00945F69" w:rsidRPr="00EF41D3" w:rsidRDefault="00945F69" w:rsidP="0012588C">
            <w:pPr>
              <w:pStyle w:val="Betarp"/>
              <w:widowControl w:val="0"/>
            </w:pPr>
            <w:r w:rsidRPr="00EF41D3">
              <w:t>2.3. Tikrinti išdžiovintos medienos kokybę, drėgnį, matmenis ir kitus parametrus.</w:t>
            </w:r>
          </w:p>
        </w:tc>
        <w:tc>
          <w:tcPr>
            <w:tcW w:w="2924" w:type="pct"/>
          </w:tcPr>
          <w:p w:rsidR="00945F69" w:rsidRPr="00EF41D3" w:rsidRDefault="00945F69" w:rsidP="0012588C">
            <w:pPr>
              <w:pStyle w:val="Betarp"/>
              <w:widowControl w:val="0"/>
              <w:rPr>
                <w:b/>
                <w:i/>
              </w:rPr>
            </w:pPr>
            <w:r w:rsidRPr="00EF41D3">
              <w:rPr>
                <w:b/>
              </w:rPr>
              <w:t xml:space="preserve">Tema. </w:t>
            </w:r>
            <w:r w:rsidRPr="00EF41D3">
              <w:rPr>
                <w:b/>
                <w:i/>
              </w:rPr>
              <w:t>Išdžiovintos medienos kokybės tikrinimas</w:t>
            </w:r>
          </w:p>
          <w:p w:rsidR="00945F69" w:rsidRPr="00EF41D3" w:rsidRDefault="00945F69" w:rsidP="0012588C">
            <w:pPr>
              <w:pStyle w:val="Betarp"/>
              <w:widowControl w:val="0"/>
              <w:numPr>
                <w:ilvl w:val="0"/>
                <w:numId w:val="43"/>
              </w:numPr>
              <w:ind w:left="320" w:hanging="283"/>
            </w:pPr>
            <w:r w:rsidRPr="00EF41D3">
              <w:t>Drėgnio pasiskirstymas išdžiovintoje medienoje</w:t>
            </w:r>
          </w:p>
          <w:p w:rsidR="00945F69" w:rsidRPr="00EF41D3" w:rsidRDefault="00945F69" w:rsidP="0012588C">
            <w:pPr>
              <w:pStyle w:val="Betarp"/>
              <w:widowControl w:val="0"/>
              <w:numPr>
                <w:ilvl w:val="0"/>
                <w:numId w:val="43"/>
              </w:numPr>
              <w:ind w:left="320" w:hanging="283"/>
            </w:pPr>
            <w:r w:rsidRPr="00EF41D3">
              <w:t>Medienos persimetimai</w:t>
            </w:r>
          </w:p>
          <w:p w:rsidR="00945F69" w:rsidRPr="00EF41D3" w:rsidRDefault="00945F69" w:rsidP="0012588C">
            <w:pPr>
              <w:pStyle w:val="Betarp"/>
              <w:widowControl w:val="0"/>
              <w:numPr>
                <w:ilvl w:val="0"/>
                <w:numId w:val="43"/>
              </w:numPr>
              <w:ind w:left="320" w:hanging="283"/>
            </w:pPr>
            <w:r w:rsidRPr="00EF41D3">
              <w:t>Medienos skilimai</w:t>
            </w:r>
          </w:p>
          <w:p w:rsidR="00945F69" w:rsidRPr="00EF41D3" w:rsidRDefault="00945F69" w:rsidP="0012588C">
            <w:pPr>
              <w:pStyle w:val="Betarp"/>
              <w:widowControl w:val="0"/>
              <w:numPr>
                <w:ilvl w:val="0"/>
                <w:numId w:val="43"/>
              </w:numPr>
              <w:ind w:left="320" w:hanging="283"/>
            </w:pPr>
            <w:r w:rsidRPr="00EF41D3">
              <w:t>Medienos spalvos pakitimai</w:t>
            </w:r>
          </w:p>
          <w:p w:rsidR="00945F69" w:rsidRPr="00EF41D3" w:rsidRDefault="00945F69" w:rsidP="0012588C">
            <w:pPr>
              <w:pStyle w:val="Betarp"/>
              <w:widowControl w:val="0"/>
              <w:numPr>
                <w:ilvl w:val="0"/>
                <w:numId w:val="43"/>
              </w:numPr>
              <w:ind w:left="320" w:hanging="283"/>
            </w:pPr>
            <w:r w:rsidRPr="00EF41D3">
              <w:t>Matmenų pasikeitimai</w:t>
            </w:r>
          </w:p>
        </w:tc>
      </w:tr>
      <w:tr w:rsidR="00EF41D3" w:rsidRPr="00EF41D3" w:rsidTr="0012588C">
        <w:trPr>
          <w:trHeight w:val="57"/>
          <w:jc w:val="center"/>
        </w:trPr>
        <w:tc>
          <w:tcPr>
            <w:tcW w:w="947" w:type="pct"/>
          </w:tcPr>
          <w:p w:rsidR="00945F69" w:rsidRPr="00EF41D3" w:rsidRDefault="00945F69" w:rsidP="0012588C">
            <w:pPr>
              <w:pStyle w:val="Betarp"/>
              <w:widowControl w:val="0"/>
              <w:rPr>
                <w:highlight w:val="yellow"/>
              </w:rPr>
            </w:pPr>
            <w:r w:rsidRPr="00EF41D3">
              <w:t>Mokymosi pasiekimų vertinimo kriterijai</w:t>
            </w:r>
          </w:p>
        </w:tc>
        <w:tc>
          <w:tcPr>
            <w:tcW w:w="4053" w:type="pct"/>
            <w:gridSpan w:val="2"/>
          </w:tcPr>
          <w:p w:rsidR="00E03003" w:rsidRDefault="00945F69" w:rsidP="0012588C">
            <w:pPr>
              <w:widowControl w:val="0"/>
              <w:rPr>
                <w:rFonts w:eastAsia="Calibri"/>
              </w:rPr>
            </w:pPr>
            <w:r w:rsidRPr="00EF41D3">
              <w:rPr>
                <w:rFonts w:eastAsia="Calibri"/>
              </w:rPr>
              <w:t>Visos operacijos atliktos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įrenginiai sutvarkyti, likusios medžiagos išneštos į saugojimo vietą.</w:t>
            </w:r>
          </w:p>
          <w:p w:rsidR="00945F69" w:rsidRPr="00EF41D3" w:rsidRDefault="00945F69" w:rsidP="0012588C">
            <w:pPr>
              <w:widowControl w:val="0"/>
              <w:rPr>
                <w:rFonts w:eastAsia="Calibri"/>
              </w:rPr>
            </w:pPr>
            <w:r w:rsidRPr="00EF41D3">
              <w:rPr>
                <w:rFonts w:eastAsia="Calibri"/>
              </w:rPr>
              <w:t>Nuosekliai ir tiksliai paaiškinta medienos džiovinimo būdai, džiovyklų klasifikavimas, išvardinti džiovyklų konstrukciniai elementai.</w:t>
            </w:r>
          </w:p>
          <w:p w:rsidR="00945F69" w:rsidRPr="00EF41D3" w:rsidRDefault="00945F69" w:rsidP="0012588C">
            <w:pPr>
              <w:widowControl w:val="0"/>
              <w:rPr>
                <w:rFonts w:eastAsia="Calibri"/>
              </w:rPr>
            </w:pPr>
            <w:r w:rsidRPr="00EF41D3">
              <w:rPr>
                <w:rFonts w:eastAsia="Calibri"/>
              </w:rPr>
              <w:lastRenderedPageBreak/>
              <w:t>Tiksliai išvardintos medienos užkrovimo į džiovyklas ir medienos paruošimo džiovinti taisyklės.</w:t>
            </w:r>
          </w:p>
          <w:p w:rsidR="00E03003" w:rsidRDefault="00945F69" w:rsidP="0012588C">
            <w:pPr>
              <w:widowControl w:val="0"/>
              <w:rPr>
                <w:rFonts w:eastAsia="Calibri"/>
              </w:rPr>
            </w:pPr>
            <w:r w:rsidRPr="00EF41D3">
              <w:rPr>
                <w:rFonts w:eastAsia="Calibri"/>
              </w:rPr>
              <w:t>Nuosekliai ir tiksliai paaiškinti medienos džiovyklų valdymo ir kontrolės principai, džiovinimo režimai.</w:t>
            </w:r>
          </w:p>
          <w:p w:rsidR="00945F69" w:rsidRPr="00EF41D3" w:rsidRDefault="00945F69" w:rsidP="0012588C">
            <w:pPr>
              <w:widowControl w:val="0"/>
              <w:rPr>
                <w:rFonts w:eastAsia="Calibri"/>
              </w:rPr>
            </w:pPr>
            <w:r w:rsidRPr="00EF41D3">
              <w:rPr>
                <w:rFonts w:eastAsia="Calibri"/>
              </w:rPr>
              <w:t xml:space="preserve">Atlikti darbai pagal reikalavimus, leistinas nuokrypas ir laikantis kitų kokybės reikalavimų: atliktas pjautinės medienos </w:t>
            </w:r>
            <w:r w:rsidR="005C1D00" w:rsidRPr="00EF41D3">
              <w:rPr>
                <w:rFonts w:eastAsia="Calibri"/>
              </w:rPr>
              <w:t xml:space="preserve">džiovyklos </w:t>
            </w:r>
            <w:r w:rsidRPr="00EF41D3">
              <w:rPr>
                <w:rFonts w:eastAsia="Calibri"/>
              </w:rPr>
              <w:t>užkrovimas, džiovinimo rodiklių stebėjimas ir išdžiovintos medienos kokybės tikrinimas.</w:t>
            </w:r>
          </w:p>
          <w:p w:rsidR="00945F69" w:rsidRPr="00EF41D3" w:rsidRDefault="00945F69" w:rsidP="0012588C">
            <w:pPr>
              <w:widowControl w:val="0"/>
              <w:rPr>
                <w:rFonts w:eastAsia="Calibri"/>
              </w:rPr>
            </w:pPr>
            <w:r w:rsidRPr="00EF41D3">
              <w:rPr>
                <w:rFonts w:eastAsia="Calibri"/>
              </w:rPr>
              <w:t>Veikla planuota pagal aukštesnės kvalifikacijos darbuotojo pateiktą užduotį.</w:t>
            </w:r>
          </w:p>
          <w:p w:rsidR="00945F69" w:rsidRPr="00EF41D3" w:rsidRDefault="00945F69" w:rsidP="0012588C">
            <w:pPr>
              <w:widowControl w:val="0"/>
              <w:rPr>
                <w:rFonts w:eastAsia="Calibri"/>
              </w:rPr>
            </w:pPr>
            <w:r w:rsidRPr="00EF41D3">
              <w:rPr>
                <w:lang w:eastAsia="en-US"/>
              </w:rPr>
              <w:t>Atsakinėta tiksliai ir išsamiai, vartoti tikslūs techniniai ir technologiniai terminai valstybine kalba, bendrauta laikantis darbo etikos ir kultūros principų.</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mokymui skirtiems metodiniams ir materialiesiems ištekliams</w:t>
            </w:r>
          </w:p>
        </w:tc>
        <w:tc>
          <w:tcPr>
            <w:tcW w:w="4053" w:type="pct"/>
            <w:gridSpan w:val="2"/>
          </w:tcPr>
          <w:p w:rsidR="00945F69" w:rsidRPr="00EF41D3" w:rsidRDefault="00945F69" w:rsidP="0012588C">
            <w:pPr>
              <w:widowControl w:val="0"/>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medžiaga:</w:t>
            </w:r>
          </w:p>
          <w:p w:rsidR="00945F69" w:rsidRPr="00EF41D3" w:rsidRDefault="00945F69" w:rsidP="0012588C">
            <w:pPr>
              <w:pStyle w:val="Betarp"/>
              <w:widowControl w:val="0"/>
              <w:numPr>
                <w:ilvl w:val="0"/>
                <w:numId w:val="44"/>
              </w:numPr>
              <w:ind w:left="300" w:hanging="300"/>
            </w:pPr>
            <w:r w:rsidRPr="00EF41D3">
              <w:t>Vadovėliai ir kita mokomoji medžiaga</w:t>
            </w:r>
          </w:p>
          <w:p w:rsidR="00945F69" w:rsidRPr="00EF41D3" w:rsidRDefault="00945F69" w:rsidP="0012588C">
            <w:pPr>
              <w:pStyle w:val="Betarp"/>
              <w:widowControl w:val="0"/>
              <w:numPr>
                <w:ilvl w:val="0"/>
                <w:numId w:val="44"/>
              </w:numPr>
              <w:ind w:left="300" w:hanging="300"/>
            </w:pPr>
            <w:r w:rsidRPr="00EF41D3">
              <w:t>Teisės aktai, reglamentuojantys darbuotojų saugos ir sveikatos reikalavimus</w:t>
            </w:r>
          </w:p>
          <w:p w:rsidR="00945F69" w:rsidRPr="00EF41D3" w:rsidRDefault="00945F69" w:rsidP="0012588C">
            <w:pPr>
              <w:pStyle w:val="Betarp"/>
              <w:widowControl w:val="0"/>
              <w:rPr>
                <w:rFonts w:eastAsia="Calibri"/>
                <w:i/>
              </w:rPr>
            </w:pPr>
            <w:r w:rsidRPr="00EF41D3">
              <w:rPr>
                <w:rFonts w:eastAsia="Calibri"/>
                <w:i/>
              </w:rPr>
              <w:t>Mokymo(</w:t>
            </w:r>
            <w:proofErr w:type="spellStart"/>
            <w:r w:rsidRPr="00EF41D3">
              <w:rPr>
                <w:rFonts w:eastAsia="Calibri"/>
                <w:i/>
              </w:rPr>
              <w:t>si</w:t>
            </w:r>
            <w:proofErr w:type="spellEnd"/>
            <w:r w:rsidRPr="00EF41D3">
              <w:rPr>
                <w:rFonts w:eastAsia="Calibri"/>
                <w:i/>
              </w:rPr>
              <w:t>) priemonės:</w:t>
            </w:r>
          </w:p>
          <w:p w:rsidR="00945F69" w:rsidRPr="00EF41D3" w:rsidRDefault="00945F69" w:rsidP="0012588C">
            <w:pPr>
              <w:pStyle w:val="Betarp"/>
              <w:widowControl w:val="0"/>
              <w:numPr>
                <w:ilvl w:val="0"/>
                <w:numId w:val="45"/>
              </w:numPr>
              <w:ind w:left="300" w:hanging="284"/>
            </w:pPr>
            <w:r w:rsidRPr="00EF41D3">
              <w:t>Techninės priemonės mokymo(</w:t>
            </w:r>
            <w:proofErr w:type="spellStart"/>
            <w:r w:rsidRPr="00EF41D3">
              <w:t>si</w:t>
            </w:r>
            <w:proofErr w:type="spellEnd"/>
            <w:r w:rsidRPr="00EF41D3">
              <w:t>) medžiagai iliustruoti, vizualizuoti</w:t>
            </w:r>
          </w:p>
          <w:p w:rsidR="00E03003" w:rsidRDefault="00945F69" w:rsidP="0012588C">
            <w:pPr>
              <w:pStyle w:val="Betarp"/>
              <w:widowControl w:val="0"/>
              <w:numPr>
                <w:ilvl w:val="0"/>
                <w:numId w:val="45"/>
              </w:numPr>
              <w:ind w:left="300" w:hanging="284"/>
            </w:pPr>
            <w:r w:rsidRPr="00EF41D3">
              <w:t>Vaizdinės priemonės, maketai, pavyzdžiai, katalogai</w:t>
            </w:r>
          </w:p>
          <w:p w:rsidR="00945F69" w:rsidRPr="00EF41D3" w:rsidRDefault="00945F69" w:rsidP="0012588C">
            <w:pPr>
              <w:pStyle w:val="Betarp"/>
              <w:widowControl w:val="0"/>
              <w:numPr>
                <w:ilvl w:val="0"/>
                <w:numId w:val="45"/>
              </w:numPr>
              <w:ind w:left="300" w:hanging="284"/>
            </w:pPr>
            <w:r w:rsidRPr="00EF41D3">
              <w:t>Asmeninės apsaugos priemonės</w:t>
            </w:r>
          </w:p>
          <w:p w:rsidR="00BD4724" w:rsidRPr="00EF41D3" w:rsidRDefault="00945F69" w:rsidP="0012588C">
            <w:pPr>
              <w:pStyle w:val="Betarp"/>
              <w:widowControl w:val="0"/>
              <w:numPr>
                <w:ilvl w:val="0"/>
                <w:numId w:val="45"/>
              </w:numPr>
              <w:ind w:left="300" w:hanging="284"/>
            </w:pPr>
            <w:r w:rsidRPr="00EF41D3">
              <w:rPr>
                <w:rFonts w:eastAsia="Calibri"/>
              </w:rPr>
              <w:t>Medienos užkrovimo į džiovyklas</w:t>
            </w:r>
            <w:r w:rsidR="00BD4724" w:rsidRPr="00EF41D3">
              <w:rPr>
                <w:rFonts w:eastAsia="Calibri"/>
              </w:rPr>
              <w:t xml:space="preserve"> taisyklės</w:t>
            </w:r>
          </w:p>
          <w:p w:rsidR="00945F69" w:rsidRPr="00EF41D3" w:rsidRDefault="00BD4724" w:rsidP="0012588C">
            <w:pPr>
              <w:pStyle w:val="Betarp"/>
              <w:widowControl w:val="0"/>
              <w:numPr>
                <w:ilvl w:val="0"/>
                <w:numId w:val="45"/>
              </w:numPr>
              <w:ind w:left="300" w:hanging="284"/>
            </w:pPr>
            <w:r w:rsidRPr="00EF41D3">
              <w:rPr>
                <w:rFonts w:eastAsia="Calibri"/>
              </w:rPr>
              <w:t>M</w:t>
            </w:r>
            <w:r w:rsidR="00945F69" w:rsidRPr="00EF41D3">
              <w:rPr>
                <w:rFonts w:eastAsia="Calibri"/>
              </w:rPr>
              <w:t>edienos paruošimo džiovin</w:t>
            </w:r>
            <w:r w:rsidRPr="00EF41D3">
              <w:rPr>
                <w:rFonts w:eastAsia="Calibri"/>
              </w:rPr>
              <w:t xml:space="preserve">imui </w:t>
            </w:r>
            <w:r w:rsidR="00945F69" w:rsidRPr="00EF41D3">
              <w:rPr>
                <w:rFonts w:eastAsia="Calibri"/>
              </w:rPr>
              <w:t>taisyklės</w:t>
            </w:r>
          </w:p>
          <w:p w:rsidR="00BD4724" w:rsidRPr="00EF41D3" w:rsidRDefault="00BD4724" w:rsidP="0012588C">
            <w:pPr>
              <w:pStyle w:val="Betarp"/>
              <w:widowControl w:val="0"/>
              <w:numPr>
                <w:ilvl w:val="0"/>
                <w:numId w:val="45"/>
              </w:numPr>
              <w:ind w:left="300" w:hanging="284"/>
            </w:pPr>
            <w:r w:rsidRPr="00EF41D3">
              <w:rPr>
                <w:rFonts w:eastAsia="Calibri"/>
              </w:rPr>
              <w:t>Matavimo priemonės</w:t>
            </w:r>
          </w:p>
        </w:tc>
      </w:tr>
      <w:tr w:rsidR="00EF41D3"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teorinio ir praktinio mokymo vietai</w:t>
            </w:r>
          </w:p>
        </w:tc>
        <w:tc>
          <w:tcPr>
            <w:tcW w:w="4053" w:type="pct"/>
            <w:gridSpan w:val="2"/>
          </w:tcPr>
          <w:p w:rsidR="00945F69" w:rsidRPr="00EF41D3" w:rsidRDefault="00945F69" w:rsidP="0012588C">
            <w:pPr>
              <w:widowControl w:val="0"/>
            </w:pPr>
            <w:r w:rsidRPr="00EF41D3">
              <w:t>Klasė ar kita mokymui(</w:t>
            </w:r>
            <w:proofErr w:type="spellStart"/>
            <w:r w:rsidRPr="00EF41D3">
              <w:t>si</w:t>
            </w:r>
            <w:proofErr w:type="spellEnd"/>
            <w:r w:rsidRPr="00EF41D3">
              <w:t>) pritaikyta patalpa su techninėmis priemonėmis (kompiuteriu, vaizdo projektoriumi) mokymo(</w:t>
            </w:r>
            <w:proofErr w:type="spellStart"/>
            <w:r w:rsidRPr="00EF41D3">
              <w:t>si</w:t>
            </w:r>
            <w:proofErr w:type="spellEnd"/>
            <w:r w:rsidRPr="00EF41D3">
              <w:t>) medžiagai pateikti.</w:t>
            </w:r>
          </w:p>
          <w:p w:rsidR="00945F69" w:rsidRPr="00EF41D3" w:rsidRDefault="00945F69" w:rsidP="0012588C">
            <w:pPr>
              <w:widowControl w:val="0"/>
            </w:pPr>
            <w:r w:rsidRPr="00EF41D3">
              <w:t xml:space="preserve">Praktinio mokymo klasė (patalpa), aprūpinta darbo drabužiais, asmeninės apsaugos priemonėmis, medienos džiovyklomis, pjautinės medienos transportavimo įrenginiais, </w:t>
            </w:r>
            <w:r w:rsidR="00BD4724" w:rsidRPr="00EF41D3">
              <w:t xml:space="preserve">matmenų, drėgnio ir temperatūros matavimo priemonės, </w:t>
            </w:r>
            <w:r w:rsidRPr="00EF41D3">
              <w:t>medienos ruošiniais.</w:t>
            </w:r>
          </w:p>
        </w:tc>
      </w:tr>
      <w:tr w:rsidR="00945F69" w:rsidRPr="00EF41D3" w:rsidTr="0012588C">
        <w:trPr>
          <w:trHeight w:val="57"/>
          <w:jc w:val="center"/>
        </w:trPr>
        <w:tc>
          <w:tcPr>
            <w:tcW w:w="947" w:type="pct"/>
          </w:tcPr>
          <w:p w:rsidR="00945F69" w:rsidRPr="00EF41D3" w:rsidRDefault="00945F69" w:rsidP="0012588C">
            <w:pPr>
              <w:pStyle w:val="2vidutinistinklelis1"/>
              <w:widowControl w:val="0"/>
            </w:pPr>
            <w:r w:rsidRPr="00EF41D3">
              <w:t>Reikalavimai mokytojų dalykiniam pasirengimui (dalykinei kvalifikacijai)</w:t>
            </w:r>
          </w:p>
        </w:tc>
        <w:tc>
          <w:tcPr>
            <w:tcW w:w="4053" w:type="pct"/>
            <w:gridSpan w:val="2"/>
          </w:tcPr>
          <w:p w:rsidR="00945F69" w:rsidRPr="00EF41D3" w:rsidRDefault="00945F69" w:rsidP="0012588C">
            <w:pPr>
              <w:widowControl w:val="0"/>
            </w:pPr>
            <w:r w:rsidRPr="00EF41D3">
              <w:t>Modulį gali vesti mokytojas, turintis:</w:t>
            </w:r>
          </w:p>
          <w:p w:rsidR="00945F69" w:rsidRPr="00EF41D3" w:rsidRDefault="00945F69" w:rsidP="0012588C">
            <w:pPr>
              <w:widowControl w:val="0"/>
            </w:pPr>
            <w:r w:rsidRPr="00EF41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5F69" w:rsidRPr="00EF41D3" w:rsidRDefault="00945F69" w:rsidP="0012588C">
            <w:pPr>
              <w:pStyle w:val="2vidutinistinklelis1"/>
              <w:widowControl w:val="0"/>
            </w:pPr>
            <w:r w:rsidRPr="00EF41D3">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tc>
      </w:tr>
    </w:tbl>
    <w:p w:rsidR="00945F69" w:rsidRPr="0012588C" w:rsidRDefault="00945F69" w:rsidP="0012588C">
      <w:pPr>
        <w:widowControl w:val="0"/>
      </w:pPr>
    </w:p>
    <w:p w:rsidR="00945F69" w:rsidRPr="00EF41D3" w:rsidRDefault="00945F69" w:rsidP="00E03003">
      <w:pPr>
        <w:widowControl w:val="0"/>
        <w:spacing w:line="259" w:lineRule="auto"/>
        <w:rPr>
          <w:b/>
        </w:rPr>
      </w:pPr>
      <w:r w:rsidRPr="00EF41D3">
        <w:rPr>
          <w:b/>
        </w:rPr>
        <w:br w:type="page"/>
      </w:r>
    </w:p>
    <w:p w:rsidR="00945F69" w:rsidRPr="00EF41D3" w:rsidRDefault="00945F69" w:rsidP="00E03003">
      <w:pPr>
        <w:widowControl w:val="0"/>
        <w:jc w:val="center"/>
        <w:rPr>
          <w:b/>
          <w:highlight w:val="yellow"/>
        </w:rPr>
      </w:pPr>
      <w:r w:rsidRPr="00EF41D3">
        <w:rPr>
          <w:b/>
        </w:rPr>
        <w:lastRenderedPageBreak/>
        <w:t>6.4. BAIGIAMASIS MODULIS</w:t>
      </w:r>
    </w:p>
    <w:p w:rsidR="00945F69" w:rsidRPr="00EF41D3" w:rsidRDefault="00945F69" w:rsidP="00E03003">
      <w:pPr>
        <w:widowControl w:val="0"/>
        <w:rPr>
          <w:highlight w:val="yellow"/>
        </w:rPr>
      </w:pPr>
    </w:p>
    <w:p w:rsidR="00945F69" w:rsidRPr="00EF41D3" w:rsidRDefault="00945F69" w:rsidP="00E03003">
      <w:pPr>
        <w:widowControl w:val="0"/>
        <w:rPr>
          <w:b/>
        </w:rPr>
      </w:pPr>
      <w:r w:rsidRPr="00EF41D3">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Valstybinis kodas</w:t>
            </w:r>
          </w:p>
        </w:tc>
        <w:tc>
          <w:tcPr>
            <w:tcW w:w="4053" w:type="pct"/>
            <w:tcBorders>
              <w:top w:val="single" w:sz="4" w:space="0" w:color="auto"/>
              <w:left w:val="single" w:sz="4" w:space="0" w:color="auto"/>
              <w:bottom w:val="single" w:sz="4" w:space="0" w:color="auto"/>
              <w:right w:val="single" w:sz="4" w:space="0" w:color="auto"/>
            </w:tcBorders>
          </w:tcPr>
          <w:p w:rsidR="00945F69" w:rsidRPr="00EF41D3" w:rsidRDefault="00FA2A84" w:rsidP="0012588C">
            <w:pPr>
              <w:pStyle w:val="2vidutinistinklelis1"/>
              <w:widowControl w:val="0"/>
              <w:spacing w:line="256" w:lineRule="auto"/>
              <w:rPr>
                <w:lang w:eastAsia="en-US"/>
              </w:rPr>
            </w:pPr>
            <w:r w:rsidRPr="00EF41D3">
              <w:rPr>
                <w:lang w:eastAsia="en-US"/>
              </w:rPr>
              <w:t>3000002</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Modulio LTKS lygis</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III</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Apimtis mokymosi kreditais</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5</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12588C">
            <w:pPr>
              <w:pStyle w:val="2vidutinistinklelis1"/>
              <w:widowControl w:val="0"/>
              <w:spacing w:line="256" w:lineRule="auto"/>
              <w:rPr>
                <w:lang w:eastAsia="en-US"/>
              </w:rPr>
            </w:pPr>
            <w:r w:rsidRPr="00EF41D3">
              <w:rPr>
                <w:lang w:eastAsia="en-US"/>
              </w:rPr>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rsidR="00945F69" w:rsidRPr="00EF41D3" w:rsidRDefault="00945F69" w:rsidP="0012588C">
            <w:pPr>
              <w:pStyle w:val="2vidutinistinklelis1"/>
              <w:widowControl w:val="0"/>
              <w:spacing w:line="256" w:lineRule="auto"/>
              <w:rPr>
                <w:lang w:eastAsia="en-US"/>
              </w:rPr>
            </w:pPr>
            <w:r w:rsidRPr="00EF41D3">
              <w:rPr>
                <w:lang w:eastAsia="en-US"/>
              </w:rPr>
              <w:t>Mokymosi rezultatai</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lang w:eastAsia="en-US"/>
              </w:rPr>
            </w:pPr>
            <w:r w:rsidRPr="00EF41D3">
              <w:rPr>
                <w:lang w:eastAsia="en-US"/>
              </w:rPr>
              <w:t>1. Formuoti darbinius įgūdžius realioje darbo vietoje.</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bCs/>
                <w:lang w:eastAsia="en-US"/>
              </w:rPr>
            </w:pPr>
            <w:r w:rsidRPr="00EF41D3">
              <w:rPr>
                <w:lang w:eastAsia="en-US"/>
              </w:rPr>
              <w:t xml:space="preserve">1.1. </w:t>
            </w:r>
            <w:r w:rsidRPr="00EF41D3">
              <w:rPr>
                <w:bCs/>
                <w:lang w:eastAsia="en-US"/>
              </w:rPr>
              <w:t>Susipažinti su būsimo darbo specifika ir darbo vieta.</w:t>
            </w:r>
          </w:p>
          <w:p w:rsidR="00E03003" w:rsidRDefault="00945F69" w:rsidP="0012588C">
            <w:pPr>
              <w:widowControl w:val="0"/>
              <w:spacing w:line="256" w:lineRule="auto"/>
              <w:rPr>
                <w:bCs/>
                <w:lang w:eastAsia="en-US"/>
              </w:rPr>
            </w:pPr>
            <w:r w:rsidRPr="00EF41D3">
              <w:rPr>
                <w:bCs/>
                <w:lang w:eastAsia="en-US"/>
              </w:rPr>
              <w:t>1.2. Įvardyti asmenines integracijos į darbo rinką galimybes.</w:t>
            </w:r>
          </w:p>
          <w:p w:rsidR="00945F69" w:rsidRPr="00EF41D3" w:rsidRDefault="00945F69" w:rsidP="0012588C">
            <w:pPr>
              <w:widowControl w:val="0"/>
              <w:spacing w:line="276" w:lineRule="auto"/>
              <w:rPr>
                <w:lang w:eastAsia="en-US"/>
              </w:rPr>
            </w:pPr>
            <w:r w:rsidRPr="00EF41D3">
              <w:rPr>
                <w:bCs/>
                <w:lang w:eastAsia="en-US"/>
              </w:rPr>
              <w:t>1.3. Demonstruoti realioje darbo vietoje įgytas kompetencijas.</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highlight w:val="yellow"/>
                <w:lang w:eastAsia="en-US"/>
              </w:rPr>
            </w:pPr>
            <w:r w:rsidRPr="00EF41D3">
              <w:rPr>
                <w:lang w:eastAsia="en-US"/>
              </w:rPr>
              <w:t>Mokymosi pasiekimų vertinimo kriterijai</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highlight w:val="green"/>
                <w:lang w:eastAsia="en-US"/>
              </w:rPr>
            </w:pPr>
            <w:r w:rsidRPr="00EF41D3">
              <w:rPr>
                <w:lang w:eastAsia="en-US"/>
              </w:rPr>
              <w:t xml:space="preserve">Siūlomas baigiamojo modulio vertinimas – </w:t>
            </w:r>
            <w:r w:rsidRPr="00EF41D3">
              <w:rPr>
                <w:i/>
                <w:lang w:eastAsia="en-US"/>
              </w:rPr>
              <w:t>atlikta (neatlikta).</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Reikalavimai mokymui skirtiems metodiniams ir materialiesiems ištekliams</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i/>
                <w:lang w:eastAsia="en-US"/>
              </w:rPr>
            </w:pPr>
            <w:r w:rsidRPr="00EF41D3">
              <w:rPr>
                <w:lang w:eastAsia="en-US"/>
              </w:rPr>
              <w:t>Nėra</w:t>
            </w:r>
          </w:p>
        </w:tc>
      </w:tr>
      <w:tr w:rsidR="00EF41D3"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Reikalavimai teorinio ir praktinio mokymo vietai</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 xml:space="preserve">Darbo vieta, leidžianti įtvirtinti įgytas </w:t>
            </w:r>
            <w:r w:rsidRPr="00EF41D3">
              <w:t xml:space="preserve">pjautinės medienos gamybos operatoriaus </w:t>
            </w:r>
            <w:r w:rsidRPr="00EF41D3">
              <w:rPr>
                <w:lang w:eastAsia="en-US"/>
              </w:rPr>
              <w:t>kvalifikaciją sudarančias kompetencijas.</w:t>
            </w:r>
          </w:p>
        </w:tc>
      </w:tr>
      <w:tr w:rsidR="00945F69" w:rsidRPr="00EF41D3" w:rsidTr="0012588C">
        <w:trPr>
          <w:trHeight w:val="57"/>
        </w:trPr>
        <w:tc>
          <w:tcPr>
            <w:tcW w:w="947"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pStyle w:val="2vidutinistinklelis1"/>
              <w:widowControl w:val="0"/>
              <w:spacing w:line="256" w:lineRule="auto"/>
              <w:rPr>
                <w:lang w:eastAsia="en-US"/>
              </w:rPr>
            </w:pPr>
            <w:r w:rsidRPr="00EF41D3">
              <w:rPr>
                <w:lang w:eastAsia="en-US"/>
              </w:rPr>
              <w:t>Reikalavimai mokytojų dalykiniam pasirengimui (dalykinei kvalifikacijai)</w:t>
            </w:r>
          </w:p>
        </w:tc>
        <w:tc>
          <w:tcPr>
            <w:tcW w:w="4053" w:type="pct"/>
            <w:tcBorders>
              <w:top w:val="single" w:sz="4" w:space="0" w:color="auto"/>
              <w:left w:val="single" w:sz="4" w:space="0" w:color="auto"/>
              <w:bottom w:val="single" w:sz="4" w:space="0" w:color="auto"/>
              <w:right w:val="single" w:sz="4" w:space="0" w:color="auto"/>
            </w:tcBorders>
            <w:hideMark/>
          </w:tcPr>
          <w:p w:rsidR="00945F69" w:rsidRPr="00EF41D3" w:rsidRDefault="00945F69" w:rsidP="0012588C">
            <w:pPr>
              <w:widowControl w:val="0"/>
              <w:spacing w:line="256" w:lineRule="auto"/>
              <w:rPr>
                <w:lang w:eastAsia="en-US"/>
              </w:rPr>
            </w:pPr>
            <w:r w:rsidRPr="00EF41D3">
              <w:rPr>
                <w:lang w:eastAsia="en-US"/>
              </w:rPr>
              <w:t>Modulį gali vesti mokytojas, turintis:</w:t>
            </w:r>
          </w:p>
          <w:p w:rsidR="00945F69" w:rsidRPr="00EF41D3" w:rsidRDefault="00945F69" w:rsidP="0012588C">
            <w:pPr>
              <w:widowControl w:val="0"/>
              <w:shd w:val="clear" w:color="auto" w:fill="FFFFFF"/>
              <w:spacing w:line="256" w:lineRule="auto"/>
              <w:rPr>
                <w:lang w:eastAsia="en-US"/>
              </w:rPr>
            </w:pPr>
            <w:r w:rsidRPr="00EF41D3">
              <w:rPr>
                <w:lang w:eastAsia="en-U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D5CD2" w:rsidRPr="00EF41D3" w:rsidRDefault="00945F69" w:rsidP="0012588C">
            <w:pPr>
              <w:widowControl w:val="0"/>
              <w:spacing w:line="256" w:lineRule="auto"/>
              <w:rPr>
                <w:lang w:eastAsia="en-US"/>
              </w:rPr>
            </w:pPr>
            <w:r w:rsidRPr="00EF41D3">
              <w:rPr>
                <w:lang w:eastAsia="en-US"/>
              </w:rPr>
              <w:t xml:space="preserve">2) </w:t>
            </w:r>
            <w:r w:rsidR="00DD5CD2" w:rsidRPr="00EF41D3">
              <w:t>pjautinės medienos gamybos operatoriaus</w:t>
            </w:r>
            <w:r w:rsidR="00DD5CD2" w:rsidRPr="00EF41D3">
              <w:rPr>
                <w:lang w:eastAsia="en-US"/>
              </w:rPr>
              <w:t xml:space="preserve"> ar lygiavertę kvalifikaciją arba </w:t>
            </w:r>
            <w:r w:rsidR="00DD5CD2" w:rsidRPr="00EF41D3">
              <w:t>gamybos</w:t>
            </w:r>
            <w:r w:rsidR="00DD5CD2" w:rsidRPr="00EF41D3">
              <w:rPr>
                <w:lang w:eastAsia="en-US"/>
              </w:rPr>
              <w:t xml:space="preserve"> inžinerijos studijų krypties ar lygiavertį išsilavinimą, arba ne mažesnę kaip 3 metų </w:t>
            </w:r>
            <w:r w:rsidR="00DD5CD2" w:rsidRPr="00EF41D3">
              <w:t>pjautinės medienos gamybos operatoriaus</w:t>
            </w:r>
            <w:r w:rsidR="00DD5CD2" w:rsidRPr="00EF41D3">
              <w:rPr>
                <w:lang w:eastAsia="en-US"/>
              </w:rPr>
              <w:t xml:space="preserve"> profesinės veiklos patirtį.</w:t>
            </w:r>
          </w:p>
          <w:p w:rsidR="00945F69" w:rsidRPr="00EF41D3" w:rsidRDefault="00945F69" w:rsidP="0012588C">
            <w:pPr>
              <w:widowControl w:val="0"/>
              <w:spacing w:line="256" w:lineRule="auto"/>
              <w:rPr>
                <w:lang w:eastAsia="en-US"/>
              </w:rPr>
            </w:pPr>
            <w:r w:rsidRPr="00EF41D3">
              <w:rPr>
                <w:lang w:eastAsia="en-US"/>
              </w:rPr>
              <w:t xml:space="preserve">Mokinio mokymuisi realioje darbo vietoje vadovaujantis praktikos vadovas turi turėti ne mažesnę kaip 3 metų </w:t>
            </w:r>
            <w:r w:rsidRPr="00EF41D3">
              <w:t xml:space="preserve">pjautinės medienos gamybos operatoriaus </w:t>
            </w:r>
            <w:r w:rsidRPr="00EF41D3">
              <w:rPr>
                <w:lang w:eastAsia="en-US"/>
              </w:rPr>
              <w:t>profesinės veiklos patirtį.</w:t>
            </w:r>
          </w:p>
        </w:tc>
      </w:tr>
    </w:tbl>
    <w:p w:rsidR="00945F69" w:rsidRPr="00EF41D3" w:rsidRDefault="00945F69" w:rsidP="00E03003">
      <w:pPr>
        <w:widowControl w:val="0"/>
      </w:pPr>
    </w:p>
    <w:p w:rsidR="00945F69" w:rsidRPr="00EF41D3" w:rsidRDefault="00945F69" w:rsidP="00E03003">
      <w:pPr>
        <w:widowControl w:val="0"/>
      </w:pPr>
    </w:p>
    <w:p w:rsidR="00482354" w:rsidRPr="00EF41D3" w:rsidRDefault="00482354" w:rsidP="00E03003">
      <w:pPr>
        <w:widowControl w:val="0"/>
      </w:pPr>
    </w:p>
    <w:sectPr w:rsidR="00482354" w:rsidRPr="00EF41D3" w:rsidSect="008E1D77">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8F" w:rsidRDefault="0012518F">
      <w:r>
        <w:separator/>
      </w:r>
    </w:p>
  </w:endnote>
  <w:endnote w:type="continuationSeparator" w:id="0">
    <w:p w:rsidR="0012518F" w:rsidRDefault="0012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592678"/>
      <w:docPartObj>
        <w:docPartGallery w:val="Page Numbers (Bottom of Page)"/>
        <w:docPartUnique/>
      </w:docPartObj>
    </w:sdtPr>
    <w:sdtEndPr/>
    <w:sdtContent>
      <w:p w:rsidR="00E03003" w:rsidRDefault="00E03003">
        <w:pPr>
          <w:pStyle w:val="Porat"/>
          <w:jc w:val="center"/>
        </w:pPr>
        <w:r>
          <w:fldChar w:fldCharType="begin"/>
        </w:r>
        <w:r>
          <w:instrText>PAGE   \* MERGEFORMAT</w:instrText>
        </w:r>
        <w:r>
          <w:fldChar w:fldCharType="separate"/>
        </w:r>
        <w:r w:rsidR="00667128">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8F" w:rsidRDefault="0012518F">
      <w:r>
        <w:separator/>
      </w:r>
    </w:p>
  </w:footnote>
  <w:footnote w:type="continuationSeparator" w:id="0">
    <w:p w:rsidR="0012518F" w:rsidRDefault="0012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128"/>
    <w:multiLevelType w:val="hybridMultilevel"/>
    <w:tmpl w:val="F2D0C7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872A4E"/>
    <w:multiLevelType w:val="hybridMultilevel"/>
    <w:tmpl w:val="3A92630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8E61898"/>
    <w:multiLevelType w:val="hybridMultilevel"/>
    <w:tmpl w:val="E4AC30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0C164B95"/>
    <w:multiLevelType w:val="hybridMultilevel"/>
    <w:tmpl w:val="065C3190"/>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4" w15:restartNumberingAfterBreak="0">
    <w:nsid w:val="0E8000FB"/>
    <w:multiLevelType w:val="hybridMultilevel"/>
    <w:tmpl w:val="3DCE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40D2"/>
    <w:multiLevelType w:val="hybridMultilevel"/>
    <w:tmpl w:val="172C6CE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6" w15:restartNumberingAfterBreak="0">
    <w:nsid w:val="161546E4"/>
    <w:multiLevelType w:val="hybridMultilevel"/>
    <w:tmpl w:val="B1B8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1135A"/>
    <w:multiLevelType w:val="hybridMultilevel"/>
    <w:tmpl w:val="FDF8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A1B6E"/>
    <w:multiLevelType w:val="hybridMultilevel"/>
    <w:tmpl w:val="E9D4F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B140B8"/>
    <w:multiLevelType w:val="hybridMultilevel"/>
    <w:tmpl w:val="24984C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F970E49"/>
    <w:multiLevelType w:val="hybridMultilevel"/>
    <w:tmpl w:val="94E0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925B0"/>
    <w:multiLevelType w:val="hybridMultilevel"/>
    <w:tmpl w:val="F51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7B15"/>
    <w:multiLevelType w:val="hybridMultilevel"/>
    <w:tmpl w:val="5462B0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13A7224"/>
    <w:multiLevelType w:val="hybridMultilevel"/>
    <w:tmpl w:val="55F4C5EC"/>
    <w:lvl w:ilvl="0" w:tplc="04090001">
      <w:start w:val="1"/>
      <w:numFmt w:val="bullet"/>
      <w:lvlText w:val=""/>
      <w:lvlJc w:val="left"/>
      <w:pPr>
        <w:ind w:left="752" w:hanging="360"/>
      </w:pPr>
      <w:rPr>
        <w:rFonts w:ascii="Symbol" w:hAnsi="Symbol" w:hint="default"/>
      </w:rPr>
    </w:lvl>
    <w:lvl w:ilvl="1" w:tplc="04090003">
      <w:start w:val="1"/>
      <w:numFmt w:val="bullet"/>
      <w:lvlText w:val="o"/>
      <w:lvlJc w:val="left"/>
      <w:pPr>
        <w:ind w:left="1472" w:hanging="360"/>
      </w:pPr>
      <w:rPr>
        <w:rFonts w:ascii="Courier New" w:hAnsi="Courier New" w:cs="Courier New" w:hint="default"/>
      </w:rPr>
    </w:lvl>
    <w:lvl w:ilvl="2" w:tplc="04090005">
      <w:start w:val="1"/>
      <w:numFmt w:val="bullet"/>
      <w:lvlText w:val=""/>
      <w:lvlJc w:val="left"/>
      <w:pPr>
        <w:ind w:left="2192" w:hanging="360"/>
      </w:pPr>
      <w:rPr>
        <w:rFonts w:ascii="Wingdings" w:hAnsi="Wingdings" w:hint="default"/>
      </w:rPr>
    </w:lvl>
    <w:lvl w:ilvl="3" w:tplc="04090001">
      <w:start w:val="1"/>
      <w:numFmt w:val="bullet"/>
      <w:lvlText w:val=""/>
      <w:lvlJc w:val="left"/>
      <w:pPr>
        <w:ind w:left="2912" w:hanging="360"/>
      </w:pPr>
      <w:rPr>
        <w:rFonts w:ascii="Symbol" w:hAnsi="Symbol" w:hint="default"/>
      </w:rPr>
    </w:lvl>
    <w:lvl w:ilvl="4" w:tplc="04090003">
      <w:start w:val="1"/>
      <w:numFmt w:val="bullet"/>
      <w:lvlText w:val="o"/>
      <w:lvlJc w:val="left"/>
      <w:pPr>
        <w:ind w:left="3632" w:hanging="360"/>
      </w:pPr>
      <w:rPr>
        <w:rFonts w:ascii="Courier New" w:hAnsi="Courier New" w:cs="Courier New" w:hint="default"/>
      </w:rPr>
    </w:lvl>
    <w:lvl w:ilvl="5" w:tplc="04090005">
      <w:start w:val="1"/>
      <w:numFmt w:val="bullet"/>
      <w:lvlText w:val=""/>
      <w:lvlJc w:val="left"/>
      <w:pPr>
        <w:ind w:left="4352" w:hanging="360"/>
      </w:pPr>
      <w:rPr>
        <w:rFonts w:ascii="Wingdings" w:hAnsi="Wingdings" w:hint="default"/>
      </w:rPr>
    </w:lvl>
    <w:lvl w:ilvl="6" w:tplc="04090001">
      <w:start w:val="1"/>
      <w:numFmt w:val="bullet"/>
      <w:lvlText w:val=""/>
      <w:lvlJc w:val="left"/>
      <w:pPr>
        <w:ind w:left="5072" w:hanging="360"/>
      </w:pPr>
      <w:rPr>
        <w:rFonts w:ascii="Symbol" w:hAnsi="Symbol" w:hint="default"/>
      </w:rPr>
    </w:lvl>
    <w:lvl w:ilvl="7" w:tplc="04090003">
      <w:start w:val="1"/>
      <w:numFmt w:val="bullet"/>
      <w:lvlText w:val="o"/>
      <w:lvlJc w:val="left"/>
      <w:pPr>
        <w:ind w:left="5792" w:hanging="360"/>
      </w:pPr>
      <w:rPr>
        <w:rFonts w:ascii="Courier New" w:hAnsi="Courier New" w:cs="Courier New" w:hint="default"/>
      </w:rPr>
    </w:lvl>
    <w:lvl w:ilvl="8" w:tplc="04090005">
      <w:start w:val="1"/>
      <w:numFmt w:val="bullet"/>
      <w:lvlText w:val=""/>
      <w:lvlJc w:val="left"/>
      <w:pPr>
        <w:ind w:left="6512" w:hanging="360"/>
      </w:pPr>
      <w:rPr>
        <w:rFonts w:ascii="Wingdings" w:hAnsi="Wingdings" w:hint="default"/>
      </w:rPr>
    </w:lvl>
  </w:abstractNum>
  <w:abstractNum w:abstractNumId="14" w15:restartNumberingAfterBreak="0">
    <w:nsid w:val="249B01F1"/>
    <w:multiLevelType w:val="hybridMultilevel"/>
    <w:tmpl w:val="32A6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63B9F"/>
    <w:multiLevelType w:val="hybridMultilevel"/>
    <w:tmpl w:val="1EA4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4904"/>
    <w:multiLevelType w:val="hybridMultilevel"/>
    <w:tmpl w:val="4C3ABEBC"/>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15:restartNumberingAfterBreak="0">
    <w:nsid w:val="2D997067"/>
    <w:multiLevelType w:val="hybridMultilevel"/>
    <w:tmpl w:val="BF42BC9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2E4A1134"/>
    <w:multiLevelType w:val="hybridMultilevel"/>
    <w:tmpl w:val="36967C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6824CE1"/>
    <w:multiLevelType w:val="hybridMultilevel"/>
    <w:tmpl w:val="508C641A"/>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20" w15:restartNumberingAfterBreak="0">
    <w:nsid w:val="3E3E2414"/>
    <w:multiLevelType w:val="hybridMultilevel"/>
    <w:tmpl w:val="A4A85E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16523A"/>
    <w:multiLevelType w:val="hybridMultilevel"/>
    <w:tmpl w:val="85A8E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28E0EBB"/>
    <w:multiLevelType w:val="hybridMultilevel"/>
    <w:tmpl w:val="BF6E6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A1B2708"/>
    <w:multiLevelType w:val="hybridMultilevel"/>
    <w:tmpl w:val="22B86A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5A01D3"/>
    <w:multiLevelType w:val="hybridMultilevel"/>
    <w:tmpl w:val="874CF86E"/>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5" w15:restartNumberingAfterBreak="0">
    <w:nsid w:val="4C5B008B"/>
    <w:multiLevelType w:val="hybridMultilevel"/>
    <w:tmpl w:val="E68E92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0F915B9"/>
    <w:multiLevelType w:val="hybridMultilevel"/>
    <w:tmpl w:val="2534C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30524F6"/>
    <w:multiLevelType w:val="hybridMultilevel"/>
    <w:tmpl w:val="72F46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315223D"/>
    <w:multiLevelType w:val="hybridMultilevel"/>
    <w:tmpl w:val="77C2D2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4E06884"/>
    <w:multiLevelType w:val="hybridMultilevel"/>
    <w:tmpl w:val="C958C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5E3C62A2"/>
    <w:multiLevelType w:val="hybridMultilevel"/>
    <w:tmpl w:val="4C24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5E7323"/>
    <w:multiLevelType w:val="multilevel"/>
    <w:tmpl w:val="3CD8836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4119DE"/>
    <w:multiLevelType w:val="hybridMultilevel"/>
    <w:tmpl w:val="2E6AD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9094A1C"/>
    <w:multiLevelType w:val="hybridMultilevel"/>
    <w:tmpl w:val="47F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02BE1"/>
    <w:multiLevelType w:val="hybridMultilevel"/>
    <w:tmpl w:val="2ADEE0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0FB146D"/>
    <w:multiLevelType w:val="hybridMultilevel"/>
    <w:tmpl w:val="695A2A3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7" w15:restartNumberingAfterBreak="0">
    <w:nsid w:val="738F7904"/>
    <w:multiLevelType w:val="hybridMultilevel"/>
    <w:tmpl w:val="B5D0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A24CE3"/>
    <w:multiLevelType w:val="hybridMultilevel"/>
    <w:tmpl w:val="D62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422400"/>
    <w:multiLevelType w:val="hybridMultilevel"/>
    <w:tmpl w:val="A0F2036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0" w15:restartNumberingAfterBreak="0">
    <w:nsid w:val="79A90A9F"/>
    <w:multiLevelType w:val="hybridMultilevel"/>
    <w:tmpl w:val="471EB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A601307"/>
    <w:multiLevelType w:val="hybridMultilevel"/>
    <w:tmpl w:val="60F4E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DF90E22"/>
    <w:multiLevelType w:val="hybridMultilevel"/>
    <w:tmpl w:val="C30AF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EA728B8"/>
    <w:multiLevelType w:val="hybridMultilevel"/>
    <w:tmpl w:val="18CEE4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4" w15:restartNumberingAfterBreak="0">
    <w:nsid w:val="7FE011FB"/>
    <w:multiLevelType w:val="hybridMultilevel"/>
    <w:tmpl w:val="0142A6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16"/>
  </w:num>
  <w:num w:numId="4">
    <w:abstractNumId w:val="43"/>
  </w:num>
  <w:num w:numId="5">
    <w:abstractNumId w:val="2"/>
  </w:num>
  <w:num w:numId="6">
    <w:abstractNumId w:val="3"/>
  </w:num>
  <w:num w:numId="7">
    <w:abstractNumId w:val="17"/>
  </w:num>
  <w:num w:numId="8">
    <w:abstractNumId w:val="19"/>
  </w:num>
  <w:num w:numId="9">
    <w:abstractNumId w:val="0"/>
  </w:num>
  <w:num w:numId="10">
    <w:abstractNumId w:val="39"/>
  </w:num>
  <w:num w:numId="11">
    <w:abstractNumId w:val="7"/>
  </w:num>
  <w:num w:numId="12">
    <w:abstractNumId w:val="31"/>
  </w:num>
  <w:num w:numId="13">
    <w:abstractNumId w:val="15"/>
  </w:num>
  <w:num w:numId="14">
    <w:abstractNumId w:val="6"/>
  </w:num>
  <w:num w:numId="15">
    <w:abstractNumId w:val="10"/>
  </w:num>
  <w:num w:numId="16">
    <w:abstractNumId w:val="11"/>
  </w:num>
  <w:num w:numId="17">
    <w:abstractNumId w:val="34"/>
  </w:num>
  <w:num w:numId="18">
    <w:abstractNumId w:val="38"/>
  </w:num>
  <w:num w:numId="19">
    <w:abstractNumId w:val="32"/>
  </w:num>
  <w:num w:numId="20">
    <w:abstractNumId w:val="13"/>
  </w:num>
  <w:num w:numId="21">
    <w:abstractNumId w:val="1"/>
  </w:num>
  <w:num w:numId="22">
    <w:abstractNumId w:val="36"/>
  </w:num>
  <w:num w:numId="23">
    <w:abstractNumId w:val="4"/>
  </w:num>
  <w:num w:numId="24">
    <w:abstractNumId w:val="37"/>
  </w:num>
  <w:num w:numId="25">
    <w:abstractNumId w:val="14"/>
  </w:num>
  <w:num w:numId="26">
    <w:abstractNumId w:val="29"/>
  </w:num>
  <w:num w:numId="27">
    <w:abstractNumId w:val="25"/>
  </w:num>
  <w:num w:numId="28">
    <w:abstractNumId w:val="24"/>
  </w:num>
  <w:num w:numId="29">
    <w:abstractNumId w:val="9"/>
  </w:num>
  <w:num w:numId="30">
    <w:abstractNumId w:val="23"/>
  </w:num>
  <w:num w:numId="31">
    <w:abstractNumId w:val="22"/>
  </w:num>
  <w:num w:numId="32">
    <w:abstractNumId w:val="40"/>
  </w:num>
  <w:num w:numId="33">
    <w:abstractNumId w:val="20"/>
  </w:num>
  <w:num w:numId="34">
    <w:abstractNumId w:val="28"/>
  </w:num>
  <w:num w:numId="35">
    <w:abstractNumId w:val="27"/>
  </w:num>
  <w:num w:numId="36">
    <w:abstractNumId w:val="41"/>
  </w:num>
  <w:num w:numId="37">
    <w:abstractNumId w:val="44"/>
  </w:num>
  <w:num w:numId="38">
    <w:abstractNumId w:val="35"/>
  </w:num>
  <w:num w:numId="39">
    <w:abstractNumId w:val="26"/>
  </w:num>
  <w:num w:numId="40">
    <w:abstractNumId w:val="33"/>
  </w:num>
  <w:num w:numId="41">
    <w:abstractNumId w:val="21"/>
  </w:num>
  <w:num w:numId="42">
    <w:abstractNumId w:val="12"/>
  </w:num>
  <w:num w:numId="43">
    <w:abstractNumId w:val="42"/>
  </w:num>
  <w:num w:numId="44">
    <w:abstractNumId w:val="1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69"/>
    <w:rsid w:val="0012518F"/>
    <w:rsid w:val="0012588C"/>
    <w:rsid w:val="001328C2"/>
    <w:rsid w:val="001A4758"/>
    <w:rsid w:val="001B5E9A"/>
    <w:rsid w:val="00247FB6"/>
    <w:rsid w:val="0025382B"/>
    <w:rsid w:val="00276AC0"/>
    <w:rsid w:val="002B392A"/>
    <w:rsid w:val="002F7211"/>
    <w:rsid w:val="003B73A8"/>
    <w:rsid w:val="003D786C"/>
    <w:rsid w:val="003F64CA"/>
    <w:rsid w:val="00434E26"/>
    <w:rsid w:val="00453223"/>
    <w:rsid w:val="00482354"/>
    <w:rsid w:val="004B1CE8"/>
    <w:rsid w:val="004F1FF8"/>
    <w:rsid w:val="004F41FA"/>
    <w:rsid w:val="004F7208"/>
    <w:rsid w:val="00500928"/>
    <w:rsid w:val="00540173"/>
    <w:rsid w:val="0054459F"/>
    <w:rsid w:val="00563763"/>
    <w:rsid w:val="005C1D00"/>
    <w:rsid w:val="00667128"/>
    <w:rsid w:val="006D5DD4"/>
    <w:rsid w:val="006F235F"/>
    <w:rsid w:val="008132B3"/>
    <w:rsid w:val="00825B4C"/>
    <w:rsid w:val="00843336"/>
    <w:rsid w:val="00843F5F"/>
    <w:rsid w:val="008449AA"/>
    <w:rsid w:val="00855951"/>
    <w:rsid w:val="00892EA9"/>
    <w:rsid w:val="008B65E5"/>
    <w:rsid w:val="008C292C"/>
    <w:rsid w:val="008E1D77"/>
    <w:rsid w:val="008E7F5F"/>
    <w:rsid w:val="008F4232"/>
    <w:rsid w:val="008F7685"/>
    <w:rsid w:val="0090691B"/>
    <w:rsid w:val="0093075B"/>
    <w:rsid w:val="00945F69"/>
    <w:rsid w:val="009553E7"/>
    <w:rsid w:val="00993375"/>
    <w:rsid w:val="009E26A6"/>
    <w:rsid w:val="00A508B0"/>
    <w:rsid w:val="00AA7EA2"/>
    <w:rsid w:val="00AB4A70"/>
    <w:rsid w:val="00B2761A"/>
    <w:rsid w:val="00B67BCF"/>
    <w:rsid w:val="00B865BE"/>
    <w:rsid w:val="00BD327B"/>
    <w:rsid w:val="00BD4724"/>
    <w:rsid w:val="00C23BCA"/>
    <w:rsid w:val="00DD5CD2"/>
    <w:rsid w:val="00DE05ED"/>
    <w:rsid w:val="00DE647A"/>
    <w:rsid w:val="00E03003"/>
    <w:rsid w:val="00E70A5D"/>
    <w:rsid w:val="00E8581D"/>
    <w:rsid w:val="00EA6694"/>
    <w:rsid w:val="00EB0C7B"/>
    <w:rsid w:val="00EC53AC"/>
    <w:rsid w:val="00EF41D3"/>
    <w:rsid w:val="00F13AAE"/>
    <w:rsid w:val="00F74B74"/>
    <w:rsid w:val="00F86151"/>
    <w:rsid w:val="00FA2A84"/>
    <w:rsid w:val="00FC0E7D"/>
    <w:rsid w:val="00FE532C"/>
    <w:rsid w:val="00FF0229"/>
    <w:rsid w:val="00FF29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69F5"/>
  <w15:docId w15:val="{C3B2071D-49F5-489C-A932-DF77AD06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5F69"/>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945F69"/>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45F69"/>
    <w:rPr>
      <w:rFonts w:ascii="Cambria" w:eastAsia="Times New Roman" w:hAnsi="Cambria" w:cs="Times New Roman"/>
      <w:b/>
      <w:bCs/>
      <w:kern w:val="32"/>
      <w:sz w:val="32"/>
      <w:szCs w:val="32"/>
      <w:lang w:eastAsia="lt-LT"/>
    </w:rPr>
  </w:style>
  <w:style w:type="paragraph" w:styleId="Betarp">
    <w:name w:val="No Spacing"/>
    <w:uiPriority w:val="1"/>
    <w:qFormat/>
    <w:rsid w:val="00945F69"/>
    <w:pPr>
      <w:spacing w:after="0" w:line="240" w:lineRule="auto"/>
    </w:pPr>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945F69"/>
    <w:pPr>
      <w:tabs>
        <w:tab w:val="center" w:pos="4819"/>
        <w:tab w:val="right" w:pos="9638"/>
      </w:tabs>
    </w:pPr>
  </w:style>
  <w:style w:type="character" w:customStyle="1" w:styleId="PoratDiagrama">
    <w:name w:val="Poraštė Diagrama"/>
    <w:basedOn w:val="Numatytasispastraiposriftas"/>
    <w:link w:val="Porat"/>
    <w:uiPriority w:val="99"/>
    <w:rsid w:val="00945F69"/>
    <w:rPr>
      <w:rFonts w:ascii="Times New Roman" w:eastAsia="Times New Roman" w:hAnsi="Times New Roman" w:cs="Times New Roman"/>
      <w:sz w:val="24"/>
      <w:szCs w:val="24"/>
      <w:lang w:eastAsia="lt-LT"/>
    </w:rPr>
  </w:style>
  <w:style w:type="paragraph" w:customStyle="1" w:styleId="xmsonormal">
    <w:name w:val="x_msonormal"/>
    <w:basedOn w:val="prastasis"/>
    <w:rsid w:val="00945F69"/>
    <w:pPr>
      <w:spacing w:before="100" w:beforeAutospacing="1" w:after="100" w:afterAutospacing="1"/>
    </w:pPr>
  </w:style>
  <w:style w:type="paragraph" w:styleId="Sraopastraipa">
    <w:name w:val="List Paragraph"/>
    <w:basedOn w:val="prastasis"/>
    <w:uiPriority w:val="34"/>
    <w:qFormat/>
    <w:rsid w:val="00945F69"/>
    <w:pPr>
      <w:ind w:left="720"/>
    </w:pPr>
  </w:style>
  <w:style w:type="paragraph" w:customStyle="1" w:styleId="2vidutinistinklelis1">
    <w:name w:val="2 vidutinis tinklelis1"/>
    <w:uiPriority w:val="1"/>
    <w:qFormat/>
    <w:rsid w:val="00945F69"/>
    <w:pPr>
      <w:spacing w:after="0" w:line="240" w:lineRule="auto"/>
    </w:pPr>
    <w:rPr>
      <w:rFonts w:ascii="Times New Roman" w:eastAsia="Times New Roman" w:hAnsi="Times New Roman" w:cs="Times New Roman"/>
      <w:sz w:val="24"/>
      <w:szCs w:val="24"/>
      <w:lang w:eastAsia="lt-LT"/>
    </w:rPr>
  </w:style>
  <w:style w:type="paragraph" w:customStyle="1" w:styleId="gmail-msolistparagraph">
    <w:name w:val="gmail-msolistparagraph"/>
    <w:basedOn w:val="prastasis"/>
    <w:rsid w:val="00945F69"/>
    <w:pPr>
      <w:spacing w:before="100" w:beforeAutospacing="1" w:after="100" w:afterAutospacing="1"/>
    </w:pPr>
  </w:style>
  <w:style w:type="paragraph" w:styleId="Antrats">
    <w:name w:val="header"/>
    <w:basedOn w:val="prastasis"/>
    <w:link w:val="AntratsDiagrama"/>
    <w:uiPriority w:val="99"/>
    <w:unhideWhenUsed/>
    <w:rsid w:val="00945F69"/>
    <w:pPr>
      <w:tabs>
        <w:tab w:val="center" w:pos="4680"/>
        <w:tab w:val="right" w:pos="9360"/>
      </w:tabs>
    </w:pPr>
  </w:style>
  <w:style w:type="character" w:customStyle="1" w:styleId="AntratsDiagrama">
    <w:name w:val="Antraštės Diagrama"/>
    <w:basedOn w:val="Numatytasispastraiposriftas"/>
    <w:link w:val="Antrats"/>
    <w:uiPriority w:val="99"/>
    <w:rsid w:val="00945F69"/>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54459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4459F"/>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6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27</Pages>
  <Words>33544</Words>
  <Characters>19121</Characters>
  <Application>Microsoft Office Word</Application>
  <DocSecurity>0</DocSecurity>
  <Lines>159</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8</cp:revision>
  <cp:lastPrinted>2019-08-02T14:49:00Z</cp:lastPrinted>
  <dcterms:created xsi:type="dcterms:W3CDTF">2020-01-23T05:56:00Z</dcterms:created>
  <dcterms:modified xsi:type="dcterms:W3CDTF">2020-06-11T11:23:00Z</dcterms:modified>
</cp:coreProperties>
</file>