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79D" w:rsidRPr="00BF75E4" w:rsidRDefault="0082279D" w:rsidP="0082279D"/>
    <w:p w:rsidR="0082279D" w:rsidRPr="00BF75E4" w:rsidRDefault="0082279D" w:rsidP="0082279D"/>
    <w:p w:rsidR="009D4D1D" w:rsidRPr="00BF75E4" w:rsidRDefault="009D4D1D" w:rsidP="0082279D">
      <w:pPr>
        <w:widowControl w:val="0"/>
        <w:rPr>
          <w:b/>
          <w:bCs/>
          <w:caps/>
          <w:sz w:val="28"/>
          <w:szCs w:val="28"/>
        </w:rPr>
      </w:pPr>
      <w:r w:rsidRPr="00BF75E4">
        <w:rPr>
          <w:b/>
          <w:bCs/>
          <w:caps/>
          <w:sz w:val="28"/>
          <w:szCs w:val="28"/>
        </w:rPr>
        <w:t>Bendrojo pagalbos centro specialisto</w:t>
      </w:r>
      <w:r w:rsidRPr="00BF75E4">
        <w:rPr>
          <w:b/>
          <w:bCs/>
        </w:rPr>
        <w:t xml:space="preserve"> </w:t>
      </w:r>
      <w:r w:rsidRPr="00BF75E4">
        <w:rPr>
          <w:b/>
          <w:bCs/>
          <w:caps/>
          <w:sz w:val="28"/>
          <w:szCs w:val="28"/>
        </w:rPr>
        <w:t>modulinė profesinio mokymo programa</w:t>
      </w:r>
    </w:p>
    <w:p w:rsidR="00F87017" w:rsidRPr="00BF75E4" w:rsidRDefault="00F87017" w:rsidP="0082279D">
      <w:pPr>
        <w:widowControl w:val="0"/>
        <w:rPr>
          <w:bCs/>
        </w:rPr>
      </w:pPr>
      <w:r w:rsidRPr="00BF75E4">
        <w:rPr>
          <w:bCs/>
        </w:rPr>
        <w:t>______________________</w:t>
      </w:r>
    </w:p>
    <w:p w:rsidR="00F87017" w:rsidRPr="00BF75E4" w:rsidRDefault="00F87017" w:rsidP="0082279D">
      <w:pPr>
        <w:widowControl w:val="0"/>
        <w:rPr>
          <w:i/>
          <w:sz w:val="20"/>
          <w:szCs w:val="20"/>
        </w:rPr>
      </w:pPr>
      <w:r w:rsidRPr="00BF75E4">
        <w:rPr>
          <w:i/>
          <w:sz w:val="20"/>
          <w:szCs w:val="20"/>
        </w:rPr>
        <w:t>(Programos pavadinimas)</w:t>
      </w:r>
    </w:p>
    <w:p w:rsidR="007D379A" w:rsidRPr="00BF75E4" w:rsidRDefault="007D379A" w:rsidP="0082279D">
      <w:pPr>
        <w:rPr>
          <w:bCs/>
        </w:rPr>
      </w:pPr>
    </w:p>
    <w:p w:rsidR="00CE2642" w:rsidRPr="00BF75E4" w:rsidRDefault="00CE2642" w:rsidP="0082279D"/>
    <w:p w:rsidR="0082279D" w:rsidRPr="00BF75E4" w:rsidRDefault="0082279D" w:rsidP="0082279D"/>
    <w:p w:rsidR="00F87017" w:rsidRPr="00BF75E4" w:rsidRDefault="00F87017" w:rsidP="0082279D">
      <w:pPr>
        <w:widowControl w:val="0"/>
      </w:pPr>
      <w:r w:rsidRPr="00BF75E4">
        <w:t>Programos valstybinis kodas ir apimtis mokymosi kreditais:</w:t>
      </w:r>
    </w:p>
    <w:p w:rsidR="00CE2642" w:rsidRPr="00BF75E4" w:rsidRDefault="00CE2642" w:rsidP="0082279D"/>
    <w:p w:rsidR="00F87017" w:rsidRPr="00BF75E4" w:rsidRDefault="00F87017" w:rsidP="0082279D">
      <w:pPr>
        <w:widowControl w:val="0"/>
      </w:pPr>
      <w:r w:rsidRPr="00BF75E4">
        <w:t>Programos valstybinis kodas ir apimtis mokymosi kreditais:</w:t>
      </w:r>
    </w:p>
    <w:p w:rsidR="00F87017" w:rsidRPr="00BF75E4" w:rsidRDefault="00C80D27" w:rsidP="0082279D">
      <w:pPr>
        <w:widowControl w:val="0"/>
        <w:ind w:left="284"/>
      </w:pPr>
      <w:r w:rsidRPr="00BF75E4">
        <w:rPr>
          <w:rStyle w:val="editvalue1"/>
        </w:rPr>
        <w:t>P43103202</w:t>
      </w:r>
      <w:r w:rsidR="00F87017" w:rsidRPr="00BF75E4">
        <w:t xml:space="preserve"> – programa, skirta pirminiam profesiniam mokymui, 30 mokymosi kreditų</w:t>
      </w:r>
    </w:p>
    <w:p w:rsidR="00F87017" w:rsidRPr="00BF75E4" w:rsidRDefault="00C80D27" w:rsidP="0082279D">
      <w:pPr>
        <w:widowControl w:val="0"/>
        <w:ind w:left="284"/>
      </w:pPr>
      <w:r w:rsidRPr="00BF75E4">
        <w:rPr>
          <w:rStyle w:val="editvalue1"/>
        </w:rPr>
        <w:t>T43103202</w:t>
      </w:r>
      <w:r w:rsidR="00F87017" w:rsidRPr="00BF75E4">
        <w:t xml:space="preserve"> – programa, skirta tęstiniam profesiniam mokymui, </w:t>
      </w:r>
      <w:r w:rsidR="00365FEE" w:rsidRPr="00BF75E4">
        <w:t>25</w:t>
      </w:r>
      <w:r w:rsidR="00F87017" w:rsidRPr="00BF75E4">
        <w:t xml:space="preserve"> mokymosi kreditai</w:t>
      </w:r>
    </w:p>
    <w:p w:rsidR="00F87017" w:rsidRPr="00BF75E4" w:rsidRDefault="00F87017" w:rsidP="0082279D">
      <w:pPr>
        <w:widowControl w:val="0"/>
      </w:pPr>
    </w:p>
    <w:p w:rsidR="00F87017" w:rsidRPr="00BF75E4" w:rsidRDefault="00F87017" w:rsidP="0082279D">
      <w:pPr>
        <w:widowControl w:val="0"/>
        <w:rPr>
          <w:i/>
        </w:rPr>
      </w:pPr>
      <w:r w:rsidRPr="00BF75E4">
        <w:t xml:space="preserve">Kvalifikacijos pavadinimas – </w:t>
      </w:r>
      <w:r w:rsidRPr="00BF75E4">
        <w:rPr>
          <w:rFonts w:eastAsia="Calibri"/>
          <w:lang w:eastAsia="en-US"/>
        </w:rPr>
        <w:t>bendrojo pagalbos centro specialistas</w:t>
      </w:r>
    </w:p>
    <w:p w:rsidR="00F87017" w:rsidRPr="00BF75E4" w:rsidRDefault="00F87017" w:rsidP="0082279D">
      <w:pPr>
        <w:widowControl w:val="0"/>
      </w:pPr>
    </w:p>
    <w:p w:rsidR="00F87017" w:rsidRPr="00BF75E4" w:rsidRDefault="00F87017" w:rsidP="0082279D">
      <w:pPr>
        <w:widowControl w:val="0"/>
        <w:rPr>
          <w:i/>
        </w:rPr>
      </w:pPr>
      <w:r w:rsidRPr="00BF75E4">
        <w:t>Kvalifikacijos lygis pagal Lietuvos kvalifikacijų sandarą (LTKS) – IV</w:t>
      </w:r>
    </w:p>
    <w:p w:rsidR="00F87017" w:rsidRPr="00BF75E4" w:rsidRDefault="00F87017" w:rsidP="0082279D">
      <w:pPr>
        <w:widowControl w:val="0"/>
      </w:pPr>
    </w:p>
    <w:p w:rsidR="00F87017" w:rsidRPr="00BF75E4" w:rsidRDefault="00F87017" w:rsidP="0082279D">
      <w:pPr>
        <w:widowControl w:val="0"/>
      </w:pPr>
      <w:r w:rsidRPr="00BF75E4">
        <w:t>Minimalus reikalaujamas išsilavinimas kvalifikacijai įgyti:</w:t>
      </w:r>
    </w:p>
    <w:p w:rsidR="00BF75E4" w:rsidRDefault="00C80D27" w:rsidP="0082279D">
      <w:pPr>
        <w:widowControl w:val="0"/>
        <w:ind w:left="284"/>
      </w:pPr>
      <w:r w:rsidRPr="00BF75E4">
        <w:rPr>
          <w:rStyle w:val="editvalue1"/>
        </w:rPr>
        <w:t>P43103202</w:t>
      </w:r>
      <w:r w:rsidR="00F87017" w:rsidRPr="00BF75E4">
        <w:t xml:space="preserve">, </w:t>
      </w:r>
      <w:r w:rsidRPr="00BF75E4">
        <w:rPr>
          <w:rStyle w:val="editvalue1"/>
        </w:rPr>
        <w:t>T43103202</w:t>
      </w:r>
      <w:r w:rsidR="00F87017" w:rsidRPr="00BF75E4">
        <w:t xml:space="preserve"> – vidurinis išsilavinimas</w:t>
      </w:r>
    </w:p>
    <w:p w:rsidR="009D4D1D" w:rsidRPr="00BF75E4" w:rsidRDefault="009D4D1D" w:rsidP="0082279D"/>
    <w:p w:rsidR="0018556B" w:rsidRPr="00BF75E4" w:rsidRDefault="00801EEF" w:rsidP="0082279D">
      <w:pPr>
        <w:jc w:val="both"/>
      </w:pPr>
      <w:r w:rsidRPr="00BF75E4">
        <w:t>R</w:t>
      </w:r>
      <w:r w:rsidR="0018556B" w:rsidRPr="00BF75E4">
        <w:t xml:space="preserve">eikalavimai mokantis pagal pirminę </w:t>
      </w:r>
      <w:r w:rsidR="00194D1B" w:rsidRPr="00BF75E4">
        <w:t xml:space="preserve">(P43103202) </w:t>
      </w:r>
      <w:r w:rsidR="0018556B" w:rsidRPr="00BF75E4">
        <w:t>profesinio mokymo programą</w:t>
      </w:r>
      <w:r w:rsidRPr="00BF75E4">
        <w:t>:</w:t>
      </w:r>
    </w:p>
    <w:p w:rsidR="007171CF" w:rsidRPr="00BF75E4" w:rsidRDefault="007171CF" w:rsidP="00194D1B">
      <w:pPr>
        <w:ind w:left="284"/>
        <w:jc w:val="both"/>
      </w:pPr>
      <w:r w:rsidRPr="00BF75E4">
        <w:t xml:space="preserve">Amžiaus reikalavimai </w:t>
      </w:r>
      <w:r w:rsidRPr="00BF75E4">
        <w:rPr>
          <w:i/>
        </w:rPr>
        <w:t xml:space="preserve">– </w:t>
      </w:r>
      <w:r w:rsidRPr="00BF75E4">
        <w:t>nuo 18 iki 50 metų</w:t>
      </w:r>
    </w:p>
    <w:p w:rsidR="009D4D1D" w:rsidRPr="00BF75E4" w:rsidRDefault="009D4D1D" w:rsidP="00194D1B">
      <w:pPr>
        <w:ind w:left="284"/>
        <w:jc w:val="both"/>
      </w:pPr>
      <w:r w:rsidRPr="00BF75E4">
        <w:t xml:space="preserve">Sveikatos reikalavimai </w:t>
      </w:r>
      <w:r w:rsidRPr="00BF75E4">
        <w:rPr>
          <w:i/>
        </w:rPr>
        <w:t xml:space="preserve">– </w:t>
      </w:r>
      <w:r w:rsidRPr="00BF75E4">
        <w:t>atitikti Sveikatos būklės reikalavimų asmenims, pretenduojantiems į vidaus tarnybą, pageidaujantiems mokytis vidaus reikalų profesinio mokymo įstaigose, kitose mokymo įstaigose Vidaus reikalų ministerijos siuntimu, ir vidaus tarnybos sistemos pareigūnų sąvade nustatytus reikalavimus</w:t>
      </w:r>
    </w:p>
    <w:p w:rsidR="009D4D1D" w:rsidRDefault="009D4D1D" w:rsidP="00194D1B">
      <w:pPr>
        <w:ind w:left="284"/>
        <w:jc w:val="both"/>
      </w:pPr>
      <w:r w:rsidRPr="00BF75E4">
        <w:t xml:space="preserve">Kiti reikalavimai </w:t>
      </w:r>
      <w:r w:rsidRPr="00BF75E4">
        <w:rPr>
          <w:i/>
        </w:rPr>
        <w:t xml:space="preserve">– </w:t>
      </w:r>
      <w:r w:rsidRPr="00BF75E4">
        <w:t>būti Lietuvos Respublikos piliečiu ir mokėti lietuvių kalbą, būti nepriekaištingos reputacijos, būti lojaliu Lietuvos valstybei, būti tokio fizinio pasirengimo, kuris leistų eiti parei</w:t>
      </w:r>
      <w:r w:rsidR="00801EEF" w:rsidRPr="00BF75E4">
        <w:t>gas vidaus tarnybos sistemoje</w:t>
      </w:r>
    </w:p>
    <w:p w:rsidR="008630A1" w:rsidRPr="00BF75E4" w:rsidRDefault="008630A1" w:rsidP="008630A1"/>
    <w:p w:rsidR="009D4D1D" w:rsidRPr="00BF75E4" w:rsidRDefault="009D4D1D" w:rsidP="008630A1">
      <w:r w:rsidRPr="00BF75E4">
        <w:t xml:space="preserve">Reikalavimai profesinei patirčiai (jei taikomi) </w:t>
      </w:r>
      <w:r w:rsidRPr="00BF75E4">
        <w:rPr>
          <w:i/>
        </w:rPr>
        <w:t xml:space="preserve">– </w:t>
      </w:r>
      <w:r w:rsidRPr="00BF75E4">
        <w:t>nėra</w:t>
      </w:r>
    </w:p>
    <w:p w:rsidR="0018556B" w:rsidRPr="00BF75E4" w:rsidRDefault="0018556B" w:rsidP="0082279D"/>
    <w:p w:rsidR="0018556B" w:rsidRPr="00BF75E4" w:rsidRDefault="0018556B" w:rsidP="0082279D">
      <w:r w:rsidRPr="00BF75E4">
        <w:t xml:space="preserve">Reikalavimai mokantis pagal </w:t>
      </w:r>
      <w:r w:rsidR="00B5147D" w:rsidRPr="00BF75E4">
        <w:t>tęstinio</w:t>
      </w:r>
      <w:r w:rsidRPr="00BF75E4">
        <w:t xml:space="preserve"> </w:t>
      </w:r>
      <w:r w:rsidR="00194D1B" w:rsidRPr="00BF75E4">
        <w:t xml:space="preserve">(T43103202) </w:t>
      </w:r>
      <w:r w:rsidRPr="00BF75E4">
        <w:t>mokymo programą</w:t>
      </w:r>
      <w:r w:rsidR="00801EEF" w:rsidRPr="00BF75E4">
        <w:t>:</w:t>
      </w:r>
    </w:p>
    <w:p w:rsidR="0018556B" w:rsidRPr="00BF75E4" w:rsidRDefault="0018556B" w:rsidP="00194D1B">
      <w:pPr>
        <w:ind w:left="284"/>
        <w:jc w:val="both"/>
      </w:pPr>
      <w:r w:rsidRPr="00BF75E4">
        <w:t xml:space="preserve">Sveikatos reikalavimai </w:t>
      </w:r>
      <w:r w:rsidRPr="00BF75E4">
        <w:rPr>
          <w:i/>
        </w:rPr>
        <w:t xml:space="preserve">– </w:t>
      </w:r>
      <w:r w:rsidRPr="00BF75E4">
        <w:t>atitikti sveikatos reikalavimus dirbti Bendro</w:t>
      </w:r>
      <w:r w:rsidR="007171CF" w:rsidRPr="00BF75E4">
        <w:t>jo pagalbos centro speciali</w:t>
      </w:r>
      <w:r w:rsidR="00801EEF" w:rsidRPr="00BF75E4">
        <w:t>stu</w:t>
      </w:r>
    </w:p>
    <w:p w:rsidR="0018556B" w:rsidRPr="00BF75E4" w:rsidRDefault="0018556B" w:rsidP="00194D1B">
      <w:pPr>
        <w:ind w:left="284"/>
        <w:jc w:val="both"/>
      </w:pPr>
      <w:r w:rsidRPr="00BF75E4">
        <w:t xml:space="preserve">Kiti reikalavimai </w:t>
      </w:r>
      <w:r w:rsidRPr="00BF75E4">
        <w:rPr>
          <w:i/>
        </w:rPr>
        <w:t xml:space="preserve">– </w:t>
      </w:r>
      <w:r w:rsidRPr="00BF75E4">
        <w:t xml:space="preserve">būti Lietuvos Respublikos piliečiu ir mokėti lietuvių kalbą, būti nepriekaištingos reputacijos, </w:t>
      </w:r>
      <w:r w:rsidR="00801EEF" w:rsidRPr="00BF75E4">
        <w:t>būti lojaliu Lietuvos valstybei</w:t>
      </w:r>
    </w:p>
    <w:p w:rsidR="0018556B" w:rsidRPr="00BF75E4" w:rsidRDefault="0018556B" w:rsidP="00194D1B">
      <w:pPr>
        <w:ind w:left="284"/>
      </w:pPr>
      <w:r w:rsidRPr="00BF75E4">
        <w:t xml:space="preserve">Reikalavimai profesinei patirčiai (jei taikomi) </w:t>
      </w:r>
      <w:r w:rsidRPr="00BF75E4">
        <w:rPr>
          <w:i/>
        </w:rPr>
        <w:t xml:space="preserve">– </w:t>
      </w:r>
      <w:r w:rsidRPr="00BF75E4">
        <w:t>nėra</w:t>
      </w:r>
    </w:p>
    <w:p w:rsidR="00E66A3E" w:rsidRPr="00BF75E4" w:rsidRDefault="00E66A3E" w:rsidP="0082279D"/>
    <w:p w:rsidR="0082279D" w:rsidRPr="00BF75E4" w:rsidRDefault="0082279D" w:rsidP="0082279D"/>
    <w:p w:rsidR="0082279D" w:rsidRPr="00BF75E4" w:rsidRDefault="0082279D" w:rsidP="0082279D"/>
    <w:p w:rsidR="00194D1B" w:rsidRPr="00BF75E4" w:rsidRDefault="00194D1B" w:rsidP="0082279D"/>
    <w:p w:rsidR="00194D1B" w:rsidRPr="00BF75E4" w:rsidRDefault="00194D1B" w:rsidP="0082279D"/>
    <w:p w:rsidR="00194D1B" w:rsidRPr="00BF75E4" w:rsidRDefault="00194D1B" w:rsidP="0082279D"/>
    <w:p w:rsidR="00194D1B" w:rsidRPr="00BF75E4" w:rsidRDefault="00194D1B" w:rsidP="0082279D"/>
    <w:p w:rsidR="00194D1B" w:rsidRPr="00BF75E4" w:rsidRDefault="00194D1B" w:rsidP="0082279D">
      <w:bookmarkStart w:id="0" w:name="_GoBack"/>
      <w:bookmarkEnd w:id="0"/>
    </w:p>
    <w:p w:rsidR="00194D1B" w:rsidRPr="00BF75E4" w:rsidRDefault="00194D1B" w:rsidP="0082279D"/>
    <w:p w:rsidR="0082279D" w:rsidRPr="00BF75E4" w:rsidRDefault="0082279D" w:rsidP="0082279D"/>
    <w:p w:rsidR="002A52F4" w:rsidRPr="00BF75E4" w:rsidRDefault="002A52F4" w:rsidP="0082279D">
      <w:pPr>
        <w:rPr>
          <w:sz w:val="20"/>
        </w:rPr>
      </w:pPr>
      <w:r w:rsidRPr="00BF75E4">
        <w:rPr>
          <w:sz w:val="20"/>
        </w:rPr>
        <w:t>SUDERINTA</w:t>
      </w:r>
    </w:p>
    <w:p w:rsidR="002A52F4" w:rsidRPr="00BF75E4" w:rsidRDefault="002A52F4" w:rsidP="0082279D">
      <w:pPr>
        <w:rPr>
          <w:sz w:val="20"/>
        </w:rPr>
      </w:pPr>
      <w:r w:rsidRPr="00BF75E4">
        <w:rPr>
          <w:sz w:val="20"/>
        </w:rPr>
        <w:t>Priešgaisrinės apsaugos ir gelbėjimo departamentas prie Vidaus reikalų ministerijos</w:t>
      </w:r>
    </w:p>
    <w:p w:rsidR="00BF75E4" w:rsidRDefault="002A52F4" w:rsidP="0082279D">
      <w:pPr>
        <w:widowControl w:val="0"/>
        <w:rPr>
          <w:sz w:val="20"/>
        </w:rPr>
      </w:pPr>
      <w:r w:rsidRPr="00BF75E4">
        <w:rPr>
          <w:sz w:val="20"/>
        </w:rPr>
        <w:t>2019 m. rugsėjo 27 d. raštu Nr. 9.4-1612</w:t>
      </w:r>
    </w:p>
    <w:p w:rsidR="00630CAF" w:rsidRPr="00BF75E4" w:rsidRDefault="00630CAF" w:rsidP="0082279D">
      <w:pPr>
        <w:widowControl w:val="0"/>
        <w:rPr>
          <w:sz w:val="20"/>
        </w:rPr>
      </w:pPr>
    </w:p>
    <w:p w:rsidR="00630CAF" w:rsidRPr="00BF75E4" w:rsidRDefault="00630CAF" w:rsidP="0082279D">
      <w:pPr>
        <w:rPr>
          <w:sz w:val="20"/>
        </w:rPr>
      </w:pPr>
      <w:r w:rsidRPr="00BF75E4">
        <w:rPr>
          <w:sz w:val="20"/>
        </w:rPr>
        <w:t>SUDERINTA</w:t>
      </w:r>
    </w:p>
    <w:p w:rsidR="00630CAF" w:rsidRPr="00BF75E4" w:rsidRDefault="00630CAF" w:rsidP="0082279D">
      <w:pPr>
        <w:rPr>
          <w:sz w:val="20"/>
        </w:rPr>
      </w:pPr>
      <w:r w:rsidRPr="00BF75E4">
        <w:rPr>
          <w:sz w:val="20"/>
        </w:rPr>
        <w:t>Bendrasis pagalbos centras</w:t>
      </w:r>
    </w:p>
    <w:p w:rsidR="00630CAF" w:rsidRPr="00BF75E4" w:rsidRDefault="00630CAF" w:rsidP="0082279D">
      <w:pPr>
        <w:widowControl w:val="0"/>
        <w:rPr>
          <w:sz w:val="20"/>
        </w:rPr>
      </w:pPr>
      <w:r w:rsidRPr="00BF75E4">
        <w:rPr>
          <w:sz w:val="20"/>
        </w:rPr>
        <w:t>2019 m. rugpjūčio 30 d. raštu Nr. 41D-536</w:t>
      </w:r>
    </w:p>
    <w:p w:rsidR="00E66A3E" w:rsidRPr="00BF75E4" w:rsidRDefault="00CE2642" w:rsidP="0082279D">
      <w:pPr>
        <w:pStyle w:val="Antrat1"/>
        <w:spacing w:before="0" w:after="0"/>
        <w:jc w:val="center"/>
        <w:rPr>
          <w:rFonts w:ascii="Times New Roman" w:hAnsi="Times New Roman"/>
          <w:sz w:val="28"/>
          <w:szCs w:val="28"/>
          <w:lang w:val="lt-LT"/>
        </w:rPr>
      </w:pPr>
      <w:r w:rsidRPr="00BF75E4">
        <w:rPr>
          <w:rFonts w:ascii="Times New Roman" w:hAnsi="Times New Roman"/>
          <w:b w:val="0"/>
          <w:sz w:val="24"/>
          <w:szCs w:val="24"/>
          <w:lang w:val="lt-LT"/>
        </w:rPr>
        <w:br w:type="page"/>
      </w:r>
      <w:r w:rsidR="00E66A3E" w:rsidRPr="00BF75E4">
        <w:rPr>
          <w:rFonts w:ascii="Times New Roman" w:hAnsi="Times New Roman"/>
          <w:sz w:val="28"/>
          <w:szCs w:val="28"/>
          <w:lang w:val="lt-LT"/>
        </w:rPr>
        <w:lastRenderedPageBreak/>
        <w:t>1. PROGRAMOS APIBŪDINIMAS</w:t>
      </w:r>
    </w:p>
    <w:p w:rsidR="00086D78" w:rsidRPr="00BF75E4" w:rsidRDefault="00086D78" w:rsidP="0082279D">
      <w:pPr>
        <w:widowControl w:val="0"/>
      </w:pPr>
    </w:p>
    <w:p w:rsidR="00BE3A4A" w:rsidRDefault="00CE2642" w:rsidP="0082279D">
      <w:pPr>
        <w:ind w:firstLine="284"/>
        <w:jc w:val="both"/>
      </w:pPr>
      <w:r w:rsidRPr="00BF75E4">
        <w:rPr>
          <w:b/>
        </w:rPr>
        <w:t>Programos paskirtis</w:t>
      </w:r>
      <w:r w:rsidR="00DB28DB" w:rsidRPr="00BF75E4">
        <w:rPr>
          <w:b/>
        </w:rPr>
        <w:t xml:space="preserve">: </w:t>
      </w:r>
      <w:r w:rsidR="00ED4340" w:rsidRPr="00BF75E4">
        <w:t xml:space="preserve">Bendrojo pagalbos centro specialisto modulinė profesinio mokymo programa skirta </w:t>
      </w:r>
      <w:r w:rsidR="00BE3A4A" w:rsidRPr="00BF75E4">
        <w:t>kvalifikuotam bendrojo pagalbos centro specialistui parengti, kuris gebėtų savarankiškai administruoti pagalbos skambučius skubiosios pagalbos tarnybų telefono numeriu 112, teikti pagalbą skambinančiajam iki pagalbos tarnybų atvykimo į įvykio vietą, valdyti priešgaisrin</w:t>
      </w:r>
      <w:r w:rsidR="0018556B" w:rsidRPr="00BF75E4">
        <w:t>e</w:t>
      </w:r>
      <w:r w:rsidR="00BE3A4A" w:rsidRPr="00BF75E4">
        <w:t>s gelbėjimo pajėgas.</w:t>
      </w:r>
    </w:p>
    <w:p w:rsidR="008630A1" w:rsidRPr="00BF75E4" w:rsidRDefault="008630A1" w:rsidP="0082279D">
      <w:pPr>
        <w:ind w:firstLine="284"/>
        <w:jc w:val="both"/>
      </w:pPr>
    </w:p>
    <w:p w:rsidR="00BF75E4" w:rsidRDefault="00CE2642" w:rsidP="0082279D">
      <w:pPr>
        <w:pStyle w:val="Default"/>
        <w:widowControl w:val="0"/>
        <w:ind w:firstLine="284"/>
        <w:contextualSpacing/>
        <w:jc w:val="both"/>
        <w:rPr>
          <w:rFonts w:eastAsia="Times New Roman"/>
          <w:color w:val="auto"/>
          <w:lang w:eastAsia="lt-LT"/>
        </w:rPr>
      </w:pPr>
      <w:r w:rsidRPr="00BF75E4">
        <w:rPr>
          <w:b/>
          <w:color w:val="auto"/>
        </w:rPr>
        <w:t xml:space="preserve">Būsimo darbo </w:t>
      </w:r>
      <w:r w:rsidR="00F618C8" w:rsidRPr="00BF75E4">
        <w:rPr>
          <w:b/>
          <w:color w:val="auto"/>
        </w:rPr>
        <w:t>specifika</w:t>
      </w:r>
      <w:r w:rsidR="004A7EAD" w:rsidRPr="00BF75E4">
        <w:rPr>
          <w:b/>
          <w:color w:val="auto"/>
        </w:rPr>
        <w:t>.</w:t>
      </w:r>
      <w:r w:rsidR="003C6415" w:rsidRPr="00BF75E4">
        <w:rPr>
          <w:color w:val="auto"/>
        </w:rPr>
        <w:t xml:space="preserve"> </w:t>
      </w:r>
      <w:r w:rsidR="004A7EAD" w:rsidRPr="00BF75E4">
        <w:rPr>
          <w:rFonts w:eastAsia="Times New Roman"/>
          <w:color w:val="auto"/>
          <w:lang w:eastAsia="lt-LT"/>
        </w:rPr>
        <w:t>Įgiję bendrojo pagalbos centro specialisto kval</w:t>
      </w:r>
      <w:r w:rsidR="005A1374" w:rsidRPr="00BF75E4">
        <w:rPr>
          <w:rFonts w:eastAsia="Times New Roman"/>
          <w:color w:val="auto"/>
          <w:lang w:eastAsia="lt-LT"/>
        </w:rPr>
        <w:t>i</w:t>
      </w:r>
      <w:r w:rsidR="004A7EAD" w:rsidRPr="00BF75E4">
        <w:rPr>
          <w:rFonts w:eastAsia="Times New Roman"/>
          <w:color w:val="auto"/>
          <w:lang w:eastAsia="lt-LT"/>
        </w:rPr>
        <w:t>fikaciją asmenys galės dirbti pagalbos skambučių operatoriais Bendrajame pagalbos centre.</w:t>
      </w:r>
    </w:p>
    <w:p w:rsidR="004A7EAD" w:rsidRPr="00BF75E4" w:rsidRDefault="004A7EAD" w:rsidP="0082279D">
      <w:pPr>
        <w:pStyle w:val="Default"/>
        <w:widowControl w:val="0"/>
        <w:ind w:firstLine="284"/>
        <w:contextualSpacing/>
        <w:jc w:val="both"/>
        <w:rPr>
          <w:rFonts w:eastAsia="Times New Roman"/>
          <w:color w:val="auto"/>
          <w:lang w:eastAsia="lt-LT"/>
        </w:rPr>
      </w:pPr>
      <w:r w:rsidRPr="00BF75E4">
        <w:rPr>
          <w:rFonts w:eastAsia="Times New Roman"/>
          <w:color w:val="auto"/>
          <w:lang w:eastAsia="lt-LT"/>
        </w:rPr>
        <w:t>Bendrojo pagalbos centro specialisto darbo priemonės: kompiuteris, ryšio technika bei įranga. Dirbama uždaroje aplinkoje.</w:t>
      </w:r>
    </w:p>
    <w:p w:rsidR="004A7EAD" w:rsidRPr="00BF75E4" w:rsidRDefault="004A7EAD" w:rsidP="0082279D">
      <w:pPr>
        <w:pStyle w:val="Default"/>
        <w:widowControl w:val="0"/>
        <w:ind w:firstLine="284"/>
        <w:contextualSpacing/>
        <w:jc w:val="both"/>
        <w:rPr>
          <w:rFonts w:eastAsia="Times New Roman"/>
          <w:color w:val="auto"/>
          <w:lang w:eastAsia="lt-LT"/>
        </w:rPr>
      </w:pPr>
      <w:r w:rsidRPr="00BF75E4">
        <w:rPr>
          <w:rFonts w:eastAsia="Times New Roman"/>
          <w:color w:val="auto"/>
          <w:lang w:eastAsia="lt-LT"/>
        </w:rPr>
        <w:t>Bendrojo pagalbos centro specialisto pareigūno atributai yra tarnybinė uniforma ir pareigūno tarnybinis pažymėjimas.</w:t>
      </w:r>
    </w:p>
    <w:p w:rsidR="00BF75E4" w:rsidRDefault="004A7EAD" w:rsidP="0082279D">
      <w:pPr>
        <w:pStyle w:val="Default"/>
        <w:widowControl w:val="0"/>
        <w:ind w:firstLine="284"/>
        <w:contextualSpacing/>
        <w:jc w:val="both"/>
        <w:rPr>
          <w:color w:val="auto"/>
        </w:rPr>
      </w:pPr>
      <w:r w:rsidRPr="00BF75E4">
        <w:rPr>
          <w:rFonts w:eastAsia="Times New Roman"/>
          <w:color w:val="auto"/>
          <w:lang w:eastAsia="lt-LT"/>
        </w:rPr>
        <w:t xml:space="preserve">Bendrojo pagalbos centro (toliau – BPC) </w:t>
      </w:r>
      <w:r w:rsidRPr="00BF75E4">
        <w:rPr>
          <w:color w:val="auto"/>
        </w:rPr>
        <w:t>specialistas savo veikloje vadovaujasi darbuotojų saugos ir sveikatos, priešgaisrinės apsaugos reikalavimais, Lietuvos Respublikos BPC įstatymu, kitais BPC specialisto veiklą reglamentuojančiais dokumentais. Siekiantys įgyti kvalifikaciją asmenys turi būti tokios sveikatos būklės, kuri leistų eiti pareigas vidaus tarnybos sistemoje. Sveikatos būklės reikalavimu</w:t>
      </w:r>
      <w:r w:rsidR="0082279D" w:rsidRPr="00BF75E4">
        <w:rPr>
          <w:color w:val="auto"/>
        </w:rPr>
        <w:t>s nustato</w:t>
      </w:r>
      <w:r w:rsidR="00194D1B" w:rsidRPr="00BF75E4">
        <w:rPr>
          <w:color w:val="auto"/>
        </w:rPr>
        <w:t xml:space="preserve"> </w:t>
      </w:r>
      <w:r w:rsidR="0082279D" w:rsidRPr="00BF75E4">
        <w:rPr>
          <w:color w:val="auto"/>
        </w:rPr>
        <w:t xml:space="preserve">sveikatos apsaugos ir </w:t>
      </w:r>
      <w:r w:rsidRPr="00BF75E4">
        <w:rPr>
          <w:color w:val="auto"/>
        </w:rPr>
        <w:t>vidaus reikalų ministrai. Fizinio pasirengimo reikalavimus nustato vidaus reikalų ministras.</w:t>
      </w:r>
    </w:p>
    <w:p w:rsidR="004A7EAD" w:rsidRPr="00BF75E4" w:rsidRDefault="004A7EAD" w:rsidP="0082279D">
      <w:pPr>
        <w:widowControl w:val="0"/>
      </w:pPr>
    </w:p>
    <w:p w:rsidR="005B2359" w:rsidRPr="00BF75E4" w:rsidRDefault="005B2359" w:rsidP="0082279D">
      <w:pPr>
        <w:widowControl w:val="0"/>
        <w:sectPr w:rsidR="005B2359" w:rsidRPr="00BF75E4" w:rsidSect="0082279D">
          <w:footerReference w:type="default" r:id="rId8"/>
          <w:pgSz w:w="11907" w:h="16840" w:code="9"/>
          <w:pgMar w:top="567" w:right="567" w:bottom="567" w:left="1418" w:header="284" w:footer="284" w:gutter="0"/>
          <w:cols w:space="1296"/>
          <w:titlePg/>
          <w:docGrid w:linePitch="360"/>
        </w:sectPr>
      </w:pPr>
    </w:p>
    <w:p w:rsidR="00086D78" w:rsidRPr="00BF75E4" w:rsidRDefault="00086D78" w:rsidP="0082279D">
      <w:pPr>
        <w:jc w:val="center"/>
        <w:rPr>
          <w:b/>
          <w:sz w:val="28"/>
          <w:szCs w:val="28"/>
        </w:rPr>
      </w:pPr>
      <w:bookmarkStart w:id="1" w:name="_Toc487033700"/>
      <w:r w:rsidRPr="00BF75E4">
        <w:rPr>
          <w:b/>
          <w:sz w:val="28"/>
          <w:szCs w:val="28"/>
        </w:rPr>
        <w:lastRenderedPageBreak/>
        <w:t>2. PROGRAMOS PARAMETRAI</w:t>
      </w:r>
      <w:bookmarkEnd w:id="1"/>
    </w:p>
    <w:p w:rsidR="000D13C7" w:rsidRPr="00BF75E4" w:rsidRDefault="000D13C7" w:rsidP="00C80D2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643"/>
        <w:gridCol w:w="857"/>
        <w:gridCol w:w="1271"/>
        <w:gridCol w:w="3356"/>
        <w:gridCol w:w="6203"/>
      </w:tblGrid>
      <w:tr w:rsidR="00BF75E4" w:rsidRPr="00BF75E4" w:rsidTr="00DA7D82">
        <w:trPr>
          <w:trHeight w:val="57"/>
          <w:jc w:val="center"/>
        </w:trPr>
        <w:tc>
          <w:tcPr>
            <w:tcW w:w="435" w:type="pct"/>
            <w:tcBorders>
              <w:top w:val="single" w:sz="4" w:space="0" w:color="auto"/>
              <w:left w:val="single" w:sz="4" w:space="0" w:color="auto"/>
              <w:bottom w:val="single" w:sz="4" w:space="0" w:color="auto"/>
              <w:right w:val="single" w:sz="4" w:space="0" w:color="auto"/>
            </w:tcBorders>
            <w:hideMark/>
          </w:tcPr>
          <w:p w:rsidR="00D13261" w:rsidRPr="00BF75E4" w:rsidRDefault="00D13261" w:rsidP="0082279D">
            <w:pPr>
              <w:widowControl w:val="0"/>
              <w:jc w:val="center"/>
              <w:rPr>
                <w:b/>
              </w:rPr>
            </w:pPr>
            <w:r w:rsidRPr="00BF75E4">
              <w:rPr>
                <w:b/>
              </w:rPr>
              <w:t>Valstybinis kodas</w:t>
            </w:r>
          </w:p>
        </w:tc>
        <w:tc>
          <w:tcPr>
            <w:tcW w:w="842" w:type="pct"/>
            <w:tcBorders>
              <w:top w:val="single" w:sz="4" w:space="0" w:color="auto"/>
              <w:left w:val="single" w:sz="4" w:space="0" w:color="auto"/>
              <w:bottom w:val="single" w:sz="4" w:space="0" w:color="auto"/>
              <w:right w:val="single" w:sz="4" w:space="0" w:color="auto"/>
            </w:tcBorders>
            <w:hideMark/>
          </w:tcPr>
          <w:p w:rsidR="00D13261" w:rsidRPr="00BF75E4" w:rsidRDefault="00D13261" w:rsidP="0082279D">
            <w:pPr>
              <w:widowControl w:val="0"/>
              <w:jc w:val="center"/>
              <w:rPr>
                <w:b/>
              </w:rPr>
            </w:pPr>
            <w:r w:rsidRPr="00BF75E4">
              <w:rPr>
                <w:b/>
              </w:rPr>
              <w:t>Modulio pavadinimas</w:t>
            </w:r>
          </w:p>
        </w:tc>
        <w:tc>
          <w:tcPr>
            <w:tcW w:w="273" w:type="pct"/>
            <w:tcBorders>
              <w:top w:val="single" w:sz="4" w:space="0" w:color="auto"/>
              <w:left w:val="single" w:sz="4" w:space="0" w:color="auto"/>
              <w:bottom w:val="single" w:sz="4" w:space="0" w:color="auto"/>
              <w:right w:val="single" w:sz="4" w:space="0" w:color="auto"/>
            </w:tcBorders>
            <w:hideMark/>
          </w:tcPr>
          <w:p w:rsidR="00D13261" w:rsidRPr="00BF75E4" w:rsidRDefault="00D13261" w:rsidP="0082279D">
            <w:pPr>
              <w:widowControl w:val="0"/>
              <w:jc w:val="center"/>
              <w:rPr>
                <w:b/>
              </w:rPr>
            </w:pPr>
            <w:r w:rsidRPr="00BF75E4">
              <w:rPr>
                <w:b/>
              </w:rPr>
              <w:t>LTKS lygis</w:t>
            </w:r>
          </w:p>
        </w:tc>
        <w:tc>
          <w:tcPr>
            <w:tcW w:w="405" w:type="pct"/>
            <w:tcBorders>
              <w:top w:val="single" w:sz="4" w:space="0" w:color="auto"/>
              <w:left w:val="single" w:sz="4" w:space="0" w:color="auto"/>
              <w:bottom w:val="single" w:sz="4" w:space="0" w:color="auto"/>
              <w:right w:val="single" w:sz="4" w:space="0" w:color="auto"/>
            </w:tcBorders>
            <w:hideMark/>
          </w:tcPr>
          <w:p w:rsidR="00D13261" w:rsidRPr="00BF75E4" w:rsidRDefault="00D13261" w:rsidP="0082279D">
            <w:pPr>
              <w:widowControl w:val="0"/>
              <w:jc w:val="center"/>
              <w:rPr>
                <w:b/>
              </w:rPr>
            </w:pPr>
            <w:r w:rsidRPr="00BF75E4">
              <w:rPr>
                <w:b/>
              </w:rPr>
              <w:t>Apimtis mokymosi kreditais</w:t>
            </w:r>
          </w:p>
        </w:tc>
        <w:tc>
          <w:tcPr>
            <w:tcW w:w="1069" w:type="pct"/>
            <w:tcBorders>
              <w:top w:val="single" w:sz="4" w:space="0" w:color="auto"/>
              <w:left w:val="single" w:sz="4" w:space="0" w:color="auto"/>
              <w:bottom w:val="single" w:sz="4" w:space="0" w:color="auto"/>
              <w:right w:val="single" w:sz="4" w:space="0" w:color="auto"/>
            </w:tcBorders>
            <w:hideMark/>
          </w:tcPr>
          <w:p w:rsidR="00D13261" w:rsidRPr="00BF75E4" w:rsidRDefault="00D13261" w:rsidP="0082279D">
            <w:pPr>
              <w:widowControl w:val="0"/>
              <w:jc w:val="center"/>
              <w:rPr>
                <w:b/>
              </w:rPr>
            </w:pPr>
            <w:r w:rsidRPr="00BF75E4">
              <w:rPr>
                <w:b/>
              </w:rPr>
              <w:t>Kompetencijos</w:t>
            </w:r>
          </w:p>
        </w:tc>
        <w:tc>
          <w:tcPr>
            <w:tcW w:w="1976" w:type="pct"/>
            <w:tcBorders>
              <w:top w:val="single" w:sz="4" w:space="0" w:color="auto"/>
              <w:left w:val="single" w:sz="4" w:space="0" w:color="auto"/>
              <w:bottom w:val="single" w:sz="4" w:space="0" w:color="auto"/>
              <w:right w:val="single" w:sz="4" w:space="0" w:color="auto"/>
            </w:tcBorders>
            <w:hideMark/>
          </w:tcPr>
          <w:p w:rsidR="00D13261" w:rsidRPr="00BF75E4" w:rsidRDefault="00D13261" w:rsidP="0082279D">
            <w:pPr>
              <w:widowControl w:val="0"/>
              <w:jc w:val="center"/>
              <w:rPr>
                <w:b/>
              </w:rPr>
            </w:pPr>
            <w:r w:rsidRPr="00BF75E4">
              <w:rPr>
                <w:b/>
              </w:rPr>
              <w:t>Kompetencijų pasiekimą iliustruojantys mokymosi rezultatai</w:t>
            </w:r>
          </w:p>
        </w:tc>
      </w:tr>
      <w:tr w:rsidR="00BF75E4" w:rsidRPr="00BF75E4" w:rsidTr="00C80D27">
        <w:trPr>
          <w:trHeight w:val="5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hideMark/>
          </w:tcPr>
          <w:p w:rsidR="00D13261" w:rsidRPr="00BF75E4" w:rsidRDefault="00D13261" w:rsidP="0082279D">
            <w:pPr>
              <w:pStyle w:val="Betarp"/>
              <w:widowControl w:val="0"/>
              <w:rPr>
                <w:b/>
              </w:rPr>
            </w:pPr>
            <w:r w:rsidRPr="00BF75E4">
              <w:rPr>
                <w:b/>
              </w:rPr>
              <w:t>Įvadinis modulis (iš viso 1 mokymosi kreditas)</w:t>
            </w:r>
            <w:r w:rsidR="008630A1">
              <w:rPr>
                <w:b/>
              </w:rPr>
              <w:t>*</w:t>
            </w:r>
          </w:p>
        </w:tc>
      </w:tr>
      <w:tr w:rsidR="00BF75E4" w:rsidRPr="00BF75E4" w:rsidTr="00DA7D82">
        <w:trPr>
          <w:trHeight w:val="57"/>
          <w:jc w:val="center"/>
        </w:trPr>
        <w:tc>
          <w:tcPr>
            <w:tcW w:w="435" w:type="pct"/>
            <w:tcBorders>
              <w:top w:val="single" w:sz="4" w:space="0" w:color="auto"/>
              <w:left w:val="single" w:sz="4" w:space="0" w:color="auto"/>
              <w:bottom w:val="single" w:sz="4" w:space="0" w:color="auto"/>
              <w:right w:val="single" w:sz="4" w:space="0" w:color="auto"/>
            </w:tcBorders>
          </w:tcPr>
          <w:p w:rsidR="00D13261" w:rsidRPr="00BF75E4" w:rsidRDefault="00BF75E4" w:rsidP="0082279D">
            <w:pPr>
              <w:widowControl w:val="0"/>
              <w:jc w:val="center"/>
            </w:pPr>
            <w:r w:rsidRPr="00BF75E4">
              <w:t>4000005</w:t>
            </w:r>
          </w:p>
        </w:tc>
        <w:tc>
          <w:tcPr>
            <w:tcW w:w="842" w:type="pct"/>
            <w:tcBorders>
              <w:top w:val="single" w:sz="4" w:space="0" w:color="auto"/>
              <w:left w:val="single" w:sz="4" w:space="0" w:color="auto"/>
              <w:bottom w:val="single" w:sz="4" w:space="0" w:color="auto"/>
              <w:right w:val="single" w:sz="4" w:space="0" w:color="auto"/>
            </w:tcBorders>
            <w:hideMark/>
          </w:tcPr>
          <w:p w:rsidR="00D13261" w:rsidRPr="00BF75E4" w:rsidRDefault="00D13261" w:rsidP="0082279D">
            <w:pPr>
              <w:widowControl w:val="0"/>
            </w:pPr>
            <w:r w:rsidRPr="00BF75E4">
              <w:t>Įvadas į profesiją</w:t>
            </w:r>
          </w:p>
        </w:tc>
        <w:tc>
          <w:tcPr>
            <w:tcW w:w="273" w:type="pct"/>
            <w:tcBorders>
              <w:top w:val="single" w:sz="4" w:space="0" w:color="auto"/>
              <w:left w:val="single" w:sz="4" w:space="0" w:color="auto"/>
              <w:bottom w:val="single" w:sz="4" w:space="0" w:color="auto"/>
              <w:right w:val="single" w:sz="4" w:space="0" w:color="auto"/>
            </w:tcBorders>
            <w:hideMark/>
          </w:tcPr>
          <w:p w:rsidR="00D13261" w:rsidRPr="00BF75E4" w:rsidRDefault="00D13261" w:rsidP="0082279D">
            <w:pPr>
              <w:widowControl w:val="0"/>
              <w:jc w:val="center"/>
            </w:pPr>
            <w:r w:rsidRPr="00BF75E4">
              <w:t>IV</w:t>
            </w:r>
          </w:p>
        </w:tc>
        <w:tc>
          <w:tcPr>
            <w:tcW w:w="405" w:type="pct"/>
            <w:tcBorders>
              <w:top w:val="single" w:sz="4" w:space="0" w:color="auto"/>
              <w:left w:val="single" w:sz="4" w:space="0" w:color="auto"/>
              <w:bottom w:val="single" w:sz="4" w:space="0" w:color="auto"/>
              <w:right w:val="single" w:sz="4" w:space="0" w:color="auto"/>
            </w:tcBorders>
            <w:hideMark/>
          </w:tcPr>
          <w:p w:rsidR="00D13261" w:rsidRPr="00BF75E4" w:rsidRDefault="00D13261" w:rsidP="0082279D">
            <w:pPr>
              <w:widowControl w:val="0"/>
              <w:jc w:val="center"/>
            </w:pPr>
            <w:r w:rsidRPr="00BF75E4">
              <w:t>1</w:t>
            </w:r>
          </w:p>
        </w:tc>
        <w:tc>
          <w:tcPr>
            <w:tcW w:w="1069" w:type="pct"/>
            <w:tcBorders>
              <w:top w:val="single" w:sz="4" w:space="0" w:color="auto"/>
              <w:left w:val="single" w:sz="4" w:space="0" w:color="auto"/>
              <w:bottom w:val="single" w:sz="4" w:space="0" w:color="auto"/>
              <w:right w:val="single" w:sz="4" w:space="0" w:color="auto"/>
            </w:tcBorders>
            <w:hideMark/>
          </w:tcPr>
          <w:p w:rsidR="00D13261" w:rsidRPr="00BF75E4" w:rsidRDefault="00D13261" w:rsidP="0082279D">
            <w:pPr>
              <w:widowControl w:val="0"/>
            </w:pPr>
            <w:r w:rsidRPr="00BF75E4">
              <w:t>Pažinti profesiją.</w:t>
            </w:r>
          </w:p>
        </w:tc>
        <w:tc>
          <w:tcPr>
            <w:tcW w:w="1976" w:type="pct"/>
            <w:tcBorders>
              <w:top w:val="single" w:sz="4" w:space="0" w:color="auto"/>
              <w:left w:val="single" w:sz="4" w:space="0" w:color="auto"/>
              <w:bottom w:val="single" w:sz="4" w:space="0" w:color="auto"/>
              <w:right w:val="single" w:sz="4" w:space="0" w:color="auto"/>
            </w:tcBorders>
            <w:hideMark/>
          </w:tcPr>
          <w:p w:rsidR="00D13261" w:rsidRPr="00BF75E4" w:rsidRDefault="00F87017" w:rsidP="0082279D">
            <w:pPr>
              <w:widowControl w:val="0"/>
            </w:pPr>
            <w:r w:rsidRPr="00BF75E4">
              <w:t xml:space="preserve">Išmanyti </w:t>
            </w:r>
            <w:r w:rsidR="000D13C7" w:rsidRPr="00BF75E4">
              <w:t>b</w:t>
            </w:r>
            <w:r w:rsidR="00D13261" w:rsidRPr="00BF75E4">
              <w:t>endrojo pagalbos centro specialisto profesiją ir jos teikiamas galimybes darbo rinkoje.</w:t>
            </w:r>
          </w:p>
          <w:p w:rsidR="00D13261" w:rsidRPr="00BF75E4" w:rsidRDefault="00D13261" w:rsidP="0082279D">
            <w:pPr>
              <w:widowControl w:val="0"/>
            </w:pPr>
            <w:r w:rsidRPr="00BF75E4">
              <w:t xml:space="preserve">Suprasti </w:t>
            </w:r>
            <w:r w:rsidR="000D13C7" w:rsidRPr="00BF75E4">
              <w:t>b</w:t>
            </w:r>
            <w:r w:rsidRPr="00BF75E4">
              <w:t>endrojo pagalbos centro specialisto profesinę veiklą, veiklos procesus, funkcijas ir uždavinius.</w:t>
            </w:r>
          </w:p>
          <w:p w:rsidR="00D13261" w:rsidRPr="00BF75E4" w:rsidRDefault="00F87017" w:rsidP="0082279D">
            <w:pPr>
              <w:widowControl w:val="0"/>
            </w:pPr>
            <w:r w:rsidRPr="00BF75E4">
              <w:t>D</w:t>
            </w:r>
            <w:r w:rsidR="00D13261" w:rsidRPr="00BF75E4">
              <w:t xml:space="preserve">emonstruoti jau turimus, neformaliuoju ir (arba) savišvietos būdu įgytus </w:t>
            </w:r>
            <w:r w:rsidR="000D13C7" w:rsidRPr="00BF75E4">
              <w:t>b</w:t>
            </w:r>
            <w:r w:rsidR="00D13261" w:rsidRPr="00BF75E4">
              <w:t>endrojo pagalbos centro specialisto kvalifikacijai būdingus gebėjimus.</w:t>
            </w:r>
          </w:p>
        </w:tc>
      </w:tr>
      <w:tr w:rsidR="00BF75E4" w:rsidRPr="00BF75E4" w:rsidTr="00C80D27">
        <w:trPr>
          <w:trHeight w:val="5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hideMark/>
          </w:tcPr>
          <w:p w:rsidR="00D13261" w:rsidRPr="00BF75E4" w:rsidRDefault="00D13261" w:rsidP="0082279D">
            <w:pPr>
              <w:pStyle w:val="Betarp"/>
              <w:widowControl w:val="0"/>
              <w:rPr>
                <w:b/>
              </w:rPr>
            </w:pPr>
            <w:r w:rsidRPr="00BF75E4">
              <w:rPr>
                <w:b/>
              </w:rPr>
              <w:t>Bendrieji moduliai (iš viso 4 mokymosi kreditai)</w:t>
            </w:r>
            <w:r w:rsidR="008630A1">
              <w:rPr>
                <w:b/>
              </w:rPr>
              <w:t>*</w:t>
            </w:r>
          </w:p>
        </w:tc>
      </w:tr>
      <w:tr w:rsidR="00BF75E4" w:rsidRPr="00BF75E4" w:rsidTr="00DA7D82">
        <w:trPr>
          <w:trHeight w:val="57"/>
          <w:jc w:val="center"/>
        </w:trPr>
        <w:tc>
          <w:tcPr>
            <w:tcW w:w="435" w:type="pct"/>
            <w:tcBorders>
              <w:top w:val="single" w:sz="4" w:space="0" w:color="auto"/>
              <w:left w:val="single" w:sz="4" w:space="0" w:color="auto"/>
              <w:bottom w:val="single" w:sz="4" w:space="0" w:color="auto"/>
              <w:right w:val="single" w:sz="4" w:space="0" w:color="auto"/>
            </w:tcBorders>
          </w:tcPr>
          <w:p w:rsidR="00BF75E4" w:rsidRPr="00BF75E4" w:rsidRDefault="00BF75E4" w:rsidP="00BF75E4">
            <w:pPr>
              <w:jc w:val="center"/>
            </w:pPr>
            <w:r w:rsidRPr="00BF75E4">
              <w:t>4102201</w:t>
            </w:r>
          </w:p>
        </w:tc>
        <w:tc>
          <w:tcPr>
            <w:tcW w:w="842" w:type="pct"/>
            <w:tcBorders>
              <w:top w:val="single" w:sz="4" w:space="0" w:color="auto"/>
              <w:left w:val="single" w:sz="4" w:space="0" w:color="auto"/>
              <w:bottom w:val="single" w:sz="4" w:space="0" w:color="auto"/>
              <w:right w:val="single" w:sz="4" w:space="0" w:color="auto"/>
            </w:tcBorders>
            <w:hideMark/>
          </w:tcPr>
          <w:p w:rsidR="00BF75E4" w:rsidRPr="00BF75E4" w:rsidRDefault="00BF75E4" w:rsidP="00BF75E4">
            <w:pPr>
              <w:widowControl w:val="0"/>
              <w:rPr>
                <w:i/>
                <w:iCs/>
                <w:strike/>
              </w:rPr>
            </w:pPr>
            <w:r w:rsidRPr="00BF75E4">
              <w:t>Saugus elgesys ekstremaliose situacijose</w:t>
            </w:r>
          </w:p>
        </w:tc>
        <w:tc>
          <w:tcPr>
            <w:tcW w:w="273" w:type="pct"/>
            <w:tcBorders>
              <w:top w:val="single" w:sz="4" w:space="0" w:color="auto"/>
              <w:left w:val="single" w:sz="4" w:space="0" w:color="auto"/>
              <w:bottom w:val="single" w:sz="4" w:space="0" w:color="auto"/>
              <w:right w:val="single" w:sz="4" w:space="0" w:color="auto"/>
            </w:tcBorders>
            <w:hideMark/>
          </w:tcPr>
          <w:p w:rsidR="00BF75E4" w:rsidRPr="00BF75E4" w:rsidRDefault="00BF75E4" w:rsidP="00BF75E4">
            <w:pPr>
              <w:widowControl w:val="0"/>
              <w:jc w:val="center"/>
            </w:pPr>
            <w:r w:rsidRPr="00BF75E4">
              <w:t>IV</w:t>
            </w:r>
          </w:p>
        </w:tc>
        <w:tc>
          <w:tcPr>
            <w:tcW w:w="405" w:type="pct"/>
            <w:tcBorders>
              <w:top w:val="single" w:sz="4" w:space="0" w:color="auto"/>
              <w:left w:val="single" w:sz="4" w:space="0" w:color="auto"/>
              <w:bottom w:val="single" w:sz="4" w:space="0" w:color="auto"/>
              <w:right w:val="single" w:sz="4" w:space="0" w:color="auto"/>
            </w:tcBorders>
            <w:hideMark/>
          </w:tcPr>
          <w:p w:rsidR="00BF75E4" w:rsidRPr="00BF75E4" w:rsidRDefault="00BF75E4" w:rsidP="00BF75E4">
            <w:pPr>
              <w:widowControl w:val="0"/>
              <w:jc w:val="center"/>
            </w:pPr>
            <w:r w:rsidRPr="00BF75E4">
              <w:t>1</w:t>
            </w:r>
          </w:p>
        </w:tc>
        <w:tc>
          <w:tcPr>
            <w:tcW w:w="1069" w:type="pct"/>
            <w:tcBorders>
              <w:top w:val="single" w:sz="4" w:space="0" w:color="auto"/>
              <w:left w:val="single" w:sz="4" w:space="0" w:color="auto"/>
              <w:bottom w:val="single" w:sz="4" w:space="0" w:color="auto"/>
              <w:right w:val="single" w:sz="4" w:space="0" w:color="auto"/>
            </w:tcBorders>
            <w:hideMark/>
          </w:tcPr>
          <w:p w:rsidR="00BF75E4" w:rsidRPr="00BF75E4" w:rsidRDefault="00BF75E4" w:rsidP="00BF75E4">
            <w:pPr>
              <w:widowControl w:val="0"/>
              <w:rPr>
                <w:highlight w:val="yellow"/>
              </w:rPr>
            </w:pPr>
            <w:r w:rsidRPr="00BF75E4">
              <w:t>Saugiai elgtis ekstremaliose situacijose.</w:t>
            </w:r>
          </w:p>
        </w:tc>
        <w:tc>
          <w:tcPr>
            <w:tcW w:w="1976" w:type="pct"/>
            <w:tcBorders>
              <w:top w:val="single" w:sz="4" w:space="0" w:color="auto"/>
              <w:left w:val="single" w:sz="4" w:space="0" w:color="auto"/>
              <w:bottom w:val="single" w:sz="4" w:space="0" w:color="auto"/>
              <w:right w:val="single" w:sz="4" w:space="0" w:color="auto"/>
            </w:tcBorders>
            <w:hideMark/>
          </w:tcPr>
          <w:p w:rsidR="00BF75E4" w:rsidRPr="00BF75E4" w:rsidRDefault="00BF75E4" w:rsidP="00BF75E4">
            <w:pPr>
              <w:widowControl w:val="0"/>
            </w:pPr>
            <w:r w:rsidRPr="00BF75E4">
              <w:t>Išmanyti ekstremalių situacijų tipus, galimus pavojus.</w:t>
            </w:r>
          </w:p>
          <w:p w:rsidR="00BF75E4" w:rsidRPr="00BF75E4" w:rsidRDefault="00BF75E4" w:rsidP="00BF75E4">
            <w:pPr>
              <w:widowControl w:val="0"/>
            </w:pPr>
            <w:r w:rsidRPr="00BF75E4">
              <w:t>Išmanyti saugaus elgesio ekstremaliose situacijose reikalavimus ir instrukcijas, garsinius civilinės saugos signalus.</w:t>
            </w:r>
          </w:p>
        </w:tc>
      </w:tr>
      <w:tr w:rsidR="00BF75E4" w:rsidRPr="00BF75E4" w:rsidTr="00DA7D82">
        <w:trPr>
          <w:trHeight w:val="57"/>
          <w:jc w:val="center"/>
        </w:trPr>
        <w:tc>
          <w:tcPr>
            <w:tcW w:w="435" w:type="pct"/>
            <w:tcBorders>
              <w:top w:val="single" w:sz="4" w:space="0" w:color="auto"/>
              <w:left w:val="single" w:sz="4" w:space="0" w:color="auto"/>
              <w:bottom w:val="single" w:sz="4" w:space="0" w:color="auto"/>
              <w:right w:val="single" w:sz="4" w:space="0" w:color="auto"/>
            </w:tcBorders>
          </w:tcPr>
          <w:p w:rsidR="00BF75E4" w:rsidRPr="00BF75E4" w:rsidRDefault="00BF75E4" w:rsidP="00BF75E4">
            <w:pPr>
              <w:jc w:val="center"/>
            </w:pPr>
            <w:r w:rsidRPr="00BF75E4">
              <w:t>4102105</w:t>
            </w:r>
          </w:p>
        </w:tc>
        <w:tc>
          <w:tcPr>
            <w:tcW w:w="842" w:type="pct"/>
            <w:tcBorders>
              <w:top w:val="single" w:sz="4" w:space="0" w:color="auto"/>
              <w:left w:val="single" w:sz="4" w:space="0" w:color="auto"/>
              <w:bottom w:val="single" w:sz="4" w:space="0" w:color="auto"/>
              <w:right w:val="single" w:sz="4" w:space="0" w:color="auto"/>
            </w:tcBorders>
            <w:hideMark/>
          </w:tcPr>
          <w:p w:rsidR="00BF75E4" w:rsidRPr="00BF75E4" w:rsidRDefault="00BF75E4" w:rsidP="00BF75E4">
            <w:pPr>
              <w:widowControl w:val="0"/>
              <w:rPr>
                <w:i/>
                <w:iCs/>
              </w:rPr>
            </w:pPr>
            <w:r w:rsidRPr="00BF75E4">
              <w:t>Sąmoningas fizinio aktyvumo reguliavimas</w:t>
            </w:r>
          </w:p>
        </w:tc>
        <w:tc>
          <w:tcPr>
            <w:tcW w:w="273" w:type="pct"/>
            <w:tcBorders>
              <w:top w:val="single" w:sz="4" w:space="0" w:color="auto"/>
              <w:left w:val="single" w:sz="4" w:space="0" w:color="auto"/>
              <w:bottom w:val="single" w:sz="4" w:space="0" w:color="auto"/>
              <w:right w:val="single" w:sz="4" w:space="0" w:color="auto"/>
            </w:tcBorders>
            <w:hideMark/>
          </w:tcPr>
          <w:p w:rsidR="00BF75E4" w:rsidRPr="00BF75E4" w:rsidRDefault="00BF75E4" w:rsidP="00BF75E4">
            <w:pPr>
              <w:widowControl w:val="0"/>
              <w:jc w:val="center"/>
            </w:pPr>
            <w:r w:rsidRPr="00BF75E4">
              <w:t>IV</w:t>
            </w:r>
          </w:p>
        </w:tc>
        <w:tc>
          <w:tcPr>
            <w:tcW w:w="405" w:type="pct"/>
            <w:tcBorders>
              <w:top w:val="single" w:sz="4" w:space="0" w:color="auto"/>
              <w:left w:val="single" w:sz="4" w:space="0" w:color="auto"/>
              <w:bottom w:val="single" w:sz="4" w:space="0" w:color="auto"/>
              <w:right w:val="single" w:sz="4" w:space="0" w:color="auto"/>
            </w:tcBorders>
            <w:hideMark/>
          </w:tcPr>
          <w:p w:rsidR="00BF75E4" w:rsidRPr="00BF75E4" w:rsidRDefault="00BF75E4" w:rsidP="00BF75E4">
            <w:pPr>
              <w:widowControl w:val="0"/>
              <w:jc w:val="center"/>
            </w:pPr>
            <w:r w:rsidRPr="00BF75E4">
              <w:t>1</w:t>
            </w:r>
          </w:p>
        </w:tc>
        <w:tc>
          <w:tcPr>
            <w:tcW w:w="1069" w:type="pct"/>
            <w:tcBorders>
              <w:top w:val="single" w:sz="4" w:space="0" w:color="auto"/>
              <w:left w:val="single" w:sz="4" w:space="0" w:color="auto"/>
              <w:bottom w:val="single" w:sz="4" w:space="0" w:color="auto"/>
              <w:right w:val="single" w:sz="4" w:space="0" w:color="auto"/>
            </w:tcBorders>
            <w:hideMark/>
          </w:tcPr>
          <w:p w:rsidR="00BF75E4" w:rsidRPr="00BF75E4" w:rsidRDefault="00BF75E4" w:rsidP="00BF75E4">
            <w:pPr>
              <w:widowControl w:val="0"/>
              <w:rPr>
                <w:highlight w:val="yellow"/>
              </w:rPr>
            </w:pPr>
            <w:r w:rsidRPr="00BF75E4">
              <w:t>Reguliuoti fizinį aktyvumą.</w:t>
            </w:r>
          </w:p>
        </w:tc>
        <w:tc>
          <w:tcPr>
            <w:tcW w:w="1976" w:type="pct"/>
            <w:tcBorders>
              <w:top w:val="single" w:sz="4" w:space="0" w:color="auto"/>
              <w:left w:val="single" w:sz="4" w:space="0" w:color="auto"/>
              <w:bottom w:val="single" w:sz="4" w:space="0" w:color="auto"/>
              <w:right w:val="single" w:sz="4" w:space="0" w:color="auto"/>
            </w:tcBorders>
            <w:hideMark/>
          </w:tcPr>
          <w:p w:rsidR="00BF75E4" w:rsidRPr="00BF75E4" w:rsidRDefault="00BF75E4" w:rsidP="00BF75E4">
            <w:pPr>
              <w:widowControl w:val="0"/>
            </w:pPr>
            <w:r w:rsidRPr="00BF75E4">
              <w:t>Išmanyti fizinio aktyvumo formas.</w:t>
            </w:r>
          </w:p>
          <w:p w:rsidR="00BF75E4" w:rsidRPr="00BF75E4" w:rsidRDefault="00BF75E4" w:rsidP="00BF75E4">
            <w:pPr>
              <w:widowControl w:val="0"/>
            </w:pPr>
            <w:r w:rsidRPr="00BF75E4">
              <w:t>Demonstruoti asmeninį fizinį aktyvumą.</w:t>
            </w:r>
          </w:p>
          <w:p w:rsidR="00BF75E4" w:rsidRPr="00BF75E4" w:rsidRDefault="00BF75E4" w:rsidP="00BF75E4">
            <w:pPr>
              <w:widowControl w:val="0"/>
            </w:pPr>
            <w:r w:rsidRPr="00BF75E4">
              <w:t>Taikyti fizinio aktyvumo formas, atsižvelgiant į darbo specifiką.</w:t>
            </w:r>
          </w:p>
        </w:tc>
      </w:tr>
      <w:tr w:rsidR="00BF75E4" w:rsidRPr="00BF75E4" w:rsidTr="00DA7D82">
        <w:trPr>
          <w:trHeight w:val="57"/>
          <w:jc w:val="center"/>
        </w:trPr>
        <w:tc>
          <w:tcPr>
            <w:tcW w:w="435" w:type="pct"/>
            <w:tcBorders>
              <w:top w:val="single" w:sz="4" w:space="0" w:color="auto"/>
              <w:left w:val="single" w:sz="4" w:space="0" w:color="auto"/>
              <w:bottom w:val="single" w:sz="4" w:space="0" w:color="auto"/>
              <w:right w:val="single" w:sz="4" w:space="0" w:color="auto"/>
            </w:tcBorders>
          </w:tcPr>
          <w:p w:rsidR="00BF75E4" w:rsidRPr="00BF75E4" w:rsidRDefault="00BF75E4" w:rsidP="00BF75E4">
            <w:pPr>
              <w:jc w:val="center"/>
            </w:pPr>
            <w:r w:rsidRPr="00BF75E4">
              <w:t>4102203</w:t>
            </w:r>
          </w:p>
        </w:tc>
        <w:tc>
          <w:tcPr>
            <w:tcW w:w="842" w:type="pct"/>
            <w:tcBorders>
              <w:top w:val="single" w:sz="4" w:space="0" w:color="auto"/>
              <w:left w:val="single" w:sz="4" w:space="0" w:color="auto"/>
              <w:bottom w:val="single" w:sz="4" w:space="0" w:color="auto"/>
              <w:right w:val="single" w:sz="4" w:space="0" w:color="auto"/>
            </w:tcBorders>
            <w:hideMark/>
          </w:tcPr>
          <w:p w:rsidR="00BF75E4" w:rsidRPr="00BF75E4" w:rsidRDefault="00BF75E4" w:rsidP="00BF75E4">
            <w:pPr>
              <w:widowControl w:val="0"/>
              <w:rPr>
                <w:iCs/>
              </w:rPr>
            </w:pPr>
            <w:r w:rsidRPr="00BF75E4">
              <w:rPr>
                <w:iCs/>
              </w:rPr>
              <w:t>Darbuotojų sauga ir sveikata</w:t>
            </w:r>
          </w:p>
        </w:tc>
        <w:tc>
          <w:tcPr>
            <w:tcW w:w="273" w:type="pct"/>
            <w:tcBorders>
              <w:top w:val="single" w:sz="4" w:space="0" w:color="auto"/>
              <w:left w:val="single" w:sz="4" w:space="0" w:color="auto"/>
              <w:bottom w:val="single" w:sz="4" w:space="0" w:color="auto"/>
              <w:right w:val="single" w:sz="4" w:space="0" w:color="auto"/>
            </w:tcBorders>
            <w:hideMark/>
          </w:tcPr>
          <w:p w:rsidR="00BF75E4" w:rsidRPr="00BF75E4" w:rsidRDefault="00BF75E4" w:rsidP="00BF75E4">
            <w:pPr>
              <w:widowControl w:val="0"/>
              <w:jc w:val="center"/>
            </w:pPr>
            <w:r w:rsidRPr="00BF75E4">
              <w:t>IV</w:t>
            </w:r>
          </w:p>
        </w:tc>
        <w:tc>
          <w:tcPr>
            <w:tcW w:w="405" w:type="pct"/>
            <w:tcBorders>
              <w:top w:val="single" w:sz="4" w:space="0" w:color="auto"/>
              <w:left w:val="single" w:sz="4" w:space="0" w:color="auto"/>
              <w:bottom w:val="single" w:sz="4" w:space="0" w:color="auto"/>
              <w:right w:val="single" w:sz="4" w:space="0" w:color="auto"/>
            </w:tcBorders>
            <w:hideMark/>
          </w:tcPr>
          <w:p w:rsidR="00BF75E4" w:rsidRPr="00BF75E4" w:rsidRDefault="00BF75E4" w:rsidP="00BF75E4">
            <w:pPr>
              <w:widowControl w:val="0"/>
              <w:jc w:val="center"/>
            </w:pPr>
            <w:r w:rsidRPr="00BF75E4">
              <w:t>2</w:t>
            </w:r>
          </w:p>
        </w:tc>
        <w:tc>
          <w:tcPr>
            <w:tcW w:w="1069" w:type="pct"/>
            <w:tcBorders>
              <w:top w:val="single" w:sz="4" w:space="0" w:color="auto"/>
              <w:left w:val="single" w:sz="4" w:space="0" w:color="auto"/>
              <w:bottom w:val="single" w:sz="4" w:space="0" w:color="auto"/>
              <w:right w:val="single" w:sz="4" w:space="0" w:color="auto"/>
            </w:tcBorders>
            <w:hideMark/>
          </w:tcPr>
          <w:p w:rsidR="00BF75E4" w:rsidRPr="00BF75E4" w:rsidRDefault="00BF75E4" w:rsidP="00BF75E4">
            <w:pPr>
              <w:widowControl w:val="0"/>
              <w:rPr>
                <w:highlight w:val="yellow"/>
              </w:rPr>
            </w:pPr>
            <w:r w:rsidRPr="00BF75E4">
              <w:t>Tausoti sveikatą ir saugiai dirbti.</w:t>
            </w:r>
          </w:p>
        </w:tc>
        <w:tc>
          <w:tcPr>
            <w:tcW w:w="1976" w:type="pct"/>
            <w:tcBorders>
              <w:top w:val="single" w:sz="4" w:space="0" w:color="auto"/>
              <w:left w:val="single" w:sz="4" w:space="0" w:color="auto"/>
              <w:bottom w:val="single" w:sz="4" w:space="0" w:color="auto"/>
              <w:right w:val="single" w:sz="4" w:space="0" w:color="auto"/>
            </w:tcBorders>
            <w:hideMark/>
          </w:tcPr>
          <w:p w:rsidR="00BF75E4" w:rsidRPr="00BF75E4" w:rsidRDefault="00BF75E4" w:rsidP="00BF75E4">
            <w:pPr>
              <w:pStyle w:val="Komentarotekstas"/>
              <w:widowControl w:val="0"/>
              <w:rPr>
                <w:rFonts w:eastAsia="Times New Roman"/>
                <w:sz w:val="24"/>
                <w:szCs w:val="24"/>
                <w:highlight w:val="yellow"/>
                <w:lang w:val="lt-LT" w:eastAsia="en-US"/>
              </w:rPr>
            </w:pPr>
            <w:r w:rsidRPr="00BF75E4">
              <w:rPr>
                <w:rFonts w:eastAsia="Times New Roman"/>
                <w:sz w:val="24"/>
                <w:szCs w:val="24"/>
                <w:lang w:val="lt-LT" w:eastAsia="en-US"/>
              </w:rPr>
              <w:t>Išmanyti darbuotojų saugos ir sveikatos reikalavimus, keliamus darbo vietai.</w:t>
            </w:r>
          </w:p>
        </w:tc>
      </w:tr>
      <w:tr w:rsidR="00BF75E4" w:rsidRPr="00BF75E4" w:rsidTr="00C80D27">
        <w:trPr>
          <w:trHeight w:val="5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hideMark/>
          </w:tcPr>
          <w:p w:rsidR="00BF75E4" w:rsidRPr="00BF75E4" w:rsidRDefault="00BF75E4" w:rsidP="00BF75E4">
            <w:pPr>
              <w:pStyle w:val="Betarp"/>
              <w:widowControl w:val="0"/>
              <w:rPr>
                <w:b/>
              </w:rPr>
            </w:pPr>
            <w:r w:rsidRPr="00BF75E4">
              <w:rPr>
                <w:b/>
              </w:rPr>
              <w:t>Kvalifikaciją sudarančioms kompetencijoms įgyti skirti moduliai (iš viso 20 mokymosi kreditų)</w:t>
            </w:r>
          </w:p>
        </w:tc>
      </w:tr>
      <w:tr w:rsidR="00BF75E4" w:rsidRPr="00BF75E4" w:rsidTr="00C80D27">
        <w:trPr>
          <w:trHeight w:val="57"/>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BF75E4" w:rsidRPr="00BF75E4" w:rsidRDefault="00BF75E4" w:rsidP="00BF75E4">
            <w:pPr>
              <w:widowControl w:val="0"/>
              <w:rPr>
                <w:i/>
              </w:rPr>
            </w:pPr>
            <w:r w:rsidRPr="00BF75E4">
              <w:rPr>
                <w:i/>
              </w:rPr>
              <w:t>Privalomieji (iš viso 20 mokymosi kreditų)</w:t>
            </w:r>
          </w:p>
        </w:tc>
      </w:tr>
      <w:tr w:rsidR="00BF75E4" w:rsidRPr="00BF75E4" w:rsidTr="00DA7D82">
        <w:trPr>
          <w:trHeight w:val="57"/>
          <w:jc w:val="center"/>
        </w:trPr>
        <w:tc>
          <w:tcPr>
            <w:tcW w:w="435" w:type="pct"/>
            <w:vMerge w:val="restart"/>
            <w:tcBorders>
              <w:top w:val="single" w:sz="4" w:space="0" w:color="auto"/>
              <w:left w:val="single" w:sz="4" w:space="0" w:color="auto"/>
              <w:bottom w:val="single" w:sz="4" w:space="0" w:color="auto"/>
              <w:right w:val="single" w:sz="4" w:space="0" w:color="auto"/>
            </w:tcBorders>
            <w:hideMark/>
          </w:tcPr>
          <w:p w:rsidR="00BF75E4" w:rsidRPr="00BF75E4" w:rsidRDefault="00DA7D82" w:rsidP="00BF75E4">
            <w:pPr>
              <w:widowControl w:val="0"/>
              <w:jc w:val="center"/>
            </w:pPr>
            <w:r w:rsidRPr="00B169A0">
              <w:t>410320003</w:t>
            </w:r>
          </w:p>
        </w:tc>
        <w:tc>
          <w:tcPr>
            <w:tcW w:w="842" w:type="pct"/>
            <w:vMerge w:val="restart"/>
            <w:tcBorders>
              <w:top w:val="single" w:sz="4" w:space="0" w:color="auto"/>
              <w:left w:val="single" w:sz="4" w:space="0" w:color="auto"/>
              <w:bottom w:val="single" w:sz="4" w:space="0" w:color="auto"/>
              <w:right w:val="single" w:sz="4" w:space="0" w:color="auto"/>
            </w:tcBorders>
          </w:tcPr>
          <w:p w:rsidR="00BF75E4" w:rsidRPr="00BF75E4" w:rsidRDefault="00BF75E4" w:rsidP="00BF75E4">
            <w:pPr>
              <w:widowControl w:val="0"/>
              <w:rPr>
                <w:i/>
                <w:iCs/>
              </w:rPr>
            </w:pPr>
            <w:r w:rsidRPr="00BF75E4">
              <w:t>Pagalbos skambučių administravimas skubiosios pagalbos tarnybų telefono numeriu 112</w:t>
            </w:r>
          </w:p>
        </w:tc>
        <w:tc>
          <w:tcPr>
            <w:tcW w:w="273" w:type="pct"/>
            <w:vMerge w:val="restart"/>
            <w:tcBorders>
              <w:top w:val="single" w:sz="4" w:space="0" w:color="auto"/>
              <w:left w:val="single" w:sz="4" w:space="0" w:color="auto"/>
              <w:bottom w:val="single" w:sz="4" w:space="0" w:color="auto"/>
              <w:right w:val="single" w:sz="4" w:space="0" w:color="auto"/>
            </w:tcBorders>
            <w:hideMark/>
          </w:tcPr>
          <w:p w:rsidR="00BF75E4" w:rsidRPr="00BF75E4" w:rsidRDefault="00BF75E4" w:rsidP="00BF75E4">
            <w:pPr>
              <w:widowControl w:val="0"/>
              <w:jc w:val="center"/>
            </w:pPr>
            <w:r w:rsidRPr="00BF75E4">
              <w:t>IV</w:t>
            </w:r>
          </w:p>
        </w:tc>
        <w:tc>
          <w:tcPr>
            <w:tcW w:w="405" w:type="pct"/>
            <w:vMerge w:val="restart"/>
            <w:tcBorders>
              <w:top w:val="single" w:sz="4" w:space="0" w:color="auto"/>
              <w:left w:val="single" w:sz="4" w:space="0" w:color="auto"/>
              <w:bottom w:val="single" w:sz="4" w:space="0" w:color="auto"/>
              <w:right w:val="single" w:sz="4" w:space="0" w:color="auto"/>
            </w:tcBorders>
            <w:hideMark/>
          </w:tcPr>
          <w:p w:rsidR="00BF75E4" w:rsidRPr="00BF75E4" w:rsidRDefault="00BF75E4" w:rsidP="00BF75E4">
            <w:pPr>
              <w:widowControl w:val="0"/>
              <w:jc w:val="center"/>
            </w:pPr>
            <w:r w:rsidRPr="00BF75E4">
              <w:t>15</w:t>
            </w:r>
          </w:p>
        </w:tc>
        <w:tc>
          <w:tcPr>
            <w:tcW w:w="1069" w:type="pct"/>
            <w:tcBorders>
              <w:top w:val="single" w:sz="4" w:space="0" w:color="auto"/>
              <w:left w:val="single" w:sz="4" w:space="0" w:color="auto"/>
              <w:bottom w:val="single" w:sz="4" w:space="0" w:color="auto"/>
              <w:right w:val="single" w:sz="4" w:space="0" w:color="auto"/>
            </w:tcBorders>
          </w:tcPr>
          <w:p w:rsidR="00BF75E4" w:rsidRPr="00BF75E4" w:rsidRDefault="00BF75E4" w:rsidP="00BF75E4">
            <w:pPr>
              <w:widowControl w:val="0"/>
            </w:pPr>
            <w:r w:rsidRPr="00BF75E4">
              <w:t>Priimti ir reaguoti į skubiosios pagalbos prašymus, įvertinti pagalbos poreikį.</w:t>
            </w:r>
          </w:p>
        </w:tc>
        <w:tc>
          <w:tcPr>
            <w:tcW w:w="1976" w:type="pct"/>
            <w:tcBorders>
              <w:top w:val="single" w:sz="4" w:space="0" w:color="auto"/>
              <w:left w:val="single" w:sz="4" w:space="0" w:color="auto"/>
              <w:bottom w:val="single" w:sz="4" w:space="0" w:color="auto"/>
              <w:right w:val="single" w:sz="4" w:space="0" w:color="auto"/>
            </w:tcBorders>
          </w:tcPr>
          <w:p w:rsidR="00BF75E4" w:rsidRDefault="00BF75E4" w:rsidP="00BF75E4">
            <w:pPr>
              <w:widowControl w:val="0"/>
              <w:jc w:val="both"/>
              <w:rPr>
                <w:rFonts w:eastAsia="Calibri"/>
              </w:rPr>
            </w:pPr>
            <w:r w:rsidRPr="00BF75E4">
              <w:rPr>
                <w:rFonts w:eastAsia="Calibri"/>
              </w:rPr>
              <w:t>Išmanyti BPC paskirtį, struktūrą, veiklos principus ir uždavinius.</w:t>
            </w:r>
          </w:p>
          <w:p w:rsidR="00BF75E4" w:rsidRPr="00BF75E4" w:rsidRDefault="00BF75E4" w:rsidP="00BF75E4">
            <w:pPr>
              <w:widowControl w:val="0"/>
              <w:jc w:val="both"/>
              <w:rPr>
                <w:rFonts w:eastAsia="Calibri"/>
              </w:rPr>
            </w:pPr>
            <w:r w:rsidRPr="00BF75E4">
              <w:rPr>
                <w:rFonts w:eastAsia="Calibri"/>
              </w:rPr>
              <w:t>Apibūdinti skubiosios pagalbos tarnybų struktūrą, uždavinius, veiklos organizavimo principus.</w:t>
            </w:r>
          </w:p>
          <w:p w:rsidR="00BF75E4" w:rsidRPr="00BF75E4" w:rsidRDefault="00BF75E4" w:rsidP="00BF75E4">
            <w:pPr>
              <w:widowControl w:val="0"/>
              <w:jc w:val="both"/>
              <w:rPr>
                <w:rFonts w:eastAsia="Calibri"/>
              </w:rPr>
            </w:pPr>
            <w:r w:rsidRPr="00BF75E4">
              <w:rPr>
                <w:rFonts w:eastAsia="Calibri"/>
              </w:rPr>
              <w:t>Atsakyti į pagalbos skambučius ir reaguoti į pagalbos prašymus.</w:t>
            </w:r>
          </w:p>
          <w:p w:rsidR="00BF75E4" w:rsidRPr="00BF75E4" w:rsidRDefault="00BF75E4" w:rsidP="00BF75E4">
            <w:pPr>
              <w:widowControl w:val="0"/>
              <w:jc w:val="both"/>
              <w:rPr>
                <w:rFonts w:eastAsia="Calibri"/>
              </w:rPr>
            </w:pPr>
            <w:r w:rsidRPr="00BF75E4">
              <w:rPr>
                <w:rFonts w:eastAsia="Calibri"/>
              </w:rPr>
              <w:t>Parengti ir perduoti pranešimus apie pagalbos poreikį pagalbos tarnyboms.</w:t>
            </w:r>
          </w:p>
          <w:p w:rsidR="00BF75E4" w:rsidRPr="00BF75E4" w:rsidRDefault="00BF75E4" w:rsidP="00BF75E4">
            <w:pPr>
              <w:widowControl w:val="0"/>
              <w:jc w:val="both"/>
            </w:pPr>
            <w:r w:rsidRPr="00BF75E4">
              <w:rPr>
                <w:rFonts w:eastAsia="Calibri"/>
              </w:rPr>
              <w:t>Teikti pagalbą telefonu.</w:t>
            </w:r>
          </w:p>
        </w:tc>
      </w:tr>
      <w:tr w:rsidR="00BF75E4" w:rsidRPr="00BF75E4" w:rsidTr="00DA7D82">
        <w:trPr>
          <w:trHeight w:val="57"/>
          <w:jc w:val="center"/>
        </w:trPr>
        <w:tc>
          <w:tcPr>
            <w:tcW w:w="435" w:type="pct"/>
            <w:vMerge/>
            <w:tcBorders>
              <w:top w:val="single" w:sz="4" w:space="0" w:color="auto"/>
              <w:left w:val="single" w:sz="4" w:space="0" w:color="auto"/>
              <w:bottom w:val="single" w:sz="4" w:space="0" w:color="auto"/>
              <w:right w:val="single" w:sz="4" w:space="0" w:color="auto"/>
            </w:tcBorders>
            <w:vAlign w:val="center"/>
            <w:hideMark/>
          </w:tcPr>
          <w:p w:rsidR="00BF75E4" w:rsidRPr="00BF75E4" w:rsidRDefault="00BF75E4" w:rsidP="00BF75E4"/>
        </w:tc>
        <w:tc>
          <w:tcPr>
            <w:tcW w:w="842" w:type="pct"/>
            <w:vMerge/>
            <w:tcBorders>
              <w:top w:val="single" w:sz="4" w:space="0" w:color="auto"/>
              <w:left w:val="single" w:sz="4" w:space="0" w:color="auto"/>
              <w:bottom w:val="single" w:sz="4" w:space="0" w:color="auto"/>
              <w:right w:val="single" w:sz="4" w:space="0" w:color="auto"/>
            </w:tcBorders>
            <w:vAlign w:val="center"/>
            <w:hideMark/>
          </w:tcPr>
          <w:p w:rsidR="00BF75E4" w:rsidRPr="00BF75E4" w:rsidRDefault="00BF75E4" w:rsidP="00BF75E4">
            <w:pPr>
              <w:rPr>
                <w:i/>
                <w:iC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BF75E4" w:rsidRPr="00BF75E4" w:rsidRDefault="00BF75E4" w:rsidP="00BF75E4"/>
        </w:tc>
        <w:tc>
          <w:tcPr>
            <w:tcW w:w="405" w:type="pct"/>
            <w:vMerge/>
            <w:tcBorders>
              <w:top w:val="single" w:sz="4" w:space="0" w:color="auto"/>
              <w:left w:val="single" w:sz="4" w:space="0" w:color="auto"/>
              <w:bottom w:val="single" w:sz="4" w:space="0" w:color="auto"/>
              <w:right w:val="single" w:sz="4" w:space="0" w:color="auto"/>
            </w:tcBorders>
            <w:vAlign w:val="center"/>
            <w:hideMark/>
          </w:tcPr>
          <w:p w:rsidR="00BF75E4" w:rsidRPr="00BF75E4" w:rsidRDefault="00BF75E4" w:rsidP="00BF75E4"/>
        </w:tc>
        <w:tc>
          <w:tcPr>
            <w:tcW w:w="1069" w:type="pct"/>
            <w:tcBorders>
              <w:top w:val="single" w:sz="4" w:space="0" w:color="auto"/>
              <w:left w:val="single" w:sz="4" w:space="0" w:color="auto"/>
              <w:bottom w:val="single" w:sz="4" w:space="0" w:color="auto"/>
              <w:right w:val="single" w:sz="4" w:space="0" w:color="auto"/>
            </w:tcBorders>
          </w:tcPr>
          <w:p w:rsidR="00BF75E4" w:rsidRPr="00BF75E4" w:rsidRDefault="00BF75E4" w:rsidP="00BF75E4">
            <w:pPr>
              <w:widowControl w:val="0"/>
            </w:pPr>
            <w:r w:rsidRPr="00BF75E4">
              <w:t>Dirbti su Bendrojo pagalbos centro informacine sistema.</w:t>
            </w:r>
          </w:p>
        </w:tc>
        <w:tc>
          <w:tcPr>
            <w:tcW w:w="1976" w:type="pct"/>
            <w:tcBorders>
              <w:top w:val="single" w:sz="4" w:space="0" w:color="auto"/>
              <w:left w:val="single" w:sz="4" w:space="0" w:color="auto"/>
              <w:bottom w:val="single" w:sz="4" w:space="0" w:color="auto"/>
              <w:right w:val="single" w:sz="4" w:space="0" w:color="auto"/>
            </w:tcBorders>
          </w:tcPr>
          <w:p w:rsidR="00BF75E4" w:rsidRDefault="00BF75E4" w:rsidP="00BF75E4">
            <w:pPr>
              <w:widowControl w:val="0"/>
              <w:jc w:val="both"/>
            </w:pPr>
            <w:r w:rsidRPr="00BF75E4">
              <w:t>Įvardinti Bendrojo pagalbos centro informacinės sistemos (toliau – BPC IS) struktūrą ir saugos politiką.</w:t>
            </w:r>
          </w:p>
          <w:p w:rsidR="00BF75E4" w:rsidRDefault="00BF75E4" w:rsidP="00BF75E4">
            <w:pPr>
              <w:widowControl w:val="0"/>
              <w:jc w:val="both"/>
            </w:pPr>
            <w:r w:rsidRPr="00BF75E4">
              <w:t>Dirbti su BPC IS.</w:t>
            </w:r>
          </w:p>
          <w:p w:rsidR="00BF75E4" w:rsidRPr="00BF75E4" w:rsidRDefault="00BF75E4" w:rsidP="00BF75E4">
            <w:pPr>
              <w:widowControl w:val="0"/>
              <w:jc w:val="both"/>
            </w:pPr>
            <w:r w:rsidRPr="00BF75E4">
              <w:t>Naudotis BPC IS modulių galimybėmis.</w:t>
            </w:r>
          </w:p>
        </w:tc>
      </w:tr>
      <w:tr w:rsidR="00BF75E4" w:rsidRPr="00BF75E4" w:rsidTr="00DA7D82">
        <w:trPr>
          <w:trHeight w:val="57"/>
          <w:jc w:val="center"/>
        </w:trPr>
        <w:tc>
          <w:tcPr>
            <w:tcW w:w="435" w:type="pct"/>
            <w:vMerge w:val="restart"/>
            <w:tcBorders>
              <w:top w:val="single" w:sz="4" w:space="0" w:color="auto"/>
              <w:left w:val="single" w:sz="4" w:space="0" w:color="auto"/>
              <w:right w:val="single" w:sz="4" w:space="0" w:color="auto"/>
            </w:tcBorders>
            <w:hideMark/>
          </w:tcPr>
          <w:p w:rsidR="00BF75E4" w:rsidRPr="00BF75E4" w:rsidRDefault="00DA7D82" w:rsidP="00BF75E4">
            <w:pPr>
              <w:widowControl w:val="0"/>
              <w:jc w:val="center"/>
            </w:pPr>
            <w:r w:rsidRPr="00B169A0">
              <w:t>410320004</w:t>
            </w:r>
          </w:p>
        </w:tc>
        <w:tc>
          <w:tcPr>
            <w:tcW w:w="842" w:type="pct"/>
            <w:vMerge w:val="restart"/>
            <w:tcBorders>
              <w:top w:val="single" w:sz="4" w:space="0" w:color="auto"/>
              <w:left w:val="single" w:sz="4" w:space="0" w:color="auto"/>
              <w:right w:val="single" w:sz="4" w:space="0" w:color="auto"/>
            </w:tcBorders>
            <w:hideMark/>
          </w:tcPr>
          <w:p w:rsidR="00BF75E4" w:rsidRPr="00BF75E4" w:rsidRDefault="00BF75E4" w:rsidP="00BF75E4">
            <w:pPr>
              <w:widowControl w:val="0"/>
            </w:pPr>
            <w:r w:rsidRPr="00BF75E4">
              <w:t>Pagalbos teikimas skambinančiajam iki pagalbos tarnybų atvykimo į įvykio vietą</w:t>
            </w:r>
          </w:p>
        </w:tc>
        <w:tc>
          <w:tcPr>
            <w:tcW w:w="273" w:type="pct"/>
            <w:vMerge w:val="restart"/>
            <w:tcBorders>
              <w:top w:val="single" w:sz="4" w:space="0" w:color="auto"/>
              <w:left w:val="single" w:sz="4" w:space="0" w:color="auto"/>
              <w:right w:val="single" w:sz="4" w:space="0" w:color="auto"/>
            </w:tcBorders>
            <w:hideMark/>
          </w:tcPr>
          <w:p w:rsidR="00BF75E4" w:rsidRPr="00BF75E4" w:rsidRDefault="00BF75E4" w:rsidP="00BF75E4">
            <w:pPr>
              <w:widowControl w:val="0"/>
              <w:jc w:val="center"/>
            </w:pPr>
            <w:r w:rsidRPr="00BF75E4">
              <w:t>IV</w:t>
            </w:r>
          </w:p>
        </w:tc>
        <w:tc>
          <w:tcPr>
            <w:tcW w:w="405" w:type="pct"/>
            <w:vMerge w:val="restart"/>
            <w:tcBorders>
              <w:top w:val="single" w:sz="4" w:space="0" w:color="auto"/>
              <w:left w:val="single" w:sz="4" w:space="0" w:color="auto"/>
              <w:right w:val="single" w:sz="4" w:space="0" w:color="auto"/>
            </w:tcBorders>
            <w:hideMark/>
          </w:tcPr>
          <w:p w:rsidR="00BF75E4" w:rsidRPr="00BF75E4" w:rsidRDefault="00BF75E4" w:rsidP="00BF75E4">
            <w:pPr>
              <w:widowControl w:val="0"/>
              <w:jc w:val="center"/>
            </w:pPr>
            <w:r w:rsidRPr="00BF75E4">
              <w:t>3</w:t>
            </w:r>
          </w:p>
        </w:tc>
        <w:tc>
          <w:tcPr>
            <w:tcW w:w="1069" w:type="pct"/>
            <w:tcBorders>
              <w:top w:val="single" w:sz="4" w:space="0" w:color="auto"/>
              <w:left w:val="single" w:sz="4" w:space="0" w:color="auto"/>
              <w:bottom w:val="single" w:sz="4" w:space="0" w:color="auto"/>
              <w:right w:val="single" w:sz="4" w:space="0" w:color="auto"/>
            </w:tcBorders>
          </w:tcPr>
          <w:p w:rsidR="00BF75E4" w:rsidRPr="00BF75E4" w:rsidRDefault="00BF75E4" w:rsidP="00BF75E4">
            <w:pPr>
              <w:widowControl w:val="0"/>
              <w:rPr>
                <w:highlight w:val="yellow"/>
              </w:rPr>
            </w:pPr>
            <w:r w:rsidRPr="00BF75E4">
              <w:rPr>
                <w:rFonts w:eastAsia="Calibri"/>
              </w:rPr>
              <w:t>Taikyti pagrindinius pokalbio valdymo principus.</w:t>
            </w:r>
          </w:p>
        </w:tc>
        <w:tc>
          <w:tcPr>
            <w:tcW w:w="1976" w:type="pct"/>
            <w:tcBorders>
              <w:top w:val="single" w:sz="4" w:space="0" w:color="auto"/>
              <w:left w:val="single" w:sz="4" w:space="0" w:color="auto"/>
              <w:bottom w:val="single" w:sz="4" w:space="0" w:color="auto"/>
              <w:right w:val="single" w:sz="4" w:space="0" w:color="auto"/>
            </w:tcBorders>
          </w:tcPr>
          <w:p w:rsidR="00BF75E4" w:rsidRPr="00BF75E4" w:rsidRDefault="00BF75E4" w:rsidP="00BF75E4">
            <w:pPr>
              <w:widowControl w:val="0"/>
              <w:jc w:val="both"/>
            </w:pPr>
            <w:r w:rsidRPr="00BF75E4">
              <w:t>Taikyti aktyvaus klausymosi techniką.</w:t>
            </w:r>
          </w:p>
          <w:p w:rsidR="00BF75E4" w:rsidRPr="00BF75E4" w:rsidRDefault="00BF75E4" w:rsidP="00BF75E4">
            <w:pPr>
              <w:widowControl w:val="0"/>
              <w:jc w:val="both"/>
            </w:pPr>
            <w:r w:rsidRPr="00BF75E4">
              <w:t xml:space="preserve">Valdyti kritines situacijas pokalbio metu. </w:t>
            </w:r>
          </w:p>
        </w:tc>
      </w:tr>
      <w:tr w:rsidR="00BF75E4" w:rsidRPr="00BF75E4" w:rsidTr="00DA7D82">
        <w:trPr>
          <w:trHeight w:val="57"/>
          <w:jc w:val="center"/>
        </w:trPr>
        <w:tc>
          <w:tcPr>
            <w:tcW w:w="435" w:type="pct"/>
            <w:vMerge/>
            <w:tcBorders>
              <w:left w:val="single" w:sz="4" w:space="0" w:color="auto"/>
              <w:right w:val="single" w:sz="4" w:space="0" w:color="auto"/>
            </w:tcBorders>
            <w:vAlign w:val="center"/>
            <w:hideMark/>
          </w:tcPr>
          <w:p w:rsidR="00BF75E4" w:rsidRPr="00BF75E4" w:rsidRDefault="00BF75E4" w:rsidP="00BF75E4"/>
        </w:tc>
        <w:tc>
          <w:tcPr>
            <w:tcW w:w="842" w:type="pct"/>
            <w:vMerge/>
            <w:tcBorders>
              <w:left w:val="single" w:sz="4" w:space="0" w:color="auto"/>
              <w:right w:val="single" w:sz="4" w:space="0" w:color="auto"/>
            </w:tcBorders>
            <w:vAlign w:val="center"/>
            <w:hideMark/>
          </w:tcPr>
          <w:p w:rsidR="00BF75E4" w:rsidRPr="00BF75E4" w:rsidRDefault="00BF75E4" w:rsidP="00BF75E4"/>
        </w:tc>
        <w:tc>
          <w:tcPr>
            <w:tcW w:w="273" w:type="pct"/>
            <w:vMerge/>
            <w:tcBorders>
              <w:left w:val="single" w:sz="4" w:space="0" w:color="auto"/>
              <w:right w:val="single" w:sz="4" w:space="0" w:color="auto"/>
            </w:tcBorders>
            <w:vAlign w:val="center"/>
            <w:hideMark/>
          </w:tcPr>
          <w:p w:rsidR="00BF75E4" w:rsidRPr="00BF75E4" w:rsidRDefault="00BF75E4" w:rsidP="00BF75E4"/>
        </w:tc>
        <w:tc>
          <w:tcPr>
            <w:tcW w:w="405" w:type="pct"/>
            <w:vMerge/>
            <w:tcBorders>
              <w:left w:val="single" w:sz="4" w:space="0" w:color="auto"/>
              <w:right w:val="single" w:sz="4" w:space="0" w:color="auto"/>
            </w:tcBorders>
            <w:vAlign w:val="center"/>
            <w:hideMark/>
          </w:tcPr>
          <w:p w:rsidR="00BF75E4" w:rsidRPr="00BF75E4" w:rsidRDefault="00BF75E4" w:rsidP="00BF75E4"/>
        </w:tc>
        <w:tc>
          <w:tcPr>
            <w:tcW w:w="1069" w:type="pct"/>
            <w:tcBorders>
              <w:top w:val="single" w:sz="4" w:space="0" w:color="auto"/>
              <w:left w:val="single" w:sz="4" w:space="0" w:color="auto"/>
              <w:bottom w:val="single" w:sz="4" w:space="0" w:color="auto"/>
              <w:right w:val="single" w:sz="4" w:space="0" w:color="auto"/>
            </w:tcBorders>
            <w:hideMark/>
          </w:tcPr>
          <w:p w:rsidR="00BF75E4" w:rsidRPr="00BF75E4" w:rsidRDefault="00BF75E4" w:rsidP="00BF75E4">
            <w:pPr>
              <w:widowControl w:val="0"/>
            </w:pPr>
            <w:r w:rsidRPr="00BF75E4">
              <w:rPr>
                <w:smallCaps/>
              </w:rPr>
              <w:t>I</w:t>
            </w:r>
            <w:r w:rsidRPr="00BF75E4">
              <w:t>dentifikuoti psichologinę ir suicidinę krizę, stresą ir jų keliamas rizikas.</w:t>
            </w:r>
          </w:p>
        </w:tc>
        <w:tc>
          <w:tcPr>
            <w:tcW w:w="1976" w:type="pct"/>
            <w:tcBorders>
              <w:top w:val="single" w:sz="4" w:space="0" w:color="auto"/>
              <w:left w:val="single" w:sz="4" w:space="0" w:color="auto"/>
              <w:bottom w:val="single" w:sz="4" w:space="0" w:color="auto"/>
              <w:right w:val="single" w:sz="4" w:space="0" w:color="auto"/>
            </w:tcBorders>
            <w:hideMark/>
          </w:tcPr>
          <w:p w:rsidR="00BF75E4" w:rsidRPr="00BF75E4" w:rsidRDefault="00BF75E4" w:rsidP="00BF75E4">
            <w:pPr>
              <w:widowControl w:val="0"/>
              <w:jc w:val="both"/>
            </w:pPr>
            <w:r w:rsidRPr="00BF75E4">
              <w:t>Atpažinti psichologinę ir suicidinę krizes, jų etapus ir teikti pagalbą telefonu.</w:t>
            </w:r>
          </w:p>
          <w:p w:rsidR="00BF75E4" w:rsidRDefault="00BF75E4" w:rsidP="00BF75E4">
            <w:pPr>
              <w:widowControl w:val="0"/>
              <w:jc w:val="both"/>
            </w:pPr>
            <w:r w:rsidRPr="00BF75E4">
              <w:t>Atpažinti streso rūšis ir atskirų jo rūšių požymius.</w:t>
            </w:r>
          </w:p>
          <w:p w:rsidR="00BF75E4" w:rsidRPr="00BF75E4" w:rsidRDefault="00BF75E4" w:rsidP="00BF75E4">
            <w:pPr>
              <w:widowControl w:val="0"/>
              <w:jc w:val="both"/>
            </w:pPr>
            <w:r w:rsidRPr="00BF75E4">
              <w:t>Išmanyti streso valdymo technikas.</w:t>
            </w:r>
          </w:p>
        </w:tc>
      </w:tr>
      <w:tr w:rsidR="00BF75E4" w:rsidRPr="00BF75E4" w:rsidTr="00DA7D82">
        <w:trPr>
          <w:trHeight w:val="57"/>
          <w:jc w:val="center"/>
        </w:trPr>
        <w:tc>
          <w:tcPr>
            <w:tcW w:w="435" w:type="pct"/>
            <w:vMerge/>
            <w:tcBorders>
              <w:left w:val="single" w:sz="4" w:space="0" w:color="auto"/>
              <w:bottom w:val="single" w:sz="4" w:space="0" w:color="auto"/>
              <w:right w:val="single" w:sz="4" w:space="0" w:color="auto"/>
            </w:tcBorders>
          </w:tcPr>
          <w:p w:rsidR="00BF75E4" w:rsidRPr="00BF75E4" w:rsidRDefault="00BF75E4" w:rsidP="00BF75E4">
            <w:pPr>
              <w:widowControl w:val="0"/>
              <w:jc w:val="center"/>
            </w:pPr>
          </w:p>
        </w:tc>
        <w:tc>
          <w:tcPr>
            <w:tcW w:w="842" w:type="pct"/>
            <w:vMerge/>
            <w:tcBorders>
              <w:left w:val="single" w:sz="4" w:space="0" w:color="auto"/>
              <w:bottom w:val="single" w:sz="4" w:space="0" w:color="auto"/>
              <w:right w:val="single" w:sz="4" w:space="0" w:color="auto"/>
            </w:tcBorders>
          </w:tcPr>
          <w:p w:rsidR="00BF75E4" w:rsidRPr="00BF75E4" w:rsidRDefault="00BF75E4" w:rsidP="00BF75E4">
            <w:pPr>
              <w:widowControl w:val="0"/>
            </w:pPr>
          </w:p>
        </w:tc>
        <w:tc>
          <w:tcPr>
            <w:tcW w:w="273" w:type="pct"/>
            <w:vMerge/>
            <w:tcBorders>
              <w:left w:val="single" w:sz="4" w:space="0" w:color="auto"/>
              <w:bottom w:val="single" w:sz="4" w:space="0" w:color="auto"/>
              <w:right w:val="single" w:sz="4" w:space="0" w:color="auto"/>
            </w:tcBorders>
          </w:tcPr>
          <w:p w:rsidR="00BF75E4" w:rsidRPr="00BF75E4" w:rsidRDefault="00BF75E4" w:rsidP="00BF75E4">
            <w:pPr>
              <w:widowControl w:val="0"/>
              <w:jc w:val="center"/>
            </w:pPr>
          </w:p>
        </w:tc>
        <w:tc>
          <w:tcPr>
            <w:tcW w:w="405" w:type="pct"/>
            <w:vMerge/>
            <w:tcBorders>
              <w:left w:val="single" w:sz="4" w:space="0" w:color="auto"/>
              <w:bottom w:val="single" w:sz="4" w:space="0" w:color="auto"/>
              <w:right w:val="single" w:sz="4" w:space="0" w:color="auto"/>
            </w:tcBorders>
          </w:tcPr>
          <w:p w:rsidR="00BF75E4" w:rsidRPr="00BF75E4" w:rsidRDefault="00BF75E4" w:rsidP="00BF75E4">
            <w:pPr>
              <w:widowControl w:val="0"/>
              <w:jc w:val="center"/>
            </w:pPr>
          </w:p>
        </w:tc>
        <w:tc>
          <w:tcPr>
            <w:tcW w:w="1069" w:type="pct"/>
            <w:tcBorders>
              <w:top w:val="single" w:sz="4" w:space="0" w:color="auto"/>
              <w:left w:val="single" w:sz="4" w:space="0" w:color="auto"/>
              <w:bottom w:val="single" w:sz="4" w:space="0" w:color="auto"/>
              <w:right w:val="single" w:sz="4" w:space="0" w:color="auto"/>
            </w:tcBorders>
          </w:tcPr>
          <w:p w:rsidR="00BF75E4" w:rsidRPr="00BF75E4" w:rsidRDefault="00BF75E4" w:rsidP="00BF75E4">
            <w:pPr>
              <w:widowControl w:val="0"/>
            </w:pPr>
            <w:r w:rsidRPr="00BF75E4">
              <w:t>Įvertinti nukentėjusio gyvybines funkcijas ir teikti pirmosios pagalbos instrukcijas telefonu.</w:t>
            </w:r>
          </w:p>
        </w:tc>
        <w:tc>
          <w:tcPr>
            <w:tcW w:w="1976" w:type="pct"/>
            <w:tcBorders>
              <w:top w:val="single" w:sz="4" w:space="0" w:color="auto"/>
              <w:left w:val="single" w:sz="4" w:space="0" w:color="auto"/>
              <w:bottom w:val="single" w:sz="4" w:space="0" w:color="auto"/>
              <w:right w:val="single" w:sz="4" w:space="0" w:color="auto"/>
            </w:tcBorders>
          </w:tcPr>
          <w:p w:rsidR="00BF75E4" w:rsidRPr="00BF75E4" w:rsidRDefault="00BF75E4" w:rsidP="00BF75E4">
            <w:pPr>
              <w:widowControl w:val="0"/>
            </w:pPr>
            <w:r w:rsidRPr="00BF75E4">
              <w:t>Nustatyti žmogaus gyvybinius požymius.</w:t>
            </w:r>
          </w:p>
          <w:p w:rsidR="00BF75E4" w:rsidRPr="00BF75E4" w:rsidRDefault="00BF75E4" w:rsidP="00BF75E4">
            <w:pPr>
              <w:widowControl w:val="0"/>
            </w:pPr>
            <w:r w:rsidRPr="00BF75E4">
              <w:t>Gaivinti žmogų.</w:t>
            </w:r>
          </w:p>
          <w:p w:rsidR="00BF75E4" w:rsidRPr="00BF75E4" w:rsidRDefault="00BF75E4" w:rsidP="00BF75E4">
            <w:pPr>
              <w:widowControl w:val="0"/>
            </w:pPr>
            <w:r w:rsidRPr="00BF75E4">
              <w:t>Nustatyti sužalojimų pobūdį ir teikti pirmąją pagalbą.</w:t>
            </w:r>
          </w:p>
          <w:p w:rsidR="00BF75E4" w:rsidRPr="00BF75E4" w:rsidRDefault="00BF75E4" w:rsidP="00BF75E4">
            <w:pPr>
              <w:widowControl w:val="0"/>
            </w:pPr>
            <w:r w:rsidRPr="00BF75E4">
              <w:t>Teikti pirmąją pagalbą apsinuodijus ir kitais gyvybei pavojingais atvejais.</w:t>
            </w:r>
          </w:p>
        </w:tc>
      </w:tr>
      <w:tr w:rsidR="00BF75E4" w:rsidRPr="00BF75E4" w:rsidTr="00DA7D82">
        <w:trPr>
          <w:trHeight w:val="57"/>
          <w:jc w:val="center"/>
        </w:trPr>
        <w:tc>
          <w:tcPr>
            <w:tcW w:w="435" w:type="pct"/>
            <w:vMerge w:val="restart"/>
            <w:tcBorders>
              <w:top w:val="single" w:sz="4" w:space="0" w:color="auto"/>
              <w:left w:val="single" w:sz="4" w:space="0" w:color="auto"/>
              <w:bottom w:val="single" w:sz="4" w:space="0" w:color="auto"/>
              <w:right w:val="single" w:sz="4" w:space="0" w:color="auto"/>
            </w:tcBorders>
            <w:hideMark/>
          </w:tcPr>
          <w:p w:rsidR="00BF75E4" w:rsidRPr="00BF75E4" w:rsidRDefault="00DA7D82" w:rsidP="00BF75E4">
            <w:pPr>
              <w:widowControl w:val="0"/>
              <w:jc w:val="center"/>
            </w:pPr>
            <w:r w:rsidRPr="00B169A0">
              <w:t>410320005</w:t>
            </w:r>
          </w:p>
        </w:tc>
        <w:tc>
          <w:tcPr>
            <w:tcW w:w="842" w:type="pct"/>
            <w:vMerge w:val="restart"/>
            <w:tcBorders>
              <w:top w:val="single" w:sz="4" w:space="0" w:color="auto"/>
              <w:left w:val="single" w:sz="4" w:space="0" w:color="auto"/>
              <w:bottom w:val="single" w:sz="4" w:space="0" w:color="auto"/>
              <w:right w:val="single" w:sz="4" w:space="0" w:color="auto"/>
            </w:tcBorders>
            <w:hideMark/>
          </w:tcPr>
          <w:p w:rsidR="00BF75E4" w:rsidRPr="00BF75E4" w:rsidRDefault="00BF75E4" w:rsidP="00BF75E4">
            <w:pPr>
              <w:widowControl w:val="0"/>
            </w:pPr>
            <w:r w:rsidRPr="00BF75E4">
              <w:t>Priešgaisrinių gelbėjimo pajėgų valdymas</w:t>
            </w:r>
          </w:p>
        </w:tc>
        <w:tc>
          <w:tcPr>
            <w:tcW w:w="273" w:type="pct"/>
            <w:vMerge w:val="restart"/>
            <w:tcBorders>
              <w:top w:val="single" w:sz="4" w:space="0" w:color="auto"/>
              <w:left w:val="single" w:sz="4" w:space="0" w:color="auto"/>
              <w:bottom w:val="single" w:sz="4" w:space="0" w:color="auto"/>
              <w:right w:val="single" w:sz="4" w:space="0" w:color="auto"/>
            </w:tcBorders>
            <w:hideMark/>
          </w:tcPr>
          <w:p w:rsidR="00BF75E4" w:rsidRPr="00BF75E4" w:rsidRDefault="00BF75E4" w:rsidP="00BF75E4">
            <w:pPr>
              <w:widowControl w:val="0"/>
              <w:jc w:val="center"/>
            </w:pPr>
            <w:r w:rsidRPr="00BF75E4">
              <w:t>IV</w:t>
            </w:r>
          </w:p>
        </w:tc>
        <w:tc>
          <w:tcPr>
            <w:tcW w:w="405" w:type="pct"/>
            <w:vMerge w:val="restart"/>
            <w:tcBorders>
              <w:top w:val="single" w:sz="4" w:space="0" w:color="auto"/>
              <w:left w:val="single" w:sz="4" w:space="0" w:color="auto"/>
              <w:bottom w:val="single" w:sz="4" w:space="0" w:color="auto"/>
              <w:right w:val="single" w:sz="4" w:space="0" w:color="auto"/>
            </w:tcBorders>
            <w:hideMark/>
          </w:tcPr>
          <w:p w:rsidR="00BF75E4" w:rsidRPr="00BF75E4" w:rsidRDefault="00BF75E4" w:rsidP="00BF75E4">
            <w:pPr>
              <w:widowControl w:val="0"/>
              <w:jc w:val="center"/>
            </w:pPr>
            <w:r w:rsidRPr="00BF75E4">
              <w:t>2</w:t>
            </w:r>
          </w:p>
        </w:tc>
        <w:tc>
          <w:tcPr>
            <w:tcW w:w="1069" w:type="pct"/>
            <w:tcBorders>
              <w:top w:val="single" w:sz="4" w:space="0" w:color="auto"/>
              <w:left w:val="single" w:sz="4" w:space="0" w:color="auto"/>
              <w:bottom w:val="single" w:sz="4" w:space="0" w:color="auto"/>
              <w:right w:val="single" w:sz="4" w:space="0" w:color="auto"/>
            </w:tcBorders>
          </w:tcPr>
          <w:p w:rsidR="00BF75E4" w:rsidRPr="00BF75E4" w:rsidRDefault="00BF75E4" w:rsidP="00BF75E4">
            <w:pPr>
              <w:widowControl w:val="0"/>
            </w:pPr>
            <w:r w:rsidRPr="00BF75E4">
              <w:t>Vykdyti operatyvųjį priešgaisrinių gelbėjimo pajėgų valdymą.</w:t>
            </w:r>
          </w:p>
        </w:tc>
        <w:tc>
          <w:tcPr>
            <w:tcW w:w="1976" w:type="pct"/>
            <w:tcBorders>
              <w:top w:val="single" w:sz="4" w:space="0" w:color="auto"/>
              <w:left w:val="single" w:sz="4" w:space="0" w:color="auto"/>
              <w:bottom w:val="single" w:sz="4" w:space="0" w:color="auto"/>
              <w:right w:val="single" w:sz="4" w:space="0" w:color="auto"/>
            </w:tcBorders>
          </w:tcPr>
          <w:p w:rsidR="00BF75E4" w:rsidRPr="00BF75E4" w:rsidRDefault="00BF75E4" w:rsidP="00BF75E4">
            <w:pPr>
              <w:widowControl w:val="0"/>
            </w:pPr>
            <w:r w:rsidRPr="00BF75E4">
              <w:t>Išmanyti degimo proceso teoriją.</w:t>
            </w:r>
          </w:p>
          <w:p w:rsidR="00BF75E4" w:rsidRPr="00BF75E4" w:rsidRDefault="00BF75E4" w:rsidP="00BF75E4">
            <w:pPr>
              <w:widowControl w:val="0"/>
            </w:pPr>
            <w:r w:rsidRPr="00BF75E4">
              <w:t>Paaiškinti gaisro gesinimo organizavimo principus.</w:t>
            </w:r>
          </w:p>
          <w:p w:rsidR="00BF75E4" w:rsidRPr="00BF75E4" w:rsidRDefault="00BF75E4" w:rsidP="00BF75E4">
            <w:pPr>
              <w:widowControl w:val="0"/>
            </w:pPr>
            <w:r w:rsidRPr="00BF75E4">
              <w:t>Naudoti priešgaisrinių gelbėjimo pajėgų duomenis.</w:t>
            </w:r>
          </w:p>
          <w:p w:rsidR="00BF75E4" w:rsidRPr="00BF75E4" w:rsidRDefault="00BF75E4" w:rsidP="00BF75E4">
            <w:pPr>
              <w:widowControl w:val="0"/>
            </w:pPr>
            <w:r w:rsidRPr="00BF75E4">
              <w:t>Naudotis informacija apie vandens šaltinius, naudojamus gaisro gesinimui.</w:t>
            </w:r>
          </w:p>
          <w:p w:rsidR="00BF75E4" w:rsidRPr="00BF75E4" w:rsidRDefault="00BF75E4" w:rsidP="00BF75E4">
            <w:pPr>
              <w:widowControl w:val="0"/>
            </w:pPr>
            <w:r w:rsidRPr="00BF75E4">
              <w:t>Valdyti priešgaisrines gelbėjimo pajėgas.</w:t>
            </w:r>
          </w:p>
        </w:tc>
      </w:tr>
      <w:tr w:rsidR="00BF75E4" w:rsidRPr="00BF75E4" w:rsidTr="00DA7D82">
        <w:trPr>
          <w:trHeight w:val="57"/>
          <w:jc w:val="center"/>
        </w:trPr>
        <w:tc>
          <w:tcPr>
            <w:tcW w:w="435" w:type="pct"/>
            <w:vMerge/>
            <w:tcBorders>
              <w:top w:val="single" w:sz="4" w:space="0" w:color="auto"/>
              <w:left w:val="single" w:sz="4" w:space="0" w:color="auto"/>
              <w:bottom w:val="single" w:sz="4" w:space="0" w:color="auto"/>
              <w:right w:val="single" w:sz="4" w:space="0" w:color="auto"/>
            </w:tcBorders>
            <w:vAlign w:val="center"/>
            <w:hideMark/>
          </w:tcPr>
          <w:p w:rsidR="00BF75E4" w:rsidRPr="00BF75E4" w:rsidRDefault="00BF75E4" w:rsidP="00BF75E4"/>
        </w:tc>
        <w:tc>
          <w:tcPr>
            <w:tcW w:w="842" w:type="pct"/>
            <w:vMerge/>
            <w:tcBorders>
              <w:top w:val="single" w:sz="4" w:space="0" w:color="auto"/>
              <w:left w:val="single" w:sz="4" w:space="0" w:color="auto"/>
              <w:bottom w:val="single" w:sz="4" w:space="0" w:color="auto"/>
              <w:right w:val="single" w:sz="4" w:space="0" w:color="auto"/>
            </w:tcBorders>
            <w:vAlign w:val="center"/>
            <w:hideMark/>
          </w:tcPr>
          <w:p w:rsidR="00BF75E4" w:rsidRPr="00BF75E4" w:rsidRDefault="00BF75E4" w:rsidP="00BF75E4"/>
        </w:tc>
        <w:tc>
          <w:tcPr>
            <w:tcW w:w="273" w:type="pct"/>
            <w:vMerge/>
            <w:tcBorders>
              <w:top w:val="single" w:sz="4" w:space="0" w:color="auto"/>
              <w:left w:val="single" w:sz="4" w:space="0" w:color="auto"/>
              <w:bottom w:val="single" w:sz="4" w:space="0" w:color="auto"/>
              <w:right w:val="single" w:sz="4" w:space="0" w:color="auto"/>
            </w:tcBorders>
            <w:vAlign w:val="center"/>
            <w:hideMark/>
          </w:tcPr>
          <w:p w:rsidR="00BF75E4" w:rsidRPr="00BF75E4" w:rsidRDefault="00BF75E4" w:rsidP="00BF75E4"/>
        </w:tc>
        <w:tc>
          <w:tcPr>
            <w:tcW w:w="405" w:type="pct"/>
            <w:vMerge/>
            <w:tcBorders>
              <w:top w:val="single" w:sz="4" w:space="0" w:color="auto"/>
              <w:left w:val="single" w:sz="4" w:space="0" w:color="auto"/>
              <w:bottom w:val="single" w:sz="4" w:space="0" w:color="auto"/>
              <w:right w:val="single" w:sz="4" w:space="0" w:color="auto"/>
            </w:tcBorders>
            <w:vAlign w:val="center"/>
            <w:hideMark/>
          </w:tcPr>
          <w:p w:rsidR="00BF75E4" w:rsidRPr="00BF75E4" w:rsidRDefault="00BF75E4" w:rsidP="00BF75E4"/>
        </w:tc>
        <w:tc>
          <w:tcPr>
            <w:tcW w:w="1069" w:type="pct"/>
            <w:tcBorders>
              <w:top w:val="single" w:sz="4" w:space="0" w:color="auto"/>
              <w:left w:val="single" w:sz="4" w:space="0" w:color="auto"/>
              <w:bottom w:val="single" w:sz="4" w:space="0" w:color="auto"/>
              <w:right w:val="single" w:sz="4" w:space="0" w:color="auto"/>
            </w:tcBorders>
          </w:tcPr>
          <w:p w:rsidR="00BF75E4" w:rsidRPr="00BF75E4" w:rsidRDefault="00BF75E4" w:rsidP="00BF75E4">
            <w:pPr>
              <w:widowControl w:val="0"/>
            </w:pPr>
            <w:r w:rsidRPr="00BF75E4">
              <w:rPr>
                <w:iCs/>
              </w:rPr>
              <w:t>Naudoti radijo ir telefono ryšio priemones.</w:t>
            </w:r>
          </w:p>
        </w:tc>
        <w:tc>
          <w:tcPr>
            <w:tcW w:w="1976" w:type="pct"/>
            <w:tcBorders>
              <w:top w:val="single" w:sz="4" w:space="0" w:color="auto"/>
              <w:left w:val="single" w:sz="4" w:space="0" w:color="auto"/>
              <w:bottom w:val="single" w:sz="4" w:space="0" w:color="auto"/>
              <w:right w:val="single" w:sz="4" w:space="0" w:color="auto"/>
            </w:tcBorders>
          </w:tcPr>
          <w:p w:rsidR="00BF75E4" w:rsidRPr="00BF75E4" w:rsidRDefault="00BF75E4" w:rsidP="00BF75E4">
            <w:pPr>
              <w:widowControl w:val="0"/>
            </w:pPr>
            <w:r w:rsidRPr="00BF75E4">
              <w:t>Paaiškinti Priešgaisrinių gelbėjimo pajėgų ryšio priemonių naudojimo tvarką.</w:t>
            </w:r>
          </w:p>
          <w:p w:rsidR="00BF75E4" w:rsidRPr="00BF75E4" w:rsidRDefault="00BF75E4" w:rsidP="00BF75E4">
            <w:pPr>
              <w:widowControl w:val="0"/>
            </w:pPr>
            <w:r w:rsidRPr="00BF75E4">
              <w:t xml:space="preserve">Perduoti informaciją radijo ryšio priemonėmis. </w:t>
            </w:r>
          </w:p>
        </w:tc>
      </w:tr>
      <w:tr w:rsidR="00BF75E4" w:rsidRPr="00BF75E4" w:rsidTr="00C80D27">
        <w:trPr>
          <w:trHeight w:val="5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hideMark/>
          </w:tcPr>
          <w:p w:rsidR="00BF75E4" w:rsidRPr="00BF75E4" w:rsidRDefault="00BF75E4" w:rsidP="00BF75E4">
            <w:pPr>
              <w:pStyle w:val="Betarp"/>
              <w:widowControl w:val="0"/>
              <w:rPr>
                <w:b/>
              </w:rPr>
            </w:pPr>
            <w:r w:rsidRPr="00BF75E4">
              <w:rPr>
                <w:b/>
              </w:rPr>
              <w:t>Baigiamasis modulis (iš viso 5 mokymosi kreditai)</w:t>
            </w:r>
          </w:p>
        </w:tc>
      </w:tr>
      <w:tr w:rsidR="00BF75E4" w:rsidRPr="00BF75E4" w:rsidTr="00DA7D82">
        <w:trPr>
          <w:trHeight w:val="57"/>
          <w:jc w:val="center"/>
        </w:trPr>
        <w:tc>
          <w:tcPr>
            <w:tcW w:w="435" w:type="pct"/>
            <w:tcBorders>
              <w:top w:val="single" w:sz="4" w:space="0" w:color="auto"/>
              <w:left w:val="single" w:sz="4" w:space="0" w:color="auto"/>
              <w:bottom w:val="single" w:sz="4" w:space="0" w:color="auto"/>
              <w:right w:val="single" w:sz="4" w:space="0" w:color="auto"/>
            </w:tcBorders>
            <w:hideMark/>
          </w:tcPr>
          <w:p w:rsidR="00BF75E4" w:rsidRPr="00BF75E4" w:rsidRDefault="00DA7D82" w:rsidP="00BF75E4">
            <w:pPr>
              <w:widowControl w:val="0"/>
              <w:jc w:val="center"/>
            </w:pPr>
            <w:r w:rsidRPr="00B169A0">
              <w:t>4000004</w:t>
            </w:r>
          </w:p>
        </w:tc>
        <w:tc>
          <w:tcPr>
            <w:tcW w:w="842" w:type="pct"/>
            <w:tcBorders>
              <w:top w:val="single" w:sz="4" w:space="0" w:color="auto"/>
              <w:left w:val="single" w:sz="4" w:space="0" w:color="auto"/>
              <w:bottom w:val="single" w:sz="4" w:space="0" w:color="auto"/>
              <w:right w:val="single" w:sz="4" w:space="0" w:color="auto"/>
            </w:tcBorders>
            <w:hideMark/>
          </w:tcPr>
          <w:p w:rsidR="00BF75E4" w:rsidRPr="00BF75E4" w:rsidRDefault="00BF75E4" w:rsidP="00BF75E4">
            <w:pPr>
              <w:widowControl w:val="0"/>
              <w:rPr>
                <w:iCs/>
              </w:rPr>
            </w:pPr>
            <w:r w:rsidRPr="00BF75E4">
              <w:rPr>
                <w:iCs/>
              </w:rPr>
              <w:t>Įvadas į darbo rinką</w:t>
            </w:r>
          </w:p>
        </w:tc>
        <w:tc>
          <w:tcPr>
            <w:tcW w:w="273" w:type="pct"/>
            <w:tcBorders>
              <w:top w:val="single" w:sz="4" w:space="0" w:color="auto"/>
              <w:left w:val="single" w:sz="4" w:space="0" w:color="auto"/>
              <w:bottom w:val="single" w:sz="4" w:space="0" w:color="auto"/>
              <w:right w:val="single" w:sz="4" w:space="0" w:color="auto"/>
            </w:tcBorders>
            <w:hideMark/>
          </w:tcPr>
          <w:p w:rsidR="00BF75E4" w:rsidRPr="00BF75E4" w:rsidRDefault="00BF75E4" w:rsidP="00BF75E4">
            <w:pPr>
              <w:widowControl w:val="0"/>
              <w:jc w:val="center"/>
            </w:pPr>
            <w:r w:rsidRPr="00BF75E4">
              <w:t>IV</w:t>
            </w:r>
          </w:p>
        </w:tc>
        <w:tc>
          <w:tcPr>
            <w:tcW w:w="405" w:type="pct"/>
            <w:tcBorders>
              <w:top w:val="single" w:sz="4" w:space="0" w:color="auto"/>
              <w:left w:val="single" w:sz="4" w:space="0" w:color="auto"/>
              <w:bottom w:val="single" w:sz="4" w:space="0" w:color="auto"/>
              <w:right w:val="single" w:sz="4" w:space="0" w:color="auto"/>
            </w:tcBorders>
            <w:hideMark/>
          </w:tcPr>
          <w:p w:rsidR="00BF75E4" w:rsidRPr="00BF75E4" w:rsidRDefault="00BF75E4" w:rsidP="00BF75E4">
            <w:pPr>
              <w:widowControl w:val="0"/>
              <w:jc w:val="center"/>
            </w:pPr>
            <w:r w:rsidRPr="00BF75E4">
              <w:t>5</w:t>
            </w:r>
          </w:p>
        </w:tc>
        <w:tc>
          <w:tcPr>
            <w:tcW w:w="1069" w:type="pct"/>
            <w:tcBorders>
              <w:top w:val="single" w:sz="4" w:space="0" w:color="auto"/>
              <w:left w:val="single" w:sz="4" w:space="0" w:color="auto"/>
              <w:bottom w:val="single" w:sz="4" w:space="0" w:color="auto"/>
              <w:right w:val="single" w:sz="4" w:space="0" w:color="auto"/>
            </w:tcBorders>
            <w:hideMark/>
          </w:tcPr>
          <w:p w:rsidR="00BF75E4" w:rsidRPr="00BF75E4" w:rsidRDefault="00BF75E4" w:rsidP="00BF75E4">
            <w:pPr>
              <w:widowControl w:val="0"/>
            </w:pPr>
            <w:r w:rsidRPr="00BF75E4">
              <w:t>Formuoti darbinius įgūdžius realioje darbo vietoje.</w:t>
            </w:r>
          </w:p>
        </w:tc>
        <w:tc>
          <w:tcPr>
            <w:tcW w:w="1976" w:type="pct"/>
            <w:tcBorders>
              <w:top w:val="single" w:sz="4" w:space="0" w:color="auto"/>
              <w:left w:val="single" w:sz="4" w:space="0" w:color="auto"/>
              <w:bottom w:val="single" w:sz="4" w:space="0" w:color="auto"/>
              <w:right w:val="single" w:sz="4" w:space="0" w:color="auto"/>
            </w:tcBorders>
            <w:hideMark/>
          </w:tcPr>
          <w:p w:rsidR="00BF75E4" w:rsidRPr="00BF75E4" w:rsidRDefault="00BF75E4" w:rsidP="00BF75E4">
            <w:pPr>
              <w:widowControl w:val="0"/>
            </w:pPr>
            <w:r w:rsidRPr="00BF75E4">
              <w:t>Įsivertinti ir realioje darbo vietoje demonstruoti įgytas kompetencijas.</w:t>
            </w:r>
          </w:p>
          <w:p w:rsidR="00BF75E4" w:rsidRPr="00BF75E4" w:rsidRDefault="00BF75E4" w:rsidP="00BF75E4">
            <w:pPr>
              <w:widowControl w:val="0"/>
            </w:pPr>
            <w:r w:rsidRPr="00BF75E4">
              <w:t>Susipažinti su būsimo darbo specifika ir adaptuotis realioje darbo vietoje.</w:t>
            </w:r>
          </w:p>
          <w:p w:rsidR="00BF75E4" w:rsidRPr="00BF75E4" w:rsidRDefault="00BF75E4" w:rsidP="00BF75E4">
            <w:pPr>
              <w:widowControl w:val="0"/>
            </w:pPr>
            <w:r w:rsidRPr="00BF75E4">
              <w:t>Įsivertinti asmenines integracijos į darbo rinką galimybes.</w:t>
            </w:r>
          </w:p>
        </w:tc>
      </w:tr>
    </w:tbl>
    <w:p w:rsidR="008630A1" w:rsidRPr="00BF75E4" w:rsidRDefault="008630A1" w:rsidP="008630A1">
      <w:pPr>
        <w:jc w:val="both"/>
      </w:pPr>
      <w:r w:rsidRPr="00BF75E4">
        <w:t>* Šie moduliai vykdant tęstinį profesinį mokymą neįgyvendinami, o darbuotojų saugos ir sveikatos bei saugaus elgesio ekstremaliose situacijose mokymas yra integruojamas į kvalifikaciją sudarančioms kompetencijoms įgyti skirtus modulius.</w:t>
      </w:r>
    </w:p>
    <w:p w:rsidR="005B2359" w:rsidRPr="00BF75E4" w:rsidRDefault="00F67E19" w:rsidP="008630A1">
      <w:pPr>
        <w:jc w:val="center"/>
        <w:rPr>
          <w:b/>
          <w:sz w:val="28"/>
          <w:szCs w:val="28"/>
        </w:rPr>
      </w:pPr>
      <w:r w:rsidRPr="00BF75E4">
        <w:br w:type="page"/>
      </w:r>
      <w:r w:rsidR="00086D78" w:rsidRPr="00BF75E4">
        <w:rPr>
          <w:b/>
          <w:sz w:val="28"/>
          <w:szCs w:val="28"/>
        </w:rPr>
        <w:lastRenderedPageBreak/>
        <w:t>3. REKOMENDUOJAMA MODULIŲ SEKA</w:t>
      </w:r>
    </w:p>
    <w:p w:rsidR="007B4308" w:rsidRPr="00DA7D82" w:rsidRDefault="007B4308" w:rsidP="00DA7D82">
      <w:pPr>
        <w:ind w:left="72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5233"/>
        <w:gridCol w:w="857"/>
        <w:gridCol w:w="2194"/>
        <w:gridCol w:w="5921"/>
      </w:tblGrid>
      <w:tr w:rsidR="00BF75E4" w:rsidRPr="00BF75E4" w:rsidTr="00DA7D82">
        <w:trPr>
          <w:jc w:val="center"/>
        </w:trPr>
        <w:tc>
          <w:tcPr>
            <w:tcW w:w="475" w:type="pct"/>
            <w:tcBorders>
              <w:top w:val="single" w:sz="4" w:space="0" w:color="auto"/>
              <w:left w:val="single" w:sz="4" w:space="0" w:color="auto"/>
              <w:bottom w:val="single" w:sz="4" w:space="0" w:color="auto"/>
              <w:right w:val="single" w:sz="4" w:space="0" w:color="auto"/>
            </w:tcBorders>
            <w:hideMark/>
          </w:tcPr>
          <w:p w:rsidR="009B3788" w:rsidRPr="00BF75E4" w:rsidRDefault="009B3788" w:rsidP="0082279D">
            <w:pPr>
              <w:widowControl w:val="0"/>
              <w:jc w:val="center"/>
              <w:rPr>
                <w:b/>
              </w:rPr>
            </w:pPr>
            <w:r w:rsidRPr="00BF75E4">
              <w:rPr>
                <w:b/>
              </w:rPr>
              <w:t>Valstybinis kodas</w:t>
            </w:r>
          </w:p>
        </w:tc>
        <w:tc>
          <w:tcPr>
            <w:tcW w:w="1667" w:type="pct"/>
            <w:tcBorders>
              <w:top w:val="single" w:sz="4" w:space="0" w:color="auto"/>
              <w:left w:val="single" w:sz="4" w:space="0" w:color="auto"/>
              <w:bottom w:val="single" w:sz="4" w:space="0" w:color="auto"/>
              <w:right w:val="single" w:sz="4" w:space="0" w:color="auto"/>
            </w:tcBorders>
            <w:hideMark/>
          </w:tcPr>
          <w:p w:rsidR="009B3788" w:rsidRPr="00BF75E4" w:rsidRDefault="009B3788" w:rsidP="0082279D">
            <w:pPr>
              <w:widowControl w:val="0"/>
              <w:jc w:val="center"/>
              <w:rPr>
                <w:b/>
              </w:rPr>
            </w:pPr>
            <w:r w:rsidRPr="00BF75E4">
              <w:rPr>
                <w:b/>
              </w:rPr>
              <w:t>Modulio pavadinimas</w:t>
            </w:r>
          </w:p>
        </w:tc>
        <w:tc>
          <w:tcPr>
            <w:tcW w:w="273" w:type="pct"/>
            <w:tcBorders>
              <w:top w:val="single" w:sz="4" w:space="0" w:color="auto"/>
              <w:left w:val="single" w:sz="4" w:space="0" w:color="auto"/>
              <w:bottom w:val="single" w:sz="4" w:space="0" w:color="auto"/>
              <w:right w:val="single" w:sz="4" w:space="0" w:color="auto"/>
            </w:tcBorders>
            <w:hideMark/>
          </w:tcPr>
          <w:p w:rsidR="009B3788" w:rsidRPr="00BF75E4" w:rsidRDefault="009B3788" w:rsidP="0082279D">
            <w:pPr>
              <w:widowControl w:val="0"/>
              <w:jc w:val="center"/>
              <w:rPr>
                <w:b/>
              </w:rPr>
            </w:pPr>
            <w:r w:rsidRPr="00BF75E4">
              <w:rPr>
                <w:b/>
              </w:rPr>
              <w:t>LTKS lygis</w:t>
            </w:r>
          </w:p>
        </w:tc>
        <w:tc>
          <w:tcPr>
            <w:tcW w:w="699" w:type="pct"/>
            <w:tcBorders>
              <w:top w:val="single" w:sz="4" w:space="0" w:color="auto"/>
              <w:left w:val="single" w:sz="4" w:space="0" w:color="auto"/>
              <w:bottom w:val="single" w:sz="4" w:space="0" w:color="auto"/>
              <w:right w:val="single" w:sz="4" w:space="0" w:color="auto"/>
            </w:tcBorders>
            <w:hideMark/>
          </w:tcPr>
          <w:p w:rsidR="009B3788" w:rsidRPr="00BF75E4" w:rsidRDefault="009B3788" w:rsidP="0082279D">
            <w:pPr>
              <w:widowControl w:val="0"/>
              <w:jc w:val="center"/>
              <w:rPr>
                <w:b/>
              </w:rPr>
            </w:pPr>
            <w:r w:rsidRPr="00BF75E4">
              <w:rPr>
                <w:b/>
              </w:rPr>
              <w:t>Apimtis mokymosi kreditais</w:t>
            </w:r>
          </w:p>
        </w:tc>
        <w:tc>
          <w:tcPr>
            <w:tcW w:w="1886" w:type="pct"/>
            <w:tcBorders>
              <w:top w:val="single" w:sz="4" w:space="0" w:color="auto"/>
              <w:left w:val="single" w:sz="4" w:space="0" w:color="auto"/>
              <w:bottom w:val="single" w:sz="4" w:space="0" w:color="auto"/>
              <w:right w:val="single" w:sz="4" w:space="0" w:color="auto"/>
            </w:tcBorders>
            <w:hideMark/>
          </w:tcPr>
          <w:p w:rsidR="009B3788" w:rsidRPr="00BF75E4" w:rsidRDefault="009B3788" w:rsidP="0082279D">
            <w:pPr>
              <w:widowControl w:val="0"/>
              <w:jc w:val="center"/>
              <w:rPr>
                <w:b/>
              </w:rPr>
            </w:pPr>
            <w:r w:rsidRPr="00BF75E4">
              <w:rPr>
                <w:b/>
              </w:rPr>
              <w:t>Asmens pasirengimo mokytis modulyje reikalavimai (jei taikoma)</w:t>
            </w:r>
          </w:p>
        </w:tc>
      </w:tr>
      <w:tr w:rsidR="00BF75E4" w:rsidRPr="00BF75E4" w:rsidTr="00DA7D82">
        <w:trPr>
          <w:trHeight w:val="57"/>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hideMark/>
          </w:tcPr>
          <w:p w:rsidR="009B3788" w:rsidRPr="00BF75E4" w:rsidRDefault="009B3788" w:rsidP="0082279D">
            <w:pPr>
              <w:pStyle w:val="Betarp"/>
              <w:widowControl w:val="0"/>
              <w:rPr>
                <w:b/>
              </w:rPr>
            </w:pPr>
            <w:r w:rsidRPr="00BF75E4">
              <w:rPr>
                <w:b/>
              </w:rPr>
              <w:t>Įvadinis modulis (iš viso 1 mokymosi kreditas)</w:t>
            </w:r>
            <w:r w:rsidR="00A61551" w:rsidRPr="00BF75E4">
              <w:rPr>
                <w:b/>
              </w:rPr>
              <w:t>*</w:t>
            </w:r>
          </w:p>
        </w:tc>
      </w:tr>
      <w:tr w:rsidR="00BF75E4" w:rsidRPr="00BF75E4" w:rsidTr="00DA7D82">
        <w:trPr>
          <w:jc w:val="center"/>
        </w:trPr>
        <w:tc>
          <w:tcPr>
            <w:tcW w:w="475" w:type="pct"/>
            <w:tcBorders>
              <w:top w:val="single" w:sz="4" w:space="0" w:color="auto"/>
              <w:left w:val="single" w:sz="4" w:space="0" w:color="auto"/>
              <w:bottom w:val="single" w:sz="4" w:space="0" w:color="auto"/>
              <w:right w:val="single" w:sz="4" w:space="0" w:color="auto"/>
            </w:tcBorders>
            <w:hideMark/>
          </w:tcPr>
          <w:p w:rsidR="009B3788" w:rsidRPr="00BF75E4" w:rsidRDefault="00DA7D82" w:rsidP="0082279D">
            <w:pPr>
              <w:widowControl w:val="0"/>
              <w:jc w:val="center"/>
            </w:pPr>
            <w:r w:rsidRPr="00B169A0">
              <w:t>4000005</w:t>
            </w:r>
          </w:p>
        </w:tc>
        <w:tc>
          <w:tcPr>
            <w:tcW w:w="1667" w:type="pct"/>
            <w:tcBorders>
              <w:top w:val="single" w:sz="4" w:space="0" w:color="auto"/>
              <w:left w:val="single" w:sz="4" w:space="0" w:color="auto"/>
              <w:bottom w:val="single" w:sz="4" w:space="0" w:color="auto"/>
              <w:right w:val="single" w:sz="4" w:space="0" w:color="auto"/>
            </w:tcBorders>
            <w:hideMark/>
          </w:tcPr>
          <w:p w:rsidR="009B3788" w:rsidRPr="00BF75E4" w:rsidRDefault="008630A1" w:rsidP="0082279D">
            <w:pPr>
              <w:widowControl w:val="0"/>
            </w:pPr>
            <w:r>
              <w:t>Įvadas į profesiją</w:t>
            </w:r>
          </w:p>
        </w:tc>
        <w:tc>
          <w:tcPr>
            <w:tcW w:w="273" w:type="pct"/>
            <w:tcBorders>
              <w:top w:val="single" w:sz="4" w:space="0" w:color="auto"/>
              <w:left w:val="single" w:sz="4" w:space="0" w:color="auto"/>
              <w:bottom w:val="single" w:sz="4" w:space="0" w:color="auto"/>
              <w:right w:val="single" w:sz="4" w:space="0" w:color="auto"/>
            </w:tcBorders>
            <w:vAlign w:val="center"/>
            <w:hideMark/>
          </w:tcPr>
          <w:p w:rsidR="009B3788" w:rsidRPr="00BF75E4" w:rsidRDefault="009B3788" w:rsidP="0082279D">
            <w:pPr>
              <w:widowControl w:val="0"/>
              <w:jc w:val="center"/>
            </w:pPr>
            <w:r w:rsidRPr="00BF75E4">
              <w:t>IV</w:t>
            </w:r>
          </w:p>
        </w:tc>
        <w:tc>
          <w:tcPr>
            <w:tcW w:w="699" w:type="pct"/>
            <w:tcBorders>
              <w:top w:val="single" w:sz="4" w:space="0" w:color="auto"/>
              <w:left w:val="single" w:sz="4" w:space="0" w:color="auto"/>
              <w:bottom w:val="single" w:sz="4" w:space="0" w:color="auto"/>
              <w:right w:val="single" w:sz="4" w:space="0" w:color="auto"/>
            </w:tcBorders>
            <w:vAlign w:val="center"/>
            <w:hideMark/>
          </w:tcPr>
          <w:p w:rsidR="009B3788" w:rsidRPr="00BF75E4" w:rsidRDefault="009B3788" w:rsidP="0082279D">
            <w:pPr>
              <w:widowControl w:val="0"/>
              <w:jc w:val="center"/>
            </w:pPr>
            <w:r w:rsidRPr="00BF75E4">
              <w:t>1</w:t>
            </w:r>
          </w:p>
        </w:tc>
        <w:tc>
          <w:tcPr>
            <w:tcW w:w="1886" w:type="pct"/>
            <w:tcBorders>
              <w:top w:val="single" w:sz="4" w:space="0" w:color="auto"/>
              <w:left w:val="single" w:sz="4" w:space="0" w:color="auto"/>
              <w:bottom w:val="single" w:sz="4" w:space="0" w:color="auto"/>
              <w:right w:val="single" w:sz="4" w:space="0" w:color="auto"/>
            </w:tcBorders>
            <w:hideMark/>
          </w:tcPr>
          <w:p w:rsidR="009B3788" w:rsidRPr="00BF75E4" w:rsidRDefault="009B3788" w:rsidP="0082279D">
            <w:pPr>
              <w:widowControl w:val="0"/>
              <w:rPr>
                <w:i/>
              </w:rPr>
            </w:pPr>
            <w:r w:rsidRPr="00BF75E4">
              <w:rPr>
                <w:i/>
              </w:rPr>
              <w:t>Netaikoma.</w:t>
            </w:r>
          </w:p>
        </w:tc>
      </w:tr>
      <w:tr w:rsidR="00BF75E4" w:rsidRPr="00BF75E4" w:rsidTr="00DA7D82">
        <w:trPr>
          <w:trHeight w:val="57"/>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hideMark/>
          </w:tcPr>
          <w:p w:rsidR="009B3788" w:rsidRPr="00BF75E4" w:rsidRDefault="009B3788" w:rsidP="0082279D">
            <w:pPr>
              <w:pStyle w:val="Betarp"/>
              <w:widowControl w:val="0"/>
              <w:rPr>
                <w:b/>
              </w:rPr>
            </w:pPr>
            <w:r w:rsidRPr="00BF75E4">
              <w:rPr>
                <w:b/>
              </w:rPr>
              <w:t>Bendrieji moduliai (iš viso 4 mokymosi kreditai)</w:t>
            </w:r>
            <w:r w:rsidR="00A61551" w:rsidRPr="00BF75E4">
              <w:rPr>
                <w:b/>
              </w:rPr>
              <w:t>*</w:t>
            </w:r>
          </w:p>
        </w:tc>
      </w:tr>
      <w:tr w:rsidR="00DA7D82" w:rsidRPr="00BF75E4" w:rsidTr="00DA7D82">
        <w:trPr>
          <w:trHeight w:val="174"/>
          <w:jc w:val="center"/>
        </w:trPr>
        <w:tc>
          <w:tcPr>
            <w:tcW w:w="475" w:type="pct"/>
            <w:tcBorders>
              <w:top w:val="single" w:sz="4" w:space="0" w:color="auto"/>
              <w:left w:val="single" w:sz="4" w:space="0" w:color="auto"/>
              <w:bottom w:val="single" w:sz="4" w:space="0" w:color="auto"/>
              <w:right w:val="single" w:sz="4" w:space="0" w:color="auto"/>
            </w:tcBorders>
            <w:hideMark/>
          </w:tcPr>
          <w:p w:rsidR="00DA7D82" w:rsidRPr="00B169A0" w:rsidRDefault="00DA7D82" w:rsidP="00DA7D82">
            <w:pPr>
              <w:jc w:val="center"/>
            </w:pPr>
            <w:r w:rsidRPr="00B169A0">
              <w:t>4102201</w:t>
            </w:r>
          </w:p>
        </w:tc>
        <w:tc>
          <w:tcPr>
            <w:tcW w:w="1667" w:type="pct"/>
            <w:tcBorders>
              <w:top w:val="single" w:sz="4" w:space="0" w:color="auto"/>
              <w:left w:val="single" w:sz="4" w:space="0" w:color="auto"/>
              <w:bottom w:val="single" w:sz="4" w:space="0" w:color="auto"/>
              <w:right w:val="single" w:sz="4" w:space="0" w:color="auto"/>
            </w:tcBorders>
            <w:hideMark/>
          </w:tcPr>
          <w:p w:rsidR="00DA7D82" w:rsidRPr="00BF75E4" w:rsidRDefault="00DA7D82" w:rsidP="00DA7D82">
            <w:pPr>
              <w:widowControl w:val="0"/>
              <w:rPr>
                <w:iCs/>
              </w:rPr>
            </w:pPr>
            <w:r w:rsidRPr="00BF75E4">
              <w:t>Saugus el</w:t>
            </w:r>
            <w:r w:rsidR="008630A1">
              <w:t>gesys ekstremaliose situacijose</w:t>
            </w:r>
          </w:p>
        </w:tc>
        <w:tc>
          <w:tcPr>
            <w:tcW w:w="273" w:type="pct"/>
            <w:tcBorders>
              <w:top w:val="single" w:sz="4" w:space="0" w:color="auto"/>
              <w:left w:val="single" w:sz="4" w:space="0" w:color="auto"/>
              <w:bottom w:val="single" w:sz="4" w:space="0" w:color="auto"/>
              <w:right w:val="single" w:sz="4" w:space="0" w:color="auto"/>
            </w:tcBorders>
            <w:hideMark/>
          </w:tcPr>
          <w:p w:rsidR="00DA7D82" w:rsidRPr="00BF75E4" w:rsidRDefault="00DA7D82" w:rsidP="00DA7D82">
            <w:pPr>
              <w:widowControl w:val="0"/>
              <w:jc w:val="center"/>
            </w:pPr>
            <w:r w:rsidRPr="00BF75E4">
              <w:t>IV</w:t>
            </w:r>
          </w:p>
        </w:tc>
        <w:tc>
          <w:tcPr>
            <w:tcW w:w="699" w:type="pct"/>
            <w:tcBorders>
              <w:top w:val="single" w:sz="4" w:space="0" w:color="auto"/>
              <w:left w:val="single" w:sz="4" w:space="0" w:color="auto"/>
              <w:bottom w:val="single" w:sz="4" w:space="0" w:color="auto"/>
              <w:right w:val="single" w:sz="4" w:space="0" w:color="auto"/>
            </w:tcBorders>
            <w:hideMark/>
          </w:tcPr>
          <w:p w:rsidR="00DA7D82" w:rsidRPr="00BF75E4" w:rsidRDefault="00DA7D82" w:rsidP="00DA7D82">
            <w:pPr>
              <w:widowControl w:val="0"/>
              <w:jc w:val="center"/>
            </w:pPr>
            <w:r w:rsidRPr="00BF75E4">
              <w:t>1</w:t>
            </w:r>
          </w:p>
        </w:tc>
        <w:tc>
          <w:tcPr>
            <w:tcW w:w="1886" w:type="pct"/>
            <w:tcBorders>
              <w:top w:val="single" w:sz="4" w:space="0" w:color="auto"/>
              <w:left w:val="single" w:sz="4" w:space="0" w:color="auto"/>
              <w:bottom w:val="single" w:sz="4" w:space="0" w:color="auto"/>
              <w:right w:val="single" w:sz="4" w:space="0" w:color="auto"/>
            </w:tcBorders>
            <w:hideMark/>
          </w:tcPr>
          <w:p w:rsidR="00DA7D82" w:rsidRPr="00BF75E4" w:rsidRDefault="00DA7D82" w:rsidP="00DA7D82">
            <w:pPr>
              <w:widowControl w:val="0"/>
              <w:rPr>
                <w:i/>
              </w:rPr>
            </w:pPr>
            <w:r w:rsidRPr="00BF75E4">
              <w:rPr>
                <w:i/>
              </w:rPr>
              <w:t>Netaikoma.</w:t>
            </w:r>
          </w:p>
        </w:tc>
      </w:tr>
      <w:tr w:rsidR="00DA7D82" w:rsidRPr="00BF75E4" w:rsidTr="00DA7D82">
        <w:trPr>
          <w:trHeight w:val="174"/>
          <w:jc w:val="center"/>
        </w:trPr>
        <w:tc>
          <w:tcPr>
            <w:tcW w:w="475" w:type="pct"/>
            <w:tcBorders>
              <w:top w:val="single" w:sz="4" w:space="0" w:color="auto"/>
              <w:left w:val="single" w:sz="4" w:space="0" w:color="auto"/>
              <w:bottom w:val="single" w:sz="4" w:space="0" w:color="auto"/>
              <w:right w:val="single" w:sz="4" w:space="0" w:color="auto"/>
            </w:tcBorders>
            <w:hideMark/>
          </w:tcPr>
          <w:p w:rsidR="00DA7D82" w:rsidRPr="00B169A0" w:rsidRDefault="00DA7D82" w:rsidP="00DA7D82">
            <w:pPr>
              <w:jc w:val="center"/>
            </w:pPr>
            <w:r w:rsidRPr="00B169A0">
              <w:t>4102105</w:t>
            </w:r>
          </w:p>
        </w:tc>
        <w:tc>
          <w:tcPr>
            <w:tcW w:w="1667" w:type="pct"/>
            <w:tcBorders>
              <w:top w:val="single" w:sz="4" w:space="0" w:color="auto"/>
              <w:left w:val="single" w:sz="4" w:space="0" w:color="auto"/>
              <w:bottom w:val="single" w:sz="4" w:space="0" w:color="auto"/>
              <w:right w:val="single" w:sz="4" w:space="0" w:color="auto"/>
            </w:tcBorders>
            <w:hideMark/>
          </w:tcPr>
          <w:p w:rsidR="00DA7D82" w:rsidRPr="00BF75E4" w:rsidRDefault="00DA7D82" w:rsidP="00DA7D82">
            <w:pPr>
              <w:widowControl w:val="0"/>
              <w:rPr>
                <w:iCs/>
              </w:rPr>
            </w:pPr>
            <w:r w:rsidRPr="00BF75E4">
              <w:t>Sąmoninga</w:t>
            </w:r>
            <w:r w:rsidR="008630A1">
              <w:t>s fizinio aktyvumo reguliavimas</w:t>
            </w:r>
          </w:p>
        </w:tc>
        <w:tc>
          <w:tcPr>
            <w:tcW w:w="273" w:type="pct"/>
            <w:tcBorders>
              <w:top w:val="single" w:sz="4" w:space="0" w:color="auto"/>
              <w:left w:val="single" w:sz="4" w:space="0" w:color="auto"/>
              <w:bottom w:val="single" w:sz="4" w:space="0" w:color="auto"/>
              <w:right w:val="single" w:sz="4" w:space="0" w:color="auto"/>
            </w:tcBorders>
            <w:hideMark/>
          </w:tcPr>
          <w:p w:rsidR="00DA7D82" w:rsidRPr="00BF75E4" w:rsidRDefault="00DA7D82" w:rsidP="00DA7D82">
            <w:pPr>
              <w:widowControl w:val="0"/>
              <w:jc w:val="center"/>
            </w:pPr>
            <w:r w:rsidRPr="00BF75E4">
              <w:t>IV</w:t>
            </w:r>
          </w:p>
        </w:tc>
        <w:tc>
          <w:tcPr>
            <w:tcW w:w="699" w:type="pct"/>
            <w:tcBorders>
              <w:top w:val="single" w:sz="4" w:space="0" w:color="auto"/>
              <w:left w:val="single" w:sz="4" w:space="0" w:color="auto"/>
              <w:bottom w:val="single" w:sz="4" w:space="0" w:color="auto"/>
              <w:right w:val="single" w:sz="4" w:space="0" w:color="auto"/>
            </w:tcBorders>
            <w:hideMark/>
          </w:tcPr>
          <w:p w:rsidR="00DA7D82" w:rsidRPr="00BF75E4" w:rsidRDefault="00DA7D82" w:rsidP="00DA7D82">
            <w:pPr>
              <w:widowControl w:val="0"/>
              <w:jc w:val="center"/>
            </w:pPr>
            <w:r w:rsidRPr="00BF75E4">
              <w:t>1</w:t>
            </w:r>
          </w:p>
        </w:tc>
        <w:tc>
          <w:tcPr>
            <w:tcW w:w="1886" w:type="pct"/>
            <w:tcBorders>
              <w:top w:val="single" w:sz="4" w:space="0" w:color="auto"/>
              <w:left w:val="single" w:sz="4" w:space="0" w:color="auto"/>
              <w:bottom w:val="single" w:sz="4" w:space="0" w:color="auto"/>
              <w:right w:val="single" w:sz="4" w:space="0" w:color="auto"/>
            </w:tcBorders>
            <w:hideMark/>
          </w:tcPr>
          <w:p w:rsidR="00DA7D82" w:rsidRPr="00BF75E4" w:rsidRDefault="00DA7D82" w:rsidP="00DA7D82">
            <w:pPr>
              <w:widowControl w:val="0"/>
              <w:rPr>
                <w:i/>
              </w:rPr>
            </w:pPr>
            <w:r w:rsidRPr="00BF75E4">
              <w:rPr>
                <w:i/>
              </w:rPr>
              <w:t>Netaikoma.</w:t>
            </w:r>
          </w:p>
        </w:tc>
      </w:tr>
      <w:tr w:rsidR="00DA7D82" w:rsidRPr="00BF75E4" w:rsidTr="00DA7D82">
        <w:trPr>
          <w:trHeight w:val="174"/>
          <w:jc w:val="center"/>
        </w:trPr>
        <w:tc>
          <w:tcPr>
            <w:tcW w:w="475" w:type="pct"/>
            <w:tcBorders>
              <w:top w:val="single" w:sz="4" w:space="0" w:color="auto"/>
              <w:left w:val="single" w:sz="4" w:space="0" w:color="auto"/>
              <w:bottom w:val="single" w:sz="4" w:space="0" w:color="auto"/>
              <w:right w:val="single" w:sz="4" w:space="0" w:color="auto"/>
            </w:tcBorders>
            <w:hideMark/>
          </w:tcPr>
          <w:p w:rsidR="00DA7D82" w:rsidRPr="00B169A0" w:rsidRDefault="00DA7D82" w:rsidP="00DA7D82">
            <w:pPr>
              <w:jc w:val="center"/>
            </w:pPr>
            <w:r w:rsidRPr="00B169A0">
              <w:t>4102203</w:t>
            </w:r>
          </w:p>
        </w:tc>
        <w:tc>
          <w:tcPr>
            <w:tcW w:w="1667" w:type="pct"/>
            <w:tcBorders>
              <w:top w:val="single" w:sz="4" w:space="0" w:color="auto"/>
              <w:left w:val="single" w:sz="4" w:space="0" w:color="auto"/>
              <w:bottom w:val="single" w:sz="4" w:space="0" w:color="auto"/>
              <w:right w:val="single" w:sz="4" w:space="0" w:color="auto"/>
            </w:tcBorders>
            <w:hideMark/>
          </w:tcPr>
          <w:p w:rsidR="00DA7D82" w:rsidRPr="00BF75E4" w:rsidRDefault="008630A1" w:rsidP="00DA7D82">
            <w:pPr>
              <w:widowControl w:val="0"/>
              <w:rPr>
                <w:iCs/>
              </w:rPr>
            </w:pPr>
            <w:r>
              <w:rPr>
                <w:iCs/>
              </w:rPr>
              <w:t>Darbuotojų sauga ir sveikata</w:t>
            </w:r>
          </w:p>
        </w:tc>
        <w:tc>
          <w:tcPr>
            <w:tcW w:w="273" w:type="pct"/>
            <w:tcBorders>
              <w:top w:val="single" w:sz="4" w:space="0" w:color="auto"/>
              <w:left w:val="single" w:sz="4" w:space="0" w:color="auto"/>
              <w:bottom w:val="single" w:sz="4" w:space="0" w:color="auto"/>
              <w:right w:val="single" w:sz="4" w:space="0" w:color="auto"/>
            </w:tcBorders>
            <w:hideMark/>
          </w:tcPr>
          <w:p w:rsidR="00DA7D82" w:rsidRPr="00BF75E4" w:rsidRDefault="00DA7D82" w:rsidP="00DA7D82">
            <w:pPr>
              <w:widowControl w:val="0"/>
              <w:jc w:val="center"/>
            </w:pPr>
            <w:r w:rsidRPr="00BF75E4">
              <w:t>IV</w:t>
            </w:r>
          </w:p>
        </w:tc>
        <w:tc>
          <w:tcPr>
            <w:tcW w:w="699" w:type="pct"/>
            <w:tcBorders>
              <w:top w:val="single" w:sz="4" w:space="0" w:color="auto"/>
              <w:left w:val="single" w:sz="4" w:space="0" w:color="auto"/>
              <w:bottom w:val="single" w:sz="4" w:space="0" w:color="auto"/>
              <w:right w:val="single" w:sz="4" w:space="0" w:color="auto"/>
            </w:tcBorders>
            <w:hideMark/>
          </w:tcPr>
          <w:p w:rsidR="00DA7D82" w:rsidRPr="00BF75E4" w:rsidRDefault="00DA7D82" w:rsidP="00DA7D82">
            <w:pPr>
              <w:widowControl w:val="0"/>
              <w:jc w:val="center"/>
            </w:pPr>
            <w:r w:rsidRPr="00BF75E4">
              <w:t>2</w:t>
            </w:r>
          </w:p>
        </w:tc>
        <w:tc>
          <w:tcPr>
            <w:tcW w:w="1886" w:type="pct"/>
            <w:tcBorders>
              <w:top w:val="single" w:sz="4" w:space="0" w:color="auto"/>
              <w:left w:val="single" w:sz="4" w:space="0" w:color="auto"/>
              <w:bottom w:val="single" w:sz="4" w:space="0" w:color="auto"/>
              <w:right w:val="single" w:sz="4" w:space="0" w:color="auto"/>
            </w:tcBorders>
            <w:hideMark/>
          </w:tcPr>
          <w:p w:rsidR="00DA7D82" w:rsidRPr="00BF75E4" w:rsidRDefault="00DA7D82" w:rsidP="00DA7D82">
            <w:pPr>
              <w:widowControl w:val="0"/>
              <w:rPr>
                <w:i/>
              </w:rPr>
            </w:pPr>
            <w:r w:rsidRPr="00BF75E4">
              <w:rPr>
                <w:i/>
              </w:rPr>
              <w:t>Netaikoma.</w:t>
            </w:r>
          </w:p>
        </w:tc>
      </w:tr>
      <w:tr w:rsidR="00DA7D82" w:rsidRPr="00BF75E4" w:rsidTr="00DA7D82">
        <w:trPr>
          <w:trHeight w:val="57"/>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hideMark/>
          </w:tcPr>
          <w:p w:rsidR="00DA7D82" w:rsidRPr="00BF75E4" w:rsidRDefault="00DA7D82" w:rsidP="00DA7D82">
            <w:pPr>
              <w:pStyle w:val="Betarp"/>
              <w:widowControl w:val="0"/>
              <w:rPr>
                <w:b/>
              </w:rPr>
            </w:pPr>
            <w:r w:rsidRPr="00BF75E4">
              <w:rPr>
                <w:b/>
              </w:rPr>
              <w:t>Kvalifikaciją sudarančioms kompetencijoms įgyti skirti moduliai (iš viso 20 mokymosi kreditų)</w:t>
            </w:r>
          </w:p>
        </w:tc>
      </w:tr>
      <w:tr w:rsidR="00DA7D82" w:rsidRPr="00BF75E4" w:rsidTr="00DA7D82">
        <w:trPr>
          <w:trHeight w:val="174"/>
          <w:jc w:val="center"/>
        </w:trPr>
        <w:tc>
          <w:tcPr>
            <w:tcW w:w="475" w:type="pct"/>
            <w:tcBorders>
              <w:top w:val="single" w:sz="4" w:space="0" w:color="auto"/>
              <w:left w:val="single" w:sz="4" w:space="0" w:color="auto"/>
              <w:bottom w:val="single" w:sz="4" w:space="0" w:color="auto"/>
              <w:right w:val="single" w:sz="4" w:space="0" w:color="auto"/>
            </w:tcBorders>
            <w:hideMark/>
          </w:tcPr>
          <w:p w:rsidR="00DA7D82" w:rsidRPr="00B169A0" w:rsidRDefault="00DA7D82" w:rsidP="00DA7D82">
            <w:pPr>
              <w:jc w:val="center"/>
            </w:pPr>
            <w:r w:rsidRPr="00B169A0">
              <w:t>410320003</w:t>
            </w:r>
          </w:p>
        </w:tc>
        <w:tc>
          <w:tcPr>
            <w:tcW w:w="1667" w:type="pct"/>
            <w:tcBorders>
              <w:top w:val="single" w:sz="4" w:space="0" w:color="auto"/>
              <w:left w:val="single" w:sz="4" w:space="0" w:color="auto"/>
              <w:bottom w:val="single" w:sz="4" w:space="0" w:color="auto"/>
              <w:right w:val="single" w:sz="4" w:space="0" w:color="auto"/>
            </w:tcBorders>
            <w:hideMark/>
          </w:tcPr>
          <w:p w:rsidR="00DA7D82" w:rsidRPr="00BF75E4" w:rsidRDefault="00DA7D82" w:rsidP="00DA7D82">
            <w:pPr>
              <w:widowControl w:val="0"/>
              <w:rPr>
                <w:iCs/>
              </w:rPr>
            </w:pPr>
            <w:r w:rsidRPr="00BF75E4">
              <w:t>Pagalbos skambučių administravimas skubiosios pagalbos tarnybų telefono numeriu 112</w:t>
            </w:r>
          </w:p>
        </w:tc>
        <w:tc>
          <w:tcPr>
            <w:tcW w:w="273" w:type="pct"/>
            <w:tcBorders>
              <w:top w:val="single" w:sz="4" w:space="0" w:color="auto"/>
              <w:left w:val="single" w:sz="4" w:space="0" w:color="auto"/>
              <w:bottom w:val="single" w:sz="4" w:space="0" w:color="auto"/>
              <w:right w:val="single" w:sz="4" w:space="0" w:color="auto"/>
            </w:tcBorders>
            <w:vAlign w:val="center"/>
            <w:hideMark/>
          </w:tcPr>
          <w:p w:rsidR="00DA7D82" w:rsidRPr="00BF75E4" w:rsidRDefault="00DA7D82" w:rsidP="00DA7D82">
            <w:pPr>
              <w:widowControl w:val="0"/>
              <w:jc w:val="center"/>
            </w:pPr>
            <w:r w:rsidRPr="00BF75E4">
              <w:t>IV</w:t>
            </w:r>
          </w:p>
        </w:tc>
        <w:tc>
          <w:tcPr>
            <w:tcW w:w="699" w:type="pct"/>
            <w:tcBorders>
              <w:top w:val="single" w:sz="4" w:space="0" w:color="auto"/>
              <w:left w:val="single" w:sz="4" w:space="0" w:color="auto"/>
              <w:bottom w:val="single" w:sz="4" w:space="0" w:color="auto"/>
              <w:right w:val="single" w:sz="4" w:space="0" w:color="auto"/>
            </w:tcBorders>
            <w:vAlign w:val="center"/>
            <w:hideMark/>
          </w:tcPr>
          <w:p w:rsidR="00DA7D82" w:rsidRPr="00BF75E4" w:rsidRDefault="00DA7D82" w:rsidP="00DA7D82">
            <w:pPr>
              <w:widowControl w:val="0"/>
              <w:jc w:val="center"/>
            </w:pPr>
            <w:r w:rsidRPr="00BF75E4">
              <w:t>15</w:t>
            </w:r>
          </w:p>
        </w:tc>
        <w:tc>
          <w:tcPr>
            <w:tcW w:w="1886" w:type="pct"/>
            <w:tcBorders>
              <w:top w:val="single" w:sz="4" w:space="0" w:color="auto"/>
              <w:left w:val="single" w:sz="4" w:space="0" w:color="auto"/>
              <w:bottom w:val="single" w:sz="4" w:space="0" w:color="auto"/>
              <w:right w:val="single" w:sz="4" w:space="0" w:color="auto"/>
            </w:tcBorders>
            <w:hideMark/>
          </w:tcPr>
          <w:p w:rsidR="00DA7D82" w:rsidRPr="00BF75E4" w:rsidRDefault="00DA7D82" w:rsidP="00DA7D82">
            <w:pPr>
              <w:widowControl w:val="0"/>
              <w:rPr>
                <w:i/>
              </w:rPr>
            </w:pPr>
            <w:r w:rsidRPr="00BF75E4">
              <w:rPr>
                <w:i/>
              </w:rPr>
              <w:t>Netaikoma.</w:t>
            </w:r>
          </w:p>
        </w:tc>
      </w:tr>
      <w:tr w:rsidR="00DA7D82" w:rsidRPr="00BF75E4" w:rsidTr="00DA7D82">
        <w:trPr>
          <w:trHeight w:val="174"/>
          <w:jc w:val="center"/>
        </w:trPr>
        <w:tc>
          <w:tcPr>
            <w:tcW w:w="475" w:type="pct"/>
            <w:tcBorders>
              <w:top w:val="single" w:sz="4" w:space="0" w:color="auto"/>
              <w:left w:val="single" w:sz="4" w:space="0" w:color="auto"/>
              <w:bottom w:val="single" w:sz="4" w:space="0" w:color="auto"/>
              <w:right w:val="single" w:sz="4" w:space="0" w:color="auto"/>
            </w:tcBorders>
            <w:hideMark/>
          </w:tcPr>
          <w:p w:rsidR="00DA7D82" w:rsidRPr="00B169A0" w:rsidRDefault="00DA7D82" w:rsidP="00DA7D82">
            <w:pPr>
              <w:jc w:val="center"/>
            </w:pPr>
            <w:r w:rsidRPr="00B169A0">
              <w:t>410320004</w:t>
            </w:r>
          </w:p>
        </w:tc>
        <w:tc>
          <w:tcPr>
            <w:tcW w:w="1667" w:type="pct"/>
            <w:tcBorders>
              <w:top w:val="single" w:sz="4" w:space="0" w:color="auto"/>
              <w:left w:val="single" w:sz="4" w:space="0" w:color="auto"/>
              <w:bottom w:val="single" w:sz="4" w:space="0" w:color="auto"/>
              <w:right w:val="single" w:sz="4" w:space="0" w:color="auto"/>
            </w:tcBorders>
            <w:hideMark/>
          </w:tcPr>
          <w:p w:rsidR="00DA7D82" w:rsidRPr="00BF75E4" w:rsidRDefault="00DA7D82" w:rsidP="00DA7D82">
            <w:pPr>
              <w:widowControl w:val="0"/>
              <w:rPr>
                <w:iCs/>
              </w:rPr>
            </w:pPr>
            <w:r w:rsidRPr="00BF75E4">
              <w:t>Pagalbos teikimas skambinančiajam iki pagalbos tarnybų atvykimo į įvykio vietą</w:t>
            </w:r>
          </w:p>
        </w:tc>
        <w:tc>
          <w:tcPr>
            <w:tcW w:w="273" w:type="pct"/>
            <w:tcBorders>
              <w:top w:val="single" w:sz="4" w:space="0" w:color="auto"/>
              <w:left w:val="single" w:sz="4" w:space="0" w:color="auto"/>
              <w:bottom w:val="single" w:sz="4" w:space="0" w:color="auto"/>
              <w:right w:val="single" w:sz="4" w:space="0" w:color="auto"/>
            </w:tcBorders>
            <w:vAlign w:val="center"/>
            <w:hideMark/>
          </w:tcPr>
          <w:p w:rsidR="00DA7D82" w:rsidRPr="00BF75E4" w:rsidRDefault="00DA7D82" w:rsidP="00DA7D82">
            <w:pPr>
              <w:widowControl w:val="0"/>
              <w:jc w:val="center"/>
            </w:pPr>
            <w:r w:rsidRPr="00BF75E4">
              <w:t>IV</w:t>
            </w:r>
          </w:p>
        </w:tc>
        <w:tc>
          <w:tcPr>
            <w:tcW w:w="699" w:type="pct"/>
            <w:tcBorders>
              <w:top w:val="single" w:sz="4" w:space="0" w:color="auto"/>
              <w:left w:val="single" w:sz="4" w:space="0" w:color="auto"/>
              <w:bottom w:val="single" w:sz="4" w:space="0" w:color="auto"/>
              <w:right w:val="single" w:sz="4" w:space="0" w:color="auto"/>
            </w:tcBorders>
            <w:vAlign w:val="center"/>
            <w:hideMark/>
          </w:tcPr>
          <w:p w:rsidR="00DA7D82" w:rsidRPr="00BF75E4" w:rsidRDefault="00DA7D82" w:rsidP="00DA7D82">
            <w:pPr>
              <w:widowControl w:val="0"/>
              <w:jc w:val="center"/>
            </w:pPr>
            <w:r w:rsidRPr="00BF75E4">
              <w:t>3</w:t>
            </w:r>
          </w:p>
        </w:tc>
        <w:tc>
          <w:tcPr>
            <w:tcW w:w="1886" w:type="pct"/>
            <w:tcBorders>
              <w:top w:val="single" w:sz="4" w:space="0" w:color="auto"/>
              <w:left w:val="single" w:sz="4" w:space="0" w:color="auto"/>
              <w:bottom w:val="single" w:sz="4" w:space="0" w:color="auto"/>
              <w:right w:val="single" w:sz="4" w:space="0" w:color="auto"/>
            </w:tcBorders>
            <w:hideMark/>
          </w:tcPr>
          <w:p w:rsidR="00DA7D82" w:rsidRPr="00BF75E4" w:rsidRDefault="00DA7D82" w:rsidP="00DA7D82">
            <w:pPr>
              <w:widowControl w:val="0"/>
              <w:rPr>
                <w:i/>
              </w:rPr>
            </w:pPr>
            <w:r w:rsidRPr="00BF75E4">
              <w:rPr>
                <w:i/>
              </w:rPr>
              <w:t>Netaikoma.</w:t>
            </w:r>
          </w:p>
        </w:tc>
      </w:tr>
      <w:tr w:rsidR="00DA7D82" w:rsidRPr="00BF75E4" w:rsidTr="00DA7D82">
        <w:trPr>
          <w:trHeight w:val="174"/>
          <w:jc w:val="center"/>
        </w:trPr>
        <w:tc>
          <w:tcPr>
            <w:tcW w:w="475" w:type="pct"/>
            <w:tcBorders>
              <w:top w:val="single" w:sz="4" w:space="0" w:color="auto"/>
              <w:left w:val="single" w:sz="4" w:space="0" w:color="auto"/>
              <w:bottom w:val="single" w:sz="4" w:space="0" w:color="auto"/>
              <w:right w:val="single" w:sz="4" w:space="0" w:color="auto"/>
            </w:tcBorders>
            <w:hideMark/>
          </w:tcPr>
          <w:p w:rsidR="00DA7D82" w:rsidRPr="00B169A0" w:rsidRDefault="00DA7D82" w:rsidP="00DA7D82">
            <w:pPr>
              <w:jc w:val="center"/>
            </w:pPr>
            <w:r w:rsidRPr="00B169A0">
              <w:t>410320005</w:t>
            </w:r>
          </w:p>
        </w:tc>
        <w:tc>
          <w:tcPr>
            <w:tcW w:w="1667" w:type="pct"/>
            <w:tcBorders>
              <w:top w:val="single" w:sz="4" w:space="0" w:color="auto"/>
              <w:left w:val="single" w:sz="4" w:space="0" w:color="auto"/>
              <w:bottom w:val="single" w:sz="4" w:space="0" w:color="auto"/>
              <w:right w:val="single" w:sz="4" w:space="0" w:color="auto"/>
            </w:tcBorders>
            <w:hideMark/>
          </w:tcPr>
          <w:p w:rsidR="00DA7D82" w:rsidRPr="00BF75E4" w:rsidRDefault="00DA7D82" w:rsidP="00DA7D82">
            <w:pPr>
              <w:widowControl w:val="0"/>
            </w:pPr>
            <w:r w:rsidRPr="00BF75E4">
              <w:t>Priešgaisrinių gelbėjimo pajėgų valdymas</w:t>
            </w:r>
          </w:p>
        </w:tc>
        <w:tc>
          <w:tcPr>
            <w:tcW w:w="273" w:type="pct"/>
            <w:tcBorders>
              <w:top w:val="single" w:sz="4" w:space="0" w:color="auto"/>
              <w:left w:val="single" w:sz="4" w:space="0" w:color="auto"/>
              <w:bottom w:val="single" w:sz="4" w:space="0" w:color="auto"/>
              <w:right w:val="single" w:sz="4" w:space="0" w:color="auto"/>
            </w:tcBorders>
            <w:hideMark/>
          </w:tcPr>
          <w:p w:rsidR="00DA7D82" w:rsidRPr="00BF75E4" w:rsidRDefault="00DA7D82" w:rsidP="00DA7D82">
            <w:pPr>
              <w:widowControl w:val="0"/>
              <w:jc w:val="center"/>
            </w:pPr>
            <w:r w:rsidRPr="00BF75E4">
              <w:t>IV</w:t>
            </w:r>
          </w:p>
        </w:tc>
        <w:tc>
          <w:tcPr>
            <w:tcW w:w="699" w:type="pct"/>
            <w:tcBorders>
              <w:top w:val="single" w:sz="4" w:space="0" w:color="auto"/>
              <w:left w:val="single" w:sz="4" w:space="0" w:color="auto"/>
              <w:bottom w:val="single" w:sz="4" w:space="0" w:color="auto"/>
              <w:right w:val="single" w:sz="4" w:space="0" w:color="auto"/>
            </w:tcBorders>
            <w:vAlign w:val="center"/>
            <w:hideMark/>
          </w:tcPr>
          <w:p w:rsidR="00DA7D82" w:rsidRPr="00BF75E4" w:rsidRDefault="00DA7D82" w:rsidP="00DA7D82">
            <w:pPr>
              <w:widowControl w:val="0"/>
              <w:jc w:val="center"/>
            </w:pPr>
            <w:r w:rsidRPr="00BF75E4">
              <w:t>2</w:t>
            </w:r>
          </w:p>
        </w:tc>
        <w:tc>
          <w:tcPr>
            <w:tcW w:w="1886" w:type="pct"/>
            <w:tcBorders>
              <w:top w:val="single" w:sz="4" w:space="0" w:color="auto"/>
              <w:left w:val="single" w:sz="4" w:space="0" w:color="auto"/>
              <w:bottom w:val="single" w:sz="4" w:space="0" w:color="auto"/>
              <w:right w:val="single" w:sz="4" w:space="0" w:color="auto"/>
            </w:tcBorders>
            <w:hideMark/>
          </w:tcPr>
          <w:p w:rsidR="00DA7D82" w:rsidRPr="00BF75E4" w:rsidRDefault="00DA7D82" w:rsidP="00DA7D82">
            <w:pPr>
              <w:widowControl w:val="0"/>
            </w:pPr>
            <w:r w:rsidRPr="00BF75E4">
              <w:rPr>
                <w:i/>
              </w:rPr>
              <w:t>Netaikoma.</w:t>
            </w:r>
          </w:p>
        </w:tc>
      </w:tr>
      <w:tr w:rsidR="00DA7D82" w:rsidRPr="00BF75E4" w:rsidTr="00DA7D82">
        <w:trPr>
          <w:trHeight w:val="57"/>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hideMark/>
          </w:tcPr>
          <w:p w:rsidR="00DA7D82" w:rsidRPr="00BF75E4" w:rsidRDefault="00DA7D82" w:rsidP="00DA7D82">
            <w:pPr>
              <w:pStyle w:val="Betarp"/>
              <w:widowControl w:val="0"/>
              <w:rPr>
                <w:b/>
              </w:rPr>
            </w:pPr>
            <w:r w:rsidRPr="00BF75E4">
              <w:rPr>
                <w:b/>
              </w:rPr>
              <w:t>Baigiamasis modulis (iš viso 5 mokymosi kreditai)</w:t>
            </w:r>
          </w:p>
        </w:tc>
      </w:tr>
      <w:tr w:rsidR="00DA7D82" w:rsidRPr="00BF75E4" w:rsidTr="00DA7D82">
        <w:trPr>
          <w:trHeight w:val="174"/>
          <w:jc w:val="center"/>
        </w:trPr>
        <w:tc>
          <w:tcPr>
            <w:tcW w:w="475" w:type="pct"/>
            <w:tcBorders>
              <w:top w:val="single" w:sz="4" w:space="0" w:color="auto"/>
              <w:left w:val="single" w:sz="4" w:space="0" w:color="auto"/>
              <w:bottom w:val="single" w:sz="4" w:space="0" w:color="auto"/>
              <w:right w:val="single" w:sz="4" w:space="0" w:color="auto"/>
            </w:tcBorders>
            <w:hideMark/>
          </w:tcPr>
          <w:p w:rsidR="00DA7D82" w:rsidRPr="00BF75E4" w:rsidRDefault="00DA7D82" w:rsidP="00DA7D82">
            <w:pPr>
              <w:widowControl w:val="0"/>
              <w:jc w:val="center"/>
            </w:pPr>
            <w:r w:rsidRPr="00B169A0">
              <w:t>4000004</w:t>
            </w:r>
          </w:p>
        </w:tc>
        <w:tc>
          <w:tcPr>
            <w:tcW w:w="1667" w:type="pct"/>
            <w:tcBorders>
              <w:top w:val="single" w:sz="4" w:space="0" w:color="auto"/>
              <w:left w:val="single" w:sz="4" w:space="0" w:color="auto"/>
              <w:bottom w:val="single" w:sz="4" w:space="0" w:color="auto"/>
              <w:right w:val="single" w:sz="4" w:space="0" w:color="auto"/>
            </w:tcBorders>
            <w:hideMark/>
          </w:tcPr>
          <w:p w:rsidR="00DA7D82" w:rsidRPr="00BF75E4" w:rsidRDefault="00DA7D82" w:rsidP="00DA7D82">
            <w:pPr>
              <w:widowControl w:val="0"/>
              <w:rPr>
                <w:iCs/>
              </w:rPr>
            </w:pPr>
            <w:r w:rsidRPr="00BF75E4">
              <w:rPr>
                <w:iCs/>
              </w:rPr>
              <w:t>Įvadas į darbo rinką</w:t>
            </w:r>
          </w:p>
        </w:tc>
        <w:tc>
          <w:tcPr>
            <w:tcW w:w="273" w:type="pct"/>
            <w:tcBorders>
              <w:top w:val="single" w:sz="4" w:space="0" w:color="auto"/>
              <w:left w:val="single" w:sz="4" w:space="0" w:color="auto"/>
              <w:bottom w:val="single" w:sz="4" w:space="0" w:color="auto"/>
              <w:right w:val="single" w:sz="4" w:space="0" w:color="auto"/>
            </w:tcBorders>
            <w:hideMark/>
          </w:tcPr>
          <w:p w:rsidR="00DA7D82" w:rsidRPr="00BF75E4" w:rsidRDefault="00DA7D82" w:rsidP="00DA7D82">
            <w:pPr>
              <w:widowControl w:val="0"/>
              <w:jc w:val="center"/>
            </w:pPr>
            <w:r w:rsidRPr="00BF75E4">
              <w:t>IV</w:t>
            </w:r>
          </w:p>
        </w:tc>
        <w:tc>
          <w:tcPr>
            <w:tcW w:w="699" w:type="pct"/>
            <w:tcBorders>
              <w:top w:val="single" w:sz="4" w:space="0" w:color="auto"/>
              <w:left w:val="single" w:sz="4" w:space="0" w:color="auto"/>
              <w:bottom w:val="single" w:sz="4" w:space="0" w:color="auto"/>
              <w:right w:val="single" w:sz="4" w:space="0" w:color="auto"/>
            </w:tcBorders>
            <w:hideMark/>
          </w:tcPr>
          <w:p w:rsidR="00DA7D82" w:rsidRPr="00BF75E4" w:rsidRDefault="00DA7D82" w:rsidP="00DA7D82">
            <w:pPr>
              <w:widowControl w:val="0"/>
              <w:jc w:val="center"/>
            </w:pPr>
            <w:r w:rsidRPr="00BF75E4">
              <w:t>5</w:t>
            </w:r>
          </w:p>
        </w:tc>
        <w:tc>
          <w:tcPr>
            <w:tcW w:w="1886" w:type="pct"/>
            <w:tcBorders>
              <w:top w:val="single" w:sz="4" w:space="0" w:color="auto"/>
              <w:left w:val="single" w:sz="4" w:space="0" w:color="auto"/>
              <w:bottom w:val="single" w:sz="4" w:space="0" w:color="auto"/>
              <w:right w:val="single" w:sz="4" w:space="0" w:color="auto"/>
            </w:tcBorders>
            <w:hideMark/>
          </w:tcPr>
          <w:p w:rsidR="00DA7D82" w:rsidRPr="00BF75E4" w:rsidRDefault="00DA7D82" w:rsidP="00DA7D82">
            <w:pPr>
              <w:widowControl w:val="0"/>
            </w:pPr>
            <w:r w:rsidRPr="00BF75E4">
              <w:rPr>
                <w:i/>
              </w:rPr>
              <w:t>Baigti visi bendrojo pagalbos centro specialisto kvalifikaciją sudarantys privalomieji moduliai.</w:t>
            </w:r>
          </w:p>
        </w:tc>
      </w:tr>
    </w:tbl>
    <w:p w:rsidR="000566C2" w:rsidRPr="00BF75E4" w:rsidRDefault="000566C2" w:rsidP="0082279D">
      <w:pPr>
        <w:jc w:val="both"/>
      </w:pPr>
      <w:r w:rsidRPr="00BF75E4">
        <w:t>* Šie moduliai vykdant tęstinį profesinį mokymą neįgyvendinami, o darbuotojų saugos ir sveikatos bei saugaus elgesio ekstremaliose situacijose mokymas yra integruojamas į kvalifikaciją sudarančioms kompetencijoms įgyti skirtus modulius.</w:t>
      </w:r>
    </w:p>
    <w:p w:rsidR="00086D78" w:rsidRPr="00BF75E4" w:rsidRDefault="00086D78" w:rsidP="0082279D">
      <w:pPr>
        <w:pStyle w:val="Antrat1"/>
        <w:spacing w:before="0" w:after="0"/>
        <w:jc w:val="center"/>
        <w:rPr>
          <w:rFonts w:ascii="Times New Roman" w:hAnsi="Times New Roman"/>
          <w:sz w:val="28"/>
          <w:szCs w:val="28"/>
          <w:lang w:val="lt-LT"/>
        </w:rPr>
      </w:pPr>
      <w:r w:rsidRPr="00BF75E4">
        <w:rPr>
          <w:rFonts w:ascii="Times New Roman" w:hAnsi="Times New Roman"/>
          <w:lang w:val="lt-LT"/>
        </w:rPr>
        <w:br w:type="page"/>
      </w:r>
      <w:r w:rsidRPr="00BF75E4">
        <w:rPr>
          <w:rFonts w:ascii="Times New Roman" w:hAnsi="Times New Roman"/>
          <w:sz w:val="28"/>
          <w:szCs w:val="28"/>
          <w:lang w:val="lt-LT"/>
        </w:rPr>
        <w:lastRenderedPageBreak/>
        <w:t xml:space="preserve">4. REKOMENDACIJOS DĖL PROFESINEI VEIKLAI REIKALINGŲ BENDRŲJŲ </w:t>
      </w:r>
      <w:r w:rsidR="007B4308" w:rsidRPr="00BF75E4">
        <w:rPr>
          <w:rFonts w:ascii="Times New Roman" w:hAnsi="Times New Roman"/>
          <w:sz w:val="28"/>
          <w:szCs w:val="28"/>
          <w:lang w:val="lt-LT"/>
        </w:rPr>
        <w:t xml:space="preserve">KOMPETENCIJŲ </w:t>
      </w:r>
      <w:r w:rsidRPr="00BF75E4">
        <w:rPr>
          <w:rFonts w:ascii="Times New Roman" w:hAnsi="Times New Roman"/>
          <w:sz w:val="28"/>
          <w:szCs w:val="28"/>
          <w:lang w:val="lt-LT"/>
        </w:rPr>
        <w:t>UGDYMO</w:t>
      </w:r>
    </w:p>
    <w:p w:rsidR="00086D78" w:rsidRPr="00BF75E4" w:rsidRDefault="00086D78" w:rsidP="0082279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5"/>
        <w:gridCol w:w="10711"/>
      </w:tblGrid>
      <w:tr w:rsidR="00BF75E4" w:rsidRPr="00BF75E4" w:rsidTr="00DA7D82">
        <w:tc>
          <w:tcPr>
            <w:tcW w:w="1588" w:type="pct"/>
            <w:tcBorders>
              <w:top w:val="single" w:sz="4" w:space="0" w:color="auto"/>
              <w:left w:val="single" w:sz="4" w:space="0" w:color="auto"/>
              <w:bottom w:val="single" w:sz="4" w:space="0" w:color="auto"/>
              <w:right w:val="single" w:sz="4" w:space="0" w:color="auto"/>
            </w:tcBorders>
            <w:shd w:val="clear" w:color="auto" w:fill="F2F2F2"/>
            <w:hideMark/>
          </w:tcPr>
          <w:p w:rsidR="009B3788" w:rsidRPr="00BF75E4" w:rsidRDefault="009B3788" w:rsidP="0082279D">
            <w:pPr>
              <w:widowControl w:val="0"/>
              <w:rPr>
                <w:b/>
              </w:rPr>
            </w:pPr>
            <w:r w:rsidRPr="00BF75E4">
              <w:rPr>
                <w:b/>
              </w:rPr>
              <w:t>Bendrosios kompetencijos</w:t>
            </w:r>
          </w:p>
        </w:tc>
        <w:tc>
          <w:tcPr>
            <w:tcW w:w="3412" w:type="pct"/>
            <w:tcBorders>
              <w:top w:val="single" w:sz="4" w:space="0" w:color="auto"/>
              <w:left w:val="single" w:sz="4" w:space="0" w:color="auto"/>
              <w:bottom w:val="single" w:sz="4" w:space="0" w:color="auto"/>
              <w:right w:val="single" w:sz="4" w:space="0" w:color="auto"/>
            </w:tcBorders>
            <w:shd w:val="clear" w:color="auto" w:fill="F2F2F2"/>
            <w:hideMark/>
          </w:tcPr>
          <w:p w:rsidR="009B3788" w:rsidRPr="00BF75E4" w:rsidRDefault="009B3788" w:rsidP="0082279D">
            <w:pPr>
              <w:widowControl w:val="0"/>
              <w:rPr>
                <w:b/>
              </w:rPr>
            </w:pPr>
            <w:r w:rsidRPr="00BF75E4">
              <w:rPr>
                <w:b/>
              </w:rPr>
              <w:t>Bendrųjų kompetencijų pasiekimą iliustruojantys mokymosi rezultatai</w:t>
            </w:r>
          </w:p>
        </w:tc>
      </w:tr>
      <w:tr w:rsidR="00BF75E4" w:rsidRPr="00BF75E4" w:rsidTr="00DA7D82">
        <w:tc>
          <w:tcPr>
            <w:tcW w:w="1588" w:type="pct"/>
            <w:tcBorders>
              <w:top w:val="single" w:sz="4" w:space="0" w:color="auto"/>
              <w:left w:val="single" w:sz="4" w:space="0" w:color="auto"/>
              <w:bottom w:val="single" w:sz="4" w:space="0" w:color="auto"/>
              <w:right w:val="single" w:sz="4" w:space="0" w:color="auto"/>
            </w:tcBorders>
            <w:hideMark/>
          </w:tcPr>
          <w:p w:rsidR="009B3788" w:rsidRPr="00BF75E4" w:rsidRDefault="009B3788" w:rsidP="0082279D">
            <w:pPr>
              <w:widowControl w:val="0"/>
            </w:pPr>
            <w:r w:rsidRPr="00BF75E4">
              <w:t>Raštingumo kompetencija</w:t>
            </w:r>
          </w:p>
        </w:tc>
        <w:tc>
          <w:tcPr>
            <w:tcW w:w="3412" w:type="pct"/>
            <w:tcBorders>
              <w:top w:val="nil"/>
              <w:left w:val="nil"/>
              <w:bottom w:val="single" w:sz="8" w:space="0" w:color="auto"/>
              <w:right w:val="single" w:sz="8" w:space="0" w:color="auto"/>
            </w:tcBorders>
            <w:hideMark/>
          </w:tcPr>
          <w:p w:rsidR="009B3788" w:rsidRPr="00BF75E4" w:rsidRDefault="009B3788" w:rsidP="0082279D">
            <w:pPr>
              <w:widowControl w:val="0"/>
            </w:pPr>
            <w:r w:rsidRPr="00BF75E4">
              <w:t>Parašyti gyvenimo aprašymą, motyvacinį laišką, prašymą, ataskaitą, elektroninį laišką.</w:t>
            </w:r>
          </w:p>
          <w:p w:rsidR="009B3788" w:rsidRPr="00BF75E4" w:rsidRDefault="009B3788" w:rsidP="0082279D">
            <w:pPr>
              <w:widowControl w:val="0"/>
            </w:pPr>
            <w:r w:rsidRPr="00BF75E4">
              <w:t>Bendrauti naudojant profesinę terminiją.</w:t>
            </w:r>
          </w:p>
        </w:tc>
      </w:tr>
      <w:tr w:rsidR="00BF75E4" w:rsidRPr="00BF75E4" w:rsidTr="00DA7D82">
        <w:trPr>
          <w:trHeight w:val="321"/>
        </w:trPr>
        <w:tc>
          <w:tcPr>
            <w:tcW w:w="1588" w:type="pct"/>
            <w:tcBorders>
              <w:top w:val="single" w:sz="4" w:space="0" w:color="auto"/>
              <w:left w:val="single" w:sz="4" w:space="0" w:color="auto"/>
              <w:bottom w:val="single" w:sz="4" w:space="0" w:color="auto"/>
              <w:right w:val="single" w:sz="4" w:space="0" w:color="auto"/>
            </w:tcBorders>
            <w:hideMark/>
          </w:tcPr>
          <w:p w:rsidR="009B3788" w:rsidRPr="00BF75E4" w:rsidRDefault="009B3788" w:rsidP="0082279D">
            <w:pPr>
              <w:widowControl w:val="0"/>
            </w:pPr>
            <w:r w:rsidRPr="00BF75E4">
              <w:t>Daugiakalbystės kompetencija</w:t>
            </w:r>
          </w:p>
        </w:tc>
        <w:tc>
          <w:tcPr>
            <w:tcW w:w="3412" w:type="pct"/>
            <w:tcBorders>
              <w:top w:val="nil"/>
              <w:left w:val="nil"/>
              <w:bottom w:val="single" w:sz="8" w:space="0" w:color="auto"/>
              <w:right w:val="single" w:sz="8" w:space="0" w:color="auto"/>
            </w:tcBorders>
            <w:hideMark/>
          </w:tcPr>
          <w:p w:rsidR="009B3788" w:rsidRPr="00BF75E4" w:rsidRDefault="009B3788" w:rsidP="0082279D">
            <w:pPr>
              <w:widowControl w:val="0"/>
            </w:pPr>
            <w:r w:rsidRPr="00BF75E4">
              <w:t>Bendrauti profesine užsienio kalba darbinėje aplinkoje.</w:t>
            </w:r>
          </w:p>
          <w:p w:rsidR="009B3788" w:rsidRPr="00BF75E4" w:rsidRDefault="009B3788" w:rsidP="0082279D">
            <w:pPr>
              <w:widowControl w:val="0"/>
            </w:pPr>
            <w:r w:rsidRPr="00BF75E4">
              <w:t>Rašyti gyvenimo aprašymą, motyvacinį laiš</w:t>
            </w:r>
            <w:r w:rsidR="005A1374" w:rsidRPr="00BF75E4">
              <w:t xml:space="preserve">ką, prašymą, elektroninį laišką </w:t>
            </w:r>
            <w:r w:rsidR="00334CE7" w:rsidRPr="00BF75E4">
              <w:t>užsienio kalba</w:t>
            </w:r>
          </w:p>
        </w:tc>
      </w:tr>
      <w:tr w:rsidR="00BF75E4" w:rsidRPr="00BF75E4" w:rsidTr="00DA7D82">
        <w:tc>
          <w:tcPr>
            <w:tcW w:w="1588" w:type="pct"/>
            <w:tcBorders>
              <w:top w:val="single" w:sz="4" w:space="0" w:color="auto"/>
              <w:left w:val="single" w:sz="4" w:space="0" w:color="auto"/>
              <w:bottom w:val="single" w:sz="4" w:space="0" w:color="auto"/>
              <w:right w:val="single" w:sz="4" w:space="0" w:color="auto"/>
            </w:tcBorders>
            <w:hideMark/>
          </w:tcPr>
          <w:p w:rsidR="009B3788" w:rsidRPr="00BF75E4" w:rsidRDefault="009B3788" w:rsidP="0082279D">
            <w:pPr>
              <w:widowControl w:val="0"/>
            </w:pPr>
            <w:r w:rsidRPr="00BF75E4">
              <w:t>Matematinė kompetencija ir gamtos mokslų, technologijų ir inžinerijos kompetencija</w:t>
            </w:r>
          </w:p>
        </w:tc>
        <w:tc>
          <w:tcPr>
            <w:tcW w:w="3412" w:type="pct"/>
            <w:tcBorders>
              <w:top w:val="nil"/>
              <w:left w:val="nil"/>
              <w:bottom w:val="single" w:sz="8" w:space="0" w:color="auto"/>
              <w:right w:val="single" w:sz="8" w:space="0" w:color="auto"/>
            </w:tcBorders>
            <w:shd w:val="clear" w:color="auto" w:fill="auto"/>
            <w:hideMark/>
          </w:tcPr>
          <w:p w:rsidR="009B3788" w:rsidRPr="00BF75E4" w:rsidRDefault="00E36349" w:rsidP="0082279D">
            <w:pPr>
              <w:widowControl w:val="0"/>
            </w:pPr>
            <w:r w:rsidRPr="00BF75E4">
              <w:t>Bendra</w:t>
            </w:r>
            <w:r w:rsidR="00626391" w:rsidRPr="00BF75E4">
              <w:t>ujant suprasti informaciją apie</w:t>
            </w:r>
            <w:r w:rsidRPr="00BF75E4">
              <w:t xml:space="preserve"> eismo įvykyje patekusių transporto priem</w:t>
            </w:r>
            <w:r w:rsidR="005A1374" w:rsidRPr="00BF75E4">
              <w:t>onių technines charakteristikas,</w:t>
            </w:r>
            <w:r w:rsidRPr="00BF75E4">
              <w:t xml:space="preserve"> cheminio įvykio metu išsiliejusių medžiagų ir jų garų sklidimo ypatumus</w:t>
            </w:r>
            <w:r w:rsidR="005A1374" w:rsidRPr="00BF75E4">
              <w:t>.</w:t>
            </w:r>
          </w:p>
          <w:p w:rsidR="005A1374" w:rsidRPr="00BF75E4" w:rsidRDefault="005A1374" w:rsidP="0082279D">
            <w:pPr>
              <w:widowControl w:val="0"/>
            </w:pPr>
            <w:r w:rsidRPr="00BF75E4">
              <w:t xml:space="preserve">Naudotis </w:t>
            </w:r>
            <w:r w:rsidR="00626391" w:rsidRPr="00BF75E4">
              <w:t>Bendrojo pagalbos centro informacinės sistemomis</w:t>
            </w:r>
            <w:r w:rsidRPr="00BF75E4">
              <w:t>, ryšio technika bei įranga</w:t>
            </w:r>
            <w:r w:rsidR="003106B7" w:rsidRPr="00BF75E4">
              <w:t>.</w:t>
            </w:r>
          </w:p>
        </w:tc>
      </w:tr>
      <w:tr w:rsidR="00BF75E4" w:rsidRPr="00BF75E4" w:rsidTr="00DA7D82">
        <w:tc>
          <w:tcPr>
            <w:tcW w:w="1588" w:type="pct"/>
            <w:tcBorders>
              <w:top w:val="single" w:sz="4" w:space="0" w:color="auto"/>
              <w:left w:val="single" w:sz="4" w:space="0" w:color="auto"/>
              <w:bottom w:val="single" w:sz="4" w:space="0" w:color="auto"/>
              <w:right w:val="single" w:sz="4" w:space="0" w:color="auto"/>
            </w:tcBorders>
            <w:hideMark/>
          </w:tcPr>
          <w:p w:rsidR="009B3788" w:rsidRPr="00BF75E4" w:rsidRDefault="009B3788" w:rsidP="0082279D">
            <w:pPr>
              <w:widowControl w:val="0"/>
            </w:pPr>
            <w:r w:rsidRPr="00BF75E4">
              <w:t>Skaitmeninė kompetencija</w:t>
            </w:r>
          </w:p>
        </w:tc>
        <w:tc>
          <w:tcPr>
            <w:tcW w:w="3412" w:type="pct"/>
            <w:tcBorders>
              <w:top w:val="nil"/>
              <w:left w:val="nil"/>
              <w:bottom w:val="single" w:sz="8" w:space="0" w:color="auto"/>
              <w:right w:val="single" w:sz="8" w:space="0" w:color="auto"/>
            </w:tcBorders>
            <w:hideMark/>
          </w:tcPr>
          <w:p w:rsidR="00626391" w:rsidRPr="00BF75E4" w:rsidRDefault="009B3788" w:rsidP="0082279D">
            <w:pPr>
              <w:widowControl w:val="0"/>
            </w:pPr>
            <w:r w:rsidRPr="00BF75E4">
              <w:t xml:space="preserve">Surasti informaciją </w:t>
            </w:r>
            <w:r w:rsidR="00626391" w:rsidRPr="00BF75E4">
              <w:t>Bendrojo pagalbos centro informacinės sistemoje.</w:t>
            </w:r>
          </w:p>
          <w:p w:rsidR="009B3788" w:rsidRPr="00BF75E4" w:rsidRDefault="009B3788" w:rsidP="0082279D">
            <w:pPr>
              <w:widowControl w:val="0"/>
            </w:pPr>
            <w:r w:rsidRPr="00BF75E4">
              <w:t>Mokytis virtualioje mokymosi aplinkoje.</w:t>
            </w:r>
          </w:p>
        </w:tc>
      </w:tr>
      <w:tr w:rsidR="00BF75E4" w:rsidRPr="00BF75E4" w:rsidTr="00DA7D82">
        <w:tc>
          <w:tcPr>
            <w:tcW w:w="1588" w:type="pct"/>
            <w:tcBorders>
              <w:top w:val="single" w:sz="4" w:space="0" w:color="auto"/>
              <w:left w:val="single" w:sz="4" w:space="0" w:color="auto"/>
              <w:bottom w:val="single" w:sz="4" w:space="0" w:color="auto"/>
              <w:right w:val="single" w:sz="4" w:space="0" w:color="auto"/>
            </w:tcBorders>
            <w:hideMark/>
          </w:tcPr>
          <w:p w:rsidR="009B3788" w:rsidRPr="00BF75E4" w:rsidRDefault="009B3788" w:rsidP="0082279D">
            <w:pPr>
              <w:widowControl w:val="0"/>
            </w:pPr>
            <w:r w:rsidRPr="00BF75E4">
              <w:t>Asmeninė, socialinė ir mokymosi mokytis kompetencija</w:t>
            </w:r>
          </w:p>
        </w:tc>
        <w:tc>
          <w:tcPr>
            <w:tcW w:w="3412" w:type="pct"/>
            <w:tcBorders>
              <w:top w:val="nil"/>
              <w:left w:val="nil"/>
              <w:bottom w:val="single" w:sz="8" w:space="0" w:color="auto"/>
              <w:right w:val="single" w:sz="8" w:space="0" w:color="auto"/>
            </w:tcBorders>
            <w:hideMark/>
          </w:tcPr>
          <w:p w:rsidR="009B3788" w:rsidRPr="00BF75E4" w:rsidRDefault="009B3788" w:rsidP="0082279D">
            <w:pPr>
              <w:widowControl w:val="0"/>
            </w:pPr>
            <w:r w:rsidRPr="00BF75E4">
              <w:t>Įsivertinti turimas žinias ir gebėjimus.</w:t>
            </w:r>
          </w:p>
          <w:p w:rsidR="009B3788" w:rsidRPr="00BF75E4" w:rsidRDefault="009B3788" w:rsidP="0082279D">
            <w:pPr>
              <w:widowControl w:val="0"/>
            </w:pPr>
            <w:r w:rsidRPr="00BF75E4">
              <w:t>Organizuoti savo mokymąsi.</w:t>
            </w:r>
          </w:p>
          <w:p w:rsidR="009B3788" w:rsidRPr="00BF75E4" w:rsidRDefault="009B3788" w:rsidP="0082279D">
            <w:pPr>
              <w:widowControl w:val="0"/>
            </w:pPr>
            <w:r w:rsidRPr="00BF75E4">
              <w:t>Pritaikyti turimas žinias ir gebėjimus dirbant individualiai ir kolektyve.</w:t>
            </w:r>
          </w:p>
        </w:tc>
      </w:tr>
      <w:tr w:rsidR="00BF75E4" w:rsidRPr="00BF75E4" w:rsidTr="00DA7D82">
        <w:tc>
          <w:tcPr>
            <w:tcW w:w="1588" w:type="pct"/>
            <w:tcBorders>
              <w:top w:val="single" w:sz="4" w:space="0" w:color="auto"/>
              <w:left w:val="single" w:sz="4" w:space="0" w:color="auto"/>
              <w:bottom w:val="single" w:sz="4" w:space="0" w:color="auto"/>
              <w:right w:val="single" w:sz="4" w:space="0" w:color="auto"/>
            </w:tcBorders>
            <w:hideMark/>
          </w:tcPr>
          <w:p w:rsidR="009B3788" w:rsidRPr="00BF75E4" w:rsidRDefault="009B3788" w:rsidP="0082279D">
            <w:pPr>
              <w:widowControl w:val="0"/>
            </w:pPr>
            <w:r w:rsidRPr="00BF75E4">
              <w:t>Pilietiškumo kompetencija</w:t>
            </w:r>
          </w:p>
        </w:tc>
        <w:tc>
          <w:tcPr>
            <w:tcW w:w="3412" w:type="pct"/>
            <w:tcBorders>
              <w:top w:val="nil"/>
              <w:left w:val="nil"/>
              <w:bottom w:val="single" w:sz="8" w:space="0" w:color="auto"/>
              <w:right w:val="single" w:sz="8" w:space="0" w:color="auto"/>
            </w:tcBorders>
            <w:hideMark/>
          </w:tcPr>
          <w:p w:rsidR="00626391" w:rsidRPr="00BF75E4" w:rsidRDefault="00626391" w:rsidP="0082279D">
            <w:pPr>
              <w:widowControl w:val="0"/>
            </w:pPr>
            <w:r w:rsidRPr="00BF75E4">
              <w:t>Pagarbiai b</w:t>
            </w:r>
            <w:r w:rsidR="009B3788" w:rsidRPr="00BF75E4">
              <w:t xml:space="preserve">endrauti su </w:t>
            </w:r>
            <w:r w:rsidR="00204C90" w:rsidRPr="00BF75E4">
              <w:t>skambinančiaisiais</w:t>
            </w:r>
            <w:r w:rsidRPr="00BF75E4">
              <w:t>, bendradarbiais.</w:t>
            </w:r>
          </w:p>
          <w:p w:rsidR="009B3788" w:rsidRPr="00BF75E4" w:rsidRDefault="009B3788" w:rsidP="0082279D">
            <w:pPr>
              <w:widowControl w:val="0"/>
            </w:pPr>
            <w:r w:rsidRPr="00BF75E4">
              <w:t>Valdyti savo psichologines būsenas, pojūčius ir savybes.</w:t>
            </w:r>
          </w:p>
          <w:p w:rsidR="009B3788" w:rsidRPr="00BF75E4" w:rsidRDefault="009B3788" w:rsidP="0082279D">
            <w:pPr>
              <w:widowControl w:val="0"/>
            </w:pPr>
            <w:r w:rsidRPr="00BF75E4">
              <w:t>Gerbti save, kitus, savo šalį ir jos tradicijas.</w:t>
            </w:r>
          </w:p>
        </w:tc>
      </w:tr>
      <w:tr w:rsidR="00BF75E4" w:rsidRPr="00BF75E4" w:rsidTr="00DA7D82">
        <w:tc>
          <w:tcPr>
            <w:tcW w:w="1588" w:type="pct"/>
            <w:tcBorders>
              <w:top w:val="single" w:sz="4" w:space="0" w:color="auto"/>
              <w:left w:val="single" w:sz="4" w:space="0" w:color="auto"/>
              <w:bottom w:val="single" w:sz="4" w:space="0" w:color="auto"/>
              <w:right w:val="single" w:sz="4" w:space="0" w:color="auto"/>
            </w:tcBorders>
            <w:hideMark/>
          </w:tcPr>
          <w:p w:rsidR="009B3788" w:rsidRPr="00BF75E4" w:rsidRDefault="009B3788" w:rsidP="0082279D">
            <w:pPr>
              <w:widowControl w:val="0"/>
            </w:pPr>
            <w:r w:rsidRPr="00BF75E4">
              <w:t>Verslumo kompetencija</w:t>
            </w:r>
          </w:p>
        </w:tc>
        <w:tc>
          <w:tcPr>
            <w:tcW w:w="3412" w:type="pct"/>
            <w:tcBorders>
              <w:top w:val="nil"/>
              <w:left w:val="nil"/>
              <w:bottom w:val="single" w:sz="8" w:space="0" w:color="auto"/>
              <w:right w:val="single" w:sz="8" w:space="0" w:color="auto"/>
            </w:tcBorders>
            <w:hideMark/>
          </w:tcPr>
          <w:p w:rsidR="009B3788" w:rsidRPr="00BF75E4" w:rsidRDefault="009B3788" w:rsidP="0082279D">
            <w:pPr>
              <w:widowControl w:val="0"/>
            </w:pPr>
            <w:r w:rsidRPr="00BF75E4">
              <w:t>Suprasti valstybinės priešgaisrinės gelbėjimo tarnybos veiklos koncepciją, žinoti misiją ir viziją.</w:t>
            </w:r>
          </w:p>
          <w:p w:rsidR="009B3788" w:rsidRPr="00BF75E4" w:rsidRDefault="009B3788" w:rsidP="0082279D">
            <w:pPr>
              <w:pStyle w:val="xmsonormal"/>
              <w:widowControl w:val="0"/>
              <w:shd w:val="clear" w:color="auto" w:fill="FFFFFF"/>
              <w:spacing w:before="0" w:beforeAutospacing="0" w:after="0" w:afterAutospacing="0"/>
              <w:rPr>
                <w:lang w:eastAsia="en-US"/>
              </w:rPr>
            </w:pPr>
            <w:r w:rsidRPr="00BF75E4">
              <w:rPr>
                <w:lang w:eastAsia="en-US"/>
              </w:rPr>
              <w:t>Dirbti savarankiškai ir komandoje, planuoti savo laiką.</w:t>
            </w:r>
          </w:p>
        </w:tc>
      </w:tr>
      <w:tr w:rsidR="00BF75E4" w:rsidRPr="00BF75E4" w:rsidTr="00DA7D82">
        <w:tc>
          <w:tcPr>
            <w:tcW w:w="1588" w:type="pct"/>
            <w:tcBorders>
              <w:top w:val="single" w:sz="4" w:space="0" w:color="auto"/>
              <w:left w:val="single" w:sz="4" w:space="0" w:color="auto"/>
              <w:bottom w:val="single" w:sz="4" w:space="0" w:color="auto"/>
              <w:right w:val="single" w:sz="4" w:space="0" w:color="auto"/>
            </w:tcBorders>
            <w:hideMark/>
          </w:tcPr>
          <w:p w:rsidR="009B3788" w:rsidRPr="00BF75E4" w:rsidRDefault="009B3788" w:rsidP="0082279D">
            <w:pPr>
              <w:widowControl w:val="0"/>
            </w:pPr>
            <w:r w:rsidRPr="00BF75E4">
              <w:t>Kultūrinio sąmoningumo ir raiškos kompetencija</w:t>
            </w:r>
          </w:p>
        </w:tc>
        <w:tc>
          <w:tcPr>
            <w:tcW w:w="3412" w:type="pct"/>
            <w:tcBorders>
              <w:top w:val="nil"/>
              <w:left w:val="nil"/>
              <w:bottom w:val="single" w:sz="8" w:space="0" w:color="auto"/>
              <w:right w:val="single" w:sz="8" w:space="0" w:color="auto"/>
            </w:tcBorders>
            <w:hideMark/>
          </w:tcPr>
          <w:p w:rsidR="009B3788" w:rsidRPr="00BF75E4" w:rsidRDefault="009B3788" w:rsidP="0082279D">
            <w:pPr>
              <w:widowControl w:val="0"/>
              <w:rPr>
                <w:lang w:eastAsia="en-US"/>
              </w:rPr>
            </w:pPr>
            <w:r w:rsidRPr="00BF75E4">
              <w:t>Pažinti valstybinės priešgaisrinės gelbėjimo tarnybos</w:t>
            </w:r>
            <w:r w:rsidR="00204C90" w:rsidRPr="00BF75E4">
              <w:t xml:space="preserve"> ir Bendrojo pagalbos centro</w:t>
            </w:r>
            <w:r w:rsidR="00BF75E4">
              <w:t xml:space="preserve"> </w:t>
            </w:r>
            <w:r w:rsidRPr="00BF75E4">
              <w:t>tradicijas.</w:t>
            </w:r>
          </w:p>
          <w:p w:rsidR="009B3788" w:rsidRPr="00BF75E4" w:rsidRDefault="009B3788" w:rsidP="0082279D">
            <w:pPr>
              <w:widowControl w:val="0"/>
            </w:pPr>
            <w:r w:rsidRPr="00BF75E4">
              <w:t>Lavinti estetinį požiūrį į aplinką.</w:t>
            </w:r>
          </w:p>
        </w:tc>
      </w:tr>
    </w:tbl>
    <w:p w:rsidR="00086D78" w:rsidRPr="00BF75E4" w:rsidRDefault="00086D78" w:rsidP="0082279D">
      <w:pPr>
        <w:rPr>
          <w:b/>
          <w:sz w:val="28"/>
          <w:szCs w:val="28"/>
        </w:rPr>
      </w:pPr>
    </w:p>
    <w:p w:rsidR="004C196A" w:rsidRPr="00BF75E4" w:rsidRDefault="00C9211B" w:rsidP="0082279D">
      <w:pPr>
        <w:widowControl w:val="0"/>
        <w:jc w:val="center"/>
        <w:rPr>
          <w:b/>
          <w:sz w:val="28"/>
          <w:szCs w:val="28"/>
        </w:rPr>
      </w:pPr>
      <w:r w:rsidRPr="00BF75E4">
        <w:br w:type="page"/>
      </w:r>
      <w:r w:rsidR="000566C2" w:rsidRPr="00BF75E4">
        <w:rPr>
          <w:b/>
          <w:sz w:val="28"/>
          <w:szCs w:val="28"/>
        </w:rPr>
        <w:lastRenderedPageBreak/>
        <w:t>5. PROGRAMOS STRUKTŪRA, VYKDANT PIRMINĮ IR TĘSTINĮ PROFESINĮ MOKYMĄ</w:t>
      </w:r>
    </w:p>
    <w:p w:rsidR="004C196A" w:rsidRPr="00BF75E4" w:rsidRDefault="004C196A" w:rsidP="0082279D">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7650"/>
      </w:tblGrid>
      <w:tr w:rsidR="00BF75E4" w:rsidRPr="00BF75E4" w:rsidTr="00DA7D82">
        <w:tc>
          <w:tcPr>
            <w:tcW w:w="5000" w:type="pct"/>
            <w:gridSpan w:val="2"/>
            <w:shd w:val="clear" w:color="auto" w:fill="auto"/>
          </w:tcPr>
          <w:p w:rsidR="004C196A" w:rsidRPr="00BF75E4" w:rsidRDefault="004C196A" w:rsidP="0082279D">
            <w:pPr>
              <w:widowControl w:val="0"/>
              <w:rPr>
                <w:b/>
              </w:rPr>
            </w:pPr>
            <w:r w:rsidRPr="00BF75E4">
              <w:rPr>
                <w:b/>
              </w:rPr>
              <w:t xml:space="preserve">Kvalifikacija – </w:t>
            </w:r>
            <w:r w:rsidR="003B22E8" w:rsidRPr="00BF75E4">
              <w:rPr>
                <w:b/>
              </w:rPr>
              <w:t>bendrojo pagalbos centro specialistas</w:t>
            </w:r>
            <w:r w:rsidRPr="00BF75E4">
              <w:rPr>
                <w:b/>
              </w:rPr>
              <w:t>, LTKS lygis IV</w:t>
            </w:r>
          </w:p>
        </w:tc>
      </w:tr>
      <w:tr w:rsidR="00BF75E4" w:rsidRPr="00BF75E4" w:rsidTr="00DA7D82">
        <w:tc>
          <w:tcPr>
            <w:tcW w:w="2563" w:type="pct"/>
            <w:shd w:val="clear" w:color="auto" w:fill="D9D9D9"/>
          </w:tcPr>
          <w:p w:rsidR="004C196A" w:rsidRPr="00BF75E4" w:rsidRDefault="004C196A" w:rsidP="0082279D">
            <w:pPr>
              <w:widowControl w:val="0"/>
              <w:jc w:val="center"/>
              <w:rPr>
                <w:b/>
              </w:rPr>
            </w:pPr>
            <w:r w:rsidRPr="00BF75E4">
              <w:rPr>
                <w:b/>
              </w:rPr>
              <w:t>Programos, skirtos pirminiam profesiniam mokymui, struktūra</w:t>
            </w:r>
          </w:p>
        </w:tc>
        <w:tc>
          <w:tcPr>
            <w:tcW w:w="2437" w:type="pct"/>
            <w:shd w:val="clear" w:color="auto" w:fill="D9D9D9"/>
          </w:tcPr>
          <w:p w:rsidR="004C196A" w:rsidRPr="00BF75E4" w:rsidRDefault="004C196A" w:rsidP="0082279D">
            <w:pPr>
              <w:widowControl w:val="0"/>
              <w:jc w:val="center"/>
              <w:rPr>
                <w:b/>
              </w:rPr>
            </w:pPr>
            <w:r w:rsidRPr="00BF75E4">
              <w:rPr>
                <w:b/>
              </w:rPr>
              <w:t>Programos, skirtos tęstiniam profesiniam mokymui, struktūra</w:t>
            </w:r>
          </w:p>
        </w:tc>
      </w:tr>
      <w:tr w:rsidR="00BF75E4" w:rsidRPr="00BF75E4" w:rsidTr="00DA7D82">
        <w:tc>
          <w:tcPr>
            <w:tcW w:w="2563" w:type="pct"/>
            <w:shd w:val="clear" w:color="auto" w:fill="auto"/>
          </w:tcPr>
          <w:p w:rsidR="004C196A" w:rsidRPr="00BF75E4" w:rsidRDefault="004C196A" w:rsidP="0082279D">
            <w:pPr>
              <w:widowControl w:val="0"/>
              <w:rPr>
                <w:i/>
              </w:rPr>
            </w:pPr>
            <w:r w:rsidRPr="00BF75E4">
              <w:rPr>
                <w:i/>
              </w:rPr>
              <w:t>Įvadinis modulis (iš viso 1 mokymosi kreditas)</w:t>
            </w:r>
          </w:p>
          <w:p w:rsidR="004C196A" w:rsidRPr="00BF75E4" w:rsidRDefault="004C196A" w:rsidP="00DA7D82">
            <w:pPr>
              <w:widowControl w:val="0"/>
              <w:ind w:left="284"/>
            </w:pPr>
            <w:r w:rsidRPr="00BF75E4">
              <w:t>Įvadas į profesiją, 1 mokymosi kreditas</w:t>
            </w:r>
          </w:p>
        </w:tc>
        <w:tc>
          <w:tcPr>
            <w:tcW w:w="2437" w:type="pct"/>
          </w:tcPr>
          <w:p w:rsidR="004C196A" w:rsidRPr="00BF75E4" w:rsidRDefault="004C196A" w:rsidP="0082279D">
            <w:pPr>
              <w:widowControl w:val="0"/>
            </w:pPr>
            <w:r w:rsidRPr="00BF75E4">
              <w:rPr>
                <w:i/>
              </w:rPr>
              <w:t xml:space="preserve">Įvadinis modulis (0 mokymosi </w:t>
            </w:r>
            <w:r w:rsidR="007B4308" w:rsidRPr="00BF75E4">
              <w:rPr>
                <w:i/>
              </w:rPr>
              <w:t>kreditų</w:t>
            </w:r>
            <w:r w:rsidRPr="00BF75E4">
              <w:rPr>
                <w:i/>
              </w:rPr>
              <w:t>)</w:t>
            </w:r>
          </w:p>
          <w:p w:rsidR="004C196A" w:rsidRPr="00BF75E4" w:rsidRDefault="004C196A" w:rsidP="0082279D">
            <w:pPr>
              <w:widowControl w:val="0"/>
              <w:ind w:left="284"/>
            </w:pPr>
            <w:r w:rsidRPr="00BF75E4">
              <w:t>-</w:t>
            </w:r>
          </w:p>
        </w:tc>
      </w:tr>
      <w:tr w:rsidR="00BF75E4" w:rsidRPr="00BF75E4" w:rsidTr="00DA7D82">
        <w:tc>
          <w:tcPr>
            <w:tcW w:w="2563" w:type="pct"/>
            <w:shd w:val="clear" w:color="auto" w:fill="auto"/>
          </w:tcPr>
          <w:p w:rsidR="004C196A" w:rsidRPr="00BF75E4" w:rsidRDefault="004C196A" w:rsidP="0082279D">
            <w:pPr>
              <w:widowControl w:val="0"/>
              <w:rPr>
                <w:i/>
              </w:rPr>
            </w:pPr>
            <w:r w:rsidRPr="00BF75E4">
              <w:rPr>
                <w:i/>
              </w:rPr>
              <w:t>Bendrieji moduliai (iš viso 4 mokymosi kreditai)</w:t>
            </w:r>
          </w:p>
          <w:p w:rsidR="004C196A" w:rsidRPr="00BF75E4" w:rsidRDefault="004C196A" w:rsidP="0082279D">
            <w:pPr>
              <w:widowControl w:val="0"/>
              <w:ind w:left="284"/>
            </w:pPr>
            <w:r w:rsidRPr="00BF75E4">
              <w:t>Saugus elgesys ekstremaliose situacijose, 1 mokymosi kreditas</w:t>
            </w:r>
          </w:p>
          <w:p w:rsidR="004C196A" w:rsidRPr="00BF75E4" w:rsidRDefault="004C196A" w:rsidP="0082279D">
            <w:pPr>
              <w:widowControl w:val="0"/>
              <w:ind w:left="284"/>
            </w:pPr>
            <w:r w:rsidRPr="00BF75E4">
              <w:t>Sąmoningas fizinio aktyvumo reguliavimas, 1 mokymosi kreditas</w:t>
            </w:r>
          </w:p>
          <w:p w:rsidR="004C196A" w:rsidRPr="00BF75E4" w:rsidRDefault="004C196A" w:rsidP="0082279D">
            <w:pPr>
              <w:widowControl w:val="0"/>
              <w:ind w:left="284"/>
            </w:pPr>
            <w:r w:rsidRPr="00BF75E4">
              <w:t>Darbuotojų sauga ir sveikata, 2 mokymosi kreditai</w:t>
            </w:r>
          </w:p>
        </w:tc>
        <w:tc>
          <w:tcPr>
            <w:tcW w:w="2437" w:type="pct"/>
          </w:tcPr>
          <w:p w:rsidR="004C196A" w:rsidRPr="00BF75E4" w:rsidRDefault="004C196A" w:rsidP="0082279D">
            <w:pPr>
              <w:widowControl w:val="0"/>
            </w:pPr>
            <w:r w:rsidRPr="00BF75E4">
              <w:rPr>
                <w:i/>
              </w:rPr>
              <w:t xml:space="preserve">Bendrieji moduliai (0 mokymosi </w:t>
            </w:r>
            <w:r w:rsidR="007B4308" w:rsidRPr="00BF75E4">
              <w:rPr>
                <w:i/>
              </w:rPr>
              <w:t>kreditų</w:t>
            </w:r>
            <w:r w:rsidRPr="00BF75E4">
              <w:rPr>
                <w:i/>
              </w:rPr>
              <w:t>)</w:t>
            </w:r>
          </w:p>
          <w:p w:rsidR="004C196A" w:rsidRPr="00BF75E4" w:rsidRDefault="004C196A" w:rsidP="0082279D">
            <w:pPr>
              <w:widowControl w:val="0"/>
              <w:ind w:left="284"/>
            </w:pPr>
            <w:r w:rsidRPr="00BF75E4">
              <w:t>-</w:t>
            </w:r>
          </w:p>
        </w:tc>
      </w:tr>
      <w:tr w:rsidR="00BF75E4" w:rsidRPr="00BF75E4" w:rsidTr="00DA7D82">
        <w:tc>
          <w:tcPr>
            <w:tcW w:w="2563" w:type="pct"/>
            <w:shd w:val="clear" w:color="auto" w:fill="auto"/>
          </w:tcPr>
          <w:p w:rsidR="004C196A" w:rsidRPr="00BF75E4" w:rsidRDefault="004C196A" w:rsidP="0082279D">
            <w:pPr>
              <w:widowControl w:val="0"/>
              <w:rPr>
                <w:i/>
              </w:rPr>
            </w:pPr>
            <w:r w:rsidRPr="00BF75E4">
              <w:rPr>
                <w:i/>
              </w:rPr>
              <w:t>Kvalifikaciją sudarančioms kompetencijoms įgyti skirti moduliai (iš viso 20 mokymosi kreditų)</w:t>
            </w:r>
          </w:p>
          <w:p w:rsidR="004C196A" w:rsidRPr="00BF75E4" w:rsidRDefault="004C196A" w:rsidP="0082279D">
            <w:pPr>
              <w:widowControl w:val="0"/>
              <w:ind w:left="284"/>
            </w:pPr>
            <w:r w:rsidRPr="00BF75E4">
              <w:t>Pagalbos skambučių administravimas skubiosios pagalbos tarnybų telefono numeriu 112</w:t>
            </w:r>
            <w:r w:rsidR="001D0BA9" w:rsidRPr="00BF75E4">
              <w:t>, 15 mokymosi kreditų</w:t>
            </w:r>
          </w:p>
          <w:p w:rsidR="004C196A" w:rsidRPr="00BF75E4" w:rsidRDefault="004C196A" w:rsidP="0082279D">
            <w:pPr>
              <w:widowControl w:val="0"/>
              <w:ind w:left="284"/>
            </w:pPr>
            <w:r w:rsidRPr="00BF75E4">
              <w:t>Pagalbos teikimas skambinančiajam iki pagalbos tarnybų atvykimo į įvykio vietą</w:t>
            </w:r>
            <w:r w:rsidR="007361F7" w:rsidRPr="00BF75E4">
              <w:t xml:space="preserve">, </w:t>
            </w:r>
            <w:r w:rsidR="00501B90" w:rsidRPr="00BF75E4">
              <w:t>3</w:t>
            </w:r>
            <w:r w:rsidR="007361F7" w:rsidRPr="00BF75E4">
              <w:t xml:space="preserve"> mokymosi kreditai</w:t>
            </w:r>
          </w:p>
          <w:p w:rsidR="004C196A" w:rsidRPr="00BF75E4" w:rsidRDefault="004C196A" w:rsidP="0082279D">
            <w:pPr>
              <w:widowControl w:val="0"/>
              <w:ind w:left="284"/>
              <w:rPr>
                <w:iCs/>
              </w:rPr>
            </w:pPr>
            <w:r w:rsidRPr="00BF75E4">
              <w:t>Priešgaisrinių gelbėjimo pajėgų valdymas</w:t>
            </w:r>
            <w:r w:rsidR="007361F7" w:rsidRPr="00BF75E4">
              <w:t xml:space="preserve">, </w:t>
            </w:r>
            <w:r w:rsidR="00501B90" w:rsidRPr="00BF75E4">
              <w:t>2</w:t>
            </w:r>
            <w:r w:rsidR="007361F7" w:rsidRPr="00BF75E4">
              <w:t xml:space="preserve"> mokymosi kreditai</w:t>
            </w:r>
          </w:p>
        </w:tc>
        <w:tc>
          <w:tcPr>
            <w:tcW w:w="2437" w:type="pct"/>
          </w:tcPr>
          <w:p w:rsidR="004C196A" w:rsidRPr="00BF75E4" w:rsidRDefault="004C196A" w:rsidP="0082279D">
            <w:pPr>
              <w:widowControl w:val="0"/>
              <w:rPr>
                <w:i/>
              </w:rPr>
            </w:pPr>
            <w:r w:rsidRPr="00BF75E4">
              <w:rPr>
                <w:i/>
              </w:rPr>
              <w:t>Kvalifikaciją sudarančioms kompetencijoms įgyti skirti moduliai (iš viso 20 mokymosi kreditų)</w:t>
            </w:r>
          </w:p>
          <w:p w:rsidR="004C196A" w:rsidRPr="00BF75E4" w:rsidRDefault="004C196A" w:rsidP="0082279D">
            <w:pPr>
              <w:widowControl w:val="0"/>
              <w:ind w:left="284"/>
            </w:pPr>
            <w:r w:rsidRPr="00BF75E4">
              <w:t>Pagalbos skambučių administravimas skubiosios pagalbos tarnybų telefono numeriu 112</w:t>
            </w:r>
            <w:r w:rsidR="001D0BA9" w:rsidRPr="00BF75E4">
              <w:t>, 15 mokymosi kreditų</w:t>
            </w:r>
          </w:p>
          <w:p w:rsidR="004C196A" w:rsidRPr="00BF75E4" w:rsidRDefault="004C196A" w:rsidP="0082279D">
            <w:pPr>
              <w:widowControl w:val="0"/>
              <w:ind w:left="284"/>
            </w:pPr>
            <w:r w:rsidRPr="00BF75E4">
              <w:t>Pagalbos teikimas skambinančiajam iki pagalbos tarnybų atvykimo į įvykio vietą</w:t>
            </w:r>
            <w:r w:rsidR="007361F7" w:rsidRPr="00BF75E4">
              <w:t xml:space="preserve">, </w:t>
            </w:r>
            <w:r w:rsidR="00501B90" w:rsidRPr="00BF75E4">
              <w:t>3</w:t>
            </w:r>
            <w:r w:rsidR="007361F7" w:rsidRPr="00BF75E4">
              <w:t xml:space="preserve"> mokymosi kreditai</w:t>
            </w:r>
          </w:p>
          <w:p w:rsidR="004C196A" w:rsidRPr="00BF75E4" w:rsidRDefault="004C196A" w:rsidP="0082279D">
            <w:pPr>
              <w:widowControl w:val="0"/>
              <w:ind w:left="284"/>
              <w:rPr>
                <w:iCs/>
              </w:rPr>
            </w:pPr>
            <w:r w:rsidRPr="00BF75E4">
              <w:t>Priešgaisrinių gelbėjimo pajėgų valdymas</w:t>
            </w:r>
            <w:r w:rsidR="007361F7" w:rsidRPr="00BF75E4">
              <w:t>,</w:t>
            </w:r>
            <w:r w:rsidR="00501B90" w:rsidRPr="00BF75E4">
              <w:t xml:space="preserve"> 2</w:t>
            </w:r>
            <w:r w:rsidR="007361F7" w:rsidRPr="00BF75E4">
              <w:t xml:space="preserve"> mokymosi kreditai</w:t>
            </w:r>
          </w:p>
        </w:tc>
      </w:tr>
      <w:tr w:rsidR="00BF75E4" w:rsidRPr="00BF75E4" w:rsidTr="00DA7D82">
        <w:tc>
          <w:tcPr>
            <w:tcW w:w="2563" w:type="pct"/>
            <w:shd w:val="clear" w:color="auto" w:fill="auto"/>
          </w:tcPr>
          <w:p w:rsidR="004C196A" w:rsidRPr="00BF75E4" w:rsidRDefault="004C196A" w:rsidP="0082279D">
            <w:pPr>
              <w:widowControl w:val="0"/>
              <w:rPr>
                <w:i/>
                <w:iCs/>
              </w:rPr>
            </w:pPr>
            <w:r w:rsidRPr="00BF75E4">
              <w:rPr>
                <w:i/>
                <w:iCs/>
              </w:rPr>
              <w:t>Pasirenkamieji moduliai (</w:t>
            </w:r>
            <w:r w:rsidRPr="00BF75E4">
              <w:rPr>
                <w:i/>
              </w:rPr>
              <w:t>0</w:t>
            </w:r>
            <w:r w:rsidRPr="00BF75E4">
              <w:rPr>
                <w:i/>
                <w:iCs/>
              </w:rPr>
              <w:t xml:space="preserve"> mokymosi kreditų)</w:t>
            </w:r>
          </w:p>
          <w:p w:rsidR="004C196A" w:rsidRPr="00BF75E4" w:rsidRDefault="004C196A" w:rsidP="0082279D">
            <w:pPr>
              <w:widowControl w:val="0"/>
              <w:ind w:left="284"/>
              <w:rPr>
                <w:i/>
              </w:rPr>
            </w:pPr>
            <w:r w:rsidRPr="00BF75E4">
              <w:rPr>
                <w:i/>
                <w:iCs/>
              </w:rPr>
              <w:t>-</w:t>
            </w:r>
          </w:p>
        </w:tc>
        <w:tc>
          <w:tcPr>
            <w:tcW w:w="2437" w:type="pct"/>
          </w:tcPr>
          <w:p w:rsidR="004C196A" w:rsidRPr="00BF75E4" w:rsidRDefault="004C196A" w:rsidP="0082279D">
            <w:pPr>
              <w:widowControl w:val="0"/>
              <w:rPr>
                <w:i/>
                <w:iCs/>
              </w:rPr>
            </w:pPr>
            <w:r w:rsidRPr="00BF75E4">
              <w:rPr>
                <w:i/>
                <w:iCs/>
              </w:rPr>
              <w:t>Pasirenkamieji moduliai (</w:t>
            </w:r>
            <w:r w:rsidRPr="00BF75E4">
              <w:rPr>
                <w:i/>
              </w:rPr>
              <w:t>0</w:t>
            </w:r>
            <w:r w:rsidRPr="00BF75E4">
              <w:rPr>
                <w:i/>
                <w:iCs/>
              </w:rPr>
              <w:t xml:space="preserve"> mokymosi </w:t>
            </w:r>
            <w:r w:rsidR="007B4308" w:rsidRPr="00BF75E4">
              <w:rPr>
                <w:i/>
                <w:iCs/>
              </w:rPr>
              <w:t>kreditų</w:t>
            </w:r>
            <w:r w:rsidRPr="00BF75E4">
              <w:rPr>
                <w:i/>
                <w:iCs/>
              </w:rPr>
              <w:t>)</w:t>
            </w:r>
          </w:p>
          <w:p w:rsidR="004C196A" w:rsidRPr="00BF75E4" w:rsidRDefault="004C196A" w:rsidP="0082279D">
            <w:pPr>
              <w:widowControl w:val="0"/>
              <w:ind w:left="284"/>
              <w:rPr>
                <w:i/>
              </w:rPr>
            </w:pPr>
            <w:r w:rsidRPr="00BF75E4">
              <w:rPr>
                <w:i/>
                <w:iCs/>
              </w:rPr>
              <w:t>-</w:t>
            </w:r>
          </w:p>
        </w:tc>
      </w:tr>
      <w:tr w:rsidR="00BF75E4" w:rsidRPr="00BF75E4" w:rsidTr="00DA7D82">
        <w:tc>
          <w:tcPr>
            <w:tcW w:w="2563" w:type="pct"/>
            <w:shd w:val="clear" w:color="auto" w:fill="auto"/>
          </w:tcPr>
          <w:p w:rsidR="004C196A" w:rsidRPr="00BF75E4" w:rsidRDefault="004C196A" w:rsidP="0082279D">
            <w:pPr>
              <w:widowControl w:val="0"/>
            </w:pPr>
            <w:r w:rsidRPr="00BF75E4">
              <w:rPr>
                <w:i/>
              </w:rPr>
              <w:t>Baigiamasis modulis (iš viso 5 mokymosi kreditai)</w:t>
            </w:r>
          </w:p>
          <w:p w:rsidR="004C196A" w:rsidRPr="00BF75E4" w:rsidRDefault="004C196A" w:rsidP="0082279D">
            <w:pPr>
              <w:widowControl w:val="0"/>
              <w:ind w:left="284"/>
            </w:pPr>
            <w:r w:rsidRPr="00BF75E4">
              <w:t>Įvadas į darbo rinką, 5 mokymosi kreditai</w:t>
            </w:r>
          </w:p>
        </w:tc>
        <w:tc>
          <w:tcPr>
            <w:tcW w:w="2437" w:type="pct"/>
          </w:tcPr>
          <w:p w:rsidR="004C196A" w:rsidRPr="00BF75E4" w:rsidRDefault="004C196A" w:rsidP="0082279D">
            <w:pPr>
              <w:widowControl w:val="0"/>
            </w:pPr>
            <w:r w:rsidRPr="00BF75E4">
              <w:rPr>
                <w:i/>
              </w:rPr>
              <w:t>Baigiamasis modulis (iš viso 5 mokymosi kreditai)</w:t>
            </w:r>
          </w:p>
          <w:p w:rsidR="004C196A" w:rsidRPr="00BF75E4" w:rsidRDefault="004C196A" w:rsidP="0082279D">
            <w:pPr>
              <w:widowControl w:val="0"/>
              <w:ind w:left="284"/>
            </w:pPr>
            <w:r w:rsidRPr="00BF75E4">
              <w:t>Įvadas į darbo rinką, 5 mokymosi kreditai</w:t>
            </w:r>
          </w:p>
        </w:tc>
      </w:tr>
    </w:tbl>
    <w:p w:rsidR="004C196A" w:rsidRPr="00DA7D82" w:rsidRDefault="004C196A" w:rsidP="0082279D">
      <w:pPr>
        <w:widowControl w:val="0"/>
        <w:jc w:val="both"/>
        <w:rPr>
          <w:bCs/>
          <w:sz w:val="20"/>
        </w:rPr>
      </w:pPr>
    </w:p>
    <w:p w:rsidR="007C1BD4" w:rsidRPr="00DA7D82" w:rsidRDefault="007C1BD4" w:rsidP="0082279D">
      <w:pPr>
        <w:widowControl w:val="0"/>
        <w:jc w:val="both"/>
        <w:rPr>
          <w:b/>
          <w:bCs/>
          <w:sz w:val="22"/>
        </w:rPr>
      </w:pPr>
      <w:r w:rsidRPr="00DA7D82">
        <w:rPr>
          <w:b/>
          <w:bCs/>
          <w:sz w:val="22"/>
        </w:rPr>
        <w:t>Pastabos</w:t>
      </w:r>
    </w:p>
    <w:p w:rsidR="007C1BD4" w:rsidRPr="00DA7D82" w:rsidRDefault="007C1BD4" w:rsidP="0082279D">
      <w:pPr>
        <w:widowControl w:val="0"/>
        <w:numPr>
          <w:ilvl w:val="0"/>
          <w:numId w:val="32"/>
        </w:numPr>
        <w:ind w:left="0" w:firstLine="0"/>
        <w:jc w:val="both"/>
        <w:rPr>
          <w:sz w:val="22"/>
        </w:rPr>
      </w:pPr>
      <w:r w:rsidRPr="00DA7D82">
        <w:rPr>
          <w:sz w:val="22"/>
        </w:rPr>
        <w:t>Vykdant tęstinį profesinį mokymą asmens ankstesnio mokymosi pasiekimai įskaitomi švietimo ir mokslo ministro nustatyta tvarka.</w:t>
      </w:r>
    </w:p>
    <w:p w:rsidR="007C1BD4" w:rsidRPr="00DA7D82" w:rsidRDefault="007C1BD4" w:rsidP="0082279D">
      <w:pPr>
        <w:widowControl w:val="0"/>
        <w:numPr>
          <w:ilvl w:val="0"/>
          <w:numId w:val="32"/>
        </w:numPr>
        <w:ind w:left="0" w:firstLine="0"/>
        <w:jc w:val="both"/>
        <w:rPr>
          <w:sz w:val="22"/>
        </w:rPr>
      </w:pPr>
      <w:r w:rsidRPr="00DA7D82">
        <w:rPr>
          <w:sz w:val="22"/>
        </w:rPr>
        <w:t>Tęstinio profesinio mokymo programos modulius gali vesti mokytojai, įgiję andragogikos žinių ir turintys tai pagrindžiantį dokumentą arba turintys neformaliojo suaugusiųjų švietimo patirties.</w:t>
      </w:r>
    </w:p>
    <w:p w:rsidR="007C1BD4" w:rsidRPr="00DA7D82" w:rsidRDefault="007C1BD4" w:rsidP="0082279D">
      <w:pPr>
        <w:widowControl w:val="0"/>
        <w:numPr>
          <w:ilvl w:val="0"/>
          <w:numId w:val="32"/>
        </w:numPr>
        <w:ind w:left="0" w:firstLine="0"/>
        <w:jc w:val="both"/>
        <w:rPr>
          <w:sz w:val="22"/>
        </w:rPr>
      </w:pPr>
      <w:r w:rsidRPr="00DA7D82">
        <w:rPr>
          <w:sz w:val="22"/>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7C1BD4" w:rsidRPr="00DA7D82" w:rsidRDefault="007C1BD4" w:rsidP="0082279D">
      <w:pPr>
        <w:widowControl w:val="0"/>
        <w:numPr>
          <w:ilvl w:val="0"/>
          <w:numId w:val="32"/>
        </w:numPr>
        <w:ind w:left="0" w:firstLine="0"/>
        <w:jc w:val="both"/>
        <w:rPr>
          <w:sz w:val="22"/>
        </w:rPr>
      </w:pPr>
      <w:r w:rsidRPr="00DA7D82">
        <w:rPr>
          <w:sz w:val="22"/>
        </w:rPr>
        <w:t>Tęstinio profesinio mokymo programose saugaus elgesio ekstremaliose situacijose mokymas integruojamas pagal poreikį į kvalifikaciją sudarančioms kompetencijoms įgyti skirtus modulius.</w:t>
      </w:r>
    </w:p>
    <w:p w:rsidR="004C196A" w:rsidRPr="00DA7D82" w:rsidRDefault="004C196A" w:rsidP="0082279D">
      <w:pPr>
        <w:pStyle w:val="Sraopastraipa"/>
        <w:widowControl w:val="0"/>
        <w:numPr>
          <w:ilvl w:val="0"/>
          <w:numId w:val="3"/>
        </w:numPr>
        <w:ind w:left="0" w:firstLine="0"/>
        <w:jc w:val="both"/>
        <w:rPr>
          <w:sz w:val="22"/>
        </w:rPr>
      </w:pPr>
      <w:r w:rsidRPr="00DA7D82">
        <w:rPr>
          <w:bCs/>
          <w:sz w:val="22"/>
        </w:rPr>
        <w:t>Moduli</w:t>
      </w:r>
      <w:r w:rsidR="00007072" w:rsidRPr="00DA7D82">
        <w:rPr>
          <w:bCs/>
          <w:sz w:val="22"/>
        </w:rPr>
        <w:t>ų</w:t>
      </w:r>
      <w:r w:rsidRPr="00DA7D82">
        <w:rPr>
          <w:bCs/>
          <w:sz w:val="22"/>
        </w:rPr>
        <w:t xml:space="preserve"> „</w:t>
      </w:r>
      <w:r w:rsidRPr="00DA7D82">
        <w:rPr>
          <w:sz w:val="22"/>
        </w:rPr>
        <w:t xml:space="preserve">Pagalbos skambučių administravimas skubiosios pagalbos tarnybų telefono numeriu 112“ </w:t>
      </w:r>
      <w:r w:rsidR="00007072" w:rsidRPr="00DA7D82">
        <w:rPr>
          <w:sz w:val="22"/>
        </w:rPr>
        <w:t xml:space="preserve">ir „Priešgaisrinių gelbėjimo pajėgų valdymas“ </w:t>
      </w:r>
      <w:r w:rsidRPr="00DA7D82">
        <w:rPr>
          <w:sz w:val="22"/>
        </w:rPr>
        <w:t xml:space="preserve">praktinės dalies įgyvendinamas gali būti vykdomas </w:t>
      </w:r>
      <w:r w:rsidR="00007072" w:rsidRPr="00DA7D82">
        <w:rPr>
          <w:sz w:val="22"/>
        </w:rPr>
        <w:t>mokymo įstaigoje a</w:t>
      </w:r>
      <w:r w:rsidRPr="00DA7D82">
        <w:rPr>
          <w:sz w:val="22"/>
        </w:rPr>
        <w:t>r</w:t>
      </w:r>
      <w:r w:rsidR="00007072" w:rsidRPr="00DA7D82">
        <w:rPr>
          <w:sz w:val="22"/>
        </w:rPr>
        <w:t>ba</w:t>
      </w:r>
      <w:r w:rsidRPr="00DA7D82">
        <w:rPr>
          <w:sz w:val="22"/>
        </w:rPr>
        <w:t xml:space="preserve"> Bendrajame pagalb</w:t>
      </w:r>
      <w:r w:rsidR="007B4308" w:rsidRPr="00DA7D82">
        <w:rPr>
          <w:sz w:val="22"/>
        </w:rPr>
        <w:t>o</w:t>
      </w:r>
      <w:r w:rsidRPr="00DA7D82">
        <w:rPr>
          <w:sz w:val="22"/>
        </w:rPr>
        <w:t>s centre.</w:t>
      </w:r>
    </w:p>
    <w:p w:rsidR="004C196A" w:rsidRPr="00DA7D82" w:rsidRDefault="004C196A" w:rsidP="0082279D">
      <w:pPr>
        <w:pStyle w:val="Sraopastraipa"/>
        <w:widowControl w:val="0"/>
        <w:numPr>
          <w:ilvl w:val="0"/>
          <w:numId w:val="3"/>
        </w:numPr>
        <w:ind w:left="0" w:firstLine="0"/>
        <w:jc w:val="both"/>
        <w:rPr>
          <w:bCs/>
          <w:sz w:val="22"/>
        </w:rPr>
      </w:pPr>
      <w:r w:rsidRPr="00DA7D82">
        <w:rPr>
          <w:sz w:val="22"/>
        </w:rPr>
        <w:t>Modulių įgyvendinimo tvarka nustatoma mokymo įstaigos vadovo patvirtintame pirminio profesinio mokymo programos įgyvendinimo plane.</w:t>
      </w:r>
    </w:p>
    <w:p w:rsidR="00086D78" w:rsidRPr="00BF75E4" w:rsidRDefault="004C196A" w:rsidP="00E20D29">
      <w:pPr>
        <w:pStyle w:val="Antrat1"/>
        <w:spacing w:before="0" w:after="0"/>
        <w:jc w:val="center"/>
        <w:rPr>
          <w:rFonts w:ascii="Times New Roman" w:hAnsi="Times New Roman"/>
          <w:sz w:val="28"/>
          <w:szCs w:val="28"/>
          <w:lang w:val="lt-LT"/>
        </w:rPr>
      </w:pPr>
      <w:r w:rsidRPr="00DA7D82">
        <w:rPr>
          <w:rFonts w:ascii="Times New Roman" w:hAnsi="Times New Roman"/>
          <w:sz w:val="28"/>
          <w:szCs w:val="28"/>
          <w:lang w:val="lt-LT"/>
        </w:rPr>
        <w:br w:type="page"/>
      </w:r>
      <w:r w:rsidRPr="00BF75E4">
        <w:rPr>
          <w:rFonts w:ascii="Times New Roman" w:hAnsi="Times New Roman"/>
          <w:sz w:val="28"/>
          <w:szCs w:val="28"/>
          <w:lang w:val="lt-LT"/>
        </w:rPr>
        <w:lastRenderedPageBreak/>
        <w:t>6</w:t>
      </w:r>
      <w:r w:rsidR="00086D78" w:rsidRPr="00BF75E4">
        <w:rPr>
          <w:rFonts w:ascii="Times New Roman" w:hAnsi="Times New Roman"/>
          <w:sz w:val="28"/>
          <w:szCs w:val="28"/>
          <w:lang w:val="lt-LT"/>
        </w:rPr>
        <w:t>. PROGRAMOS MODULIŲ APRAŠAI</w:t>
      </w:r>
    </w:p>
    <w:p w:rsidR="00086D78" w:rsidRPr="00BF75E4" w:rsidRDefault="00086D78" w:rsidP="00E20D29"/>
    <w:p w:rsidR="00DD6040" w:rsidRPr="00BF75E4" w:rsidRDefault="00DD6040" w:rsidP="00E20D29">
      <w:pPr>
        <w:widowControl w:val="0"/>
        <w:jc w:val="center"/>
        <w:rPr>
          <w:b/>
        </w:rPr>
      </w:pPr>
      <w:r w:rsidRPr="00BF75E4">
        <w:rPr>
          <w:b/>
        </w:rPr>
        <w:t>6.1. ĮVADINIS MODULIS</w:t>
      </w:r>
    </w:p>
    <w:p w:rsidR="00DD6040" w:rsidRPr="00BF75E4" w:rsidRDefault="00DD6040" w:rsidP="00E20D29"/>
    <w:p w:rsidR="004C196A" w:rsidRPr="00BF75E4" w:rsidRDefault="004C196A" w:rsidP="00E20D29">
      <w:pPr>
        <w:widowControl w:val="0"/>
        <w:rPr>
          <w:rFonts w:eastAsia="Calibri"/>
          <w:lang w:eastAsia="en-US"/>
        </w:rPr>
      </w:pPr>
      <w:r w:rsidRPr="00BF75E4">
        <w:rPr>
          <w:rFonts w:eastAsia="Calibri"/>
          <w:b/>
          <w:lang w:eastAsia="en-US"/>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BF75E4" w:rsidRPr="00BF75E4" w:rsidTr="00E20D29">
        <w:trPr>
          <w:trHeight w:val="57"/>
        </w:trPr>
        <w:tc>
          <w:tcPr>
            <w:tcW w:w="947" w:type="pct"/>
          </w:tcPr>
          <w:p w:rsidR="004C196A" w:rsidRPr="00BF75E4" w:rsidRDefault="004C196A" w:rsidP="00E20D29">
            <w:pPr>
              <w:widowControl w:val="0"/>
            </w:pPr>
            <w:r w:rsidRPr="00BF75E4">
              <w:t>Valstybinis kodas</w:t>
            </w:r>
          </w:p>
        </w:tc>
        <w:tc>
          <w:tcPr>
            <w:tcW w:w="4053" w:type="pct"/>
            <w:gridSpan w:val="2"/>
          </w:tcPr>
          <w:p w:rsidR="004C196A" w:rsidRPr="00BF75E4" w:rsidRDefault="00E20D29" w:rsidP="00E20D29">
            <w:pPr>
              <w:widowControl w:val="0"/>
            </w:pPr>
            <w:r w:rsidRPr="00B169A0">
              <w:t>4000005</w:t>
            </w:r>
          </w:p>
        </w:tc>
      </w:tr>
      <w:tr w:rsidR="00BF75E4" w:rsidRPr="00BF75E4" w:rsidTr="00E20D29">
        <w:trPr>
          <w:trHeight w:val="57"/>
        </w:trPr>
        <w:tc>
          <w:tcPr>
            <w:tcW w:w="947" w:type="pct"/>
          </w:tcPr>
          <w:p w:rsidR="004C196A" w:rsidRPr="00BF75E4" w:rsidRDefault="004C196A" w:rsidP="00E20D29">
            <w:pPr>
              <w:widowControl w:val="0"/>
            </w:pPr>
            <w:r w:rsidRPr="00BF75E4">
              <w:t>Modulio LTKS lygis</w:t>
            </w:r>
          </w:p>
        </w:tc>
        <w:tc>
          <w:tcPr>
            <w:tcW w:w="4053" w:type="pct"/>
            <w:gridSpan w:val="2"/>
          </w:tcPr>
          <w:p w:rsidR="004C196A" w:rsidRPr="00BF75E4" w:rsidRDefault="004C196A" w:rsidP="00E20D29">
            <w:pPr>
              <w:widowControl w:val="0"/>
            </w:pPr>
            <w:r w:rsidRPr="00BF75E4">
              <w:t>IV</w:t>
            </w:r>
          </w:p>
        </w:tc>
      </w:tr>
      <w:tr w:rsidR="00BF75E4" w:rsidRPr="00BF75E4" w:rsidTr="00E20D29">
        <w:trPr>
          <w:trHeight w:val="57"/>
        </w:trPr>
        <w:tc>
          <w:tcPr>
            <w:tcW w:w="947" w:type="pct"/>
          </w:tcPr>
          <w:p w:rsidR="004C196A" w:rsidRPr="00BF75E4" w:rsidRDefault="004C196A" w:rsidP="00E20D29">
            <w:pPr>
              <w:widowControl w:val="0"/>
            </w:pPr>
            <w:r w:rsidRPr="00BF75E4">
              <w:t>Apimtis mokymosi kreditais</w:t>
            </w:r>
          </w:p>
        </w:tc>
        <w:tc>
          <w:tcPr>
            <w:tcW w:w="4053" w:type="pct"/>
            <w:gridSpan w:val="2"/>
          </w:tcPr>
          <w:p w:rsidR="004C196A" w:rsidRPr="00BF75E4" w:rsidRDefault="004C196A" w:rsidP="00E20D29">
            <w:pPr>
              <w:widowControl w:val="0"/>
            </w:pPr>
            <w:r w:rsidRPr="00BF75E4">
              <w:t>1</w:t>
            </w:r>
          </w:p>
        </w:tc>
      </w:tr>
      <w:tr w:rsidR="00BF75E4" w:rsidRPr="00BF75E4" w:rsidTr="00E20D29">
        <w:trPr>
          <w:trHeight w:val="57"/>
        </w:trPr>
        <w:tc>
          <w:tcPr>
            <w:tcW w:w="947" w:type="pct"/>
            <w:shd w:val="clear" w:color="auto" w:fill="F2F2F2"/>
          </w:tcPr>
          <w:p w:rsidR="004C196A" w:rsidRPr="00BF75E4" w:rsidRDefault="004C196A" w:rsidP="00E20D29">
            <w:pPr>
              <w:widowControl w:val="0"/>
              <w:rPr>
                <w:bCs/>
                <w:iCs/>
              </w:rPr>
            </w:pPr>
            <w:r w:rsidRPr="00BF75E4">
              <w:t>Kompetencijos</w:t>
            </w:r>
          </w:p>
        </w:tc>
        <w:tc>
          <w:tcPr>
            <w:tcW w:w="1129" w:type="pct"/>
            <w:shd w:val="clear" w:color="auto" w:fill="F2F2F2"/>
          </w:tcPr>
          <w:p w:rsidR="004C196A" w:rsidRPr="00BF75E4" w:rsidRDefault="004C196A" w:rsidP="00E20D29">
            <w:pPr>
              <w:widowControl w:val="0"/>
              <w:rPr>
                <w:bCs/>
                <w:iCs/>
              </w:rPr>
            </w:pPr>
            <w:r w:rsidRPr="00BF75E4">
              <w:rPr>
                <w:bCs/>
                <w:iCs/>
              </w:rPr>
              <w:t>Mokymosi rezultatai</w:t>
            </w:r>
          </w:p>
        </w:tc>
        <w:tc>
          <w:tcPr>
            <w:tcW w:w="2924" w:type="pct"/>
            <w:shd w:val="clear" w:color="auto" w:fill="F2F2F2"/>
          </w:tcPr>
          <w:p w:rsidR="004C196A" w:rsidRPr="00BF75E4" w:rsidRDefault="004C196A" w:rsidP="00E20D29">
            <w:pPr>
              <w:widowControl w:val="0"/>
              <w:rPr>
                <w:bCs/>
                <w:iCs/>
              </w:rPr>
            </w:pPr>
            <w:r w:rsidRPr="00BF75E4">
              <w:rPr>
                <w:bCs/>
                <w:iCs/>
              </w:rPr>
              <w:t>Rekomenduojamas turinys mokymosi rezultatams pasiekti</w:t>
            </w:r>
          </w:p>
        </w:tc>
      </w:tr>
      <w:tr w:rsidR="00BF75E4" w:rsidRPr="00BF75E4" w:rsidTr="00E20D29">
        <w:trPr>
          <w:trHeight w:val="57"/>
        </w:trPr>
        <w:tc>
          <w:tcPr>
            <w:tcW w:w="947" w:type="pct"/>
            <w:vMerge w:val="restart"/>
          </w:tcPr>
          <w:p w:rsidR="004C196A" w:rsidRPr="00BF75E4" w:rsidRDefault="004C196A" w:rsidP="00E20D29">
            <w:pPr>
              <w:widowControl w:val="0"/>
            </w:pPr>
            <w:r w:rsidRPr="00BF75E4">
              <w:t>1. Pažinti profesiją.</w:t>
            </w:r>
          </w:p>
        </w:tc>
        <w:tc>
          <w:tcPr>
            <w:tcW w:w="1129" w:type="pct"/>
          </w:tcPr>
          <w:p w:rsidR="004C196A" w:rsidRPr="00BF75E4" w:rsidRDefault="004C196A" w:rsidP="00E20D29">
            <w:pPr>
              <w:widowControl w:val="0"/>
              <w:rPr>
                <w:rFonts w:eastAsia="Calibri"/>
              </w:rPr>
            </w:pPr>
            <w:r w:rsidRPr="00BF75E4">
              <w:t xml:space="preserve">1.1. </w:t>
            </w:r>
            <w:r w:rsidR="00F87017" w:rsidRPr="00BF75E4">
              <w:t>Išmanyti b</w:t>
            </w:r>
            <w:r w:rsidR="00A6551E" w:rsidRPr="00BF75E4">
              <w:t>endrojo pagalbos centro specialisto profesiją ir jos teikiamas galimybes darbo rinkoje</w:t>
            </w:r>
            <w:r w:rsidRPr="00BF75E4">
              <w:t>.</w:t>
            </w:r>
          </w:p>
        </w:tc>
        <w:tc>
          <w:tcPr>
            <w:tcW w:w="2924" w:type="pct"/>
            <w:vAlign w:val="center"/>
          </w:tcPr>
          <w:p w:rsidR="004C196A" w:rsidRPr="00BF75E4" w:rsidRDefault="004C196A" w:rsidP="00E20D29">
            <w:pPr>
              <w:widowControl w:val="0"/>
            </w:pPr>
            <w:r w:rsidRPr="00BF75E4">
              <w:rPr>
                <w:b/>
              </w:rPr>
              <w:t>Tema.</w:t>
            </w:r>
            <w:r w:rsidRPr="00BF75E4">
              <w:t xml:space="preserve"> </w:t>
            </w:r>
            <w:r w:rsidR="00A6551E" w:rsidRPr="00BF75E4">
              <w:rPr>
                <w:b/>
                <w:i/>
              </w:rPr>
              <w:t>Bendrojo pagalbos centro specialisto</w:t>
            </w:r>
            <w:r w:rsidR="00A6551E" w:rsidRPr="00BF75E4">
              <w:t xml:space="preserve"> </w:t>
            </w:r>
            <w:r w:rsidRPr="00BF75E4">
              <w:rPr>
                <w:b/>
                <w:i/>
              </w:rPr>
              <w:t>profesija, jos specifika ir galimybės darbo rinkoje</w:t>
            </w:r>
          </w:p>
          <w:p w:rsidR="004C196A" w:rsidRPr="00BF75E4" w:rsidRDefault="00A6551E" w:rsidP="00E20D29">
            <w:pPr>
              <w:pStyle w:val="Betarp"/>
              <w:widowControl w:val="0"/>
              <w:numPr>
                <w:ilvl w:val="0"/>
                <w:numId w:val="1"/>
              </w:numPr>
              <w:ind w:left="0" w:firstLine="0"/>
            </w:pPr>
            <w:r w:rsidRPr="00BF75E4">
              <w:t xml:space="preserve">Bendrojo pagalbos centro specialisto </w:t>
            </w:r>
            <w:r w:rsidR="004C196A" w:rsidRPr="00BF75E4">
              <w:t>darbo vieta</w:t>
            </w:r>
          </w:p>
          <w:p w:rsidR="004C196A" w:rsidRPr="00BF75E4" w:rsidRDefault="00A6551E" w:rsidP="00E20D29">
            <w:pPr>
              <w:pStyle w:val="Betarp"/>
              <w:widowControl w:val="0"/>
              <w:numPr>
                <w:ilvl w:val="0"/>
                <w:numId w:val="1"/>
              </w:numPr>
              <w:ind w:left="0" w:firstLine="0"/>
            </w:pPr>
            <w:r w:rsidRPr="00BF75E4">
              <w:t xml:space="preserve">Bendrojo pagalbos centro specialisto </w:t>
            </w:r>
            <w:r w:rsidR="004C196A" w:rsidRPr="00BF75E4">
              <w:t>darbo specifika</w:t>
            </w:r>
          </w:p>
          <w:p w:rsidR="004C196A" w:rsidRPr="00BF75E4" w:rsidRDefault="00A6551E" w:rsidP="00E20D29">
            <w:pPr>
              <w:pStyle w:val="Betarp"/>
              <w:widowControl w:val="0"/>
              <w:numPr>
                <w:ilvl w:val="0"/>
                <w:numId w:val="1"/>
              </w:numPr>
              <w:ind w:left="0" w:firstLine="0"/>
            </w:pPr>
            <w:r w:rsidRPr="00BF75E4">
              <w:t xml:space="preserve">Bendrojo pagalbos centro specialisto </w:t>
            </w:r>
            <w:r w:rsidR="004C196A" w:rsidRPr="00BF75E4">
              <w:t>profesijos samprata</w:t>
            </w:r>
          </w:p>
          <w:p w:rsidR="004C196A" w:rsidRPr="00BF75E4" w:rsidRDefault="004C196A" w:rsidP="00E20D29">
            <w:pPr>
              <w:pStyle w:val="Betarp"/>
              <w:widowControl w:val="0"/>
              <w:numPr>
                <w:ilvl w:val="0"/>
                <w:numId w:val="1"/>
              </w:numPr>
              <w:ind w:left="0" w:firstLine="0"/>
            </w:pPr>
            <w:r w:rsidRPr="00BF75E4">
              <w:t xml:space="preserve">Asmeninės savybės, reikalingos </w:t>
            </w:r>
            <w:r w:rsidR="00C03ED2" w:rsidRPr="00BF75E4">
              <w:t>b</w:t>
            </w:r>
            <w:r w:rsidR="00A6551E" w:rsidRPr="00BF75E4">
              <w:t xml:space="preserve">endrojo pagalbos centro specialisto </w:t>
            </w:r>
            <w:r w:rsidRPr="00BF75E4">
              <w:t>profesijai</w:t>
            </w:r>
          </w:p>
          <w:p w:rsidR="004C196A" w:rsidRPr="00BF75E4" w:rsidRDefault="00A6551E" w:rsidP="00E20D29">
            <w:pPr>
              <w:pStyle w:val="Betarp"/>
              <w:widowControl w:val="0"/>
              <w:numPr>
                <w:ilvl w:val="0"/>
                <w:numId w:val="1"/>
              </w:numPr>
              <w:ind w:left="0" w:firstLine="0"/>
              <w:rPr>
                <w:b/>
                <w:i/>
              </w:rPr>
            </w:pPr>
            <w:r w:rsidRPr="00BF75E4">
              <w:t xml:space="preserve">Bendrojo pagalbos centro specialisto </w:t>
            </w:r>
            <w:r w:rsidR="004C196A" w:rsidRPr="00BF75E4">
              <w:t>profesinės galimybės</w:t>
            </w:r>
          </w:p>
        </w:tc>
      </w:tr>
      <w:tr w:rsidR="00BF75E4" w:rsidRPr="00BF75E4" w:rsidTr="00E20D29">
        <w:trPr>
          <w:trHeight w:val="57"/>
        </w:trPr>
        <w:tc>
          <w:tcPr>
            <w:tcW w:w="947" w:type="pct"/>
            <w:vMerge/>
            <w:vAlign w:val="center"/>
          </w:tcPr>
          <w:p w:rsidR="004C196A" w:rsidRPr="00BF75E4" w:rsidRDefault="004C196A" w:rsidP="00E20D29">
            <w:pPr>
              <w:widowControl w:val="0"/>
            </w:pPr>
          </w:p>
        </w:tc>
        <w:tc>
          <w:tcPr>
            <w:tcW w:w="1129" w:type="pct"/>
          </w:tcPr>
          <w:p w:rsidR="004C196A" w:rsidRPr="00BF75E4" w:rsidRDefault="004C196A" w:rsidP="00E20D29">
            <w:pPr>
              <w:widowControl w:val="0"/>
            </w:pPr>
            <w:r w:rsidRPr="00BF75E4">
              <w:t xml:space="preserve">1.2. </w:t>
            </w:r>
            <w:r w:rsidR="00A6551E" w:rsidRPr="00BF75E4">
              <w:t xml:space="preserve">Suprasti </w:t>
            </w:r>
            <w:r w:rsidR="00F87017" w:rsidRPr="00BF75E4">
              <w:t>b</w:t>
            </w:r>
            <w:r w:rsidR="00A6551E" w:rsidRPr="00BF75E4">
              <w:t>endrojo pagalbos centro specialisto profesinę veiklą, veiklos procesus, funkcijas ir uždavinius</w:t>
            </w:r>
            <w:r w:rsidRPr="00BF75E4">
              <w:t>.</w:t>
            </w:r>
          </w:p>
        </w:tc>
        <w:tc>
          <w:tcPr>
            <w:tcW w:w="2924" w:type="pct"/>
            <w:vAlign w:val="center"/>
          </w:tcPr>
          <w:p w:rsidR="004C196A" w:rsidRPr="00BF75E4" w:rsidRDefault="004C196A" w:rsidP="00E20D29">
            <w:pPr>
              <w:widowControl w:val="0"/>
            </w:pPr>
            <w:r w:rsidRPr="00BF75E4">
              <w:rPr>
                <w:b/>
              </w:rPr>
              <w:t>Tema.</w:t>
            </w:r>
            <w:r w:rsidRPr="00BF75E4">
              <w:t xml:space="preserve"> </w:t>
            </w:r>
            <w:r w:rsidR="00A6551E" w:rsidRPr="00BF75E4">
              <w:rPr>
                <w:b/>
                <w:i/>
              </w:rPr>
              <w:t>Bendrojo pagalbos centro specialisto</w:t>
            </w:r>
            <w:r w:rsidR="00A6551E" w:rsidRPr="00BF75E4">
              <w:t xml:space="preserve"> </w:t>
            </w:r>
            <w:r w:rsidRPr="00BF75E4">
              <w:rPr>
                <w:b/>
                <w:i/>
              </w:rPr>
              <w:t>veiklos procesai, funkcijos ir uždaviniai</w:t>
            </w:r>
          </w:p>
          <w:p w:rsidR="004C196A" w:rsidRPr="00BF75E4" w:rsidRDefault="00A6551E" w:rsidP="00E20D29">
            <w:pPr>
              <w:pStyle w:val="Betarp"/>
              <w:widowControl w:val="0"/>
              <w:numPr>
                <w:ilvl w:val="0"/>
                <w:numId w:val="1"/>
              </w:numPr>
              <w:ind w:left="0" w:firstLine="0"/>
            </w:pPr>
            <w:r w:rsidRPr="00BF75E4">
              <w:t xml:space="preserve">Bendrojo pagalbos centro specialisto </w:t>
            </w:r>
            <w:r w:rsidR="004C196A" w:rsidRPr="00BF75E4">
              <w:t>veiklos procesai, funkcijos ir uždaviniai, atliekami skirtingose darbo vietose</w:t>
            </w:r>
          </w:p>
          <w:p w:rsidR="004C196A" w:rsidRPr="00BF75E4" w:rsidRDefault="004C196A" w:rsidP="00E20D29">
            <w:pPr>
              <w:pStyle w:val="Betarp"/>
              <w:widowControl w:val="0"/>
              <w:numPr>
                <w:ilvl w:val="0"/>
                <w:numId w:val="1"/>
              </w:numPr>
              <w:ind w:left="0" w:firstLine="0"/>
              <w:rPr>
                <w:b/>
              </w:rPr>
            </w:pPr>
            <w:r w:rsidRPr="00BF75E4">
              <w:t xml:space="preserve">Valstybinė priešgaisrinė gelbėjimo tarnyba, </w:t>
            </w:r>
            <w:r w:rsidR="00A6551E" w:rsidRPr="00BF75E4">
              <w:t xml:space="preserve">Bendrasis pagalbos centras, </w:t>
            </w:r>
            <w:r w:rsidRPr="00BF75E4">
              <w:t>savivaldybių priešgaisrinės tarnybos, žinybinės priešgaisrinės pajėgos, savanoriškos ugniagesių organizacijos</w:t>
            </w:r>
          </w:p>
          <w:p w:rsidR="004C196A" w:rsidRPr="00BF75E4" w:rsidRDefault="004C196A" w:rsidP="00E20D29">
            <w:pPr>
              <w:widowControl w:val="0"/>
              <w:rPr>
                <w:rFonts w:eastAsia="Calibri"/>
              </w:rPr>
            </w:pPr>
            <w:r w:rsidRPr="00BF75E4">
              <w:rPr>
                <w:b/>
              </w:rPr>
              <w:t xml:space="preserve">Tema. </w:t>
            </w:r>
            <w:r w:rsidRPr="00BF75E4">
              <w:rPr>
                <w:rFonts w:eastAsia="Calibri"/>
                <w:b/>
                <w:i/>
              </w:rPr>
              <w:t xml:space="preserve">Teisės aktai, reglamentuojantys </w:t>
            </w:r>
            <w:r w:rsidR="00C03ED2" w:rsidRPr="00BF75E4">
              <w:rPr>
                <w:rFonts w:eastAsia="Calibri"/>
                <w:b/>
                <w:i/>
              </w:rPr>
              <w:t>b</w:t>
            </w:r>
            <w:r w:rsidR="004F06B8" w:rsidRPr="00BF75E4">
              <w:rPr>
                <w:rFonts w:eastAsia="Calibri"/>
                <w:b/>
                <w:i/>
              </w:rPr>
              <w:t>end</w:t>
            </w:r>
            <w:r w:rsidR="00820B05" w:rsidRPr="00BF75E4">
              <w:rPr>
                <w:rFonts w:eastAsia="Calibri"/>
                <w:b/>
                <w:i/>
              </w:rPr>
              <w:t>r</w:t>
            </w:r>
            <w:r w:rsidR="004F06B8" w:rsidRPr="00BF75E4">
              <w:rPr>
                <w:rFonts w:eastAsia="Calibri"/>
                <w:b/>
                <w:i/>
              </w:rPr>
              <w:t>ojo pagalbos centro specialisto</w:t>
            </w:r>
            <w:r w:rsidRPr="00BF75E4">
              <w:rPr>
                <w:rFonts w:eastAsia="Calibri"/>
                <w:b/>
                <w:i/>
              </w:rPr>
              <w:t xml:space="preserve"> darbą</w:t>
            </w:r>
          </w:p>
          <w:p w:rsidR="004C196A" w:rsidRPr="00BF75E4" w:rsidRDefault="00626391" w:rsidP="00E20D29">
            <w:pPr>
              <w:pStyle w:val="Betarp"/>
              <w:widowControl w:val="0"/>
              <w:numPr>
                <w:ilvl w:val="0"/>
                <w:numId w:val="1"/>
              </w:numPr>
              <w:ind w:left="0" w:firstLine="0"/>
            </w:pPr>
            <w:r w:rsidRPr="00BF75E4">
              <w:t>Lietuvos Respublikos v</w:t>
            </w:r>
            <w:r w:rsidR="004C196A" w:rsidRPr="00BF75E4">
              <w:t>idaus tarnybos statutas</w:t>
            </w:r>
          </w:p>
          <w:p w:rsidR="004C196A" w:rsidRPr="00BF75E4" w:rsidRDefault="00626391" w:rsidP="00E20D29">
            <w:pPr>
              <w:pStyle w:val="Betarp"/>
              <w:widowControl w:val="0"/>
              <w:numPr>
                <w:ilvl w:val="0"/>
                <w:numId w:val="1"/>
              </w:numPr>
              <w:ind w:left="0" w:firstLine="0"/>
            </w:pPr>
            <w:r w:rsidRPr="00BF75E4">
              <w:t>Lietuvos Respublikos v</w:t>
            </w:r>
            <w:r w:rsidR="004C196A" w:rsidRPr="00BF75E4">
              <w:t>alstybės tarnybos įstatymas</w:t>
            </w:r>
          </w:p>
          <w:p w:rsidR="004C196A" w:rsidRPr="00BF75E4" w:rsidRDefault="00EA5F45" w:rsidP="00E20D29">
            <w:pPr>
              <w:pStyle w:val="Betarp"/>
              <w:widowControl w:val="0"/>
              <w:numPr>
                <w:ilvl w:val="0"/>
                <w:numId w:val="1"/>
              </w:numPr>
              <w:ind w:left="0" w:firstLine="0"/>
            </w:pPr>
            <w:r w:rsidRPr="00BF75E4">
              <w:t>Lietuvos Respublikos d</w:t>
            </w:r>
            <w:r w:rsidR="004C196A" w:rsidRPr="00BF75E4">
              <w:t>arbo kodeksas</w:t>
            </w:r>
          </w:p>
          <w:p w:rsidR="004C196A" w:rsidRPr="00BF75E4" w:rsidRDefault="00EA5F45" w:rsidP="00E20D29">
            <w:pPr>
              <w:pStyle w:val="Betarp"/>
              <w:widowControl w:val="0"/>
              <w:numPr>
                <w:ilvl w:val="0"/>
                <w:numId w:val="1"/>
              </w:numPr>
              <w:ind w:left="0" w:firstLine="0"/>
            </w:pPr>
            <w:r w:rsidRPr="00BF75E4">
              <w:t>Lietuvos Respublikos p</w:t>
            </w:r>
            <w:r w:rsidR="004C196A" w:rsidRPr="00BF75E4">
              <w:t>riešgaisrinės saugos įstatymas</w:t>
            </w:r>
          </w:p>
          <w:p w:rsidR="00A6551E" w:rsidRPr="00BF75E4" w:rsidRDefault="00EA5F45" w:rsidP="00E20D29">
            <w:pPr>
              <w:pStyle w:val="Betarp"/>
              <w:widowControl w:val="0"/>
              <w:numPr>
                <w:ilvl w:val="0"/>
                <w:numId w:val="1"/>
              </w:numPr>
              <w:ind w:left="0" w:firstLine="0"/>
            </w:pPr>
            <w:r w:rsidRPr="00BF75E4">
              <w:t xml:space="preserve">Lietuvos Respublikos </w:t>
            </w:r>
            <w:r w:rsidR="00A6551E" w:rsidRPr="00BF75E4">
              <w:t>Bendrojo pagalbos centro įstatymas</w:t>
            </w:r>
          </w:p>
          <w:p w:rsidR="004C196A" w:rsidRPr="00BF75E4" w:rsidRDefault="004C196A" w:rsidP="00E20D29">
            <w:pPr>
              <w:pStyle w:val="Betarp"/>
              <w:widowControl w:val="0"/>
              <w:numPr>
                <w:ilvl w:val="0"/>
                <w:numId w:val="1"/>
              </w:numPr>
              <w:ind w:left="0" w:firstLine="0"/>
            </w:pPr>
            <w:r w:rsidRPr="00BF75E4">
              <w:t>Bendrosios gaisrinės saugos taisyklės</w:t>
            </w:r>
          </w:p>
          <w:p w:rsidR="004C196A" w:rsidRPr="00BF75E4" w:rsidRDefault="004C196A" w:rsidP="00E20D29">
            <w:pPr>
              <w:pStyle w:val="Betarp"/>
              <w:widowControl w:val="0"/>
              <w:numPr>
                <w:ilvl w:val="0"/>
                <w:numId w:val="1"/>
              </w:numPr>
              <w:ind w:left="0" w:firstLine="0"/>
            </w:pPr>
            <w:r w:rsidRPr="00BF75E4">
              <w:t>Vidaus</w:t>
            </w:r>
            <w:r w:rsidRPr="00BF75E4">
              <w:rPr>
                <w:bCs/>
              </w:rPr>
              <w:t xml:space="preserve"> reikalų statutinių įstaigų pareigūnų rikiuotės ir ceremonijų statutas</w:t>
            </w:r>
          </w:p>
        </w:tc>
      </w:tr>
      <w:tr w:rsidR="00BF75E4" w:rsidRPr="00BF75E4" w:rsidTr="00E20D29">
        <w:trPr>
          <w:trHeight w:val="57"/>
        </w:trPr>
        <w:tc>
          <w:tcPr>
            <w:tcW w:w="947" w:type="pct"/>
            <w:vMerge/>
            <w:vAlign w:val="center"/>
          </w:tcPr>
          <w:p w:rsidR="004C196A" w:rsidRPr="00BF75E4" w:rsidRDefault="004C196A" w:rsidP="00E20D29">
            <w:pPr>
              <w:widowControl w:val="0"/>
            </w:pPr>
          </w:p>
        </w:tc>
        <w:tc>
          <w:tcPr>
            <w:tcW w:w="1129" w:type="pct"/>
          </w:tcPr>
          <w:p w:rsidR="004C196A" w:rsidRPr="00BF75E4" w:rsidRDefault="004C196A" w:rsidP="00E20D29">
            <w:pPr>
              <w:widowControl w:val="0"/>
            </w:pPr>
            <w:r w:rsidRPr="00BF75E4">
              <w:t xml:space="preserve">1.3. </w:t>
            </w:r>
            <w:r w:rsidR="00F87017" w:rsidRPr="00BF75E4">
              <w:t>D</w:t>
            </w:r>
            <w:r w:rsidR="00A6551E" w:rsidRPr="00BF75E4">
              <w:t xml:space="preserve">emonstruoti jau turimus, neformaliuoju ir (arba) savišvietos būdu įgytus </w:t>
            </w:r>
            <w:r w:rsidR="00F87017" w:rsidRPr="00BF75E4">
              <w:t>b</w:t>
            </w:r>
            <w:r w:rsidR="00A6551E" w:rsidRPr="00BF75E4">
              <w:t xml:space="preserve">endrojo pagalbos centro specialisto kvalifikacijai </w:t>
            </w:r>
            <w:r w:rsidR="00A6551E" w:rsidRPr="00BF75E4">
              <w:lastRenderedPageBreak/>
              <w:t>būdingus gebėjimus</w:t>
            </w:r>
            <w:r w:rsidRPr="00BF75E4">
              <w:t>.</w:t>
            </w:r>
          </w:p>
        </w:tc>
        <w:tc>
          <w:tcPr>
            <w:tcW w:w="2924" w:type="pct"/>
            <w:vAlign w:val="center"/>
          </w:tcPr>
          <w:p w:rsidR="004C196A" w:rsidRPr="00BF75E4" w:rsidRDefault="004C196A" w:rsidP="00E20D29">
            <w:pPr>
              <w:widowControl w:val="0"/>
              <w:rPr>
                <w:b/>
                <w:bCs/>
                <w:i/>
                <w:iCs/>
              </w:rPr>
            </w:pPr>
            <w:r w:rsidRPr="00BF75E4">
              <w:rPr>
                <w:b/>
                <w:bCs/>
              </w:rPr>
              <w:lastRenderedPageBreak/>
              <w:t>Tema.</w:t>
            </w:r>
            <w:r w:rsidRPr="00BF75E4">
              <w:t xml:space="preserve"> </w:t>
            </w:r>
            <w:r w:rsidR="00A6551E" w:rsidRPr="00BF75E4">
              <w:rPr>
                <w:b/>
                <w:i/>
              </w:rPr>
              <w:t>Bendrojo pagalbos centro specialisto</w:t>
            </w:r>
            <w:r w:rsidR="00A6551E" w:rsidRPr="00BF75E4">
              <w:t xml:space="preserve"> </w:t>
            </w:r>
            <w:r w:rsidRPr="00BF75E4">
              <w:rPr>
                <w:b/>
                <w:bCs/>
                <w:i/>
                <w:iCs/>
              </w:rPr>
              <w:t>modulinė profesinio mokymo programa</w:t>
            </w:r>
          </w:p>
          <w:p w:rsidR="004C196A" w:rsidRPr="00BF75E4" w:rsidRDefault="004C196A" w:rsidP="00E20D29">
            <w:pPr>
              <w:pStyle w:val="Betarp"/>
              <w:widowControl w:val="0"/>
              <w:numPr>
                <w:ilvl w:val="0"/>
                <w:numId w:val="1"/>
              </w:numPr>
              <w:ind w:left="0" w:firstLine="0"/>
            </w:pPr>
            <w:r w:rsidRPr="00BF75E4">
              <w:rPr>
                <w:lang w:eastAsia="en-US"/>
              </w:rPr>
              <w:t xml:space="preserve">Mokymo </w:t>
            </w:r>
            <w:r w:rsidRPr="00BF75E4">
              <w:t>programos tikslai bei uždaviniai</w:t>
            </w:r>
          </w:p>
          <w:p w:rsidR="004C196A" w:rsidRPr="00BF75E4" w:rsidRDefault="004C196A" w:rsidP="00E20D29">
            <w:pPr>
              <w:pStyle w:val="Betarp"/>
              <w:widowControl w:val="0"/>
              <w:numPr>
                <w:ilvl w:val="0"/>
                <w:numId w:val="1"/>
              </w:numPr>
              <w:ind w:left="0" w:firstLine="0"/>
            </w:pPr>
            <w:r w:rsidRPr="00BF75E4">
              <w:t>Mokymosi formos ir metodai, mokymosi pasiekimų įvertinimo kriterijai, mokymosi įgūdžių demonstravimo formos (metodai)</w:t>
            </w:r>
          </w:p>
          <w:p w:rsidR="004C196A" w:rsidRPr="00BF75E4" w:rsidRDefault="004C196A" w:rsidP="00E20D29">
            <w:pPr>
              <w:widowControl w:val="0"/>
              <w:rPr>
                <w:b/>
                <w:bCs/>
                <w:i/>
                <w:iCs/>
                <w:strike/>
                <w:lang w:eastAsia="en-US"/>
              </w:rPr>
            </w:pPr>
            <w:r w:rsidRPr="00BF75E4">
              <w:rPr>
                <w:b/>
                <w:bCs/>
              </w:rPr>
              <w:lastRenderedPageBreak/>
              <w:t>Tema.</w:t>
            </w:r>
            <w:r w:rsidRPr="00BF75E4">
              <w:t xml:space="preserve"> </w:t>
            </w:r>
            <w:r w:rsidRPr="00BF75E4">
              <w:rPr>
                <w:b/>
                <w:bCs/>
                <w:i/>
                <w:iCs/>
              </w:rPr>
              <w:t xml:space="preserve">Turimų gebėjimų, įgytų savišvietos ar neformaliuoju būdu, </w:t>
            </w:r>
            <w:r w:rsidR="003F0083" w:rsidRPr="00BF75E4">
              <w:rPr>
                <w:b/>
                <w:bCs/>
                <w:i/>
                <w:iCs/>
              </w:rPr>
              <w:t>vertinimas</w:t>
            </w:r>
          </w:p>
          <w:p w:rsidR="004C196A" w:rsidRPr="00BF75E4" w:rsidRDefault="004C196A" w:rsidP="00E20D29">
            <w:pPr>
              <w:pStyle w:val="Betarp"/>
              <w:widowControl w:val="0"/>
              <w:numPr>
                <w:ilvl w:val="0"/>
                <w:numId w:val="1"/>
              </w:numPr>
              <w:ind w:left="0" w:firstLine="0"/>
            </w:pPr>
            <w:r w:rsidRPr="00BF75E4">
              <w:t>Turimų gebėjimų savišvietos ar neformaliojo įvertinimo būdai</w:t>
            </w:r>
          </w:p>
          <w:p w:rsidR="004C196A" w:rsidRPr="00BF75E4" w:rsidRDefault="004C196A" w:rsidP="00E20D29">
            <w:pPr>
              <w:pStyle w:val="Betarp"/>
              <w:widowControl w:val="0"/>
              <w:numPr>
                <w:ilvl w:val="0"/>
                <w:numId w:val="1"/>
              </w:numPr>
              <w:ind w:left="0" w:firstLine="0"/>
            </w:pPr>
            <w:r w:rsidRPr="00BF75E4">
              <w:t>Savišvietos ar neformaliuoju būdu įgytų gebėjimų vertinimas</w:t>
            </w:r>
          </w:p>
        </w:tc>
      </w:tr>
      <w:tr w:rsidR="00BF75E4" w:rsidRPr="00BF75E4" w:rsidTr="00E20D29">
        <w:trPr>
          <w:trHeight w:val="57"/>
        </w:trPr>
        <w:tc>
          <w:tcPr>
            <w:tcW w:w="947" w:type="pct"/>
          </w:tcPr>
          <w:p w:rsidR="004C196A" w:rsidRPr="00BF75E4" w:rsidRDefault="004C196A" w:rsidP="00E20D29">
            <w:pPr>
              <w:widowControl w:val="0"/>
              <w:rPr>
                <w:highlight w:val="yellow"/>
              </w:rPr>
            </w:pPr>
            <w:r w:rsidRPr="00BF75E4">
              <w:lastRenderedPageBreak/>
              <w:t>Mokymosi pasiekimų vertinimo kriterijai</w:t>
            </w:r>
          </w:p>
        </w:tc>
        <w:tc>
          <w:tcPr>
            <w:tcW w:w="4053" w:type="pct"/>
            <w:gridSpan w:val="2"/>
          </w:tcPr>
          <w:p w:rsidR="004C196A" w:rsidRPr="00BF75E4" w:rsidRDefault="004C196A" w:rsidP="00E20D29">
            <w:pPr>
              <w:widowControl w:val="0"/>
              <w:rPr>
                <w:highlight w:val="yellow"/>
              </w:rPr>
            </w:pPr>
            <w:r w:rsidRPr="00BF75E4">
              <w:t xml:space="preserve">Siūlomas įvadinio modulio įvertinimas – </w:t>
            </w:r>
            <w:r w:rsidRPr="00BF75E4">
              <w:rPr>
                <w:rFonts w:eastAsia="Calibri"/>
                <w:i/>
              </w:rPr>
              <w:t>įskaityta (neįskaityta).</w:t>
            </w:r>
          </w:p>
        </w:tc>
      </w:tr>
      <w:tr w:rsidR="00BF75E4" w:rsidRPr="00BF75E4" w:rsidTr="00E20D29">
        <w:trPr>
          <w:trHeight w:val="57"/>
        </w:trPr>
        <w:tc>
          <w:tcPr>
            <w:tcW w:w="947" w:type="pct"/>
          </w:tcPr>
          <w:p w:rsidR="004C196A" w:rsidRPr="00BF75E4" w:rsidRDefault="004C196A" w:rsidP="00E20D29">
            <w:pPr>
              <w:widowControl w:val="0"/>
            </w:pPr>
            <w:r w:rsidRPr="00BF75E4">
              <w:t>Reikalavimai mokymui skirtiems metodiniams ir materialiesiems ištekliams</w:t>
            </w:r>
          </w:p>
        </w:tc>
        <w:tc>
          <w:tcPr>
            <w:tcW w:w="4053" w:type="pct"/>
            <w:gridSpan w:val="2"/>
          </w:tcPr>
          <w:p w:rsidR="004C196A" w:rsidRPr="00BF75E4" w:rsidRDefault="004C196A" w:rsidP="00E20D29">
            <w:pPr>
              <w:widowControl w:val="0"/>
              <w:rPr>
                <w:rFonts w:eastAsia="Calibri"/>
                <w:i/>
                <w:lang w:eastAsia="en-US"/>
              </w:rPr>
            </w:pPr>
            <w:r w:rsidRPr="00BF75E4">
              <w:rPr>
                <w:rFonts w:eastAsia="Calibri"/>
                <w:i/>
                <w:lang w:eastAsia="en-US"/>
              </w:rPr>
              <w:t>Mokymo(si) medžiaga:</w:t>
            </w:r>
          </w:p>
          <w:p w:rsidR="004C196A" w:rsidRPr="00BF75E4" w:rsidRDefault="00DD6040" w:rsidP="00E20D29">
            <w:pPr>
              <w:widowControl w:val="0"/>
              <w:numPr>
                <w:ilvl w:val="0"/>
                <w:numId w:val="2"/>
              </w:numPr>
              <w:ind w:left="0" w:firstLine="0"/>
            </w:pPr>
            <w:r w:rsidRPr="00BF75E4">
              <w:t xml:space="preserve">Bendrojo pagalbos centro specialisto </w:t>
            </w:r>
            <w:r w:rsidR="004C196A" w:rsidRPr="00BF75E4">
              <w:t>modulinė profesinio mokymo programa</w:t>
            </w:r>
          </w:p>
          <w:p w:rsidR="004C196A" w:rsidRPr="00BF75E4" w:rsidRDefault="004C196A" w:rsidP="00E20D29">
            <w:pPr>
              <w:widowControl w:val="0"/>
              <w:numPr>
                <w:ilvl w:val="0"/>
                <w:numId w:val="2"/>
              </w:numPr>
              <w:ind w:left="0" w:firstLine="0"/>
            </w:pPr>
            <w:r w:rsidRPr="00BF75E4">
              <w:t>Testas turimiems gebėjimams vertinti</w:t>
            </w:r>
          </w:p>
          <w:p w:rsidR="001A7C51" w:rsidRPr="00BF75E4" w:rsidRDefault="001A7C51" w:rsidP="00E20D29">
            <w:pPr>
              <w:widowControl w:val="0"/>
              <w:numPr>
                <w:ilvl w:val="0"/>
                <w:numId w:val="2"/>
              </w:numPr>
              <w:ind w:left="0" w:firstLine="0"/>
            </w:pPr>
            <w:r w:rsidRPr="00BF75E4">
              <w:t>Lietuvos Respublikos Bendrojo pagalbos centro įstatymas</w:t>
            </w:r>
          </w:p>
          <w:p w:rsidR="001A7C51" w:rsidRPr="00BF75E4" w:rsidRDefault="001A7C51" w:rsidP="00E20D29">
            <w:pPr>
              <w:widowControl w:val="0"/>
              <w:numPr>
                <w:ilvl w:val="0"/>
                <w:numId w:val="2"/>
              </w:numPr>
              <w:ind w:left="0" w:firstLine="0"/>
            </w:pPr>
            <w:r w:rsidRPr="00BF75E4">
              <w:t>Lietuvos Respublikos vidaus tarnybos statutas</w:t>
            </w:r>
          </w:p>
          <w:p w:rsidR="001A7C51" w:rsidRPr="00BF75E4" w:rsidRDefault="001A7C51" w:rsidP="00E20D29">
            <w:pPr>
              <w:widowControl w:val="0"/>
              <w:numPr>
                <w:ilvl w:val="0"/>
                <w:numId w:val="2"/>
              </w:numPr>
              <w:ind w:left="0" w:firstLine="0"/>
            </w:pPr>
            <w:r w:rsidRPr="00BF75E4">
              <w:t>Lietuvos Respublikos valstybės tarnybos įstatymas</w:t>
            </w:r>
          </w:p>
          <w:p w:rsidR="00A61551" w:rsidRPr="00BF75E4" w:rsidRDefault="00626391" w:rsidP="00E20D29">
            <w:pPr>
              <w:widowControl w:val="0"/>
              <w:numPr>
                <w:ilvl w:val="0"/>
                <w:numId w:val="2"/>
              </w:numPr>
              <w:ind w:left="0" w:firstLine="0"/>
            </w:pPr>
            <w:r w:rsidRPr="00BF75E4">
              <w:t>Lietuvos Respublikos d</w:t>
            </w:r>
            <w:r w:rsidR="004C196A" w:rsidRPr="00BF75E4">
              <w:t xml:space="preserve">arbuotojų saugos ir sveikatos </w:t>
            </w:r>
            <w:r w:rsidRPr="00BF75E4">
              <w:t>įstatymas</w:t>
            </w:r>
          </w:p>
          <w:p w:rsidR="00A61551" w:rsidRPr="00BF75E4" w:rsidRDefault="00A61551" w:rsidP="00E20D29">
            <w:pPr>
              <w:widowControl w:val="0"/>
              <w:numPr>
                <w:ilvl w:val="0"/>
                <w:numId w:val="2"/>
              </w:numPr>
              <w:ind w:left="0" w:firstLine="0"/>
            </w:pPr>
            <w:r w:rsidRPr="00BF75E4">
              <w:t>Lietuvos Respublikos darbo kodeksas</w:t>
            </w:r>
          </w:p>
          <w:p w:rsidR="00A61551" w:rsidRPr="00BF75E4" w:rsidRDefault="00A61551" w:rsidP="00E20D29">
            <w:pPr>
              <w:widowControl w:val="0"/>
              <w:numPr>
                <w:ilvl w:val="0"/>
                <w:numId w:val="2"/>
              </w:numPr>
              <w:ind w:left="0" w:firstLine="0"/>
            </w:pPr>
            <w:r w:rsidRPr="00BF75E4">
              <w:t>Lietuvos Respublikos priešgaisrinės saugos įstatymas</w:t>
            </w:r>
          </w:p>
          <w:p w:rsidR="00A61551" w:rsidRPr="00BF75E4" w:rsidRDefault="00A61551" w:rsidP="00E20D29">
            <w:pPr>
              <w:widowControl w:val="0"/>
              <w:numPr>
                <w:ilvl w:val="0"/>
                <w:numId w:val="2"/>
              </w:numPr>
              <w:ind w:left="0" w:firstLine="0"/>
            </w:pPr>
            <w:r w:rsidRPr="00BF75E4">
              <w:t>Bendrosios gaisrinės saugos taisyklės</w:t>
            </w:r>
          </w:p>
          <w:p w:rsidR="001A7C51" w:rsidRPr="00BF75E4" w:rsidRDefault="001A7C51" w:rsidP="00E20D29">
            <w:pPr>
              <w:widowControl w:val="0"/>
              <w:numPr>
                <w:ilvl w:val="0"/>
                <w:numId w:val="2"/>
              </w:numPr>
              <w:ind w:left="0" w:firstLine="0"/>
            </w:pPr>
            <w:r w:rsidRPr="00BF75E4">
              <w:t>Vidaus</w:t>
            </w:r>
            <w:r w:rsidRPr="00BF75E4">
              <w:rPr>
                <w:bCs/>
              </w:rPr>
              <w:t xml:space="preserve"> reikalų statutinių įstaigų pareigūnų rikiuotės ir ceremonijų statutas</w:t>
            </w:r>
          </w:p>
          <w:p w:rsidR="004C196A" w:rsidRPr="00BF75E4" w:rsidRDefault="004C196A" w:rsidP="00E20D29">
            <w:pPr>
              <w:widowControl w:val="0"/>
              <w:rPr>
                <w:rFonts w:eastAsia="Calibri"/>
                <w:i/>
              </w:rPr>
            </w:pPr>
            <w:r w:rsidRPr="00BF75E4">
              <w:rPr>
                <w:rFonts w:eastAsia="Calibri"/>
                <w:i/>
              </w:rPr>
              <w:t>Mokymo(si) priemonės:</w:t>
            </w:r>
          </w:p>
          <w:p w:rsidR="004C196A" w:rsidRPr="00BF75E4" w:rsidRDefault="004C196A" w:rsidP="00E20D29">
            <w:pPr>
              <w:widowControl w:val="0"/>
              <w:numPr>
                <w:ilvl w:val="0"/>
                <w:numId w:val="2"/>
              </w:numPr>
              <w:ind w:left="0" w:firstLine="0"/>
            </w:pPr>
            <w:r w:rsidRPr="00BF75E4">
              <w:t>Techninės priemonės mokymo (si) medžiagai iliustruoti, vizualizuoti, pristatyti</w:t>
            </w:r>
          </w:p>
        </w:tc>
      </w:tr>
      <w:tr w:rsidR="00BF75E4" w:rsidRPr="00BF75E4" w:rsidTr="00E20D29">
        <w:trPr>
          <w:trHeight w:val="57"/>
        </w:trPr>
        <w:tc>
          <w:tcPr>
            <w:tcW w:w="947" w:type="pct"/>
          </w:tcPr>
          <w:p w:rsidR="004C196A" w:rsidRPr="00BF75E4" w:rsidRDefault="004C196A" w:rsidP="00E20D29">
            <w:pPr>
              <w:widowControl w:val="0"/>
            </w:pPr>
            <w:r w:rsidRPr="00BF75E4">
              <w:t>Reikalavimai teorinio ir praktinio mokymo vietai</w:t>
            </w:r>
          </w:p>
        </w:tc>
        <w:tc>
          <w:tcPr>
            <w:tcW w:w="4053" w:type="pct"/>
            <w:gridSpan w:val="2"/>
          </w:tcPr>
          <w:p w:rsidR="004C196A" w:rsidRPr="00BF75E4" w:rsidRDefault="004C196A" w:rsidP="00E20D29">
            <w:pPr>
              <w:widowControl w:val="0"/>
              <w:rPr>
                <w:rFonts w:eastAsia="Calibri"/>
                <w:lang w:eastAsia="en-US"/>
              </w:rPr>
            </w:pPr>
            <w:r w:rsidRPr="00BF75E4">
              <w:rPr>
                <w:rFonts w:eastAsia="Calibri"/>
                <w:lang w:eastAsia="en-US"/>
              </w:rPr>
              <w:t>Klasė ar kita mokymui(si) pritaikyta patalpa su techninėmis priemonėmis (kompiuteriu, daugialype terpe arba išmaniąja lenta) mokymo(si) medžiagai pateikti.</w:t>
            </w:r>
          </w:p>
        </w:tc>
      </w:tr>
      <w:tr w:rsidR="00BF75E4" w:rsidRPr="00BF75E4" w:rsidTr="00E20D29">
        <w:trPr>
          <w:trHeight w:val="57"/>
        </w:trPr>
        <w:tc>
          <w:tcPr>
            <w:tcW w:w="947" w:type="pct"/>
          </w:tcPr>
          <w:p w:rsidR="004C196A" w:rsidRPr="00BF75E4" w:rsidRDefault="004C196A" w:rsidP="00E20D29">
            <w:pPr>
              <w:widowControl w:val="0"/>
            </w:pPr>
            <w:r w:rsidRPr="00BF75E4">
              <w:t>Reikalavimai mokytojų dalykiniam pasirengimui (dalykinei kvalifikacijai)</w:t>
            </w:r>
          </w:p>
        </w:tc>
        <w:tc>
          <w:tcPr>
            <w:tcW w:w="4053" w:type="pct"/>
            <w:gridSpan w:val="2"/>
          </w:tcPr>
          <w:p w:rsidR="004C196A" w:rsidRPr="00BF75E4" w:rsidRDefault="004C196A" w:rsidP="00E20D29">
            <w:pPr>
              <w:widowControl w:val="0"/>
              <w:rPr>
                <w:rFonts w:eastAsia="Calibri"/>
                <w:lang w:eastAsia="en-US"/>
              </w:rPr>
            </w:pPr>
            <w:r w:rsidRPr="00BF75E4">
              <w:rPr>
                <w:rFonts w:eastAsia="Calibri"/>
                <w:lang w:eastAsia="en-US"/>
              </w:rPr>
              <w:t>Modulį gali vesti mokytojas, turintis:</w:t>
            </w:r>
          </w:p>
          <w:p w:rsidR="004C196A" w:rsidRPr="00BF75E4" w:rsidRDefault="004C196A" w:rsidP="00E20D29">
            <w:pPr>
              <w:widowControl w:val="0"/>
              <w:rPr>
                <w:rFonts w:eastAsia="Calibri"/>
                <w:lang w:eastAsia="en-US"/>
              </w:rPr>
            </w:pPr>
            <w:r w:rsidRPr="00BF75E4">
              <w:rPr>
                <w:rFonts w:eastAsia="Calibri"/>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C196A" w:rsidRPr="00BF75E4" w:rsidRDefault="004C196A" w:rsidP="00E20D29">
            <w:pPr>
              <w:widowControl w:val="0"/>
              <w:rPr>
                <w:rFonts w:eastAsia="Calibri"/>
                <w:lang w:eastAsia="en-US"/>
              </w:rPr>
            </w:pPr>
            <w:r w:rsidRPr="00BF75E4">
              <w:t>2) aukštąjį išsilavinimą</w:t>
            </w:r>
            <w:r w:rsidR="009B514D" w:rsidRPr="00BF75E4">
              <w:t xml:space="preserve"> </w:t>
            </w:r>
            <w:r w:rsidR="001A7C51" w:rsidRPr="00BF75E4">
              <w:t>ir</w:t>
            </w:r>
            <w:r w:rsidR="009B514D" w:rsidRPr="00BF75E4">
              <w:t xml:space="preserve"> lygiavertę kvalifikaciją (išsilavinimą)</w:t>
            </w:r>
            <w:r w:rsidRPr="00BF75E4">
              <w:t xml:space="preserve"> </w:t>
            </w:r>
            <w:r w:rsidR="009B514D" w:rsidRPr="00BF75E4">
              <w:t>a</w:t>
            </w:r>
            <w:r w:rsidRPr="00BF75E4">
              <w:t>r</w:t>
            </w:r>
            <w:r w:rsidR="009B514D" w:rsidRPr="00BF75E4">
              <w:t>ba</w:t>
            </w:r>
            <w:r w:rsidRPr="00BF75E4">
              <w:t xml:space="preserve"> ne mažesnę kaip 3 metų vidaus tarnybos </w:t>
            </w:r>
            <w:r w:rsidR="001A7C51" w:rsidRPr="00BF75E4">
              <w:t>stažo</w:t>
            </w:r>
            <w:r w:rsidRPr="00BF75E4">
              <w:t>.</w:t>
            </w:r>
          </w:p>
        </w:tc>
      </w:tr>
    </w:tbl>
    <w:p w:rsidR="007018FB" w:rsidRPr="00BF75E4" w:rsidRDefault="00526753" w:rsidP="00E20D29">
      <w:pPr>
        <w:jc w:val="center"/>
        <w:rPr>
          <w:b/>
        </w:rPr>
      </w:pPr>
      <w:r w:rsidRPr="00BF75E4">
        <w:br w:type="page"/>
      </w:r>
      <w:r w:rsidR="00DD6040" w:rsidRPr="00BF75E4">
        <w:rPr>
          <w:b/>
        </w:rPr>
        <w:lastRenderedPageBreak/>
        <w:t>6</w:t>
      </w:r>
      <w:r w:rsidR="00E84E0B" w:rsidRPr="00BF75E4">
        <w:rPr>
          <w:b/>
        </w:rPr>
        <w:t xml:space="preserve">.2. </w:t>
      </w:r>
      <w:r w:rsidR="007018FB" w:rsidRPr="00BF75E4">
        <w:rPr>
          <w:b/>
        </w:rPr>
        <w:t>KVALIFIKACIJĄ SUDARANČIOMS KOMPETENCIJOMS ĮGYTI SKIRTI MODULIAI</w:t>
      </w:r>
    </w:p>
    <w:p w:rsidR="007018FB" w:rsidRPr="00E20D29" w:rsidRDefault="007018FB" w:rsidP="00E20D29">
      <w:pPr>
        <w:widowControl w:val="0"/>
      </w:pPr>
    </w:p>
    <w:p w:rsidR="007018FB" w:rsidRPr="00BF75E4" w:rsidRDefault="00DD6040" w:rsidP="00E20D29">
      <w:pPr>
        <w:jc w:val="center"/>
        <w:rPr>
          <w:b/>
        </w:rPr>
      </w:pPr>
      <w:r w:rsidRPr="00BF75E4">
        <w:rPr>
          <w:b/>
        </w:rPr>
        <w:t>6.</w:t>
      </w:r>
      <w:r w:rsidR="007018FB" w:rsidRPr="00BF75E4">
        <w:rPr>
          <w:b/>
        </w:rPr>
        <w:t>2.1. Privalomieji moduliai</w:t>
      </w:r>
    </w:p>
    <w:p w:rsidR="00872123" w:rsidRPr="00BF75E4" w:rsidRDefault="00872123" w:rsidP="00E20D29">
      <w:pPr>
        <w:widowControl w:val="0"/>
      </w:pPr>
    </w:p>
    <w:p w:rsidR="00872123" w:rsidRPr="00BF75E4" w:rsidRDefault="00872123" w:rsidP="00E20D29">
      <w:pPr>
        <w:widowControl w:val="0"/>
        <w:rPr>
          <w:b/>
        </w:rPr>
      </w:pPr>
      <w:r w:rsidRPr="00BF75E4">
        <w:rPr>
          <w:b/>
        </w:rPr>
        <w:t>Modulio pavadinimas – „Pagalbos skambučių administravimas skubiosios pagalbos tarnybų telefono numeriu 112“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5"/>
      </w:tblGrid>
      <w:tr w:rsidR="00BF75E4" w:rsidRPr="00BF75E4" w:rsidTr="00E20D29">
        <w:trPr>
          <w:trHeight w:val="57"/>
          <w:jc w:val="center"/>
        </w:trPr>
        <w:tc>
          <w:tcPr>
            <w:tcW w:w="947" w:type="pct"/>
          </w:tcPr>
          <w:p w:rsidR="00872123" w:rsidRPr="00BF75E4" w:rsidRDefault="00872123" w:rsidP="00E20D29">
            <w:pPr>
              <w:pStyle w:val="Betarp"/>
              <w:widowControl w:val="0"/>
            </w:pPr>
            <w:r w:rsidRPr="00BF75E4">
              <w:t>Valstybinis kodas</w:t>
            </w:r>
          </w:p>
        </w:tc>
        <w:tc>
          <w:tcPr>
            <w:tcW w:w="4053" w:type="pct"/>
            <w:gridSpan w:val="2"/>
          </w:tcPr>
          <w:p w:rsidR="00872123" w:rsidRPr="00BF75E4" w:rsidRDefault="00E20D29" w:rsidP="00E20D29">
            <w:pPr>
              <w:pStyle w:val="Betarp"/>
              <w:widowControl w:val="0"/>
            </w:pPr>
            <w:r w:rsidRPr="00B169A0">
              <w:t>410320003</w:t>
            </w:r>
          </w:p>
        </w:tc>
      </w:tr>
      <w:tr w:rsidR="00BF75E4" w:rsidRPr="00BF75E4" w:rsidTr="00E20D29">
        <w:trPr>
          <w:trHeight w:val="57"/>
          <w:jc w:val="center"/>
        </w:trPr>
        <w:tc>
          <w:tcPr>
            <w:tcW w:w="947" w:type="pct"/>
          </w:tcPr>
          <w:p w:rsidR="00872123" w:rsidRPr="00BF75E4" w:rsidRDefault="00872123" w:rsidP="00E20D29">
            <w:pPr>
              <w:pStyle w:val="Betarp"/>
              <w:widowControl w:val="0"/>
            </w:pPr>
            <w:r w:rsidRPr="00BF75E4">
              <w:t>Modulio LTKS lygis</w:t>
            </w:r>
          </w:p>
        </w:tc>
        <w:tc>
          <w:tcPr>
            <w:tcW w:w="4053" w:type="pct"/>
            <w:gridSpan w:val="2"/>
          </w:tcPr>
          <w:p w:rsidR="00872123" w:rsidRPr="00BF75E4" w:rsidRDefault="00872123" w:rsidP="00E20D29">
            <w:pPr>
              <w:pStyle w:val="Betarp"/>
              <w:widowControl w:val="0"/>
            </w:pPr>
            <w:r w:rsidRPr="00BF75E4">
              <w:t>IV</w:t>
            </w:r>
          </w:p>
        </w:tc>
      </w:tr>
      <w:tr w:rsidR="00BF75E4" w:rsidRPr="00BF75E4" w:rsidTr="00E20D29">
        <w:trPr>
          <w:trHeight w:val="57"/>
          <w:jc w:val="center"/>
        </w:trPr>
        <w:tc>
          <w:tcPr>
            <w:tcW w:w="947" w:type="pct"/>
          </w:tcPr>
          <w:p w:rsidR="00872123" w:rsidRPr="00BF75E4" w:rsidRDefault="00872123" w:rsidP="00E20D29">
            <w:pPr>
              <w:pStyle w:val="Betarp"/>
              <w:widowControl w:val="0"/>
            </w:pPr>
            <w:r w:rsidRPr="00BF75E4">
              <w:t>Apimtis mokymosi kreditais</w:t>
            </w:r>
          </w:p>
        </w:tc>
        <w:tc>
          <w:tcPr>
            <w:tcW w:w="4053" w:type="pct"/>
            <w:gridSpan w:val="2"/>
          </w:tcPr>
          <w:p w:rsidR="00872123" w:rsidRPr="00BF75E4" w:rsidRDefault="00872123" w:rsidP="00E20D29">
            <w:pPr>
              <w:pStyle w:val="Betarp"/>
              <w:widowControl w:val="0"/>
            </w:pPr>
            <w:r w:rsidRPr="00BF75E4">
              <w:t>15</w:t>
            </w:r>
          </w:p>
        </w:tc>
      </w:tr>
      <w:tr w:rsidR="00BF75E4" w:rsidRPr="00BF75E4" w:rsidTr="00E20D29">
        <w:trPr>
          <w:trHeight w:val="57"/>
          <w:jc w:val="center"/>
        </w:trPr>
        <w:tc>
          <w:tcPr>
            <w:tcW w:w="947" w:type="pct"/>
          </w:tcPr>
          <w:p w:rsidR="00872123" w:rsidRPr="00BF75E4" w:rsidRDefault="00872123" w:rsidP="00E20D29">
            <w:pPr>
              <w:pStyle w:val="Betarp"/>
              <w:widowControl w:val="0"/>
            </w:pPr>
            <w:r w:rsidRPr="00BF75E4">
              <w:t>Asmens pasirengimo mokytis modulyje reikalavimai (jei taikoma)</w:t>
            </w:r>
          </w:p>
        </w:tc>
        <w:tc>
          <w:tcPr>
            <w:tcW w:w="4053" w:type="pct"/>
            <w:gridSpan w:val="2"/>
          </w:tcPr>
          <w:p w:rsidR="00872123" w:rsidRPr="00BF75E4" w:rsidRDefault="00872123" w:rsidP="00E20D29">
            <w:pPr>
              <w:pStyle w:val="Betarp"/>
              <w:widowControl w:val="0"/>
            </w:pPr>
            <w:r w:rsidRPr="00BF75E4">
              <w:t>Netaikoma</w:t>
            </w:r>
          </w:p>
        </w:tc>
      </w:tr>
      <w:tr w:rsidR="00BF75E4" w:rsidRPr="00BF75E4" w:rsidTr="00E20D29">
        <w:trPr>
          <w:trHeight w:val="57"/>
          <w:jc w:val="center"/>
        </w:trPr>
        <w:tc>
          <w:tcPr>
            <w:tcW w:w="947" w:type="pct"/>
            <w:shd w:val="clear" w:color="auto" w:fill="F2F2F2"/>
          </w:tcPr>
          <w:p w:rsidR="00872123" w:rsidRPr="00BF75E4" w:rsidRDefault="00872123" w:rsidP="00E20D29">
            <w:pPr>
              <w:pStyle w:val="Betarp"/>
              <w:widowControl w:val="0"/>
              <w:rPr>
                <w:bCs/>
                <w:iCs/>
              </w:rPr>
            </w:pPr>
            <w:r w:rsidRPr="00BF75E4">
              <w:t>Kompetencijos</w:t>
            </w:r>
          </w:p>
        </w:tc>
        <w:tc>
          <w:tcPr>
            <w:tcW w:w="1038" w:type="pct"/>
            <w:shd w:val="clear" w:color="auto" w:fill="F2F2F2"/>
          </w:tcPr>
          <w:p w:rsidR="00872123" w:rsidRPr="00BF75E4" w:rsidRDefault="00872123" w:rsidP="00E20D29">
            <w:pPr>
              <w:pStyle w:val="Betarp"/>
              <w:widowControl w:val="0"/>
              <w:rPr>
                <w:bCs/>
                <w:iCs/>
              </w:rPr>
            </w:pPr>
            <w:r w:rsidRPr="00BF75E4">
              <w:rPr>
                <w:bCs/>
                <w:iCs/>
              </w:rPr>
              <w:t>Mokymosi rezultatai</w:t>
            </w:r>
          </w:p>
        </w:tc>
        <w:tc>
          <w:tcPr>
            <w:tcW w:w="3015" w:type="pct"/>
            <w:shd w:val="clear" w:color="auto" w:fill="F2F2F2"/>
          </w:tcPr>
          <w:p w:rsidR="00872123" w:rsidRPr="00BF75E4" w:rsidRDefault="00872123" w:rsidP="00E20D29">
            <w:pPr>
              <w:pStyle w:val="Betarp"/>
              <w:widowControl w:val="0"/>
              <w:rPr>
                <w:bCs/>
                <w:iCs/>
              </w:rPr>
            </w:pPr>
            <w:r w:rsidRPr="00BF75E4">
              <w:rPr>
                <w:bCs/>
                <w:iCs/>
              </w:rPr>
              <w:t>Rekomenduojamas turinys mokymosi rezultatams pasiekti</w:t>
            </w:r>
          </w:p>
        </w:tc>
      </w:tr>
      <w:tr w:rsidR="00BF75E4" w:rsidRPr="00BF75E4" w:rsidTr="00E20D29">
        <w:trPr>
          <w:trHeight w:val="57"/>
          <w:jc w:val="center"/>
        </w:trPr>
        <w:tc>
          <w:tcPr>
            <w:tcW w:w="947" w:type="pct"/>
            <w:vMerge w:val="restart"/>
          </w:tcPr>
          <w:p w:rsidR="00CD4906" w:rsidRPr="00BF75E4" w:rsidRDefault="00CD4906" w:rsidP="00E20D29">
            <w:pPr>
              <w:pStyle w:val="Betarp"/>
              <w:widowControl w:val="0"/>
            </w:pPr>
            <w:r w:rsidRPr="00BF75E4">
              <w:t>1. Priimti ir reaguoti į skubiosios pagalbos prašymus, įvertinti pagalbos poreikį.</w:t>
            </w:r>
          </w:p>
        </w:tc>
        <w:tc>
          <w:tcPr>
            <w:tcW w:w="1038" w:type="pct"/>
          </w:tcPr>
          <w:p w:rsidR="00CD4906" w:rsidRPr="00BF75E4" w:rsidRDefault="00CD4906" w:rsidP="00E20D29">
            <w:pPr>
              <w:pStyle w:val="Betarp"/>
              <w:widowControl w:val="0"/>
            </w:pPr>
            <w:r w:rsidRPr="00BF75E4">
              <w:t xml:space="preserve">1.1. </w:t>
            </w:r>
            <w:r w:rsidRPr="00BF75E4">
              <w:rPr>
                <w:rFonts w:eastAsia="Calibri"/>
              </w:rPr>
              <w:t>Išmanyti BPC paskirtį, struktūrą, veiklos principus ir uždavinius.</w:t>
            </w:r>
          </w:p>
        </w:tc>
        <w:tc>
          <w:tcPr>
            <w:tcW w:w="3015" w:type="pct"/>
          </w:tcPr>
          <w:p w:rsidR="00CD4906" w:rsidRPr="00BF75E4" w:rsidRDefault="00CD4906" w:rsidP="00E20D29">
            <w:pPr>
              <w:rPr>
                <w:rFonts w:eastAsia="Calibri"/>
                <w:b/>
              </w:rPr>
            </w:pPr>
            <w:r w:rsidRPr="00BF75E4">
              <w:rPr>
                <w:rFonts w:eastAsia="Calibri"/>
                <w:b/>
              </w:rPr>
              <w:t xml:space="preserve">Tema. </w:t>
            </w:r>
            <w:r w:rsidR="00027283" w:rsidRPr="00BF75E4">
              <w:rPr>
                <w:rFonts w:eastAsia="Calibri"/>
                <w:b/>
                <w:i/>
              </w:rPr>
              <w:t>Skubios</w:t>
            </w:r>
            <w:r w:rsidRPr="00BF75E4">
              <w:rPr>
                <w:rFonts w:eastAsia="Calibri"/>
                <w:b/>
                <w:i/>
              </w:rPr>
              <w:t xml:space="preserve"> pagalbos numeris 112</w:t>
            </w:r>
          </w:p>
          <w:p w:rsidR="00CD4906" w:rsidRPr="00BF75E4" w:rsidRDefault="00CD4906" w:rsidP="00E20D29">
            <w:pPr>
              <w:rPr>
                <w:rFonts w:eastAsia="Calibri"/>
              </w:rPr>
            </w:pPr>
            <w:r w:rsidRPr="00BF75E4">
              <w:rPr>
                <w:rFonts w:eastAsia="Calibri"/>
                <w:b/>
              </w:rPr>
              <w:t>•</w:t>
            </w:r>
            <w:r w:rsidRPr="00BF75E4">
              <w:rPr>
                <w:rFonts w:eastAsia="Calibri"/>
                <w:b/>
              </w:rPr>
              <w:tab/>
            </w:r>
            <w:r w:rsidRPr="00BF75E4">
              <w:rPr>
                <w:rFonts w:eastAsia="Calibri"/>
              </w:rPr>
              <w:t>Skubios pagalbos numerio 112 pa</w:t>
            </w:r>
            <w:r w:rsidR="00C03ED2" w:rsidRPr="00BF75E4">
              <w:rPr>
                <w:rFonts w:eastAsia="Calibri"/>
              </w:rPr>
              <w:t>skirtis ir veikimo reikalavimai</w:t>
            </w:r>
          </w:p>
          <w:p w:rsidR="00CD4906" w:rsidRPr="00BF75E4" w:rsidRDefault="00CD4906" w:rsidP="00E20D29">
            <w:pPr>
              <w:rPr>
                <w:rFonts w:eastAsia="Calibri"/>
              </w:rPr>
            </w:pPr>
            <w:r w:rsidRPr="00BF75E4">
              <w:rPr>
                <w:rFonts w:eastAsia="Calibri"/>
              </w:rPr>
              <w:t>•</w:t>
            </w:r>
            <w:r w:rsidRPr="00BF75E4">
              <w:rPr>
                <w:rFonts w:eastAsia="Calibri"/>
              </w:rPr>
              <w:tab/>
              <w:t>Bendrojo pagalbos nu</w:t>
            </w:r>
            <w:r w:rsidR="00C03ED2" w:rsidRPr="00BF75E4">
              <w:rPr>
                <w:rFonts w:eastAsia="Calibri"/>
              </w:rPr>
              <w:t>merio kokybės kontrolės sistema</w:t>
            </w:r>
          </w:p>
          <w:p w:rsidR="00CD4906" w:rsidRPr="00BF75E4" w:rsidRDefault="00CD4906" w:rsidP="00E20D29">
            <w:pPr>
              <w:rPr>
                <w:rFonts w:eastAsia="Calibri"/>
              </w:rPr>
            </w:pPr>
            <w:r w:rsidRPr="00BF75E4">
              <w:rPr>
                <w:rFonts w:eastAsia="Calibri"/>
              </w:rPr>
              <w:t>•</w:t>
            </w:r>
            <w:r w:rsidRPr="00BF75E4">
              <w:rPr>
                <w:rFonts w:eastAsia="Calibri"/>
              </w:rPr>
              <w:tab/>
              <w:t>Bendroj</w:t>
            </w:r>
            <w:r w:rsidR="00C03ED2" w:rsidRPr="00BF75E4">
              <w:rPr>
                <w:rFonts w:eastAsia="Calibri"/>
              </w:rPr>
              <w:t>o pagalbos numerio 112 istorija</w:t>
            </w:r>
          </w:p>
          <w:p w:rsidR="00CD4906" w:rsidRPr="00BF75E4" w:rsidRDefault="00CD4906" w:rsidP="00E20D29">
            <w:pPr>
              <w:rPr>
                <w:b/>
                <w:i/>
              </w:rPr>
            </w:pPr>
            <w:r w:rsidRPr="00BF75E4">
              <w:rPr>
                <w:rFonts w:eastAsia="Calibri"/>
                <w:b/>
              </w:rPr>
              <w:t xml:space="preserve">Tema. </w:t>
            </w:r>
            <w:r w:rsidRPr="00BF75E4">
              <w:rPr>
                <w:rFonts w:eastAsia="Calibri"/>
                <w:b/>
                <w:i/>
              </w:rPr>
              <w:t>Bendrasis pagalbos centras</w:t>
            </w:r>
          </w:p>
          <w:p w:rsidR="00CD4906" w:rsidRPr="00BF75E4" w:rsidRDefault="00CD4906" w:rsidP="00E20D29">
            <w:pPr>
              <w:numPr>
                <w:ilvl w:val="0"/>
                <w:numId w:val="1"/>
              </w:numPr>
              <w:ind w:left="0" w:firstLine="0"/>
              <w:contextualSpacing/>
            </w:pPr>
            <w:r w:rsidRPr="00BF75E4">
              <w:t>Ben</w:t>
            </w:r>
            <w:r w:rsidR="00C03ED2" w:rsidRPr="00BF75E4">
              <w:t>drojo pagalbos centro struktūra</w:t>
            </w:r>
          </w:p>
          <w:p w:rsidR="00CD4906" w:rsidRPr="00BF75E4" w:rsidRDefault="00CD4906" w:rsidP="00E20D29">
            <w:pPr>
              <w:numPr>
                <w:ilvl w:val="0"/>
                <w:numId w:val="1"/>
              </w:numPr>
              <w:ind w:left="0" w:firstLine="0"/>
              <w:contextualSpacing/>
              <w:rPr>
                <w:b/>
                <w:lang w:eastAsia="zh-CN"/>
              </w:rPr>
            </w:pPr>
            <w:r w:rsidRPr="00BF75E4">
              <w:t>Bendrojo pagalb</w:t>
            </w:r>
            <w:r w:rsidR="00C03ED2" w:rsidRPr="00BF75E4">
              <w:t>os centro veiklos organizavimas</w:t>
            </w:r>
          </w:p>
          <w:p w:rsidR="00CD4906" w:rsidRPr="00BF75E4" w:rsidRDefault="00CD4906" w:rsidP="00E20D29">
            <w:pPr>
              <w:numPr>
                <w:ilvl w:val="0"/>
                <w:numId w:val="1"/>
              </w:numPr>
              <w:ind w:left="0" w:firstLine="0"/>
              <w:contextualSpacing/>
              <w:rPr>
                <w:b/>
                <w:lang w:eastAsia="zh-CN"/>
              </w:rPr>
            </w:pPr>
            <w:r w:rsidRPr="00BF75E4">
              <w:rPr>
                <w:rFonts w:eastAsia="Calibri"/>
                <w:bCs/>
              </w:rPr>
              <w:t>Sku</w:t>
            </w:r>
            <w:r w:rsidR="00C03ED2" w:rsidRPr="00BF75E4">
              <w:rPr>
                <w:rFonts w:eastAsia="Calibri"/>
                <w:bCs/>
              </w:rPr>
              <w:t>bios pagalbos sistemos veikimas</w:t>
            </w:r>
          </w:p>
          <w:p w:rsidR="00CD4906" w:rsidRPr="00BF75E4" w:rsidRDefault="00CD4906" w:rsidP="00E20D29">
            <w:pPr>
              <w:contextualSpacing/>
              <w:rPr>
                <w:b/>
                <w:i/>
              </w:rPr>
            </w:pPr>
            <w:r w:rsidRPr="00BF75E4">
              <w:rPr>
                <w:b/>
                <w:lang w:eastAsia="zh-CN"/>
              </w:rPr>
              <w:t xml:space="preserve">Tema. </w:t>
            </w:r>
            <w:r w:rsidRPr="00BF75E4">
              <w:rPr>
                <w:b/>
                <w:i/>
                <w:lang w:eastAsia="zh-CN"/>
              </w:rPr>
              <w:t>BPC veiklos paskirtis</w:t>
            </w:r>
          </w:p>
          <w:p w:rsidR="00CD4906" w:rsidRPr="00BF75E4" w:rsidRDefault="00CD4906" w:rsidP="00E20D29">
            <w:pPr>
              <w:numPr>
                <w:ilvl w:val="0"/>
                <w:numId w:val="1"/>
              </w:numPr>
              <w:snapToGrid w:val="0"/>
              <w:ind w:left="0" w:firstLine="0"/>
              <w:rPr>
                <w:lang w:eastAsia="zh-CN"/>
              </w:rPr>
            </w:pPr>
            <w:r w:rsidRPr="00BF75E4">
              <w:rPr>
                <w:lang w:eastAsia="zh-CN"/>
              </w:rPr>
              <w:t xml:space="preserve">BPC </w:t>
            </w:r>
            <w:r w:rsidR="00C03ED2" w:rsidRPr="00BF75E4">
              <w:rPr>
                <w:lang w:eastAsia="zh-CN"/>
              </w:rPr>
              <w:t>veiklos uždaviniai ir principai</w:t>
            </w:r>
          </w:p>
          <w:p w:rsidR="00CD4906" w:rsidRPr="00BF75E4" w:rsidRDefault="00C03ED2" w:rsidP="00E20D29">
            <w:pPr>
              <w:numPr>
                <w:ilvl w:val="0"/>
                <w:numId w:val="1"/>
              </w:numPr>
              <w:snapToGrid w:val="0"/>
              <w:ind w:left="0" w:firstLine="0"/>
              <w:rPr>
                <w:lang w:eastAsia="zh-CN"/>
              </w:rPr>
            </w:pPr>
            <w:r w:rsidRPr="00BF75E4">
              <w:rPr>
                <w:lang w:eastAsia="zh-CN"/>
              </w:rPr>
              <w:t>BPC veiklos teisiniai pagrindai</w:t>
            </w:r>
          </w:p>
          <w:p w:rsidR="00BF75E4" w:rsidRDefault="00CD4906" w:rsidP="00E20D29">
            <w:pPr>
              <w:numPr>
                <w:ilvl w:val="0"/>
                <w:numId w:val="1"/>
              </w:numPr>
              <w:snapToGrid w:val="0"/>
              <w:ind w:left="0" w:firstLine="0"/>
              <w:rPr>
                <w:lang w:eastAsia="zh-CN"/>
              </w:rPr>
            </w:pPr>
            <w:r w:rsidRPr="00BF75E4">
              <w:rPr>
                <w:lang w:eastAsia="zh-CN"/>
              </w:rPr>
              <w:t>BPC įstatymo paskirtis, BPC</w:t>
            </w:r>
            <w:r w:rsidR="00C03ED2" w:rsidRPr="00BF75E4">
              <w:rPr>
                <w:lang w:eastAsia="zh-CN"/>
              </w:rPr>
              <w:t xml:space="preserve"> darbuotojų teisės ir pareigos</w:t>
            </w:r>
          </w:p>
          <w:p w:rsidR="00CD4906" w:rsidRPr="00BF75E4" w:rsidRDefault="00C03ED2" w:rsidP="00E20D29">
            <w:pPr>
              <w:numPr>
                <w:ilvl w:val="0"/>
                <w:numId w:val="1"/>
              </w:numPr>
              <w:snapToGrid w:val="0"/>
              <w:ind w:left="0" w:firstLine="0"/>
              <w:rPr>
                <w:lang w:eastAsia="zh-CN"/>
              </w:rPr>
            </w:pPr>
            <w:r w:rsidRPr="00BF75E4">
              <w:rPr>
                <w:lang w:eastAsia="zh-CN"/>
              </w:rPr>
              <w:t>BPC ir BPC skyrių nuostatai</w:t>
            </w:r>
          </w:p>
          <w:p w:rsidR="00CD4906" w:rsidRPr="00BF75E4" w:rsidRDefault="00C03ED2" w:rsidP="00E20D29">
            <w:pPr>
              <w:numPr>
                <w:ilvl w:val="0"/>
                <w:numId w:val="1"/>
              </w:numPr>
              <w:snapToGrid w:val="0"/>
              <w:ind w:left="0" w:firstLine="0"/>
              <w:rPr>
                <w:lang w:eastAsia="zh-CN"/>
              </w:rPr>
            </w:pPr>
            <w:r w:rsidRPr="00BF75E4">
              <w:rPr>
                <w:lang w:eastAsia="zh-CN"/>
              </w:rPr>
              <w:t>BPC vidaus tvarkos taisyklės</w:t>
            </w:r>
          </w:p>
          <w:p w:rsidR="00CD4906" w:rsidRPr="00BF75E4" w:rsidRDefault="00CD4906" w:rsidP="00E20D29">
            <w:pPr>
              <w:numPr>
                <w:ilvl w:val="0"/>
                <w:numId w:val="1"/>
              </w:numPr>
              <w:snapToGrid w:val="0"/>
              <w:ind w:left="0" w:firstLine="0"/>
              <w:rPr>
                <w:lang w:eastAsia="zh-CN"/>
              </w:rPr>
            </w:pPr>
            <w:r w:rsidRPr="00BF75E4">
              <w:rPr>
                <w:lang w:eastAsia="zh-CN"/>
              </w:rPr>
              <w:t>BPC darbuotojų mok</w:t>
            </w:r>
            <w:r w:rsidR="00C03ED2" w:rsidRPr="00BF75E4">
              <w:rPr>
                <w:lang w:eastAsia="zh-CN"/>
              </w:rPr>
              <w:t>ymo ir žinių patikrinimo tvarka</w:t>
            </w:r>
          </w:p>
          <w:p w:rsidR="00357558" w:rsidRPr="00BF75E4" w:rsidRDefault="00CD4906" w:rsidP="00E20D29">
            <w:pPr>
              <w:numPr>
                <w:ilvl w:val="0"/>
                <w:numId w:val="1"/>
              </w:numPr>
              <w:snapToGrid w:val="0"/>
              <w:ind w:left="0" w:firstLine="0"/>
              <w:rPr>
                <w:b/>
              </w:rPr>
            </w:pPr>
            <w:r w:rsidRPr="00BF75E4">
              <w:rPr>
                <w:lang w:eastAsia="zh-CN"/>
              </w:rPr>
              <w:t xml:space="preserve">Informacijos teikimo viešosios informacijos </w:t>
            </w:r>
            <w:r w:rsidR="00C03ED2" w:rsidRPr="00BF75E4">
              <w:rPr>
                <w:lang w:eastAsia="zh-CN"/>
              </w:rPr>
              <w:t>rengėjams ir skleidėjams tvarka</w:t>
            </w:r>
          </w:p>
          <w:p w:rsidR="00357558" w:rsidRPr="00BF75E4" w:rsidRDefault="00CD4906" w:rsidP="00E20D29">
            <w:pPr>
              <w:numPr>
                <w:ilvl w:val="0"/>
                <w:numId w:val="1"/>
              </w:numPr>
              <w:snapToGrid w:val="0"/>
              <w:ind w:left="0" w:firstLine="0"/>
              <w:rPr>
                <w:b/>
              </w:rPr>
            </w:pPr>
            <w:r w:rsidRPr="00BF75E4">
              <w:t>Priemonių, skirtų bendruoju pagalbos telefono numeriu 112 gaunamų trukdančių skambučių ska</w:t>
            </w:r>
            <w:r w:rsidR="00C03ED2" w:rsidRPr="00BF75E4">
              <w:t>ičiui sumažinti, taikymo tvarka</w:t>
            </w:r>
          </w:p>
          <w:p w:rsidR="00BF75E4" w:rsidRDefault="00357558" w:rsidP="00E20D29">
            <w:r w:rsidRPr="00BF75E4">
              <w:rPr>
                <w:b/>
              </w:rPr>
              <w:t>Tema.</w:t>
            </w:r>
            <w:r w:rsidRPr="00BF75E4">
              <w:t xml:space="preserve"> </w:t>
            </w:r>
            <w:r w:rsidRPr="00BF75E4">
              <w:rPr>
                <w:b/>
                <w:i/>
              </w:rPr>
              <w:t xml:space="preserve">Teisės aktai, reglamentuojantys pagalbos prašymo priėmimą ir </w:t>
            </w:r>
            <w:proofErr w:type="spellStart"/>
            <w:r w:rsidRPr="00BF75E4">
              <w:rPr>
                <w:b/>
                <w:i/>
              </w:rPr>
              <w:t>teikti</w:t>
            </w:r>
            <w:r w:rsidR="00C03ED2" w:rsidRPr="00BF75E4">
              <w:rPr>
                <w:b/>
                <w:i/>
              </w:rPr>
              <w:t>nos</w:t>
            </w:r>
            <w:proofErr w:type="spellEnd"/>
            <w:r w:rsidR="00C03ED2" w:rsidRPr="00BF75E4">
              <w:rPr>
                <w:b/>
                <w:i/>
              </w:rPr>
              <w:t xml:space="preserve"> pagalbos poreikio nustatymą</w:t>
            </w:r>
          </w:p>
          <w:p w:rsidR="00BF75E4" w:rsidRDefault="00357558" w:rsidP="00E20D29">
            <w:pPr>
              <w:numPr>
                <w:ilvl w:val="0"/>
                <w:numId w:val="1"/>
              </w:numPr>
              <w:snapToGrid w:val="0"/>
              <w:ind w:left="0" w:firstLine="0"/>
            </w:pPr>
            <w:r w:rsidRPr="00BF75E4">
              <w:t xml:space="preserve">Teisės </w:t>
            </w:r>
            <w:r w:rsidRPr="00BF75E4">
              <w:rPr>
                <w:lang w:eastAsia="zh-CN"/>
              </w:rPr>
              <w:t>aktai</w:t>
            </w:r>
            <w:r w:rsidRPr="00BF75E4">
              <w:t xml:space="preserve">, reglamentuojantys atsakymą į pagalbos skambučius ir pagalbos </w:t>
            </w:r>
            <w:r w:rsidR="00C03ED2" w:rsidRPr="00BF75E4">
              <w:t>prašymo priėmimą</w:t>
            </w:r>
          </w:p>
          <w:p w:rsidR="00357558" w:rsidRPr="00BF75E4" w:rsidRDefault="00357558" w:rsidP="00E20D29">
            <w:pPr>
              <w:numPr>
                <w:ilvl w:val="0"/>
                <w:numId w:val="20"/>
              </w:numPr>
              <w:ind w:left="0" w:firstLine="0"/>
            </w:pPr>
            <w:r w:rsidRPr="00BF75E4">
              <w:lastRenderedPageBreak/>
              <w:t>Teisės aktai, reglamentuojantys Centro kompetenciją,</w:t>
            </w:r>
            <w:r w:rsidR="00C03ED2" w:rsidRPr="00BF75E4">
              <w:t xml:space="preserve"> reaguojant į pagalbos prašymus</w:t>
            </w:r>
          </w:p>
          <w:p w:rsidR="00357558" w:rsidRPr="00BF75E4" w:rsidRDefault="00357558" w:rsidP="00E20D29">
            <w:pPr>
              <w:numPr>
                <w:ilvl w:val="0"/>
                <w:numId w:val="20"/>
              </w:numPr>
              <w:ind w:left="0" w:firstLine="0"/>
            </w:pPr>
            <w:r w:rsidRPr="00BF75E4">
              <w:t xml:space="preserve">Teisės aktai, reglamentuojantys pagalbos tarnybų kompetenciją, </w:t>
            </w:r>
            <w:r w:rsidR="00C03ED2" w:rsidRPr="00BF75E4">
              <w:t>reaguojant į pagalbos prašymus</w:t>
            </w:r>
          </w:p>
          <w:p w:rsidR="00357558" w:rsidRPr="00BF75E4" w:rsidRDefault="00357558" w:rsidP="00E20D29">
            <w:pPr>
              <w:rPr>
                <w:b/>
              </w:rPr>
            </w:pPr>
            <w:r w:rsidRPr="00BF75E4">
              <w:rPr>
                <w:b/>
              </w:rPr>
              <w:t xml:space="preserve">Tema. </w:t>
            </w:r>
            <w:r w:rsidRPr="00BF75E4">
              <w:rPr>
                <w:b/>
                <w:i/>
              </w:rPr>
              <w:t xml:space="preserve">Bendrojo pagalbos centro </w:t>
            </w:r>
            <w:r w:rsidR="00294777" w:rsidRPr="00BF75E4">
              <w:rPr>
                <w:b/>
                <w:i/>
              </w:rPr>
              <w:t>teikiama pagalba</w:t>
            </w:r>
          </w:p>
          <w:p w:rsidR="00357558" w:rsidRPr="00BF75E4" w:rsidRDefault="00357558" w:rsidP="00E20D29">
            <w:pPr>
              <w:numPr>
                <w:ilvl w:val="0"/>
                <w:numId w:val="20"/>
              </w:numPr>
              <w:ind w:left="0" w:firstLine="0"/>
            </w:pPr>
            <w:r w:rsidRPr="00BF75E4">
              <w:t>BPC telefonu teikiama pagalba, neperduodant pranešimo apie paga</w:t>
            </w:r>
            <w:r w:rsidR="00294777" w:rsidRPr="00BF75E4">
              <w:t>lbos poreikį pagalbos tarnyboms</w:t>
            </w:r>
          </w:p>
          <w:p w:rsidR="00CD4906" w:rsidRPr="00BF75E4" w:rsidRDefault="00357558" w:rsidP="00E20D29">
            <w:pPr>
              <w:numPr>
                <w:ilvl w:val="0"/>
                <w:numId w:val="20"/>
              </w:numPr>
              <w:ind w:left="0" w:firstLine="0"/>
              <w:rPr>
                <w:b/>
                <w:i/>
              </w:rPr>
            </w:pPr>
            <w:r w:rsidRPr="00BF75E4">
              <w:t>BPC telefonu teikiama pagalba, perdavus pranešimą apie paga</w:t>
            </w:r>
            <w:r w:rsidR="00294777" w:rsidRPr="00BF75E4">
              <w:t>lbos poreikį pagalbos tarnyboms</w:t>
            </w:r>
          </w:p>
        </w:tc>
      </w:tr>
      <w:tr w:rsidR="00BF75E4" w:rsidRPr="00BF75E4" w:rsidTr="00E20D29">
        <w:trPr>
          <w:trHeight w:val="57"/>
          <w:jc w:val="center"/>
        </w:trPr>
        <w:tc>
          <w:tcPr>
            <w:tcW w:w="947" w:type="pct"/>
            <w:vMerge/>
          </w:tcPr>
          <w:p w:rsidR="00CD4906" w:rsidRPr="00BF75E4" w:rsidRDefault="00CD4906" w:rsidP="00E20D29">
            <w:pPr>
              <w:pStyle w:val="Betarp"/>
              <w:widowControl w:val="0"/>
            </w:pPr>
          </w:p>
        </w:tc>
        <w:tc>
          <w:tcPr>
            <w:tcW w:w="1038" w:type="pct"/>
          </w:tcPr>
          <w:p w:rsidR="00CD4906" w:rsidRPr="00BF75E4" w:rsidRDefault="00CD4906" w:rsidP="00E20D29">
            <w:pPr>
              <w:pStyle w:val="Betarp"/>
              <w:widowControl w:val="0"/>
            </w:pPr>
            <w:r w:rsidRPr="00BF75E4">
              <w:t xml:space="preserve">1.2. </w:t>
            </w:r>
            <w:r w:rsidRPr="00BF75E4">
              <w:rPr>
                <w:rFonts w:eastAsia="Calibri"/>
              </w:rPr>
              <w:t>Apibūdin</w:t>
            </w:r>
            <w:r w:rsidR="00740D00" w:rsidRPr="00BF75E4">
              <w:rPr>
                <w:rFonts w:eastAsia="Calibri"/>
              </w:rPr>
              <w:t xml:space="preserve">ti skubiosios pagalbos tarnybų </w:t>
            </w:r>
            <w:r w:rsidRPr="00BF75E4">
              <w:rPr>
                <w:rFonts w:eastAsia="Calibri"/>
              </w:rPr>
              <w:t>struktūrą, uždavinius, veiklos organizavimo principus.</w:t>
            </w:r>
          </w:p>
        </w:tc>
        <w:tc>
          <w:tcPr>
            <w:tcW w:w="3015" w:type="pct"/>
          </w:tcPr>
          <w:p w:rsidR="00BF75E4" w:rsidRDefault="00357558" w:rsidP="00E20D29">
            <w:r w:rsidRPr="00BF75E4">
              <w:rPr>
                <w:b/>
              </w:rPr>
              <w:t xml:space="preserve">Tema. </w:t>
            </w:r>
            <w:r w:rsidRPr="00BF75E4">
              <w:rPr>
                <w:b/>
                <w:i/>
              </w:rPr>
              <w:t>Teisės aktai, reglamentuojantys BPC ir pagalbos tarnybų sąveiką,</w:t>
            </w:r>
            <w:r w:rsidR="00294777" w:rsidRPr="00BF75E4">
              <w:rPr>
                <w:b/>
                <w:i/>
              </w:rPr>
              <w:t xml:space="preserve"> reaguojant į pagalbos prašymus</w:t>
            </w:r>
            <w:r w:rsidR="00736DAC" w:rsidRPr="00BF75E4">
              <w:rPr>
                <w:b/>
                <w:i/>
              </w:rPr>
              <w:t>.</w:t>
            </w:r>
          </w:p>
          <w:p w:rsidR="00357558" w:rsidRPr="00BF75E4" w:rsidRDefault="00357558" w:rsidP="00E20D29">
            <w:pPr>
              <w:numPr>
                <w:ilvl w:val="0"/>
                <w:numId w:val="20"/>
              </w:numPr>
              <w:ind w:left="0" w:firstLine="0"/>
            </w:pPr>
            <w:r w:rsidRPr="00BF75E4">
              <w:t>Pranešimų apie pagalbos poreikį perdavimo Polic</w:t>
            </w:r>
            <w:r w:rsidR="00294777" w:rsidRPr="00BF75E4">
              <w:t>ijai atvejai, sąlygos, ypatumai</w:t>
            </w:r>
          </w:p>
          <w:p w:rsidR="00357558" w:rsidRPr="00BF75E4" w:rsidRDefault="00357558" w:rsidP="00E20D29">
            <w:pPr>
              <w:numPr>
                <w:ilvl w:val="0"/>
                <w:numId w:val="20"/>
              </w:numPr>
              <w:ind w:left="0" w:firstLine="0"/>
            </w:pPr>
            <w:r w:rsidRPr="00BF75E4">
              <w:t>Pranešimų apie pagalbos poreikį perdavimo Priešgaisrinėms gelbėjimo pajėg</w:t>
            </w:r>
            <w:r w:rsidR="00294777" w:rsidRPr="00BF75E4">
              <w:t>oms</w:t>
            </w:r>
            <w:r w:rsidR="00BF75E4">
              <w:t xml:space="preserve"> </w:t>
            </w:r>
            <w:r w:rsidR="00294777" w:rsidRPr="00BF75E4">
              <w:t>atvejai, sąlygos, ypatumai</w:t>
            </w:r>
          </w:p>
          <w:p w:rsidR="00357558" w:rsidRPr="00BF75E4" w:rsidRDefault="00357558" w:rsidP="00E20D29">
            <w:pPr>
              <w:numPr>
                <w:ilvl w:val="0"/>
                <w:numId w:val="20"/>
              </w:numPr>
              <w:ind w:left="0" w:firstLine="0"/>
            </w:pPr>
            <w:r w:rsidRPr="00BF75E4">
              <w:t>Pranešimų apie pagalbos poreikį perdavimo Greitosios medicinos pagalbos pajė</w:t>
            </w:r>
            <w:r w:rsidR="00294777" w:rsidRPr="00BF75E4">
              <w:t>goms atvejai, sąlygos, ypatumai</w:t>
            </w:r>
          </w:p>
          <w:p w:rsidR="00357558" w:rsidRPr="00BF75E4" w:rsidRDefault="00357558" w:rsidP="00E20D29">
            <w:pPr>
              <w:numPr>
                <w:ilvl w:val="0"/>
                <w:numId w:val="20"/>
              </w:numPr>
              <w:ind w:left="0" w:firstLine="0"/>
            </w:pPr>
            <w:r w:rsidRPr="00BF75E4">
              <w:t>Pranešimų apie pagalbos poreikį perdavimo Aplinkosaugos pajėgo</w:t>
            </w:r>
            <w:r w:rsidR="00294777" w:rsidRPr="00BF75E4">
              <w:t>ms atvejai, sąlygos, ypatumai</w:t>
            </w:r>
          </w:p>
          <w:p w:rsidR="00357558" w:rsidRPr="00BF75E4" w:rsidRDefault="00357558" w:rsidP="00E20D29">
            <w:pPr>
              <w:numPr>
                <w:ilvl w:val="0"/>
                <w:numId w:val="20"/>
              </w:numPr>
              <w:ind w:left="0" w:firstLine="0"/>
            </w:pPr>
            <w:r w:rsidRPr="00BF75E4">
              <w:t>Pranešimų apie pagalbos poreikį perdavimo kitoms pajė</w:t>
            </w:r>
            <w:r w:rsidR="00294777" w:rsidRPr="00BF75E4">
              <w:t>goms atvejai, sąlygos, ypatumai</w:t>
            </w:r>
          </w:p>
          <w:p w:rsidR="00CD4906" w:rsidRPr="00BF75E4" w:rsidRDefault="00357558" w:rsidP="00E20D29">
            <w:pPr>
              <w:numPr>
                <w:ilvl w:val="0"/>
                <w:numId w:val="20"/>
              </w:numPr>
              <w:ind w:left="0" w:firstLine="0"/>
            </w:pPr>
            <w:r w:rsidRPr="00BF75E4">
              <w:t>Pranešimų apie pagalbos poreikį perdavimas pagalbos tarnyboms, esant informacinių sistemų</w:t>
            </w:r>
            <w:r w:rsidR="00294777" w:rsidRPr="00BF75E4">
              <w:t xml:space="preserve"> sąsajų, ryšio, kt. sutrikimams</w:t>
            </w:r>
          </w:p>
          <w:p w:rsidR="00357558" w:rsidRPr="00BF75E4" w:rsidRDefault="00357558" w:rsidP="00E20D29">
            <w:pPr>
              <w:rPr>
                <w:b/>
                <w:i/>
              </w:rPr>
            </w:pPr>
            <w:r w:rsidRPr="00BF75E4">
              <w:rPr>
                <w:b/>
              </w:rPr>
              <w:t xml:space="preserve">Tema. </w:t>
            </w:r>
            <w:r w:rsidRPr="00BF75E4">
              <w:rPr>
                <w:b/>
                <w:i/>
              </w:rPr>
              <w:t>Teisės aktai, reglamentuojantys pagalbos tarnybų kompetencijai priklaus</w:t>
            </w:r>
            <w:r w:rsidR="00294777" w:rsidRPr="00BF75E4">
              <w:rPr>
                <w:b/>
                <w:i/>
              </w:rPr>
              <w:t>ančių įvykių tipų klasifikavimą</w:t>
            </w:r>
          </w:p>
          <w:p w:rsidR="00357558" w:rsidRPr="00BF75E4" w:rsidRDefault="00357558" w:rsidP="00E20D29">
            <w:pPr>
              <w:numPr>
                <w:ilvl w:val="0"/>
                <w:numId w:val="20"/>
              </w:numPr>
              <w:ind w:left="0" w:firstLine="0"/>
            </w:pPr>
            <w:r w:rsidRPr="00BF75E4">
              <w:t>Teisės aktai, reglamentuojantys Policijos kompetencijai priklaus</w:t>
            </w:r>
            <w:r w:rsidR="00294777" w:rsidRPr="00BF75E4">
              <w:t>ančių įvykių tipų klasifikavimą</w:t>
            </w:r>
          </w:p>
          <w:p w:rsidR="00357558" w:rsidRPr="00BF75E4" w:rsidRDefault="00357558" w:rsidP="00E20D29">
            <w:pPr>
              <w:numPr>
                <w:ilvl w:val="0"/>
                <w:numId w:val="20"/>
              </w:numPr>
              <w:ind w:left="0" w:firstLine="0"/>
            </w:pPr>
            <w:r w:rsidRPr="00BF75E4">
              <w:t>Teisės aktai, reglamentuojantys Priešgaisrinės gelbėjimo tarnybos kompetencijai priklausančių įvykių tipų klasifikavimą</w:t>
            </w:r>
          </w:p>
          <w:p w:rsidR="00357558" w:rsidRPr="00BF75E4" w:rsidRDefault="00357558" w:rsidP="00E20D29">
            <w:pPr>
              <w:numPr>
                <w:ilvl w:val="0"/>
                <w:numId w:val="20"/>
              </w:numPr>
              <w:ind w:left="0" w:firstLine="0"/>
            </w:pPr>
            <w:r w:rsidRPr="00BF75E4">
              <w:t>Teisės aktai, reglamentuojantys Greitosios medicinos pagalbos kompetencijai priklausančių įvykių tipų klasifikavimą</w:t>
            </w:r>
          </w:p>
          <w:p w:rsidR="00357558" w:rsidRPr="00BF75E4" w:rsidRDefault="00357558" w:rsidP="00E20D29">
            <w:pPr>
              <w:numPr>
                <w:ilvl w:val="0"/>
                <w:numId w:val="20"/>
              </w:numPr>
              <w:ind w:left="0" w:firstLine="0"/>
            </w:pPr>
            <w:r w:rsidRPr="00BF75E4">
              <w:t>Teisės aktai, reglamentuojantys Aplinkosaugos kompetencijai priklausančių įvykių t</w:t>
            </w:r>
            <w:r w:rsidR="00294777" w:rsidRPr="00BF75E4">
              <w:t>ipų klasifikavimą</w:t>
            </w:r>
          </w:p>
          <w:p w:rsidR="00CD4906" w:rsidRPr="00BF75E4" w:rsidRDefault="00357558" w:rsidP="00E20D29">
            <w:pPr>
              <w:numPr>
                <w:ilvl w:val="0"/>
                <w:numId w:val="20"/>
              </w:numPr>
              <w:ind w:left="0" w:firstLine="0"/>
              <w:rPr>
                <w:rFonts w:eastAsia="Calibri"/>
                <w:b/>
              </w:rPr>
            </w:pPr>
            <w:r w:rsidRPr="00BF75E4">
              <w:t xml:space="preserve">Teisės aktai, reglamentuojantys kitų institucijų kompetencijai priklausančių </w:t>
            </w:r>
            <w:r w:rsidR="00294777" w:rsidRPr="00BF75E4">
              <w:t>įvykių tipų klasifikavimą</w:t>
            </w:r>
          </w:p>
        </w:tc>
      </w:tr>
      <w:tr w:rsidR="00BF75E4" w:rsidRPr="00BF75E4" w:rsidTr="00E20D29">
        <w:trPr>
          <w:trHeight w:val="57"/>
          <w:jc w:val="center"/>
        </w:trPr>
        <w:tc>
          <w:tcPr>
            <w:tcW w:w="947" w:type="pct"/>
            <w:vMerge/>
          </w:tcPr>
          <w:p w:rsidR="00CD4906" w:rsidRPr="00BF75E4" w:rsidRDefault="00CD4906" w:rsidP="00E20D29">
            <w:pPr>
              <w:pStyle w:val="Betarp"/>
              <w:widowControl w:val="0"/>
            </w:pPr>
          </w:p>
        </w:tc>
        <w:tc>
          <w:tcPr>
            <w:tcW w:w="1038" w:type="pct"/>
          </w:tcPr>
          <w:p w:rsidR="00CD4906" w:rsidRPr="00BF75E4" w:rsidRDefault="00CD4906" w:rsidP="00E20D29">
            <w:pPr>
              <w:pStyle w:val="Betarp"/>
              <w:widowControl w:val="0"/>
            </w:pPr>
            <w:r w:rsidRPr="00BF75E4">
              <w:t xml:space="preserve">1.3. </w:t>
            </w:r>
            <w:r w:rsidRPr="00BF75E4">
              <w:rPr>
                <w:rFonts w:eastAsia="Calibri"/>
              </w:rPr>
              <w:t xml:space="preserve">Atsakyti į pagalbos skambučius ir reaguoti į </w:t>
            </w:r>
            <w:r w:rsidRPr="00BF75E4">
              <w:rPr>
                <w:rFonts w:eastAsia="Calibri"/>
              </w:rPr>
              <w:lastRenderedPageBreak/>
              <w:t>pagalbos prašymus.</w:t>
            </w:r>
          </w:p>
        </w:tc>
        <w:tc>
          <w:tcPr>
            <w:tcW w:w="3015" w:type="pct"/>
          </w:tcPr>
          <w:p w:rsidR="00D71A4C" w:rsidRPr="00BF75E4" w:rsidRDefault="00D71A4C" w:rsidP="00E20D29">
            <w:r w:rsidRPr="00BF75E4">
              <w:rPr>
                <w:b/>
              </w:rPr>
              <w:lastRenderedPageBreak/>
              <w:t>Tema.</w:t>
            </w:r>
            <w:r w:rsidRPr="00BF75E4">
              <w:t xml:space="preserve"> </w:t>
            </w:r>
            <w:r w:rsidRPr="00BF75E4">
              <w:rPr>
                <w:b/>
                <w:i/>
              </w:rPr>
              <w:t>Pagalbos prašymų klasifikavimas</w:t>
            </w:r>
          </w:p>
          <w:p w:rsidR="00D71A4C" w:rsidRPr="00BF75E4" w:rsidRDefault="00D71A4C" w:rsidP="00E20D29">
            <w:pPr>
              <w:numPr>
                <w:ilvl w:val="0"/>
                <w:numId w:val="20"/>
              </w:numPr>
              <w:ind w:left="0" w:firstLine="0"/>
            </w:pPr>
            <w:r w:rsidRPr="00BF75E4">
              <w:t>Policijos kompetencijai priklausa</w:t>
            </w:r>
            <w:r w:rsidR="006343EA" w:rsidRPr="00BF75E4">
              <w:t>nčių įvykių tipų klasifikavimas</w:t>
            </w:r>
          </w:p>
          <w:p w:rsidR="00BF75E4" w:rsidRDefault="00D71A4C" w:rsidP="00E20D29">
            <w:pPr>
              <w:numPr>
                <w:ilvl w:val="0"/>
                <w:numId w:val="20"/>
              </w:numPr>
              <w:ind w:left="0" w:firstLine="0"/>
            </w:pPr>
            <w:r w:rsidRPr="00BF75E4">
              <w:lastRenderedPageBreak/>
              <w:t>Priešgaisrinės gelbėjimo tarnybos kompetencijai priklausančių įvykių tipų klasifikavimas</w:t>
            </w:r>
          </w:p>
          <w:p w:rsidR="006343EA" w:rsidRPr="00BF75E4" w:rsidRDefault="00D71A4C" w:rsidP="00E20D29">
            <w:pPr>
              <w:numPr>
                <w:ilvl w:val="0"/>
                <w:numId w:val="20"/>
              </w:numPr>
              <w:ind w:left="0" w:firstLine="0"/>
            </w:pPr>
            <w:r w:rsidRPr="00BF75E4">
              <w:t>Greitosios medicinos pagalbos kompetencijai priklausa</w:t>
            </w:r>
            <w:r w:rsidR="006343EA" w:rsidRPr="00BF75E4">
              <w:t>nčių įvykių tipų klasifikavimas</w:t>
            </w:r>
          </w:p>
          <w:p w:rsidR="00D71A4C" w:rsidRPr="00BF75E4" w:rsidRDefault="00D71A4C" w:rsidP="00E20D29">
            <w:pPr>
              <w:numPr>
                <w:ilvl w:val="0"/>
                <w:numId w:val="20"/>
              </w:numPr>
              <w:ind w:left="0" w:firstLine="0"/>
            </w:pPr>
            <w:r w:rsidRPr="00BF75E4">
              <w:t>Aplinkosaugos kompetencijai prikla</w:t>
            </w:r>
            <w:r w:rsidR="006343EA" w:rsidRPr="00BF75E4">
              <w:t>usančių įvykių klasifikavimas</w:t>
            </w:r>
          </w:p>
          <w:p w:rsidR="00CD4906" w:rsidRPr="00BF75E4" w:rsidRDefault="00D71A4C" w:rsidP="00E20D29">
            <w:pPr>
              <w:numPr>
                <w:ilvl w:val="0"/>
                <w:numId w:val="20"/>
              </w:numPr>
              <w:ind w:left="0" w:firstLine="0"/>
              <w:rPr>
                <w:b/>
                <w:i/>
              </w:rPr>
            </w:pPr>
            <w:r w:rsidRPr="00BF75E4">
              <w:t>Kitų institucijų kompetencijai priklausa</w:t>
            </w:r>
            <w:r w:rsidR="006343EA" w:rsidRPr="00BF75E4">
              <w:t>nčių įvykių tipų klasifikavimas</w:t>
            </w:r>
          </w:p>
        </w:tc>
      </w:tr>
      <w:tr w:rsidR="00BF75E4" w:rsidRPr="00BF75E4" w:rsidTr="00E20D29">
        <w:trPr>
          <w:trHeight w:val="57"/>
          <w:jc w:val="center"/>
        </w:trPr>
        <w:tc>
          <w:tcPr>
            <w:tcW w:w="947" w:type="pct"/>
            <w:vMerge/>
          </w:tcPr>
          <w:p w:rsidR="00CD4906" w:rsidRPr="00BF75E4" w:rsidRDefault="00CD4906" w:rsidP="00E20D29">
            <w:pPr>
              <w:pStyle w:val="Betarp"/>
              <w:widowControl w:val="0"/>
            </w:pPr>
          </w:p>
        </w:tc>
        <w:tc>
          <w:tcPr>
            <w:tcW w:w="1038" w:type="pct"/>
          </w:tcPr>
          <w:p w:rsidR="00CD4906" w:rsidRPr="00BF75E4" w:rsidRDefault="00CD4906" w:rsidP="00E20D29">
            <w:pPr>
              <w:pStyle w:val="Betarp"/>
              <w:widowControl w:val="0"/>
            </w:pPr>
            <w:r w:rsidRPr="00BF75E4">
              <w:t xml:space="preserve">1.4. </w:t>
            </w:r>
            <w:r w:rsidRPr="00BF75E4">
              <w:rPr>
                <w:rFonts w:eastAsia="Calibri"/>
              </w:rPr>
              <w:t>Parengti ir perduoti pranešimus apie pagalbos poreikį pagalbos tarnyboms.</w:t>
            </w:r>
          </w:p>
        </w:tc>
        <w:tc>
          <w:tcPr>
            <w:tcW w:w="3015" w:type="pct"/>
            <w:tcBorders>
              <w:bottom w:val="single" w:sz="4" w:space="0" w:color="auto"/>
            </w:tcBorders>
          </w:tcPr>
          <w:p w:rsidR="00D71A4C" w:rsidRPr="00BF75E4" w:rsidRDefault="00D71A4C" w:rsidP="00E20D29">
            <w:pPr>
              <w:rPr>
                <w:b/>
              </w:rPr>
            </w:pPr>
            <w:r w:rsidRPr="00BF75E4">
              <w:rPr>
                <w:b/>
              </w:rPr>
              <w:t xml:space="preserve">Tema. </w:t>
            </w:r>
            <w:r w:rsidRPr="00BF75E4">
              <w:rPr>
                <w:b/>
                <w:i/>
              </w:rPr>
              <w:t>Pranešimų apie pagalbos poreik</w:t>
            </w:r>
            <w:r w:rsidR="00C16A05" w:rsidRPr="00BF75E4">
              <w:rPr>
                <w:b/>
                <w:i/>
              </w:rPr>
              <w:t>į parengimas pagalbos tarnyboms</w:t>
            </w:r>
          </w:p>
          <w:p w:rsidR="00D71A4C" w:rsidRPr="00BF75E4" w:rsidRDefault="00D71A4C" w:rsidP="00E20D29">
            <w:pPr>
              <w:numPr>
                <w:ilvl w:val="0"/>
                <w:numId w:val="20"/>
              </w:numPr>
              <w:ind w:left="0" w:firstLine="0"/>
            </w:pPr>
            <w:r w:rsidRPr="00BF75E4">
              <w:t>Pagalbos prašymų, priskirtinų policijos kom</w:t>
            </w:r>
            <w:r w:rsidR="00C16A05" w:rsidRPr="00BF75E4">
              <w:t>petencijai priėmimo klausimynas</w:t>
            </w:r>
          </w:p>
          <w:p w:rsidR="00D71A4C" w:rsidRPr="00BF75E4" w:rsidRDefault="00D71A4C" w:rsidP="00E20D29">
            <w:pPr>
              <w:numPr>
                <w:ilvl w:val="0"/>
                <w:numId w:val="20"/>
              </w:numPr>
              <w:ind w:left="0" w:firstLine="0"/>
            </w:pPr>
            <w:r w:rsidRPr="00BF75E4">
              <w:t>Pagalbos prašymų, priskirtinų Priešgaisrinės gelbėjimo tarnybos kom</w:t>
            </w:r>
            <w:r w:rsidR="00C16A05" w:rsidRPr="00BF75E4">
              <w:t>petencijai priėmimo klausimynas</w:t>
            </w:r>
          </w:p>
          <w:p w:rsidR="00D71A4C" w:rsidRPr="00BF75E4" w:rsidRDefault="00D71A4C" w:rsidP="00E20D29">
            <w:pPr>
              <w:numPr>
                <w:ilvl w:val="0"/>
                <w:numId w:val="20"/>
              </w:numPr>
              <w:ind w:left="0" w:firstLine="0"/>
            </w:pPr>
            <w:r w:rsidRPr="00BF75E4">
              <w:t>Pagalbos prašymų, priskirtinų Greitosios medicinos pagalbos kom</w:t>
            </w:r>
            <w:r w:rsidR="00C16A05" w:rsidRPr="00BF75E4">
              <w:t>petencijai priėmimo klausimynas</w:t>
            </w:r>
          </w:p>
          <w:p w:rsidR="00D71A4C" w:rsidRPr="00BF75E4" w:rsidRDefault="00D71A4C" w:rsidP="00E20D29">
            <w:pPr>
              <w:numPr>
                <w:ilvl w:val="0"/>
                <w:numId w:val="20"/>
              </w:numPr>
              <w:ind w:left="0" w:firstLine="0"/>
            </w:pPr>
            <w:r w:rsidRPr="00BF75E4">
              <w:t>Pagalbos prašymų, priskirtinų Aplinkosaugos kom</w:t>
            </w:r>
            <w:r w:rsidR="00C16A05" w:rsidRPr="00BF75E4">
              <w:t>petencijai priėmimo klausimynas</w:t>
            </w:r>
          </w:p>
          <w:p w:rsidR="00D71A4C" w:rsidRPr="00BF75E4" w:rsidRDefault="00D71A4C" w:rsidP="00E20D29">
            <w:pPr>
              <w:numPr>
                <w:ilvl w:val="0"/>
                <w:numId w:val="20"/>
              </w:numPr>
              <w:ind w:left="0" w:firstLine="0"/>
            </w:pPr>
            <w:r w:rsidRPr="00BF75E4">
              <w:t>Pagalbos prašymų, priskirtinų kitų institucijų kompetencijai priėmimo klausimynai</w:t>
            </w:r>
          </w:p>
        </w:tc>
      </w:tr>
      <w:tr w:rsidR="00BF75E4" w:rsidRPr="00BF75E4" w:rsidTr="00E20D29">
        <w:trPr>
          <w:trHeight w:val="57"/>
          <w:jc w:val="center"/>
        </w:trPr>
        <w:tc>
          <w:tcPr>
            <w:tcW w:w="947" w:type="pct"/>
            <w:vMerge/>
          </w:tcPr>
          <w:p w:rsidR="00CD4906" w:rsidRPr="00BF75E4" w:rsidRDefault="00CD4906" w:rsidP="00E20D29">
            <w:pPr>
              <w:pStyle w:val="Betarp"/>
              <w:widowControl w:val="0"/>
            </w:pPr>
          </w:p>
        </w:tc>
        <w:tc>
          <w:tcPr>
            <w:tcW w:w="1038" w:type="pct"/>
          </w:tcPr>
          <w:p w:rsidR="00CD4906" w:rsidRPr="00BF75E4" w:rsidRDefault="00CD4906" w:rsidP="00E20D29">
            <w:pPr>
              <w:pStyle w:val="Betarp"/>
              <w:widowControl w:val="0"/>
            </w:pPr>
            <w:r w:rsidRPr="00BF75E4">
              <w:t xml:space="preserve">1.5. </w:t>
            </w:r>
            <w:r w:rsidRPr="00BF75E4">
              <w:rPr>
                <w:rFonts w:eastAsia="Calibri"/>
              </w:rPr>
              <w:t>Teikti pagalbą telefonu.</w:t>
            </w:r>
          </w:p>
        </w:tc>
        <w:tc>
          <w:tcPr>
            <w:tcW w:w="3015" w:type="pct"/>
            <w:shd w:val="clear" w:color="auto" w:fill="auto"/>
          </w:tcPr>
          <w:p w:rsidR="00D71A4C" w:rsidRPr="00BF75E4" w:rsidRDefault="00D71A4C" w:rsidP="00E20D29">
            <w:pPr>
              <w:pStyle w:val="Betarp"/>
              <w:widowControl w:val="0"/>
            </w:pPr>
            <w:r w:rsidRPr="00BF75E4">
              <w:rPr>
                <w:b/>
              </w:rPr>
              <w:t xml:space="preserve">Tema. </w:t>
            </w:r>
            <w:r w:rsidR="000758B1" w:rsidRPr="00BF75E4">
              <w:rPr>
                <w:b/>
                <w:i/>
                <w:iCs/>
              </w:rPr>
              <w:t>Pagalbos teikimas telefonu</w:t>
            </w:r>
          </w:p>
          <w:p w:rsidR="00BD5FDD" w:rsidRPr="00BF75E4" w:rsidRDefault="00BD5FDD" w:rsidP="00E20D29">
            <w:pPr>
              <w:numPr>
                <w:ilvl w:val="0"/>
                <w:numId w:val="20"/>
              </w:numPr>
              <w:ind w:left="0" w:firstLine="0"/>
            </w:pPr>
            <w:r w:rsidRPr="00BF75E4">
              <w:t>Telefonu teikiama pagalba, neperduodant pranešimo apie paga</w:t>
            </w:r>
            <w:r w:rsidR="00C16A05" w:rsidRPr="00BF75E4">
              <w:t>lbos poreikį pagalbos tarnyboms</w:t>
            </w:r>
          </w:p>
          <w:p w:rsidR="00CD4906" w:rsidRPr="00BF75E4" w:rsidRDefault="00BD5FDD" w:rsidP="00E20D29">
            <w:pPr>
              <w:numPr>
                <w:ilvl w:val="0"/>
                <w:numId w:val="20"/>
              </w:numPr>
              <w:ind w:left="0" w:firstLine="0"/>
            </w:pPr>
            <w:r w:rsidRPr="00BF75E4">
              <w:t>Telefonu teikiama pagalba, kaip saugiai sulaukti atvykstančių pagalbos tarnybų, perdavus pranešimą apie paga</w:t>
            </w:r>
            <w:r w:rsidR="00C16A05" w:rsidRPr="00BF75E4">
              <w:t>lbos poreikį pagalbos tarnyboms</w:t>
            </w:r>
          </w:p>
        </w:tc>
      </w:tr>
      <w:tr w:rsidR="00BF75E4" w:rsidRPr="00BF75E4" w:rsidTr="00E20D29">
        <w:trPr>
          <w:trHeight w:val="57"/>
          <w:jc w:val="center"/>
        </w:trPr>
        <w:tc>
          <w:tcPr>
            <w:tcW w:w="947" w:type="pct"/>
            <w:vMerge w:val="restart"/>
          </w:tcPr>
          <w:p w:rsidR="00CD4906" w:rsidRPr="00BF75E4" w:rsidRDefault="00CD4906" w:rsidP="00E20D29">
            <w:pPr>
              <w:pStyle w:val="Betarp"/>
              <w:widowControl w:val="0"/>
            </w:pPr>
            <w:r w:rsidRPr="00BF75E4">
              <w:t>2. Dirbti su Bendrojo pagalbos centro informacine sistema.</w:t>
            </w:r>
          </w:p>
        </w:tc>
        <w:tc>
          <w:tcPr>
            <w:tcW w:w="1038" w:type="pct"/>
          </w:tcPr>
          <w:p w:rsidR="00CD4906" w:rsidRPr="00BF75E4" w:rsidRDefault="00CD4906" w:rsidP="00E20D29">
            <w:pPr>
              <w:pStyle w:val="Betarp"/>
              <w:widowControl w:val="0"/>
            </w:pPr>
            <w:r w:rsidRPr="00BF75E4">
              <w:t xml:space="preserve">2.1. </w:t>
            </w:r>
            <w:r w:rsidR="0026372D" w:rsidRPr="00BF75E4">
              <w:t>Įvardinti Bendrojo pagalbos centro informacinės sistemos (toliau – BPC IS) struktūrą ir saugos politiką</w:t>
            </w:r>
            <w:r w:rsidRPr="00BF75E4">
              <w:t>.</w:t>
            </w:r>
          </w:p>
        </w:tc>
        <w:tc>
          <w:tcPr>
            <w:tcW w:w="3015" w:type="pct"/>
          </w:tcPr>
          <w:p w:rsidR="00CD4906" w:rsidRPr="00BF75E4" w:rsidRDefault="00CD4906" w:rsidP="00E20D29">
            <w:pPr>
              <w:pStyle w:val="Sraopastraipa"/>
              <w:ind w:left="0"/>
              <w:contextualSpacing/>
              <w:rPr>
                <w:b/>
                <w:i/>
              </w:rPr>
            </w:pPr>
            <w:r w:rsidRPr="00BF75E4">
              <w:rPr>
                <w:b/>
              </w:rPr>
              <w:t>Tema</w:t>
            </w:r>
            <w:r w:rsidR="00C16A05" w:rsidRPr="00BF75E4">
              <w:rPr>
                <w:b/>
                <w:i/>
              </w:rPr>
              <w:t>. BPC</w:t>
            </w:r>
            <w:r w:rsidR="00F44A6F" w:rsidRPr="00BF75E4">
              <w:rPr>
                <w:b/>
                <w:i/>
              </w:rPr>
              <w:t xml:space="preserve"> </w:t>
            </w:r>
            <w:r w:rsidR="00C16A05" w:rsidRPr="00BF75E4">
              <w:rPr>
                <w:b/>
                <w:i/>
              </w:rPr>
              <w:t>IS sauga</w:t>
            </w:r>
          </w:p>
          <w:p w:rsidR="00CD4906" w:rsidRPr="00BF75E4" w:rsidRDefault="00C16A05" w:rsidP="00E20D29">
            <w:pPr>
              <w:numPr>
                <w:ilvl w:val="0"/>
                <w:numId w:val="20"/>
              </w:numPr>
              <w:ind w:left="0" w:firstLine="0"/>
            </w:pPr>
            <w:r w:rsidRPr="00BF75E4">
              <w:t>Saugos politika, dokumentai</w:t>
            </w:r>
          </w:p>
          <w:p w:rsidR="00CD4906" w:rsidRPr="00BF75E4" w:rsidRDefault="00CD4906" w:rsidP="00E20D29">
            <w:pPr>
              <w:numPr>
                <w:ilvl w:val="0"/>
                <w:numId w:val="20"/>
              </w:numPr>
              <w:ind w:left="0" w:firstLine="0"/>
            </w:pPr>
            <w:r w:rsidRPr="00BF75E4">
              <w:t>Slaptažo</w:t>
            </w:r>
            <w:r w:rsidR="00C16A05" w:rsidRPr="00BF75E4">
              <w:t>džių suteikimas ir atnaujinimas</w:t>
            </w:r>
          </w:p>
          <w:p w:rsidR="00CD4906" w:rsidRPr="00BF75E4" w:rsidRDefault="00CD4906" w:rsidP="00E20D29">
            <w:pPr>
              <w:numPr>
                <w:ilvl w:val="0"/>
                <w:numId w:val="20"/>
              </w:numPr>
              <w:ind w:left="0" w:firstLine="0"/>
            </w:pPr>
            <w:r w:rsidRPr="00BF75E4">
              <w:t>Saugaus dar</w:t>
            </w:r>
            <w:r w:rsidR="00C16A05" w:rsidRPr="00BF75E4">
              <w:t>bo su BPC</w:t>
            </w:r>
            <w:r w:rsidR="00F44A6F" w:rsidRPr="00BF75E4">
              <w:t xml:space="preserve"> </w:t>
            </w:r>
            <w:r w:rsidR="00C16A05" w:rsidRPr="00BF75E4">
              <w:t>IS principai</w:t>
            </w:r>
          </w:p>
          <w:p w:rsidR="00CD4906" w:rsidRPr="00BF75E4" w:rsidRDefault="00CD4906" w:rsidP="00E20D29">
            <w:pPr>
              <w:numPr>
                <w:ilvl w:val="0"/>
                <w:numId w:val="20"/>
              </w:numPr>
              <w:ind w:left="0" w:firstLine="0"/>
            </w:pPr>
            <w:r w:rsidRPr="00BF75E4">
              <w:t>Asmens</w:t>
            </w:r>
            <w:r w:rsidR="00C16A05" w:rsidRPr="00BF75E4">
              <w:t xml:space="preserve"> duomenų tvarkymo BPC taisyklės</w:t>
            </w:r>
          </w:p>
          <w:p w:rsidR="00CD4906" w:rsidRPr="00BF75E4" w:rsidRDefault="00CD4906" w:rsidP="00E20D29">
            <w:pPr>
              <w:pStyle w:val="Sraopastraipa"/>
              <w:ind w:left="0"/>
              <w:contextualSpacing/>
              <w:rPr>
                <w:i/>
              </w:rPr>
            </w:pPr>
            <w:r w:rsidRPr="00BF75E4">
              <w:rPr>
                <w:b/>
              </w:rPr>
              <w:t>Tema.</w:t>
            </w:r>
            <w:r w:rsidRPr="00BF75E4">
              <w:t xml:space="preserve"> </w:t>
            </w:r>
            <w:r w:rsidR="00C16A05" w:rsidRPr="00BF75E4">
              <w:rPr>
                <w:b/>
                <w:i/>
              </w:rPr>
              <w:t>BPC</w:t>
            </w:r>
            <w:r w:rsidR="00F44A6F" w:rsidRPr="00BF75E4">
              <w:rPr>
                <w:b/>
                <w:i/>
              </w:rPr>
              <w:t xml:space="preserve"> </w:t>
            </w:r>
            <w:r w:rsidR="00C16A05" w:rsidRPr="00BF75E4">
              <w:rPr>
                <w:b/>
                <w:i/>
              </w:rPr>
              <w:t>IS darbo vietos struktūra</w:t>
            </w:r>
          </w:p>
          <w:p w:rsidR="00CD4906" w:rsidRPr="00BF75E4" w:rsidRDefault="00C16A05" w:rsidP="00E20D29">
            <w:pPr>
              <w:numPr>
                <w:ilvl w:val="0"/>
                <w:numId w:val="20"/>
              </w:numPr>
              <w:ind w:left="0" w:firstLine="0"/>
            </w:pPr>
            <w:r w:rsidRPr="00BF75E4">
              <w:t>Prisijungimas prie BPC</w:t>
            </w:r>
            <w:r w:rsidR="00F44A6F" w:rsidRPr="00BF75E4">
              <w:t xml:space="preserve"> </w:t>
            </w:r>
            <w:r w:rsidRPr="00BF75E4">
              <w:t>IS</w:t>
            </w:r>
          </w:p>
          <w:p w:rsidR="00CD4906" w:rsidRPr="00BF75E4" w:rsidRDefault="00C16A05" w:rsidP="00E20D29">
            <w:pPr>
              <w:numPr>
                <w:ilvl w:val="0"/>
                <w:numId w:val="20"/>
              </w:numPr>
              <w:ind w:left="0" w:firstLine="0"/>
            </w:pPr>
            <w:r w:rsidRPr="00BF75E4">
              <w:t>BPC</w:t>
            </w:r>
            <w:r w:rsidR="00F44A6F" w:rsidRPr="00BF75E4">
              <w:t xml:space="preserve"> </w:t>
            </w:r>
            <w:r w:rsidRPr="00BF75E4">
              <w:t>IS žemėlapių langas</w:t>
            </w:r>
          </w:p>
          <w:p w:rsidR="00CD4906" w:rsidRPr="00BF75E4" w:rsidRDefault="00C16A05" w:rsidP="00E20D29">
            <w:pPr>
              <w:numPr>
                <w:ilvl w:val="0"/>
                <w:numId w:val="20"/>
              </w:numPr>
              <w:ind w:left="0" w:firstLine="0"/>
            </w:pPr>
            <w:r w:rsidRPr="00BF75E4">
              <w:t>BPC</w:t>
            </w:r>
            <w:r w:rsidR="00F44A6F" w:rsidRPr="00BF75E4">
              <w:t xml:space="preserve"> </w:t>
            </w:r>
            <w:r w:rsidRPr="00BF75E4">
              <w:t>IS „Įvykio kortelės“ langas</w:t>
            </w:r>
          </w:p>
          <w:p w:rsidR="00CD4906" w:rsidRPr="00BF75E4" w:rsidRDefault="00CD4906" w:rsidP="00E20D29">
            <w:pPr>
              <w:numPr>
                <w:ilvl w:val="0"/>
                <w:numId w:val="20"/>
              </w:numPr>
              <w:ind w:left="0" w:firstLine="0"/>
            </w:pPr>
            <w:r w:rsidRPr="00BF75E4">
              <w:t>BPC</w:t>
            </w:r>
            <w:r w:rsidR="00F44A6F" w:rsidRPr="00BF75E4">
              <w:t xml:space="preserve"> </w:t>
            </w:r>
            <w:r w:rsidR="00496648" w:rsidRPr="00BF75E4">
              <w:t>IS ,,Kontaktų–</w:t>
            </w:r>
            <w:r w:rsidRPr="00BF75E4">
              <w:t>adresų“ langas</w:t>
            </w:r>
          </w:p>
          <w:p w:rsidR="00CD4906" w:rsidRPr="00BF75E4" w:rsidRDefault="00C16A05" w:rsidP="00E20D29">
            <w:pPr>
              <w:numPr>
                <w:ilvl w:val="0"/>
                <w:numId w:val="20"/>
              </w:numPr>
              <w:ind w:left="0" w:firstLine="0"/>
            </w:pPr>
            <w:r w:rsidRPr="00BF75E4">
              <w:t>BPC</w:t>
            </w:r>
            <w:r w:rsidR="00F44A6F" w:rsidRPr="00BF75E4">
              <w:t xml:space="preserve"> </w:t>
            </w:r>
            <w:r w:rsidRPr="00BF75E4">
              <w:t>IS veiksmų istorija</w:t>
            </w:r>
          </w:p>
          <w:p w:rsidR="00CD4906" w:rsidRPr="00BF75E4" w:rsidRDefault="00C16A05" w:rsidP="00E20D29">
            <w:pPr>
              <w:numPr>
                <w:ilvl w:val="0"/>
                <w:numId w:val="20"/>
              </w:numPr>
              <w:ind w:left="0" w:firstLine="0"/>
            </w:pPr>
            <w:r w:rsidRPr="00BF75E4">
              <w:t>BPC</w:t>
            </w:r>
            <w:r w:rsidR="00F44A6F" w:rsidRPr="00BF75E4">
              <w:t xml:space="preserve"> </w:t>
            </w:r>
            <w:r w:rsidRPr="00BF75E4">
              <w:t>IS infoteka</w:t>
            </w:r>
          </w:p>
          <w:p w:rsidR="00CD4906" w:rsidRPr="00BF75E4" w:rsidRDefault="00CD4906" w:rsidP="00E20D29">
            <w:pPr>
              <w:numPr>
                <w:ilvl w:val="0"/>
                <w:numId w:val="20"/>
              </w:numPr>
              <w:ind w:left="0" w:firstLine="0"/>
            </w:pPr>
            <w:r w:rsidRPr="00BF75E4">
              <w:t>B</w:t>
            </w:r>
            <w:r w:rsidR="00C16A05" w:rsidRPr="00BF75E4">
              <w:t>PC</w:t>
            </w:r>
            <w:r w:rsidR="00F44A6F" w:rsidRPr="00BF75E4">
              <w:t xml:space="preserve"> </w:t>
            </w:r>
            <w:r w:rsidR="00C16A05" w:rsidRPr="00BF75E4">
              <w:t>IS formos</w:t>
            </w:r>
          </w:p>
          <w:p w:rsidR="00CD4906" w:rsidRPr="00BF75E4" w:rsidRDefault="00C16A05" w:rsidP="00E20D29">
            <w:pPr>
              <w:numPr>
                <w:ilvl w:val="0"/>
                <w:numId w:val="20"/>
              </w:numPr>
              <w:ind w:left="0" w:firstLine="0"/>
            </w:pPr>
            <w:r w:rsidRPr="00BF75E4">
              <w:t>BPC</w:t>
            </w:r>
            <w:r w:rsidR="00F44A6F" w:rsidRPr="00BF75E4">
              <w:t xml:space="preserve"> </w:t>
            </w:r>
            <w:r w:rsidRPr="00BF75E4">
              <w:t>IS kontaktai</w:t>
            </w:r>
          </w:p>
          <w:p w:rsidR="00CD4906" w:rsidRPr="00BF75E4" w:rsidRDefault="00C16A05" w:rsidP="00E20D29">
            <w:pPr>
              <w:numPr>
                <w:ilvl w:val="0"/>
                <w:numId w:val="20"/>
              </w:numPr>
              <w:ind w:left="0" w:firstLine="0"/>
            </w:pPr>
            <w:r w:rsidRPr="00BF75E4">
              <w:t>Telefonija</w:t>
            </w:r>
          </w:p>
          <w:p w:rsidR="00CD4906" w:rsidRPr="00BF75E4" w:rsidRDefault="00C16A05" w:rsidP="00E20D29">
            <w:pPr>
              <w:numPr>
                <w:ilvl w:val="0"/>
                <w:numId w:val="20"/>
              </w:numPr>
              <w:ind w:left="0" w:firstLine="0"/>
            </w:pPr>
            <w:r w:rsidRPr="00BF75E4">
              <w:t>BPC</w:t>
            </w:r>
            <w:r w:rsidR="00F44A6F" w:rsidRPr="00BF75E4">
              <w:t xml:space="preserve"> </w:t>
            </w:r>
            <w:r w:rsidRPr="00BF75E4">
              <w:t>IS formos</w:t>
            </w:r>
          </w:p>
          <w:p w:rsidR="00CD4906" w:rsidRPr="00BF75E4" w:rsidRDefault="00C16A05" w:rsidP="00E20D29">
            <w:pPr>
              <w:numPr>
                <w:ilvl w:val="0"/>
                <w:numId w:val="20"/>
              </w:numPr>
              <w:ind w:left="0" w:firstLine="0"/>
            </w:pPr>
            <w:r w:rsidRPr="00BF75E4">
              <w:t>Papildomos funkcijos</w:t>
            </w:r>
          </w:p>
          <w:p w:rsidR="00CD4906" w:rsidRPr="00BF75E4" w:rsidRDefault="00CD4906" w:rsidP="00E20D29">
            <w:r w:rsidRPr="00BF75E4">
              <w:rPr>
                <w:b/>
              </w:rPr>
              <w:lastRenderedPageBreak/>
              <w:t>Tema.</w:t>
            </w:r>
            <w:r w:rsidRPr="00BF75E4">
              <w:rPr>
                <w:b/>
                <w:i/>
              </w:rPr>
              <w:t xml:space="preserve"> Kokybės kontro</w:t>
            </w:r>
            <w:r w:rsidR="00C16A05" w:rsidRPr="00BF75E4">
              <w:rPr>
                <w:b/>
                <w:i/>
              </w:rPr>
              <w:t>lės ir saugos politikos sistema</w:t>
            </w:r>
          </w:p>
          <w:p w:rsidR="00BF75E4" w:rsidRDefault="00CD4906" w:rsidP="00E20D29">
            <w:pPr>
              <w:numPr>
                <w:ilvl w:val="0"/>
                <w:numId w:val="20"/>
              </w:numPr>
              <w:ind w:left="0" w:firstLine="0"/>
            </w:pPr>
            <w:r w:rsidRPr="00BF75E4">
              <w:t>Teisės aktai reglamentuojantys BPC kokybės kontro</w:t>
            </w:r>
            <w:r w:rsidR="00C16A05" w:rsidRPr="00BF75E4">
              <w:t>lės ir saugos politikos sistemą</w:t>
            </w:r>
          </w:p>
          <w:p w:rsidR="00CD4906" w:rsidRPr="00BF75E4" w:rsidRDefault="00F44A6F" w:rsidP="00E20D29">
            <w:pPr>
              <w:numPr>
                <w:ilvl w:val="0"/>
                <w:numId w:val="20"/>
              </w:numPr>
              <w:ind w:left="0" w:firstLine="0"/>
            </w:pPr>
            <w:r w:rsidRPr="00BF75E4">
              <w:t>BPC IS</w:t>
            </w:r>
            <w:r w:rsidR="00CD4906" w:rsidRPr="00BF75E4">
              <w:t xml:space="preserve"> „Įvykio kortelės“ kokybė, jos paskirt</w:t>
            </w:r>
            <w:r w:rsidR="00C16A05" w:rsidRPr="00BF75E4">
              <w:t>is ir pildymas</w:t>
            </w:r>
          </w:p>
        </w:tc>
      </w:tr>
      <w:tr w:rsidR="00BF75E4" w:rsidRPr="00BF75E4" w:rsidTr="00E20D29">
        <w:trPr>
          <w:trHeight w:val="57"/>
          <w:jc w:val="center"/>
        </w:trPr>
        <w:tc>
          <w:tcPr>
            <w:tcW w:w="947" w:type="pct"/>
            <w:vMerge/>
          </w:tcPr>
          <w:p w:rsidR="00CD4906" w:rsidRPr="00BF75E4" w:rsidRDefault="00CD4906" w:rsidP="00E20D29">
            <w:pPr>
              <w:pStyle w:val="Betarp"/>
              <w:widowControl w:val="0"/>
            </w:pPr>
          </w:p>
        </w:tc>
        <w:tc>
          <w:tcPr>
            <w:tcW w:w="1038" w:type="pct"/>
          </w:tcPr>
          <w:p w:rsidR="00CD4906" w:rsidRPr="00BF75E4" w:rsidRDefault="00CD4906" w:rsidP="00E20D29">
            <w:pPr>
              <w:pStyle w:val="Betarp"/>
              <w:widowControl w:val="0"/>
            </w:pPr>
            <w:r w:rsidRPr="00BF75E4">
              <w:t>2.2. Dirbti su BPC IS.</w:t>
            </w:r>
          </w:p>
        </w:tc>
        <w:tc>
          <w:tcPr>
            <w:tcW w:w="3015" w:type="pct"/>
          </w:tcPr>
          <w:p w:rsidR="00CD4906" w:rsidRPr="00BF75E4" w:rsidRDefault="00CD4906" w:rsidP="00E20D29">
            <w:pPr>
              <w:pStyle w:val="Sraopastraipa"/>
              <w:ind w:left="0"/>
              <w:contextualSpacing/>
            </w:pPr>
            <w:r w:rsidRPr="00BF75E4">
              <w:rPr>
                <w:b/>
              </w:rPr>
              <w:t>Tema.</w:t>
            </w:r>
            <w:r w:rsidRPr="00BF75E4">
              <w:t xml:space="preserve"> </w:t>
            </w:r>
            <w:r w:rsidR="00C16A05" w:rsidRPr="00BF75E4">
              <w:rPr>
                <w:b/>
                <w:i/>
              </w:rPr>
              <w:t>Gauto įvykio registravimas</w:t>
            </w:r>
          </w:p>
          <w:p w:rsidR="00CD4906" w:rsidRPr="00BF75E4" w:rsidRDefault="00CD4906" w:rsidP="00E20D29">
            <w:pPr>
              <w:numPr>
                <w:ilvl w:val="0"/>
                <w:numId w:val="18"/>
              </w:numPr>
              <w:ind w:left="0" w:firstLine="0"/>
            </w:pPr>
            <w:r w:rsidRPr="00BF75E4">
              <w:t xml:space="preserve">Adreso įvedimas į </w:t>
            </w:r>
            <w:r w:rsidR="00F44A6F" w:rsidRPr="00BF75E4">
              <w:t>BPC IS</w:t>
            </w:r>
            <w:r w:rsidRPr="00BF75E4">
              <w:t xml:space="preserve"> „</w:t>
            </w:r>
            <w:r w:rsidR="00C16A05" w:rsidRPr="00BF75E4">
              <w:t>įvykio kortelę“</w:t>
            </w:r>
          </w:p>
          <w:p w:rsidR="00CD4906" w:rsidRPr="00BF75E4" w:rsidRDefault="00C16A05" w:rsidP="00E20D29">
            <w:pPr>
              <w:numPr>
                <w:ilvl w:val="0"/>
                <w:numId w:val="18"/>
              </w:numPr>
              <w:ind w:left="0" w:firstLine="0"/>
            </w:pPr>
            <w:r w:rsidRPr="00BF75E4">
              <w:t>Naudojamos koordinačių sistemos</w:t>
            </w:r>
          </w:p>
          <w:p w:rsidR="00CD4906" w:rsidRPr="00BF75E4" w:rsidRDefault="00CD4906" w:rsidP="00E20D29">
            <w:pPr>
              <w:numPr>
                <w:ilvl w:val="0"/>
                <w:numId w:val="18"/>
              </w:numPr>
              <w:ind w:left="0" w:firstLine="0"/>
            </w:pPr>
            <w:r w:rsidRPr="00BF75E4">
              <w:t>Skambinančiojo vietos nustatymo</w:t>
            </w:r>
            <w:r w:rsidR="00C16A05" w:rsidRPr="00BF75E4">
              <w:t xml:space="preserve"> duomenys (VND), jų tikslinimas</w:t>
            </w:r>
          </w:p>
          <w:p w:rsidR="00CD4906" w:rsidRPr="00BF75E4" w:rsidRDefault="00C16A05" w:rsidP="00E20D29">
            <w:pPr>
              <w:numPr>
                <w:ilvl w:val="0"/>
                <w:numId w:val="18"/>
              </w:numPr>
              <w:ind w:left="0" w:firstLine="0"/>
            </w:pPr>
            <w:r w:rsidRPr="00BF75E4">
              <w:t xml:space="preserve">Įvykio tipo įvedimas </w:t>
            </w:r>
            <w:r w:rsidR="00F44A6F" w:rsidRPr="00BF75E4">
              <w:t>BPC IS</w:t>
            </w:r>
          </w:p>
          <w:p w:rsidR="00CD4906" w:rsidRPr="00BF75E4" w:rsidRDefault="00CD4906" w:rsidP="00E20D29">
            <w:pPr>
              <w:numPr>
                <w:ilvl w:val="0"/>
                <w:numId w:val="20"/>
              </w:numPr>
              <w:ind w:left="0" w:firstLine="0"/>
              <w:rPr>
                <w:i/>
              </w:rPr>
            </w:pPr>
            <w:r w:rsidRPr="00BF75E4">
              <w:t>Informacija a</w:t>
            </w:r>
            <w:r w:rsidR="00C16A05" w:rsidRPr="00BF75E4">
              <w:t>pie įvykį</w:t>
            </w:r>
          </w:p>
          <w:p w:rsidR="00CD4906" w:rsidRPr="00BF75E4" w:rsidRDefault="00F44A6F" w:rsidP="00E20D29">
            <w:pPr>
              <w:numPr>
                <w:ilvl w:val="0"/>
                <w:numId w:val="18"/>
              </w:numPr>
              <w:ind w:left="0" w:firstLine="0"/>
            </w:pPr>
            <w:r w:rsidRPr="00BF75E4">
              <w:t>BPC IS</w:t>
            </w:r>
            <w:r w:rsidR="00C16A05" w:rsidRPr="00BF75E4">
              <w:t xml:space="preserve"> užregistruotų įvykių paieška</w:t>
            </w:r>
          </w:p>
          <w:p w:rsidR="00CD4906" w:rsidRPr="00BF75E4" w:rsidRDefault="00CD4906" w:rsidP="00E20D29">
            <w:pPr>
              <w:numPr>
                <w:ilvl w:val="0"/>
                <w:numId w:val="18"/>
              </w:numPr>
              <w:ind w:left="0" w:firstLine="0"/>
            </w:pPr>
            <w:r w:rsidRPr="00BF75E4">
              <w:t>Darbas su pranešimu apie pagalbos poreikį ir jam priskirtais resursais, „Įvykio kortelės“ valdymas</w:t>
            </w:r>
          </w:p>
          <w:p w:rsidR="00CD4906" w:rsidRPr="00BF75E4" w:rsidRDefault="00C16A05" w:rsidP="00E20D29">
            <w:pPr>
              <w:numPr>
                <w:ilvl w:val="0"/>
                <w:numId w:val="18"/>
              </w:numPr>
              <w:ind w:left="0" w:firstLine="0"/>
            </w:pPr>
            <w:r w:rsidRPr="00BF75E4">
              <w:t>Įvykių statusai</w:t>
            </w:r>
          </w:p>
          <w:p w:rsidR="00CD4906" w:rsidRPr="00BF75E4" w:rsidRDefault="00CD4906" w:rsidP="00E20D29">
            <w:pPr>
              <w:numPr>
                <w:ilvl w:val="0"/>
                <w:numId w:val="18"/>
              </w:numPr>
              <w:ind w:left="0" w:firstLine="0"/>
            </w:pPr>
            <w:r w:rsidRPr="00BF75E4">
              <w:t>Pranešimų apie pagalbos poreikį pagalbos tar</w:t>
            </w:r>
            <w:r w:rsidR="00C16A05" w:rsidRPr="00BF75E4">
              <w:t>nyboms parengimas ir perdavimas</w:t>
            </w:r>
          </w:p>
          <w:p w:rsidR="00CD4906" w:rsidRPr="00BF75E4" w:rsidRDefault="00CD4906" w:rsidP="00E20D29">
            <w:pPr>
              <w:pStyle w:val="Sraopastraipa"/>
              <w:ind w:left="0"/>
              <w:contextualSpacing/>
              <w:rPr>
                <w:b/>
              </w:rPr>
            </w:pPr>
            <w:r w:rsidRPr="00BF75E4">
              <w:rPr>
                <w:b/>
              </w:rPr>
              <w:t xml:space="preserve">Tema. </w:t>
            </w:r>
            <w:r w:rsidRPr="00BF75E4">
              <w:rPr>
                <w:b/>
                <w:i/>
              </w:rPr>
              <w:t>Įvykio pap</w:t>
            </w:r>
            <w:r w:rsidR="00C16A05" w:rsidRPr="00BF75E4">
              <w:rPr>
                <w:b/>
                <w:i/>
              </w:rPr>
              <w:t>ildymas</w:t>
            </w:r>
          </w:p>
          <w:p w:rsidR="00CD4906" w:rsidRPr="00BF75E4" w:rsidRDefault="00CD4906" w:rsidP="00E20D29">
            <w:pPr>
              <w:numPr>
                <w:ilvl w:val="0"/>
                <w:numId w:val="22"/>
              </w:numPr>
              <w:ind w:left="0" w:firstLine="0"/>
            </w:pPr>
            <w:r w:rsidRPr="00BF75E4">
              <w:t xml:space="preserve">Įvykio </w:t>
            </w:r>
            <w:r w:rsidR="00C16A05" w:rsidRPr="00BF75E4">
              <w:t>paieška informacinėje sistemoje</w:t>
            </w:r>
          </w:p>
          <w:p w:rsidR="00CD4906" w:rsidRPr="00BF75E4" w:rsidRDefault="00C16A05" w:rsidP="00E20D29">
            <w:pPr>
              <w:numPr>
                <w:ilvl w:val="0"/>
                <w:numId w:val="22"/>
              </w:numPr>
              <w:ind w:left="0" w:firstLine="0"/>
            </w:pPr>
            <w:r w:rsidRPr="00BF75E4">
              <w:t>Įvykio papildymas</w:t>
            </w:r>
          </w:p>
          <w:p w:rsidR="00CD4906" w:rsidRPr="00BF75E4" w:rsidRDefault="00C16A05" w:rsidP="00E20D29">
            <w:pPr>
              <w:numPr>
                <w:ilvl w:val="0"/>
                <w:numId w:val="22"/>
              </w:numPr>
              <w:ind w:left="0" w:firstLine="0"/>
            </w:pPr>
            <w:r w:rsidRPr="00BF75E4">
              <w:t>Įvykio išsaugojimas</w:t>
            </w:r>
          </w:p>
          <w:p w:rsidR="00CD4906" w:rsidRPr="00BF75E4" w:rsidRDefault="00F44A6F" w:rsidP="00E20D29">
            <w:pPr>
              <w:numPr>
                <w:ilvl w:val="0"/>
                <w:numId w:val="22"/>
              </w:numPr>
              <w:ind w:left="0" w:firstLine="0"/>
            </w:pPr>
            <w:r w:rsidRPr="00BF75E4">
              <w:t>BPC IS</w:t>
            </w:r>
            <w:r w:rsidR="00C16A05" w:rsidRPr="00BF75E4">
              <w:t xml:space="preserve"> papildomos galimybės</w:t>
            </w:r>
          </w:p>
          <w:p w:rsidR="00CD4906" w:rsidRPr="00BF75E4" w:rsidRDefault="00CD4906" w:rsidP="00E20D29">
            <w:r w:rsidRPr="00BF75E4">
              <w:rPr>
                <w:b/>
              </w:rPr>
              <w:t>Tema.</w:t>
            </w:r>
            <w:r w:rsidRPr="00BF75E4">
              <w:t xml:space="preserve"> </w:t>
            </w:r>
            <w:r w:rsidR="00C16A05" w:rsidRPr="00BF75E4">
              <w:rPr>
                <w:b/>
                <w:i/>
              </w:rPr>
              <w:t>Papildomos galimybės</w:t>
            </w:r>
          </w:p>
          <w:p w:rsidR="00CD4906" w:rsidRPr="00BF75E4" w:rsidRDefault="00F44A6F" w:rsidP="00E20D29">
            <w:pPr>
              <w:numPr>
                <w:ilvl w:val="0"/>
                <w:numId w:val="22"/>
              </w:numPr>
              <w:ind w:left="0" w:firstLine="0"/>
            </w:pPr>
            <w:r w:rsidRPr="00BF75E4">
              <w:t>BPC IS</w:t>
            </w:r>
            <w:r w:rsidR="00CD4906" w:rsidRPr="00BF75E4">
              <w:t xml:space="preserve"> </w:t>
            </w:r>
            <w:r w:rsidR="00C16A05" w:rsidRPr="00BF75E4">
              <w:t>pagalbinių modulio naudojimasis</w:t>
            </w:r>
          </w:p>
          <w:p w:rsidR="00CD4906" w:rsidRPr="00BF75E4" w:rsidRDefault="00CD4906" w:rsidP="00E20D29">
            <w:pPr>
              <w:numPr>
                <w:ilvl w:val="0"/>
                <w:numId w:val="22"/>
              </w:numPr>
              <w:ind w:left="0" w:firstLine="0"/>
            </w:pPr>
            <w:r w:rsidRPr="00BF75E4">
              <w:t xml:space="preserve">Garso </w:t>
            </w:r>
            <w:r w:rsidR="00C16A05" w:rsidRPr="00BF75E4">
              <w:t>įrašymo posistemės naudojimasis</w:t>
            </w:r>
          </w:p>
          <w:p w:rsidR="00CD4906" w:rsidRPr="00BF75E4" w:rsidRDefault="00C16A05" w:rsidP="00E20D29">
            <w:pPr>
              <w:numPr>
                <w:ilvl w:val="0"/>
                <w:numId w:val="22"/>
              </w:numPr>
              <w:ind w:left="0" w:firstLine="0"/>
            </w:pPr>
            <w:r w:rsidRPr="00BF75E4">
              <w:t>Gedimų registravimas</w:t>
            </w:r>
          </w:p>
          <w:p w:rsidR="00CD4906" w:rsidRPr="00BF75E4" w:rsidRDefault="00F44A6F" w:rsidP="00E20D29">
            <w:pPr>
              <w:numPr>
                <w:ilvl w:val="0"/>
                <w:numId w:val="22"/>
              </w:numPr>
              <w:ind w:left="0" w:firstLine="0"/>
            </w:pPr>
            <w:r w:rsidRPr="00BF75E4">
              <w:t>BPC IS</w:t>
            </w:r>
            <w:r w:rsidR="00CD4906" w:rsidRPr="00BF75E4">
              <w:t xml:space="preserve"> inte</w:t>
            </w:r>
            <w:r w:rsidR="00C16A05" w:rsidRPr="00BF75E4">
              <w:t>gracijos</w:t>
            </w:r>
          </w:p>
          <w:p w:rsidR="00CD4906" w:rsidRPr="00BF75E4" w:rsidRDefault="00633B58" w:rsidP="00E20D29">
            <w:pPr>
              <w:numPr>
                <w:ilvl w:val="0"/>
                <w:numId w:val="22"/>
              </w:numPr>
              <w:ind w:left="0" w:firstLine="0"/>
            </w:pPr>
            <w:r w:rsidRPr="00BF75E4">
              <w:t>Užsienio kalbų</w:t>
            </w:r>
            <w:r w:rsidR="00C16A05" w:rsidRPr="00BF75E4">
              <w:t xml:space="preserve"> posistemė</w:t>
            </w:r>
          </w:p>
          <w:p w:rsidR="00CD4906" w:rsidRPr="00BF75E4" w:rsidRDefault="00CD4906" w:rsidP="00E20D29">
            <w:pPr>
              <w:numPr>
                <w:ilvl w:val="0"/>
                <w:numId w:val="22"/>
              </w:numPr>
              <w:ind w:left="0" w:firstLine="0"/>
            </w:pPr>
            <w:r w:rsidRPr="00BF75E4">
              <w:t>Policijos registr</w:t>
            </w:r>
            <w:r w:rsidR="00C16A05" w:rsidRPr="00BF75E4">
              <w:t>uojamų įvykių registras - „PRĮR“</w:t>
            </w:r>
          </w:p>
        </w:tc>
      </w:tr>
      <w:tr w:rsidR="00BF75E4" w:rsidRPr="00BF75E4" w:rsidTr="00E20D29">
        <w:trPr>
          <w:trHeight w:val="57"/>
          <w:jc w:val="center"/>
        </w:trPr>
        <w:tc>
          <w:tcPr>
            <w:tcW w:w="947" w:type="pct"/>
            <w:vMerge/>
          </w:tcPr>
          <w:p w:rsidR="00CD4906" w:rsidRPr="00BF75E4" w:rsidRDefault="00CD4906" w:rsidP="00E20D29">
            <w:pPr>
              <w:pStyle w:val="Betarp"/>
              <w:widowControl w:val="0"/>
            </w:pPr>
          </w:p>
        </w:tc>
        <w:tc>
          <w:tcPr>
            <w:tcW w:w="1038" w:type="pct"/>
            <w:tcBorders>
              <w:bottom w:val="single" w:sz="4" w:space="0" w:color="auto"/>
            </w:tcBorders>
          </w:tcPr>
          <w:p w:rsidR="00CD4906" w:rsidRPr="00BF75E4" w:rsidRDefault="00CD4906" w:rsidP="00E20D29">
            <w:pPr>
              <w:pStyle w:val="Betarp"/>
              <w:widowControl w:val="0"/>
            </w:pPr>
            <w:r w:rsidRPr="00BF75E4">
              <w:t>2.3. Naudotis BPC IS modulių galimybėmis.</w:t>
            </w:r>
          </w:p>
        </w:tc>
        <w:tc>
          <w:tcPr>
            <w:tcW w:w="3015" w:type="pct"/>
            <w:tcBorders>
              <w:bottom w:val="single" w:sz="4" w:space="0" w:color="auto"/>
            </w:tcBorders>
          </w:tcPr>
          <w:p w:rsidR="00CD4906" w:rsidRPr="00BF75E4" w:rsidRDefault="00CD4906" w:rsidP="00E20D29">
            <w:pPr>
              <w:rPr>
                <w:b/>
                <w:i/>
              </w:rPr>
            </w:pPr>
            <w:r w:rsidRPr="00BF75E4">
              <w:rPr>
                <w:b/>
              </w:rPr>
              <w:t xml:space="preserve">Tema. </w:t>
            </w:r>
            <w:r w:rsidRPr="00BF75E4">
              <w:rPr>
                <w:b/>
                <w:i/>
              </w:rPr>
              <w:t>Darbas pamainoj</w:t>
            </w:r>
            <w:r w:rsidR="00C16A05" w:rsidRPr="00BF75E4">
              <w:rPr>
                <w:b/>
                <w:i/>
              </w:rPr>
              <w:t>e priimant pagalbos skambučius</w:t>
            </w:r>
          </w:p>
          <w:p w:rsidR="00CD4906" w:rsidRPr="00BF75E4" w:rsidRDefault="00CD4906" w:rsidP="00E20D29">
            <w:pPr>
              <w:numPr>
                <w:ilvl w:val="0"/>
                <w:numId w:val="22"/>
              </w:numPr>
              <w:ind w:left="0" w:firstLine="0"/>
            </w:pPr>
            <w:r w:rsidRPr="00BF75E4">
              <w:t xml:space="preserve">Darbas su </w:t>
            </w:r>
            <w:r w:rsidR="00F44A6F" w:rsidRPr="00BF75E4">
              <w:t>BPC IS</w:t>
            </w:r>
            <w:r w:rsidRPr="00BF75E4">
              <w:t xml:space="preserve"> gavus pranešimą ir perduodant informaciją priešgaisrinė</w:t>
            </w:r>
            <w:r w:rsidR="00C16A05" w:rsidRPr="00BF75E4">
              <w:t>s gelbėjimo tarnybos pajėgoms</w:t>
            </w:r>
          </w:p>
          <w:p w:rsidR="00CD4906" w:rsidRPr="00BF75E4" w:rsidRDefault="00CD4906" w:rsidP="00E20D29">
            <w:pPr>
              <w:numPr>
                <w:ilvl w:val="0"/>
                <w:numId w:val="22"/>
              </w:numPr>
              <w:ind w:left="0" w:firstLine="0"/>
            </w:pPr>
            <w:r w:rsidRPr="00BF75E4">
              <w:t xml:space="preserve">Darbas su </w:t>
            </w:r>
            <w:r w:rsidR="00F44A6F" w:rsidRPr="00BF75E4">
              <w:t>BPC IS</w:t>
            </w:r>
            <w:r w:rsidRPr="00BF75E4">
              <w:t xml:space="preserve"> gavus pranešimą ir perduodant</w:t>
            </w:r>
            <w:r w:rsidR="00C16A05" w:rsidRPr="00BF75E4">
              <w:t xml:space="preserve"> informaciją policijos pajėgoms</w:t>
            </w:r>
          </w:p>
          <w:p w:rsidR="00CD4906" w:rsidRPr="00BF75E4" w:rsidRDefault="00CD4906" w:rsidP="00E20D29">
            <w:pPr>
              <w:numPr>
                <w:ilvl w:val="0"/>
                <w:numId w:val="22"/>
              </w:numPr>
              <w:ind w:left="0" w:firstLine="0"/>
            </w:pPr>
            <w:r w:rsidRPr="00BF75E4">
              <w:t xml:space="preserve">Darbas su </w:t>
            </w:r>
            <w:r w:rsidR="00F44A6F" w:rsidRPr="00BF75E4">
              <w:t>BPC IS</w:t>
            </w:r>
            <w:r w:rsidRPr="00BF75E4">
              <w:t xml:space="preserve"> gavus pranešimą ir perduodant informaciją greitos</w:t>
            </w:r>
            <w:r w:rsidR="00C16A05" w:rsidRPr="00BF75E4">
              <w:t>ios medicinos pagalbos pajėgoms</w:t>
            </w:r>
          </w:p>
          <w:p w:rsidR="00CD4906" w:rsidRPr="00BF75E4" w:rsidRDefault="00CD4906" w:rsidP="00E20D29">
            <w:pPr>
              <w:numPr>
                <w:ilvl w:val="0"/>
                <w:numId w:val="22"/>
              </w:numPr>
              <w:ind w:left="0" w:firstLine="0"/>
            </w:pPr>
            <w:r w:rsidRPr="00BF75E4">
              <w:t xml:space="preserve">Darbas su </w:t>
            </w:r>
            <w:r w:rsidR="00F44A6F" w:rsidRPr="00BF75E4">
              <w:t>BPC IS</w:t>
            </w:r>
            <w:r w:rsidRPr="00BF75E4">
              <w:t xml:space="preserve"> gavus pranešimą ir perduodant informa</w:t>
            </w:r>
            <w:r w:rsidR="00C16A05" w:rsidRPr="00BF75E4">
              <w:t>ciją kitoms avarinėms tarnyboms</w:t>
            </w:r>
          </w:p>
          <w:p w:rsidR="00CD4906" w:rsidRPr="00BF75E4" w:rsidRDefault="00CD4906" w:rsidP="00E20D29">
            <w:pPr>
              <w:rPr>
                <w:b/>
                <w:i/>
              </w:rPr>
            </w:pPr>
            <w:r w:rsidRPr="00BF75E4">
              <w:rPr>
                <w:b/>
              </w:rPr>
              <w:t xml:space="preserve">Tema. </w:t>
            </w:r>
            <w:r w:rsidRPr="00BF75E4">
              <w:rPr>
                <w:b/>
                <w:i/>
              </w:rPr>
              <w:t>Informacijos perdavimas dalyvau</w:t>
            </w:r>
            <w:r w:rsidR="00C16A05" w:rsidRPr="00BF75E4">
              <w:rPr>
                <w:b/>
                <w:i/>
              </w:rPr>
              <w:t>jant kelioms pagalbos tarnyboms</w:t>
            </w:r>
          </w:p>
          <w:p w:rsidR="00CD4906" w:rsidRPr="00BF75E4" w:rsidRDefault="00CD4906" w:rsidP="00E20D29">
            <w:pPr>
              <w:numPr>
                <w:ilvl w:val="0"/>
                <w:numId w:val="22"/>
              </w:numPr>
              <w:ind w:left="0" w:firstLine="0"/>
            </w:pPr>
            <w:r w:rsidRPr="00BF75E4">
              <w:lastRenderedPageBreak/>
              <w:t xml:space="preserve">Darbas su </w:t>
            </w:r>
            <w:r w:rsidR="00F44A6F" w:rsidRPr="00BF75E4">
              <w:t>BPC IS</w:t>
            </w:r>
            <w:r w:rsidRPr="00BF75E4">
              <w:t xml:space="preserve"> gavus pranešimą ir perduodant informaciją kai likviduojant nelaimę da</w:t>
            </w:r>
            <w:r w:rsidR="00C16A05" w:rsidRPr="00BF75E4">
              <w:t>lyvauja kelios pagalbos tarnyba</w:t>
            </w:r>
          </w:p>
          <w:p w:rsidR="00CD4906" w:rsidRPr="00BF75E4" w:rsidRDefault="00CD4906" w:rsidP="00E20D29">
            <w:r w:rsidRPr="00BF75E4">
              <w:rPr>
                <w:b/>
              </w:rPr>
              <w:t xml:space="preserve">Tema. </w:t>
            </w:r>
            <w:r w:rsidRPr="00BF75E4">
              <w:rPr>
                <w:b/>
                <w:i/>
              </w:rPr>
              <w:t>Priešgaisrinių gelbėjimo pajėgų (PGP) sričiai priskirtų</w:t>
            </w:r>
            <w:r w:rsidRPr="00BF75E4">
              <w:rPr>
                <w:b/>
              </w:rPr>
              <w:t xml:space="preserve"> į</w:t>
            </w:r>
            <w:r w:rsidR="00C16A05" w:rsidRPr="00BF75E4">
              <w:rPr>
                <w:b/>
                <w:i/>
              </w:rPr>
              <w:t>vykių registravimas</w:t>
            </w:r>
          </w:p>
          <w:p w:rsidR="00CD4906" w:rsidRPr="00BF75E4" w:rsidRDefault="00C16A05" w:rsidP="00E20D29">
            <w:pPr>
              <w:numPr>
                <w:ilvl w:val="0"/>
                <w:numId w:val="22"/>
              </w:numPr>
              <w:ind w:left="0" w:firstLine="0"/>
            </w:pPr>
            <w:r w:rsidRPr="00BF75E4">
              <w:t>Tarnybos dokumentų pildymas</w:t>
            </w:r>
          </w:p>
          <w:p w:rsidR="00CD4906" w:rsidRPr="00BF75E4" w:rsidRDefault="00CD4906" w:rsidP="00E20D29">
            <w:pPr>
              <w:numPr>
                <w:ilvl w:val="0"/>
                <w:numId w:val="22"/>
              </w:numPr>
              <w:ind w:left="0" w:firstLine="0"/>
            </w:pPr>
            <w:r w:rsidRPr="00BF75E4">
              <w:t>PGP v</w:t>
            </w:r>
            <w:r w:rsidR="00C16A05" w:rsidRPr="00BF75E4">
              <w:t>aldymas reaguojant į pranešimus</w:t>
            </w:r>
          </w:p>
        </w:tc>
      </w:tr>
      <w:tr w:rsidR="00BF75E4" w:rsidRPr="00BF75E4" w:rsidTr="00E20D29">
        <w:trPr>
          <w:trHeight w:val="57"/>
          <w:jc w:val="center"/>
        </w:trPr>
        <w:tc>
          <w:tcPr>
            <w:tcW w:w="947" w:type="pct"/>
          </w:tcPr>
          <w:p w:rsidR="00CD4906" w:rsidRPr="00BF75E4" w:rsidRDefault="00CD4906" w:rsidP="00E20D29">
            <w:pPr>
              <w:pStyle w:val="Betarp"/>
              <w:widowControl w:val="0"/>
            </w:pPr>
            <w:r w:rsidRPr="00BF75E4">
              <w:lastRenderedPageBreak/>
              <w:t>Mokymosi pasiekimų vertinimo kriterijai</w:t>
            </w:r>
          </w:p>
        </w:tc>
        <w:tc>
          <w:tcPr>
            <w:tcW w:w="4053" w:type="pct"/>
            <w:gridSpan w:val="2"/>
            <w:shd w:val="clear" w:color="auto" w:fill="auto"/>
          </w:tcPr>
          <w:p w:rsidR="00CD4906" w:rsidRPr="00BF75E4" w:rsidRDefault="008F51AA" w:rsidP="00E20D29">
            <w:r w:rsidRPr="00BF75E4">
              <w:rPr>
                <w:rFonts w:eastAsia="Calibri"/>
              </w:rPr>
              <w:t>Apibūdinta BPC paskirt</w:t>
            </w:r>
            <w:r w:rsidR="004710C6" w:rsidRPr="00BF75E4">
              <w:rPr>
                <w:rFonts w:eastAsia="Calibri"/>
              </w:rPr>
              <w:t>is</w:t>
            </w:r>
            <w:r w:rsidRPr="00BF75E4">
              <w:rPr>
                <w:rFonts w:eastAsia="Calibri"/>
              </w:rPr>
              <w:t xml:space="preserve">, </w:t>
            </w:r>
            <w:r w:rsidR="004710C6" w:rsidRPr="00BF75E4">
              <w:rPr>
                <w:rFonts w:eastAsia="Calibri"/>
              </w:rPr>
              <w:t xml:space="preserve">jos </w:t>
            </w:r>
            <w:r w:rsidRPr="00BF75E4">
              <w:rPr>
                <w:rFonts w:eastAsia="Calibri"/>
              </w:rPr>
              <w:t>struktūr</w:t>
            </w:r>
            <w:r w:rsidR="004710C6" w:rsidRPr="00BF75E4">
              <w:rPr>
                <w:rFonts w:eastAsia="Calibri"/>
              </w:rPr>
              <w:t>a</w:t>
            </w:r>
            <w:r w:rsidRPr="00BF75E4">
              <w:rPr>
                <w:rFonts w:eastAsia="Calibri"/>
              </w:rPr>
              <w:t>, paaiškinti veiklos principai ir uždaviniai.</w:t>
            </w:r>
            <w:r w:rsidRPr="00BF75E4">
              <w:t xml:space="preserve"> </w:t>
            </w:r>
            <w:r w:rsidRPr="00BF75E4">
              <w:rPr>
                <w:rFonts w:eastAsia="Calibri"/>
              </w:rPr>
              <w:t>Apibūdinta skubiosios pagalbos tarnybų struktūra, uždaviniai, paaiškinti veiklos organizavimo principai.</w:t>
            </w:r>
            <w:r w:rsidR="00280537" w:rsidRPr="00BF75E4">
              <w:rPr>
                <w:rFonts w:eastAsia="Calibri"/>
              </w:rPr>
              <w:t xml:space="preserve"> Apibūdinta</w:t>
            </w:r>
            <w:r w:rsidR="004710C6" w:rsidRPr="00BF75E4">
              <w:rPr>
                <w:rFonts w:eastAsia="Calibri"/>
              </w:rPr>
              <w:t xml:space="preserve"> pagalbo</w:t>
            </w:r>
            <w:r w:rsidR="00280537" w:rsidRPr="00BF75E4">
              <w:rPr>
                <w:rFonts w:eastAsia="Calibri"/>
              </w:rPr>
              <w:t>s skambučių klasifikavimo tvarka</w:t>
            </w:r>
            <w:r w:rsidR="004710C6" w:rsidRPr="00BF75E4">
              <w:rPr>
                <w:rFonts w:eastAsia="Calibri"/>
              </w:rPr>
              <w:t>.</w:t>
            </w:r>
            <w:r w:rsidR="00D3582D" w:rsidRPr="00BF75E4">
              <w:rPr>
                <w:rFonts w:eastAsia="Calibri"/>
              </w:rPr>
              <w:t xml:space="preserve"> Prisijungta prie BPC IS, p</w:t>
            </w:r>
            <w:r w:rsidR="004710C6" w:rsidRPr="00BF75E4">
              <w:t>ademonstruot</w:t>
            </w:r>
            <w:r w:rsidR="000E79AD" w:rsidRPr="00BF75E4">
              <w:t>os</w:t>
            </w:r>
            <w:r w:rsidR="004710C6" w:rsidRPr="00BF75E4">
              <w:t xml:space="preserve"> </w:t>
            </w:r>
            <w:r w:rsidR="00D3582D" w:rsidRPr="00BF75E4">
              <w:t>BPC IS funkcijos</w:t>
            </w:r>
            <w:r w:rsidR="000E79AD" w:rsidRPr="00BF75E4">
              <w:t>:</w:t>
            </w:r>
            <w:r w:rsidR="00D3582D" w:rsidRPr="00BF75E4">
              <w:t xml:space="preserve"> </w:t>
            </w:r>
            <w:r w:rsidR="004710C6" w:rsidRPr="00BF75E4">
              <w:t>pokalbio p</w:t>
            </w:r>
            <w:r w:rsidR="000A03E9" w:rsidRPr="00BF75E4">
              <w:t>erklaus</w:t>
            </w:r>
            <w:r w:rsidR="004710C6" w:rsidRPr="00BF75E4">
              <w:t xml:space="preserve">imo </w:t>
            </w:r>
            <w:r w:rsidR="00B5147D" w:rsidRPr="00BF75E4">
              <w:t>galimybė</w:t>
            </w:r>
            <w:r w:rsidR="000E79AD" w:rsidRPr="00BF75E4">
              <w:t>, slaptažodžio atnaujinimas, veiksmų istorija, darbas su BPC IS langais.</w:t>
            </w:r>
            <w:r w:rsidR="000A03E9" w:rsidRPr="00BF75E4">
              <w:t xml:space="preserve"> Užregistruotas</w:t>
            </w:r>
            <w:r w:rsidR="00D3582D" w:rsidRPr="00BF75E4">
              <w:t xml:space="preserve"> BPC IS</w:t>
            </w:r>
            <w:r w:rsidR="000A03E9" w:rsidRPr="00BF75E4">
              <w:t xml:space="preserve"> gedimas.</w:t>
            </w:r>
            <w:r w:rsidR="00D3582D" w:rsidRPr="00BF75E4">
              <w:t xml:space="preserve"> BPC IS duomenų bazėje</w:t>
            </w:r>
            <w:r w:rsidR="000A03E9" w:rsidRPr="00BF75E4">
              <w:t xml:space="preserve"> </w:t>
            </w:r>
            <w:r w:rsidR="00D3582D" w:rsidRPr="00BF75E4">
              <w:t>r</w:t>
            </w:r>
            <w:r w:rsidR="000A03E9" w:rsidRPr="00BF75E4">
              <w:t>astas anksčiau registruotas įvykis.</w:t>
            </w:r>
            <w:r w:rsidR="00854487" w:rsidRPr="00BF75E4">
              <w:t xml:space="preserve"> </w:t>
            </w:r>
            <w:r w:rsidR="00D3582D" w:rsidRPr="00BF75E4">
              <w:rPr>
                <w:rFonts w:eastAsia="Calibri"/>
              </w:rPr>
              <w:t>P</w:t>
            </w:r>
            <w:r w:rsidR="00D3582D" w:rsidRPr="00BF75E4">
              <w:t>riimti pagalbos skambučiai (vienai pagalbos tarnybai bei kompleksiniai). Nustatyta tiksli įvykio vieta, naudojantis adresais, VND, koordinatėmis bei objektų paieška. Užpildyti ir klasifikuoti pranešimai apie pagalbos poreikį bei perduoti pagalbos tarnyboms. Pateikti patarimai, kaip saugiai sulaukti atvykstančių pagalbos tarnybų.</w:t>
            </w:r>
            <w:r w:rsidR="000E79AD" w:rsidRPr="00BF75E4">
              <w:t xml:space="preserve"> Pademonstruotas pagalbos </w:t>
            </w:r>
            <w:r w:rsidR="00B5147D" w:rsidRPr="00BF75E4">
              <w:t>skambučio</w:t>
            </w:r>
            <w:r w:rsidR="000E79AD" w:rsidRPr="00BF75E4">
              <w:t xml:space="preserve"> priėmimas ir informacijos perdavimas vienai ir kelioms tarnyboms</w:t>
            </w:r>
          </w:p>
        </w:tc>
      </w:tr>
      <w:tr w:rsidR="00BF75E4" w:rsidRPr="00BF75E4" w:rsidTr="00E20D29">
        <w:trPr>
          <w:trHeight w:val="57"/>
          <w:jc w:val="center"/>
        </w:trPr>
        <w:tc>
          <w:tcPr>
            <w:tcW w:w="947" w:type="pct"/>
          </w:tcPr>
          <w:p w:rsidR="00CD4906" w:rsidRPr="00BF75E4" w:rsidRDefault="00CD4906" w:rsidP="00E20D29">
            <w:pPr>
              <w:pStyle w:val="2vidutinistinklelis1"/>
              <w:widowControl w:val="0"/>
            </w:pPr>
            <w:r w:rsidRPr="00BF75E4">
              <w:t>Reikalavimai mokymui skirtiems metodiniams ir materialiesiems ištekliams</w:t>
            </w:r>
          </w:p>
        </w:tc>
        <w:tc>
          <w:tcPr>
            <w:tcW w:w="4053" w:type="pct"/>
            <w:gridSpan w:val="2"/>
          </w:tcPr>
          <w:p w:rsidR="00CD4906" w:rsidRPr="00BF75E4" w:rsidRDefault="00CD4906" w:rsidP="00E20D29">
            <w:pPr>
              <w:pStyle w:val="Betarp"/>
              <w:widowControl w:val="0"/>
            </w:pPr>
            <w:r w:rsidRPr="00BF75E4">
              <w:rPr>
                <w:i/>
              </w:rPr>
              <w:t>Mokymo(si) medžiaga:</w:t>
            </w:r>
          </w:p>
          <w:p w:rsidR="00CD4906" w:rsidRPr="00BF75E4" w:rsidRDefault="00CD4906" w:rsidP="00E20D29">
            <w:pPr>
              <w:widowControl w:val="0"/>
              <w:numPr>
                <w:ilvl w:val="0"/>
                <w:numId w:val="7"/>
              </w:numPr>
              <w:tabs>
                <w:tab w:val="clear" w:pos="360"/>
              </w:tabs>
              <w:ind w:left="0" w:firstLine="0"/>
            </w:pPr>
            <w:r w:rsidRPr="00BF75E4">
              <w:t>Vadovėliai ir kita mokomoji medžiaga</w:t>
            </w:r>
          </w:p>
          <w:p w:rsidR="005616A3" w:rsidRPr="00BF75E4" w:rsidRDefault="005616A3" w:rsidP="00E20D29">
            <w:pPr>
              <w:pStyle w:val="Betarp"/>
              <w:widowControl w:val="0"/>
              <w:rPr>
                <w:rFonts w:eastAsia="Calibri"/>
                <w:i/>
              </w:rPr>
            </w:pPr>
            <w:r w:rsidRPr="00BF75E4">
              <w:rPr>
                <w:rFonts w:eastAsia="Calibri"/>
                <w:i/>
              </w:rPr>
              <w:t>Mokymo(si) priemonės:</w:t>
            </w:r>
          </w:p>
          <w:p w:rsidR="00CD4906" w:rsidRPr="00BF75E4" w:rsidRDefault="0040737C" w:rsidP="00E20D29">
            <w:pPr>
              <w:pStyle w:val="Betarp"/>
              <w:widowControl w:val="0"/>
              <w:numPr>
                <w:ilvl w:val="0"/>
                <w:numId w:val="1"/>
              </w:numPr>
              <w:ind w:left="0" w:firstLine="0"/>
            </w:pPr>
            <w:r w:rsidRPr="00BF75E4">
              <w:t xml:space="preserve">Kompiuteris su BPC IS </w:t>
            </w:r>
            <w:r w:rsidR="00EA5F45" w:rsidRPr="00BF75E4">
              <w:t>programine</w:t>
            </w:r>
            <w:r w:rsidRPr="00BF75E4">
              <w:t xml:space="preserve"> įranga</w:t>
            </w:r>
          </w:p>
          <w:p w:rsidR="0040737C" w:rsidRPr="00BF75E4" w:rsidRDefault="0040737C" w:rsidP="00E20D29">
            <w:pPr>
              <w:pStyle w:val="Betarp"/>
              <w:widowControl w:val="0"/>
              <w:numPr>
                <w:ilvl w:val="0"/>
                <w:numId w:val="1"/>
              </w:numPr>
              <w:ind w:left="0" w:firstLine="0"/>
            </w:pPr>
            <w:r w:rsidRPr="00BF75E4">
              <w:t>Telefoninis tinklas</w:t>
            </w:r>
          </w:p>
        </w:tc>
      </w:tr>
      <w:tr w:rsidR="00BF75E4" w:rsidRPr="00BF75E4" w:rsidTr="00E20D29">
        <w:trPr>
          <w:trHeight w:val="57"/>
          <w:jc w:val="center"/>
        </w:trPr>
        <w:tc>
          <w:tcPr>
            <w:tcW w:w="947" w:type="pct"/>
          </w:tcPr>
          <w:p w:rsidR="00CD4906" w:rsidRPr="00BF75E4" w:rsidRDefault="00CD4906" w:rsidP="00E20D29">
            <w:pPr>
              <w:pStyle w:val="2vidutinistinklelis1"/>
              <w:widowControl w:val="0"/>
            </w:pPr>
            <w:r w:rsidRPr="00BF75E4">
              <w:t>Reikalavimai teorinio ir praktinio mokymo vietai</w:t>
            </w:r>
          </w:p>
        </w:tc>
        <w:tc>
          <w:tcPr>
            <w:tcW w:w="4053" w:type="pct"/>
            <w:gridSpan w:val="2"/>
          </w:tcPr>
          <w:p w:rsidR="00CD4906" w:rsidRPr="00BF75E4" w:rsidRDefault="00CD4906" w:rsidP="00E20D29">
            <w:pPr>
              <w:widowControl w:val="0"/>
            </w:pPr>
            <w:r w:rsidRPr="00BF75E4">
              <w:t>Klasė ar kita mokymui(si) pritaikyta patalpa su techninėmis priemonėmis (kompiuteriu, daugialype terpe arba išmaniąja lenta) mokymo(si) medžiagai pateikti.</w:t>
            </w:r>
          </w:p>
          <w:p w:rsidR="00CD4906" w:rsidRPr="00BF75E4" w:rsidRDefault="00CD4906" w:rsidP="00E20D29">
            <w:pPr>
              <w:widowControl w:val="0"/>
            </w:pPr>
            <w:r w:rsidRPr="00BF75E4">
              <w:t xml:space="preserve">Praktinio mokymo klasė (patalpa), </w:t>
            </w:r>
            <w:r w:rsidR="009B514D" w:rsidRPr="00BF75E4">
              <w:t>aprūpinta</w:t>
            </w:r>
            <w:r w:rsidRPr="00BF75E4">
              <w:t xml:space="preserve"> </w:t>
            </w:r>
            <w:r w:rsidR="00694AA9" w:rsidRPr="00BF75E4">
              <w:t>BPC special</w:t>
            </w:r>
            <w:r w:rsidR="00D71A4C" w:rsidRPr="00BF75E4">
              <w:t>i</w:t>
            </w:r>
            <w:r w:rsidR="00694AA9" w:rsidRPr="00BF75E4">
              <w:t>s</w:t>
            </w:r>
            <w:r w:rsidR="00D71A4C" w:rsidRPr="00BF75E4">
              <w:t>to darbo viet</w:t>
            </w:r>
            <w:r w:rsidR="009B514D" w:rsidRPr="00BF75E4">
              <w:t>a</w:t>
            </w:r>
            <w:r w:rsidR="00D71A4C" w:rsidRPr="00BF75E4">
              <w:t>, kompiuteris su BPC IS ir telefoninio ryšio priemon</w:t>
            </w:r>
            <w:r w:rsidR="009B514D" w:rsidRPr="00BF75E4">
              <w:t>ėmis</w:t>
            </w:r>
            <w:r w:rsidRPr="00BF75E4">
              <w:t>.</w:t>
            </w:r>
          </w:p>
        </w:tc>
      </w:tr>
      <w:tr w:rsidR="00BF75E4" w:rsidRPr="00BF75E4" w:rsidTr="00E20D29">
        <w:trPr>
          <w:trHeight w:val="57"/>
          <w:jc w:val="center"/>
        </w:trPr>
        <w:tc>
          <w:tcPr>
            <w:tcW w:w="947" w:type="pct"/>
          </w:tcPr>
          <w:p w:rsidR="00CD4906" w:rsidRPr="00BF75E4" w:rsidRDefault="00CD4906" w:rsidP="00E20D29">
            <w:pPr>
              <w:pStyle w:val="2vidutinistinklelis1"/>
              <w:widowControl w:val="0"/>
            </w:pPr>
            <w:r w:rsidRPr="00BF75E4">
              <w:t>Reikalavimai mokytojų dalykiniam pasirengimui (dalykinei kvalifikacijai)</w:t>
            </w:r>
          </w:p>
        </w:tc>
        <w:tc>
          <w:tcPr>
            <w:tcW w:w="4053" w:type="pct"/>
            <w:gridSpan w:val="2"/>
          </w:tcPr>
          <w:p w:rsidR="00CD4906" w:rsidRPr="00BF75E4" w:rsidRDefault="00CD4906" w:rsidP="00E20D29">
            <w:pPr>
              <w:widowControl w:val="0"/>
            </w:pPr>
            <w:r w:rsidRPr="00BF75E4">
              <w:t>Modulį gali vesti mokytojas, turintis:</w:t>
            </w:r>
          </w:p>
          <w:p w:rsidR="00CD4906" w:rsidRPr="00BF75E4" w:rsidRDefault="00CD4906" w:rsidP="00E20D29">
            <w:pPr>
              <w:widowControl w:val="0"/>
            </w:pPr>
            <w:r w:rsidRPr="00BF75E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D4906" w:rsidRPr="00BF75E4" w:rsidRDefault="00995DF0" w:rsidP="00E20D29">
            <w:pPr>
              <w:pStyle w:val="2vidutinistinklelis1"/>
              <w:widowControl w:val="0"/>
              <w:rPr>
                <w:i/>
                <w:iCs/>
              </w:rPr>
            </w:pPr>
            <w:r w:rsidRPr="00BF75E4">
              <w:t xml:space="preserve">2) aukštąjį išsilavinimą ir lygiavertę kvalifikaciją (išsilavinimą) arba ne mažesnę kaip 3 metų vidaus tarnybos stažo. </w:t>
            </w:r>
          </w:p>
        </w:tc>
      </w:tr>
    </w:tbl>
    <w:p w:rsidR="00872123" w:rsidRPr="00BF75E4" w:rsidRDefault="00872123" w:rsidP="00E20D29">
      <w:pPr>
        <w:widowControl w:val="0"/>
      </w:pPr>
    </w:p>
    <w:p w:rsidR="00872123" w:rsidRPr="00BF75E4" w:rsidRDefault="00872123" w:rsidP="00E20D29">
      <w:pPr>
        <w:widowControl w:val="0"/>
      </w:pPr>
    </w:p>
    <w:p w:rsidR="000A295D" w:rsidRPr="00BF75E4" w:rsidRDefault="000A295D" w:rsidP="00E20D29">
      <w:pPr>
        <w:widowControl w:val="0"/>
      </w:pPr>
      <w:r w:rsidRPr="00BF75E4">
        <w:rPr>
          <w:b/>
        </w:rPr>
        <w:t>Modulio pavadinimas – „Pagalbos teikimas skambinančiajam iki pagalbos tarnybų atvykimo į įvykio vietą“</w:t>
      </w:r>
    </w:p>
    <w:tbl>
      <w:tblPr>
        <w:tblW w:w="5000" w:type="pct"/>
        <w:tblLook w:val="0000" w:firstRow="0" w:lastRow="0" w:firstColumn="0" w:lastColumn="0" w:noHBand="0" w:noVBand="0"/>
      </w:tblPr>
      <w:tblGrid>
        <w:gridCol w:w="2973"/>
        <w:gridCol w:w="3258"/>
        <w:gridCol w:w="9465"/>
      </w:tblGrid>
      <w:tr w:rsidR="00BF75E4" w:rsidRPr="00BF75E4" w:rsidTr="008A40DB">
        <w:trPr>
          <w:trHeight w:val="57"/>
        </w:trPr>
        <w:tc>
          <w:tcPr>
            <w:tcW w:w="947" w:type="pct"/>
            <w:tcBorders>
              <w:top w:val="single" w:sz="4" w:space="0" w:color="000000"/>
              <w:left w:val="single" w:sz="4" w:space="0" w:color="000000"/>
              <w:bottom w:val="single" w:sz="4" w:space="0" w:color="000000"/>
            </w:tcBorders>
            <w:shd w:val="clear" w:color="auto" w:fill="auto"/>
          </w:tcPr>
          <w:p w:rsidR="000A295D" w:rsidRPr="00BF75E4" w:rsidRDefault="000A295D" w:rsidP="00E20D29">
            <w:pPr>
              <w:widowControl w:val="0"/>
            </w:pPr>
            <w:r w:rsidRPr="00BF75E4">
              <w:t>Valstybinis kodas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0A295D" w:rsidRPr="00BF75E4" w:rsidRDefault="008A40DB" w:rsidP="00E20D29">
            <w:pPr>
              <w:widowControl w:val="0"/>
              <w:snapToGrid w:val="0"/>
            </w:pPr>
            <w:r w:rsidRPr="00B169A0">
              <w:t>410320004</w:t>
            </w:r>
          </w:p>
        </w:tc>
      </w:tr>
      <w:tr w:rsidR="00BF75E4" w:rsidRPr="00BF75E4" w:rsidTr="008A40DB">
        <w:trPr>
          <w:trHeight w:val="57"/>
        </w:trPr>
        <w:tc>
          <w:tcPr>
            <w:tcW w:w="947" w:type="pct"/>
            <w:tcBorders>
              <w:top w:val="single" w:sz="4" w:space="0" w:color="000000"/>
              <w:left w:val="single" w:sz="4" w:space="0" w:color="000000"/>
              <w:bottom w:val="single" w:sz="4" w:space="0" w:color="000000"/>
            </w:tcBorders>
            <w:shd w:val="clear" w:color="auto" w:fill="auto"/>
          </w:tcPr>
          <w:p w:rsidR="000A295D" w:rsidRPr="00BF75E4" w:rsidRDefault="000A295D" w:rsidP="00E20D29">
            <w:pPr>
              <w:widowControl w:val="0"/>
            </w:pPr>
            <w:r w:rsidRPr="00BF75E4">
              <w:t>Modulio LTKS lygis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0A295D" w:rsidRPr="00BF75E4" w:rsidRDefault="000A295D" w:rsidP="00E20D29">
            <w:pPr>
              <w:widowControl w:val="0"/>
              <w:snapToGrid w:val="0"/>
            </w:pPr>
            <w:r w:rsidRPr="00BF75E4">
              <w:t>IV</w:t>
            </w:r>
          </w:p>
        </w:tc>
      </w:tr>
      <w:tr w:rsidR="00BF75E4" w:rsidRPr="00BF75E4" w:rsidTr="008A40DB">
        <w:trPr>
          <w:trHeight w:val="57"/>
        </w:trPr>
        <w:tc>
          <w:tcPr>
            <w:tcW w:w="947" w:type="pct"/>
            <w:tcBorders>
              <w:top w:val="single" w:sz="4" w:space="0" w:color="000000"/>
              <w:left w:val="single" w:sz="4" w:space="0" w:color="000000"/>
              <w:bottom w:val="single" w:sz="4" w:space="0" w:color="000000"/>
            </w:tcBorders>
            <w:shd w:val="clear" w:color="auto" w:fill="auto"/>
          </w:tcPr>
          <w:p w:rsidR="000A295D" w:rsidRPr="00BF75E4" w:rsidRDefault="000A295D" w:rsidP="00E20D29">
            <w:pPr>
              <w:widowControl w:val="0"/>
            </w:pPr>
            <w:r w:rsidRPr="00BF75E4">
              <w:t>Apimtis mokymosi kreditais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0A295D" w:rsidRPr="00BF75E4" w:rsidRDefault="000A295D" w:rsidP="00E20D29">
            <w:pPr>
              <w:widowControl w:val="0"/>
            </w:pPr>
            <w:r w:rsidRPr="00BF75E4">
              <w:t>3</w:t>
            </w:r>
          </w:p>
        </w:tc>
      </w:tr>
      <w:tr w:rsidR="00BF75E4" w:rsidRPr="00BF75E4" w:rsidTr="008A40DB">
        <w:trPr>
          <w:trHeight w:val="57"/>
        </w:trPr>
        <w:tc>
          <w:tcPr>
            <w:tcW w:w="947" w:type="pct"/>
            <w:tcBorders>
              <w:top w:val="single" w:sz="4" w:space="0" w:color="000000"/>
              <w:left w:val="single" w:sz="4" w:space="0" w:color="000000"/>
              <w:bottom w:val="single" w:sz="4" w:space="0" w:color="000000"/>
            </w:tcBorders>
            <w:shd w:val="clear" w:color="auto" w:fill="auto"/>
          </w:tcPr>
          <w:p w:rsidR="000A295D" w:rsidRPr="00BF75E4" w:rsidRDefault="000A295D" w:rsidP="00E20D29">
            <w:pPr>
              <w:widowControl w:val="0"/>
            </w:pPr>
            <w:r w:rsidRPr="00BF75E4">
              <w:t xml:space="preserve">Asmens pasirengimo mokytis modulyje </w:t>
            </w:r>
            <w:r w:rsidRPr="00BF75E4">
              <w:lastRenderedPageBreak/>
              <w:t>reikalavimai (jei taikoma)</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0A295D" w:rsidRPr="00BF75E4" w:rsidRDefault="000A295D" w:rsidP="00E20D29">
            <w:pPr>
              <w:widowControl w:val="0"/>
            </w:pPr>
            <w:r w:rsidRPr="00BF75E4">
              <w:lastRenderedPageBreak/>
              <w:t>Netaikoma</w:t>
            </w:r>
          </w:p>
        </w:tc>
      </w:tr>
      <w:tr w:rsidR="00BF75E4" w:rsidRPr="00BF75E4" w:rsidTr="008A40DB">
        <w:trPr>
          <w:trHeight w:val="57"/>
        </w:trPr>
        <w:tc>
          <w:tcPr>
            <w:tcW w:w="947" w:type="pct"/>
            <w:tcBorders>
              <w:top w:val="single" w:sz="4" w:space="0" w:color="000000"/>
              <w:left w:val="single" w:sz="4" w:space="0" w:color="000000"/>
              <w:bottom w:val="single" w:sz="4" w:space="0" w:color="000000"/>
            </w:tcBorders>
            <w:shd w:val="clear" w:color="auto" w:fill="F2F2F2"/>
          </w:tcPr>
          <w:p w:rsidR="000A295D" w:rsidRPr="00BF75E4" w:rsidRDefault="000A295D" w:rsidP="00E20D29">
            <w:pPr>
              <w:widowControl w:val="0"/>
            </w:pPr>
            <w:r w:rsidRPr="00BF75E4">
              <w:t>Kompetencijos</w:t>
            </w:r>
          </w:p>
        </w:tc>
        <w:tc>
          <w:tcPr>
            <w:tcW w:w="1038" w:type="pct"/>
            <w:tcBorders>
              <w:top w:val="single" w:sz="4" w:space="0" w:color="000000"/>
              <w:left w:val="single" w:sz="4" w:space="0" w:color="000000"/>
              <w:bottom w:val="single" w:sz="4" w:space="0" w:color="000000"/>
            </w:tcBorders>
            <w:shd w:val="clear" w:color="auto" w:fill="F2F2F2"/>
          </w:tcPr>
          <w:p w:rsidR="000A295D" w:rsidRPr="00BF75E4" w:rsidRDefault="000A295D" w:rsidP="00E20D29">
            <w:pPr>
              <w:widowControl w:val="0"/>
            </w:pPr>
            <w:r w:rsidRPr="00BF75E4">
              <w:rPr>
                <w:bCs/>
                <w:iCs/>
              </w:rPr>
              <w:t>Mokymosi rezultatai</w:t>
            </w:r>
          </w:p>
        </w:tc>
        <w:tc>
          <w:tcPr>
            <w:tcW w:w="3015" w:type="pct"/>
            <w:tcBorders>
              <w:top w:val="single" w:sz="4" w:space="0" w:color="000000"/>
              <w:left w:val="single" w:sz="4" w:space="0" w:color="000000"/>
              <w:bottom w:val="single" w:sz="4" w:space="0" w:color="000000"/>
              <w:right w:val="single" w:sz="4" w:space="0" w:color="000000"/>
            </w:tcBorders>
            <w:shd w:val="clear" w:color="auto" w:fill="F2F2F2"/>
          </w:tcPr>
          <w:p w:rsidR="000A295D" w:rsidRPr="00BF75E4" w:rsidRDefault="000A295D" w:rsidP="00E20D29">
            <w:pPr>
              <w:widowControl w:val="0"/>
            </w:pPr>
            <w:r w:rsidRPr="00BF75E4">
              <w:rPr>
                <w:bCs/>
                <w:iCs/>
              </w:rPr>
              <w:t>Rekomenduojamas turinys mokymosi rezultatams pasiekti</w:t>
            </w:r>
          </w:p>
        </w:tc>
      </w:tr>
      <w:tr w:rsidR="00BF75E4" w:rsidRPr="00BF75E4" w:rsidTr="008A40DB">
        <w:trPr>
          <w:trHeight w:val="57"/>
        </w:trPr>
        <w:tc>
          <w:tcPr>
            <w:tcW w:w="947" w:type="pct"/>
            <w:vMerge w:val="restart"/>
            <w:tcBorders>
              <w:top w:val="single" w:sz="4" w:space="0" w:color="000000"/>
              <w:left w:val="single" w:sz="4" w:space="0" w:color="000000"/>
            </w:tcBorders>
            <w:shd w:val="clear" w:color="auto" w:fill="auto"/>
          </w:tcPr>
          <w:p w:rsidR="00694AA9" w:rsidRPr="00BF75E4" w:rsidRDefault="00694AA9" w:rsidP="00E20D29">
            <w:pPr>
              <w:widowControl w:val="0"/>
            </w:pPr>
            <w:r w:rsidRPr="00BF75E4">
              <w:t xml:space="preserve">1. </w:t>
            </w:r>
            <w:r w:rsidRPr="00BF75E4">
              <w:rPr>
                <w:rFonts w:eastAsia="Calibri"/>
              </w:rPr>
              <w:t>Taikyti pagrindinius pokalbio valdymo principus.</w:t>
            </w:r>
          </w:p>
        </w:tc>
        <w:tc>
          <w:tcPr>
            <w:tcW w:w="1038" w:type="pct"/>
            <w:tcBorders>
              <w:top w:val="single" w:sz="4" w:space="0" w:color="000000"/>
              <w:left w:val="single" w:sz="4" w:space="0" w:color="000000"/>
              <w:bottom w:val="single" w:sz="4" w:space="0" w:color="000000"/>
            </w:tcBorders>
            <w:shd w:val="clear" w:color="auto" w:fill="auto"/>
          </w:tcPr>
          <w:p w:rsidR="00694AA9" w:rsidRPr="00BF75E4" w:rsidRDefault="00694AA9" w:rsidP="00E20D29">
            <w:pPr>
              <w:widowControl w:val="0"/>
            </w:pPr>
            <w:r w:rsidRPr="00BF75E4">
              <w:t>1.1. Taikyti aktyvaus klausymosi techniką.</w:t>
            </w:r>
          </w:p>
        </w:tc>
        <w:tc>
          <w:tcPr>
            <w:tcW w:w="3015" w:type="pct"/>
            <w:tcBorders>
              <w:top w:val="single" w:sz="4" w:space="0" w:color="000000"/>
              <w:left w:val="single" w:sz="4" w:space="0" w:color="000000"/>
              <w:bottom w:val="single" w:sz="4" w:space="0" w:color="000000"/>
              <w:right w:val="single" w:sz="4" w:space="0" w:color="000000"/>
            </w:tcBorders>
            <w:shd w:val="clear" w:color="auto" w:fill="auto"/>
          </w:tcPr>
          <w:p w:rsidR="00694AA9" w:rsidRPr="00BF75E4" w:rsidRDefault="00694AA9" w:rsidP="00E20D29">
            <w:pPr>
              <w:rPr>
                <w:b/>
              </w:rPr>
            </w:pPr>
            <w:r w:rsidRPr="00BF75E4">
              <w:rPr>
                <w:b/>
              </w:rPr>
              <w:t xml:space="preserve">Tema. </w:t>
            </w:r>
            <w:r w:rsidRPr="00BF75E4">
              <w:rPr>
                <w:b/>
                <w:i/>
              </w:rPr>
              <w:t>Aktyvus klausymasis</w:t>
            </w:r>
          </w:p>
          <w:p w:rsidR="00694AA9" w:rsidRPr="00BF75E4" w:rsidRDefault="00694AA9" w:rsidP="00E20D29">
            <w:pPr>
              <w:numPr>
                <w:ilvl w:val="0"/>
                <w:numId w:val="11"/>
              </w:numPr>
              <w:ind w:left="0" w:firstLine="0"/>
              <w:rPr>
                <w:b/>
              </w:rPr>
            </w:pPr>
            <w:r w:rsidRPr="00BF75E4">
              <w:t>Aktyvaus klausymosi technikos ir empatija</w:t>
            </w:r>
          </w:p>
          <w:p w:rsidR="00694AA9" w:rsidRPr="00BF75E4" w:rsidRDefault="00694AA9" w:rsidP="00E20D29">
            <w:pPr>
              <w:numPr>
                <w:ilvl w:val="0"/>
                <w:numId w:val="11"/>
              </w:numPr>
              <w:ind w:left="0" w:firstLine="0"/>
              <w:rPr>
                <w:b/>
              </w:rPr>
            </w:pPr>
            <w:r w:rsidRPr="00BF75E4">
              <w:t>Pokalbiui padedančios priežastys</w:t>
            </w:r>
          </w:p>
          <w:p w:rsidR="00694AA9" w:rsidRPr="00BF75E4" w:rsidRDefault="00694AA9" w:rsidP="00E20D29">
            <w:pPr>
              <w:numPr>
                <w:ilvl w:val="0"/>
                <w:numId w:val="11"/>
              </w:numPr>
              <w:ind w:left="0" w:firstLine="0"/>
              <w:rPr>
                <w:b/>
              </w:rPr>
            </w:pPr>
            <w:r w:rsidRPr="00BF75E4">
              <w:t>Pokalbiui trukdančios priežastys</w:t>
            </w:r>
          </w:p>
          <w:p w:rsidR="00694AA9" w:rsidRPr="00BF75E4" w:rsidRDefault="00694AA9" w:rsidP="00E20D29">
            <w:pPr>
              <w:numPr>
                <w:ilvl w:val="0"/>
                <w:numId w:val="11"/>
              </w:numPr>
              <w:ind w:left="0" w:firstLine="0"/>
              <w:rPr>
                <w:b/>
              </w:rPr>
            </w:pPr>
            <w:r w:rsidRPr="00BF75E4">
              <w:t>Pagrindiniai operatoriaus darbo principai</w:t>
            </w:r>
          </w:p>
          <w:p w:rsidR="00694AA9" w:rsidRPr="00BF75E4" w:rsidRDefault="00694AA9" w:rsidP="00E20D29">
            <w:pPr>
              <w:widowControl w:val="0"/>
            </w:pPr>
            <w:r w:rsidRPr="00BF75E4">
              <w:rPr>
                <w:b/>
              </w:rPr>
              <w:t xml:space="preserve">Tema. </w:t>
            </w:r>
            <w:r w:rsidRPr="00BF75E4">
              <w:rPr>
                <w:b/>
                <w:i/>
              </w:rPr>
              <w:t>Emocijų valdymas</w:t>
            </w:r>
          </w:p>
          <w:p w:rsidR="00694AA9" w:rsidRPr="00BF75E4" w:rsidRDefault="00694AA9" w:rsidP="00E20D29">
            <w:pPr>
              <w:numPr>
                <w:ilvl w:val="0"/>
                <w:numId w:val="11"/>
              </w:numPr>
              <w:ind w:left="0" w:firstLine="0"/>
            </w:pPr>
            <w:r w:rsidRPr="00BF75E4">
              <w:t>Bazinės žmogaus emocijos</w:t>
            </w:r>
          </w:p>
          <w:p w:rsidR="00694AA9" w:rsidRPr="00BF75E4" w:rsidRDefault="00694AA9" w:rsidP="00E20D29">
            <w:pPr>
              <w:numPr>
                <w:ilvl w:val="0"/>
                <w:numId w:val="11"/>
              </w:numPr>
              <w:ind w:left="0" w:firstLine="0"/>
            </w:pPr>
            <w:r w:rsidRPr="00BF75E4">
              <w:t>Emocijų ir jausmų funkcijos</w:t>
            </w:r>
          </w:p>
          <w:p w:rsidR="00694AA9" w:rsidRPr="00BF75E4" w:rsidRDefault="00694AA9" w:rsidP="00E20D29">
            <w:pPr>
              <w:numPr>
                <w:ilvl w:val="0"/>
                <w:numId w:val="11"/>
              </w:numPr>
              <w:ind w:left="0" w:firstLine="0"/>
              <w:rPr>
                <w:b/>
              </w:rPr>
            </w:pPr>
            <w:r w:rsidRPr="00BF75E4">
              <w:t>Emocijų ir jausmų analizė ir valdymas</w:t>
            </w:r>
          </w:p>
          <w:p w:rsidR="00694AA9" w:rsidRPr="00BF75E4" w:rsidRDefault="00694AA9" w:rsidP="00E20D29">
            <w:pPr>
              <w:rPr>
                <w:b/>
                <w:i/>
              </w:rPr>
            </w:pPr>
            <w:r w:rsidRPr="00BF75E4">
              <w:rPr>
                <w:b/>
              </w:rPr>
              <w:t xml:space="preserve">Tema. </w:t>
            </w:r>
            <w:r w:rsidRPr="00BF75E4">
              <w:rPr>
                <w:b/>
                <w:i/>
              </w:rPr>
              <w:t>Amžiaus tarpsnių psichologija</w:t>
            </w:r>
          </w:p>
          <w:p w:rsidR="00694AA9" w:rsidRPr="00BF75E4" w:rsidRDefault="00694AA9" w:rsidP="00E20D29">
            <w:pPr>
              <w:numPr>
                <w:ilvl w:val="0"/>
                <w:numId w:val="11"/>
              </w:numPr>
              <w:ind w:left="0" w:firstLine="0"/>
            </w:pPr>
            <w:r w:rsidRPr="00BF75E4">
              <w:t>Vaikų raidos ypatumai bei pokalbių valdymas</w:t>
            </w:r>
          </w:p>
          <w:p w:rsidR="00694AA9" w:rsidRPr="00BF75E4" w:rsidRDefault="00694AA9" w:rsidP="00E20D29">
            <w:pPr>
              <w:numPr>
                <w:ilvl w:val="0"/>
                <w:numId w:val="11"/>
              </w:numPr>
              <w:ind w:left="0" w:firstLine="0"/>
              <w:rPr>
                <w:b/>
              </w:rPr>
            </w:pPr>
            <w:r w:rsidRPr="00BF75E4">
              <w:t>Senyvo amžiaus žmonių raidos ypatumai bei pokalbių valdymas</w:t>
            </w:r>
          </w:p>
        </w:tc>
      </w:tr>
      <w:tr w:rsidR="00BF75E4" w:rsidRPr="00BF75E4" w:rsidTr="008A40DB">
        <w:trPr>
          <w:trHeight w:val="629"/>
        </w:trPr>
        <w:tc>
          <w:tcPr>
            <w:tcW w:w="947" w:type="pct"/>
            <w:vMerge/>
            <w:tcBorders>
              <w:left w:val="single" w:sz="4" w:space="0" w:color="000000"/>
            </w:tcBorders>
            <w:shd w:val="clear" w:color="auto" w:fill="auto"/>
          </w:tcPr>
          <w:p w:rsidR="00694AA9" w:rsidRPr="00BF75E4" w:rsidRDefault="00694AA9" w:rsidP="00E20D29">
            <w:pPr>
              <w:widowControl w:val="0"/>
            </w:pPr>
          </w:p>
        </w:tc>
        <w:tc>
          <w:tcPr>
            <w:tcW w:w="1038" w:type="pct"/>
            <w:tcBorders>
              <w:top w:val="single" w:sz="4" w:space="0" w:color="000000"/>
              <w:left w:val="single" w:sz="4" w:space="0" w:color="000000"/>
              <w:bottom w:val="single" w:sz="4" w:space="0" w:color="000000"/>
            </w:tcBorders>
            <w:shd w:val="clear" w:color="auto" w:fill="auto"/>
          </w:tcPr>
          <w:p w:rsidR="00694AA9" w:rsidRPr="00BF75E4" w:rsidRDefault="00694AA9" w:rsidP="00E20D29">
            <w:pPr>
              <w:widowControl w:val="0"/>
            </w:pPr>
            <w:r w:rsidRPr="00BF75E4">
              <w:t>1.2. Valdyti kritines situacijas pokalbio metu.</w:t>
            </w:r>
          </w:p>
        </w:tc>
        <w:tc>
          <w:tcPr>
            <w:tcW w:w="3015" w:type="pct"/>
            <w:tcBorders>
              <w:top w:val="single" w:sz="4" w:space="0" w:color="000000"/>
              <w:left w:val="single" w:sz="4" w:space="0" w:color="000000"/>
              <w:bottom w:val="single" w:sz="4" w:space="0" w:color="000000"/>
              <w:right w:val="single" w:sz="4" w:space="0" w:color="000000"/>
            </w:tcBorders>
            <w:shd w:val="clear" w:color="auto" w:fill="auto"/>
          </w:tcPr>
          <w:p w:rsidR="00694AA9" w:rsidRPr="00BF75E4" w:rsidRDefault="00694AA9" w:rsidP="00E20D29">
            <w:pPr>
              <w:rPr>
                <w:b/>
                <w:i/>
              </w:rPr>
            </w:pPr>
            <w:r w:rsidRPr="00BF75E4">
              <w:rPr>
                <w:b/>
              </w:rPr>
              <w:t xml:space="preserve">Tema. </w:t>
            </w:r>
            <w:r w:rsidRPr="00BF75E4">
              <w:rPr>
                <w:b/>
                <w:i/>
              </w:rPr>
              <w:t>Sudėtingų situacijų valdymas</w:t>
            </w:r>
          </w:p>
          <w:p w:rsidR="00694AA9" w:rsidRPr="00BF75E4" w:rsidRDefault="00694AA9" w:rsidP="00E20D29">
            <w:pPr>
              <w:numPr>
                <w:ilvl w:val="0"/>
                <w:numId w:val="11"/>
              </w:numPr>
              <w:ind w:left="0" w:firstLine="0"/>
            </w:pPr>
            <w:r w:rsidRPr="00BF75E4">
              <w:t>Skambintojo agresijos priežastys ir valdymas</w:t>
            </w:r>
          </w:p>
          <w:p w:rsidR="00694AA9" w:rsidRPr="00BF75E4" w:rsidRDefault="00694AA9" w:rsidP="00E20D29">
            <w:pPr>
              <w:numPr>
                <w:ilvl w:val="0"/>
                <w:numId w:val="11"/>
              </w:numPr>
              <w:ind w:left="0" w:firstLine="0"/>
            </w:pPr>
            <w:r w:rsidRPr="00BF75E4">
              <w:t>Fizinę negalią turinčių skambintojų poreikiai</w:t>
            </w:r>
          </w:p>
          <w:p w:rsidR="00694AA9" w:rsidRPr="00BF75E4" w:rsidRDefault="00694AA9" w:rsidP="00E20D29">
            <w:pPr>
              <w:numPr>
                <w:ilvl w:val="0"/>
                <w:numId w:val="11"/>
              </w:numPr>
              <w:ind w:left="0" w:firstLine="0"/>
            </w:pPr>
            <w:r w:rsidRPr="00BF75E4">
              <w:t>Psichikos sutrikimų turinčių žmonių pokalbių valdymas</w:t>
            </w:r>
          </w:p>
          <w:p w:rsidR="00694AA9" w:rsidRPr="00BF75E4" w:rsidRDefault="00694AA9" w:rsidP="00E20D29">
            <w:pPr>
              <w:numPr>
                <w:ilvl w:val="0"/>
                <w:numId w:val="11"/>
              </w:numPr>
              <w:ind w:left="0" w:firstLine="0"/>
              <w:rPr>
                <w:b/>
              </w:rPr>
            </w:pPr>
            <w:r w:rsidRPr="00BF75E4">
              <w:t>Pokalbio valdymas, kai skambina asmuo išgyvenantis stiprias emocijas</w:t>
            </w:r>
          </w:p>
          <w:p w:rsidR="00694AA9" w:rsidRPr="00BF75E4" w:rsidRDefault="00694AA9" w:rsidP="00E20D29">
            <w:pPr>
              <w:rPr>
                <w:b/>
                <w:i/>
              </w:rPr>
            </w:pPr>
            <w:r w:rsidRPr="00BF75E4">
              <w:rPr>
                <w:b/>
              </w:rPr>
              <w:t xml:space="preserve">Tema. </w:t>
            </w:r>
            <w:r w:rsidRPr="00BF75E4">
              <w:rPr>
                <w:b/>
                <w:i/>
              </w:rPr>
              <w:t>Smurtas artimoje aplinkoje</w:t>
            </w:r>
          </w:p>
          <w:p w:rsidR="00694AA9" w:rsidRPr="00BF75E4" w:rsidRDefault="00694AA9" w:rsidP="00E20D29">
            <w:pPr>
              <w:numPr>
                <w:ilvl w:val="0"/>
                <w:numId w:val="11"/>
              </w:numPr>
              <w:ind w:left="0" w:firstLine="0"/>
            </w:pPr>
            <w:r w:rsidRPr="00BF75E4">
              <w:t>Smurto artimoje aplinkoje rūšys, priežastys ir pasekmės</w:t>
            </w:r>
          </w:p>
          <w:p w:rsidR="00694AA9" w:rsidRPr="00BF75E4" w:rsidRDefault="00694AA9" w:rsidP="00E20D29">
            <w:pPr>
              <w:numPr>
                <w:ilvl w:val="0"/>
                <w:numId w:val="11"/>
              </w:numPr>
              <w:ind w:left="0" w:firstLine="0"/>
              <w:rPr>
                <w:b/>
              </w:rPr>
            </w:pPr>
            <w:r w:rsidRPr="00BF75E4">
              <w:t>Pagalbos būdai ir galimybės</w:t>
            </w:r>
          </w:p>
        </w:tc>
      </w:tr>
      <w:tr w:rsidR="00BF75E4" w:rsidRPr="00BF75E4" w:rsidTr="008A40DB">
        <w:trPr>
          <w:trHeight w:val="57"/>
        </w:trPr>
        <w:tc>
          <w:tcPr>
            <w:tcW w:w="947" w:type="pct"/>
            <w:vMerge w:val="restart"/>
            <w:tcBorders>
              <w:top w:val="single" w:sz="4" w:space="0" w:color="000000"/>
              <w:left w:val="single" w:sz="4" w:space="0" w:color="000000"/>
            </w:tcBorders>
            <w:shd w:val="clear" w:color="auto" w:fill="auto"/>
          </w:tcPr>
          <w:p w:rsidR="000A295D" w:rsidRPr="00BF75E4" w:rsidRDefault="000A295D" w:rsidP="00E20D29">
            <w:pPr>
              <w:widowControl w:val="0"/>
            </w:pPr>
            <w:r w:rsidRPr="00BF75E4">
              <w:t xml:space="preserve">2. </w:t>
            </w:r>
            <w:r w:rsidRPr="00BF75E4">
              <w:rPr>
                <w:smallCaps/>
              </w:rPr>
              <w:t>I</w:t>
            </w:r>
            <w:r w:rsidRPr="00BF75E4">
              <w:t>dentifikuoti psichologinę ir suicidinę krizę, stresą ir jų keliamas rizikas</w:t>
            </w:r>
            <w:r w:rsidR="000903D8" w:rsidRPr="00BF75E4">
              <w:t>.</w:t>
            </w:r>
          </w:p>
        </w:tc>
        <w:tc>
          <w:tcPr>
            <w:tcW w:w="1038" w:type="pct"/>
            <w:tcBorders>
              <w:top w:val="single" w:sz="4" w:space="0" w:color="000000"/>
              <w:left w:val="single" w:sz="4" w:space="0" w:color="000000"/>
              <w:bottom w:val="single" w:sz="4" w:space="0" w:color="000000"/>
            </w:tcBorders>
            <w:shd w:val="clear" w:color="auto" w:fill="auto"/>
          </w:tcPr>
          <w:p w:rsidR="000A295D" w:rsidRPr="00BF75E4" w:rsidRDefault="000A295D" w:rsidP="00E20D29">
            <w:pPr>
              <w:widowControl w:val="0"/>
            </w:pPr>
            <w:r w:rsidRPr="00BF75E4">
              <w:t>2.1. Atpažinti psichologinę ir suici</w:t>
            </w:r>
            <w:r w:rsidR="00EA5F45" w:rsidRPr="00BF75E4">
              <w:t>di</w:t>
            </w:r>
            <w:r w:rsidRPr="00BF75E4">
              <w:t>nę krizes, jų etapus ir teikti pagalbą telefonu</w:t>
            </w:r>
            <w:r w:rsidR="00C03ED2" w:rsidRPr="00BF75E4">
              <w:t>.</w:t>
            </w:r>
          </w:p>
        </w:tc>
        <w:tc>
          <w:tcPr>
            <w:tcW w:w="3015" w:type="pct"/>
            <w:tcBorders>
              <w:top w:val="single" w:sz="4" w:space="0" w:color="000000"/>
              <w:left w:val="single" w:sz="4" w:space="0" w:color="000000"/>
              <w:bottom w:val="single" w:sz="4" w:space="0" w:color="000000"/>
              <w:right w:val="single" w:sz="4" w:space="0" w:color="000000"/>
            </w:tcBorders>
            <w:shd w:val="clear" w:color="auto" w:fill="auto"/>
          </w:tcPr>
          <w:p w:rsidR="000A295D" w:rsidRPr="00BF75E4" w:rsidRDefault="000A295D" w:rsidP="00E20D29">
            <w:pPr>
              <w:rPr>
                <w:b/>
                <w:i/>
              </w:rPr>
            </w:pPr>
            <w:r w:rsidRPr="00BF75E4">
              <w:rPr>
                <w:b/>
              </w:rPr>
              <w:t xml:space="preserve">Tema. </w:t>
            </w:r>
            <w:r w:rsidRPr="00BF75E4">
              <w:rPr>
                <w:b/>
                <w:i/>
              </w:rPr>
              <w:t>Asmeninės ir psichologinės krizės</w:t>
            </w:r>
          </w:p>
          <w:p w:rsidR="000A295D" w:rsidRPr="00BF75E4" w:rsidRDefault="000A295D" w:rsidP="00E20D29">
            <w:pPr>
              <w:numPr>
                <w:ilvl w:val="0"/>
                <w:numId w:val="11"/>
              </w:numPr>
              <w:ind w:left="0" w:firstLine="0"/>
            </w:pPr>
            <w:r w:rsidRPr="00BF75E4">
              <w:t>Psichologinė</w:t>
            </w:r>
            <w:r w:rsidR="00230B3C" w:rsidRPr="00BF75E4">
              <w:t>s krizės etapai, jų atpažinimas</w:t>
            </w:r>
          </w:p>
          <w:p w:rsidR="000A295D" w:rsidRPr="00BF75E4" w:rsidRDefault="00230B3C" w:rsidP="00E20D29">
            <w:pPr>
              <w:numPr>
                <w:ilvl w:val="0"/>
                <w:numId w:val="11"/>
              </w:numPr>
              <w:ind w:left="0" w:firstLine="0"/>
              <w:rPr>
                <w:b/>
              </w:rPr>
            </w:pPr>
            <w:r w:rsidRPr="00BF75E4">
              <w:t>Įveikimo ir pagalbos būdai</w:t>
            </w:r>
          </w:p>
          <w:p w:rsidR="000A295D" w:rsidRPr="00BF75E4" w:rsidRDefault="000A295D" w:rsidP="00E20D29">
            <w:pPr>
              <w:widowControl w:val="0"/>
              <w:rPr>
                <w:b/>
              </w:rPr>
            </w:pPr>
            <w:r w:rsidRPr="00BF75E4">
              <w:rPr>
                <w:b/>
              </w:rPr>
              <w:t xml:space="preserve">Tema. </w:t>
            </w:r>
            <w:r w:rsidRPr="00BF75E4">
              <w:rPr>
                <w:b/>
                <w:i/>
              </w:rPr>
              <w:t>Savižudybių rizika</w:t>
            </w:r>
          </w:p>
          <w:p w:rsidR="000A295D" w:rsidRPr="00BF75E4" w:rsidRDefault="000A295D" w:rsidP="00E20D29">
            <w:pPr>
              <w:numPr>
                <w:ilvl w:val="0"/>
                <w:numId w:val="11"/>
              </w:numPr>
              <w:ind w:left="0" w:firstLine="0"/>
            </w:pPr>
            <w:r w:rsidRPr="00BF75E4">
              <w:t>Savižudybių rizikos atpažinimas, pagalbos būda</w:t>
            </w:r>
            <w:r w:rsidR="00230B3C" w:rsidRPr="00BF75E4">
              <w:t>i</w:t>
            </w:r>
          </w:p>
          <w:p w:rsidR="000A295D" w:rsidRPr="00BF75E4" w:rsidRDefault="000A295D" w:rsidP="00E20D29">
            <w:pPr>
              <w:numPr>
                <w:ilvl w:val="0"/>
                <w:numId w:val="11"/>
              </w:numPr>
              <w:ind w:left="0" w:firstLine="0"/>
              <w:rPr>
                <w:b/>
              </w:rPr>
            </w:pPr>
            <w:r w:rsidRPr="00BF75E4">
              <w:t>Pokalbio su savižudiškų ketinim</w:t>
            </w:r>
            <w:r w:rsidR="00230B3C" w:rsidRPr="00BF75E4">
              <w:t>ų turinčiu skambintoju ypatumai</w:t>
            </w:r>
          </w:p>
        </w:tc>
      </w:tr>
      <w:tr w:rsidR="00BF75E4" w:rsidRPr="00BF75E4" w:rsidTr="008A40DB">
        <w:trPr>
          <w:trHeight w:val="57"/>
        </w:trPr>
        <w:tc>
          <w:tcPr>
            <w:tcW w:w="947" w:type="pct"/>
            <w:vMerge/>
            <w:tcBorders>
              <w:left w:val="single" w:sz="4" w:space="0" w:color="000000"/>
            </w:tcBorders>
            <w:shd w:val="clear" w:color="auto" w:fill="auto"/>
          </w:tcPr>
          <w:p w:rsidR="000A295D" w:rsidRPr="00BF75E4" w:rsidRDefault="000A295D" w:rsidP="00E20D29">
            <w:pPr>
              <w:widowControl w:val="0"/>
            </w:pPr>
          </w:p>
        </w:tc>
        <w:tc>
          <w:tcPr>
            <w:tcW w:w="1038" w:type="pct"/>
            <w:tcBorders>
              <w:top w:val="single" w:sz="4" w:space="0" w:color="000000"/>
              <w:left w:val="single" w:sz="4" w:space="0" w:color="000000"/>
              <w:bottom w:val="single" w:sz="4" w:space="0" w:color="000000"/>
            </w:tcBorders>
            <w:shd w:val="clear" w:color="auto" w:fill="auto"/>
          </w:tcPr>
          <w:p w:rsidR="000A295D" w:rsidRPr="00BF75E4" w:rsidRDefault="000A295D" w:rsidP="00E20D29">
            <w:pPr>
              <w:widowControl w:val="0"/>
            </w:pPr>
            <w:r w:rsidRPr="00BF75E4">
              <w:t>2.2. Atpažinti streso rūši</w:t>
            </w:r>
            <w:r w:rsidR="00C03ED2" w:rsidRPr="00BF75E4">
              <w:t>s ir atskirų jo rūšių požymius.</w:t>
            </w:r>
          </w:p>
        </w:tc>
        <w:tc>
          <w:tcPr>
            <w:tcW w:w="3015" w:type="pct"/>
            <w:tcBorders>
              <w:top w:val="single" w:sz="4" w:space="0" w:color="000000"/>
              <w:left w:val="single" w:sz="4" w:space="0" w:color="000000"/>
              <w:bottom w:val="single" w:sz="4" w:space="0" w:color="000000"/>
              <w:right w:val="single" w:sz="4" w:space="0" w:color="000000"/>
            </w:tcBorders>
            <w:shd w:val="clear" w:color="auto" w:fill="auto"/>
          </w:tcPr>
          <w:p w:rsidR="000A295D" w:rsidRPr="00BF75E4" w:rsidRDefault="000A295D" w:rsidP="00E20D29">
            <w:pPr>
              <w:rPr>
                <w:b/>
              </w:rPr>
            </w:pPr>
            <w:r w:rsidRPr="00BF75E4">
              <w:rPr>
                <w:b/>
              </w:rPr>
              <w:t xml:space="preserve">Tema. </w:t>
            </w:r>
            <w:r w:rsidRPr="00BF75E4">
              <w:rPr>
                <w:b/>
                <w:i/>
              </w:rPr>
              <w:t>Stresas</w:t>
            </w:r>
          </w:p>
          <w:p w:rsidR="000A295D" w:rsidRPr="00BF75E4" w:rsidRDefault="000A295D" w:rsidP="00E20D29">
            <w:pPr>
              <w:numPr>
                <w:ilvl w:val="0"/>
                <w:numId w:val="11"/>
              </w:numPr>
              <w:ind w:left="0" w:firstLine="0"/>
            </w:pPr>
            <w:r w:rsidRPr="00BF75E4">
              <w:t>Streso ir neri</w:t>
            </w:r>
            <w:r w:rsidR="00230B3C" w:rsidRPr="00BF75E4">
              <w:t>mo poveikis psichinei sveikatai</w:t>
            </w:r>
          </w:p>
          <w:p w:rsidR="000A295D" w:rsidRPr="00BF75E4" w:rsidRDefault="000A295D" w:rsidP="00E20D29">
            <w:pPr>
              <w:numPr>
                <w:ilvl w:val="0"/>
                <w:numId w:val="11"/>
              </w:numPr>
              <w:ind w:left="0" w:firstLine="0"/>
            </w:pPr>
            <w:r w:rsidRPr="00BF75E4">
              <w:t>Streso priežastys ir fiziniai, emociniai bei psichologiniai požymia</w:t>
            </w:r>
            <w:r w:rsidR="00230B3C" w:rsidRPr="00BF75E4">
              <w:t>i</w:t>
            </w:r>
          </w:p>
          <w:p w:rsidR="000A295D" w:rsidRPr="00BF75E4" w:rsidRDefault="00230B3C" w:rsidP="00E20D29">
            <w:pPr>
              <w:numPr>
                <w:ilvl w:val="0"/>
                <w:numId w:val="11"/>
              </w:numPr>
              <w:ind w:left="0" w:firstLine="0"/>
            </w:pPr>
            <w:r w:rsidRPr="00BF75E4">
              <w:t>Streso rūšys</w:t>
            </w:r>
          </w:p>
          <w:p w:rsidR="000A295D" w:rsidRPr="00BF75E4" w:rsidRDefault="00230B3C" w:rsidP="00E20D29">
            <w:pPr>
              <w:numPr>
                <w:ilvl w:val="0"/>
                <w:numId w:val="11"/>
              </w:numPr>
              <w:ind w:left="0" w:firstLine="0"/>
            </w:pPr>
            <w:r w:rsidRPr="00BF75E4">
              <w:t>Stresą sukeliantys veiksniai</w:t>
            </w:r>
          </w:p>
          <w:p w:rsidR="000A295D" w:rsidRPr="00BF75E4" w:rsidRDefault="000A295D" w:rsidP="00E20D29">
            <w:pPr>
              <w:numPr>
                <w:ilvl w:val="0"/>
                <w:numId w:val="11"/>
              </w:numPr>
              <w:ind w:left="0" w:firstLine="0"/>
              <w:rPr>
                <w:b/>
              </w:rPr>
            </w:pPr>
            <w:r w:rsidRPr="00BF75E4">
              <w:t xml:space="preserve">Kaupiamasis </w:t>
            </w:r>
            <w:r w:rsidR="00230B3C" w:rsidRPr="00BF75E4">
              <w:t>stresas. „Perdegimo sindromas“</w:t>
            </w:r>
          </w:p>
          <w:p w:rsidR="000A295D" w:rsidRPr="00BF75E4" w:rsidRDefault="000A295D" w:rsidP="00E20D29">
            <w:pPr>
              <w:rPr>
                <w:b/>
                <w:i/>
              </w:rPr>
            </w:pPr>
            <w:r w:rsidRPr="00BF75E4">
              <w:rPr>
                <w:b/>
              </w:rPr>
              <w:lastRenderedPageBreak/>
              <w:t xml:space="preserve">Tema. </w:t>
            </w:r>
            <w:r w:rsidRPr="00BF75E4">
              <w:rPr>
                <w:b/>
                <w:i/>
              </w:rPr>
              <w:t>Kritinių įvykių psichologija</w:t>
            </w:r>
          </w:p>
          <w:p w:rsidR="000A295D" w:rsidRPr="00BF75E4" w:rsidRDefault="000A295D" w:rsidP="00E20D29">
            <w:pPr>
              <w:numPr>
                <w:ilvl w:val="0"/>
                <w:numId w:val="27"/>
              </w:numPr>
              <w:ind w:left="0" w:firstLine="0"/>
            </w:pPr>
            <w:r w:rsidRPr="00BF75E4">
              <w:t>Kritinio įvykio stresas</w:t>
            </w:r>
          </w:p>
          <w:p w:rsidR="000A295D" w:rsidRPr="00BF75E4" w:rsidRDefault="000A295D" w:rsidP="00E20D29">
            <w:pPr>
              <w:numPr>
                <w:ilvl w:val="0"/>
                <w:numId w:val="27"/>
              </w:numPr>
              <w:ind w:left="0" w:firstLine="0"/>
            </w:pPr>
            <w:r w:rsidRPr="00BF75E4">
              <w:t>Savipagalba po stresinių įvykių</w:t>
            </w:r>
          </w:p>
          <w:p w:rsidR="000A295D" w:rsidRPr="00BF75E4" w:rsidRDefault="000A295D" w:rsidP="00E20D29">
            <w:pPr>
              <w:numPr>
                <w:ilvl w:val="0"/>
                <w:numId w:val="27"/>
              </w:numPr>
              <w:ind w:left="0" w:firstLine="0"/>
              <w:rPr>
                <w:b/>
              </w:rPr>
            </w:pPr>
            <w:r w:rsidRPr="00BF75E4">
              <w:t>Potrauminio streso sutrikimas</w:t>
            </w:r>
          </w:p>
        </w:tc>
      </w:tr>
      <w:tr w:rsidR="00BF75E4" w:rsidRPr="00BF75E4" w:rsidTr="008A40DB">
        <w:trPr>
          <w:trHeight w:val="57"/>
        </w:trPr>
        <w:tc>
          <w:tcPr>
            <w:tcW w:w="947" w:type="pct"/>
            <w:vMerge/>
            <w:tcBorders>
              <w:left w:val="single" w:sz="4" w:space="0" w:color="000000"/>
            </w:tcBorders>
            <w:shd w:val="clear" w:color="auto" w:fill="auto"/>
          </w:tcPr>
          <w:p w:rsidR="000A295D" w:rsidRPr="00BF75E4" w:rsidRDefault="000A295D" w:rsidP="00E20D29">
            <w:pPr>
              <w:widowControl w:val="0"/>
            </w:pPr>
          </w:p>
        </w:tc>
        <w:tc>
          <w:tcPr>
            <w:tcW w:w="1038" w:type="pct"/>
            <w:tcBorders>
              <w:top w:val="single" w:sz="4" w:space="0" w:color="000000"/>
              <w:left w:val="single" w:sz="4" w:space="0" w:color="000000"/>
              <w:bottom w:val="single" w:sz="4" w:space="0" w:color="000000"/>
            </w:tcBorders>
            <w:shd w:val="clear" w:color="auto" w:fill="auto"/>
          </w:tcPr>
          <w:p w:rsidR="000A295D" w:rsidRPr="00BF75E4" w:rsidRDefault="000A295D" w:rsidP="00E20D29">
            <w:pPr>
              <w:widowControl w:val="0"/>
            </w:pPr>
            <w:r w:rsidRPr="00BF75E4">
              <w:t>2.3. Išmanyti streso valdymo technikas.</w:t>
            </w:r>
          </w:p>
        </w:tc>
        <w:tc>
          <w:tcPr>
            <w:tcW w:w="3015" w:type="pct"/>
            <w:tcBorders>
              <w:top w:val="single" w:sz="4" w:space="0" w:color="000000"/>
              <w:left w:val="single" w:sz="4" w:space="0" w:color="000000"/>
              <w:bottom w:val="single" w:sz="4" w:space="0" w:color="000000"/>
              <w:right w:val="single" w:sz="4" w:space="0" w:color="000000"/>
            </w:tcBorders>
            <w:shd w:val="clear" w:color="auto" w:fill="auto"/>
          </w:tcPr>
          <w:p w:rsidR="000A295D" w:rsidRPr="00BF75E4" w:rsidRDefault="000A295D" w:rsidP="00E20D29">
            <w:pPr>
              <w:rPr>
                <w:b/>
              </w:rPr>
            </w:pPr>
            <w:r w:rsidRPr="00BF75E4">
              <w:rPr>
                <w:b/>
              </w:rPr>
              <w:t xml:space="preserve">Tema. </w:t>
            </w:r>
            <w:r w:rsidRPr="00BF75E4">
              <w:rPr>
                <w:b/>
                <w:i/>
              </w:rPr>
              <w:t>Streso valdymas</w:t>
            </w:r>
          </w:p>
          <w:p w:rsidR="000A295D" w:rsidRPr="00BF75E4" w:rsidRDefault="00230B3C" w:rsidP="00E20D29">
            <w:pPr>
              <w:numPr>
                <w:ilvl w:val="0"/>
                <w:numId w:val="15"/>
              </w:numPr>
              <w:ind w:left="0" w:firstLine="0"/>
              <w:rPr>
                <w:b/>
              </w:rPr>
            </w:pPr>
            <w:r w:rsidRPr="00BF75E4">
              <w:t>Streso įveikos būdai</w:t>
            </w:r>
          </w:p>
          <w:p w:rsidR="000A295D" w:rsidRPr="00BF75E4" w:rsidRDefault="000A295D" w:rsidP="00E20D29">
            <w:pPr>
              <w:numPr>
                <w:ilvl w:val="0"/>
                <w:numId w:val="15"/>
              </w:numPr>
              <w:ind w:left="0" w:firstLine="0"/>
              <w:rPr>
                <w:b/>
              </w:rPr>
            </w:pPr>
            <w:r w:rsidRPr="00BF75E4">
              <w:t>Pagrindinės streso įveikos technikos</w:t>
            </w:r>
          </w:p>
        </w:tc>
      </w:tr>
      <w:tr w:rsidR="00BF75E4" w:rsidRPr="00BF75E4" w:rsidTr="008A40DB">
        <w:trPr>
          <w:trHeight w:val="57"/>
        </w:trPr>
        <w:tc>
          <w:tcPr>
            <w:tcW w:w="947" w:type="pct"/>
            <w:vMerge w:val="restart"/>
            <w:tcBorders>
              <w:top w:val="single" w:sz="4" w:space="0" w:color="000000"/>
              <w:left w:val="single" w:sz="4" w:space="0" w:color="000000"/>
            </w:tcBorders>
            <w:shd w:val="clear" w:color="auto" w:fill="auto"/>
          </w:tcPr>
          <w:p w:rsidR="000A295D" w:rsidRPr="00BF75E4" w:rsidRDefault="000A295D" w:rsidP="00E20D29">
            <w:pPr>
              <w:widowControl w:val="0"/>
            </w:pPr>
            <w:r w:rsidRPr="00BF75E4">
              <w:t>3. Įvertinti nukentėjusio gyvybines funkcijas ir teikti pirmosios pagalbos instrukcijas telefonu</w:t>
            </w:r>
            <w:r w:rsidR="000903D8" w:rsidRPr="00BF75E4">
              <w:t>.</w:t>
            </w:r>
          </w:p>
        </w:tc>
        <w:tc>
          <w:tcPr>
            <w:tcW w:w="1038" w:type="pct"/>
            <w:tcBorders>
              <w:top w:val="single" w:sz="4" w:space="0" w:color="000000"/>
              <w:left w:val="single" w:sz="4" w:space="0" w:color="000000"/>
              <w:bottom w:val="single" w:sz="4" w:space="0" w:color="000000"/>
            </w:tcBorders>
            <w:shd w:val="clear" w:color="auto" w:fill="auto"/>
          </w:tcPr>
          <w:p w:rsidR="000A295D" w:rsidRPr="00BF75E4" w:rsidRDefault="000A295D" w:rsidP="00E20D29">
            <w:pPr>
              <w:widowControl w:val="0"/>
            </w:pPr>
            <w:r w:rsidRPr="00BF75E4">
              <w:t>3.1. Nustatyti žmogaus gyvybinius požymius.</w:t>
            </w:r>
          </w:p>
        </w:tc>
        <w:tc>
          <w:tcPr>
            <w:tcW w:w="3015" w:type="pct"/>
            <w:tcBorders>
              <w:top w:val="single" w:sz="4" w:space="0" w:color="000000"/>
              <w:left w:val="single" w:sz="4" w:space="0" w:color="000000"/>
              <w:bottom w:val="single" w:sz="4" w:space="0" w:color="000000"/>
              <w:right w:val="single" w:sz="4" w:space="0" w:color="000000"/>
            </w:tcBorders>
            <w:shd w:val="clear" w:color="auto" w:fill="auto"/>
          </w:tcPr>
          <w:p w:rsidR="000A295D" w:rsidRPr="00BF75E4" w:rsidRDefault="000A295D" w:rsidP="00E20D29">
            <w:r w:rsidRPr="00BF75E4">
              <w:rPr>
                <w:b/>
              </w:rPr>
              <w:t>Tema.</w:t>
            </w:r>
            <w:r w:rsidRPr="00BF75E4">
              <w:t xml:space="preserve"> </w:t>
            </w:r>
            <w:r w:rsidRPr="00BF75E4">
              <w:rPr>
                <w:b/>
                <w:i/>
              </w:rPr>
              <w:t>Žmogaus fiziologija</w:t>
            </w:r>
          </w:p>
          <w:p w:rsidR="000A295D" w:rsidRPr="00BF75E4" w:rsidRDefault="000A295D" w:rsidP="00E20D29">
            <w:pPr>
              <w:numPr>
                <w:ilvl w:val="0"/>
                <w:numId w:val="5"/>
              </w:numPr>
              <w:tabs>
                <w:tab w:val="clear" w:pos="0"/>
              </w:tabs>
              <w:suppressAutoHyphens/>
              <w:ind w:left="0" w:firstLine="0"/>
            </w:pPr>
            <w:r w:rsidRPr="00BF75E4">
              <w:t>Griaučia</w:t>
            </w:r>
            <w:r w:rsidR="00230B3C" w:rsidRPr="00BF75E4">
              <w:t>i</w:t>
            </w:r>
          </w:p>
          <w:p w:rsidR="000A295D" w:rsidRPr="00BF75E4" w:rsidRDefault="000A295D" w:rsidP="00E20D29">
            <w:pPr>
              <w:numPr>
                <w:ilvl w:val="0"/>
                <w:numId w:val="5"/>
              </w:numPr>
              <w:tabs>
                <w:tab w:val="clear" w:pos="0"/>
              </w:tabs>
              <w:suppressAutoHyphens/>
              <w:ind w:left="0" w:firstLine="0"/>
            </w:pPr>
            <w:r w:rsidRPr="00BF75E4">
              <w:t xml:space="preserve">Žmogaus </w:t>
            </w:r>
            <w:r w:rsidR="00230B3C" w:rsidRPr="00BF75E4">
              <w:t>organų topografija ir funkcijos</w:t>
            </w:r>
          </w:p>
          <w:p w:rsidR="000A295D" w:rsidRPr="00BF75E4" w:rsidRDefault="000A295D" w:rsidP="00E20D29">
            <w:r w:rsidRPr="00BF75E4">
              <w:rPr>
                <w:b/>
              </w:rPr>
              <w:t>Tema.</w:t>
            </w:r>
            <w:r w:rsidRPr="00BF75E4">
              <w:rPr>
                <w:b/>
                <w:i/>
              </w:rPr>
              <w:t xml:space="preserve"> Žmogaus klinikinė ir biologinė mirtis</w:t>
            </w:r>
          </w:p>
          <w:p w:rsidR="000A295D" w:rsidRPr="00BF75E4" w:rsidRDefault="000A295D" w:rsidP="00E20D29">
            <w:pPr>
              <w:numPr>
                <w:ilvl w:val="0"/>
                <w:numId w:val="5"/>
              </w:numPr>
              <w:tabs>
                <w:tab w:val="clear" w:pos="0"/>
              </w:tabs>
              <w:suppressAutoHyphens/>
              <w:ind w:left="0" w:firstLine="0"/>
            </w:pPr>
            <w:r w:rsidRPr="00BF75E4">
              <w:t>Pagrindinės žmogaus gyvybinės funkcijos</w:t>
            </w:r>
          </w:p>
          <w:p w:rsidR="000A295D" w:rsidRPr="00BF75E4" w:rsidRDefault="000A295D" w:rsidP="00E20D29">
            <w:pPr>
              <w:numPr>
                <w:ilvl w:val="0"/>
                <w:numId w:val="5"/>
              </w:numPr>
              <w:tabs>
                <w:tab w:val="clear" w:pos="0"/>
              </w:tabs>
              <w:suppressAutoHyphens/>
              <w:ind w:left="0" w:firstLine="0"/>
            </w:pPr>
            <w:r w:rsidRPr="00BF75E4">
              <w:t>Gyvybini</w:t>
            </w:r>
            <w:r w:rsidR="00230B3C" w:rsidRPr="00BF75E4">
              <w:t>ų funkcijų sutrikimo priežastys</w:t>
            </w:r>
          </w:p>
          <w:p w:rsidR="000A295D" w:rsidRPr="00BF75E4" w:rsidRDefault="00230B3C" w:rsidP="00E20D29">
            <w:pPr>
              <w:numPr>
                <w:ilvl w:val="0"/>
                <w:numId w:val="5"/>
              </w:numPr>
              <w:tabs>
                <w:tab w:val="clear" w:pos="0"/>
              </w:tabs>
              <w:suppressAutoHyphens/>
              <w:ind w:left="0" w:firstLine="0"/>
              <w:rPr>
                <w:b/>
              </w:rPr>
            </w:pPr>
            <w:r w:rsidRPr="00BF75E4">
              <w:t>Klinikinė mirtis, jos požymiai</w:t>
            </w:r>
          </w:p>
          <w:p w:rsidR="000A295D" w:rsidRPr="00BF75E4" w:rsidRDefault="00230B3C" w:rsidP="00E20D29">
            <w:pPr>
              <w:numPr>
                <w:ilvl w:val="0"/>
                <w:numId w:val="5"/>
              </w:numPr>
              <w:tabs>
                <w:tab w:val="clear" w:pos="0"/>
              </w:tabs>
              <w:suppressAutoHyphens/>
              <w:ind w:left="0" w:firstLine="0"/>
              <w:rPr>
                <w:b/>
              </w:rPr>
            </w:pPr>
            <w:r w:rsidRPr="00BF75E4">
              <w:t>Biologinė mirtis, jos požymiai</w:t>
            </w:r>
          </w:p>
          <w:p w:rsidR="000A295D" w:rsidRPr="00BF75E4" w:rsidRDefault="000A295D" w:rsidP="00E20D29">
            <w:r w:rsidRPr="00BF75E4">
              <w:rPr>
                <w:b/>
              </w:rPr>
              <w:t xml:space="preserve">Tema. </w:t>
            </w:r>
            <w:r w:rsidRPr="00BF75E4">
              <w:rPr>
                <w:b/>
                <w:i/>
              </w:rPr>
              <w:t>Žmogaus gyvybiniai požymiai jų nustatymo metodika</w:t>
            </w:r>
          </w:p>
          <w:p w:rsidR="000A295D" w:rsidRPr="00BF75E4" w:rsidRDefault="000A295D" w:rsidP="00E20D29">
            <w:pPr>
              <w:numPr>
                <w:ilvl w:val="0"/>
                <w:numId w:val="5"/>
              </w:numPr>
              <w:tabs>
                <w:tab w:val="clear" w:pos="0"/>
              </w:tabs>
              <w:suppressAutoHyphens/>
              <w:ind w:left="0" w:firstLine="0"/>
            </w:pPr>
            <w:r w:rsidRPr="00BF75E4">
              <w:t>Gyvybė</w:t>
            </w:r>
            <w:r w:rsidR="00230B3C" w:rsidRPr="00BF75E4">
              <w:t>s grandinė, jos sudėtinės dalys</w:t>
            </w:r>
          </w:p>
          <w:p w:rsidR="000A295D" w:rsidRPr="00BF75E4" w:rsidRDefault="000A295D" w:rsidP="00E20D29">
            <w:pPr>
              <w:numPr>
                <w:ilvl w:val="0"/>
                <w:numId w:val="5"/>
              </w:numPr>
              <w:tabs>
                <w:tab w:val="clear" w:pos="0"/>
              </w:tabs>
              <w:suppressAutoHyphens/>
              <w:ind w:left="0" w:firstLine="0"/>
            </w:pPr>
            <w:r w:rsidRPr="00BF75E4">
              <w:t>Pagrindinių žmogaus gyvybinių funkcijų įvertinimas pagal ABC (A – atverti kvėpavimo takus, B – kvė</w:t>
            </w:r>
            <w:r w:rsidR="00230B3C" w:rsidRPr="00BF75E4">
              <w:t>pavimas, C – kraujotaka) schemą</w:t>
            </w:r>
          </w:p>
          <w:p w:rsidR="000A295D" w:rsidRPr="00BF75E4" w:rsidRDefault="00230B3C" w:rsidP="00E20D29">
            <w:pPr>
              <w:numPr>
                <w:ilvl w:val="0"/>
                <w:numId w:val="5"/>
              </w:numPr>
              <w:tabs>
                <w:tab w:val="clear" w:pos="0"/>
              </w:tabs>
              <w:suppressAutoHyphens/>
              <w:ind w:left="0" w:firstLine="0"/>
            </w:pPr>
            <w:r w:rsidRPr="00BF75E4">
              <w:t>Trauminis šokas, jo požymiai</w:t>
            </w:r>
          </w:p>
        </w:tc>
      </w:tr>
      <w:tr w:rsidR="00BF75E4" w:rsidRPr="00BF75E4" w:rsidTr="008A40DB">
        <w:trPr>
          <w:trHeight w:val="57"/>
        </w:trPr>
        <w:tc>
          <w:tcPr>
            <w:tcW w:w="947" w:type="pct"/>
            <w:vMerge/>
            <w:tcBorders>
              <w:left w:val="single" w:sz="4" w:space="0" w:color="000000"/>
            </w:tcBorders>
            <w:shd w:val="clear" w:color="auto" w:fill="auto"/>
          </w:tcPr>
          <w:p w:rsidR="000A295D" w:rsidRPr="00BF75E4" w:rsidRDefault="000A295D" w:rsidP="00E20D29">
            <w:pPr>
              <w:widowControl w:val="0"/>
              <w:snapToGrid w:val="0"/>
            </w:pPr>
          </w:p>
        </w:tc>
        <w:tc>
          <w:tcPr>
            <w:tcW w:w="1038" w:type="pct"/>
            <w:tcBorders>
              <w:top w:val="single" w:sz="4" w:space="0" w:color="000000"/>
              <w:left w:val="single" w:sz="4" w:space="0" w:color="000000"/>
              <w:bottom w:val="single" w:sz="4" w:space="0" w:color="000000"/>
            </w:tcBorders>
            <w:shd w:val="clear" w:color="auto" w:fill="auto"/>
          </w:tcPr>
          <w:p w:rsidR="000A295D" w:rsidRPr="00BF75E4" w:rsidRDefault="000A295D" w:rsidP="00E20D29">
            <w:pPr>
              <w:widowControl w:val="0"/>
            </w:pPr>
            <w:r w:rsidRPr="00BF75E4">
              <w:t>3.2. Gaivinti žmogų.</w:t>
            </w:r>
          </w:p>
        </w:tc>
        <w:tc>
          <w:tcPr>
            <w:tcW w:w="3015" w:type="pct"/>
            <w:tcBorders>
              <w:top w:val="single" w:sz="4" w:space="0" w:color="000000"/>
              <w:left w:val="single" w:sz="4" w:space="0" w:color="000000"/>
              <w:bottom w:val="single" w:sz="4" w:space="0" w:color="000000"/>
              <w:right w:val="single" w:sz="4" w:space="0" w:color="000000"/>
            </w:tcBorders>
            <w:shd w:val="clear" w:color="auto" w:fill="auto"/>
          </w:tcPr>
          <w:p w:rsidR="000A295D" w:rsidRPr="00BF75E4" w:rsidRDefault="000A295D" w:rsidP="00E20D29">
            <w:r w:rsidRPr="00BF75E4">
              <w:rPr>
                <w:b/>
              </w:rPr>
              <w:t>Tema.</w:t>
            </w:r>
            <w:r w:rsidRPr="00BF75E4">
              <w:t xml:space="preserve"> </w:t>
            </w:r>
            <w:r w:rsidRPr="00BF75E4">
              <w:rPr>
                <w:b/>
                <w:i/>
              </w:rPr>
              <w:t>Žmogaus gaivinimas, nenaudojant defibriliatorių</w:t>
            </w:r>
          </w:p>
          <w:p w:rsidR="000A295D" w:rsidRPr="00BF75E4" w:rsidRDefault="00230B3C" w:rsidP="00E20D29">
            <w:pPr>
              <w:numPr>
                <w:ilvl w:val="0"/>
                <w:numId w:val="5"/>
              </w:numPr>
              <w:tabs>
                <w:tab w:val="clear" w:pos="0"/>
              </w:tabs>
              <w:suppressAutoHyphens/>
              <w:ind w:left="0" w:firstLine="0"/>
            </w:pPr>
            <w:r w:rsidRPr="00BF75E4">
              <w:t>Pradinio gaivinimo pagrindai</w:t>
            </w:r>
          </w:p>
          <w:p w:rsidR="000A295D" w:rsidRPr="00BF75E4" w:rsidRDefault="00230B3C" w:rsidP="00E20D29">
            <w:pPr>
              <w:numPr>
                <w:ilvl w:val="0"/>
                <w:numId w:val="5"/>
              </w:numPr>
              <w:tabs>
                <w:tab w:val="clear" w:pos="0"/>
              </w:tabs>
              <w:suppressAutoHyphens/>
              <w:ind w:left="0" w:firstLine="0"/>
            </w:pPr>
            <w:r w:rsidRPr="00BF75E4">
              <w:t>Pradinio gaivinimo technika</w:t>
            </w:r>
          </w:p>
          <w:p w:rsidR="000A295D" w:rsidRPr="00BF75E4" w:rsidRDefault="000A295D" w:rsidP="00E20D29">
            <w:pPr>
              <w:suppressAutoHyphens/>
            </w:pPr>
            <w:r w:rsidRPr="00BF75E4">
              <w:rPr>
                <w:b/>
              </w:rPr>
              <w:t>Tema.</w:t>
            </w:r>
            <w:r w:rsidRPr="00BF75E4">
              <w:t xml:space="preserve"> </w:t>
            </w:r>
            <w:r w:rsidRPr="00BF75E4">
              <w:rPr>
                <w:b/>
                <w:i/>
              </w:rPr>
              <w:t>Žmogaus gaivinimas, naudojant defibriliatorių</w:t>
            </w:r>
          </w:p>
          <w:p w:rsidR="0049695F" w:rsidRPr="00BF75E4" w:rsidRDefault="0049695F" w:rsidP="00E20D29">
            <w:pPr>
              <w:numPr>
                <w:ilvl w:val="0"/>
                <w:numId w:val="4"/>
              </w:numPr>
              <w:suppressAutoHyphens/>
              <w:ind w:left="0" w:firstLine="0"/>
            </w:pPr>
            <w:r w:rsidRPr="00BF75E4">
              <w:t>Išorinis automatinis defibriliatorius</w:t>
            </w:r>
            <w:r w:rsidR="00230B3C" w:rsidRPr="00BF75E4">
              <w:t>,</w:t>
            </w:r>
            <w:r w:rsidRPr="00BF75E4">
              <w:t xml:space="preserve"> </w:t>
            </w:r>
            <w:r w:rsidR="00230B3C" w:rsidRPr="00BF75E4">
              <w:t>j</w:t>
            </w:r>
            <w:r w:rsidR="00F27D7B" w:rsidRPr="00BF75E4">
              <w:t xml:space="preserve">o </w:t>
            </w:r>
            <w:r w:rsidRPr="00BF75E4">
              <w:t>naudojimo galimybės</w:t>
            </w:r>
          </w:p>
          <w:p w:rsidR="000A295D" w:rsidRPr="00BF75E4" w:rsidRDefault="000A295D" w:rsidP="00E20D29">
            <w:pPr>
              <w:numPr>
                <w:ilvl w:val="0"/>
                <w:numId w:val="4"/>
              </w:numPr>
              <w:suppressAutoHyphens/>
              <w:ind w:left="0" w:firstLine="0"/>
            </w:pPr>
            <w:r w:rsidRPr="00BF75E4">
              <w:t>Išorinio automatinio defibr</w:t>
            </w:r>
            <w:r w:rsidR="00F27D7B" w:rsidRPr="00BF75E4">
              <w:t xml:space="preserve">iliatoriaus </w:t>
            </w:r>
            <w:r w:rsidR="00230B3C" w:rsidRPr="00BF75E4">
              <w:t>naudojimas</w:t>
            </w:r>
          </w:p>
        </w:tc>
      </w:tr>
      <w:tr w:rsidR="00BF75E4" w:rsidRPr="00BF75E4" w:rsidTr="008A40DB">
        <w:trPr>
          <w:trHeight w:val="57"/>
        </w:trPr>
        <w:tc>
          <w:tcPr>
            <w:tcW w:w="947" w:type="pct"/>
            <w:vMerge/>
            <w:tcBorders>
              <w:left w:val="single" w:sz="4" w:space="0" w:color="000000"/>
            </w:tcBorders>
            <w:shd w:val="clear" w:color="auto" w:fill="auto"/>
          </w:tcPr>
          <w:p w:rsidR="000A295D" w:rsidRPr="00BF75E4" w:rsidRDefault="000A295D" w:rsidP="00E20D29">
            <w:pPr>
              <w:widowControl w:val="0"/>
              <w:snapToGrid w:val="0"/>
            </w:pPr>
          </w:p>
        </w:tc>
        <w:tc>
          <w:tcPr>
            <w:tcW w:w="1038" w:type="pct"/>
            <w:tcBorders>
              <w:top w:val="single" w:sz="4" w:space="0" w:color="000000"/>
              <w:left w:val="single" w:sz="4" w:space="0" w:color="000000"/>
            </w:tcBorders>
            <w:shd w:val="clear" w:color="auto" w:fill="auto"/>
          </w:tcPr>
          <w:p w:rsidR="000A295D" w:rsidRPr="00BF75E4" w:rsidRDefault="000A295D" w:rsidP="00E20D29">
            <w:pPr>
              <w:widowControl w:val="0"/>
            </w:pPr>
            <w:r w:rsidRPr="00BF75E4">
              <w:t>3.3. Nustatyti sužalojimų pobūdį ir teikti pirmąją pagalbą.</w:t>
            </w:r>
          </w:p>
        </w:tc>
        <w:tc>
          <w:tcPr>
            <w:tcW w:w="3015" w:type="pct"/>
            <w:tcBorders>
              <w:top w:val="single" w:sz="4" w:space="0" w:color="000000"/>
              <w:left w:val="single" w:sz="4" w:space="0" w:color="000000"/>
              <w:right w:val="single" w:sz="4" w:space="0" w:color="000000"/>
            </w:tcBorders>
            <w:shd w:val="clear" w:color="auto" w:fill="auto"/>
          </w:tcPr>
          <w:p w:rsidR="000A295D" w:rsidRPr="00BF75E4" w:rsidRDefault="000A295D" w:rsidP="00E20D29">
            <w:r w:rsidRPr="00BF75E4">
              <w:rPr>
                <w:b/>
              </w:rPr>
              <w:t>Tema.</w:t>
            </w:r>
            <w:r w:rsidRPr="00BF75E4">
              <w:t xml:space="preserve"> </w:t>
            </w:r>
            <w:r w:rsidRPr="00BF75E4">
              <w:rPr>
                <w:b/>
                <w:i/>
              </w:rPr>
              <w:t>Pirmoji pagalba kraujuojant</w:t>
            </w:r>
          </w:p>
          <w:p w:rsidR="000A295D" w:rsidRPr="00BF75E4" w:rsidRDefault="000A295D" w:rsidP="00E20D29">
            <w:pPr>
              <w:numPr>
                <w:ilvl w:val="0"/>
                <w:numId w:val="5"/>
              </w:numPr>
              <w:tabs>
                <w:tab w:val="clear" w:pos="0"/>
              </w:tabs>
              <w:suppressAutoHyphens/>
              <w:ind w:left="0" w:firstLine="0"/>
            </w:pPr>
            <w:r w:rsidRPr="00BF75E4">
              <w:t>Žaizdų klasifika</w:t>
            </w:r>
            <w:r w:rsidR="00230B3C" w:rsidRPr="00BF75E4">
              <w:t>vimas: jų rūšys ir pavojingumas</w:t>
            </w:r>
          </w:p>
          <w:p w:rsidR="000A295D" w:rsidRPr="00BF75E4" w:rsidRDefault="00E22622" w:rsidP="00E20D29">
            <w:pPr>
              <w:numPr>
                <w:ilvl w:val="0"/>
                <w:numId w:val="5"/>
              </w:numPr>
              <w:tabs>
                <w:tab w:val="clear" w:pos="0"/>
              </w:tabs>
              <w:suppressAutoHyphens/>
              <w:ind w:left="0" w:firstLine="0"/>
            </w:pPr>
            <w:r w:rsidRPr="00BF75E4">
              <w:t>Kraujavimo rūšys (</w:t>
            </w:r>
            <w:r w:rsidR="000A295D" w:rsidRPr="00BF75E4">
              <w:t>arterinis, veninis, kapiliarinis</w:t>
            </w:r>
            <w:r w:rsidRPr="00BF75E4">
              <w:t>)</w:t>
            </w:r>
            <w:r w:rsidR="000A295D" w:rsidRPr="00BF75E4">
              <w:t xml:space="preserve">. Išorinis ir vidinis kraujavimas. </w:t>
            </w:r>
            <w:r w:rsidR="00230B3C" w:rsidRPr="00BF75E4">
              <w:t>Kraujavimo pobūdžio nustatymas</w:t>
            </w:r>
          </w:p>
          <w:p w:rsidR="00BF75E4" w:rsidRDefault="000A295D" w:rsidP="00E20D29">
            <w:pPr>
              <w:numPr>
                <w:ilvl w:val="0"/>
                <w:numId w:val="5"/>
              </w:numPr>
              <w:tabs>
                <w:tab w:val="clear" w:pos="0"/>
              </w:tabs>
              <w:suppressAutoHyphens/>
              <w:ind w:left="0" w:firstLine="0"/>
              <w:rPr>
                <w:b/>
              </w:rPr>
            </w:pPr>
            <w:r w:rsidRPr="00BF75E4">
              <w:t>Kraujavimo stabdymo atvejai: kraujavimo stabdymas veido srityje, iš nosies, galvos ir kaklo,</w:t>
            </w:r>
            <w:r w:rsidR="00230B3C" w:rsidRPr="00BF75E4">
              <w:t xml:space="preserve"> iš krūtinės, pilvo, </w:t>
            </w:r>
            <w:proofErr w:type="spellStart"/>
            <w:r w:rsidR="00230B3C" w:rsidRPr="00BF75E4">
              <w:t>tarpvietės</w:t>
            </w:r>
            <w:proofErr w:type="spellEnd"/>
          </w:p>
          <w:p w:rsidR="000A295D" w:rsidRPr="00BF75E4" w:rsidRDefault="000A295D" w:rsidP="00E20D29">
            <w:pPr>
              <w:numPr>
                <w:ilvl w:val="0"/>
                <w:numId w:val="5"/>
              </w:numPr>
              <w:tabs>
                <w:tab w:val="clear" w:pos="0"/>
              </w:tabs>
              <w:suppressAutoHyphens/>
              <w:ind w:left="0" w:firstLine="0"/>
              <w:rPr>
                <w:b/>
              </w:rPr>
            </w:pPr>
            <w:r w:rsidRPr="00BF75E4">
              <w:t>Žaizdų sutvarstymas, pagrindiniai žaizdų sutvarstymo principai, s</w:t>
            </w:r>
            <w:r w:rsidR="00230B3C" w:rsidRPr="00BF75E4">
              <w:t>paudžiamojo tvarsčio uždėjimas</w:t>
            </w:r>
          </w:p>
          <w:p w:rsidR="000A295D" w:rsidRPr="00BF75E4" w:rsidRDefault="000A295D" w:rsidP="00E20D29">
            <w:r w:rsidRPr="00BF75E4">
              <w:rPr>
                <w:b/>
              </w:rPr>
              <w:lastRenderedPageBreak/>
              <w:t>Tema.</w:t>
            </w:r>
            <w:r w:rsidRPr="00BF75E4">
              <w:t xml:space="preserve"> </w:t>
            </w:r>
            <w:r w:rsidRPr="00BF75E4">
              <w:rPr>
                <w:b/>
                <w:i/>
              </w:rPr>
              <w:t>Kaulų lūžiai</w:t>
            </w:r>
          </w:p>
          <w:p w:rsidR="000A295D" w:rsidRPr="00BF75E4" w:rsidRDefault="00230B3C" w:rsidP="00E20D29">
            <w:pPr>
              <w:numPr>
                <w:ilvl w:val="0"/>
                <w:numId w:val="5"/>
              </w:numPr>
              <w:tabs>
                <w:tab w:val="clear" w:pos="0"/>
              </w:tabs>
              <w:suppressAutoHyphens/>
              <w:ind w:left="0" w:firstLine="0"/>
            </w:pPr>
            <w:r w:rsidRPr="00BF75E4">
              <w:t>Kaulų lūžimai</w:t>
            </w:r>
          </w:p>
          <w:p w:rsidR="000A295D" w:rsidRPr="00BF75E4" w:rsidRDefault="00230B3C" w:rsidP="00E20D29">
            <w:pPr>
              <w:numPr>
                <w:ilvl w:val="0"/>
                <w:numId w:val="5"/>
              </w:numPr>
              <w:tabs>
                <w:tab w:val="clear" w:pos="0"/>
              </w:tabs>
              <w:suppressAutoHyphens/>
              <w:ind w:left="0" w:firstLine="0"/>
              <w:rPr>
                <w:b/>
              </w:rPr>
            </w:pPr>
            <w:r w:rsidRPr="00BF75E4">
              <w:t>Lūžimų rūšys ir požymiai</w:t>
            </w:r>
          </w:p>
          <w:p w:rsidR="000A295D" w:rsidRPr="00BF75E4" w:rsidRDefault="000A295D" w:rsidP="00E20D29">
            <w:pPr>
              <w:numPr>
                <w:ilvl w:val="0"/>
                <w:numId w:val="5"/>
              </w:numPr>
              <w:tabs>
                <w:tab w:val="clear" w:pos="0"/>
              </w:tabs>
              <w:suppressAutoHyphens/>
              <w:ind w:left="0" w:firstLine="0"/>
              <w:rPr>
                <w:b/>
              </w:rPr>
            </w:pPr>
            <w:r w:rsidRPr="00BF75E4">
              <w:t>Pirmoji pagalba ir imobilizacija kaulų lūžių, krūt</w:t>
            </w:r>
            <w:r w:rsidR="00230B3C" w:rsidRPr="00BF75E4">
              <w:t>inės ląstos sužalojimo atvejais</w:t>
            </w:r>
          </w:p>
          <w:p w:rsidR="000A295D" w:rsidRPr="00BF75E4" w:rsidRDefault="000A295D" w:rsidP="00E20D29">
            <w:r w:rsidRPr="00BF75E4">
              <w:rPr>
                <w:b/>
              </w:rPr>
              <w:t>Tema.</w:t>
            </w:r>
            <w:r w:rsidRPr="00BF75E4">
              <w:t xml:space="preserve"> </w:t>
            </w:r>
            <w:r w:rsidRPr="00BF75E4">
              <w:rPr>
                <w:b/>
                <w:i/>
              </w:rPr>
              <w:t>Sąnarių patempimai, išnirimai</w:t>
            </w:r>
          </w:p>
          <w:p w:rsidR="000A295D" w:rsidRPr="00BF75E4" w:rsidRDefault="000A295D" w:rsidP="00E20D29">
            <w:pPr>
              <w:numPr>
                <w:ilvl w:val="0"/>
                <w:numId w:val="5"/>
              </w:numPr>
              <w:tabs>
                <w:tab w:val="clear" w:pos="0"/>
              </w:tabs>
              <w:suppressAutoHyphens/>
              <w:ind w:left="0" w:firstLine="0"/>
            </w:pPr>
            <w:r w:rsidRPr="00BF75E4">
              <w:t>Sąnarių su</w:t>
            </w:r>
            <w:r w:rsidR="00230B3C" w:rsidRPr="00BF75E4">
              <w:t>žeidimai: patempimai, išnirimai</w:t>
            </w:r>
          </w:p>
          <w:p w:rsidR="000A295D" w:rsidRPr="00BF75E4" w:rsidRDefault="00230B3C" w:rsidP="00E20D29">
            <w:pPr>
              <w:numPr>
                <w:ilvl w:val="0"/>
                <w:numId w:val="5"/>
              </w:numPr>
              <w:tabs>
                <w:tab w:val="clear" w:pos="0"/>
              </w:tabs>
              <w:suppressAutoHyphens/>
              <w:ind w:left="0" w:firstLine="0"/>
              <w:rPr>
                <w:b/>
              </w:rPr>
            </w:pPr>
            <w:r w:rsidRPr="00BF75E4">
              <w:t>Išnirimų rūšys ir požymiai</w:t>
            </w:r>
          </w:p>
          <w:p w:rsidR="000A295D" w:rsidRPr="00BF75E4" w:rsidRDefault="000A295D" w:rsidP="00E20D29">
            <w:pPr>
              <w:numPr>
                <w:ilvl w:val="0"/>
                <w:numId w:val="5"/>
              </w:numPr>
              <w:tabs>
                <w:tab w:val="clear" w:pos="0"/>
              </w:tabs>
              <w:suppressAutoHyphens/>
              <w:ind w:left="0" w:firstLine="0"/>
              <w:rPr>
                <w:b/>
              </w:rPr>
            </w:pPr>
            <w:r w:rsidRPr="00BF75E4">
              <w:t>Pirmoji pagalba ir imobilizacija sąnarių išnirimų,</w:t>
            </w:r>
            <w:r w:rsidR="00230B3C" w:rsidRPr="00BF75E4">
              <w:t xml:space="preserve"> panirimų ir patempimų atvejais</w:t>
            </w:r>
          </w:p>
        </w:tc>
      </w:tr>
      <w:tr w:rsidR="00BF75E4" w:rsidRPr="00BF75E4" w:rsidTr="008A40DB">
        <w:trPr>
          <w:trHeight w:val="57"/>
        </w:trPr>
        <w:tc>
          <w:tcPr>
            <w:tcW w:w="947" w:type="pct"/>
            <w:vMerge/>
            <w:tcBorders>
              <w:left w:val="single" w:sz="4" w:space="0" w:color="000000"/>
              <w:bottom w:val="single" w:sz="4" w:space="0" w:color="000000"/>
            </w:tcBorders>
            <w:shd w:val="clear" w:color="auto" w:fill="auto"/>
          </w:tcPr>
          <w:p w:rsidR="000A295D" w:rsidRPr="00BF75E4" w:rsidRDefault="000A295D" w:rsidP="00E20D29">
            <w:pPr>
              <w:widowControl w:val="0"/>
            </w:pPr>
          </w:p>
        </w:tc>
        <w:tc>
          <w:tcPr>
            <w:tcW w:w="1038" w:type="pct"/>
            <w:tcBorders>
              <w:top w:val="single" w:sz="4" w:space="0" w:color="000000"/>
              <w:left w:val="single" w:sz="4" w:space="0" w:color="000000"/>
              <w:bottom w:val="single" w:sz="4" w:space="0" w:color="000000"/>
              <w:right w:val="single" w:sz="4" w:space="0" w:color="000000"/>
            </w:tcBorders>
            <w:shd w:val="clear" w:color="auto" w:fill="auto"/>
          </w:tcPr>
          <w:p w:rsidR="000A295D" w:rsidRPr="00BF75E4" w:rsidRDefault="000A295D" w:rsidP="00E20D29">
            <w:pPr>
              <w:widowControl w:val="0"/>
            </w:pPr>
            <w:r w:rsidRPr="00BF75E4">
              <w:t>3.4. Teikti pirmąją pagalbą apsinuodijus ir kitais gyvybei pavojingais atvejais.</w:t>
            </w:r>
          </w:p>
        </w:tc>
        <w:tc>
          <w:tcPr>
            <w:tcW w:w="3015" w:type="pct"/>
            <w:tcBorders>
              <w:top w:val="single" w:sz="4" w:space="0" w:color="000000"/>
              <w:left w:val="single" w:sz="4" w:space="0" w:color="000000"/>
              <w:bottom w:val="single" w:sz="4" w:space="0" w:color="000000"/>
              <w:right w:val="single" w:sz="4" w:space="0" w:color="000000"/>
            </w:tcBorders>
            <w:shd w:val="clear" w:color="auto" w:fill="auto"/>
          </w:tcPr>
          <w:p w:rsidR="000A295D" w:rsidRPr="00BF75E4" w:rsidRDefault="000A295D" w:rsidP="00E20D29">
            <w:pPr>
              <w:widowControl w:val="0"/>
            </w:pPr>
            <w:r w:rsidRPr="00BF75E4">
              <w:rPr>
                <w:b/>
              </w:rPr>
              <w:t>Tema.</w:t>
            </w:r>
            <w:r w:rsidRPr="00BF75E4">
              <w:t xml:space="preserve"> </w:t>
            </w:r>
            <w:r w:rsidRPr="00BF75E4">
              <w:rPr>
                <w:b/>
                <w:i/>
              </w:rPr>
              <w:t>Pirmoji pagalba apsinuodijus</w:t>
            </w:r>
          </w:p>
          <w:p w:rsidR="000A295D" w:rsidRPr="00BF75E4" w:rsidRDefault="000A295D" w:rsidP="00E20D29">
            <w:pPr>
              <w:widowControl w:val="0"/>
              <w:numPr>
                <w:ilvl w:val="0"/>
                <w:numId w:val="9"/>
              </w:numPr>
              <w:tabs>
                <w:tab w:val="clear" w:pos="0"/>
              </w:tabs>
              <w:ind w:left="0" w:firstLine="0"/>
            </w:pPr>
            <w:r w:rsidRPr="00BF75E4">
              <w:t>Pagrindiniai nuodingųjų medžiagų patekimo į organizmą būdai</w:t>
            </w:r>
          </w:p>
          <w:p w:rsidR="000A295D" w:rsidRPr="00BF75E4" w:rsidRDefault="000A295D" w:rsidP="00E20D29">
            <w:pPr>
              <w:widowControl w:val="0"/>
              <w:numPr>
                <w:ilvl w:val="0"/>
                <w:numId w:val="9"/>
              </w:numPr>
              <w:tabs>
                <w:tab w:val="clear" w:pos="0"/>
              </w:tabs>
              <w:ind w:left="0" w:firstLine="0"/>
            </w:pPr>
            <w:r w:rsidRPr="00BF75E4">
              <w:t>Bendrieji apsinuodijimo požymiai ir pirmosios pagalbos suteikimas</w:t>
            </w:r>
          </w:p>
          <w:p w:rsidR="000A295D" w:rsidRPr="00BF75E4" w:rsidRDefault="000A295D" w:rsidP="00E20D29">
            <w:pPr>
              <w:widowControl w:val="0"/>
              <w:numPr>
                <w:ilvl w:val="0"/>
                <w:numId w:val="9"/>
              </w:numPr>
              <w:tabs>
                <w:tab w:val="clear" w:pos="0"/>
              </w:tabs>
              <w:ind w:left="0" w:firstLine="0"/>
            </w:pPr>
            <w:r w:rsidRPr="00BF75E4">
              <w:t xml:space="preserve">Ūmios alerginės reakcijos: </w:t>
            </w:r>
            <w:r w:rsidR="001B69B8" w:rsidRPr="00BF75E4">
              <w:t xml:space="preserve">jų </w:t>
            </w:r>
            <w:r w:rsidRPr="00BF75E4">
              <w:t>nustatymas ir pirmoji pagalba</w:t>
            </w:r>
          </w:p>
          <w:p w:rsidR="000A295D" w:rsidRPr="00BF75E4" w:rsidRDefault="000A295D" w:rsidP="00E20D29">
            <w:pPr>
              <w:widowControl w:val="0"/>
            </w:pPr>
            <w:r w:rsidRPr="00BF75E4">
              <w:rPr>
                <w:b/>
              </w:rPr>
              <w:t>Tema.</w:t>
            </w:r>
            <w:r w:rsidRPr="00BF75E4">
              <w:t xml:space="preserve"> </w:t>
            </w:r>
            <w:r w:rsidRPr="00BF75E4">
              <w:rPr>
                <w:b/>
                <w:i/>
              </w:rPr>
              <w:t>Nudegimai, pirmoji pagalba</w:t>
            </w:r>
          </w:p>
          <w:p w:rsidR="000A295D" w:rsidRPr="00BF75E4" w:rsidRDefault="000A295D" w:rsidP="00E20D29">
            <w:pPr>
              <w:widowControl w:val="0"/>
              <w:numPr>
                <w:ilvl w:val="0"/>
                <w:numId w:val="9"/>
              </w:numPr>
              <w:tabs>
                <w:tab w:val="clear" w:pos="0"/>
              </w:tabs>
              <w:ind w:left="0" w:firstLine="0"/>
            </w:pPr>
            <w:r w:rsidRPr="00BF75E4">
              <w:t>Terminio nudegimo laipsniai ir pirmoji pagalba</w:t>
            </w:r>
          </w:p>
          <w:p w:rsidR="000A295D" w:rsidRPr="00BF75E4" w:rsidRDefault="000A295D" w:rsidP="00E20D29">
            <w:pPr>
              <w:widowControl w:val="0"/>
              <w:numPr>
                <w:ilvl w:val="0"/>
                <w:numId w:val="9"/>
              </w:numPr>
              <w:tabs>
                <w:tab w:val="clear" w:pos="0"/>
              </w:tabs>
              <w:ind w:left="0" w:firstLine="0"/>
            </w:pPr>
            <w:r w:rsidRPr="00BF75E4">
              <w:t>Cheminiai nudegimai. Pagalbos suteikimas nuodingosioms medžiagoms patekus ant odos, į akis, kvėpavimo takus</w:t>
            </w:r>
          </w:p>
          <w:p w:rsidR="000A295D" w:rsidRPr="00BF75E4" w:rsidRDefault="000A295D" w:rsidP="00E20D29">
            <w:pPr>
              <w:widowControl w:val="0"/>
            </w:pPr>
            <w:r w:rsidRPr="00BF75E4">
              <w:rPr>
                <w:b/>
              </w:rPr>
              <w:t>Tema.</w:t>
            </w:r>
            <w:r w:rsidRPr="00BF75E4">
              <w:t xml:space="preserve"> </w:t>
            </w:r>
            <w:r w:rsidRPr="00BF75E4">
              <w:rPr>
                <w:b/>
                <w:i/>
              </w:rPr>
              <w:t>Pirmoji pagalba žmogaus gyvybei pavojingais atvejais</w:t>
            </w:r>
          </w:p>
          <w:p w:rsidR="000A295D" w:rsidRPr="00BF75E4" w:rsidRDefault="000A295D" w:rsidP="00E20D29">
            <w:pPr>
              <w:widowControl w:val="0"/>
              <w:numPr>
                <w:ilvl w:val="0"/>
                <w:numId w:val="9"/>
              </w:numPr>
              <w:tabs>
                <w:tab w:val="clear" w:pos="0"/>
              </w:tabs>
              <w:ind w:left="0" w:firstLine="0"/>
            </w:pPr>
            <w:r w:rsidRPr="00BF75E4">
              <w:t>Pirmoji pagalba skendusiam asmeniui</w:t>
            </w:r>
          </w:p>
          <w:p w:rsidR="000A295D" w:rsidRPr="00BF75E4" w:rsidRDefault="000A295D" w:rsidP="00E20D29">
            <w:pPr>
              <w:widowControl w:val="0"/>
              <w:numPr>
                <w:ilvl w:val="0"/>
                <w:numId w:val="9"/>
              </w:numPr>
              <w:tabs>
                <w:tab w:val="clear" w:pos="0"/>
              </w:tabs>
              <w:ind w:left="0" w:firstLine="0"/>
            </w:pPr>
            <w:r w:rsidRPr="00BF75E4">
              <w:t>Pirmoji pagalba užspringus</w:t>
            </w:r>
          </w:p>
          <w:p w:rsidR="000A295D" w:rsidRPr="00BF75E4" w:rsidRDefault="000A295D" w:rsidP="00E20D29">
            <w:pPr>
              <w:widowControl w:val="0"/>
              <w:numPr>
                <w:ilvl w:val="0"/>
                <w:numId w:val="9"/>
              </w:numPr>
              <w:tabs>
                <w:tab w:val="clear" w:pos="0"/>
              </w:tabs>
              <w:ind w:left="0" w:firstLine="0"/>
            </w:pPr>
            <w:r w:rsidRPr="00BF75E4">
              <w:t>Pirmoji pagalba praradusiam sąmonę žmogui</w:t>
            </w:r>
          </w:p>
          <w:p w:rsidR="000A295D" w:rsidRPr="00BF75E4" w:rsidRDefault="000A295D" w:rsidP="00E20D29">
            <w:pPr>
              <w:widowControl w:val="0"/>
              <w:numPr>
                <w:ilvl w:val="0"/>
                <w:numId w:val="9"/>
              </w:numPr>
              <w:tabs>
                <w:tab w:val="clear" w:pos="0"/>
              </w:tabs>
              <w:ind w:left="0" w:firstLine="0"/>
            </w:pPr>
            <w:r w:rsidRPr="00BF75E4">
              <w:t>Pirmoji pagalba įkandus vabzdžiui arba gyvūnui</w:t>
            </w:r>
          </w:p>
          <w:p w:rsidR="000A295D" w:rsidRPr="00BF75E4" w:rsidRDefault="000A295D" w:rsidP="00E20D29">
            <w:pPr>
              <w:widowControl w:val="0"/>
              <w:numPr>
                <w:ilvl w:val="0"/>
                <w:numId w:val="9"/>
              </w:numPr>
              <w:tabs>
                <w:tab w:val="clear" w:pos="0"/>
              </w:tabs>
              <w:ind w:left="0" w:firstLine="0"/>
            </w:pPr>
            <w:r w:rsidRPr="00BF75E4">
              <w:t>Pirmoji pagalba asmeniui, patyrusiam elektros traumą ar žaibo iškrovą</w:t>
            </w:r>
          </w:p>
          <w:p w:rsidR="000A295D" w:rsidRPr="00BF75E4" w:rsidRDefault="000A295D" w:rsidP="00E20D29">
            <w:pPr>
              <w:widowControl w:val="0"/>
              <w:numPr>
                <w:ilvl w:val="0"/>
                <w:numId w:val="9"/>
              </w:numPr>
              <w:tabs>
                <w:tab w:val="clear" w:pos="0"/>
              </w:tabs>
              <w:ind w:left="0" w:firstLine="0"/>
            </w:pPr>
            <w:r w:rsidRPr="00BF75E4">
              <w:t>Kūno perkaitimo požymiai. Saulės smūgis. Požymiai, pirmoji pagalba</w:t>
            </w:r>
          </w:p>
          <w:p w:rsidR="000A295D" w:rsidRPr="00BF75E4" w:rsidRDefault="000A295D" w:rsidP="00E20D29">
            <w:pPr>
              <w:widowControl w:val="0"/>
              <w:numPr>
                <w:ilvl w:val="0"/>
                <w:numId w:val="9"/>
              </w:numPr>
              <w:tabs>
                <w:tab w:val="clear" w:pos="0"/>
              </w:tabs>
              <w:ind w:left="0" w:firstLine="0"/>
            </w:pPr>
            <w:r w:rsidRPr="00BF75E4">
              <w:t>Bendras kūno atšalimas, vietinio nušalimo laipsniai. Požymiai, pirmoji pagalba</w:t>
            </w:r>
          </w:p>
          <w:p w:rsidR="000A295D" w:rsidRPr="00BF75E4" w:rsidRDefault="000A295D" w:rsidP="00E20D29">
            <w:pPr>
              <w:widowControl w:val="0"/>
              <w:numPr>
                <w:ilvl w:val="0"/>
                <w:numId w:val="9"/>
              </w:numPr>
              <w:tabs>
                <w:tab w:val="clear" w:pos="0"/>
              </w:tabs>
              <w:ind w:left="0" w:firstLine="0"/>
            </w:pPr>
            <w:r w:rsidRPr="00BF75E4">
              <w:t>Bendrieji ikistacionarinės pagalbos teikimo ypatumai</w:t>
            </w:r>
          </w:p>
        </w:tc>
      </w:tr>
      <w:tr w:rsidR="00BF75E4" w:rsidRPr="00BF75E4" w:rsidTr="008A40DB">
        <w:trPr>
          <w:trHeight w:val="57"/>
        </w:trPr>
        <w:tc>
          <w:tcPr>
            <w:tcW w:w="947" w:type="pct"/>
            <w:tcBorders>
              <w:top w:val="single" w:sz="4" w:space="0" w:color="000000"/>
              <w:left w:val="single" w:sz="4" w:space="0" w:color="000000"/>
              <w:bottom w:val="single" w:sz="4" w:space="0" w:color="000000"/>
            </w:tcBorders>
            <w:shd w:val="clear" w:color="auto" w:fill="auto"/>
          </w:tcPr>
          <w:p w:rsidR="000A295D" w:rsidRPr="00BF75E4" w:rsidRDefault="000A295D" w:rsidP="00E20D29">
            <w:pPr>
              <w:widowControl w:val="0"/>
            </w:pPr>
            <w:r w:rsidRPr="00BF75E4">
              <w:t xml:space="preserve">Mokymosi pasiekimų vertinimo kriterijai </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BF75E4" w:rsidRDefault="00097849" w:rsidP="00E20D29">
            <w:r w:rsidRPr="00BF75E4">
              <w:t xml:space="preserve">Paaiškinti </w:t>
            </w:r>
            <w:r w:rsidR="001F7AE0" w:rsidRPr="00BF75E4">
              <w:t xml:space="preserve">operatoriaus </w:t>
            </w:r>
            <w:r w:rsidR="005616A3" w:rsidRPr="00BF75E4">
              <w:t xml:space="preserve">bendravimo telefonu </w:t>
            </w:r>
            <w:r w:rsidR="001F7AE0" w:rsidRPr="00BF75E4">
              <w:t xml:space="preserve">darbo principai, </w:t>
            </w:r>
            <w:r w:rsidRPr="00BF75E4">
              <w:t>aktyvaus klausymosi technik</w:t>
            </w:r>
            <w:r w:rsidR="001F7AE0" w:rsidRPr="00BF75E4">
              <w:t>os</w:t>
            </w:r>
            <w:r w:rsidRPr="00BF75E4">
              <w:t>,</w:t>
            </w:r>
            <w:r w:rsidR="005616A3" w:rsidRPr="00BF75E4">
              <w:t xml:space="preserve"> </w:t>
            </w:r>
            <w:r w:rsidR="001F7AE0" w:rsidRPr="00BF75E4">
              <w:t xml:space="preserve">pokalbiui padedančias ir trukdančias priežastis. </w:t>
            </w:r>
            <w:r w:rsidR="005616A3" w:rsidRPr="00BF75E4">
              <w:t>Pademonstruotas</w:t>
            </w:r>
            <w:r w:rsidR="00F51122" w:rsidRPr="00BF75E4">
              <w:t xml:space="preserve"> </w:t>
            </w:r>
            <w:r w:rsidRPr="00BF75E4">
              <w:t>kritinių situacijų valdym</w:t>
            </w:r>
            <w:r w:rsidR="005616A3" w:rsidRPr="00BF75E4">
              <w:t>as</w:t>
            </w:r>
            <w:r w:rsidRPr="00BF75E4">
              <w:t xml:space="preserve"> pokalbio</w:t>
            </w:r>
            <w:r w:rsidR="00F51122" w:rsidRPr="00BF75E4">
              <w:t xml:space="preserve"> </w:t>
            </w:r>
            <w:r w:rsidRPr="00BF75E4">
              <w:t>metu</w:t>
            </w:r>
            <w:r w:rsidR="00F51122" w:rsidRPr="00BF75E4">
              <w:t xml:space="preserve"> su fizinę negalią </w:t>
            </w:r>
            <w:r w:rsidR="005616A3" w:rsidRPr="00BF75E4">
              <w:t>ar psichikos sutrikimų turinčiu</w:t>
            </w:r>
            <w:r w:rsidR="00F51122" w:rsidRPr="00BF75E4">
              <w:t xml:space="preserve"> arba smurtą išgyvenančiu asmenių</w:t>
            </w:r>
            <w:r w:rsidRPr="00BF75E4">
              <w:t xml:space="preserve">. </w:t>
            </w:r>
            <w:r w:rsidR="005616A3" w:rsidRPr="00BF75E4">
              <w:t>Įvardy</w:t>
            </w:r>
            <w:r w:rsidR="00F51122" w:rsidRPr="00BF75E4">
              <w:t>ti psichologinės ir suicidinės kriz</w:t>
            </w:r>
            <w:r w:rsidR="00CA6E05" w:rsidRPr="00BF75E4">
              <w:t>ių</w:t>
            </w:r>
            <w:r w:rsidR="00F51122" w:rsidRPr="00BF75E4">
              <w:t xml:space="preserve"> etapai</w:t>
            </w:r>
            <w:r w:rsidR="00C77F39" w:rsidRPr="00BF75E4">
              <w:t>,</w:t>
            </w:r>
            <w:r w:rsidR="00F51122" w:rsidRPr="00BF75E4">
              <w:t xml:space="preserve"> </w:t>
            </w:r>
            <w:r w:rsidR="00CA6E05" w:rsidRPr="00BF75E4">
              <w:t xml:space="preserve">atpažinta psichologinė ar suicidinė krizė ir teikta pagalba telefonu. </w:t>
            </w:r>
            <w:r w:rsidR="002C5224" w:rsidRPr="00BF75E4">
              <w:t xml:space="preserve">Įvardytos streso </w:t>
            </w:r>
            <w:r w:rsidR="005616A3" w:rsidRPr="00BF75E4">
              <w:t>priežastys</w:t>
            </w:r>
            <w:r w:rsidR="00CA6E05" w:rsidRPr="00BF75E4">
              <w:t xml:space="preserve">, požymiai ir </w:t>
            </w:r>
            <w:r w:rsidR="002C5224" w:rsidRPr="00BF75E4">
              <w:t xml:space="preserve">rūšys, </w:t>
            </w:r>
            <w:r w:rsidR="005616A3" w:rsidRPr="00BF75E4">
              <w:t>išvardy</w:t>
            </w:r>
            <w:r w:rsidR="00CA6E05" w:rsidRPr="00BF75E4">
              <w:t>tos</w:t>
            </w:r>
            <w:r w:rsidR="002C5224" w:rsidRPr="00BF75E4">
              <w:t xml:space="preserve"> streso </w:t>
            </w:r>
            <w:r w:rsidR="00CA6E05" w:rsidRPr="00BF75E4">
              <w:t>valdymo (</w:t>
            </w:r>
            <w:proofErr w:type="spellStart"/>
            <w:r w:rsidR="00CA6E05" w:rsidRPr="00BF75E4">
              <w:t>įveikos</w:t>
            </w:r>
            <w:proofErr w:type="spellEnd"/>
            <w:r w:rsidR="00CA6E05" w:rsidRPr="00BF75E4">
              <w:t>) technikos.</w:t>
            </w:r>
          </w:p>
          <w:p w:rsidR="005616A3" w:rsidRPr="00BF75E4" w:rsidRDefault="005616A3" w:rsidP="00E20D29">
            <w:pPr>
              <w:widowControl w:val="0"/>
            </w:pPr>
            <w:r w:rsidRPr="00BF75E4">
              <w:t>Teikiant pirmąją pagalbą, n</w:t>
            </w:r>
            <w:r w:rsidR="000A295D" w:rsidRPr="00BF75E4">
              <w:t xml:space="preserve">ustatyti </w:t>
            </w:r>
            <w:r w:rsidRPr="00BF75E4">
              <w:t>žmogaus gyvybiniai</w:t>
            </w:r>
            <w:r w:rsidR="000A295D" w:rsidRPr="00BF75E4">
              <w:t xml:space="preserve"> požymi</w:t>
            </w:r>
            <w:r w:rsidRPr="00BF75E4">
              <w:t>ai</w:t>
            </w:r>
            <w:r w:rsidR="000A295D" w:rsidRPr="00BF75E4">
              <w:t>, atlikt</w:t>
            </w:r>
            <w:r w:rsidRPr="00BF75E4">
              <w:t>as</w:t>
            </w:r>
            <w:r w:rsidR="000A295D" w:rsidRPr="00BF75E4">
              <w:t xml:space="preserve"> </w:t>
            </w:r>
            <w:r w:rsidRPr="00BF75E4">
              <w:t xml:space="preserve">žmogaus gaivinimas, </w:t>
            </w:r>
            <w:r w:rsidR="00C77F39" w:rsidRPr="00BF75E4">
              <w:t xml:space="preserve">nenaudojant defibriliatoriaus ir jį </w:t>
            </w:r>
            <w:r w:rsidRPr="00BF75E4">
              <w:t>naudojant, nustatytas sužalojimų pobūdis.</w:t>
            </w:r>
            <w:r w:rsidR="00090142" w:rsidRPr="00BF75E4">
              <w:t xml:space="preserve"> Suteikta pirmoji pagalba apsinuodijus ir kitais gyvybei pavojingais atvejais.</w:t>
            </w:r>
          </w:p>
          <w:p w:rsidR="006314C8" w:rsidRPr="00BF75E4" w:rsidRDefault="00C77F39" w:rsidP="00E20D29">
            <w:pPr>
              <w:widowControl w:val="0"/>
            </w:pPr>
            <w:r w:rsidRPr="00BF75E4">
              <w:t>T</w:t>
            </w:r>
            <w:r w:rsidR="00090142" w:rsidRPr="00BF75E4">
              <w:t>elefonu suteiktos p</w:t>
            </w:r>
            <w:r w:rsidRPr="00BF75E4">
              <w:t>irmosios pagalbos instrukcijos.</w:t>
            </w:r>
          </w:p>
        </w:tc>
      </w:tr>
      <w:tr w:rsidR="00BF75E4" w:rsidRPr="00BF75E4" w:rsidTr="008A40DB">
        <w:trPr>
          <w:trHeight w:val="57"/>
        </w:trPr>
        <w:tc>
          <w:tcPr>
            <w:tcW w:w="947" w:type="pct"/>
            <w:tcBorders>
              <w:top w:val="single" w:sz="4" w:space="0" w:color="000000"/>
              <w:left w:val="single" w:sz="4" w:space="0" w:color="000000"/>
              <w:bottom w:val="single" w:sz="4" w:space="0" w:color="000000"/>
            </w:tcBorders>
            <w:shd w:val="clear" w:color="auto" w:fill="auto"/>
          </w:tcPr>
          <w:p w:rsidR="000A295D" w:rsidRPr="00BF75E4" w:rsidRDefault="000A295D" w:rsidP="00E20D29">
            <w:pPr>
              <w:widowControl w:val="0"/>
            </w:pPr>
            <w:r w:rsidRPr="00BF75E4">
              <w:t xml:space="preserve">Reikalavimai mokymui skirtiems metodiniams ir </w:t>
            </w:r>
            <w:r w:rsidRPr="00BF75E4">
              <w:lastRenderedPageBreak/>
              <w:t>materialiesiems ištekliams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0A295D" w:rsidRPr="00BF75E4" w:rsidRDefault="000A295D" w:rsidP="00E20D29">
            <w:pPr>
              <w:widowControl w:val="0"/>
            </w:pPr>
            <w:r w:rsidRPr="00BF75E4">
              <w:rPr>
                <w:i/>
              </w:rPr>
              <w:lastRenderedPageBreak/>
              <w:t>Mokymo(si) medžiaga:</w:t>
            </w:r>
          </w:p>
          <w:p w:rsidR="000A295D" w:rsidRPr="00BF75E4" w:rsidRDefault="000A295D" w:rsidP="00E20D29">
            <w:pPr>
              <w:widowControl w:val="0"/>
              <w:numPr>
                <w:ilvl w:val="0"/>
                <w:numId w:val="7"/>
              </w:numPr>
              <w:tabs>
                <w:tab w:val="clear" w:pos="360"/>
              </w:tabs>
              <w:ind w:left="0" w:firstLine="0"/>
            </w:pPr>
            <w:r w:rsidRPr="00BF75E4">
              <w:t>Vadovėliai ir kita mokomoji medžiaga</w:t>
            </w:r>
          </w:p>
          <w:p w:rsidR="00DC031F" w:rsidRPr="00BF75E4" w:rsidRDefault="00995DF0" w:rsidP="00E20D29">
            <w:pPr>
              <w:widowControl w:val="0"/>
              <w:numPr>
                <w:ilvl w:val="0"/>
                <w:numId w:val="7"/>
              </w:numPr>
              <w:tabs>
                <w:tab w:val="clear" w:pos="360"/>
              </w:tabs>
              <w:ind w:left="0" w:firstLine="0"/>
            </w:pPr>
            <w:r w:rsidRPr="00BF75E4">
              <w:lastRenderedPageBreak/>
              <w:t>Gaivinimo standartas</w:t>
            </w:r>
          </w:p>
          <w:p w:rsidR="000A295D" w:rsidRPr="00BF75E4" w:rsidRDefault="000A295D" w:rsidP="00E20D29">
            <w:pPr>
              <w:widowControl w:val="0"/>
            </w:pPr>
            <w:r w:rsidRPr="00BF75E4">
              <w:rPr>
                <w:rFonts w:eastAsia="Calibri"/>
                <w:i/>
              </w:rPr>
              <w:t>Mokymo(si) priemonės:</w:t>
            </w:r>
          </w:p>
          <w:p w:rsidR="000A295D" w:rsidRPr="00BF75E4" w:rsidRDefault="000A295D" w:rsidP="00E20D29">
            <w:pPr>
              <w:widowControl w:val="0"/>
              <w:numPr>
                <w:ilvl w:val="0"/>
                <w:numId w:val="6"/>
              </w:numPr>
              <w:ind w:left="0" w:firstLine="0"/>
            </w:pPr>
            <w:r w:rsidRPr="00BF75E4">
              <w:t>Žmogaus gaivinimo manekenai</w:t>
            </w:r>
          </w:p>
          <w:p w:rsidR="000A295D" w:rsidRPr="00BF75E4" w:rsidRDefault="000A295D" w:rsidP="00E20D29">
            <w:pPr>
              <w:widowControl w:val="0"/>
              <w:numPr>
                <w:ilvl w:val="0"/>
                <w:numId w:val="6"/>
              </w:numPr>
              <w:ind w:left="0" w:firstLine="0"/>
            </w:pPr>
            <w:bookmarkStart w:id="2" w:name="X4bae459829394c8596274da0f905e2c0"/>
            <w:r w:rsidRPr="00BF75E4">
              <w:t>Žmogaus gaivinimo manekenas su gaivinimo parametrų fiksavimo įrenginiu</w:t>
            </w:r>
            <w:bookmarkEnd w:id="2"/>
          </w:p>
          <w:p w:rsidR="000A295D" w:rsidRPr="00BF75E4" w:rsidRDefault="000A295D" w:rsidP="00E20D29">
            <w:pPr>
              <w:widowControl w:val="0"/>
              <w:numPr>
                <w:ilvl w:val="0"/>
                <w:numId w:val="6"/>
              </w:numPr>
              <w:ind w:left="0" w:firstLine="0"/>
            </w:pPr>
            <w:r w:rsidRPr="00BF75E4">
              <w:t>Pirmosios pagalbos vaistinėlės</w:t>
            </w:r>
          </w:p>
          <w:p w:rsidR="000A295D" w:rsidRPr="00BF75E4" w:rsidRDefault="000A295D" w:rsidP="00E20D29">
            <w:pPr>
              <w:widowControl w:val="0"/>
              <w:numPr>
                <w:ilvl w:val="0"/>
                <w:numId w:val="6"/>
              </w:numPr>
              <w:ind w:left="0" w:firstLine="0"/>
            </w:pPr>
            <w:r w:rsidRPr="00BF75E4">
              <w:t>Nugaros stabilizavimo įtvaras</w:t>
            </w:r>
          </w:p>
          <w:p w:rsidR="000A295D" w:rsidRPr="00BF75E4" w:rsidRDefault="000A295D" w:rsidP="00E20D29">
            <w:pPr>
              <w:widowControl w:val="0"/>
              <w:numPr>
                <w:ilvl w:val="0"/>
                <w:numId w:val="6"/>
              </w:numPr>
              <w:ind w:left="0" w:firstLine="0"/>
            </w:pPr>
            <w:r w:rsidRPr="00BF75E4">
              <w:t>Imobilizacijos įtvarai</w:t>
            </w:r>
          </w:p>
          <w:p w:rsidR="000A295D" w:rsidRPr="00BF75E4" w:rsidRDefault="000A295D" w:rsidP="00E20D29">
            <w:pPr>
              <w:widowControl w:val="0"/>
              <w:numPr>
                <w:ilvl w:val="0"/>
                <w:numId w:val="6"/>
              </w:numPr>
              <w:ind w:left="0" w:firstLine="0"/>
            </w:pPr>
            <w:r w:rsidRPr="00BF75E4">
              <w:t>Kaklo įtvaras</w:t>
            </w:r>
          </w:p>
          <w:p w:rsidR="000A295D" w:rsidRPr="00BF75E4" w:rsidRDefault="000A295D" w:rsidP="00E20D29">
            <w:pPr>
              <w:widowControl w:val="0"/>
              <w:numPr>
                <w:ilvl w:val="0"/>
                <w:numId w:val="6"/>
              </w:numPr>
              <w:ind w:left="0" w:firstLine="0"/>
            </w:pPr>
            <w:r w:rsidRPr="00BF75E4">
              <w:t>Kaušiniai neštuvai patyrusiems stuburo traumą nešti</w:t>
            </w:r>
          </w:p>
          <w:p w:rsidR="000A295D" w:rsidRPr="00BF75E4" w:rsidRDefault="000A295D" w:rsidP="00E20D29">
            <w:pPr>
              <w:widowControl w:val="0"/>
              <w:numPr>
                <w:ilvl w:val="0"/>
                <w:numId w:val="6"/>
              </w:numPr>
              <w:ind w:left="0" w:firstLine="0"/>
            </w:pPr>
            <w:r w:rsidRPr="00BF75E4">
              <w:t>Neštuvai nukentėjusiajam</w:t>
            </w:r>
          </w:p>
          <w:p w:rsidR="000A295D" w:rsidRPr="00BF75E4" w:rsidRDefault="000A295D" w:rsidP="00E20D29">
            <w:pPr>
              <w:widowControl w:val="0"/>
              <w:numPr>
                <w:ilvl w:val="0"/>
                <w:numId w:val="6"/>
              </w:numPr>
              <w:ind w:left="0" w:firstLine="0"/>
            </w:pPr>
            <w:r w:rsidRPr="00BF75E4">
              <w:t xml:space="preserve">Motociklininko </w:t>
            </w:r>
            <w:r w:rsidR="00B5147D" w:rsidRPr="00BF75E4">
              <w:t>šalmas</w:t>
            </w:r>
          </w:p>
          <w:p w:rsidR="000A295D" w:rsidRPr="00BF75E4" w:rsidRDefault="000A295D" w:rsidP="00E20D29">
            <w:pPr>
              <w:widowControl w:val="0"/>
              <w:numPr>
                <w:ilvl w:val="0"/>
                <w:numId w:val="6"/>
              </w:numPr>
              <w:ind w:left="0" w:firstLine="0"/>
            </w:pPr>
            <w:r w:rsidRPr="00BF75E4">
              <w:t>Defibriliatorius</w:t>
            </w:r>
          </w:p>
          <w:p w:rsidR="000A295D" w:rsidRPr="00BF75E4" w:rsidRDefault="000A295D" w:rsidP="00E20D29">
            <w:pPr>
              <w:widowControl w:val="0"/>
              <w:numPr>
                <w:ilvl w:val="0"/>
                <w:numId w:val="6"/>
              </w:numPr>
              <w:ind w:left="0" w:firstLine="0"/>
            </w:pPr>
            <w:r w:rsidRPr="00BF75E4">
              <w:t>Bintai</w:t>
            </w:r>
          </w:p>
        </w:tc>
      </w:tr>
      <w:tr w:rsidR="00BF75E4" w:rsidRPr="00BF75E4" w:rsidTr="008A40DB">
        <w:trPr>
          <w:trHeight w:val="57"/>
        </w:trPr>
        <w:tc>
          <w:tcPr>
            <w:tcW w:w="947" w:type="pct"/>
            <w:tcBorders>
              <w:top w:val="single" w:sz="4" w:space="0" w:color="000000"/>
              <w:left w:val="single" w:sz="4" w:space="0" w:color="000000"/>
              <w:bottom w:val="single" w:sz="4" w:space="0" w:color="000000"/>
            </w:tcBorders>
            <w:shd w:val="clear" w:color="auto" w:fill="auto"/>
          </w:tcPr>
          <w:p w:rsidR="000A295D" w:rsidRPr="00BF75E4" w:rsidRDefault="000A295D" w:rsidP="00E20D29">
            <w:pPr>
              <w:widowControl w:val="0"/>
            </w:pPr>
            <w:r w:rsidRPr="00BF75E4">
              <w:lastRenderedPageBreak/>
              <w:t>Reikalavimai teorinio ir praktinio mokymo vietai</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0A295D" w:rsidRPr="00BF75E4" w:rsidRDefault="000A295D" w:rsidP="00E20D29">
            <w:pPr>
              <w:widowControl w:val="0"/>
            </w:pPr>
            <w:r w:rsidRPr="00BF75E4">
              <w:t>Klasė ar kita mokymui(si) pritaikyta patalpa su techninėmis priemonėmis (kompiuteriu, daugialype terpe arba išmaniąja lenta) mokymo(si) medžiagai pateikti.</w:t>
            </w:r>
          </w:p>
          <w:p w:rsidR="000A295D" w:rsidRPr="00BF75E4" w:rsidRDefault="000A295D" w:rsidP="00E20D29">
            <w:pPr>
              <w:widowControl w:val="0"/>
            </w:pPr>
            <w:r w:rsidRPr="00BF75E4">
              <w:t xml:space="preserve">Praktinio mokymo klasė (patalpa), </w:t>
            </w:r>
            <w:r w:rsidR="009B514D" w:rsidRPr="00BF75E4">
              <w:t>aprūpinta</w:t>
            </w:r>
            <w:r w:rsidRPr="00BF75E4">
              <w:t xml:space="preserve"> gaivinimo maneken</w:t>
            </w:r>
            <w:r w:rsidR="009B514D" w:rsidRPr="00BF75E4">
              <w:t>ai</w:t>
            </w:r>
            <w:r w:rsidRPr="00BF75E4">
              <w:t>s, defibriliatori</w:t>
            </w:r>
            <w:r w:rsidR="009B514D" w:rsidRPr="00BF75E4">
              <w:t>umi</w:t>
            </w:r>
            <w:r w:rsidRPr="00BF75E4">
              <w:t>, tvarstymo bint</w:t>
            </w:r>
            <w:r w:rsidR="009B514D" w:rsidRPr="00BF75E4">
              <w:t>ais</w:t>
            </w:r>
            <w:r w:rsidRPr="00BF75E4">
              <w:t>, imobilizacijos įtvaru.</w:t>
            </w:r>
          </w:p>
        </w:tc>
      </w:tr>
      <w:tr w:rsidR="00BF75E4" w:rsidRPr="00BF75E4" w:rsidTr="008A40DB">
        <w:trPr>
          <w:trHeight w:val="57"/>
        </w:trPr>
        <w:tc>
          <w:tcPr>
            <w:tcW w:w="947" w:type="pct"/>
            <w:tcBorders>
              <w:top w:val="single" w:sz="4" w:space="0" w:color="000000"/>
              <w:left w:val="single" w:sz="4" w:space="0" w:color="000000"/>
              <w:bottom w:val="single" w:sz="4" w:space="0" w:color="000000"/>
            </w:tcBorders>
            <w:shd w:val="clear" w:color="auto" w:fill="auto"/>
          </w:tcPr>
          <w:p w:rsidR="000A295D" w:rsidRPr="00BF75E4" w:rsidRDefault="000A295D" w:rsidP="00E20D29">
            <w:pPr>
              <w:widowControl w:val="0"/>
            </w:pPr>
            <w:r w:rsidRPr="00BF75E4">
              <w:t>Reikalavimai mokytojų dalykiniam pasirengimui (dalykinei kvalifikacijai)</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0A295D" w:rsidRPr="00BF75E4" w:rsidRDefault="000A295D" w:rsidP="00E20D29">
            <w:pPr>
              <w:widowControl w:val="0"/>
            </w:pPr>
            <w:r w:rsidRPr="00BF75E4">
              <w:t>Modulį gali vesti mokytojas, turintis:</w:t>
            </w:r>
          </w:p>
          <w:p w:rsidR="000A295D" w:rsidRPr="00BF75E4" w:rsidRDefault="000A295D" w:rsidP="00E20D29">
            <w:pPr>
              <w:widowControl w:val="0"/>
            </w:pPr>
            <w:r w:rsidRPr="00BF75E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F75E4" w:rsidRDefault="000A295D" w:rsidP="00E20D29">
            <w:pPr>
              <w:widowControl w:val="0"/>
            </w:pPr>
            <w:r w:rsidRPr="00BF75E4">
              <w:t>2)</w:t>
            </w:r>
            <w:r w:rsidR="00AD6835" w:rsidRPr="00BF75E4">
              <w:t xml:space="preserve"> </w:t>
            </w:r>
            <w:r w:rsidR="00090142" w:rsidRPr="00BF75E4">
              <w:t>a</w:t>
            </w:r>
            <w:r w:rsidR="00AD6835" w:rsidRPr="00BF75E4">
              <w:t>ukštąjį universitetinį socialinių mokslų studijų srities psichologijos išsilavinimą (magistro laipsnį).</w:t>
            </w:r>
          </w:p>
          <w:p w:rsidR="002C5224" w:rsidRPr="00BF75E4" w:rsidRDefault="0082050F" w:rsidP="00E20D29">
            <w:pPr>
              <w:widowControl w:val="0"/>
            </w:pPr>
            <w:r w:rsidRPr="00BF75E4">
              <w:t xml:space="preserve">3) </w:t>
            </w:r>
            <w:r w:rsidR="000A295D" w:rsidRPr="00BF75E4">
              <w:t>Visuomenės sveikatos priežiūros veiklos licenciją, patvirtinančią, kad asmuo turi teisę vykdyti licencijuojamą visuomenės sveikatos priežiūros veiklą pagal privalomąjį pirmosios pagalbos mokymą arba baigęs specialius kursus, suteikiančius teisę mokyti privalomosios pirmosios pagalbos licencijuotame juridiniame asmenyje</w:t>
            </w:r>
            <w:r w:rsidRPr="00BF75E4">
              <w:t xml:space="preserve"> mokinantis „Įvertinti nukentėjusio gyvybines funkcijas ir teikti pirmosios pagalbos instrukcijas telefonu“ kompetenciją</w:t>
            </w:r>
            <w:r w:rsidR="00090142" w:rsidRPr="00BF75E4">
              <w:t>.</w:t>
            </w:r>
          </w:p>
        </w:tc>
      </w:tr>
    </w:tbl>
    <w:p w:rsidR="00872123" w:rsidRPr="00BF75E4" w:rsidRDefault="00872123" w:rsidP="00E20D29">
      <w:pPr>
        <w:widowControl w:val="0"/>
      </w:pPr>
    </w:p>
    <w:p w:rsidR="00872123" w:rsidRPr="00BF75E4" w:rsidRDefault="00872123" w:rsidP="00E20D29">
      <w:pPr>
        <w:widowControl w:val="0"/>
      </w:pPr>
    </w:p>
    <w:p w:rsidR="00872123" w:rsidRPr="00BF75E4" w:rsidRDefault="00872123" w:rsidP="00E20D29">
      <w:pPr>
        <w:widowControl w:val="0"/>
      </w:pPr>
      <w:r w:rsidRPr="00BF75E4">
        <w:rPr>
          <w:b/>
        </w:rPr>
        <w:t>Modulio pavadinimas – „</w:t>
      </w:r>
      <w:r w:rsidR="00A87543" w:rsidRPr="00BF75E4">
        <w:rPr>
          <w:b/>
        </w:rPr>
        <w:t>Priešgaisrinių gelbėjimo pajėgų valdymas</w:t>
      </w:r>
      <w:r w:rsidRPr="00BF75E4">
        <w:rPr>
          <w:b/>
        </w:rPr>
        <w:t>“</w:t>
      </w:r>
    </w:p>
    <w:tbl>
      <w:tblPr>
        <w:tblW w:w="5000" w:type="pct"/>
        <w:jc w:val="center"/>
        <w:tblLook w:val="0000" w:firstRow="0" w:lastRow="0" w:firstColumn="0" w:lastColumn="0" w:noHBand="0" w:noVBand="0"/>
      </w:tblPr>
      <w:tblGrid>
        <w:gridCol w:w="2973"/>
        <w:gridCol w:w="3258"/>
        <w:gridCol w:w="9465"/>
      </w:tblGrid>
      <w:tr w:rsidR="00BF75E4" w:rsidRPr="00BF75E4" w:rsidTr="008A40DB">
        <w:trPr>
          <w:trHeight w:val="57"/>
          <w:jc w:val="center"/>
        </w:trPr>
        <w:tc>
          <w:tcPr>
            <w:tcW w:w="947" w:type="pct"/>
            <w:tcBorders>
              <w:top w:val="single" w:sz="4" w:space="0" w:color="000000"/>
              <w:left w:val="single" w:sz="4" w:space="0" w:color="000000"/>
              <w:bottom w:val="single" w:sz="4" w:space="0" w:color="000000"/>
            </w:tcBorders>
            <w:shd w:val="clear" w:color="auto" w:fill="auto"/>
          </w:tcPr>
          <w:p w:rsidR="00872123" w:rsidRPr="00BF75E4" w:rsidRDefault="00872123" w:rsidP="008A40DB">
            <w:pPr>
              <w:pStyle w:val="Betarp"/>
              <w:widowControl w:val="0"/>
            </w:pPr>
            <w:r w:rsidRPr="00BF75E4">
              <w:t>Valstybinis kodas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872123" w:rsidRPr="00BF75E4" w:rsidRDefault="008A40DB" w:rsidP="008A40DB">
            <w:pPr>
              <w:pStyle w:val="Betarp"/>
              <w:widowControl w:val="0"/>
              <w:snapToGrid w:val="0"/>
            </w:pPr>
            <w:r w:rsidRPr="00B169A0">
              <w:t>410320005</w:t>
            </w:r>
          </w:p>
        </w:tc>
      </w:tr>
      <w:tr w:rsidR="00BF75E4" w:rsidRPr="00BF75E4" w:rsidTr="008A40DB">
        <w:trPr>
          <w:trHeight w:val="57"/>
          <w:jc w:val="center"/>
        </w:trPr>
        <w:tc>
          <w:tcPr>
            <w:tcW w:w="947" w:type="pct"/>
            <w:tcBorders>
              <w:top w:val="single" w:sz="4" w:space="0" w:color="000000"/>
              <w:left w:val="single" w:sz="4" w:space="0" w:color="000000"/>
              <w:bottom w:val="single" w:sz="4" w:space="0" w:color="000000"/>
            </w:tcBorders>
            <w:shd w:val="clear" w:color="auto" w:fill="auto"/>
          </w:tcPr>
          <w:p w:rsidR="00872123" w:rsidRPr="00BF75E4" w:rsidRDefault="00872123" w:rsidP="008A40DB">
            <w:pPr>
              <w:pStyle w:val="Betarp"/>
              <w:widowControl w:val="0"/>
            </w:pPr>
            <w:r w:rsidRPr="00BF75E4">
              <w:t>Modulio LTKS lygis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872123" w:rsidRPr="00BF75E4" w:rsidRDefault="00872123" w:rsidP="008A40DB">
            <w:pPr>
              <w:pStyle w:val="Betarp"/>
              <w:widowControl w:val="0"/>
              <w:snapToGrid w:val="0"/>
            </w:pPr>
            <w:r w:rsidRPr="00BF75E4">
              <w:t>IV</w:t>
            </w:r>
          </w:p>
        </w:tc>
      </w:tr>
      <w:tr w:rsidR="00BF75E4" w:rsidRPr="00BF75E4" w:rsidTr="008A40DB">
        <w:trPr>
          <w:trHeight w:val="57"/>
          <w:jc w:val="center"/>
        </w:trPr>
        <w:tc>
          <w:tcPr>
            <w:tcW w:w="947" w:type="pct"/>
            <w:tcBorders>
              <w:top w:val="single" w:sz="4" w:space="0" w:color="000000"/>
              <w:left w:val="single" w:sz="4" w:space="0" w:color="000000"/>
              <w:bottom w:val="single" w:sz="4" w:space="0" w:color="000000"/>
            </w:tcBorders>
            <w:shd w:val="clear" w:color="auto" w:fill="auto"/>
          </w:tcPr>
          <w:p w:rsidR="00872123" w:rsidRPr="00BF75E4" w:rsidRDefault="00872123" w:rsidP="008A40DB">
            <w:pPr>
              <w:pStyle w:val="Betarp"/>
              <w:widowControl w:val="0"/>
            </w:pPr>
            <w:r w:rsidRPr="00BF75E4">
              <w:t>Apimtis mokymosi kreditais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872123" w:rsidRPr="00BF75E4" w:rsidRDefault="00872123" w:rsidP="008A40DB">
            <w:pPr>
              <w:pStyle w:val="Betarp"/>
              <w:widowControl w:val="0"/>
            </w:pPr>
            <w:r w:rsidRPr="00BF75E4">
              <w:t>2</w:t>
            </w:r>
          </w:p>
        </w:tc>
      </w:tr>
      <w:tr w:rsidR="00BF75E4" w:rsidRPr="00BF75E4" w:rsidTr="008A40DB">
        <w:trPr>
          <w:trHeight w:val="57"/>
          <w:jc w:val="center"/>
        </w:trPr>
        <w:tc>
          <w:tcPr>
            <w:tcW w:w="947" w:type="pct"/>
            <w:tcBorders>
              <w:top w:val="single" w:sz="4" w:space="0" w:color="000000"/>
              <w:left w:val="single" w:sz="4" w:space="0" w:color="000000"/>
              <w:bottom w:val="single" w:sz="4" w:space="0" w:color="000000"/>
            </w:tcBorders>
            <w:shd w:val="clear" w:color="auto" w:fill="auto"/>
          </w:tcPr>
          <w:p w:rsidR="00872123" w:rsidRPr="00BF75E4" w:rsidRDefault="00872123" w:rsidP="008A40DB">
            <w:pPr>
              <w:pStyle w:val="Betarp"/>
              <w:widowControl w:val="0"/>
            </w:pPr>
            <w:r w:rsidRPr="00BF75E4">
              <w:t>Asmens pasirengimo mokytis modulyje reikalavimai (jei taikoma)</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872123" w:rsidRPr="00BF75E4" w:rsidRDefault="00230B3C" w:rsidP="008A40DB">
            <w:pPr>
              <w:pStyle w:val="Betarp"/>
              <w:widowControl w:val="0"/>
            </w:pPr>
            <w:r w:rsidRPr="00BF75E4">
              <w:t>Netaikoma</w:t>
            </w:r>
          </w:p>
        </w:tc>
      </w:tr>
      <w:tr w:rsidR="00BF75E4" w:rsidRPr="00BF75E4" w:rsidTr="00CA0B8C">
        <w:trPr>
          <w:trHeight w:val="57"/>
          <w:jc w:val="center"/>
        </w:trPr>
        <w:tc>
          <w:tcPr>
            <w:tcW w:w="947" w:type="pct"/>
            <w:tcBorders>
              <w:top w:val="single" w:sz="4" w:space="0" w:color="000000"/>
              <w:left w:val="single" w:sz="4" w:space="0" w:color="000000"/>
              <w:bottom w:val="single" w:sz="4" w:space="0" w:color="000000"/>
            </w:tcBorders>
            <w:shd w:val="clear" w:color="auto" w:fill="F2F2F2"/>
          </w:tcPr>
          <w:p w:rsidR="00872123" w:rsidRPr="00BF75E4" w:rsidRDefault="00872123" w:rsidP="008A40DB">
            <w:pPr>
              <w:pStyle w:val="Betarp"/>
              <w:widowControl w:val="0"/>
            </w:pPr>
            <w:r w:rsidRPr="00BF75E4">
              <w:lastRenderedPageBreak/>
              <w:t>Kompetencijos</w:t>
            </w:r>
          </w:p>
        </w:tc>
        <w:tc>
          <w:tcPr>
            <w:tcW w:w="1038" w:type="pct"/>
            <w:tcBorders>
              <w:top w:val="single" w:sz="4" w:space="0" w:color="000000"/>
              <w:left w:val="single" w:sz="4" w:space="0" w:color="000000"/>
              <w:bottom w:val="single" w:sz="4" w:space="0" w:color="000000"/>
            </w:tcBorders>
            <w:shd w:val="clear" w:color="auto" w:fill="F2F2F2"/>
          </w:tcPr>
          <w:p w:rsidR="00872123" w:rsidRPr="00BF75E4" w:rsidRDefault="00872123" w:rsidP="008A40DB">
            <w:pPr>
              <w:pStyle w:val="Betarp"/>
              <w:widowControl w:val="0"/>
            </w:pPr>
            <w:r w:rsidRPr="00BF75E4">
              <w:rPr>
                <w:bCs/>
                <w:iCs/>
              </w:rPr>
              <w:t>Mokymosi rezultatai</w:t>
            </w:r>
          </w:p>
        </w:tc>
        <w:tc>
          <w:tcPr>
            <w:tcW w:w="3015" w:type="pct"/>
            <w:tcBorders>
              <w:top w:val="single" w:sz="4" w:space="0" w:color="000000"/>
              <w:left w:val="single" w:sz="4" w:space="0" w:color="000000"/>
              <w:bottom w:val="single" w:sz="4" w:space="0" w:color="000000"/>
              <w:right w:val="single" w:sz="4" w:space="0" w:color="000000"/>
            </w:tcBorders>
            <w:shd w:val="clear" w:color="auto" w:fill="F2F2F2"/>
          </w:tcPr>
          <w:p w:rsidR="00872123" w:rsidRPr="00BF75E4" w:rsidRDefault="00872123" w:rsidP="008A40DB">
            <w:pPr>
              <w:pStyle w:val="Betarp"/>
              <w:widowControl w:val="0"/>
            </w:pPr>
            <w:r w:rsidRPr="00BF75E4">
              <w:rPr>
                <w:bCs/>
                <w:iCs/>
              </w:rPr>
              <w:t>Rekomenduojamas turinys mokymosi rezultatams pasiekti</w:t>
            </w:r>
          </w:p>
        </w:tc>
      </w:tr>
      <w:tr w:rsidR="00BF75E4" w:rsidRPr="00BF75E4" w:rsidTr="00CA0B8C">
        <w:trPr>
          <w:trHeight w:val="57"/>
          <w:jc w:val="center"/>
        </w:trPr>
        <w:tc>
          <w:tcPr>
            <w:tcW w:w="947" w:type="pct"/>
            <w:vMerge w:val="restart"/>
            <w:tcBorders>
              <w:top w:val="single" w:sz="4" w:space="0" w:color="000000"/>
              <w:left w:val="single" w:sz="4" w:space="0" w:color="000000"/>
            </w:tcBorders>
            <w:shd w:val="clear" w:color="auto" w:fill="auto"/>
          </w:tcPr>
          <w:p w:rsidR="00A87543" w:rsidRPr="00BF75E4" w:rsidRDefault="00A87543" w:rsidP="008A40DB">
            <w:pPr>
              <w:pStyle w:val="Betarp"/>
              <w:widowControl w:val="0"/>
            </w:pPr>
            <w:r w:rsidRPr="00BF75E4">
              <w:t>1. Vykdyti operatyvųjį priešgaisrinių gelbėjimo pajėgų valdymą.</w:t>
            </w:r>
          </w:p>
        </w:tc>
        <w:tc>
          <w:tcPr>
            <w:tcW w:w="1038" w:type="pct"/>
            <w:tcBorders>
              <w:top w:val="single" w:sz="4" w:space="0" w:color="000000"/>
              <w:left w:val="single" w:sz="4" w:space="0" w:color="000000"/>
              <w:bottom w:val="single" w:sz="4" w:space="0" w:color="000000"/>
            </w:tcBorders>
            <w:shd w:val="clear" w:color="auto" w:fill="auto"/>
          </w:tcPr>
          <w:p w:rsidR="00A87543" w:rsidRPr="00BF75E4" w:rsidRDefault="00A87543" w:rsidP="008A40DB">
            <w:pPr>
              <w:pStyle w:val="Betarp"/>
              <w:widowControl w:val="0"/>
            </w:pPr>
            <w:r w:rsidRPr="00BF75E4">
              <w:t xml:space="preserve">1.1. </w:t>
            </w:r>
            <w:r w:rsidR="00B83912" w:rsidRPr="00BF75E4">
              <w:t>Išmanyti degimo proceso teoriją.</w:t>
            </w:r>
          </w:p>
        </w:tc>
        <w:tc>
          <w:tcPr>
            <w:tcW w:w="3015" w:type="pct"/>
            <w:tcBorders>
              <w:top w:val="single" w:sz="4" w:space="0" w:color="000000"/>
              <w:left w:val="single" w:sz="4" w:space="0" w:color="000000"/>
              <w:bottom w:val="single" w:sz="4" w:space="0" w:color="000000"/>
              <w:right w:val="single" w:sz="4" w:space="0" w:color="000000"/>
            </w:tcBorders>
            <w:shd w:val="clear" w:color="auto" w:fill="auto"/>
          </w:tcPr>
          <w:p w:rsidR="00766190" w:rsidRPr="00BF75E4" w:rsidRDefault="00766190" w:rsidP="008A40DB">
            <w:pPr>
              <w:pStyle w:val="Betarp"/>
              <w:widowControl w:val="0"/>
              <w:rPr>
                <w:b/>
                <w:i/>
              </w:rPr>
            </w:pPr>
            <w:r w:rsidRPr="00BF75E4">
              <w:rPr>
                <w:b/>
              </w:rPr>
              <w:t>Tema.</w:t>
            </w:r>
            <w:r w:rsidRPr="00BF75E4">
              <w:t xml:space="preserve"> </w:t>
            </w:r>
            <w:r w:rsidRPr="00BF75E4">
              <w:rPr>
                <w:b/>
                <w:i/>
              </w:rPr>
              <w:t>Degimo teorijos pagrindai</w:t>
            </w:r>
          </w:p>
          <w:p w:rsidR="00766190" w:rsidRPr="00BF75E4" w:rsidRDefault="00766190" w:rsidP="008A40DB">
            <w:pPr>
              <w:numPr>
                <w:ilvl w:val="0"/>
                <w:numId w:val="5"/>
              </w:numPr>
              <w:tabs>
                <w:tab w:val="clear" w:pos="0"/>
              </w:tabs>
              <w:suppressAutoHyphens/>
              <w:ind w:left="0" w:firstLine="0"/>
            </w:pPr>
            <w:r w:rsidRPr="00BF75E4">
              <w:t>Degimo trikampio sudėtinės dalys</w:t>
            </w:r>
          </w:p>
          <w:p w:rsidR="00766190" w:rsidRPr="00BF75E4" w:rsidRDefault="00766190" w:rsidP="008A40DB">
            <w:pPr>
              <w:numPr>
                <w:ilvl w:val="0"/>
                <w:numId w:val="5"/>
              </w:numPr>
              <w:tabs>
                <w:tab w:val="clear" w:pos="0"/>
              </w:tabs>
              <w:suppressAutoHyphens/>
              <w:ind w:left="0" w:firstLine="0"/>
            </w:pPr>
            <w:r w:rsidRPr="00BF75E4">
              <w:t>Degimo procesas</w:t>
            </w:r>
          </w:p>
          <w:p w:rsidR="00A87543" w:rsidRPr="00BF75E4" w:rsidRDefault="00766190" w:rsidP="008A40DB">
            <w:pPr>
              <w:numPr>
                <w:ilvl w:val="0"/>
                <w:numId w:val="5"/>
              </w:numPr>
              <w:tabs>
                <w:tab w:val="clear" w:pos="0"/>
              </w:tabs>
              <w:suppressAutoHyphens/>
              <w:ind w:left="0" w:firstLine="0"/>
            </w:pPr>
            <w:r w:rsidRPr="00BF75E4">
              <w:t>Degimo zonos ir jų keliami pavojai</w:t>
            </w:r>
          </w:p>
          <w:p w:rsidR="00766190" w:rsidRPr="00BF75E4" w:rsidRDefault="00766190" w:rsidP="008A40DB">
            <w:pPr>
              <w:pStyle w:val="Betarp"/>
              <w:widowControl w:val="0"/>
              <w:rPr>
                <w:b/>
                <w:i/>
              </w:rPr>
            </w:pPr>
            <w:r w:rsidRPr="00BF75E4">
              <w:rPr>
                <w:b/>
              </w:rPr>
              <w:t>Tema.</w:t>
            </w:r>
            <w:r w:rsidRPr="00BF75E4">
              <w:t xml:space="preserve"> </w:t>
            </w:r>
            <w:r w:rsidRPr="00BF75E4">
              <w:rPr>
                <w:b/>
                <w:i/>
              </w:rPr>
              <w:t>Gaisro gesinimo pagrindai</w:t>
            </w:r>
          </w:p>
          <w:p w:rsidR="00766190" w:rsidRPr="00BF75E4" w:rsidRDefault="00766190" w:rsidP="008A40DB">
            <w:pPr>
              <w:pStyle w:val="Betarp"/>
              <w:widowControl w:val="0"/>
              <w:numPr>
                <w:ilvl w:val="0"/>
                <w:numId w:val="1"/>
              </w:numPr>
              <w:ind w:left="0" w:firstLine="0"/>
            </w:pPr>
            <w:r w:rsidRPr="00BF75E4">
              <w:t>Degimo proceso nutraukimo būdai</w:t>
            </w:r>
          </w:p>
          <w:p w:rsidR="00766190" w:rsidRPr="00BF75E4" w:rsidRDefault="00766190" w:rsidP="008A40DB">
            <w:pPr>
              <w:pStyle w:val="Betarp"/>
              <w:widowControl w:val="0"/>
              <w:numPr>
                <w:ilvl w:val="0"/>
                <w:numId w:val="1"/>
              </w:numPr>
              <w:ind w:left="0" w:firstLine="0"/>
            </w:pPr>
            <w:r w:rsidRPr="00BF75E4">
              <w:t>Gesinamosios medžiagos</w:t>
            </w:r>
          </w:p>
        </w:tc>
      </w:tr>
      <w:tr w:rsidR="00BF75E4" w:rsidRPr="00BF75E4" w:rsidTr="00CA0B8C">
        <w:trPr>
          <w:trHeight w:val="57"/>
          <w:jc w:val="center"/>
        </w:trPr>
        <w:tc>
          <w:tcPr>
            <w:tcW w:w="947" w:type="pct"/>
            <w:vMerge/>
            <w:tcBorders>
              <w:left w:val="single" w:sz="4" w:space="0" w:color="000000"/>
            </w:tcBorders>
            <w:shd w:val="clear" w:color="auto" w:fill="auto"/>
          </w:tcPr>
          <w:p w:rsidR="00A87543" w:rsidRPr="00BF75E4" w:rsidRDefault="00A87543" w:rsidP="008A40DB">
            <w:pPr>
              <w:pStyle w:val="Betarp"/>
              <w:widowControl w:val="0"/>
            </w:pPr>
          </w:p>
        </w:tc>
        <w:tc>
          <w:tcPr>
            <w:tcW w:w="1038" w:type="pct"/>
            <w:tcBorders>
              <w:top w:val="single" w:sz="4" w:space="0" w:color="000000"/>
              <w:left w:val="single" w:sz="4" w:space="0" w:color="000000"/>
              <w:bottom w:val="single" w:sz="4" w:space="0" w:color="000000"/>
              <w:right w:val="nil"/>
            </w:tcBorders>
          </w:tcPr>
          <w:p w:rsidR="00A87543" w:rsidRPr="00BF75E4" w:rsidRDefault="00A87543" w:rsidP="008A40DB">
            <w:pPr>
              <w:pStyle w:val="Betarp"/>
              <w:widowControl w:val="0"/>
            </w:pPr>
            <w:r w:rsidRPr="00BF75E4">
              <w:t xml:space="preserve">1.2. </w:t>
            </w:r>
            <w:r w:rsidR="00B83912" w:rsidRPr="00BF75E4">
              <w:t>Paaiškinti gaisro gesinimo organizavimo principus.</w:t>
            </w:r>
          </w:p>
        </w:tc>
        <w:tc>
          <w:tcPr>
            <w:tcW w:w="3015" w:type="pct"/>
            <w:tcBorders>
              <w:top w:val="single" w:sz="4" w:space="0" w:color="000000"/>
              <w:left w:val="single" w:sz="4" w:space="0" w:color="000000"/>
              <w:bottom w:val="single" w:sz="4" w:space="0" w:color="000000"/>
              <w:right w:val="single" w:sz="4" w:space="0" w:color="000000"/>
            </w:tcBorders>
            <w:shd w:val="clear" w:color="auto" w:fill="auto"/>
          </w:tcPr>
          <w:p w:rsidR="00766190" w:rsidRPr="00BF75E4" w:rsidRDefault="00766190" w:rsidP="008A40DB">
            <w:pPr>
              <w:pStyle w:val="Betarp"/>
              <w:widowControl w:val="0"/>
              <w:rPr>
                <w:b/>
                <w:i/>
              </w:rPr>
            </w:pPr>
            <w:r w:rsidRPr="00BF75E4">
              <w:rPr>
                <w:b/>
              </w:rPr>
              <w:t>Tema.</w:t>
            </w:r>
            <w:r w:rsidRPr="00BF75E4">
              <w:t xml:space="preserve"> </w:t>
            </w:r>
            <w:r w:rsidRPr="00BF75E4">
              <w:rPr>
                <w:b/>
                <w:i/>
              </w:rPr>
              <w:t>Teisės aktai, reglamentuojantys gaisrų gesinimą</w:t>
            </w:r>
          </w:p>
          <w:p w:rsidR="00766190" w:rsidRPr="00BF75E4" w:rsidRDefault="00766190" w:rsidP="008A40DB">
            <w:pPr>
              <w:numPr>
                <w:ilvl w:val="0"/>
                <w:numId w:val="5"/>
              </w:numPr>
              <w:tabs>
                <w:tab w:val="clear" w:pos="0"/>
              </w:tabs>
              <w:suppressAutoHyphens/>
              <w:ind w:left="0" w:firstLine="0"/>
            </w:pPr>
            <w:r w:rsidRPr="00BF75E4">
              <w:t>Priešgaisrinės saugos užtikrinimo standartas</w:t>
            </w:r>
          </w:p>
          <w:p w:rsidR="00766190" w:rsidRPr="00BF75E4" w:rsidRDefault="00766190" w:rsidP="008A40DB">
            <w:pPr>
              <w:numPr>
                <w:ilvl w:val="0"/>
                <w:numId w:val="5"/>
              </w:numPr>
              <w:tabs>
                <w:tab w:val="clear" w:pos="0"/>
              </w:tabs>
              <w:suppressAutoHyphens/>
              <w:ind w:left="0" w:firstLine="0"/>
            </w:pPr>
            <w:r w:rsidRPr="00BF75E4">
              <w:t>Priešgaisrinių gelbėjimo pajėgų atliekamų gaisrų gesinimo ir kitų gelbėjimo darbų organizavimo nuostatai</w:t>
            </w:r>
          </w:p>
          <w:p w:rsidR="00766190" w:rsidRPr="00BF75E4" w:rsidRDefault="00766190" w:rsidP="008A40DB">
            <w:pPr>
              <w:numPr>
                <w:ilvl w:val="0"/>
                <w:numId w:val="5"/>
              </w:numPr>
              <w:tabs>
                <w:tab w:val="clear" w:pos="0"/>
              </w:tabs>
              <w:suppressAutoHyphens/>
              <w:ind w:left="0" w:firstLine="0"/>
            </w:pPr>
            <w:r w:rsidRPr="00BF75E4">
              <w:t>Laikinasis priešgaisrinių gelbėjimo pajėgų pasirengimo gesinti ir veiksmų gesinant gaisrus tvarkos aprašas</w:t>
            </w:r>
          </w:p>
          <w:p w:rsidR="00766190" w:rsidRPr="00BF75E4" w:rsidRDefault="00766190" w:rsidP="008A40DB">
            <w:pPr>
              <w:pStyle w:val="Betarp"/>
              <w:widowControl w:val="0"/>
              <w:rPr>
                <w:b/>
                <w:i/>
              </w:rPr>
            </w:pPr>
            <w:r w:rsidRPr="00BF75E4">
              <w:rPr>
                <w:b/>
              </w:rPr>
              <w:t>Tema.</w:t>
            </w:r>
            <w:r w:rsidRPr="00BF75E4">
              <w:t xml:space="preserve"> </w:t>
            </w:r>
            <w:r w:rsidRPr="00BF75E4">
              <w:rPr>
                <w:b/>
                <w:i/>
              </w:rPr>
              <w:t>Gaisro gesinimo organizavimo principai</w:t>
            </w:r>
          </w:p>
          <w:p w:rsidR="00766190" w:rsidRPr="00BF75E4" w:rsidRDefault="00766190" w:rsidP="008A40DB">
            <w:pPr>
              <w:numPr>
                <w:ilvl w:val="0"/>
                <w:numId w:val="5"/>
              </w:numPr>
              <w:tabs>
                <w:tab w:val="clear" w:pos="0"/>
              </w:tabs>
              <w:suppressAutoHyphens/>
              <w:ind w:left="0" w:firstLine="0"/>
            </w:pPr>
            <w:r w:rsidRPr="00BF75E4">
              <w:t>Gaisrų gesinimo organizavimo principai</w:t>
            </w:r>
          </w:p>
          <w:p w:rsidR="00766190" w:rsidRPr="00BF75E4" w:rsidRDefault="00766190" w:rsidP="008A40DB">
            <w:pPr>
              <w:numPr>
                <w:ilvl w:val="0"/>
                <w:numId w:val="5"/>
              </w:numPr>
              <w:tabs>
                <w:tab w:val="clear" w:pos="0"/>
              </w:tabs>
              <w:suppressAutoHyphens/>
              <w:ind w:left="0" w:firstLine="0"/>
            </w:pPr>
            <w:r w:rsidRPr="00BF75E4">
              <w:t>Pagrindinės gaisro gesinimo krypties nustatymas</w:t>
            </w:r>
          </w:p>
          <w:p w:rsidR="00766190" w:rsidRPr="00BF75E4" w:rsidRDefault="00766190" w:rsidP="008A40DB">
            <w:pPr>
              <w:pStyle w:val="Betarp"/>
              <w:widowControl w:val="0"/>
              <w:rPr>
                <w:b/>
                <w:i/>
              </w:rPr>
            </w:pPr>
            <w:r w:rsidRPr="00BF75E4">
              <w:rPr>
                <w:b/>
              </w:rPr>
              <w:t>Tema.</w:t>
            </w:r>
            <w:r w:rsidRPr="00BF75E4">
              <w:t xml:space="preserve"> </w:t>
            </w:r>
            <w:r w:rsidRPr="00BF75E4">
              <w:rPr>
                <w:b/>
                <w:i/>
              </w:rPr>
              <w:t>Gaisro vietos suskirstymas</w:t>
            </w:r>
          </w:p>
          <w:p w:rsidR="00766190" w:rsidRPr="00BF75E4" w:rsidRDefault="00766190" w:rsidP="008A40DB">
            <w:pPr>
              <w:numPr>
                <w:ilvl w:val="0"/>
                <w:numId w:val="5"/>
              </w:numPr>
              <w:tabs>
                <w:tab w:val="clear" w:pos="0"/>
              </w:tabs>
              <w:suppressAutoHyphens/>
              <w:ind w:left="0" w:firstLine="0"/>
            </w:pPr>
            <w:r w:rsidRPr="00BF75E4">
              <w:t>Gaisro vietos suskirstymas zonomis</w:t>
            </w:r>
          </w:p>
          <w:p w:rsidR="00A87543" w:rsidRPr="00BF75E4" w:rsidRDefault="00766190" w:rsidP="008A40DB">
            <w:pPr>
              <w:numPr>
                <w:ilvl w:val="0"/>
                <w:numId w:val="5"/>
              </w:numPr>
              <w:tabs>
                <w:tab w:val="clear" w:pos="0"/>
              </w:tabs>
              <w:suppressAutoHyphens/>
              <w:ind w:left="0" w:firstLine="0"/>
            </w:pPr>
            <w:r w:rsidRPr="00BF75E4">
              <w:t>Darbo baras gaisre</w:t>
            </w:r>
          </w:p>
        </w:tc>
      </w:tr>
      <w:tr w:rsidR="00BF75E4" w:rsidRPr="00BF75E4" w:rsidTr="00CA0B8C">
        <w:trPr>
          <w:trHeight w:val="57"/>
          <w:jc w:val="center"/>
        </w:trPr>
        <w:tc>
          <w:tcPr>
            <w:tcW w:w="947" w:type="pct"/>
            <w:vMerge/>
            <w:tcBorders>
              <w:left w:val="single" w:sz="4" w:space="0" w:color="000000"/>
            </w:tcBorders>
            <w:shd w:val="clear" w:color="auto" w:fill="auto"/>
          </w:tcPr>
          <w:p w:rsidR="00A87543" w:rsidRPr="00BF75E4" w:rsidRDefault="00A87543" w:rsidP="008A40DB">
            <w:pPr>
              <w:pStyle w:val="Betarp"/>
              <w:widowControl w:val="0"/>
            </w:pPr>
          </w:p>
        </w:tc>
        <w:tc>
          <w:tcPr>
            <w:tcW w:w="1038" w:type="pct"/>
            <w:tcBorders>
              <w:top w:val="single" w:sz="4" w:space="0" w:color="000000"/>
              <w:left w:val="single" w:sz="4" w:space="0" w:color="000000"/>
              <w:bottom w:val="single" w:sz="4" w:space="0" w:color="000000"/>
              <w:right w:val="nil"/>
            </w:tcBorders>
          </w:tcPr>
          <w:p w:rsidR="00A87543" w:rsidRPr="00BF75E4" w:rsidRDefault="00A87543" w:rsidP="008A40DB">
            <w:pPr>
              <w:pStyle w:val="Betarp"/>
              <w:widowControl w:val="0"/>
            </w:pPr>
            <w:r w:rsidRPr="00BF75E4">
              <w:t xml:space="preserve">1.3. </w:t>
            </w:r>
            <w:r w:rsidR="00B83912" w:rsidRPr="00BF75E4">
              <w:t>Naudoti priešgaisrinių gelbėjimo pajėgų duomenis.</w:t>
            </w:r>
          </w:p>
        </w:tc>
        <w:tc>
          <w:tcPr>
            <w:tcW w:w="3015" w:type="pct"/>
            <w:tcBorders>
              <w:top w:val="single" w:sz="4" w:space="0" w:color="000000"/>
              <w:left w:val="single" w:sz="4" w:space="0" w:color="000000"/>
              <w:bottom w:val="single" w:sz="4" w:space="0" w:color="000000"/>
              <w:right w:val="single" w:sz="4" w:space="0" w:color="000000"/>
            </w:tcBorders>
            <w:shd w:val="clear" w:color="auto" w:fill="auto"/>
          </w:tcPr>
          <w:p w:rsidR="00BF75E4" w:rsidRDefault="00A87543" w:rsidP="008A40DB">
            <w:pPr>
              <w:pStyle w:val="Betarp"/>
              <w:widowControl w:val="0"/>
              <w:rPr>
                <w:b/>
                <w:i/>
              </w:rPr>
            </w:pPr>
            <w:r w:rsidRPr="00BF75E4">
              <w:rPr>
                <w:b/>
              </w:rPr>
              <w:t>Tema.</w:t>
            </w:r>
            <w:r w:rsidR="00A66B28" w:rsidRPr="00BF75E4">
              <w:rPr>
                <w:b/>
                <w:i/>
              </w:rPr>
              <w:t xml:space="preserve"> </w:t>
            </w:r>
            <w:r w:rsidR="00E22622" w:rsidRPr="00BF75E4">
              <w:rPr>
                <w:b/>
                <w:i/>
              </w:rPr>
              <w:t>Priešgaisrinių</w:t>
            </w:r>
            <w:r w:rsidR="00A66B28" w:rsidRPr="00BF75E4">
              <w:rPr>
                <w:b/>
                <w:i/>
              </w:rPr>
              <w:t xml:space="preserve"> gelbėjimo pajėgų išsiuntimo į įvykius tvarka</w:t>
            </w:r>
          </w:p>
          <w:p w:rsidR="00580EBB" w:rsidRPr="00BF75E4" w:rsidRDefault="00580EBB" w:rsidP="008A40DB">
            <w:pPr>
              <w:numPr>
                <w:ilvl w:val="0"/>
                <w:numId w:val="5"/>
              </w:numPr>
              <w:tabs>
                <w:tab w:val="clear" w:pos="0"/>
              </w:tabs>
              <w:suppressAutoHyphens/>
              <w:ind w:left="0" w:firstLine="0"/>
            </w:pPr>
            <w:r w:rsidRPr="00BF75E4">
              <w:t>Priešgaisrinių gelbė</w:t>
            </w:r>
            <w:r w:rsidR="00230B3C" w:rsidRPr="00BF75E4">
              <w:t>jimo pajėgų išsiuntimo numeriai</w:t>
            </w:r>
          </w:p>
          <w:p w:rsidR="00580EBB" w:rsidRPr="00BF75E4" w:rsidRDefault="00580EBB" w:rsidP="008A40DB">
            <w:pPr>
              <w:numPr>
                <w:ilvl w:val="0"/>
                <w:numId w:val="5"/>
              </w:numPr>
              <w:tabs>
                <w:tab w:val="clear" w:pos="0"/>
              </w:tabs>
              <w:suppressAutoHyphens/>
              <w:ind w:left="0" w:firstLine="0"/>
            </w:pPr>
            <w:r w:rsidRPr="00BF75E4">
              <w:t>Priešgaisrines gelbėjimo pajėgų, reikalingų gelbėjimo darbams atlikti, sutelkimas p</w:t>
            </w:r>
            <w:r w:rsidR="00230B3C" w:rsidRPr="00BF75E4">
              <w:t>agal gelbėjimo darbų specifiką</w:t>
            </w:r>
          </w:p>
          <w:p w:rsidR="00580EBB" w:rsidRPr="00BF75E4" w:rsidRDefault="00580EBB" w:rsidP="008A40DB">
            <w:pPr>
              <w:numPr>
                <w:ilvl w:val="0"/>
                <w:numId w:val="5"/>
              </w:numPr>
              <w:tabs>
                <w:tab w:val="clear" w:pos="0"/>
              </w:tabs>
              <w:suppressAutoHyphens/>
              <w:ind w:left="0" w:firstLine="0"/>
            </w:pPr>
            <w:r w:rsidRPr="00BF75E4">
              <w:t>Priešgaisrinių gelbėjimo pajėgų sutelkimo įvykiams, ekstremaliesiems įvykiams likviduoti planai ir pajė</w:t>
            </w:r>
            <w:r w:rsidR="00230B3C" w:rsidRPr="00BF75E4">
              <w:t>gų valdymui aktuali informacija</w:t>
            </w:r>
          </w:p>
          <w:p w:rsidR="00580EBB" w:rsidRPr="00BF75E4" w:rsidRDefault="00580EBB" w:rsidP="008A40DB">
            <w:pPr>
              <w:numPr>
                <w:ilvl w:val="0"/>
                <w:numId w:val="5"/>
              </w:numPr>
              <w:tabs>
                <w:tab w:val="clear" w:pos="0"/>
              </w:tabs>
              <w:suppressAutoHyphens/>
              <w:ind w:left="0" w:firstLine="0"/>
            </w:pPr>
            <w:r w:rsidRPr="00BF75E4">
              <w:t>Incidentų likvidavimo planai, jų turinys ir pajė</w:t>
            </w:r>
            <w:r w:rsidR="00230B3C" w:rsidRPr="00BF75E4">
              <w:t>gų valdymui aktuali informacija</w:t>
            </w:r>
          </w:p>
          <w:p w:rsidR="00A66B28" w:rsidRPr="00BF75E4" w:rsidRDefault="008F51AA" w:rsidP="008A40DB">
            <w:pPr>
              <w:pStyle w:val="Betarp"/>
              <w:widowControl w:val="0"/>
            </w:pPr>
            <w:r w:rsidRPr="00BF75E4">
              <w:rPr>
                <w:b/>
              </w:rPr>
              <w:t xml:space="preserve">Tema. </w:t>
            </w:r>
            <w:r w:rsidR="00E22622" w:rsidRPr="00BF75E4">
              <w:rPr>
                <w:b/>
                <w:i/>
              </w:rPr>
              <w:t>Priešgaisrinių</w:t>
            </w:r>
            <w:r w:rsidR="00A66B28" w:rsidRPr="00BF75E4">
              <w:rPr>
                <w:b/>
                <w:i/>
              </w:rPr>
              <w:t xml:space="preserve"> gelbėjimo pajėgų išvykčių įforminimas</w:t>
            </w:r>
          </w:p>
          <w:p w:rsidR="00BF75E4" w:rsidRDefault="000A295D" w:rsidP="008A40DB">
            <w:pPr>
              <w:numPr>
                <w:ilvl w:val="0"/>
                <w:numId w:val="5"/>
              </w:numPr>
              <w:tabs>
                <w:tab w:val="clear" w:pos="0"/>
              </w:tabs>
              <w:suppressAutoHyphens/>
              <w:ind w:left="0" w:firstLine="0"/>
            </w:pPr>
            <w:r w:rsidRPr="00BF75E4">
              <w:t>Informacijos apie gaisrus ir gelbėji</w:t>
            </w:r>
            <w:r w:rsidR="00230B3C" w:rsidRPr="00BF75E4">
              <w:t>mo darbus rinkimas ir</w:t>
            </w:r>
            <w:r w:rsidR="00BF75E4">
              <w:t xml:space="preserve"> </w:t>
            </w:r>
            <w:r w:rsidR="00230B3C" w:rsidRPr="00BF75E4">
              <w:t>pildymas</w:t>
            </w:r>
          </w:p>
          <w:p w:rsidR="00A87543" w:rsidRPr="00BF75E4" w:rsidRDefault="000A295D" w:rsidP="008A40DB">
            <w:pPr>
              <w:numPr>
                <w:ilvl w:val="0"/>
                <w:numId w:val="5"/>
              </w:numPr>
              <w:tabs>
                <w:tab w:val="clear" w:pos="0"/>
              </w:tabs>
              <w:suppressAutoHyphens/>
              <w:ind w:left="0" w:firstLine="0"/>
            </w:pPr>
            <w:r w:rsidRPr="00BF75E4">
              <w:t>Priešgaisrinių gelbėjimo pa</w:t>
            </w:r>
            <w:r w:rsidR="00230B3C" w:rsidRPr="00BF75E4">
              <w:t>jėgų išvykimo kortelių pildymas</w:t>
            </w:r>
          </w:p>
        </w:tc>
      </w:tr>
      <w:tr w:rsidR="00BF75E4" w:rsidRPr="00BF75E4" w:rsidTr="00CA0B8C">
        <w:trPr>
          <w:trHeight w:val="57"/>
          <w:jc w:val="center"/>
        </w:trPr>
        <w:tc>
          <w:tcPr>
            <w:tcW w:w="947" w:type="pct"/>
            <w:vMerge/>
            <w:tcBorders>
              <w:left w:val="single" w:sz="4" w:space="0" w:color="000000"/>
            </w:tcBorders>
            <w:shd w:val="clear" w:color="auto" w:fill="auto"/>
          </w:tcPr>
          <w:p w:rsidR="00A87543" w:rsidRPr="00BF75E4" w:rsidRDefault="00A87543" w:rsidP="008A40DB">
            <w:pPr>
              <w:pStyle w:val="Betarp"/>
              <w:widowControl w:val="0"/>
            </w:pPr>
          </w:p>
        </w:tc>
        <w:tc>
          <w:tcPr>
            <w:tcW w:w="1038" w:type="pct"/>
            <w:tcBorders>
              <w:top w:val="single" w:sz="4" w:space="0" w:color="000000"/>
              <w:left w:val="single" w:sz="4" w:space="0" w:color="000000"/>
              <w:bottom w:val="single" w:sz="4" w:space="0" w:color="000000"/>
            </w:tcBorders>
            <w:shd w:val="clear" w:color="auto" w:fill="auto"/>
          </w:tcPr>
          <w:p w:rsidR="00A87543" w:rsidRPr="00BF75E4" w:rsidRDefault="00A87543" w:rsidP="008A40DB">
            <w:pPr>
              <w:pStyle w:val="Betarp"/>
              <w:widowControl w:val="0"/>
            </w:pPr>
            <w:r w:rsidRPr="00BF75E4">
              <w:t>1.</w:t>
            </w:r>
            <w:r w:rsidR="00B83912" w:rsidRPr="00BF75E4">
              <w:t>4.</w:t>
            </w:r>
            <w:r w:rsidRPr="00BF75E4">
              <w:t xml:space="preserve"> </w:t>
            </w:r>
            <w:r w:rsidR="00941E52" w:rsidRPr="00BF75E4">
              <w:t>Naudotis informacija apie vandens šaltinius</w:t>
            </w:r>
            <w:r w:rsidR="0026372D" w:rsidRPr="00BF75E4">
              <w:t>,</w:t>
            </w:r>
            <w:r w:rsidR="00941E52" w:rsidRPr="00BF75E4">
              <w:t xml:space="preserve"> naudojamus gaisro gesinimui.</w:t>
            </w:r>
          </w:p>
        </w:tc>
        <w:tc>
          <w:tcPr>
            <w:tcW w:w="3015" w:type="pct"/>
            <w:tcBorders>
              <w:top w:val="single" w:sz="4" w:space="0" w:color="000000"/>
              <w:left w:val="single" w:sz="4" w:space="0" w:color="000000"/>
              <w:bottom w:val="single" w:sz="4" w:space="0" w:color="000000"/>
              <w:right w:val="single" w:sz="4" w:space="0" w:color="000000"/>
            </w:tcBorders>
            <w:shd w:val="clear" w:color="auto" w:fill="auto"/>
          </w:tcPr>
          <w:p w:rsidR="002C6BA5" w:rsidRPr="00BF75E4" w:rsidRDefault="002C6BA5" w:rsidP="008A40DB">
            <w:pPr>
              <w:pStyle w:val="Betarp"/>
              <w:widowControl w:val="0"/>
              <w:rPr>
                <w:b/>
                <w:i/>
              </w:rPr>
            </w:pPr>
            <w:r w:rsidRPr="00BF75E4">
              <w:rPr>
                <w:b/>
              </w:rPr>
              <w:t>Tema.</w:t>
            </w:r>
            <w:r w:rsidRPr="00BF75E4">
              <w:t xml:space="preserve"> </w:t>
            </w:r>
            <w:r w:rsidRPr="00BF75E4">
              <w:rPr>
                <w:b/>
                <w:i/>
              </w:rPr>
              <w:t>Vandens šaltiniai, naudojami gaisro gesinimo metu</w:t>
            </w:r>
          </w:p>
          <w:p w:rsidR="002C6BA5" w:rsidRPr="00BF75E4" w:rsidRDefault="002C6BA5" w:rsidP="008A40DB">
            <w:pPr>
              <w:numPr>
                <w:ilvl w:val="0"/>
                <w:numId w:val="5"/>
              </w:numPr>
              <w:tabs>
                <w:tab w:val="clear" w:pos="0"/>
              </w:tabs>
              <w:suppressAutoHyphens/>
              <w:ind w:left="0" w:firstLine="0"/>
            </w:pPr>
            <w:r w:rsidRPr="00BF75E4">
              <w:t>Vandens šaltinių tipai, jų žymėjimas</w:t>
            </w:r>
          </w:p>
          <w:p w:rsidR="00A87543" w:rsidRPr="00BF75E4" w:rsidRDefault="002C6BA5" w:rsidP="008A40DB">
            <w:pPr>
              <w:numPr>
                <w:ilvl w:val="0"/>
                <w:numId w:val="5"/>
              </w:numPr>
              <w:tabs>
                <w:tab w:val="clear" w:pos="0"/>
              </w:tabs>
              <w:suppressAutoHyphens/>
              <w:ind w:left="0" w:firstLine="0"/>
            </w:pPr>
            <w:r w:rsidRPr="00BF75E4">
              <w:t>Vandens šaltinių paieškos ypatumai</w:t>
            </w:r>
          </w:p>
        </w:tc>
      </w:tr>
      <w:tr w:rsidR="00BF75E4" w:rsidRPr="00BF75E4" w:rsidTr="00CA0B8C">
        <w:trPr>
          <w:trHeight w:val="57"/>
          <w:jc w:val="center"/>
        </w:trPr>
        <w:tc>
          <w:tcPr>
            <w:tcW w:w="947" w:type="pct"/>
            <w:vMerge/>
            <w:tcBorders>
              <w:left w:val="single" w:sz="4" w:space="0" w:color="000000"/>
            </w:tcBorders>
            <w:shd w:val="clear" w:color="auto" w:fill="auto"/>
          </w:tcPr>
          <w:p w:rsidR="002C6BA5" w:rsidRPr="00BF75E4" w:rsidRDefault="002C6BA5" w:rsidP="008A40DB">
            <w:pPr>
              <w:pStyle w:val="Betarp"/>
              <w:widowControl w:val="0"/>
              <w:snapToGrid w:val="0"/>
            </w:pPr>
          </w:p>
        </w:tc>
        <w:tc>
          <w:tcPr>
            <w:tcW w:w="1038" w:type="pct"/>
            <w:tcBorders>
              <w:top w:val="single" w:sz="4" w:space="0" w:color="000000"/>
              <w:left w:val="single" w:sz="4" w:space="0" w:color="000000"/>
              <w:bottom w:val="single" w:sz="4" w:space="0" w:color="000000"/>
            </w:tcBorders>
            <w:shd w:val="clear" w:color="auto" w:fill="auto"/>
          </w:tcPr>
          <w:p w:rsidR="002C6BA5" w:rsidRPr="00BF75E4" w:rsidRDefault="002C6BA5" w:rsidP="008A40DB">
            <w:pPr>
              <w:pStyle w:val="Betarp"/>
              <w:widowControl w:val="0"/>
            </w:pPr>
            <w:r w:rsidRPr="00BF75E4">
              <w:t xml:space="preserve">1.5. Valdyti priešgaisrines </w:t>
            </w:r>
            <w:r w:rsidRPr="00BF75E4">
              <w:lastRenderedPageBreak/>
              <w:t>gelbėjimo pajėgas.</w:t>
            </w:r>
          </w:p>
        </w:tc>
        <w:tc>
          <w:tcPr>
            <w:tcW w:w="3015" w:type="pct"/>
            <w:tcBorders>
              <w:top w:val="single" w:sz="4" w:space="0" w:color="000000"/>
              <w:left w:val="single" w:sz="4" w:space="0" w:color="000000"/>
              <w:bottom w:val="single" w:sz="4" w:space="0" w:color="000000"/>
              <w:right w:val="single" w:sz="4" w:space="0" w:color="000000"/>
            </w:tcBorders>
            <w:shd w:val="clear" w:color="auto" w:fill="auto"/>
          </w:tcPr>
          <w:p w:rsidR="002C6BA5" w:rsidRPr="00BF75E4" w:rsidRDefault="002C6BA5" w:rsidP="008A40DB">
            <w:pPr>
              <w:pStyle w:val="Betarp"/>
              <w:widowControl w:val="0"/>
            </w:pPr>
            <w:r w:rsidRPr="00BF75E4">
              <w:rPr>
                <w:b/>
              </w:rPr>
              <w:lastRenderedPageBreak/>
              <w:t xml:space="preserve">Tema. </w:t>
            </w:r>
            <w:r w:rsidR="00B5147D" w:rsidRPr="00BF75E4">
              <w:rPr>
                <w:b/>
                <w:i/>
              </w:rPr>
              <w:t>Priešgaisrinių</w:t>
            </w:r>
            <w:r w:rsidR="00A66B28" w:rsidRPr="00BF75E4">
              <w:rPr>
                <w:b/>
                <w:i/>
              </w:rPr>
              <w:t xml:space="preserve"> gelbėjimo pajėgų aliarmavimas</w:t>
            </w:r>
            <w:r w:rsidR="00230B3C" w:rsidRPr="00BF75E4">
              <w:rPr>
                <w:b/>
                <w:i/>
              </w:rPr>
              <w:t xml:space="preserve"> </w:t>
            </w:r>
            <w:r w:rsidR="00A66B28" w:rsidRPr="00BF75E4">
              <w:rPr>
                <w:b/>
                <w:i/>
              </w:rPr>
              <w:t>ir išsiuntimas į įvykiu</w:t>
            </w:r>
            <w:r w:rsidR="00230B3C" w:rsidRPr="00BF75E4">
              <w:rPr>
                <w:b/>
                <w:i/>
              </w:rPr>
              <w:t>s</w:t>
            </w:r>
          </w:p>
          <w:p w:rsidR="000A295D" w:rsidRPr="00BF75E4" w:rsidRDefault="000A295D" w:rsidP="008A40DB">
            <w:pPr>
              <w:numPr>
                <w:ilvl w:val="0"/>
                <w:numId w:val="5"/>
              </w:numPr>
              <w:tabs>
                <w:tab w:val="clear" w:pos="0"/>
              </w:tabs>
              <w:suppressAutoHyphens/>
              <w:ind w:left="0" w:firstLine="0"/>
            </w:pPr>
            <w:r w:rsidRPr="00BF75E4">
              <w:lastRenderedPageBreak/>
              <w:t>Priešgaisrinių gelb</w:t>
            </w:r>
            <w:r w:rsidR="00230B3C" w:rsidRPr="00BF75E4">
              <w:t>ėjimo pajėgų aliarmavimo tvarka</w:t>
            </w:r>
          </w:p>
          <w:p w:rsidR="00BF75E4" w:rsidRDefault="000A295D" w:rsidP="008A40DB">
            <w:pPr>
              <w:numPr>
                <w:ilvl w:val="0"/>
                <w:numId w:val="5"/>
              </w:numPr>
              <w:tabs>
                <w:tab w:val="clear" w:pos="0"/>
              </w:tabs>
              <w:suppressAutoHyphens/>
              <w:ind w:left="0" w:firstLine="0"/>
            </w:pPr>
            <w:r w:rsidRPr="00BF75E4">
              <w:t>Priešgaisrinių gelbėjimo pajėgų i</w:t>
            </w:r>
            <w:r w:rsidR="00230B3C" w:rsidRPr="00BF75E4">
              <w:t>šsiuntimo į įvykio vietą tvarka</w:t>
            </w:r>
          </w:p>
          <w:p w:rsidR="00A66B28" w:rsidRPr="00BF75E4" w:rsidRDefault="00A66B28" w:rsidP="008A40DB">
            <w:pPr>
              <w:pStyle w:val="Betarp1"/>
            </w:pPr>
            <w:r w:rsidRPr="00BF75E4">
              <w:rPr>
                <w:b/>
              </w:rPr>
              <w:t xml:space="preserve">Tema. </w:t>
            </w:r>
            <w:r w:rsidR="00B5147D" w:rsidRPr="00BF75E4">
              <w:rPr>
                <w:b/>
                <w:i/>
              </w:rPr>
              <w:t>Priešgaisrinių</w:t>
            </w:r>
            <w:r w:rsidRPr="00BF75E4">
              <w:rPr>
                <w:b/>
                <w:i/>
              </w:rPr>
              <w:t xml:space="preserve"> gelbėjimo pajėgų </w:t>
            </w:r>
            <w:r w:rsidR="00856EB0" w:rsidRPr="00BF75E4">
              <w:rPr>
                <w:b/>
                <w:i/>
              </w:rPr>
              <w:t>veiksmų koordinavimas</w:t>
            </w:r>
          </w:p>
          <w:p w:rsidR="000A295D" w:rsidRPr="00BF75E4" w:rsidRDefault="000A295D" w:rsidP="008A40DB">
            <w:pPr>
              <w:numPr>
                <w:ilvl w:val="0"/>
                <w:numId w:val="5"/>
              </w:numPr>
              <w:tabs>
                <w:tab w:val="clear" w:pos="0"/>
              </w:tabs>
              <w:suppressAutoHyphens/>
              <w:ind w:left="0" w:firstLine="0"/>
            </w:pPr>
            <w:r w:rsidRPr="00BF75E4">
              <w:t>Priešgaisrinių gelbėji</w:t>
            </w:r>
            <w:r w:rsidR="00230B3C" w:rsidRPr="00BF75E4">
              <w:t>mo pajėgų veiksmų koordinavimas</w:t>
            </w:r>
          </w:p>
          <w:p w:rsidR="002C6BA5" w:rsidRPr="00BF75E4" w:rsidRDefault="000A295D" w:rsidP="008A40DB">
            <w:pPr>
              <w:numPr>
                <w:ilvl w:val="0"/>
                <w:numId w:val="5"/>
              </w:numPr>
              <w:tabs>
                <w:tab w:val="clear" w:pos="0"/>
              </w:tabs>
              <w:suppressAutoHyphens/>
              <w:ind w:left="0" w:firstLine="0"/>
            </w:pPr>
            <w:r w:rsidRPr="00BF75E4">
              <w:t>Turimos aktualios informacijos perdavimas priešgaisrinėms gelbėjimo pajėgoms, Priešgaisrinės apsaugos ir gelbėjimo departamento prie Vidaus reikalų ministerijos pavaldžioms</w:t>
            </w:r>
            <w:r w:rsidR="00230B3C" w:rsidRPr="00BF75E4">
              <w:t xml:space="preserve"> įstaigoms ir kitoms įstaigoms</w:t>
            </w:r>
          </w:p>
        </w:tc>
      </w:tr>
      <w:tr w:rsidR="00BF75E4" w:rsidRPr="00BF75E4" w:rsidTr="00CA0B8C">
        <w:trPr>
          <w:trHeight w:val="57"/>
          <w:jc w:val="center"/>
        </w:trPr>
        <w:tc>
          <w:tcPr>
            <w:tcW w:w="947" w:type="pct"/>
            <w:vMerge w:val="restart"/>
            <w:tcBorders>
              <w:top w:val="single" w:sz="4" w:space="0" w:color="000000"/>
              <w:left w:val="single" w:sz="4" w:space="0" w:color="000000"/>
              <w:bottom w:val="single" w:sz="4" w:space="0" w:color="000000"/>
            </w:tcBorders>
            <w:shd w:val="clear" w:color="auto" w:fill="auto"/>
          </w:tcPr>
          <w:p w:rsidR="00872123" w:rsidRPr="00BF75E4" w:rsidRDefault="00A87543" w:rsidP="008A40DB">
            <w:pPr>
              <w:widowControl w:val="0"/>
              <w:rPr>
                <w:b/>
              </w:rPr>
            </w:pPr>
            <w:r w:rsidRPr="00BF75E4">
              <w:lastRenderedPageBreak/>
              <w:t>2</w:t>
            </w:r>
            <w:r w:rsidR="00872123" w:rsidRPr="00BF75E4">
              <w:t xml:space="preserve">. </w:t>
            </w:r>
            <w:r w:rsidRPr="00BF75E4">
              <w:rPr>
                <w:iCs/>
              </w:rPr>
              <w:t>Naudoti radijo ir telefono ryšio priemones</w:t>
            </w:r>
            <w:r w:rsidR="00872123" w:rsidRPr="00BF75E4">
              <w:t>.</w:t>
            </w:r>
          </w:p>
        </w:tc>
        <w:tc>
          <w:tcPr>
            <w:tcW w:w="1038" w:type="pct"/>
            <w:tcBorders>
              <w:top w:val="single" w:sz="4" w:space="0" w:color="000000"/>
              <w:left w:val="single" w:sz="4" w:space="0" w:color="000000"/>
              <w:bottom w:val="single" w:sz="4" w:space="0" w:color="000000"/>
            </w:tcBorders>
            <w:shd w:val="clear" w:color="auto" w:fill="auto"/>
          </w:tcPr>
          <w:p w:rsidR="00C122BB" w:rsidRPr="00BF75E4" w:rsidRDefault="00A87543" w:rsidP="008A40DB">
            <w:pPr>
              <w:widowControl w:val="0"/>
            </w:pPr>
            <w:r w:rsidRPr="00BF75E4">
              <w:t>2</w:t>
            </w:r>
            <w:r w:rsidR="00872123" w:rsidRPr="00BF75E4">
              <w:t xml:space="preserve">.1. </w:t>
            </w:r>
            <w:r w:rsidR="00C122BB" w:rsidRPr="00BF75E4">
              <w:t>Paaiškinti Priešgaisrinių gelbėjimo pajėgų ryšio priemonių naudojimo tvarką.</w:t>
            </w:r>
          </w:p>
        </w:tc>
        <w:tc>
          <w:tcPr>
            <w:tcW w:w="3015" w:type="pct"/>
            <w:tcBorders>
              <w:top w:val="single" w:sz="4" w:space="0" w:color="000000"/>
              <w:left w:val="single" w:sz="4" w:space="0" w:color="000000"/>
              <w:bottom w:val="single" w:sz="4" w:space="0" w:color="000000"/>
              <w:right w:val="single" w:sz="4" w:space="0" w:color="000000"/>
            </w:tcBorders>
            <w:shd w:val="clear" w:color="auto" w:fill="auto"/>
          </w:tcPr>
          <w:p w:rsidR="00A87543" w:rsidRPr="00BF75E4" w:rsidRDefault="00A87543" w:rsidP="008A40DB">
            <w:pPr>
              <w:pStyle w:val="Betarp"/>
              <w:widowControl w:val="0"/>
              <w:rPr>
                <w:b/>
                <w:i/>
              </w:rPr>
            </w:pPr>
            <w:r w:rsidRPr="00BF75E4">
              <w:rPr>
                <w:b/>
              </w:rPr>
              <w:t>Tema.</w:t>
            </w:r>
            <w:r w:rsidRPr="00BF75E4">
              <w:t xml:space="preserve"> </w:t>
            </w:r>
            <w:r w:rsidRPr="00BF75E4">
              <w:rPr>
                <w:b/>
                <w:i/>
              </w:rPr>
              <w:t>Radijo ryšio naudojimo tvarka valstybinėje priešgaisrinėje gelbėjimo tarnyboje</w:t>
            </w:r>
          </w:p>
          <w:p w:rsidR="00A87543" w:rsidRPr="00BF75E4" w:rsidRDefault="00A87543" w:rsidP="008A40DB">
            <w:pPr>
              <w:pStyle w:val="Betarp"/>
              <w:widowControl w:val="0"/>
              <w:numPr>
                <w:ilvl w:val="0"/>
                <w:numId w:val="6"/>
              </w:numPr>
              <w:ind w:left="0" w:firstLine="0"/>
            </w:pPr>
            <w:r w:rsidRPr="00BF75E4">
              <w:t>Pagrindiniai teisės aktai, reglamentuojantys</w:t>
            </w:r>
            <w:r w:rsidR="00F27D7B" w:rsidRPr="00BF75E4">
              <w:t xml:space="preserve"> radijo bei telefoninio ryšio </w:t>
            </w:r>
            <w:r w:rsidRPr="00BF75E4">
              <w:t>naudojimo tvarką valstybinėje priešgaisrinėje gelbėjimo tarnyboje</w:t>
            </w:r>
          </w:p>
          <w:p w:rsidR="00A87543" w:rsidRPr="00BF75E4" w:rsidRDefault="00A87543" w:rsidP="008A40DB">
            <w:pPr>
              <w:pStyle w:val="Betarp"/>
              <w:widowControl w:val="0"/>
              <w:numPr>
                <w:ilvl w:val="0"/>
                <w:numId w:val="6"/>
              </w:numPr>
              <w:ind w:left="0" w:firstLine="0"/>
            </w:pPr>
            <w:r w:rsidRPr="00BF75E4">
              <w:t>Radijo ryšio priemonių paskirtis, bendrieji radijo bangų sklidimo erdve principai</w:t>
            </w:r>
          </w:p>
          <w:p w:rsidR="00A87543" w:rsidRPr="00BF75E4" w:rsidRDefault="00A87543" w:rsidP="008A40DB">
            <w:pPr>
              <w:pStyle w:val="Betarp"/>
              <w:widowControl w:val="0"/>
            </w:pPr>
            <w:r w:rsidRPr="00BF75E4">
              <w:rPr>
                <w:b/>
              </w:rPr>
              <w:t>Tema.</w:t>
            </w:r>
            <w:r w:rsidRPr="00BF75E4">
              <w:t xml:space="preserve"> </w:t>
            </w:r>
            <w:r w:rsidRPr="00BF75E4">
              <w:rPr>
                <w:b/>
                <w:i/>
              </w:rPr>
              <w:t>Radijo ryšio priemonės, naudojamos valstybinėje priešgaisrinėje gelbėjimo tarnyboje</w:t>
            </w:r>
          </w:p>
          <w:p w:rsidR="00A87543" w:rsidRPr="00BF75E4" w:rsidRDefault="00A87543" w:rsidP="008A40DB">
            <w:pPr>
              <w:pStyle w:val="Betarp"/>
              <w:widowControl w:val="0"/>
              <w:numPr>
                <w:ilvl w:val="0"/>
                <w:numId w:val="6"/>
              </w:numPr>
              <w:ind w:left="0" w:firstLine="0"/>
            </w:pPr>
            <w:r w:rsidRPr="00BF75E4">
              <w:t>Skaitmeninio radijo ryšio priemonių, klasifikavimas, techninės charakteristikos, naudojimo ypatumai</w:t>
            </w:r>
          </w:p>
          <w:p w:rsidR="00A87543" w:rsidRPr="00BF75E4" w:rsidRDefault="00A87543" w:rsidP="008A40DB">
            <w:pPr>
              <w:pStyle w:val="Betarp"/>
              <w:widowControl w:val="0"/>
              <w:numPr>
                <w:ilvl w:val="0"/>
                <w:numId w:val="6"/>
              </w:numPr>
              <w:ind w:left="0" w:firstLine="0"/>
            </w:pPr>
            <w:r w:rsidRPr="00BF75E4">
              <w:t>Radijo ryšio priemonių gamintojų saugaus naudojimo nurodymai</w:t>
            </w:r>
          </w:p>
          <w:p w:rsidR="00872123" w:rsidRPr="00BF75E4" w:rsidRDefault="00A87543" w:rsidP="008A40DB">
            <w:pPr>
              <w:widowControl w:val="0"/>
              <w:numPr>
                <w:ilvl w:val="0"/>
                <w:numId w:val="6"/>
              </w:numPr>
              <w:ind w:left="0" w:firstLine="0"/>
            </w:pPr>
            <w:r w:rsidRPr="00BF75E4">
              <w:t>Pokalbių vedimas radijo ryšio priemonėmis</w:t>
            </w:r>
            <w:r w:rsidR="00230B3C" w:rsidRPr="00BF75E4">
              <w:t>, raktiniai žodžiai</w:t>
            </w:r>
          </w:p>
        </w:tc>
      </w:tr>
      <w:tr w:rsidR="00BF75E4" w:rsidRPr="00BF75E4" w:rsidTr="00CA0B8C">
        <w:trPr>
          <w:trHeight w:val="57"/>
          <w:jc w:val="center"/>
        </w:trPr>
        <w:tc>
          <w:tcPr>
            <w:tcW w:w="947" w:type="pct"/>
            <w:vMerge/>
            <w:tcBorders>
              <w:top w:val="single" w:sz="4" w:space="0" w:color="000000"/>
              <w:left w:val="single" w:sz="4" w:space="0" w:color="000000"/>
              <w:bottom w:val="single" w:sz="4" w:space="0" w:color="000000"/>
            </w:tcBorders>
            <w:shd w:val="clear" w:color="auto" w:fill="auto"/>
          </w:tcPr>
          <w:p w:rsidR="00872123" w:rsidRPr="00BF75E4" w:rsidRDefault="00872123" w:rsidP="008A40DB">
            <w:pPr>
              <w:pStyle w:val="Betarp"/>
              <w:widowControl w:val="0"/>
              <w:snapToGrid w:val="0"/>
              <w:rPr>
                <w:b/>
              </w:rPr>
            </w:pPr>
          </w:p>
        </w:tc>
        <w:tc>
          <w:tcPr>
            <w:tcW w:w="1038" w:type="pct"/>
            <w:tcBorders>
              <w:top w:val="single" w:sz="4" w:space="0" w:color="000000"/>
              <w:left w:val="single" w:sz="4" w:space="0" w:color="000000"/>
              <w:bottom w:val="single" w:sz="4" w:space="0" w:color="000000"/>
            </w:tcBorders>
            <w:shd w:val="clear" w:color="auto" w:fill="auto"/>
          </w:tcPr>
          <w:p w:rsidR="00872123" w:rsidRPr="00BF75E4" w:rsidRDefault="00A87543" w:rsidP="008A40DB">
            <w:pPr>
              <w:pStyle w:val="Betarp"/>
              <w:widowControl w:val="0"/>
            </w:pPr>
            <w:r w:rsidRPr="00BF75E4">
              <w:t>2</w:t>
            </w:r>
            <w:r w:rsidR="00872123" w:rsidRPr="00BF75E4">
              <w:t xml:space="preserve">.2. </w:t>
            </w:r>
            <w:r w:rsidR="00C122BB" w:rsidRPr="00BF75E4">
              <w:t>Perduoti informaciją radijo ryšio priemonėmis.</w:t>
            </w:r>
          </w:p>
        </w:tc>
        <w:tc>
          <w:tcPr>
            <w:tcW w:w="3015" w:type="pct"/>
            <w:tcBorders>
              <w:top w:val="single" w:sz="4" w:space="0" w:color="000000"/>
              <w:left w:val="single" w:sz="4" w:space="0" w:color="000000"/>
              <w:bottom w:val="single" w:sz="4" w:space="0" w:color="000000"/>
              <w:right w:val="single" w:sz="4" w:space="0" w:color="000000"/>
            </w:tcBorders>
            <w:shd w:val="clear" w:color="auto" w:fill="auto"/>
          </w:tcPr>
          <w:p w:rsidR="00872123" w:rsidRPr="00BF75E4" w:rsidRDefault="00872123" w:rsidP="008A40DB">
            <w:pPr>
              <w:pStyle w:val="Betarp"/>
              <w:widowControl w:val="0"/>
            </w:pPr>
            <w:r w:rsidRPr="00BF75E4">
              <w:rPr>
                <w:b/>
              </w:rPr>
              <w:t xml:space="preserve">Tema. </w:t>
            </w:r>
            <w:r w:rsidR="006327A2" w:rsidRPr="00BF75E4">
              <w:rPr>
                <w:b/>
                <w:i/>
              </w:rPr>
              <w:t>Radijo ryšio priemonių parengimas darbui</w:t>
            </w:r>
          </w:p>
          <w:p w:rsidR="00872123" w:rsidRPr="00BF75E4" w:rsidRDefault="006327A2" w:rsidP="008A40DB">
            <w:pPr>
              <w:widowControl w:val="0"/>
              <w:numPr>
                <w:ilvl w:val="0"/>
                <w:numId w:val="6"/>
              </w:numPr>
              <w:ind w:left="0" w:firstLine="0"/>
            </w:pPr>
            <w:r w:rsidRPr="00BF75E4">
              <w:t xml:space="preserve">Radijo ryšio priemonės </w:t>
            </w:r>
            <w:r w:rsidR="0020377D" w:rsidRPr="00BF75E4">
              <w:t>įjungimas ir reikiamo</w:t>
            </w:r>
            <w:r w:rsidRPr="00BF75E4">
              <w:t xml:space="preserve"> ryšio kanalo nustatymas</w:t>
            </w:r>
          </w:p>
          <w:p w:rsidR="00BF75E4" w:rsidRDefault="00444622" w:rsidP="008A40DB">
            <w:pPr>
              <w:widowControl w:val="0"/>
              <w:numPr>
                <w:ilvl w:val="0"/>
                <w:numId w:val="6"/>
              </w:numPr>
              <w:ind w:left="0" w:firstLine="0"/>
            </w:pPr>
            <w:r w:rsidRPr="00BF75E4">
              <w:t>Ra</w:t>
            </w:r>
            <w:r w:rsidR="00F27D7B" w:rsidRPr="00BF75E4">
              <w:t xml:space="preserve">dijo ryšio priemonių funkcijų </w:t>
            </w:r>
            <w:r w:rsidRPr="00BF75E4">
              <w:t>naudojimas (kanalų skenavimo nustatymas, „vartų“ funkcijos nustatymas ir kt.)</w:t>
            </w:r>
          </w:p>
          <w:p w:rsidR="00444622" w:rsidRPr="00BF75E4" w:rsidRDefault="00444622" w:rsidP="008A40DB">
            <w:pPr>
              <w:pStyle w:val="Betarp"/>
              <w:widowControl w:val="0"/>
            </w:pPr>
            <w:r w:rsidRPr="00BF75E4">
              <w:rPr>
                <w:b/>
              </w:rPr>
              <w:t xml:space="preserve">Tema. </w:t>
            </w:r>
            <w:r w:rsidRPr="00BF75E4">
              <w:rPr>
                <w:b/>
                <w:i/>
              </w:rPr>
              <w:t xml:space="preserve">Radijo ryšio priemonių </w:t>
            </w:r>
            <w:r w:rsidR="003F3480" w:rsidRPr="00BF75E4">
              <w:rPr>
                <w:b/>
                <w:i/>
              </w:rPr>
              <w:t>naudojimas</w:t>
            </w:r>
          </w:p>
          <w:p w:rsidR="00444622" w:rsidRPr="00BF75E4" w:rsidRDefault="00444622" w:rsidP="008A40DB">
            <w:pPr>
              <w:widowControl w:val="0"/>
              <w:numPr>
                <w:ilvl w:val="0"/>
                <w:numId w:val="6"/>
              </w:numPr>
              <w:ind w:left="0" w:firstLine="0"/>
            </w:pPr>
            <w:r w:rsidRPr="00BF75E4">
              <w:t xml:space="preserve">Radijo ryšio </w:t>
            </w:r>
            <w:r w:rsidR="003F3480" w:rsidRPr="00BF75E4">
              <w:t>pradžia ir pabaiga</w:t>
            </w:r>
          </w:p>
          <w:p w:rsidR="00872123" w:rsidRPr="00BF75E4" w:rsidRDefault="003F3480" w:rsidP="008A40DB">
            <w:pPr>
              <w:widowControl w:val="0"/>
              <w:numPr>
                <w:ilvl w:val="0"/>
                <w:numId w:val="6"/>
              </w:numPr>
              <w:ind w:left="0" w:firstLine="0"/>
            </w:pPr>
            <w:r w:rsidRPr="00BF75E4">
              <w:t>Informacijos perdavimas r</w:t>
            </w:r>
            <w:r w:rsidR="00444622" w:rsidRPr="00BF75E4">
              <w:t>adijo ryšio priemon</w:t>
            </w:r>
            <w:r w:rsidR="00F27D7B" w:rsidRPr="00BF75E4">
              <w:t xml:space="preserve">ėmis, raktinių žodžių </w:t>
            </w:r>
            <w:r w:rsidRPr="00BF75E4">
              <w:t>naudojimas</w:t>
            </w:r>
          </w:p>
        </w:tc>
      </w:tr>
      <w:tr w:rsidR="00BF75E4" w:rsidRPr="00BF75E4" w:rsidTr="008A40DB">
        <w:trPr>
          <w:trHeight w:val="57"/>
          <w:jc w:val="center"/>
        </w:trPr>
        <w:tc>
          <w:tcPr>
            <w:tcW w:w="947" w:type="pct"/>
            <w:tcBorders>
              <w:top w:val="single" w:sz="4" w:space="0" w:color="000000"/>
              <w:left w:val="single" w:sz="4" w:space="0" w:color="000000"/>
              <w:bottom w:val="single" w:sz="4" w:space="0" w:color="000000"/>
            </w:tcBorders>
            <w:shd w:val="clear" w:color="auto" w:fill="auto"/>
          </w:tcPr>
          <w:p w:rsidR="00872123" w:rsidRPr="00BF75E4" w:rsidRDefault="00872123" w:rsidP="008A40DB">
            <w:pPr>
              <w:pStyle w:val="Betarp"/>
              <w:widowControl w:val="0"/>
            </w:pPr>
            <w:r w:rsidRPr="00BF75E4">
              <w:t xml:space="preserve">Mokymosi pasiekimų vertinimo kriterijai </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DC031F" w:rsidRPr="00BF75E4" w:rsidRDefault="008F51AA" w:rsidP="008A40DB">
            <w:r w:rsidRPr="00BF75E4">
              <w:t xml:space="preserve">Paaiškinta degimo proceso </w:t>
            </w:r>
            <w:r w:rsidR="00445C74" w:rsidRPr="00BF75E4">
              <w:t>kilimo ir nutraukimo mechanika ir būdai</w:t>
            </w:r>
            <w:r w:rsidR="00577506" w:rsidRPr="00BF75E4">
              <w:t>,</w:t>
            </w:r>
            <w:r w:rsidRPr="00BF75E4">
              <w:t xml:space="preserve"> gaisro gesinimo organizavimo principai.</w:t>
            </w:r>
            <w:r w:rsidR="007E5748" w:rsidRPr="00BF75E4">
              <w:t xml:space="preserve"> Paaiškinta priešgaisrinių gelbėjimo pajėgų </w:t>
            </w:r>
            <w:r w:rsidR="00577506" w:rsidRPr="00BF75E4">
              <w:t xml:space="preserve">išsiuntimo į įvykius </w:t>
            </w:r>
            <w:r w:rsidR="007E5748" w:rsidRPr="00BF75E4">
              <w:t>tvarka</w:t>
            </w:r>
            <w:r w:rsidR="00577506" w:rsidRPr="00BF75E4">
              <w:t xml:space="preserve"> ir išvykčių įforminimas BPC IS. Pateiktam adresui su BPC IS nustatyti artimiausi vandens šaltiniai. </w:t>
            </w:r>
            <w:r w:rsidR="00C96843" w:rsidRPr="00BF75E4">
              <w:t xml:space="preserve">Parengta darbui radijo ryšio stotis ir radijo pokalbis su kitu abonentu. </w:t>
            </w:r>
            <w:r w:rsidR="00090142" w:rsidRPr="00BF75E4">
              <w:t>Perduota informacija radijo ryšio priemonėmis.</w:t>
            </w:r>
          </w:p>
        </w:tc>
      </w:tr>
      <w:tr w:rsidR="00BF75E4" w:rsidRPr="00BF75E4" w:rsidTr="008A40DB">
        <w:trPr>
          <w:trHeight w:val="57"/>
          <w:jc w:val="center"/>
        </w:trPr>
        <w:tc>
          <w:tcPr>
            <w:tcW w:w="947" w:type="pct"/>
            <w:tcBorders>
              <w:top w:val="single" w:sz="4" w:space="0" w:color="000000"/>
              <w:left w:val="single" w:sz="4" w:space="0" w:color="000000"/>
              <w:bottom w:val="single" w:sz="4" w:space="0" w:color="000000"/>
            </w:tcBorders>
            <w:shd w:val="clear" w:color="auto" w:fill="auto"/>
          </w:tcPr>
          <w:p w:rsidR="00872123" w:rsidRPr="00BF75E4" w:rsidRDefault="00872123" w:rsidP="008A40DB">
            <w:pPr>
              <w:pStyle w:val="2vidutinistinklelis1"/>
              <w:widowControl w:val="0"/>
            </w:pPr>
            <w:r w:rsidRPr="00BF75E4">
              <w:t>Reikalavimai mokymui skirtiems metodiniams ir materialiesiems ištekliams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872123" w:rsidRPr="00BF75E4" w:rsidRDefault="00872123" w:rsidP="008A40DB">
            <w:pPr>
              <w:widowControl w:val="0"/>
            </w:pPr>
            <w:r w:rsidRPr="00BF75E4">
              <w:rPr>
                <w:i/>
              </w:rPr>
              <w:t>Mokymo(si) medžiaga:</w:t>
            </w:r>
          </w:p>
          <w:p w:rsidR="00872123" w:rsidRPr="00BF75E4" w:rsidRDefault="00872123" w:rsidP="008A40DB">
            <w:pPr>
              <w:widowControl w:val="0"/>
              <w:numPr>
                <w:ilvl w:val="0"/>
                <w:numId w:val="6"/>
              </w:numPr>
              <w:ind w:left="0" w:firstLine="0"/>
            </w:pPr>
            <w:r w:rsidRPr="00BF75E4">
              <w:t>Vadovėliai ir kita mokomoji medžiaga</w:t>
            </w:r>
          </w:p>
          <w:p w:rsidR="00872123" w:rsidRPr="00BF75E4" w:rsidRDefault="00872123" w:rsidP="008A40DB">
            <w:pPr>
              <w:widowControl w:val="0"/>
              <w:numPr>
                <w:ilvl w:val="0"/>
                <w:numId w:val="6"/>
              </w:numPr>
              <w:ind w:left="0" w:firstLine="0"/>
            </w:pPr>
            <w:r w:rsidRPr="00BF75E4">
              <w:t>Gelbėjimo darbų vykdymo eismo įvykyje paskaitų konspektai</w:t>
            </w:r>
          </w:p>
          <w:p w:rsidR="00872123" w:rsidRPr="00BF75E4" w:rsidRDefault="00872123" w:rsidP="008A40DB">
            <w:pPr>
              <w:pStyle w:val="Betarp"/>
              <w:widowControl w:val="0"/>
            </w:pPr>
            <w:r w:rsidRPr="00BF75E4">
              <w:rPr>
                <w:rFonts w:eastAsia="Calibri"/>
                <w:i/>
              </w:rPr>
              <w:t>Mokymo(si) priemonės:</w:t>
            </w:r>
          </w:p>
          <w:p w:rsidR="00872123" w:rsidRPr="00BF75E4" w:rsidRDefault="00B5147D" w:rsidP="008A40DB">
            <w:pPr>
              <w:widowControl w:val="0"/>
              <w:numPr>
                <w:ilvl w:val="0"/>
                <w:numId w:val="6"/>
              </w:numPr>
              <w:ind w:left="0" w:firstLine="0"/>
            </w:pPr>
            <w:r w:rsidRPr="00BF75E4">
              <w:t>Kompiuteris</w:t>
            </w:r>
            <w:r w:rsidR="00AD7046" w:rsidRPr="00BF75E4">
              <w:t xml:space="preserve"> su BPC IS programine įran</w:t>
            </w:r>
            <w:r w:rsidR="000A295D" w:rsidRPr="00BF75E4">
              <w:t>g</w:t>
            </w:r>
            <w:r w:rsidR="00AD7046" w:rsidRPr="00BF75E4">
              <w:t>a</w:t>
            </w:r>
          </w:p>
          <w:p w:rsidR="00872123" w:rsidRPr="00BF75E4" w:rsidRDefault="00AD7046" w:rsidP="008A40DB">
            <w:pPr>
              <w:widowControl w:val="0"/>
              <w:numPr>
                <w:ilvl w:val="0"/>
                <w:numId w:val="6"/>
              </w:numPr>
              <w:ind w:left="0" w:firstLine="0"/>
            </w:pPr>
            <w:r w:rsidRPr="00BF75E4">
              <w:t>Telefoninis tinklas</w:t>
            </w:r>
          </w:p>
          <w:p w:rsidR="000A295D" w:rsidRPr="00BF75E4" w:rsidRDefault="00E22622" w:rsidP="008A40DB">
            <w:pPr>
              <w:widowControl w:val="0"/>
              <w:numPr>
                <w:ilvl w:val="0"/>
                <w:numId w:val="6"/>
              </w:numPr>
              <w:ind w:left="0" w:firstLine="0"/>
            </w:pPr>
            <w:r w:rsidRPr="00BF75E4">
              <w:t>Radijo ryšio stotelė</w:t>
            </w:r>
          </w:p>
        </w:tc>
      </w:tr>
      <w:tr w:rsidR="00BF75E4" w:rsidRPr="00BF75E4" w:rsidTr="008A40DB">
        <w:trPr>
          <w:trHeight w:val="57"/>
          <w:jc w:val="center"/>
        </w:trPr>
        <w:tc>
          <w:tcPr>
            <w:tcW w:w="947" w:type="pct"/>
            <w:tcBorders>
              <w:top w:val="single" w:sz="4" w:space="0" w:color="000000"/>
              <w:left w:val="single" w:sz="4" w:space="0" w:color="000000"/>
              <w:bottom w:val="single" w:sz="4" w:space="0" w:color="000000"/>
            </w:tcBorders>
            <w:shd w:val="clear" w:color="auto" w:fill="auto"/>
          </w:tcPr>
          <w:p w:rsidR="00872123" w:rsidRPr="00BF75E4" w:rsidRDefault="00872123" w:rsidP="008A40DB">
            <w:pPr>
              <w:pStyle w:val="2vidutinistinklelis1"/>
              <w:widowControl w:val="0"/>
            </w:pPr>
            <w:r w:rsidRPr="00BF75E4">
              <w:lastRenderedPageBreak/>
              <w:t>Reikalavimai teorinio ir praktinio mokymo vietai</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872123" w:rsidRPr="00BF75E4" w:rsidRDefault="00872123" w:rsidP="008A40DB">
            <w:pPr>
              <w:pStyle w:val="Betarp"/>
              <w:widowControl w:val="0"/>
            </w:pPr>
            <w:r w:rsidRPr="00BF75E4">
              <w:t>Klasė ar kita mokymui(si) pritaikyta patalpa su techninėmis priemonėmis (kompiuteriu, daugialype terpe arba išmaniąja lenta) mokymo(si) medžiagai pateikti.</w:t>
            </w:r>
          </w:p>
          <w:p w:rsidR="00872123" w:rsidRPr="00BF75E4" w:rsidRDefault="00AD7046" w:rsidP="008A40DB">
            <w:pPr>
              <w:pStyle w:val="Betarp"/>
              <w:widowControl w:val="0"/>
            </w:pPr>
            <w:r w:rsidRPr="00BF75E4">
              <w:t xml:space="preserve">Praktinio mokymo klasė (patalpa), </w:t>
            </w:r>
            <w:r w:rsidR="0082050F" w:rsidRPr="00BF75E4">
              <w:t>aprūpinta</w:t>
            </w:r>
            <w:r w:rsidR="00694AA9" w:rsidRPr="00BF75E4">
              <w:t xml:space="preserve"> BPC special</w:t>
            </w:r>
            <w:r w:rsidRPr="00BF75E4">
              <w:t>i</w:t>
            </w:r>
            <w:r w:rsidR="00694AA9" w:rsidRPr="00BF75E4">
              <w:t>s</w:t>
            </w:r>
            <w:r w:rsidRPr="00BF75E4">
              <w:t>to darbo viet</w:t>
            </w:r>
            <w:r w:rsidR="0082050F" w:rsidRPr="00BF75E4">
              <w:t>a</w:t>
            </w:r>
            <w:r w:rsidRPr="00BF75E4">
              <w:t>, kompiuteri</w:t>
            </w:r>
            <w:r w:rsidR="00090142" w:rsidRPr="00BF75E4">
              <w:t>u</w:t>
            </w:r>
            <w:r w:rsidRPr="00BF75E4">
              <w:t xml:space="preserve"> su BPC IS ir telefoninio ryšio priemon</w:t>
            </w:r>
            <w:r w:rsidR="0082050F" w:rsidRPr="00BF75E4">
              <w:t>e</w:t>
            </w:r>
            <w:r w:rsidRPr="00BF75E4">
              <w:t>.</w:t>
            </w:r>
          </w:p>
        </w:tc>
      </w:tr>
      <w:tr w:rsidR="00BF75E4" w:rsidRPr="00BF75E4" w:rsidTr="008A40DB">
        <w:trPr>
          <w:trHeight w:val="57"/>
          <w:jc w:val="center"/>
        </w:trPr>
        <w:tc>
          <w:tcPr>
            <w:tcW w:w="947" w:type="pct"/>
            <w:tcBorders>
              <w:top w:val="single" w:sz="4" w:space="0" w:color="000000"/>
              <w:left w:val="single" w:sz="4" w:space="0" w:color="000000"/>
              <w:bottom w:val="single" w:sz="4" w:space="0" w:color="000000"/>
            </w:tcBorders>
            <w:shd w:val="clear" w:color="auto" w:fill="auto"/>
          </w:tcPr>
          <w:p w:rsidR="00872123" w:rsidRPr="00BF75E4" w:rsidRDefault="00872123" w:rsidP="008A40DB">
            <w:pPr>
              <w:pStyle w:val="2vidutinistinklelis1"/>
              <w:widowControl w:val="0"/>
            </w:pPr>
            <w:r w:rsidRPr="00BF75E4">
              <w:t>Reikalavimai mokytojų dalykiniam pasirengimui (dalykinei kvalifikacijai)</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rsidR="00872123" w:rsidRPr="00BF75E4" w:rsidRDefault="00872123" w:rsidP="008A40DB">
            <w:pPr>
              <w:widowControl w:val="0"/>
            </w:pPr>
            <w:r w:rsidRPr="00BF75E4">
              <w:t>Modulį gali vesti mokytojas, turintis:</w:t>
            </w:r>
          </w:p>
          <w:p w:rsidR="00872123" w:rsidRPr="00BF75E4" w:rsidRDefault="00872123" w:rsidP="008A40DB">
            <w:pPr>
              <w:widowControl w:val="0"/>
            </w:pPr>
            <w:r w:rsidRPr="00BF75E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72123" w:rsidRPr="00BF75E4" w:rsidRDefault="00872123" w:rsidP="008A40DB">
            <w:pPr>
              <w:pStyle w:val="2vidutinistinklelis1"/>
              <w:widowControl w:val="0"/>
            </w:pPr>
            <w:r w:rsidRPr="00BF75E4">
              <w:t>2</w:t>
            </w:r>
            <w:r w:rsidR="00090142" w:rsidRPr="00BF75E4">
              <w:t>)</w:t>
            </w:r>
            <w:r w:rsidR="0082050F" w:rsidRPr="00BF75E4">
              <w:t xml:space="preserve"> aukštąjį išsilavinimą </w:t>
            </w:r>
            <w:r w:rsidR="00B63505" w:rsidRPr="00BF75E4">
              <w:t>ir</w:t>
            </w:r>
            <w:r w:rsidR="0082050F" w:rsidRPr="00BF75E4">
              <w:t xml:space="preserve"> lygiavertę kvalifikaciją (išsilavinimą) arba ne mažesnę kaip 1 metų gaisrų gesinimo ir gelbėjimo darbų vykdymo profesinės veiklos patirtį</w:t>
            </w:r>
            <w:r w:rsidRPr="00BF75E4">
              <w:rPr>
                <w:i/>
                <w:iCs/>
              </w:rPr>
              <w:t xml:space="preserve">. </w:t>
            </w:r>
          </w:p>
        </w:tc>
      </w:tr>
    </w:tbl>
    <w:p w:rsidR="007C194F" w:rsidRPr="00BF75E4" w:rsidRDefault="00526753" w:rsidP="00E20D29">
      <w:pPr>
        <w:jc w:val="center"/>
        <w:rPr>
          <w:b/>
          <w:bCs/>
        </w:rPr>
      </w:pPr>
      <w:r w:rsidRPr="00BF75E4">
        <w:br w:type="page"/>
      </w:r>
      <w:r w:rsidR="00601686" w:rsidRPr="00BF75E4">
        <w:rPr>
          <w:b/>
        </w:rPr>
        <w:lastRenderedPageBreak/>
        <w:t>6.3. PASIRENKAMIEJI MODULIAI</w:t>
      </w:r>
    </w:p>
    <w:p w:rsidR="00E20D29" w:rsidRDefault="00E20D29" w:rsidP="00E20D29">
      <w:pPr>
        <w:rPr>
          <w:bCs/>
        </w:rPr>
      </w:pPr>
    </w:p>
    <w:p w:rsidR="00E20D29" w:rsidRDefault="00E20D29" w:rsidP="00E20D29">
      <w:pPr>
        <w:rPr>
          <w:bCs/>
        </w:rPr>
      </w:pPr>
      <w:r w:rsidRPr="00BF75E4">
        <w:rPr>
          <w:bCs/>
        </w:rPr>
        <w:t>Nėra.</w:t>
      </w:r>
    </w:p>
    <w:p w:rsidR="00E20D29" w:rsidRDefault="00E20D29" w:rsidP="00E20D29">
      <w:pPr>
        <w:rPr>
          <w:bCs/>
        </w:rPr>
      </w:pPr>
    </w:p>
    <w:p w:rsidR="00E20D29" w:rsidRPr="00BF75E4" w:rsidRDefault="00E20D29" w:rsidP="00E20D29">
      <w:pPr>
        <w:rPr>
          <w:bCs/>
        </w:rPr>
      </w:pPr>
    </w:p>
    <w:p w:rsidR="007018FB" w:rsidRPr="00BF75E4" w:rsidRDefault="007C194F" w:rsidP="00E20D29">
      <w:pPr>
        <w:jc w:val="center"/>
        <w:rPr>
          <w:b/>
        </w:rPr>
      </w:pPr>
      <w:r w:rsidRPr="00BF75E4">
        <w:rPr>
          <w:b/>
        </w:rPr>
        <w:t>6</w:t>
      </w:r>
      <w:r w:rsidR="007018FB" w:rsidRPr="00BF75E4">
        <w:rPr>
          <w:b/>
        </w:rPr>
        <w:t>.</w:t>
      </w:r>
      <w:r w:rsidR="00601686" w:rsidRPr="00BF75E4">
        <w:rPr>
          <w:b/>
        </w:rPr>
        <w:t>4.</w:t>
      </w:r>
      <w:r w:rsidR="007018FB" w:rsidRPr="00BF75E4">
        <w:rPr>
          <w:b/>
        </w:rPr>
        <w:t xml:space="preserve"> BAIGIAMASIS MODULIS</w:t>
      </w:r>
    </w:p>
    <w:p w:rsidR="00E20D29" w:rsidRDefault="00E20D29" w:rsidP="00E20D29">
      <w:pPr>
        <w:rPr>
          <w:bCs/>
        </w:rPr>
      </w:pPr>
    </w:p>
    <w:p w:rsidR="007C194F" w:rsidRPr="00BF75E4" w:rsidRDefault="007C194F" w:rsidP="00E20D29">
      <w:pPr>
        <w:widowControl w:val="0"/>
        <w:rPr>
          <w:b/>
        </w:rPr>
      </w:pPr>
      <w:r w:rsidRPr="00BF75E4">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12723"/>
      </w:tblGrid>
      <w:tr w:rsidR="00BF75E4" w:rsidRPr="00BF75E4" w:rsidTr="008A40DB">
        <w:trPr>
          <w:trHeight w:val="57"/>
        </w:trPr>
        <w:tc>
          <w:tcPr>
            <w:tcW w:w="947" w:type="pct"/>
          </w:tcPr>
          <w:p w:rsidR="007C194F" w:rsidRPr="00BF75E4" w:rsidRDefault="007C194F" w:rsidP="008A40DB">
            <w:pPr>
              <w:pStyle w:val="2vidutinistinklelis1"/>
              <w:widowControl w:val="0"/>
            </w:pPr>
            <w:r w:rsidRPr="00BF75E4">
              <w:t>Valstybinis kodas</w:t>
            </w:r>
          </w:p>
        </w:tc>
        <w:tc>
          <w:tcPr>
            <w:tcW w:w="4053" w:type="pct"/>
          </w:tcPr>
          <w:p w:rsidR="007C194F" w:rsidRPr="00BF75E4" w:rsidRDefault="00CA0B8C" w:rsidP="008A40DB">
            <w:pPr>
              <w:pStyle w:val="2vidutinistinklelis1"/>
              <w:widowControl w:val="0"/>
            </w:pPr>
            <w:r w:rsidRPr="00B169A0">
              <w:t>4000004</w:t>
            </w:r>
          </w:p>
        </w:tc>
      </w:tr>
      <w:tr w:rsidR="00BF75E4" w:rsidRPr="00BF75E4" w:rsidTr="008A40DB">
        <w:trPr>
          <w:trHeight w:val="57"/>
        </w:trPr>
        <w:tc>
          <w:tcPr>
            <w:tcW w:w="947" w:type="pct"/>
          </w:tcPr>
          <w:p w:rsidR="007C194F" w:rsidRPr="00BF75E4" w:rsidRDefault="007C194F" w:rsidP="008A40DB">
            <w:pPr>
              <w:pStyle w:val="2vidutinistinklelis1"/>
              <w:widowControl w:val="0"/>
            </w:pPr>
            <w:r w:rsidRPr="00BF75E4">
              <w:t>Modulio LTKS lygis</w:t>
            </w:r>
          </w:p>
        </w:tc>
        <w:tc>
          <w:tcPr>
            <w:tcW w:w="4053" w:type="pct"/>
          </w:tcPr>
          <w:p w:rsidR="007C194F" w:rsidRPr="00BF75E4" w:rsidRDefault="007C194F" w:rsidP="008A40DB">
            <w:pPr>
              <w:pStyle w:val="2vidutinistinklelis1"/>
              <w:widowControl w:val="0"/>
            </w:pPr>
            <w:r w:rsidRPr="00BF75E4">
              <w:t>IV</w:t>
            </w:r>
          </w:p>
        </w:tc>
      </w:tr>
      <w:tr w:rsidR="00BF75E4" w:rsidRPr="00BF75E4" w:rsidTr="008A40DB">
        <w:trPr>
          <w:trHeight w:val="57"/>
        </w:trPr>
        <w:tc>
          <w:tcPr>
            <w:tcW w:w="947" w:type="pct"/>
          </w:tcPr>
          <w:p w:rsidR="007C194F" w:rsidRPr="00BF75E4" w:rsidRDefault="007C194F" w:rsidP="008A40DB">
            <w:pPr>
              <w:pStyle w:val="2vidutinistinklelis1"/>
              <w:widowControl w:val="0"/>
            </w:pPr>
            <w:r w:rsidRPr="00BF75E4">
              <w:t>Apimtis mokymosi kreditais</w:t>
            </w:r>
          </w:p>
        </w:tc>
        <w:tc>
          <w:tcPr>
            <w:tcW w:w="4053" w:type="pct"/>
          </w:tcPr>
          <w:p w:rsidR="007C194F" w:rsidRPr="00BF75E4" w:rsidRDefault="007C194F" w:rsidP="008A40DB">
            <w:pPr>
              <w:pStyle w:val="2vidutinistinklelis1"/>
              <w:widowControl w:val="0"/>
            </w:pPr>
            <w:r w:rsidRPr="00BF75E4">
              <w:t>5</w:t>
            </w:r>
          </w:p>
        </w:tc>
      </w:tr>
      <w:tr w:rsidR="00BF75E4" w:rsidRPr="00BF75E4" w:rsidTr="008A40DB">
        <w:trPr>
          <w:trHeight w:val="57"/>
        </w:trPr>
        <w:tc>
          <w:tcPr>
            <w:tcW w:w="947" w:type="pct"/>
            <w:shd w:val="clear" w:color="auto" w:fill="F2F2F2"/>
          </w:tcPr>
          <w:p w:rsidR="007C194F" w:rsidRPr="00BF75E4" w:rsidRDefault="007C194F" w:rsidP="008A40DB">
            <w:pPr>
              <w:pStyle w:val="2vidutinistinklelis1"/>
              <w:widowControl w:val="0"/>
            </w:pPr>
            <w:r w:rsidRPr="00BF75E4">
              <w:t>Kompetencijos</w:t>
            </w:r>
          </w:p>
        </w:tc>
        <w:tc>
          <w:tcPr>
            <w:tcW w:w="4053" w:type="pct"/>
            <w:shd w:val="clear" w:color="auto" w:fill="F2F2F2"/>
          </w:tcPr>
          <w:p w:rsidR="007C194F" w:rsidRPr="00BF75E4" w:rsidRDefault="007C194F" w:rsidP="008A40DB">
            <w:pPr>
              <w:pStyle w:val="2vidutinistinklelis1"/>
              <w:widowControl w:val="0"/>
            </w:pPr>
            <w:r w:rsidRPr="00BF75E4">
              <w:t>Mokymosi rezultatai</w:t>
            </w:r>
          </w:p>
        </w:tc>
      </w:tr>
      <w:tr w:rsidR="00BF75E4" w:rsidRPr="00BF75E4" w:rsidTr="008A40DB">
        <w:trPr>
          <w:trHeight w:val="57"/>
        </w:trPr>
        <w:tc>
          <w:tcPr>
            <w:tcW w:w="947" w:type="pct"/>
          </w:tcPr>
          <w:p w:rsidR="007C194F" w:rsidRPr="00BF75E4" w:rsidRDefault="007C194F" w:rsidP="008A40DB">
            <w:pPr>
              <w:widowControl w:val="0"/>
            </w:pPr>
            <w:r w:rsidRPr="00BF75E4">
              <w:t>1. Formuoti darbinius įgūdžius realioje darbo vietoje.</w:t>
            </w:r>
          </w:p>
        </w:tc>
        <w:tc>
          <w:tcPr>
            <w:tcW w:w="4053" w:type="pct"/>
          </w:tcPr>
          <w:p w:rsidR="007C194F" w:rsidRPr="00BF75E4" w:rsidRDefault="007C194F" w:rsidP="008A40DB">
            <w:pPr>
              <w:pStyle w:val="ColorfulList-Accent11"/>
              <w:widowControl w:val="0"/>
              <w:ind w:left="0"/>
              <w:rPr>
                <w:lang w:eastAsia="en-US"/>
              </w:rPr>
            </w:pPr>
            <w:r w:rsidRPr="00BF75E4">
              <w:rPr>
                <w:lang w:eastAsia="en-US"/>
              </w:rPr>
              <w:t>1.1. Įsivertinti ir realioje darbo vietoje demonstruoti įgytas kompetencijas.</w:t>
            </w:r>
          </w:p>
          <w:p w:rsidR="007C194F" w:rsidRPr="00BF75E4" w:rsidRDefault="007C194F" w:rsidP="008A40DB">
            <w:pPr>
              <w:pStyle w:val="2vidutinistinklelis1"/>
              <w:widowControl w:val="0"/>
              <w:rPr>
                <w:lang w:eastAsia="en-US"/>
              </w:rPr>
            </w:pPr>
            <w:r w:rsidRPr="00BF75E4">
              <w:rPr>
                <w:lang w:eastAsia="en-US"/>
              </w:rPr>
              <w:t>1.2. Susipažinti su būsimo darbo specifika ir adaptuotis realioje darbo vietoje.</w:t>
            </w:r>
          </w:p>
          <w:p w:rsidR="007C194F" w:rsidRPr="00BF75E4" w:rsidRDefault="007C194F" w:rsidP="008A40DB">
            <w:pPr>
              <w:pStyle w:val="2vidutinistinklelis1"/>
              <w:widowControl w:val="0"/>
              <w:rPr>
                <w:lang w:eastAsia="en-US"/>
              </w:rPr>
            </w:pPr>
            <w:r w:rsidRPr="00BF75E4">
              <w:rPr>
                <w:lang w:eastAsia="en-US"/>
              </w:rPr>
              <w:t>1.3. Įsivertinti asmenines integracijos į darbo rinką galimybes.</w:t>
            </w:r>
          </w:p>
        </w:tc>
      </w:tr>
      <w:tr w:rsidR="00BF75E4" w:rsidRPr="00BF75E4" w:rsidTr="008A40DB">
        <w:trPr>
          <w:trHeight w:val="57"/>
        </w:trPr>
        <w:tc>
          <w:tcPr>
            <w:tcW w:w="947" w:type="pct"/>
          </w:tcPr>
          <w:p w:rsidR="007C194F" w:rsidRPr="00BF75E4" w:rsidRDefault="007C194F" w:rsidP="008A40DB">
            <w:pPr>
              <w:pStyle w:val="2vidutinistinklelis1"/>
              <w:widowControl w:val="0"/>
              <w:rPr>
                <w:highlight w:val="yellow"/>
              </w:rPr>
            </w:pPr>
            <w:r w:rsidRPr="00BF75E4">
              <w:t>Mokymosi pasiekimų vertinimo kriterijai</w:t>
            </w:r>
          </w:p>
        </w:tc>
        <w:tc>
          <w:tcPr>
            <w:tcW w:w="4053" w:type="pct"/>
          </w:tcPr>
          <w:p w:rsidR="007C194F" w:rsidRPr="00BF75E4" w:rsidRDefault="00601686" w:rsidP="008A40DB">
            <w:pPr>
              <w:widowControl w:val="0"/>
            </w:pPr>
            <w:r w:rsidRPr="00BF75E4">
              <w:t xml:space="preserve">Siūlomas baigiamojo modulio vertinimas – </w:t>
            </w:r>
            <w:r w:rsidRPr="00BF75E4">
              <w:rPr>
                <w:i/>
              </w:rPr>
              <w:t>atlikta (neatlikta).</w:t>
            </w:r>
          </w:p>
        </w:tc>
      </w:tr>
      <w:tr w:rsidR="00BF75E4" w:rsidRPr="00BF75E4" w:rsidTr="008A40DB">
        <w:trPr>
          <w:trHeight w:val="57"/>
        </w:trPr>
        <w:tc>
          <w:tcPr>
            <w:tcW w:w="947" w:type="pct"/>
          </w:tcPr>
          <w:p w:rsidR="007C194F" w:rsidRPr="00BF75E4" w:rsidRDefault="007C194F" w:rsidP="008A40DB">
            <w:pPr>
              <w:pStyle w:val="2vidutinistinklelis1"/>
              <w:widowControl w:val="0"/>
            </w:pPr>
            <w:r w:rsidRPr="00BF75E4">
              <w:t>Reikalavimai mokymui skirtiems metodiniams ir materialiesiems ištekliams</w:t>
            </w:r>
          </w:p>
        </w:tc>
        <w:tc>
          <w:tcPr>
            <w:tcW w:w="4053" w:type="pct"/>
          </w:tcPr>
          <w:p w:rsidR="007C194F" w:rsidRPr="00BF75E4" w:rsidRDefault="007C194F" w:rsidP="008A40DB">
            <w:pPr>
              <w:widowControl w:val="0"/>
              <w:rPr>
                <w:i/>
              </w:rPr>
            </w:pPr>
            <w:r w:rsidRPr="00BF75E4">
              <w:rPr>
                <w:i/>
              </w:rPr>
              <w:t>Nėra.</w:t>
            </w:r>
          </w:p>
        </w:tc>
      </w:tr>
      <w:tr w:rsidR="00BF75E4" w:rsidRPr="00BF75E4" w:rsidTr="008A40DB">
        <w:trPr>
          <w:trHeight w:val="57"/>
        </w:trPr>
        <w:tc>
          <w:tcPr>
            <w:tcW w:w="947" w:type="pct"/>
          </w:tcPr>
          <w:p w:rsidR="007C194F" w:rsidRPr="00BF75E4" w:rsidRDefault="007C194F" w:rsidP="008A40DB">
            <w:pPr>
              <w:pStyle w:val="2vidutinistinklelis1"/>
              <w:widowControl w:val="0"/>
              <w:rPr>
                <w:strike/>
              </w:rPr>
            </w:pPr>
            <w:r w:rsidRPr="00BF75E4">
              <w:t>Reikalavimai teorinio ir praktinio mokymo vietai</w:t>
            </w:r>
          </w:p>
        </w:tc>
        <w:tc>
          <w:tcPr>
            <w:tcW w:w="4053" w:type="pct"/>
          </w:tcPr>
          <w:p w:rsidR="00601686" w:rsidRPr="00BF75E4" w:rsidRDefault="007C194F" w:rsidP="008A40DB">
            <w:pPr>
              <w:widowControl w:val="0"/>
              <w:rPr>
                <w:highlight w:val="yellow"/>
              </w:rPr>
            </w:pPr>
            <w:r w:rsidRPr="00BF75E4">
              <w:t xml:space="preserve">Darbo vieta, leidžianti įtvirtinti </w:t>
            </w:r>
            <w:r w:rsidR="00601686" w:rsidRPr="00BF75E4">
              <w:t>įgytas bendrojo pagalbos centro specialisto kvalifikaciją sudarančias kompetencijas.</w:t>
            </w:r>
          </w:p>
        </w:tc>
      </w:tr>
      <w:tr w:rsidR="00BF75E4" w:rsidRPr="00BF75E4" w:rsidTr="008A40DB">
        <w:trPr>
          <w:trHeight w:val="57"/>
        </w:trPr>
        <w:tc>
          <w:tcPr>
            <w:tcW w:w="947" w:type="pct"/>
          </w:tcPr>
          <w:p w:rsidR="007C194F" w:rsidRPr="00BF75E4" w:rsidRDefault="007C194F" w:rsidP="008A40DB">
            <w:pPr>
              <w:pStyle w:val="2vidutinistinklelis1"/>
              <w:widowControl w:val="0"/>
            </w:pPr>
            <w:r w:rsidRPr="00BF75E4">
              <w:t>Reikalavimai mokytojų dalykiniam pasirengimui (dalykinei kvalifikacijai)</w:t>
            </w:r>
          </w:p>
        </w:tc>
        <w:tc>
          <w:tcPr>
            <w:tcW w:w="4053" w:type="pct"/>
          </w:tcPr>
          <w:p w:rsidR="007C194F" w:rsidRPr="00BF75E4" w:rsidRDefault="007C194F" w:rsidP="008A40DB">
            <w:pPr>
              <w:pStyle w:val="2vidutinistinklelis1"/>
              <w:widowControl w:val="0"/>
            </w:pPr>
            <w:r w:rsidRPr="00BF75E4">
              <w:t>Mokinio mokymuisi modulio metu vadovauja mokytojas, turintis:</w:t>
            </w:r>
          </w:p>
          <w:p w:rsidR="007C194F" w:rsidRPr="00BF75E4" w:rsidRDefault="007C194F" w:rsidP="008A40DB">
            <w:pPr>
              <w:pStyle w:val="2vidutinistinklelis1"/>
              <w:widowControl w:val="0"/>
            </w:pPr>
            <w:r w:rsidRPr="00BF75E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C194F" w:rsidRPr="00BF75E4" w:rsidRDefault="007C194F" w:rsidP="008A40DB">
            <w:pPr>
              <w:pStyle w:val="2vidutinistinklelis1"/>
              <w:widowControl w:val="0"/>
            </w:pPr>
            <w:r w:rsidRPr="00BF75E4">
              <w:t xml:space="preserve">2) </w:t>
            </w:r>
            <w:r w:rsidR="00885F0A" w:rsidRPr="00BF75E4">
              <w:t>aukštąjį išsilavinimą</w:t>
            </w:r>
            <w:r w:rsidR="00941E52" w:rsidRPr="00BF75E4">
              <w:t xml:space="preserve"> </w:t>
            </w:r>
            <w:r w:rsidR="004B2648" w:rsidRPr="00BF75E4">
              <w:t>i</w:t>
            </w:r>
            <w:r w:rsidR="00885F0A" w:rsidRPr="00BF75E4">
              <w:t>r</w:t>
            </w:r>
            <w:r w:rsidR="00941E52" w:rsidRPr="00BF75E4">
              <w:t xml:space="preserve"> </w:t>
            </w:r>
            <w:r w:rsidR="00155265" w:rsidRPr="00BF75E4">
              <w:t>lygiavertę kvalifikaciją (išsilavinimą) arba ne mažesnę kaip 3 metų pagalbos skambučių priėmimo ir administravimo profesinės veiklos patirtį.</w:t>
            </w:r>
          </w:p>
          <w:p w:rsidR="006F451A" w:rsidRPr="00BF75E4" w:rsidRDefault="00B00431" w:rsidP="008A40DB">
            <w:pPr>
              <w:pStyle w:val="2vidutinistinklelis1"/>
              <w:widowControl w:val="0"/>
            </w:pPr>
            <w:r w:rsidRPr="00BF75E4">
              <w:t>Mokinio mokymuisi realioje darbo vietoje vadovaujantis praktikos vadovas</w:t>
            </w:r>
            <w:r w:rsidR="00A61551" w:rsidRPr="00BF75E4">
              <w:t xml:space="preserve"> turi turėti ne mažesnę kaip 3</w:t>
            </w:r>
            <w:r w:rsidRPr="00BF75E4">
              <w:t xml:space="preserve"> metų </w:t>
            </w:r>
            <w:r w:rsidR="00A61551" w:rsidRPr="00BF75E4">
              <w:t xml:space="preserve">pagalbos skambučių priėmimo ir administravimo </w:t>
            </w:r>
            <w:r w:rsidRPr="00BF75E4">
              <w:t>profesinės veiklos patirtį.</w:t>
            </w:r>
          </w:p>
        </w:tc>
      </w:tr>
    </w:tbl>
    <w:p w:rsidR="007C194F" w:rsidRPr="00BF75E4" w:rsidRDefault="007C194F" w:rsidP="00E20D29">
      <w:pPr>
        <w:widowControl w:val="0"/>
        <w:jc w:val="center"/>
        <w:rPr>
          <w:b/>
        </w:rPr>
      </w:pPr>
    </w:p>
    <w:p w:rsidR="00A55F5C" w:rsidRPr="00BF75E4" w:rsidRDefault="00A55F5C" w:rsidP="00E20D29">
      <w:pPr>
        <w:rPr>
          <w:iCs/>
        </w:rPr>
      </w:pPr>
    </w:p>
    <w:sectPr w:rsidR="00A55F5C" w:rsidRPr="00BF75E4" w:rsidSect="00C80D27">
      <w:pgSz w:w="16840" w:h="11907" w:orient="landscape" w:code="9"/>
      <w:pgMar w:top="1418" w:right="567" w:bottom="567" w:left="567"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7A9" w:rsidRDefault="003C17A9" w:rsidP="00BB6497">
      <w:r>
        <w:separator/>
      </w:r>
    </w:p>
  </w:endnote>
  <w:endnote w:type="continuationSeparator" w:id="0">
    <w:p w:rsidR="003C17A9" w:rsidRDefault="003C17A9"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123" w:rsidRDefault="00872123" w:rsidP="0082279D">
    <w:pPr>
      <w:pStyle w:val="Porat"/>
      <w:jc w:val="center"/>
    </w:pPr>
    <w:r>
      <w:fldChar w:fldCharType="begin"/>
    </w:r>
    <w:r>
      <w:instrText xml:space="preserve"> PAGE   \* MERGEFORMAT </w:instrText>
    </w:r>
    <w:r>
      <w:fldChar w:fldCharType="separate"/>
    </w:r>
    <w:r w:rsidR="008630A1">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7A9" w:rsidRDefault="003C17A9" w:rsidP="00BB6497">
      <w:r>
        <w:separator/>
      </w:r>
    </w:p>
  </w:footnote>
  <w:footnote w:type="continuationSeparator" w:id="0">
    <w:p w:rsidR="003C17A9" w:rsidRDefault="003C17A9"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2CE3D00"/>
    <w:multiLevelType w:val="multilevel"/>
    <w:tmpl w:val="02CE3D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A45226"/>
    <w:multiLevelType w:val="multilevel"/>
    <w:tmpl w:val="03A45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EF5ED5"/>
    <w:multiLevelType w:val="multilevel"/>
    <w:tmpl w:val="08EF5ED5"/>
    <w:lvl w:ilvl="0">
      <w:start w:val="1"/>
      <w:numFmt w:val="bullet"/>
      <w:lvlText w:val=""/>
      <w:lvlJc w:val="left"/>
      <w:pPr>
        <w:ind w:left="3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3E30E85"/>
    <w:multiLevelType w:val="multilevel"/>
    <w:tmpl w:val="13E30E85"/>
    <w:lvl w:ilvl="0">
      <w:start w:val="1"/>
      <w:numFmt w:val="bullet"/>
      <w:lvlText w:val=""/>
      <w:lvlJc w:val="left"/>
      <w:pPr>
        <w:ind w:left="3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19FC7E53"/>
    <w:multiLevelType w:val="multilevel"/>
    <w:tmpl w:val="19FC7E5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28684A10"/>
    <w:multiLevelType w:val="hybridMultilevel"/>
    <w:tmpl w:val="1B563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8D4904"/>
    <w:multiLevelType w:val="hybridMultilevel"/>
    <w:tmpl w:val="924E4F2E"/>
    <w:lvl w:ilvl="0" w:tplc="0E868440">
      <w:start w:val="1"/>
      <w:numFmt w:val="bullet"/>
      <w:lvlText w:val=""/>
      <w:lvlJc w:val="left"/>
      <w:pPr>
        <w:ind w:left="720" w:hanging="360"/>
      </w:pPr>
      <w:rPr>
        <w:rFonts w:ascii="Symbol" w:hAnsi="Symbol"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EAC307D"/>
    <w:multiLevelType w:val="multilevel"/>
    <w:tmpl w:val="2EAC307D"/>
    <w:lvl w:ilvl="0">
      <w:start w:val="1"/>
      <w:numFmt w:val="bullet"/>
      <w:lvlText w:val=""/>
      <w:lvlJc w:val="left"/>
      <w:pPr>
        <w:ind w:left="732" w:hanging="360"/>
      </w:pPr>
      <w:rPr>
        <w:rFonts w:ascii="Symbol" w:hAnsi="Symbol" w:hint="default"/>
      </w:rPr>
    </w:lvl>
    <w:lvl w:ilvl="1">
      <w:start w:val="1"/>
      <w:numFmt w:val="bullet"/>
      <w:lvlText w:val="o"/>
      <w:lvlJc w:val="left"/>
      <w:pPr>
        <w:ind w:left="1452" w:hanging="360"/>
      </w:pPr>
      <w:rPr>
        <w:rFonts w:ascii="Courier New" w:hAnsi="Courier New" w:cs="Courier New" w:hint="default"/>
      </w:rPr>
    </w:lvl>
    <w:lvl w:ilvl="2">
      <w:start w:val="1"/>
      <w:numFmt w:val="bullet"/>
      <w:lvlText w:val=""/>
      <w:lvlJc w:val="left"/>
      <w:pPr>
        <w:ind w:left="2172" w:hanging="360"/>
      </w:pPr>
      <w:rPr>
        <w:rFonts w:ascii="Wingdings" w:hAnsi="Wingdings" w:hint="default"/>
      </w:rPr>
    </w:lvl>
    <w:lvl w:ilvl="3">
      <w:start w:val="1"/>
      <w:numFmt w:val="bullet"/>
      <w:lvlText w:val=""/>
      <w:lvlJc w:val="left"/>
      <w:pPr>
        <w:ind w:left="2892" w:hanging="360"/>
      </w:pPr>
      <w:rPr>
        <w:rFonts w:ascii="Symbol" w:hAnsi="Symbol" w:hint="default"/>
      </w:rPr>
    </w:lvl>
    <w:lvl w:ilvl="4">
      <w:start w:val="1"/>
      <w:numFmt w:val="bullet"/>
      <w:lvlText w:val="o"/>
      <w:lvlJc w:val="left"/>
      <w:pPr>
        <w:ind w:left="3612" w:hanging="360"/>
      </w:pPr>
      <w:rPr>
        <w:rFonts w:ascii="Courier New" w:hAnsi="Courier New" w:cs="Courier New" w:hint="default"/>
      </w:rPr>
    </w:lvl>
    <w:lvl w:ilvl="5">
      <w:start w:val="1"/>
      <w:numFmt w:val="bullet"/>
      <w:lvlText w:val=""/>
      <w:lvlJc w:val="left"/>
      <w:pPr>
        <w:ind w:left="4332" w:hanging="360"/>
      </w:pPr>
      <w:rPr>
        <w:rFonts w:ascii="Wingdings" w:hAnsi="Wingdings" w:hint="default"/>
      </w:rPr>
    </w:lvl>
    <w:lvl w:ilvl="6">
      <w:start w:val="1"/>
      <w:numFmt w:val="bullet"/>
      <w:lvlText w:val=""/>
      <w:lvlJc w:val="left"/>
      <w:pPr>
        <w:ind w:left="5052" w:hanging="360"/>
      </w:pPr>
      <w:rPr>
        <w:rFonts w:ascii="Symbol" w:hAnsi="Symbol" w:hint="default"/>
      </w:rPr>
    </w:lvl>
    <w:lvl w:ilvl="7">
      <w:start w:val="1"/>
      <w:numFmt w:val="bullet"/>
      <w:lvlText w:val="o"/>
      <w:lvlJc w:val="left"/>
      <w:pPr>
        <w:ind w:left="5772" w:hanging="360"/>
      </w:pPr>
      <w:rPr>
        <w:rFonts w:ascii="Courier New" w:hAnsi="Courier New" w:cs="Courier New" w:hint="default"/>
      </w:rPr>
    </w:lvl>
    <w:lvl w:ilvl="8">
      <w:start w:val="1"/>
      <w:numFmt w:val="bullet"/>
      <w:lvlText w:val=""/>
      <w:lvlJc w:val="left"/>
      <w:pPr>
        <w:ind w:left="6492" w:hanging="360"/>
      </w:pPr>
      <w:rPr>
        <w:rFonts w:ascii="Wingdings" w:hAnsi="Wingdings" w:hint="default"/>
      </w:rPr>
    </w:lvl>
  </w:abstractNum>
  <w:abstractNum w:abstractNumId="9" w15:restartNumberingAfterBreak="0">
    <w:nsid w:val="30BB40C8"/>
    <w:multiLevelType w:val="multilevel"/>
    <w:tmpl w:val="30BB4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651E72"/>
    <w:multiLevelType w:val="hybridMultilevel"/>
    <w:tmpl w:val="59AC7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9900BC"/>
    <w:multiLevelType w:val="hybridMultilevel"/>
    <w:tmpl w:val="ADD2C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6E4696"/>
    <w:multiLevelType w:val="hybridMultilevel"/>
    <w:tmpl w:val="553A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71C7A"/>
    <w:multiLevelType w:val="hybridMultilevel"/>
    <w:tmpl w:val="B5621C7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3F18359F"/>
    <w:multiLevelType w:val="hybridMultilevel"/>
    <w:tmpl w:val="948C68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348554E"/>
    <w:multiLevelType w:val="multilevel"/>
    <w:tmpl w:val="434855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79726B5"/>
    <w:multiLevelType w:val="hybridMultilevel"/>
    <w:tmpl w:val="4086AF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C0D41DD"/>
    <w:multiLevelType w:val="hybridMultilevel"/>
    <w:tmpl w:val="007CF2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DE92470"/>
    <w:multiLevelType w:val="multilevel"/>
    <w:tmpl w:val="4DE924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FC75712"/>
    <w:multiLevelType w:val="multilevel"/>
    <w:tmpl w:val="4FC757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9B77F8"/>
    <w:multiLevelType w:val="hybridMultilevel"/>
    <w:tmpl w:val="81DEB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020DA2"/>
    <w:multiLevelType w:val="multilevel"/>
    <w:tmpl w:val="54020D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D16CAE"/>
    <w:multiLevelType w:val="hybridMultilevel"/>
    <w:tmpl w:val="36EC71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A430DA9"/>
    <w:multiLevelType w:val="hybridMultilevel"/>
    <w:tmpl w:val="7E003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B22F56"/>
    <w:multiLevelType w:val="hybridMultilevel"/>
    <w:tmpl w:val="36084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DF2F46"/>
    <w:multiLevelType w:val="hybridMultilevel"/>
    <w:tmpl w:val="B03C9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5AC1553"/>
    <w:multiLevelType w:val="multilevel"/>
    <w:tmpl w:val="75AC1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E426F57"/>
    <w:multiLevelType w:val="hybridMultilevel"/>
    <w:tmpl w:val="400214A6"/>
    <w:lvl w:ilvl="0" w:tplc="00000006">
      <w:start w:val="1"/>
      <w:numFmt w:val="bullet"/>
      <w:lvlText w:val=""/>
      <w:lvlJc w:val="left"/>
      <w:pPr>
        <w:tabs>
          <w:tab w:val="num" w:pos="7"/>
        </w:tabs>
        <w:ind w:left="727" w:hanging="360"/>
      </w:pPr>
      <w:rPr>
        <w:rFonts w:ascii="Symbol" w:hAnsi="Symbol" w:cs="Symbol" w:hint="default"/>
      </w:rPr>
    </w:lvl>
    <w:lvl w:ilvl="1" w:tplc="04270003" w:tentative="1">
      <w:start w:val="1"/>
      <w:numFmt w:val="bullet"/>
      <w:lvlText w:val="o"/>
      <w:lvlJc w:val="left"/>
      <w:pPr>
        <w:ind w:left="1447" w:hanging="360"/>
      </w:pPr>
      <w:rPr>
        <w:rFonts w:ascii="Courier New" w:hAnsi="Courier New" w:cs="Courier New" w:hint="default"/>
      </w:rPr>
    </w:lvl>
    <w:lvl w:ilvl="2" w:tplc="04270005" w:tentative="1">
      <w:start w:val="1"/>
      <w:numFmt w:val="bullet"/>
      <w:lvlText w:val=""/>
      <w:lvlJc w:val="left"/>
      <w:pPr>
        <w:ind w:left="2167" w:hanging="360"/>
      </w:pPr>
      <w:rPr>
        <w:rFonts w:ascii="Wingdings" w:hAnsi="Wingdings" w:hint="default"/>
      </w:rPr>
    </w:lvl>
    <w:lvl w:ilvl="3" w:tplc="04270001" w:tentative="1">
      <w:start w:val="1"/>
      <w:numFmt w:val="bullet"/>
      <w:lvlText w:val=""/>
      <w:lvlJc w:val="left"/>
      <w:pPr>
        <w:ind w:left="2887" w:hanging="360"/>
      </w:pPr>
      <w:rPr>
        <w:rFonts w:ascii="Symbol" w:hAnsi="Symbol" w:hint="default"/>
      </w:rPr>
    </w:lvl>
    <w:lvl w:ilvl="4" w:tplc="04270003" w:tentative="1">
      <w:start w:val="1"/>
      <w:numFmt w:val="bullet"/>
      <w:lvlText w:val="o"/>
      <w:lvlJc w:val="left"/>
      <w:pPr>
        <w:ind w:left="3607" w:hanging="360"/>
      </w:pPr>
      <w:rPr>
        <w:rFonts w:ascii="Courier New" w:hAnsi="Courier New" w:cs="Courier New" w:hint="default"/>
      </w:rPr>
    </w:lvl>
    <w:lvl w:ilvl="5" w:tplc="04270005" w:tentative="1">
      <w:start w:val="1"/>
      <w:numFmt w:val="bullet"/>
      <w:lvlText w:val=""/>
      <w:lvlJc w:val="left"/>
      <w:pPr>
        <w:ind w:left="4327" w:hanging="360"/>
      </w:pPr>
      <w:rPr>
        <w:rFonts w:ascii="Wingdings" w:hAnsi="Wingdings" w:hint="default"/>
      </w:rPr>
    </w:lvl>
    <w:lvl w:ilvl="6" w:tplc="04270001" w:tentative="1">
      <w:start w:val="1"/>
      <w:numFmt w:val="bullet"/>
      <w:lvlText w:val=""/>
      <w:lvlJc w:val="left"/>
      <w:pPr>
        <w:ind w:left="5047" w:hanging="360"/>
      </w:pPr>
      <w:rPr>
        <w:rFonts w:ascii="Symbol" w:hAnsi="Symbol" w:hint="default"/>
      </w:rPr>
    </w:lvl>
    <w:lvl w:ilvl="7" w:tplc="04270003" w:tentative="1">
      <w:start w:val="1"/>
      <w:numFmt w:val="bullet"/>
      <w:lvlText w:val="o"/>
      <w:lvlJc w:val="left"/>
      <w:pPr>
        <w:ind w:left="5767" w:hanging="360"/>
      </w:pPr>
      <w:rPr>
        <w:rFonts w:ascii="Courier New" w:hAnsi="Courier New" w:cs="Courier New" w:hint="default"/>
      </w:rPr>
    </w:lvl>
    <w:lvl w:ilvl="8" w:tplc="04270005" w:tentative="1">
      <w:start w:val="1"/>
      <w:numFmt w:val="bullet"/>
      <w:lvlText w:val=""/>
      <w:lvlJc w:val="left"/>
      <w:pPr>
        <w:ind w:left="6487" w:hanging="360"/>
      </w:pPr>
      <w:rPr>
        <w:rFonts w:ascii="Wingdings" w:hAnsi="Wingdings" w:hint="default"/>
      </w:rPr>
    </w:lvl>
  </w:abstractNum>
  <w:num w:numId="1">
    <w:abstractNumId w:val="7"/>
  </w:num>
  <w:num w:numId="2">
    <w:abstractNumId w:val="27"/>
  </w:num>
  <w:num w:numId="3">
    <w:abstractNumId w:val="11"/>
  </w:num>
  <w:num w:numId="4">
    <w:abstractNumId w:val="14"/>
  </w:num>
  <w:num w:numId="5">
    <w:abstractNumId w:val="0"/>
  </w:num>
  <w:num w:numId="6">
    <w:abstractNumId w:val="22"/>
  </w:num>
  <w:num w:numId="7">
    <w:abstractNumId w:val="13"/>
  </w:num>
  <w:num w:numId="8">
    <w:abstractNumId w:val="29"/>
  </w:num>
  <w:num w:numId="9">
    <w:abstractNumId w:val="0"/>
  </w:num>
  <w:num w:numId="10">
    <w:abstractNumId w:val="24"/>
  </w:num>
  <w:num w:numId="11">
    <w:abstractNumId w:val="10"/>
  </w:num>
  <w:num w:numId="12">
    <w:abstractNumId w:val="20"/>
  </w:num>
  <w:num w:numId="13">
    <w:abstractNumId w:val="25"/>
  </w:num>
  <w:num w:numId="14">
    <w:abstractNumId w:val="26"/>
  </w:num>
  <w:num w:numId="15">
    <w:abstractNumId w:val="6"/>
  </w:num>
  <w:num w:numId="16">
    <w:abstractNumId w:val="16"/>
  </w:num>
  <w:num w:numId="17">
    <w:abstractNumId w:val="9"/>
  </w:num>
  <w:num w:numId="18">
    <w:abstractNumId w:val="21"/>
  </w:num>
  <w:num w:numId="19">
    <w:abstractNumId w:val="4"/>
  </w:num>
  <w:num w:numId="20">
    <w:abstractNumId w:val="3"/>
  </w:num>
  <w:num w:numId="21">
    <w:abstractNumId w:val="1"/>
  </w:num>
  <w:num w:numId="22">
    <w:abstractNumId w:val="17"/>
  </w:num>
  <w:num w:numId="23">
    <w:abstractNumId w:val="5"/>
  </w:num>
  <w:num w:numId="24">
    <w:abstractNumId w:val="18"/>
  </w:num>
  <w:num w:numId="25">
    <w:abstractNumId w:val="2"/>
  </w:num>
  <w:num w:numId="26">
    <w:abstractNumId w:val="22"/>
  </w:num>
  <w:num w:numId="27">
    <w:abstractNumId w:val="12"/>
  </w:num>
  <w:num w:numId="28">
    <w:abstractNumId w:val="19"/>
  </w:num>
  <w:num w:numId="29">
    <w:abstractNumId w:val="28"/>
  </w:num>
  <w:num w:numId="30">
    <w:abstractNumId w:val="8"/>
  </w:num>
  <w:num w:numId="31">
    <w:abstractNumId w:val="15"/>
  </w:num>
  <w:num w:numId="32">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07072"/>
    <w:rsid w:val="000102A3"/>
    <w:rsid w:val="0001338B"/>
    <w:rsid w:val="000152E0"/>
    <w:rsid w:val="000203A9"/>
    <w:rsid w:val="00020ED3"/>
    <w:rsid w:val="00021A0B"/>
    <w:rsid w:val="000236EB"/>
    <w:rsid w:val="000263C9"/>
    <w:rsid w:val="00027283"/>
    <w:rsid w:val="00031E76"/>
    <w:rsid w:val="00032462"/>
    <w:rsid w:val="000327EB"/>
    <w:rsid w:val="000332A8"/>
    <w:rsid w:val="00041979"/>
    <w:rsid w:val="00043529"/>
    <w:rsid w:val="00047805"/>
    <w:rsid w:val="00051066"/>
    <w:rsid w:val="00051D34"/>
    <w:rsid w:val="00054537"/>
    <w:rsid w:val="00054E33"/>
    <w:rsid w:val="000559F2"/>
    <w:rsid w:val="00056320"/>
    <w:rsid w:val="000566C2"/>
    <w:rsid w:val="000567CF"/>
    <w:rsid w:val="00057BE2"/>
    <w:rsid w:val="000631E1"/>
    <w:rsid w:val="00064D35"/>
    <w:rsid w:val="000654F1"/>
    <w:rsid w:val="00066163"/>
    <w:rsid w:val="00067F31"/>
    <w:rsid w:val="000704B2"/>
    <w:rsid w:val="000721AA"/>
    <w:rsid w:val="0007528F"/>
    <w:rsid w:val="000758B1"/>
    <w:rsid w:val="00076B2D"/>
    <w:rsid w:val="00084F99"/>
    <w:rsid w:val="00086301"/>
    <w:rsid w:val="00086D78"/>
    <w:rsid w:val="00090142"/>
    <w:rsid w:val="000903D8"/>
    <w:rsid w:val="00092AF6"/>
    <w:rsid w:val="00092D47"/>
    <w:rsid w:val="00097849"/>
    <w:rsid w:val="00097890"/>
    <w:rsid w:val="00097980"/>
    <w:rsid w:val="000A03E9"/>
    <w:rsid w:val="000A0840"/>
    <w:rsid w:val="000A16BC"/>
    <w:rsid w:val="000A295D"/>
    <w:rsid w:val="000A2B33"/>
    <w:rsid w:val="000A4243"/>
    <w:rsid w:val="000A5311"/>
    <w:rsid w:val="000A7D67"/>
    <w:rsid w:val="000B085C"/>
    <w:rsid w:val="000B2833"/>
    <w:rsid w:val="000B494D"/>
    <w:rsid w:val="000B7EB7"/>
    <w:rsid w:val="000C1524"/>
    <w:rsid w:val="000C1BBA"/>
    <w:rsid w:val="000C1D41"/>
    <w:rsid w:val="000C4F4B"/>
    <w:rsid w:val="000C50E1"/>
    <w:rsid w:val="000C5D5A"/>
    <w:rsid w:val="000C6767"/>
    <w:rsid w:val="000D13C7"/>
    <w:rsid w:val="000D3ECB"/>
    <w:rsid w:val="000D59AE"/>
    <w:rsid w:val="000D67C3"/>
    <w:rsid w:val="000D6801"/>
    <w:rsid w:val="000E79AD"/>
    <w:rsid w:val="000F60DC"/>
    <w:rsid w:val="000F674A"/>
    <w:rsid w:val="00101A75"/>
    <w:rsid w:val="001039CD"/>
    <w:rsid w:val="0010430B"/>
    <w:rsid w:val="001068CC"/>
    <w:rsid w:val="00107004"/>
    <w:rsid w:val="00107157"/>
    <w:rsid w:val="00107EC4"/>
    <w:rsid w:val="0011261D"/>
    <w:rsid w:val="001138B9"/>
    <w:rsid w:val="00115E33"/>
    <w:rsid w:val="00117B99"/>
    <w:rsid w:val="00120675"/>
    <w:rsid w:val="00122B7A"/>
    <w:rsid w:val="00123C18"/>
    <w:rsid w:val="00123F78"/>
    <w:rsid w:val="0012630D"/>
    <w:rsid w:val="00126836"/>
    <w:rsid w:val="00126AE7"/>
    <w:rsid w:val="00131F76"/>
    <w:rsid w:val="00132011"/>
    <w:rsid w:val="00133B01"/>
    <w:rsid w:val="00134CD9"/>
    <w:rsid w:val="00146F58"/>
    <w:rsid w:val="00153840"/>
    <w:rsid w:val="00153973"/>
    <w:rsid w:val="001544AC"/>
    <w:rsid w:val="00155265"/>
    <w:rsid w:val="00156D76"/>
    <w:rsid w:val="00156E99"/>
    <w:rsid w:val="001577B6"/>
    <w:rsid w:val="00161364"/>
    <w:rsid w:val="00162222"/>
    <w:rsid w:val="0016362C"/>
    <w:rsid w:val="00164BDB"/>
    <w:rsid w:val="00164CA1"/>
    <w:rsid w:val="00165CCD"/>
    <w:rsid w:val="00165E46"/>
    <w:rsid w:val="00171BAC"/>
    <w:rsid w:val="00172CF7"/>
    <w:rsid w:val="00175EC2"/>
    <w:rsid w:val="001770A2"/>
    <w:rsid w:val="001777DB"/>
    <w:rsid w:val="00177CFA"/>
    <w:rsid w:val="00181F1D"/>
    <w:rsid w:val="0018276F"/>
    <w:rsid w:val="00183C18"/>
    <w:rsid w:val="0018556B"/>
    <w:rsid w:val="001866F0"/>
    <w:rsid w:val="0019354D"/>
    <w:rsid w:val="00193B8A"/>
    <w:rsid w:val="00194248"/>
    <w:rsid w:val="00194D1B"/>
    <w:rsid w:val="001966F2"/>
    <w:rsid w:val="001972AD"/>
    <w:rsid w:val="001A0836"/>
    <w:rsid w:val="001A419D"/>
    <w:rsid w:val="001A7C51"/>
    <w:rsid w:val="001B0751"/>
    <w:rsid w:val="001B1E28"/>
    <w:rsid w:val="001B60C6"/>
    <w:rsid w:val="001B69B8"/>
    <w:rsid w:val="001B6E93"/>
    <w:rsid w:val="001B7956"/>
    <w:rsid w:val="001B7AD7"/>
    <w:rsid w:val="001C0DA4"/>
    <w:rsid w:val="001C319B"/>
    <w:rsid w:val="001C5B27"/>
    <w:rsid w:val="001C767A"/>
    <w:rsid w:val="001C7B30"/>
    <w:rsid w:val="001D0BA9"/>
    <w:rsid w:val="001D1480"/>
    <w:rsid w:val="001D7524"/>
    <w:rsid w:val="001E0EED"/>
    <w:rsid w:val="001E2BC9"/>
    <w:rsid w:val="001F15DF"/>
    <w:rsid w:val="001F2FF3"/>
    <w:rsid w:val="001F4F40"/>
    <w:rsid w:val="001F64C7"/>
    <w:rsid w:val="001F738E"/>
    <w:rsid w:val="001F7AC8"/>
    <w:rsid w:val="001F7AE0"/>
    <w:rsid w:val="00200C7F"/>
    <w:rsid w:val="002014B3"/>
    <w:rsid w:val="0020377D"/>
    <w:rsid w:val="00203B17"/>
    <w:rsid w:val="00203BE2"/>
    <w:rsid w:val="00204C90"/>
    <w:rsid w:val="002057A3"/>
    <w:rsid w:val="00205805"/>
    <w:rsid w:val="0020757A"/>
    <w:rsid w:val="002079D8"/>
    <w:rsid w:val="00214EFB"/>
    <w:rsid w:val="002152AA"/>
    <w:rsid w:val="002157F9"/>
    <w:rsid w:val="00216751"/>
    <w:rsid w:val="002173E6"/>
    <w:rsid w:val="00220A4F"/>
    <w:rsid w:val="00220D1F"/>
    <w:rsid w:val="002217A6"/>
    <w:rsid w:val="00222DA0"/>
    <w:rsid w:val="00223DD5"/>
    <w:rsid w:val="00223F6A"/>
    <w:rsid w:val="00224C3F"/>
    <w:rsid w:val="00224D56"/>
    <w:rsid w:val="002264C6"/>
    <w:rsid w:val="00227403"/>
    <w:rsid w:val="00227D7B"/>
    <w:rsid w:val="00230B3C"/>
    <w:rsid w:val="002313DE"/>
    <w:rsid w:val="00232BDA"/>
    <w:rsid w:val="0023687E"/>
    <w:rsid w:val="002461FF"/>
    <w:rsid w:val="00246216"/>
    <w:rsid w:val="00247495"/>
    <w:rsid w:val="0026005F"/>
    <w:rsid w:val="00263165"/>
    <w:rsid w:val="0026372D"/>
    <w:rsid w:val="00263D7D"/>
    <w:rsid w:val="00264B73"/>
    <w:rsid w:val="00265117"/>
    <w:rsid w:val="00272F9A"/>
    <w:rsid w:val="002742CC"/>
    <w:rsid w:val="00280537"/>
    <w:rsid w:val="002815DB"/>
    <w:rsid w:val="00281718"/>
    <w:rsid w:val="002829D4"/>
    <w:rsid w:val="00282C09"/>
    <w:rsid w:val="00283260"/>
    <w:rsid w:val="00284368"/>
    <w:rsid w:val="00284CD6"/>
    <w:rsid w:val="00285903"/>
    <w:rsid w:val="00287862"/>
    <w:rsid w:val="00292F96"/>
    <w:rsid w:val="002940C2"/>
    <w:rsid w:val="00294777"/>
    <w:rsid w:val="0029650E"/>
    <w:rsid w:val="002965D7"/>
    <w:rsid w:val="002A067D"/>
    <w:rsid w:val="002A2151"/>
    <w:rsid w:val="002A331B"/>
    <w:rsid w:val="002A4F18"/>
    <w:rsid w:val="002A52F4"/>
    <w:rsid w:val="002B00CB"/>
    <w:rsid w:val="002B0570"/>
    <w:rsid w:val="002B1FE9"/>
    <w:rsid w:val="002B21AF"/>
    <w:rsid w:val="002B2B5E"/>
    <w:rsid w:val="002B3B47"/>
    <w:rsid w:val="002B4F84"/>
    <w:rsid w:val="002C03B0"/>
    <w:rsid w:val="002C2346"/>
    <w:rsid w:val="002C328B"/>
    <w:rsid w:val="002C38A8"/>
    <w:rsid w:val="002C4F9D"/>
    <w:rsid w:val="002C5224"/>
    <w:rsid w:val="002C6BA5"/>
    <w:rsid w:val="002C798C"/>
    <w:rsid w:val="002D35C3"/>
    <w:rsid w:val="002E3FC3"/>
    <w:rsid w:val="002E4A80"/>
    <w:rsid w:val="002E561B"/>
    <w:rsid w:val="002E58B6"/>
    <w:rsid w:val="002E7D3F"/>
    <w:rsid w:val="002F4134"/>
    <w:rsid w:val="002F46F0"/>
    <w:rsid w:val="002F4D69"/>
    <w:rsid w:val="002F55EE"/>
    <w:rsid w:val="003001C6"/>
    <w:rsid w:val="003106B7"/>
    <w:rsid w:val="00310C2F"/>
    <w:rsid w:val="00312FDC"/>
    <w:rsid w:val="00314CD3"/>
    <w:rsid w:val="00317F69"/>
    <w:rsid w:val="00320CAE"/>
    <w:rsid w:val="00322F41"/>
    <w:rsid w:val="0032379B"/>
    <w:rsid w:val="00323A60"/>
    <w:rsid w:val="00326922"/>
    <w:rsid w:val="00327FDD"/>
    <w:rsid w:val="003315F9"/>
    <w:rsid w:val="00331AFA"/>
    <w:rsid w:val="003320DB"/>
    <w:rsid w:val="00332ACC"/>
    <w:rsid w:val="00333008"/>
    <w:rsid w:val="00333309"/>
    <w:rsid w:val="0033481D"/>
    <w:rsid w:val="00334CE7"/>
    <w:rsid w:val="00336289"/>
    <w:rsid w:val="0033788C"/>
    <w:rsid w:val="00340B92"/>
    <w:rsid w:val="00345A1F"/>
    <w:rsid w:val="00351DC3"/>
    <w:rsid w:val="0035211C"/>
    <w:rsid w:val="003532A2"/>
    <w:rsid w:val="00357558"/>
    <w:rsid w:val="00360412"/>
    <w:rsid w:val="003613A3"/>
    <w:rsid w:val="00361A92"/>
    <w:rsid w:val="00363781"/>
    <w:rsid w:val="00363CA6"/>
    <w:rsid w:val="003649F7"/>
    <w:rsid w:val="00365FEE"/>
    <w:rsid w:val="0036710B"/>
    <w:rsid w:val="003729F2"/>
    <w:rsid w:val="003738AF"/>
    <w:rsid w:val="00375A4E"/>
    <w:rsid w:val="0037684C"/>
    <w:rsid w:val="00376ABA"/>
    <w:rsid w:val="0037747A"/>
    <w:rsid w:val="00377C4F"/>
    <w:rsid w:val="00381316"/>
    <w:rsid w:val="003813AC"/>
    <w:rsid w:val="00382808"/>
    <w:rsid w:val="003842F3"/>
    <w:rsid w:val="00384A91"/>
    <w:rsid w:val="003857A5"/>
    <w:rsid w:val="003929F0"/>
    <w:rsid w:val="0039372B"/>
    <w:rsid w:val="003943ED"/>
    <w:rsid w:val="003A04E1"/>
    <w:rsid w:val="003A0D0F"/>
    <w:rsid w:val="003A1B7E"/>
    <w:rsid w:val="003A2A20"/>
    <w:rsid w:val="003A35D4"/>
    <w:rsid w:val="003A70A6"/>
    <w:rsid w:val="003B091C"/>
    <w:rsid w:val="003B11F0"/>
    <w:rsid w:val="003B22E8"/>
    <w:rsid w:val="003B3473"/>
    <w:rsid w:val="003B3E3C"/>
    <w:rsid w:val="003B6123"/>
    <w:rsid w:val="003B69F1"/>
    <w:rsid w:val="003C0BC1"/>
    <w:rsid w:val="003C0F01"/>
    <w:rsid w:val="003C17A9"/>
    <w:rsid w:val="003C1AE6"/>
    <w:rsid w:val="003C2E3C"/>
    <w:rsid w:val="003C3E28"/>
    <w:rsid w:val="003C47EC"/>
    <w:rsid w:val="003C4EE2"/>
    <w:rsid w:val="003C6415"/>
    <w:rsid w:val="003C6D90"/>
    <w:rsid w:val="003C79EF"/>
    <w:rsid w:val="003D72D3"/>
    <w:rsid w:val="003E6F1E"/>
    <w:rsid w:val="003F0083"/>
    <w:rsid w:val="003F04CC"/>
    <w:rsid w:val="003F0549"/>
    <w:rsid w:val="003F3480"/>
    <w:rsid w:val="003F7755"/>
    <w:rsid w:val="00400136"/>
    <w:rsid w:val="0040180C"/>
    <w:rsid w:val="004019D9"/>
    <w:rsid w:val="00401BB1"/>
    <w:rsid w:val="00402068"/>
    <w:rsid w:val="004034DA"/>
    <w:rsid w:val="004051CD"/>
    <w:rsid w:val="0040737C"/>
    <w:rsid w:val="00411092"/>
    <w:rsid w:val="004130B3"/>
    <w:rsid w:val="00421E88"/>
    <w:rsid w:val="004220F2"/>
    <w:rsid w:val="00423B92"/>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4622"/>
    <w:rsid w:val="00445C74"/>
    <w:rsid w:val="00446680"/>
    <w:rsid w:val="00447FAD"/>
    <w:rsid w:val="00450B4E"/>
    <w:rsid w:val="00452DD5"/>
    <w:rsid w:val="00453E9B"/>
    <w:rsid w:val="00456152"/>
    <w:rsid w:val="0046189B"/>
    <w:rsid w:val="0046222B"/>
    <w:rsid w:val="00463793"/>
    <w:rsid w:val="00465903"/>
    <w:rsid w:val="004661D4"/>
    <w:rsid w:val="004674D4"/>
    <w:rsid w:val="00467B18"/>
    <w:rsid w:val="00467F98"/>
    <w:rsid w:val="004710C6"/>
    <w:rsid w:val="00476D8D"/>
    <w:rsid w:val="0047766A"/>
    <w:rsid w:val="004800C7"/>
    <w:rsid w:val="0048019E"/>
    <w:rsid w:val="00481BDC"/>
    <w:rsid w:val="00483AEA"/>
    <w:rsid w:val="00484AFE"/>
    <w:rsid w:val="004857D0"/>
    <w:rsid w:val="004868A2"/>
    <w:rsid w:val="00492A2A"/>
    <w:rsid w:val="00492E01"/>
    <w:rsid w:val="00496648"/>
    <w:rsid w:val="0049695F"/>
    <w:rsid w:val="00497ADA"/>
    <w:rsid w:val="004A05FA"/>
    <w:rsid w:val="004A4704"/>
    <w:rsid w:val="004A4993"/>
    <w:rsid w:val="004A4B3E"/>
    <w:rsid w:val="004A6359"/>
    <w:rsid w:val="004A71C7"/>
    <w:rsid w:val="004A7EAD"/>
    <w:rsid w:val="004B057E"/>
    <w:rsid w:val="004B2648"/>
    <w:rsid w:val="004B2CD8"/>
    <w:rsid w:val="004B4AE9"/>
    <w:rsid w:val="004B55B7"/>
    <w:rsid w:val="004B74A4"/>
    <w:rsid w:val="004C0C44"/>
    <w:rsid w:val="004C196A"/>
    <w:rsid w:val="004C28CC"/>
    <w:rsid w:val="004C5B82"/>
    <w:rsid w:val="004D0977"/>
    <w:rsid w:val="004D0C5D"/>
    <w:rsid w:val="004D1C54"/>
    <w:rsid w:val="004D48DC"/>
    <w:rsid w:val="004D4D27"/>
    <w:rsid w:val="004D4DCE"/>
    <w:rsid w:val="004D78F9"/>
    <w:rsid w:val="004E0618"/>
    <w:rsid w:val="004E0D5B"/>
    <w:rsid w:val="004E0E5D"/>
    <w:rsid w:val="004E2CF2"/>
    <w:rsid w:val="004E2E95"/>
    <w:rsid w:val="004E560D"/>
    <w:rsid w:val="004E6D56"/>
    <w:rsid w:val="004E754A"/>
    <w:rsid w:val="004F06B8"/>
    <w:rsid w:val="004F0BA5"/>
    <w:rsid w:val="004F1DDF"/>
    <w:rsid w:val="004F4D81"/>
    <w:rsid w:val="004F741E"/>
    <w:rsid w:val="005016A8"/>
    <w:rsid w:val="00501B90"/>
    <w:rsid w:val="005109AA"/>
    <w:rsid w:val="00513617"/>
    <w:rsid w:val="00515C1B"/>
    <w:rsid w:val="00516EDB"/>
    <w:rsid w:val="005172CD"/>
    <w:rsid w:val="00517B49"/>
    <w:rsid w:val="00525588"/>
    <w:rsid w:val="00525D74"/>
    <w:rsid w:val="005262AB"/>
    <w:rsid w:val="00526753"/>
    <w:rsid w:val="00527171"/>
    <w:rsid w:val="005319B5"/>
    <w:rsid w:val="00537923"/>
    <w:rsid w:val="0054039B"/>
    <w:rsid w:val="005409F2"/>
    <w:rsid w:val="00542684"/>
    <w:rsid w:val="005435FA"/>
    <w:rsid w:val="005438C2"/>
    <w:rsid w:val="00553F84"/>
    <w:rsid w:val="00554FA5"/>
    <w:rsid w:val="0055742B"/>
    <w:rsid w:val="005613E5"/>
    <w:rsid w:val="005616A3"/>
    <w:rsid w:val="005632B0"/>
    <w:rsid w:val="005635B4"/>
    <w:rsid w:val="005635F8"/>
    <w:rsid w:val="00565F15"/>
    <w:rsid w:val="00570F2C"/>
    <w:rsid w:val="005755D7"/>
    <w:rsid w:val="00575DAA"/>
    <w:rsid w:val="00575FFB"/>
    <w:rsid w:val="005760C2"/>
    <w:rsid w:val="00576770"/>
    <w:rsid w:val="00577506"/>
    <w:rsid w:val="005806BD"/>
    <w:rsid w:val="00580EBB"/>
    <w:rsid w:val="00583BD1"/>
    <w:rsid w:val="00585A95"/>
    <w:rsid w:val="00585FD6"/>
    <w:rsid w:val="00587AC6"/>
    <w:rsid w:val="0059121E"/>
    <w:rsid w:val="0059194D"/>
    <w:rsid w:val="00591C80"/>
    <w:rsid w:val="005931C3"/>
    <w:rsid w:val="00594266"/>
    <w:rsid w:val="00594473"/>
    <w:rsid w:val="0059610E"/>
    <w:rsid w:val="005A1374"/>
    <w:rsid w:val="005A34CF"/>
    <w:rsid w:val="005A3C86"/>
    <w:rsid w:val="005A5C50"/>
    <w:rsid w:val="005A67E1"/>
    <w:rsid w:val="005A7533"/>
    <w:rsid w:val="005A76F0"/>
    <w:rsid w:val="005B2359"/>
    <w:rsid w:val="005B2ACC"/>
    <w:rsid w:val="005B3BB0"/>
    <w:rsid w:val="005B40DC"/>
    <w:rsid w:val="005C0024"/>
    <w:rsid w:val="005C0843"/>
    <w:rsid w:val="005C2EAC"/>
    <w:rsid w:val="005C3641"/>
    <w:rsid w:val="005C5564"/>
    <w:rsid w:val="005C63F0"/>
    <w:rsid w:val="005C7434"/>
    <w:rsid w:val="005D23C5"/>
    <w:rsid w:val="005D5DB3"/>
    <w:rsid w:val="005E05BD"/>
    <w:rsid w:val="005E1652"/>
    <w:rsid w:val="005E41FD"/>
    <w:rsid w:val="005E64BA"/>
    <w:rsid w:val="005F0088"/>
    <w:rsid w:val="005F0175"/>
    <w:rsid w:val="005F0C4B"/>
    <w:rsid w:val="005F1A9A"/>
    <w:rsid w:val="005F2203"/>
    <w:rsid w:val="005F4E51"/>
    <w:rsid w:val="005F5F94"/>
    <w:rsid w:val="005F64FC"/>
    <w:rsid w:val="0060016B"/>
    <w:rsid w:val="00601686"/>
    <w:rsid w:val="00602C04"/>
    <w:rsid w:val="00603E68"/>
    <w:rsid w:val="00604526"/>
    <w:rsid w:val="00612213"/>
    <w:rsid w:val="00620D7A"/>
    <w:rsid w:val="00624559"/>
    <w:rsid w:val="00624C76"/>
    <w:rsid w:val="00626375"/>
    <w:rsid w:val="00626391"/>
    <w:rsid w:val="00627211"/>
    <w:rsid w:val="00627218"/>
    <w:rsid w:val="00627829"/>
    <w:rsid w:val="00630CAF"/>
    <w:rsid w:val="006314C8"/>
    <w:rsid w:val="006319A4"/>
    <w:rsid w:val="006327A2"/>
    <w:rsid w:val="00633B58"/>
    <w:rsid w:val="006343EA"/>
    <w:rsid w:val="006345B8"/>
    <w:rsid w:val="00634C91"/>
    <w:rsid w:val="00642CEC"/>
    <w:rsid w:val="00645D06"/>
    <w:rsid w:val="0064784E"/>
    <w:rsid w:val="00647C99"/>
    <w:rsid w:val="006504AF"/>
    <w:rsid w:val="00651A66"/>
    <w:rsid w:val="00655CD3"/>
    <w:rsid w:val="0066257B"/>
    <w:rsid w:val="006627DE"/>
    <w:rsid w:val="0066299E"/>
    <w:rsid w:val="00663AB6"/>
    <w:rsid w:val="00663EF6"/>
    <w:rsid w:val="00665B35"/>
    <w:rsid w:val="00665E95"/>
    <w:rsid w:val="0067021B"/>
    <w:rsid w:val="006738BD"/>
    <w:rsid w:val="00675C3E"/>
    <w:rsid w:val="00675F77"/>
    <w:rsid w:val="0067619F"/>
    <w:rsid w:val="0067694F"/>
    <w:rsid w:val="006770A8"/>
    <w:rsid w:val="006773A7"/>
    <w:rsid w:val="00683EBD"/>
    <w:rsid w:val="00684D03"/>
    <w:rsid w:val="00687A0D"/>
    <w:rsid w:val="006908CE"/>
    <w:rsid w:val="00690FBB"/>
    <w:rsid w:val="006918E7"/>
    <w:rsid w:val="00694AA9"/>
    <w:rsid w:val="006A2529"/>
    <w:rsid w:val="006A423A"/>
    <w:rsid w:val="006A5344"/>
    <w:rsid w:val="006A6972"/>
    <w:rsid w:val="006B06FA"/>
    <w:rsid w:val="006B1087"/>
    <w:rsid w:val="006B30BE"/>
    <w:rsid w:val="006B4F65"/>
    <w:rsid w:val="006C07F3"/>
    <w:rsid w:val="006C3DC5"/>
    <w:rsid w:val="006C5D68"/>
    <w:rsid w:val="006C6B87"/>
    <w:rsid w:val="006D27A7"/>
    <w:rsid w:val="006E1DF8"/>
    <w:rsid w:val="006E1E13"/>
    <w:rsid w:val="006E1F52"/>
    <w:rsid w:val="006E504B"/>
    <w:rsid w:val="006E5E17"/>
    <w:rsid w:val="006F451A"/>
    <w:rsid w:val="006F4D6E"/>
    <w:rsid w:val="006F54B5"/>
    <w:rsid w:val="007018FB"/>
    <w:rsid w:val="00704AEB"/>
    <w:rsid w:val="007131F3"/>
    <w:rsid w:val="0071434D"/>
    <w:rsid w:val="00716656"/>
    <w:rsid w:val="007171CF"/>
    <w:rsid w:val="00717C88"/>
    <w:rsid w:val="00727781"/>
    <w:rsid w:val="00735A97"/>
    <w:rsid w:val="007361F7"/>
    <w:rsid w:val="007365E3"/>
    <w:rsid w:val="00736DAC"/>
    <w:rsid w:val="00737DDB"/>
    <w:rsid w:val="0074019E"/>
    <w:rsid w:val="0074070E"/>
    <w:rsid w:val="00740D00"/>
    <w:rsid w:val="00740E6B"/>
    <w:rsid w:val="00741CA9"/>
    <w:rsid w:val="00743066"/>
    <w:rsid w:val="00743903"/>
    <w:rsid w:val="00744BC7"/>
    <w:rsid w:val="007450C0"/>
    <w:rsid w:val="00746A1C"/>
    <w:rsid w:val="00746A75"/>
    <w:rsid w:val="00750F9E"/>
    <w:rsid w:val="0075228E"/>
    <w:rsid w:val="00753A0B"/>
    <w:rsid w:val="00753B25"/>
    <w:rsid w:val="0075443E"/>
    <w:rsid w:val="007600E2"/>
    <w:rsid w:val="00765A01"/>
    <w:rsid w:val="00766190"/>
    <w:rsid w:val="00767958"/>
    <w:rsid w:val="00775ADA"/>
    <w:rsid w:val="0078365B"/>
    <w:rsid w:val="007841C5"/>
    <w:rsid w:val="007852F9"/>
    <w:rsid w:val="00787111"/>
    <w:rsid w:val="007876E8"/>
    <w:rsid w:val="0079206B"/>
    <w:rsid w:val="00794066"/>
    <w:rsid w:val="00794193"/>
    <w:rsid w:val="007947C5"/>
    <w:rsid w:val="007A1444"/>
    <w:rsid w:val="007A39E1"/>
    <w:rsid w:val="007A6042"/>
    <w:rsid w:val="007A6086"/>
    <w:rsid w:val="007A78E8"/>
    <w:rsid w:val="007B1A47"/>
    <w:rsid w:val="007B1D15"/>
    <w:rsid w:val="007B29D0"/>
    <w:rsid w:val="007B4308"/>
    <w:rsid w:val="007C022F"/>
    <w:rsid w:val="007C0718"/>
    <w:rsid w:val="007C194F"/>
    <w:rsid w:val="007C1BD4"/>
    <w:rsid w:val="007C469B"/>
    <w:rsid w:val="007D0C09"/>
    <w:rsid w:val="007D14CD"/>
    <w:rsid w:val="007D379A"/>
    <w:rsid w:val="007D57A2"/>
    <w:rsid w:val="007E03A2"/>
    <w:rsid w:val="007E0F32"/>
    <w:rsid w:val="007E5748"/>
    <w:rsid w:val="007E61DF"/>
    <w:rsid w:val="007F0188"/>
    <w:rsid w:val="007F04F2"/>
    <w:rsid w:val="007F0868"/>
    <w:rsid w:val="007F1BBA"/>
    <w:rsid w:val="007F254E"/>
    <w:rsid w:val="007F281D"/>
    <w:rsid w:val="00801EEF"/>
    <w:rsid w:val="00802E0B"/>
    <w:rsid w:val="00806A81"/>
    <w:rsid w:val="00806AC2"/>
    <w:rsid w:val="00812032"/>
    <w:rsid w:val="00813CFC"/>
    <w:rsid w:val="0081543D"/>
    <w:rsid w:val="00816296"/>
    <w:rsid w:val="00816A58"/>
    <w:rsid w:val="0082050F"/>
    <w:rsid w:val="00820B05"/>
    <w:rsid w:val="0082279D"/>
    <w:rsid w:val="00824AFE"/>
    <w:rsid w:val="008279E4"/>
    <w:rsid w:val="00830576"/>
    <w:rsid w:val="008306EA"/>
    <w:rsid w:val="0083304A"/>
    <w:rsid w:val="00833BB3"/>
    <w:rsid w:val="00834957"/>
    <w:rsid w:val="00841FDA"/>
    <w:rsid w:val="0084287C"/>
    <w:rsid w:val="008430D0"/>
    <w:rsid w:val="00844DBE"/>
    <w:rsid w:val="00844E16"/>
    <w:rsid w:val="00845565"/>
    <w:rsid w:val="00845EFC"/>
    <w:rsid w:val="00846D38"/>
    <w:rsid w:val="00846D92"/>
    <w:rsid w:val="0085041B"/>
    <w:rsid w:val="00852C86"/>
    <w:rsid w:val="00853E19"/>
    <w:rsid w:val="00854487"/>
    <w:rsid w:val="00856EB0"/>
    <w:rsid w:val="00861AAF"/>
    <w:rsid w:val="00861C20"/>
    <w:rsid w:val="008630A1"/>
    <w:rsid w:val="00863DA4"/>
    <w:rsid w:val="00867208"/>
    <w:rsid w:val="00871020"/>
    <w:rsid w:val="0087128D"/>
    <w:rsid w:val="00871576"/>
    <w:rsid w:val="008717EE"/>
    <w:rsid w:val="00872123"/>
    <w:rsid w:val="0087344A"/>
    <w:rsid w:val="00875F12"/>
    <w:rsid w:val="0087738F"/>
    <w:rsid w:val="008811D3"/>
    <w:rsid w:val="008813A1"/>
    <w:rsid w:val="00881DBE"/>
    <w:rsid w:val="00885F0A"/>
    <w:rsid w:val="008860C0"/>
    <w:rsid w:val="00886954"/>
    <w:rsid w:val="00890C8C"/>
    <w:rsid w:val="0089224D"/>
    <w:rsid w:val="00896D25"/>
    <w:rsid w:val="008A10FB"/>
    <w:rsid w:val="008A40DB"/>
    <w:rsid w:val="008B5B76"/>
    <w:rsid w:val="008C179B"/>
    <w:rsid w:val="008C4D9A"/>
    <w:rsid w:val="008C5884"/>
    <w:rsid w:val="008C7741"/>
    <w:rsid w:val="008C794A"/>
    <w:rsid w:val="008D1683"/>
    <w:rsid w:val="008D313E"/>
    <w:rsid w:val="008D4736"/>
    <w:rsid w:val="008D4882"/>
    <w:rsid w:val="008D6524"/>
    <w:rsid w:val="008D743B"/>
    <w:rsid w:val="008E08DB"/>
    <w:rsid w:val="008E4241"/>
    <w:rsid w:val="008E6A8E"/>
    <w:rsid w:val="008E7761"/>
    <w:rsid w:val="008E7A23"/>
    <w:rsid w:val="008F146D"/>
    <w:rsid w:val="008F3CCA"/>
    <w:rsid w:val="008F51AA"/>
    <w:rsid w:val="009001BD"/>
    <w:rsid w:val="0090151B"/>
    <w:rsid w:val="00901687"/>
    <w:rsid w:val="00901DBF"/>
    <w:rsid w:val="009062BA"/>
    <w:rsid w:val="00911919"/>
    <w:rsid w:val="00911E1B"/>
    <w:rsid w:val="009222E2"/>
    <w:rsid w:val="00922850"/>
    <w:rsid w:val="00922F4D"/>
    <w:rsid w:val="00931CA6"/>
    <w:rsid w:val="00932DD2"/>
    <w:rsid w:val="00935A6B"/>
    <w:rsid w:val="00940D98"/>
    <w:rsid w:val="00941E52"/>
    <w:rsid w:val="0094326E"/>
    <w:rsid w:val="00943C20"/>
    <w:rsid w:val="0095073A"/>
    <w:rsid w:val="00955C60"/>
    <w:rsid w:val="009633D7"/>
    <w:rsid w:val="00965A1A"/>
    <w:rsid w:val="0097434F"/>
    <w:rsid w:val="009744D3"/>
    <w:rsid w:val="009747D9"/>
    <w:rsid w:val="00976A48"/>
    <w:rsid w:val="00977E5B"/>
    <w:rsid w:val="009809B4"/>
    <w:rsid w:val="009843E0"/>
    <w:rsid w:val="00985C05"/>
    <w:rsid w:val="00985D12"/>
    <w:rsid w:val="009864BD"/>
    <w:rsid w:val="00987E00"/>
    <w:rsid w:val="009900FC"/>
    <w:rsid w:val="00990AB9"/>
    <w:rsid w:val="00991A1B"/>
    <w:rsid w:val="00991D34"/>
    <w:rsid w:val="0099387A"/>
    <w:rsid w:val="00993F45"/>
    <w:rsid w:val="00995DF0"/>
    <w:rsid w:val="009A369B"/>
    <w:rsid w:val="009A4A97"/>
    <w:rsid w:val="009A67A1"/>
    <w:rsid w:val="009B345D"/>
    <w:rsid w:val="009B3788"/>
    <w:rsid w:val="009B514D"/>
    <w:rsid w:val="009B55B6"/>
    <w:rsid w:val="009B5D92"/>
    <w:rsid w:val="009B7528"/>
    <w:rsid w:val="009B75B8"/>
    <w:rsid w:val="009C2328"/>
    <w:rsid w:val="009C4D35"/>
    <w:rsid w:val="009C63AD"/>
    <w:rsid w:val="009C76F5"/>
    <w:rsid w:val="009D2AB3"/>
    <w:rsid w:val="009D31FA"/>
    <w:rsid w:val="009D4D1D"/>
    <w:rsid w:val="009D5B09"/>
    <w:rsid w:val="009D7FC1"/>
    <w:rsid w:val="009E0929"/>
    <w:rsid w:val="009E23A9"/>
    <w:rsid w:val="009E4A66"/>
    <w:rsid w:val="009F02EA"/>
    <w:rsid w:val="009F14A2"/>
    <w:rsid w:val="009F1F27"/>
    <w:rsid w:val="009F57C8"/>
    <w:rsid w:val="00A00E9F"/>
    <w:rsid w:val="00A02B5D"/>
    <w:rsid w:val="00A02C71"/>
    <w:rsid w:val="00A04019"/>
    <w:rsid w:val="00A0558B"/>
    <w:rsid w:val="00A05CCA"/>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910"/>
    <w:rsid w:val="00A36475"/>
    <w:rsid w:val="00A36E65"/>
    <w:rsid w:val="00A3748F"/>
    <w:rsid w:val="00A404D5"/>
    <w:rsid w:val="00A42133"/>
    <w:rsid w:val="00A46B59"/>
    <w:rsid w:val="00A53D8E"/>
    <w:rsid w:val="00A54B33"/>
    <w:rsid w:val="00A5566B"/>
    <w:rsid w:val="00A55739"/>
    <w:rsid w:val="00A55F5C"/>
    <w:rsid w:val="00A6076E"/>
    <w:rsid w:val="00A61551"/>
    <w:rsid w:val="00A61669"/>
    <w:rsid w:val="00A6551E"/>
    <w:rsid w:val="00A65F92"/>
    <w:rsid w:val="00A66B28"/>
    <w:rsid w:val="00A67EDA"/>
    <w:rsid w:val="00A71DBF"/>
    <w:rsid w:val="00A73A5C"/>
    <w:rsid w:val="00A73CA0"/>
    <w:rsid w:val="00A803F8"/>
    <w:rsid w:val="00A84FE7"/>
    <w:rsid w:val="00A85767"/>
    <w:rsid w:val="00A867DD"/>
    <w:rsid w:val="00A87543"/>
    <w:rsid w:val="00A90AF7"/>
    <w:rsid w:val="00A91BB3"/>
    <w:rsid w:val="00A93029"/>
    <w:rsid w:val="00A95C77"/>
    <w:rsid w:val="00A97575"/>
    <w:rsid w:val="00AA0909"/>
    <w:rsid w:val="00AA2112"/>
    <w:rsid w:val="00AA24C2"/>
    <w:rsid w:val="00AA26B4"/>
    <w:rsid w:val="00AA35DF"/>
    <w:rsid w:val="00AB2D3C"/>
    <w:rsid w:val="00AB2FB0"/>
    <w:rsid w:val="00AB3F63"/>
    <w:rsid w:val="00AB792A"/>
    <w:rsid w:val="00AB7971"/>
    <w:rsid w:val="00AC23A4"/>
    <w:rsid w:val="00AC25A2"/>
    <w:rsid w:val="00AC347B"/>
    <w:rsid w:val="00AC4FD1"/>
    <w:rsid w:val="00AC59D7"/>
    <w:rsid w:val="00AD1F8A"/>
    <w:rsid w:val="00AD3534"/>
    <w:rsid w:val="00AD5A31"/>
    <w:rsid w:val="00AD65F8"/>
    <w:rsid w:val="00AD6835"/>
    <w:rsid w:val="00AD7046"/>
    <w:rsid w:val="00AD7073"/>
    <w:rsid w:val="00AE1ABB"/>
    <w:rsid w:val="00AE307D"/>
    <w:rsid w:val="00AE61D7"/>
    <w:rsid w:val="00AF1CE8"/>
    <w:rsid w:val="00AF3CE1"/>
    <w:rsid w:val="00AF4128"/>
    <w:rsid w:val="00AF558D"/>
    <w:rsid w:val="00B00119"/>
    <w:rsid w:val="00B00431"/>
    <w:rsid w:val="00B01F6A"/>
    <w:rsid w:val="00B02C1E"/>
    <w:rsid w:val="00B03426"/>
    <w:rsid w:val="00B0692A"/>
    <w:rsid w:val="00B1041C"/>
    <w:rsid w:val="00B16A66"/>
    <w:rsid w:val="00B22DE1"/>
    <w:rsid w:val="00B233C4"/>
    <w:rsid w:val="00B24E52"/>
    <w:rsid w:val="00B26B56"/>
    <w:rsid w:val="00B27AB6"/>
    <w:rsid w:val="00B3013F"/>
    <w:rsid w:val="00B30D36"/>
    <w:rsid w:val="00B313E7"/>
    <w:rsid w:val="00B3305C"/>
    <w:rsid w:val="00B35A01"/>
    <w:rsid w:val="00B367CB"/>
    <w:rsid w:val="00B370E2"/>
    <w:rsid w:val="00B37783"/>
    <w:rsid w:val="00B37900"/>
    <w:rsid w:val="00B47601"/>
    <w:rsid w:val="00B505DB"/>
    <w:rsid w:val="00B5147D"/>
    <w:rsid w:val="00B517EB"/>
    <w:rsid w:val="00B54587"/>
    <w:rsid w:val="00B547E4"/>
    <w:rsid w:val="00B56E9C"/>
    <w:rsid w:val="00B57775"/>
    <w:rsid w:val="00B601B9"/>
    <w:rsid w:val="00B60B93"/>
    <w:rsid w:val="00B63505"/>
    <w:rsid w:val="00B67A6C"/>
    <w:rsid w:val="00B705F4"/>
    <w:rsid w:val="00B70B76"/>
    <w:rsid w:val="00B71BB1"/>
    <w:rsid w:val="00B737BA"/>
    <w:rsid w:val="00B7628A"/>
    <w:rsid w:val="00B8094B"/>
    <w:rsid w:val="00B81B76"/>
    <w:rsid w:val="00B820A2"/>
    <w:rsid w:val="00B820D8"/>
    <w:rsid w:val="00B825EB"/>
    <w:rsid w:val="00B82C3D"/>
    <w:rsid w:val="00B83912"/>
    <w:rsid w:val="00B83F5D"/>
    <w:rsid w:val="00B84A8E"/>
    <w:rsid w:val="00B86F5D"/>
    <w:rsid w:val="00B876D7"/>
    <w:rsid w:val="00B90087"/>
    <w:rsid w:val="00B9065D"/>
    <w:rsid w:val="00B92A68"/>
    <w:rsid w:val="00B96AA0"/>
    <w:rsid w:val="00BA2812"/>
    <w:rsid w:val="00BA4314"/>
    <w:rsid w:val="00BA457A"/>
    <w:rsid w:val="00BA466D"/>
    <w:rsid w:val="00BA4CEF"/>
    <w:rsid w:val="00BB1DA7"/>
    <w:rsid w:val="00BB2B94"/>
    <w:rsid w:val="00BB361B"/>
    <w:rsid w:val="00BB44EC"/>
    <w:rsid w:val="00BB4C80"/>
    <w:rsid w:val="00BB6497"/>
    <w:rsid w:val="00BC1CA1"/>
    <w:rsid w:val="00BC26E1"/>
    <w:rsid w:val="00BC4727"/>
    <w:rsid w:val="00BD10D7"/>
    <w:rsid w:val="00BD18BB"/>
    <w:rsid w:val="00BD2360"/>
    <w:rsid w:val="00BD3D5A"/>
    <w:rsid w:val="00BD5DD3"/>
    <w:rsid w:val="00BD5FDD"/>
    <w:rsid w:val="00BD6999"/>
    <w:rsid w:val="00BD7094"/>
    <w:rsid w:val="00BD718E"/>
    <w:rsid w:val="00BE0811"/>
    <w:rsid w:val="00BE3A4A"/>
    <w:rsid w:val="00BE3E0F"/>
    <w:rsid w:val="00BE3ECB"/>
    <w:rsid w:val="00BE4AB8"/>
    <w:rsid w:val="00BE6153"/>
    <w:rsid w:val="00BE6AA9"/>
    <w:rsid w:val="00BF13D7"/>
    <w:rsid w:val="00BF511F"/>
    <w:rsid w:val="00BF629E"/>
    <w:rsid w:val="00BF75E4"/>
    <w:rsid w:val="00BF7A1F"/>
    <w:rsid w:val="00BF7FBE"/>
    <w:rsid w:val="00C01521"/>
    <w:rsid w:val="00C032B0"/>
    <w:rsid w:val="00C03ED2"/>
    <w:rsid w:val="00C07F16"/>
    <w:rsid w:val="00C10EC6"/>
    <w:rsid w:val="00C122BB"/>
    <w:rsid w:val="00C13BE6"/>
    <w:rsid w:val="00C13F03"/>
    <w:rsid w:val="00C1474F"/>
    <w:rsid w:val="00C16A05"/>
    <w:rsid w:val="00C21D77"/>
    <w:rsid w:val="00C227DF"/>
    <w:rsid w:val="00C2770A"/>
    <w:rsid w:val="00C303D0"/>
    <w:rsid w:val="00C307C5"/>
    <w:rsid w:val="00C30C12"/>
    <w:rsid w:val="00C31267"/>
    <w:rsid w:val="00C34548"/>
    <w:rsid w:val="00C349B5"/>
    <w:rsid w:val="00C34D54"/>
    <w:rsid w:val="00C3535F"/>
    <w:rsid w:val="00C35443"/>
    <w:rsid w:val="00C36E04"/>
    <w:rsid w:val="00C4462B"/>
    <w:rsid w:val="00C46E62"/>
    <w:rsid w:val="00C475A2"/>
    <w:rsid w:val="00C52D35"/>
    <w:rsid w:val="00C64680"/>
    <w:rsid w:val="00C64EC1"/>
    <w:rsid w:val="00C653C5"/>
    <w:rsid w:val="00C65BE4"/>
    <w:rsid w:val="00C712BD"/>
    <w:rsid w:val="00C72DF5"/>
    <w:rsid w:val="00C7763A"/>
    <w:rsid w:val="00C7793E"/>
    <w:rsid w:val="00C779DA"/>
    <w:rsid w:val="00C77F39"/>
    <w:rsid w:val="00C80D27"/>
    <w:rsid w:val="00C8238E"/>
    <w:rsid w:val="00C83508"/>
    <w:rsid w:val="00C83B5F"/>
    <w:rsid w:val="00C90010"/>
    <w:rsid w:val="00C9211B"/>
    <w:rsid w:val="00C93E85"/>
    <w:rsid w:val="00C96843"/>
    <w:rsid w:val="00C96DA3"/>
    <w:rsid w:val="00CA078E"/>
    <w:rsid w:val="00CA0B8C"/>
    <w:rsid w:val="00CA6E05"/>
    <w:rsid w:val="00CA7403"/>
    <w:rsid w:val="00CA7DE9"/>
    <w:rsid w:val="00CB0186"/>
    <w:rsid w:val="00CB0439"/>
    <w:rsid w:val="00CB1774"/>
    <w:rsid w:val="00CB2E83"/>
    <w:rsid w:val="00CB40C2"/>
    <w:rsid w:val="00CB7A67"/>
    <w:rsid w:val="00CB7F78"/>
    <w:rsid w:val="00CC1D90"/>
    <w:rsid w:val="00CC2124"/>
    <w:rsid w:val="00CC4AE3"/>
    <w:rsid w:val="00CD06CB"/>
    <w:rsid w:val="00CD0EEE"/>
    <w:rsid w:val="00CD414E"/>
    <w:rsid w:val="00CD4906"/>
    <w:rsid w:val="00CD5D17"/>
    <w:rsid w:val="00CD5DB6"/>
    <w:rsid w:val="00CE1998"/>
    <w:rsid w:val="00CE2183"/>
    <w:rsid w:val="00CE2642"/>
    <w:rsid w:val="00CE5584"/>
    <w:rsid w:val="00CE6F8B"/>
    <w:rsid w:val="00CE6FFF"/>
    <w:rsid w:val="00CF0F48"/>
    <w:rsid w:val="00CF6676"/>
    <w:rsid w:val="00D00FA9"/>
    <w:rsid w:val="00D077E0"/>
    <w:rsid w:val="00D13261"/>
    <w:rsid w:val="00D13BB6"/>
    <w:rsid w:val="00D15614"/>
    <w:rsid w:val="00D2273D"/>
    <w:rsid w:val="00D2522D"/>
    <w:rsid w:val="00D3003B"/>
    <w:rsid w:val="00D305C2"/>
    <w:rsid w:val="00D318C8"/>
    <w:rsid w:val="00D31AE6"/>
    <w:rsid w:val="00D31BA8"/>
    <w:rsid w:val="00D32FF4"/>
    <w:rsid w:val="00D35615"/>
    <w:rsid w:val="00D3582D"/>
    <w:rsid w:val="00D373F8"/>
    <w:rsid w:val="00D40320"/>
    <w:rsid w:val="00D42D61"/>
    <w:rsid w:val="00D43844"/>
    <w:rsid w:val="00D43946"/>
    <w:rsid w:val="00D43D58"/>
    <w:rsid w:val="00D45E79"/>
    <w:rsid w:val="00D47105"/>
    <w:rsid w:val="00D51A2F"/>
    <w:rsid w:val="00D541D9"/>
    <w:rsid w:val="00D57CBD"/>
    <w:rsid w:val="00D6205E"/>
    <w:rsid w:val="00D63D8C"/>
    <w:rsid w:val="00D67B99"/>
    <w:rsid w:val="00D67DF6"/>
    <w:rsid w:val="00D71A4C"/>
    <w:rsid w:val="00D740C3"/>
    <w:rsid w:val="00D74339"/>
    <w:rsid w:val="00D75F57"/>
    <w:rsid w:val="00D76142"/>
    <w:rsid w:val="00D76A79"/>
    <w:rsid w:val="00D815D1"/>
    <w:rsid w:val="00D849F3"/>
    <w:rsid w:val="00D8587A"/>
    <w:rsid w:val="00D91259"/>
    <w:rsid w:val="00D91F19"/>
    <w:rsid w:val="00D92791"/>
    <w:rsid w:val="00D92FB7"/>
    <w:rsid w:val="00D94888"/>
    <w:rsid w:val="00D95EDD"/>
    <w:rsid w:val="00D971E0"/>
    <w:rsid w:val="00DA0C61"/>
    <w:rsid w:val="00DA1AFE"/>
    <w:rsid w:val="00DA2422"/>
    <w:rsid w:val="00DA3C1F"/>
    <w:rsid w:val="00DA5BE4"/>
    <w:rsid w:val="00DA7D82"/>
    <w:rsid w:val="00DB1313"/>
    <w:rsid w:val="00DB187A"/>
    <w:rsid w:val="00DB28DB"/>
    <w:rsid w:val="00DB7031"/>
    <w:rsid w:val="00DB7E9B"/>
    <w:rsid w:val="00DB7F5A"/>
    <w:rsid w:val="00DC031F"/>
    <w:rsid w:val="00DC07F1"/>
    <w:rsid w:val="00DC1EB7"/>
    <w:rsid w:val="00DC2EBF"/>
    <w:rsid w:val="00DC4A3E"/>
    <w:rsid w:val="00DC7BC2"/>
    <w:rsid w:val="00DD492D"/>
    <w:rsid w:val="00DD6040"/>
    <w:rsid w:val="00DD7E5F"/>
    <w:rsid w:val="00DE019C"/>
    <w:rsid w:val="00DE1B21"/>
    <w:rsid w:val="00DE2264"/>
    <w:rsid w:val="00DE2EB4"/>
    <w:rsid w:val="00DE5F95"/>
    <w:rsid w:val="00DE7315"/>
    <w:rsid w:val="00DF0665"/>
    <w:rsid w:val="00DF2EA1"/>
    <w:rsid w:val="00DF3465"/>
    <w:rsid w:val="00DF5220"/>
    <w:rsid w:val="00DF60FE"/>
    <w:rsid w:val="00DF732C"/>
    <w:rsid w:val="00E021E8"/>
    <w:rsid w:val="00E04A22"/>
    <w:rsid w:val="00E04C93"/>
    <w:rsid w:val="00E10703"/>
    <w:rsid w:val="00E11812"/>
    <w:rsid w:val="00E14149"/>
    <w:rsid w:val="00E161FC"/>
    <w:rsid w:val="00E17E92"/>
    <w:rsid w:val="00E20D29"/>
    <w:rsid w:val="00E22622"/>
    <w:rsid w:val="00E2348F"/>
    <w:rsid w:val="00E235B8"/>
    <w:rsid w:val="00E258E8"/>
    <w:rsid w:val="00E26A09"/>
    <w:rsid w:val="00E3101A"/>
    <w:rsid w:val="00E341F0"/>
    <w:rsid w:val="00E36349"/>
    <w:rsid w:val="00E42B3A"/>
    <w:rsid w:val="00E42C2C"/>
    <w:rsid w:val="00E445D7"/>
    <w:rsid w:val="00E51E8E"/>
    <w:rsid w:val="00E52894"/>
    <w:rsid w:val="00E56E4B"/>
    <w:rsid w:val="00E56E84"/>
    <w:rsid w:val="00E66A3E"/>
    <w:rsid w:val="00E70A58"/>
    <w:rsid w:val="00E713D7"/>
    <w:rsid w:val="00E73CB5"/>
    <w:rsid w:val="00E74D26"/>
    <w:rsid w:val="00E751FC"/>
    <w:rsid w:val="00E762B3"/>
    <w:rsid w:val="00E76F57"/>
    <w:rsid w:val="00E7729E"/>
    <w:rsid w:val="00E82765"/>
    <w:rsid w:val="00E84E0B"/>
    <w:rsid w:val="00E855A5"/>
    <w:rsid w:val="00E868BC"/>
    <w:rsid w:val="00E876A4"/>
    <w:rsid w:val="00E91039"/>
    <w:rsid w:val="00E928A1"/>
    <w:rsid w:val="00E941D6"/>
    <w:rsid w:val="00E9614D"/>
    <w:rsid w:val="00EA12F8"/>
    <w:rsid w:val="00EA491B"/>
    <w:rsid w:val="00EA5F45"/>
    <w:rsid w:val="00EB28FC"/>
    <w:rsid w:val="00EB3E82"/>
    <w:rsid w:val="00EB4B45"/>
    <w:rsid w:val="00EB5D76"/>
    <w:rsid w:val="00EB69C2"/>
    <w:rsid w:val="00EC0547"/>
    <w:rsid w:val="00EC2FA6"/>
    <w:rsid w:val="00EC3871"/>
    <w:rsid w:val="00EC43DD"/>
    <w:rsid w:val="00EC4A43"/>
    <w:rsid w:val="00EC5859"/>
    <w:rsid w:val="00EC62F4"/>
    <w:rsid w:val="00EC7060"/>
    <w:rsid w:val="00EC7433"/>
    <w:rsid w:val="00ED0826"/>
    <w:rsid w:val="00ED1D02"/>
    <w:rsid w:val="00ED1E19"/>
    <w:rsid w:val="00ED3468"/>
    <w:rsid w:val="00ED4340"/>
    <w:rsid w:val="00ED47FC"/>
    <w:rsid w:val="00ED7223"/>
    <w:rsid w:val="00EE4808"/>
    <w:rsid w:val="00EE4AC8"/>
    <w:rsid w:val="00EE6859"/>
    <w:rsid w:val="00EE70A4"/>
    <w:rsid w:val="00EF32C3"/>
    <w:rsid w:val="00EF6565"/>
    <w:rsid w:val="00F0117B"/>
    <w:rsid w:val="00F03ADC"/>
    <w:rsid w:val="00F04FC4"/>
    <w:rsid w:val="00F053DE"/>
    <w:rsid w:val="00F06F52"/>
    <w:rsid w:val="00F107B8"/>
    <w:rsid w:val="00F121AF"/>
    <w:rsid w:val="00F136E2"/>
    <w:rsid w:val="00F16BA6"/>
    <w:rsid w:val="00F17067"/>
    <w:rsid w:val="00F202FA"/>
    <w:rsid w:val="00F21D22"/>
    <w:rsid w:val="00F2281D"/>
    <w:rsid w:val="00F24AE3"/>
    <w:rsid w:val="00F24E8D"/>
    <w:rsid w:val="00F25CDF"/>
    <w:rsid w:val="00F260A8"/>
    <w:rsid w:val="00F26346"/>
    <w:rsid w:val="00F26927"/>
    <w:rsid w:val="00F27BB1"/>
    <w:rsid w:val="00F27D7B"/>
    <w:rsid w:val="00F32B07"/>
    <w:rsid w:val="00F33550"/>
    <w:rsid w:val="00F349A4"/>
    <w:rsid w:val="00F37FA6"/>
    <w:rsid w:val="00F37FCA"/>
    <w:rsid w:val="00F4192E"/>
    <w:rsid w:val="00F44A6F"/>
    <w:rsid w:val="00F51122"/>
    <w:rsid w:val="00F53D8F"/>
    <w:rsid w:val="00F618C8"/>
    <w:rsid w:val="00F64F38"/>
    <w:rsid w:val="00F6540E"/>
    <w:rsid w:val="00F6652C"/>
    <w:rsid w:val="00F67E19"/>
    <w:rsid w:val="00F72120"/>
    <w:rsid w:val="00F818B6"/>
    <w:rsid w:val="00F81A46"/>
    <w:rsid w:val="00F82F26"/>
    <w:rsid w:val="00F846E2"/>
    <w:rsid w:val="00F86B0C"/>
    <w:rsid w:val="00F87017"/>
    <w:rsid w:val="00F87E55"/>
    <w:rsid w:val="00F95DDB"/>
    <w:rsid w:val="00F972AF"/>
    <w:rsid w:val="00FA0145"/>
    <w:rsid w:val="00FA2686"/>
    <w:rsid w:val="00FA36E5"/>
    <w:rsid w:val="00FA48F6"/>
    <w:rsid w:val="00FB0204"/>
    <w:rsid w:val="00FB0845"/>
    <w:rsid w:val="00FB08E7"/>
    <w:rsid w:val="00FB0EED"/>
    <w:rsid w:val="00FB1297"/>
    <w:rsid w:val="00FB2768"/>
    <w:rsid w:val="00FB278F"/>
    <w:rsid w:val="00FB7524"/>
    <w:rsid w:val="00FB7D14"/>
    <w:rsid w:val="00FC16CF"/>
    <w:rsid w:val="00FC241A"/>
    <w:rsid w:val="00FC42CB"/>
    <w:rsid w:val="00FC4B9B"/>
    <w:rsid w:val="00FC6297"/>
    <w:rsid w:val="00FD0A73"/>
    <w:rsid w:val="00FD199B"/>
    <w:rsid w:val="00FD326D"/>
    <w:rsid w:val="00FD32E6"/>
    <w:rsid w:val="00FD4C38"/>
    <w:rsid w:val="00FD4E24"/>
    <w:rsid w:val="00FE03C0"/>
    <w:rsid w:val="00FE09A6"/>
    <w:rsid w:val="00FE0D1E"/>
    <w:rsid w:val="00FE2169"/>
    <w:rsid w:val="00FE329B"/>
    <w:rsid w:val="00FE50DF"/>
    <w:rsid w:val="00FE70B2"/>
    <w:rsid w:val="00FE7280"/>
    <w:rsid w:val="00FF079B"/>
    <w:rsid w:val="00FF13F1"/>
    <w:rsid w:val="00FF3138"/>
    <w:rsid w:val="00FF5607"/>
    <w:rsid w:val="00FF7BC2"/>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BA26A1"/>
  <w15:chartTrackingRefBased/>
  <w15:docId w15:val="{986B3195-7B92-4C3A-85FB-F6C714A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44622"/>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uiPriority w:val="9"/>
    <w:unhideWhenUsed/>
    <w:qFormat/>
    <w:locked/>
    <w:rsid w:val="005760C2"/>
    <w:pPr>
      <w:keepNext/>
      <w:spacing w:before="240" w:after="60"/>
      <w:outlineLvl w:val="1"/>
    </w:pPr>
    <w:rPr>
      <w:rFonts w:ascii="Cambria" w:hAnsi="Cambria"/>
      <w:b/>
      <w:bCs/>
      <w:i/>
      <w:iCs/>
      <w:sz w:val="28"/>
      <w:szCs w:val="28"/>
      <w:lang w:val="x-none" w:eastAsia="x-none"/>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lang w:val="x-none" w:eastAsia="x-none"/>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character" w:customStyle="1" w:styleId="Antrat2Diagrama">
    <w:name w:val="Antraštė 2 Diagrama"/>
    <w:link w:val="Antrat2"/>
    <w:uiPriority w:val="9"/>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lang w:val="x-none"/>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eastAsia="x-none"/>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lang w:val="x-none"/>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lang w:val="x-none"/>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i/>
      <w:iCs/>
      <w:color w:val="4B4B4B"/>
      <w:sz w:val="20"/>
      <w:szCs w:val="20"/>
      <w:lang w:val="x-none"/>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lang w:val="x-none"/>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lang w:val="x-none"/>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lang w:val="x-none" w:eastAsia="x-none"/>
    </w:rPr>
  </w:style>
  <w:style w:type="character" w:customStyle="1" w:styleId="PagrindinistekstasDiagrama">
    <w:name w:val="Pagrindinis tekstas Diagrama"/>
    <w:link w:val="Pagrindinistekstas"/>
    <w:uiPriority w:val="99"/>
    <w:locked/>
    <w:rsid w:val="005A67E1"/>
    <w:rPr>
      <w:rFonts w:ascii="Times New Roman" w:hAnsi="Times New Roman" w:cs="Times New Roman"/>
      <w:sz w:val="24"/>
      <w:szCs w:val="24"/>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Standard">
    <w:name w:val="Standard"/>
    <w:rsid w:val="00872123"/>
    <w:rPr>
      <w:rFonts w:ascii="Times New Roman" w:eastAsia="Times New Roman" w:hAnsi="Times New Roman"/>
      <w:snapToGrid w:val="0"/>
      <w:sz w:val="24"/>
      <w:lang w:val="en-US" w:eastAsia="en-US"/>
    </w:rPr>
  </w:style>
  <w:style w:type="character" w:customStyle="1" w:styleId="LLCTekstas">
    <w:name w:val="LLCTekstas"/>
    <w:rsid w:val="00872123"/>
  </w:style>
  <w:style w:type="paragraph" w:customStyle="1" w:styleId="Betarp1">
    <w:name w:val="Be tarpų1"/>
    <w:uiPriority w:val="1"/>
    <w:qFormat/>
    <w:rsid w:val="000A295D"/>
    <w:rPr>
      <w:rFonts w:ascii="Times New Roman" w:eastAsia="Times New Roman" w:hAnsi="Times New Roman"/>
      <w:sz w:val="24"/>
      <w:szCs w:val="24"/>
    </w:rPr>
  </w:style>
  <w:style w:type="character" w:customStyle="1" w:styleId="editvalue1">
    <w:name w:val="editvalue1"/>
    <w:basedOn w:val="Numatytasispastraiposriftas"/>
    <w:rsid w:val="00C80D27"/>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607105">
      <w:bodyDiv w:val="1"/>
      <w:marLeft w:val="0"/>
      <w:marRight w:val="0"/>
      <w:marTop w:val="0"/>
      <w:marBottom w:val="0"/>
      <w:divBdr>
        <w:top w:val="none" w:sz="0" w:space="0" w:color="auto"/>
        <w:left w:val="none" w:sz="0" w:space="0" w:color="auto"/>
        <w:bottom w:val="none" w:sz="0" w:space="0" w:color="auto"/>
        <w:right w:val="none" w:sz="0" w:space="0" w:color="auto"/>
      </w:divBdr>
    </w:div>
    <w:div w:id="780690198">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89581586">
      <w:bodyDiv w:val="1"/>
      <w:marLeft w:val="0"/>
      <w:marRight w:val="0"/>
      <w:marTop w:val="0"/>
      <w:marBottom w:val="0"/>
      <w:divBdr>
        <w:top w:val="none" w:sz="0" w:space="0" w:color="auto"/>
        <w:left w:val="none" w:sz="0" w:space="0" w:color="auto"/>
        <w:bottom w:val="none" w:sz="0" w:space="0" w:color="auto"/>
        <w:right w:val="none" w:sz="0" w:space="0" w:color="auto"/>
      </w:divBdr>
    </w:div>
    <w:div w:id="1356662660">
      <w:bodyDiv w:val="1"/>
      <w:marLeft w:val="0"/>
      <w:marRight w:val="0"/>
      <w:marTop w:val="0"/>
      <w:marBottom w:val="0"/>
      <w:divBdr>
        <w:top w:val="none" w:sz="0" w:space="0" w:color="auto"/>
        <w:left w:val="none" w:sz="0" w:space="0" w:color="auto"/>
        <w:bottom w:val="none" w:sz="0" w:space="0" w:color="auto"/>
        <w:right w:val="none" w:sz="0" w:space="0" w:color="auto"/>
      </w:divBdr>
    </w:div>
    <w:div w:id="13744215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45424894">
      <w:bodyDiv w:val="1"/>
      <w:marLeft w:val="0"/>
      <w:marRight w:val="0"/>
      <w:marTop w:val="0"/>
      <w:marBottom w:val="0"/>
      <w:divBdr>
        <w:top w:val="none" w:sz="0" w:space="0" w:color="auto"/>
        <w:left w:val="none" w:sz="0" w:space="0" w:color="auto"/>
        <w:bottom w:val="none" w:sz="0" w:space="0" w:color="auto"/>
        <w:right w:val="none" w:sz="0" w:space="0" w:color="auto"/>
      </w:divBdr>
    </w:div>
    <w:div w:id="1712805487">
      <w:bodyDiv w:val="1"/>
      <w:marLeft w:val="0"/>
      <w:marRight w:val="0"/>
      <w:marTop w:val="0"/>
      <w:marBottom w:val="0"/>
      <w:divBdr>
        <w:top w:val="none" w:sz="0" w:space="0" w:color="auto"/>
        <w:left w:val="none" w:sz="0" w:space="0" w:color="auto"/>
        <w:bottom w:val="none" w:sz="0" w:space="0" w:color="auto"/>
        <w:right w:val="none" w:sz="0" w:space="0" w:color="auto"/>
      </w:divBdr>
    </w:div>
    <w:div w:id="1951929752">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80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CA85F-91DD-4396-8619-481EEE75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22</Pages>
  <Words>26479</Words>
  <Characters>15094</Characters>
  <Application>Microsoft Office Word</Application>
  <DocSecurity>0</DocSecurity>
  <Lines>125</Lines>
  <Paragraphs>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41491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Aušra</cp:lastModifiedBy>
  <cp:revision>8</cp:revision>
  <cp:lastPrinted>2019-11-05T09:15:00Z</cp:lastPrinted>
  <dcterms:created xsi:type="dcterms:W3CDTF">2019-11-06T10:48:00Z</dcterms:created>
  <dcterms:modified xsi:type="dcterms:W3CDTF">2020-01-21T11:07:00Z</dcterms:modified>
</cp:coreProperties>
</file>