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CA4" w:rsidRPr="004B68A1" w:rsidRDefault="00160CA4" w:rsidP="00B108D0">
      <w:pPr>
        <w:widowControl w:val="0"/>
      </w:pPr>
    </w:p>
    <w:p w:rsidR="00160CA4" w:rsidRPr="004B68A1" w:rsidRDefault="00160CA4" w:rsidP="00B108D0">
      <w:pPr>
        <w:widowControl w:val="0"/>
      </w:pPr>
    </w:p>
    <w:p w:rsidR="00CD3471" w:rsidRPr="004B68A1" w:rsidRDefault="00CD3471" w:rsidP="00B108D0">
      <w:pPr>
        <w:widowControl w:val="0"/>
        <w:rPr>
          <w:b/>
          <w:bCs/>
          <w:sz w:val="28"/>
          <w:szCs w:val="28"/>
        </w:rPr>
      </w:pPr>
      <w:r w:rsidRPr="004B68A1">
        <w:rPr>
          <w:b/>
          <w:sz w:val="28"/>
          <w:szCs w:val="28"/>
        </w:rPr>
        <w:t>DRAUDIMO KONSULTANTO MODULINĖ PROFESINIO MOKYMO PROGRAMA</w:t>
      </w:r>
    </w:p>
    <w:p w:rsidR="00B108D0" w:rsidRPr="004B68A1" w:rsidRDefault="00B108D0" w:rsidP="00B108D0">
      <w:pPr>
        <w:widowControl w:val="0"/>
        <w:rPr>
          <w:bCs/>
        </w:rPr>
      </w:pPr>
      <w:r w:rsidRPr="004B68A1">
        <w:rPr>
          <w:bCs/>
        </w:rPr>
        <w:t>______________________</w:t>
      </w:r>
    </w:p>
    <w:p w:rsidR="00B108D0" w:rsidRPr="004B68A1" w:rsidRDefault="00B108D0" w:rsidP="00B108D0">
      <w:pPr>
        <w:widowControl w:val="0"/>
        <w:rPr>
          <w:i/>
          <w:sz w:val="20"/>
          <w:szCs w:val="20"/>
        </w:rPr>
      </w:pPr>
      <w:r w:rsidRPr="004B68A1">
        <w:rPr>
          <w:i/>
          <w:sz w:val="20"/>
          <w:szCs w:val="20"/>
        </w:rPr>
        <w:t>(Programos pavadinimas)</w:t>
      </w:r>
    </w:p>
    <w:p w:rsidR="00B108D0" w:rsidRPr="004B68A1" w:rsidRDefault="00B108D0" w:rsidP="00B108D0">
      <w:pPr>
        <w:widowControl w:val="0"/>
        <w:rPr>
          <w:bCs/>
        </w:rPr>
      </w:pPr>
    </w:p>
    <w:p w:rsidR="00CD3471" w:rsidRPr="004B68A1" w:rsidRDefault="00CD3471" w:rsidP="00B108D0">
      <w:pPr>
        <w:widowControl w:val="0"/>
        <w:rPr>
          <w:bCs/>
        </w:rPr>
      </w:pPr>
    </w:p>
    <w:p w:rsidR="00CD3471" w:rsidRPr="004B68A1" w:rsidRDefault="00CD3471" w:rsidP="00B108D0">
      <w:pPr>
        <w:widowControl w:val="0"/>
      </w:pPr>
    </w:p>
    <w:p w:rsidR="00CD3471" w:rsidRPr="008641F1" w:rsidRDefault="00CD3471" w:rsidP="00B108D0">
      <w:pPr>
        <w:widowControl w:val="0"/>
        <w:rPr>
          <w:bCs/>
        </w:rPr>
      </w:pPr>
      <w:r w:rsidRPr="008641F1">
        <w:rPr>
          <w:bCs/>
        </w:rPr>
        <w:t>Programos valstybinis kodas ir apimtis mokymosi kreditais:</w:t>
      </w:r>
    </w:p>
    <w:p w:rsidR="00CD3471" w:rsidRPr="008641F1" w:rsidRDefault="008641F1" w:rsidP="008641F1">
      <w:pPr>
        <w:widowControl w:val="0"/>
        <w:ind w:left="284"/>
        <w:rPr>
          <w:bCs/>
        </w:rPr>
      </w:pPr>
      <w:r w:rsidRPr="008641F1">
        <w:rPr>
          <w:bCs/>
        </w:rPr>
        <w:t>P43041202</w:t>
      </w:r>
      <w:r w:rsidR="00CD3471" w:rsidRPr="008641F1">
        <w:rPr>
          <w:bCs/>
        </w:rPr>
        <w:t xml:space="preserve"> – programa, skirta pirminiam profesiniam mokymui, 45 mokymosi kreditai</w:t>
      </w:r>
    </w:p>
    <w:p w:rsidR="00CD3471" w:rsidRPr="008641F1" w:rsidRDefault="008641F1" w:rsidP="008641F1">
      <w:pPr>
        <w:widowControl w:val="0"/>
        <w:ind w:left="284"/>
        <w:rPr>
          <w:bCs/>
        </w:rPr>
      </w:pPr>
      <w:r w:rsidRPr="008641F1">
        <w:rPr>
          <w:bCs/>
        </w:rPr>
        <w:t>T43041203</w:t>
      </w:r>
      <w:r w:rsidR="00CD3471" w:rsidRPr="008641F1">
        <w:rPr>
          <w:bCs/>
        </w:rPr>
        <w:t xml:space="preserve"> – programa, skirta tęstiniam profesiniam mokymui, 35 mokymosi kreditai</w:t>
      </w:r>
    </w:p>
    <w:p w:rsidR="00CD3471" w:rsidRPr="008641F1" w:rsidRDefault="00CD3471" w:rsidP="00B108D0">
      <w:pPr>
        <w:widowControl w:val="0"/>
        <w:rPr>
          <w:bCs/>
        </w:rPr>
      </w:pPr>
    </w:p>
    <w:p w:rsidR="00B108D0" w:rsidRPr="008641F1" w:rsidRDefault="00CD3471" w:rsidP="00B108D0">
      <w:pPr>
        <w:widowControl w:val="0"/>
        <w:rPr>
          <w:bCs/>
        </w:rPr>
      </w:pPr>
      <w:r w:rsidRPr="008641F1">
        <w:rPr>
          <w:bCs/>
        </w:rPr>
        <w:t>Kvalifikacijos pavadinimas – draudimo konsultantas</w:t>
      </w:r>
    </w:p>
    <w:p w:rsidR="00CD3471" w:rsidRPr="008641F1" w:rsidRDefault="00CD3471" w:rsidP="00B108D0">
      <w:pPr>
        <w:widowControl w:val="0"/>
        <w:rPr>
          <w:bCs/>
        </w:rPr>
      </w:pPr>
    </w:p>
    <w:p w:rsidR="00CD3471" w:rsidRPr="008641F1" w:rsidRDefault="00CD3471" w:rsidP="00B108D0">
      <w:pPr>
        <w:widowControl w:val="0"/>
        <w:rPr>
          <w:bCs/>
        </w:rPr>
      </w:pPr>
      <w:r w:rsidRPr="008641F1">
        <w:rPr>
          <w:bCs/>
        </w:rPr>
        <w:t>Kvalifikacijos lygis pagal Lietuvos kvalifikacijų sandarą (LTKS) – IV</w:t>
      </w:r>
    </w:p>
    <w:p w:rsidR="00CD3471" w:rsidRPr="008641F1" w:rsidRDefault="00CD3471" w:rsidP="00B108D0">
      <w:pPr>
        <w:widowControl w:val="0"/>
        <w:rPr>
          <w:bCs/>
        </w:rPr>
      </w:pPr>
    </w:p>
    <w:p w:rsidR="00CD3471" w:rsidRPr="008641F1" w:rsidRDefault="00CD3471" w:rsidP="00B108D0">
      <w:pPr>
        <w:widowControl w:val="0"/>
        <w:rPr>
          <w:bCs/>
        </w:rPr>
      </w:pPr>
      <w:r w:rsidRPr="008641F1">
        <w:rPr>
          <w:bCs/>
        </w:rPr>
        <w:t>Minimalus reikalaujamas išsilavinimas kvalifikacijai įgyti:</w:t>
      </w:r>
    </w:p>
    <w:p w:rsidR="00CD3471" w:rsidRPr="008641F1" w:rsidRDefault="008641F1" w:rsidP="008641F1">
      <w:pPr>
        <w:widowControl w:val="0"/>
        <w:ind w:left="284"/>
        <w:rPr>
          <w:bCs/>
        </w:rPr>
      </w:pPr>
      <w:r w:rsidRPr="008641F1">
        <w:rPr>
          <w:bCs/>
        </w:rPr>
        <w:t>P43041202</w:t>
      </w:r>
      <w:r>
        <w:rPr>
          <w:bCs/>
        </w:rPr>
        <w:t xml:space="preserve">, </w:t>
      </w:r>
      <w:r w:rsidRPr="008641F1">
        <w:rPr>
          <w:bCs/>
        </w:rPr>
        <w:t>T43041203</w:t>
      </w:r>
      <w:r>
        <w:rPr>
          <w:bCs/>
        </w:rPr>
        <w:t xml:space="preserve"> </w:t>
      </w:r>
      <w:r w:rsidR="00CD3471" w:rsidRPr="008641F1">
        <w:rPr>
          <w:bCs/>
        </w:rPr>
        <w:t>– vidurinis išsilavinimas</w:t>
      </w:r>
    </w:p>
    <w:p w:rsidR="00CD3471" w:rsidRPr="008641F1" w:rsidRDefault="00CD3471" w:rsidP="00B108D0">
      <w:pPr>
        <w:widowControl w:val="0"/>
        <w:rPr>
          <w:bCs/>
        </w:rPr>
      </w:pPr>
    </w:p>
    <w:p w:rsidR="00CD3471" w:rsidRPr="008641F1" w:rsidRDefault="00CD3471" w:rsidP="00B108D0">
      <w:pPr>
        <w:widowControl w:val="0"/>
        <w:rPr>
          <w:bCs/>
        </w:rPr>
      </w:pPr>
      <w:r w:rsidRPr="008641F1">
        <w:rPr>
          <w:bCs/>
        </w:rPr>
        <w:t>Reikalavimai profesinei patirčiai ir stojančiajam – nėra</w:t>
      </w:r>
    </w:p>
    <w:p w:rsidR="008641F1" w:rsidRPr="008641F1" w:rsidRDefault="008641F1" w:rsidP="00B108D0">
      <w:pPr>
        <w:widowControl w:val="0"/>
        <w:rPr>
          <w:bCs/>
        </w:rPr>
      </w:pPr>
    </w:p>
    <w:p w:rsidR="008641F1" w:rsidRDefault="008641F1" w:rsidP="008641F1">
      <w:pPr>
        <w:widowControl w:val="0"/>
        <w:rPr>
          <w:bCs/>
        </w:rPr>
      </w:pPr>
    </w:p>
    <w:p w:rsidR="00B108D0" w:rsidRPr="008641F1" w:rsidRDefault="00B108D0" w:rsidP="00B108D0">
      <w:pPr>
        <w:widowControl w:val="0"/>
        <w:rPr>
          <w:bCs/>
        </w:rPr>
      </w:pPr>
      <w:r w:rsidRPr="008641F1">
        <w:rPr>
          <w:bCs/>
        </w:rPr>
        <w:br w:type="page"/>
      </w:r>
    </w:p>
    <w:p w:rsidR="00CD3471" w:rsidRPr="004B68A1" w:rsidRDefault="00CD3471" w:rsidP="00B108D0">
      <w:pPr>
        <w:pStyle w:val="Antrat1"/>
        <w:keepNext w:val="0"/>
        <w:widowControl w:val="0"/>
        <w:spacing w:before="0" w:after="0"/>
        <w:jc w:val="center"/>
        <w:rPr>
          <w:rFonts w:ascii="Times New Roman" w:hAnsi="Times New Roman"/>
          <w:sz w:val="28"/>
          <w:szCs w:val="28"/>
        </w:rPr>
      </w:pPr>
      <w:r w:rsidRPr="004B68A1">
        <w:rPr>
          <w:rFonts w:ascii="Times New Roman" w:hAnsi="Times New Roman"/>
          <w:sz w:val="28"/>
          <w:szCs w:val="28"/>
        </w:rPr>
        <w:lastRenderedPageBreak/>
        <w:t>1. PROGRAMOS APIBŪDINIMAS</w:t>
      </w:r>
    </w:p>
    <w:p w:rsidR="00CD3471" w:rsidRPr="004B68A1" w:rsidRDefault="00CD3471" w:rsidP="00B108D0">
      <w:pPr>
        <w:widowControl w:val="0"/>
        <w:jc w:val="both"/>
      </w:pPr>
    </w:p>
    <w:p w:rsidR="00CD3471" w:rsidRPr="004B68A1" w:rsidRDefault="00CD3471" w:rsidP="006F3A40">
      <w:pPr>
        <w:widowControl w:val="0"/>
        <w:ind w:firstLine="567"/>
        <w:jc w:val="both"/>
      </w:pPr>
      <w:r w:rsidRPr="004B68A1">
        <w:rPr>
          <w:rFonts w:eastAsia="Calibri"/>
          <w:b/>
          <w:lang w:eastAsia="en-US"/>
        </w:rPr>
        <w:t>Programos paskirtis.</w:t>
      </w:r>
      <w:r w:rsidRPr="004B68A1">
        <w:rPr>
          <w:rFonts w:eastAsia="Calibri"/>
          <w:lang w:eastAsia="en-US"/>
        </w:rPr>
        <w:t xml:space="preserve"> Draudimo konsultanto modulinė profesinio mokymo programa skirta</w:t>
      </w:r>
      <w:r w:rsidRPr="004B68A1">
        <w:t xml:space="preserve"> kvalifikuotam draudimo konsultantui parengti, kuris gebėtų savarankiškai parduoti draudimo produktus ir administruoti draudimo sutarčių sudarymą ir vykdymą.</w:t>
      </w:r>
    </w:p>
    <w:p w:rsidR="00CD3471" w:rsidRPr="004B68A1" w:rsidRDefault="00CD3471" w:rsidP="006F3A40">
      <w:pPr>
        <w:widowControl w:val="0"/>
        <w:ind w:firstLine="567"/>
        <w:jc w:val="both"/>
      </w:pPr>
    </w:p>
    <w:p w:rsidR="00CD3471" w:rsidRPr="004B68A1" w:rsidRDefault="00CD3471" w:rsidP="006F3A40">
      <w:pPr>
        <w:pStyle w:val="Default"/>
        <w:widowControl w:val="0"/>
        <w:ind w:firstLine="567"/>
        <w:contextualSpacing/>
        <w:jc w:val="both"/>
        <w:rPr>
          <w:color w:val="auto"/>
        </w:rPr>
      </w:pPr>
      <w:r w:rsidRPr="004B68A1">
        <w:rPr>
          <w:b/>
          <w:color w:val="auto"/>
        </w:rPr>
        <w:t>Būsimo darbo specifika.</w:t>
      </w:r>
      <w:r w:rsidRPr="004B68A1">
        <w:rPr>
          <w:color w:val="auto"/>
        </w:rPr>
        <w:t xml:space="preserve"> Asmuo, įgijęs draudimo konsultanto kvalifikaciją, galės dirbti draudimo įmonėje ir platinti draudimo produktus.</w:t>
      </w:r>
    </w:p>
    <w:p w:rsidR="00CD3471" w:rsidRPr="004B68A1" w:rsidRDefault="00CD3471" w:rsidP="006F3A40">
      <w:pPr>
        <w:pStyle w:val="Default"/>
        <w:widowControl w:val="0"/>
        <w:ind w:firstLine="567"/>
        <w:contextualSpacing/>
        <w:jc w:val="both"/>
        <w:rPr>
          <w:color w:val="auto"/>
        </w:rPr>
      </w:pPr>
      <w:r w:rsidRPr="004B68A1">
        <w:rPr>
          <w:color w:val="auto"/>
        </w:rPr>
        <w:t>Tipinės darbo sąlygos: darbas patalpoje ir draudžiamo turto apžiūra kliento nurodytose vietose.</w:t>
      </w:r>
    </w:p>
    <w:p w:rsidR="00CD3471" w:rsidRPr="004B68A1" w:rsidRDefault="00CD3471" w:rsidP="006F3A40">
      <w:pPr>
        <w:pStyle w:val="Default"/>
        <w:widowControl w:val="0"/>
        <w:ind w:firstLine="567"/>
        <w:contextualSpacing/>
        <w:jc w:val="both"/>
        <w:rPr>
          <w:color w:val="auto"/>
        </w:rPr>
      </w:pPr>
      <w:r w:rsidRPr="004B68A1">
        <w:rPr>
          <w:color w:val="auto"/>
        </w:rPr>
        <w:t>Tipinės darbo priemonės: kompiuteris, telefonas, daugiafunkcinis aparatas ir kita biuro įranga, draudimo verslo valdymo informacinė sistema, transporto priemonė.</w:t>
      </w:r>
    </w:p>
    <w:p w:rsidR="00055E8F" w:rsidRPr="004B68A1" w:rsidRDefault="003F63E0" w:rsidP="006F3A40">
      <w:pPr>
        <w:pStyle w:val="Default"/>
        <w:widowControl w:val="0"/>
        <w:ind w:firstLine="567"/>
        <w:contextualSpacing/>
        <w:jc w:val="both"/>
        <w:rPr>
          <w:color w:val="auto"/>
        </w:rPr>
      </w:pPr>
      <w:r w:rsidRPr="004B68A1">
        <w:rPr>
          <w:color w:val="auto"/>
        </w:rPr>
        <w:t>Dirbama patalpoje, būdingas tiek individualus, tiek komandinis darbas. Darbinė veikla reikalauja atidumo, gebėjimo bendrauti su įvairiais klientais</w:t>
      </w:r>
      <w:r w:rsidR="00F23D6A" w:rsidRPr="004B68A1">
        <w:rPr>
          <w:color w:val="auto"/>
        </w:rPr>
        <w:t>.</w:t>
      </w:r>
    </w:p>
    <w:p w:rsidR="000F10AA" w:rsidRDefault="00055E8F" w:rsidP="006F3A40">
      <w:pPr>
        <w:pStyle w:val="Default"/>
        <w:widowControl w:val="0"/>
        <w:ind w:firstLine="567"/>
        <w:contextualSpacing/>
        <w:jc w:val="both"/>
        <w:rPr>
          <w:color w:val="auto"/>
          <w:shd w:val="clear" w:color="auto" w:fill="FFFFFF"/>
        </w:rPr>
      </w:pPr>
      <w:r w:rsidRPr="004B68A1">
        <w:rPr>
          <w:color w:val="auto"/>
          <w:shd w:val="clear" w:color="auto" w:fill="FFFFFF"/>
        </w:rPr>
        <w:t>Draudimo konsultantui svarbios šios asmeninės savybės: komunikabilumas, aktyvumas, puikūs bendravimo įgūdžiai, iškalba, maloni išvaizda, atsparumas stresui, organizuotumas, atsakomybės suvokimas.</w:t>
      </w:r>
    </w:p>
    <w:p w:rsidR="003F63E0" w:rsidRPr="004B68A1" w:rsidRDefault="003F63E0" w:rsidP="006F3A40">
      <w:pPr>
        <w:pStyle w:val="Default"/>
        <w:widowControl w:val="0"/>
        <w:ind w:firstLine="567"/>
        <w:contextualSpacing/>
        <w:jc w:val="both"/>
        <w:rPr>
          <w:color w:val="auto"/>
        </w:rPr>
      </w:pPr>
      <w:r w:rsidRPr="004B68A1">
        <w:rPr>
          <w:color w:val="auto"/>
        </w:rPr>
        <w:t>Galima konfliktinių situacijų rizika, todėl reikalingi gebėjimai jas suvaldyti ir spręsti.</w:t>
      </w:r>
    </w:p>
    <w:p w:rsidR="003F63E0" w:rsidRPr="004B68A1" w:rsidRDefault="003F63E0" w:rsidP="00843E12">
      <w:pPr>
        <w:widowControl w:val="0"/>
        <w:jc w:val="both"/>
      </w:pPr>
    </w:p>
    <w:p w:rsidR="00CD3471" w:rsidRPr="004B68A1" w:rsidRDefault="00CD3471" w:rsidP="00843E12">
      <w:pPr>
        <w:widowControl w:val="0"/>
        <w:jc w:val="both"/>
      </w:pPr>
    </w:p>
    <w:p w:rsidR="005B2359" w:rsidRPr="004B68A1" w:rsidRDefault="005B2359" w:rsidP="00843E12">
      <w:pPr>
        <w:widowControl w:val="0"/>
        <w:jc w:val="both"/>
        <w:sectPr w:rsidR="005B2359" w:rsidRPr="004B68A1" w:rsidSect="00833FD5">
          <w:footerReference w:type="default" r:id="rId8"/>
          <w:pgSz w:w="11906" w:h="16838" w:code="9"/>
          <w:pgMar w:top="567" w:right="567" w:bottom="851" w:left="1418" w:header="284" w:footer="284" w:gutter="0"/>
          <w:cols w:space="1296"/>
          <w:titlePg/>
          <w:docGrid w:linePitch="360"/>
        </w:sectPr>
      </w:pPr>
    </w:p>
    <w:p w:rsidR="00011D83" w:rsidRPr="004B68A1" w:rsidRDefault="00011D83" w:rsidP="00B108D0">
      <w:pPr>
        <w:widowControl w:val="0"/>
        <w:jc w:val="center"/>
        <w:rPr>
          <w:b/>
          <w:sz w:val="28"/>
          <w:szCs w:val="28"/>
        </w:rPr>
      </w:pPr>
      <w:r w:rsidRPr="004B68A1">
        <w:rPr>
          <w:b/>
          <w:sz w:val="28"/>
          <w:szCs w:val="28"/>
        </w:rPr>
        <w:lastRenderedPageBreak/>
        <w:t>2. PROGRAMOS PARAMETRAI</w:t>
      </w:r>
    </w:p>
    <w:p w:rsidR="00011D83" w:rsidRPr="004B68A1" w:rsidRDefault="00011D83" w:rsidP="00B108D0">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2"/>
        <w:gridCol w:w="2693"/>
        <w:gridCol w:w="992"/>
        <w:gridCol w:w="1419"/>
        <w:gridCol w:w="3117"/>
        <w:gridCol w:w="6061"/>
      </w:tblGrid>
      <w:tr w:rsidR="004B68A1" w:rsidRPr="004B68A1" w:rsidTr="00837950">
        <w:trPr>
          <w:trHeight w:val="57"/>
          <w:jc w:val="center"/>
        </w:trPr>
        <w:tc>
          <w:tcPr>
            <w:tcW w:w="450" w:type="pct"/>
          </w:tcPr>
          <w:p w:rsidR="00011D83" w:rsidRPr="004B68A1" w:rsidRDefault="00011D83" w:rsidP="00B108D0">
            <w:pPr>
              <w:widowControl w:val="0"/>
              <w:jc w:val="center"/>
              <w:rPr>
                <w:b/>
              </w:rPr>
            </w:pPr>
            <w:r w:rsidRPr="004B68A1">
              <w:rPr>
                <w:b/>
              </w:rPr>
              <w:t>Valstybinis kodas</w:t>
            </w:r>
          </w:p>
        </w:tc>
        <w:tc>
          <w:tcPr>
            <w:tcW w:w="858" w:type="pct"/>
          </w:tcPr>
          <w:p w:rsidR="00011D83" w:rsidRPr="004B68A1" w:rsidRDefault="00011D83" w:rsidP="00B108D0">
            <w:pPr>
              <w:widowControl w:val="0"/>
              <w:jc w:val="center"/>
              <w:rPr>
                <w:b/>
              </w:rPr>
            </w:pPr>
            <w:r w:rsidRPr="004B68A1">
              <w:rPr>
                <w:b/>
              </w:rPr>
              <w:t>Modulio pavadinimas</w:t>
            </w:r>
          </w:p>
        </w:tc>
        <w:tc>
          <w:tcPr>
            <w:tcW w:w="316" w:type="pct"/>
          </w:tcPr>
          <w:p w:rsidR="00011D83" w:rsidRPr="004B68A1" w:rsidRDefault="00011D83" w:rsidP="00B108D0">
            <w:pPr>
              <w:widowControl w:val="0"/>
              <w:jc w:val="center"/>
              <w:rPr>
                <w:b/>
              </w:rPr>
            </w:pPr>
            <w:r w:rsidRPr="004B68A1">
              <w:rPr>
                <w:b/>
              </w:rPr>
              <w:t>LTKS lygis</w:t>
            </w:r>
          </w:p>
        </w:tc>
        <w:tc>
          <w:tcPr>
            <w:tcW w:w="452" w:type="pct"/>
          </w:tcPr>
          <w:p w:rsidR="00011D83" w:rsidRPr="004B68A1" w:rsidRDefault="00011D83" w:rsidP="00B108D0">
            <w:pPr>
              <w:widowControl w:val="0"/>
              <w:jc w:val="center"/>
              <w:rPr>
                <w:b/>
              </w:rPr>
            </w:pPr>
            <w:r w:rsidRPr="004B68A1">
              <w:rPr>
                <w:b/>
              </w:rPr>
              <w:t>Apimtis mokymosi kreditais</w:t>
            </w:r>
          </w:p>
        </w:tc>
        <w:tc>
          <w:tcPr>
            <w:tcW w:w="993" w:type="pct"/>
          </w:tcPr>
          <w:p w:rsidR="00011D83" w:rsidRPr="004B68A1" w:rsidRDefault="00011D83" w:rsidP="00B108D0">
            <w:pPr>
              <w:widowControl w:val="0"/>
              <w:jc w:val="center"/>
              <w:rPr>
                <w:b/>
              </w:rPr>
            </w:pPr>
            <w:r w:rsidRPr="004B68A1">
              <w:rPr>
                <w:b/>
              </w:rPr>
              <w:t>Kompetencijos</w:t>
            </w:r>
          </w:p>
        </w:tc>
        <w:tc>
          <w:tcPr>
            <w:tcW w:w="1931" w:type="pct"/>
          </w:tcPr>
          <w:p w:rsidR="00011D83" w:rsidRPr="004B68A1" w:rsidRDefault="00011D83" w:rsidP="00B108D0">
            <w:pPr>
              <w:widowControl w:val="0"/>
              <w:jc w:val="center"/>
              <w:rPr>
                <w:b/>
              </w:rPr>
            </w:pPr>
            <w:r w:rsidRPr="004B68A1">
              <w:rPr>
                <w:b/>
              </w:rPr>
              <w:t>Kompetencijų pasiekimą iliustruojantys mokymosi rezultatai</w:t>
            </w:r>
          </w:p>
        </w:tc>
      </w:tr>
      <w:tr w:rsidR="004B68A1" w:rsidRPr="004B68A1" w:rsidTr="00011D83">
        <w:trPr>
          <w:trHeight w:val="57"/>
          <w:jc w:val="center"/>
        </w:trPr>
        <w:tc>
          <w:tcPr>
            <w:tcW w:w="5000" w:type="pct"/>
            <w:gridSpan w:val="6"/>
            <w:shd w:val="clear" w:color="auto" w:fill="F2F2F2"/>
          </w:tcPr>
          <w:p w:rsidR="00011D83" w:rsidRPr="004B68A1" w:rsidRDefault="00011D83" w:rsidP="00C87F83">
            <w:pPr>
              <w:pStyle w:val="Betarp"/>
              <w:widowControl w:val="0"/>
              <w:rPr>
                <w:b/>
              </w:rPr>
            </w:pPr>
            <w:r w:rsidRPr="004B68A1">
              <w:rPr>
                <w:b/>
              </w:rPr>
              <w:t>Įvadinis modulis (iš viso 1 mokymosi kredita</w:t>
            </w:r>
            <w:r w:rsidR="00C87F83" w:rsidRPr="004B68A1">
              <w:rPr>
                <w:b/>
              </w:rPr>
              <w:t>s</w:t>
            </w:r>
            <w:r w:rsidRPr="004B68A1">
              <w:rPr>
                <w:b/>
              </w:rPr>
              <w:t>)</w:t>
            </w:r>
            <w:r w:rsidR="00843E12" w:rsidRPr="004B68A1">
              <w:rPr>
                <w:b/>
              </w:rPr>
              <w:t>*</w:t>
            </w:r>
          </w:p>
        </w:tc>
      </w:tr>
      <w:tr w:rsidR="004B68A1" w:rsidRPr="004B68A1" w:rsidTr="00837950">
        <w:trPr>
          <w:trHeight w:val="57"/>
          <w:jc w:val="center"/>
        </w:trPr>
        <w:tc>
          <w:tcPr>
            <w:tcW w:w="450" w:type="pct"/>
          </w:tcPr>
          <w:p w:rsidR="00535A49" w:rsidRPr="004B68A1" w:rsidRDefault="008641F1" w:rsidP="00535A49">
            <w:pPr>
              <w:widowControl w:val="0"/>
              <w:jc w:val="center"/>
            </w:pPr>
            <w:r w:rsidRPr="003B7503">
              <w:t>4000005</w:t>
            </w:r>
          </w:p>
        </w:tc>
        <w:tc>
          <w:tcPr>
            <w:tcW w:w="858" w:type="pct"/>
          </w:tcPr>
          <w:p w:rsidR="00535A49" w:rsidRPr="004B68A1" w:rsidRDefault="00535A49" w:rsidP="00535A49">
            <w:pPr>
              <w:widowControl w:val="0"/>
            </w:pPr>
            <w:r w:rsidRPr="004B68A1">
              <w:t>Įvadas į profesiją</w:t>
            </w:r>
          </w:p>
        </w:tc>
        <w:tc>
          <w:tcPr>
            <w:tcW w:w="316" w:type="pct"/>
          </w:tcPr>
          <w:p w:rsidR="00535A49" w:rsidRPr="004B68A1" w:rsidRDefault="00535A49" w:rsidP="00535A49">
            <w:pPr>
              <w:widowControl w:val="0"/>
              <w:jc w:val="center"/>
            </w:pPr>
            <w:r w:rsidRPr="004B68A1">
              <w:t>IV</w:t>
            </w:r>
          </w:p>
        </w:tc>
        <w:tc>
          <w:tcPr>
            <w:tcW w:w="452" w:type="pct"/>
          </w:tcPr>
          <w:p w:rsidR="00535A49" w:rsidRPr="004B68A1" w:rsidRDefault="00535A49" w:rsidP="00535A49">
            <w:pPr>
              <w:widowControl w:val="0"/>
              <w:jc w:val="center"/>
            </w:pPr>
            <w:r w:rsidRPr="004B68A1">
              <w:t>1</w:t>
            </w:r>
          </w:p>
        </w:tc>
        <w:tc>
          <w:tcPr>
            <w:tcW w:w="993" w:type="pct"/>
          </w:tcPr>
          <w:p w:rsidR="00B106FB" w:rsidRPr="004B68A1" w:rsidRDefault="00535A49" w:rsidP="00B012B4">
            <w:pPr>
              <w:widowControl w:val="0"/>
            </w:pPr>
            <w:r w:rsidRPr="004B68A1">
              <w:t>Pažinti profesiją.</w:t>
            </w:r>
          </w:p>
        </w:tc>
        <w:tc>
          <w:tcPr>
            <w:tcW w:w="1931" w:type="pct"/>
          </w:tcPr>
          <w:p w:rsidR="000F10AA" w:rsidRDefault="002319A0" w:rsidP="00B012B4">
            <w:pPr>
              <w:rPr>
                <w:iCs/>
              </w:rPr>
            </w:pPr>
            <w:r w:rsidRPr="004B68A1">
              <w:rPr>
                <w:iCs/>
              </w:rPr>
              <w:t xml:space="preserve">Išmanyti </w:t>
            </w:r>
            <w:r w:rsidR="00535A49" w:rsidRPr="004B68A1">
              <w:rPr>
                <w:iCs/>
              </w:rPr>
              <w:t>draudimo konsultanto profesiją ir jos teikiamas galimybes darbo rinkoje.</w:t>
            </w:r>
          </w:p>
          <w:p w:rsidR="00535A49" w:rsidRPr="004B68A1" w:rsidRDefault="00535A49" w:rsidP="00B012B4">
            <w:pPr>
              <w:rPr>
                <w:iCs/>
              </w:rPr>
            </w:pPr>
            <w:r w:rsidRPr="004B68A1">
              <w:rPr>
                <w:iCs/>
              </w:rPr>
              <w:t>Suprasti draudimo konsultanto veiklą, veiklos procesus, funkcijas ir uždavinius.</w:t>
            </w:r>
          </w:p>
          <w:p w:rsidR="00535A49" w:rsidRPr="004B68A1" w:rsidRDefault="00535A49" w:rsidP="00B012B4">
            <w:pPr>
              <w:widowControl w:val="0"/>
              <w:rPr>
                <w:iCs/>
              </w:rPr>
            </w:pPr>
            <w:r w:rsidRPr="004B68A1">
              <w:rPr>
                <w:iCs/>
              </w:rPr>
              <w:t>Demonstruoti jau turimus, neformaliuoju ir (arba) savišvietos būdu įgytus draudimo konsultanto kvalifikacijai būdingus gebėjimus.</w:t>
            </w:r>
          </w:p>
        </w:tc>
      </w:tr>
      <w:tr w:rsidR="004B68A1" w:rsidRPr="004B68A1" w:rsidTr="00011D83">
        <w:trPr>
          <w:trHeight w:val="57"/>
          <w:jc w:val="center"/>
        </w:trPr>
        <w:tc>
          <w:tcPr>
            <w:tcW w:w="5000" w:type="pct"/>
            <w:gridSpan w:val="6"/>
            <w:shd w:val="clear" w:color="auto" w:fill="F2F2F2"/>
          </w:tcPr>
          <w:p w:rsidR="00011D83" w:rsidRPr="004B68A1" w:rsidRDefault="00011D83" w:rsidP="00B012B4">
            <w:pPr>
              <w:pStyle w:val="Betarp"/>
              <w:widowControl w:val="0"/>
              <w:rPr>
                <w:b/>
              </w:rPr>
            </w:pPr>
            <w:r w:rsidRPr="004B68A1">
              <w:rPr>
                <w:b/>
              </w:rPr>
              <w:t>Bendrieji moduliai (iš viso 4 mokymosi kreditai)</w:t>
            </w:r>
            <w:r w:rsidR="00843E12" w:rsidRPr="004B68A1">
              <w:rPr>
                <w:b/>
              </w:rPr>
              <w:t>*</w:t>
            </w:r>
          </w:p>
        </w:tc>
      </w:tr>
      <w:tr w:rsidR="008641F1" w:rsidRPr="004B68A1" w:rsidTr="00837950">
        <w:trPr>
          <w:trHeight w:val="57"/>
          <w:jc w:val="center"/>
        </w:trPr>
        <w:tc>
          <w:tcPr>
            <w:tcW w:w="450" w:type="pct"/>
          </w:tcPr>
          <w:p w:rsidR="008641F1" w:rsidRPr="003B7503" w:rsidRDefault="008641F1" w:rsidP="008641F1">
            <w:pPr>
              <w:jc w:val="center"/>
            </w:pPr>
            <w:r w:rsidRPr="003B7503">
              <w:t>4102201</w:t>
            </w:r>
          </w:p>
        </w:tc>
        <w:tc>
          <w:tcPr>
            <w:tcW w:w="858" w:type="pct"/>
          </w:tcPr>
          <w:p w:rsidR="008641F1" w:rsidRPr="004B68A1" w:rsidRDefault="008641F1" w:rsidP="008641F1">
            <w:pPr>
              <w:widowControl w:val="0"/>
              <w:rPr>
                <w:i/>
                <w:iCs/>
                <w:strike/>
              </w:rPr>
            </w:pPr>
            <w:r w:rsidRPr="004B68A1">
              <w:t>Saugus elgesys ekstremaliose situacijose</w:t>
            </w:r>
          </w:p>
        </w:tc>
        <w:tc>
          <w:tcPr>
            <w:tcW w:w="316" w:type="pct"/>
          </w:tcPr>
          <w:p w:rsidR="008641F1" w:rsidRPr="004B68A1" w:rsidRDefault="008641F1" w:rsidP="008641F1">
            <w:pPr>
              <w:widowControl w:val="0"/>
              <w:jc w:val="center"/>
            </w:pPr>
            <w:r w:rsidRPr="004B68A1">
              <w:t>IV</w:t>
            </w:r>
          </w:p>
        </w:tc>
        <w:tc>
          <w:tcPr>
            <w:tcW w:w="452" w:type="pct"/>
          </w:tcPr>
          <w:p w:rsidR="008641F1" w:rsidRPr="004B68A1" w:rsidRDefault="008641F1" w:rsidP="008641F1">
            <w:pPr>
              <w:widowControl w:val="0"/>
              <w:jc w:val="center"/>
            </w:pPr>
            <w:r w:rsidRPr="004B68A1">
              <w:t>1</w:t>
            </w:r>
          </w:p>
        </w:tc>
        <w:tc>
          <w:tcPr>
            <w:tcW w:w="993" w:type="pct"/>
          </w:tcPr>
          <w:p w:rsidR="008641F1" w:rsidRPr="004B68A1" w:rsidRDefault="008641F1" w:rsidP="008641F1">
            <w:pPr>
              <w:widowControl w:val="0"/>
              <w:rPr>
                <w:highlight w:val="yellow"/>
              </w:rPr>
            </w:pPr>
            <w:r w:rsidRPr="004B68A1">
              <w:t>Saugiai elgtis ekstremaliose situacijose.</w:t>
            </w:r>
          </w:p>
        </w:tc>
        <w:tc>
          <w:tcPr>
            <w:tcW w:w="1931" w:type="pct"/>
          </w:tcPr>
          <w:p w:rsidR="008641F1" w:rsidRPr="004B68A1" w:rsidRDefault="008641F1" w:rsidP="008641F1">
            <w:r w:rsidRPr="004B68A1">
              <w:rPr>
                <w:iCs/>
              </w:rPr>
              <w:t>Išmanyti</w:t>
            </w:r>
            <w:r w:rsidRPr="004B68A1">
              <w:t xml:space="preserve"> ekstremalių situacijų tipus, galimus pavojus.</w:t>
            </w:r>
          </w:p>
          <w:p w:rsidR="008641F1" w:rsidRPr="004B68A1" w:rsidRDefault="008641F1" w:rsidP="008641F1">
            <w:pPr>
              <w:rPr>
                <w:highlight w:val="yellow"/>
              </w:rPr>
            </w:pPr>
            <w:r w:rsidRPr="004B68A1">
              <w:t>Išmanyti saugaus elgesio ekstremaliose situacijose reikalavimus ir instrukcijas, garsinius civilinės saugos signalus.</w:t>
            </w:r>
          </w:p>
        </w:tc>
      </w:tr>
      <w:tr w:rsidR="008641F1" w:rsidRPr="004B68A1" w:rsidTr="00837950">
        <w:trPr>
          <w:trHeight w:val="57"/>
          <w:jc w:val="center"/>
        </w:trPr>
        <w:tc>
          <w:tcPr>
            <w:tcW w:w="450" w:type="pct"/>
          </w:tcPr>
          <w:p w:rsidR="008641F1" w:rsidRPr="003B7503" w:rsidRDefault="008641F1" w:rsidP="008641F1">
            <w:pPr>
              <w:jc w:val="center"/>
            </w:pPr>
            <w:r w:rsidRPr="003B7503">
              <w:t>4102105</w:t>
            </w:r>
          </w:p>
        </w:tc>
        <w:tc>
          <w:tcPr>
            <w:tcW w:w="858" w:type="pct"/>
          </w:tcPr>
          <w:p w:rsidR="008641F1" w:rsidRPr="004B68A1" w:rsidRDefault="008641F1" w:rsidP="008641F1">
            <w:pPr>
              <w:widowControl w:val="0"/>
              <w:rPr>
                <w:i/>
                <w:iCs/>
              </w:rPr>
            </w:pPr>
            <w:r w:rsidRPr="004B68A1">
              <w:t>Sąmoningas fizinio aktyvumo reguliavimas</w:t>
            </w:r>
          </w:p>
        </w:tc>
        <w:tc>
          <w:tcPr>
            <w:tcW w:w="316" w:type="pct"/>
          </w:tcPr>
          <w:p w:rsidR="008641F1" w:rsidRPr="004B68A1" w:rsidRDefault="008641F1" w:rsidP="008641F1">
            <w:pPr>
              <w:widowControl w:val="0"/>
              <w:jc w:val="center"/>
            </w:pPr>
            <w:r w:rsidRPr="004B68A1">
              <w:t>IV</w:t>
            </w:r>
          </w:p>
        </w:tc>
        <w:tc>
          <w:tcPr>
            <w:tcW w:w="452" w:type="pct"/>
          </w:tcPr>
          <w:p w:rsidR="008641F1" w:rsidRPr="004B68A1" w:rsidRDefault="008641F1" w:rsidP="008641F1">
            <w:pPr>
              <w:widowControl w:val="0"/>
              <w:jc w:val="center"/>
            </w:pPr>
            <w:r w:rsidRPr="004B68A1">
              <w:t>1</w:t>
            </w:r>
          </w:p>
        </w:tc>
        <w:tc>
          <w:tcPr>
            <w:tcW w:w="993" w:type="pct"/>
          </w:tcPr>
          <w:p w:rsidR="008641F1" w:rsidRPr="004B68A1" w:rsidRDefault="008641F1" w:rsidP="008641F1">
            <w:pPr>
              <w:widowControl w:val="0"/>
              <w:rPr>
                <w:highlight w:val="yellow"/>
              </w:rPr>
            </w:pPr>
            <w:r w:rsidRPr="004B68A1">
              <w:t>Reguliuoti fizinį aktyvumą.</w:t>
            </w:r>
          </w:p>
        </w:tc>
        <w:tc>
          <w:tcPr>
            <w:tcW w:w="1931" w:type="pct"/>
          </w:tcPr>
          <w:p w:rsidR="008641F1" w:rsidRPr="004B68A1" w:rsidRDefault="008641F1" w:rsidP="008641F1">
            <w:r w:rsidRPr="004B68A1">
              <w:rPr>
                <w:iCs/>
              </w:rPr>
              <w:t>Išmanyti</w:t>
            </w:r>
            <w:r w:rsidRPr="004B68A1">
              <w:t xml:space="preserve"> fizinio aktyvumo formas.</w:t>
            </w:r>
          </w:p>
          <w:p w:rsidR="008641F1" w:rsidRPr="004B68A1" w:rsidRDefault="008641F1" w:rsidP="008641F1">
            <w:r w:rsidRPr="004B68A1">
              <w:t>Demonstruoti asmeninį fizinį aktyvumą.</w:t>
            </w:r>
          </w:p>
          <w:p w:rsidR="008641F1" w:rsidRPr="004B68A1" w:rsidRDefault="008641F1" w:rsidP="008641F1">
            <w:pPr>
              <w:rPr>
                <w:highlight w:val="yellow"/>
              </w:rPr>
            </w:pPr>
            <w:r w:rsidRPr="004B68A1">
              <w:t>Taikyti fizinio aktyvumo formas, atsižvelgiant į darbo specifiką.</w:t>
            </w:r>
          </w:p>
        </w:tc>
      </w:tr>
      <w:tr w:rsidR="008641F1" w:rsidRPr="004B68A1" w:rsidTr="00837950">
        <w:trPr>
          <w:trHeight w:val="57"/>
          <w:jc w:val="center"/>
        </w:trPr>
        <w:tc>
          <w:tcPr>
            <w:tcW w:w="450" w:type="pct"/>
          </w:tcPr>
          <w:p w:rsidR="008641F1" w:rsidRPr="003B7503" w:rsidRDefault="008641F1" w:rsidP="008641F1">
            <w:pPr>
              <w:jc w:val="center"/>
            </w:pPr>
            <w:r w:rsidRPr="003B7503">
              <w:t>4102203</w:t>
            </w:r>
          </w:p>
        </w:tc>
        <w:tc>
          <w:tcPr>
            <w:tcW w:w="858" w:type="pct"/>
          </w:tcPr>
          <w:p w:rsidR="008641F1" w:rsidRPr="004B68A1" w:rsidRDefault="008641F1" w:rsidP="008641F1">
            <w:pPr>
              <w:widowControl w:val="0"/>
              <w:rPr>
                <w:iCs/>
              </w:rPr>
            </w:pPr>
            <w:r w:rsidRPr="004B68A1">
              <w:rPr>
                <w:iCs/>
              </w:rPr>
              <w:t>Darbuotojų sauga ir sveikata</w:t>
            </w:r>
          </w:p>
        </w:tc>
        <w:tc>
          <w:tcPr>
            <w:tcW w:w="316" w:type="pct"/>
          </w:tcPr>
          <w:p w:rsidR="008641F1" w:rsidRPr="004B68A1" w:rsidRDefault="008641F1" w:rsidP="008641F1">
            <w:pPr>
              <w:widowControl w:val="0"/>
              <w:jc w:val="center"/>
            </w:pPr>
            <w:r w:rsidRPr="004B68A1">
              <w:t>IV</w:t>
            </w:r>
          </w:p>
        </w:tc>
        <w:tc>
          <w:tcPr>
            <w:tcW w:w="452" w:type="pct"/>
          </w:tcPr>
          <w:p w:rsidR="008641F1" w:rsidRPr="004B68A1" w:rsidRDefault="008641F1" w:rsidP="008641F1">
            <w:pPr>
              <w:widowControl w:val="0"/>
              <w:jc w:val="center"/>
            </w:pPr>
            <w:r w:rsidRPr="004B68A1">
              <w:t>2</w:t>
            </w:r>
          </w:p>
        </w:tc>
        <w:tc>
          <w:tcPr>
            <w:tcW w:w="993" w:type="pct"/>
          </w:tcPr>
          <w:p w:rsidR="008641F1" w:rsidRPr="004B68A1" w:rsidRDefault="008641F1" w:rsidP="008641F1">
            <w:pPr>
              <w:widowControl w:val="0"/>
              <w:rPr>
                <w:highlight w:val="yellow"/>
              </w:rPr>
            </w:pPr>
            <w:r w:rsidRPr="004B68A1">
              <w:t>Tausoti sveikatą ir saugiai dirbti.</w:t>
            </w:r>
          </w:p>
        </w:tc>
        <w:tc>
          <w:tcPr>
            <w:tcW w:w="1931" w:type="pct"/>
          </w:tcPr>
          <w:p w:rsidR="008641F1" w:rsidRPr="004B68A1" w:rsidRDefault="008641F1" w:rsidP="008641F1">
            <w:pPr>
              <w:rPr>
                <w:highlight w:val="yellow"/>
              </w:rPr>
            </w:pPr>
            <w:r w:rsidRPr="004B68A1">
              <w:rPr>
                <w:iCs/>
              </w:rPr>
              <w:t>Išmanyti</w:t>
            </w:r>
            <w:r w:rsidRPr="004B68A1">
              <w:t xml:space="preserve"> darbuotojų saugos ir sveikatos reikalavimus, keliamus darbo vietai.</w:t>
            </w:r>
          </w:p>
        </w:tc>
      </w:tr>
      <w:tr w:rsidR="008641F1" w:rsidRPr="004B68A1" w:rsidTr="00011D83">
        <w:trPr>
          <w:trHeight w:val="57"/>
          <w:jc w:val="center"/>
        </w:trPr>
        <w:tc>
          <w:tcPr>
            <w:tcW w:w="5000" w:type="pct"/>
            <w:gridSpan w:val="6"/>
            <w:shd w:val="clear" w:color="auto" w:fill="F2F2F2"/>
          </w:tcPr>
          <w:p w:rsidR="008641F1" w:rsidRPr="004B68A1" w:rsidRDefault="008641F1" w:rsidP="008641F1">
            <w:pPr>
              <w:pStyle w:val="Betarp"/>
              <w:widowControl w:val="0"/>
              <w:rPr>
                <w:b/>
              </w:rPr>
            </w:pPr>
            <w:r w:rsidRPr="004B68A1">
              <w:rPr>
                <w:b/>
              </w:rPr>
              <w:t>Kvalifikaciją sudarančioms kompetencijoms įgyti skirti moduliai (iš viso 30 mokymosi kreditų)</w:t>
            </w:r>
          </w:p>
        </w:tc>
      </w:tr>
      <w:tr w:rsidR="008641F1" w:rsidRPr="004B68A1" w:rsidTr="00011D83">
        <w:trPr>
          <w:trHeight w:val="57"/>
          <w:jc w:val="center"/>
        </w:trPr>
        <w:tc>
          <w:tcPr>
            <w:tcW w:w="5000" w:type="pct"/>
            <w:gridSpan w:val="6"/>
          </w:tcPr>
          <w:p w:rsidR="008641F1" w:rsidRPr="004B68A1" w:rsidRDefault="008641F1" w:rsidP="008641F1">
            <w:pPr>
              <w:widowControl w:val="0"/>
              <w:rPr>
                <w:i/>
              </w:rPr>
            </w:pPr>
            <w:r w:rsidRPr="004B68A1">
              <w:rPr>
                <w:i/>
              </w:rPr>
              <w:t>Privalomieji (iš viso 30 mokymosi kreditų)</w:t>
            </w:r>
          </w:p>
        </w:tc>
      </w:tr>
      <w:tr w:rsidR="008641F1" w:rsidRPr="004B68A1" w:rsidTr="00837950">
        <w:trPr>
          <w:trHeight w:val="57"/>
          <w:jc w:val="center"/>
        </w:trPr>
        <w:tc>
          <w:tcPr>
            <w:tcW w:w="450" w:type="pct"/>
            <w:vMerge w:val="restart"/>
          </w:tcPr>
          <w:p w:rsidR="008641F1" w:rsidRPr="004B68A1" w:rsidRDefault="008641F1" w:rsidP="008641F1">
            <w:pPr>
              <w:widowControl w:val="0"/>
              <w:jc w:val="center"/>
            </w:pPr>
            <w:r w:rsidRPr="003B7503">
              <w:t>404120010</w:t>
            </w:r>
          </w:p>
        </w:tc>
        <w:tc>
          <w:tcPr>
            <w:tcW w:w="858" w:type="pct"/>
            <w:vMerge w:val="restart"/>
          </w:tcPr>
          <w:p w:rsidR="008641F1" w:rsidRPr="004B68A1" w:rsidRDefault="008641F1" w:rsidP="008641F1">
            <w:pPr>
              <w:widowControl w:val="0"/>
              <w:rPr>
                <w:iCs/>
              </w:rPr>
            </w:pPr>
            <w:r w:rsidRPr="004B68A1">
              <w:rPr>
                <w:iCs/>
              </w:rPr>
              <w:t>Draudimo produktų pardavimas</w:t>
            </w:r>
          </w:p>
        </w:tc>
        <w:tc>
          <w:tcPr>
            <w:tcW w:w="316" w:type="pct"/>
            <w:vMerge w:val="restart"/>
          </w:tcPr>
          <w:p w:rsidR="008641F1" w:rsidRPr="004B68A1" w:rsidRDefault="008641F1" w:rsidP="008641F1">
            <w:pPr>
              <w:widowControl w:val="0"/>
              <w:jc w:val="center"/>
            </w:pPr>
            <w:r w:rsidRPr="004B68A1">
              <w:t>IV</w:t>
            </w:r>
          </w:p>
        </w:tc>
        <w:tc>
          <w:tcPr>
            <w:tcW w:w="452" w:type="pct"/>
            <w:vMerge w:val="restart"/>
          </w:tcPr>
          <w:p w:rsidR="008641F1" w:rsidRPr="004B68A1" w:rsidRDefault="008641F1" w:rsidP="008641F1">
            <w:pPr>
              <w:widowControl w:val="0"/>
              <w:jc w:val="center"/>
            </w:pPr>
            <w:r w:rsidRPr="004B68A1">
              <w:t>20</w:t>
            </w:r>
          </w:p>
        </w:tc>
        <w:tc>
          <w:tcPr>
            <w:tcW w:w="993" w:type="pct"/>
          </w:tcPr>
          <w:p w:rsidR="008641F1" w:rsidRPr="004B68A1" w:rsidRDefault="008641F1" w:rsidP="008641F1">
            <w:pPr>
              <w:widowControl w:val="0"/>
            </w:pPr>
            <w:r w:rsidRPr="004B68A1">
              <w:t>Siūlyti klientams sudaryti draudimo sutartis.</w:t>
            </w:r>
          </w:p>
        </w:tc>
        <w:tc>
          <w:tcPr>
            <w:tcW w:w="1931" w:type="pct"/>
          </w:tcPr>
          <w:p w:rsidR="008641F1" w:rsidRPr="004B68A1" w:rsidRDefault="008641F1" w:rsidP="008641F1">
            <w:pPr>
              <w:widowControl w:val="0"/>
            </w:pPr>
            <w:r w:rsidRPr="004B68A1">
              <w:t>Apibūdinti draudimo įmonės draudimo produktus, jų pardavimų tikslus, draudimo rizikų politiką.</w:t>
            </w:r>
          </w:p>
          <w:p w:rsidR="008641F1" w:rsidRPr="004B68A1" w:rsidRDefault="008641F1" w:rsidP="008641F1">
            <w:pPr>
              <w:widowControl w:val="0"/>
              <w:rPr>
                <w:i/>
              </w:rPr>
            </w:pPr>
            <w:r w:rsidRPr="004B68A1">
              <w:t>Apibūdinti tikslines klientų grupes.</w:t>
            </w:r>
          </w:p>
          <w:p w:rsidR="008641F1" w:rsidRPr="004B68A1" w:rsidRDefault="008641F1" w:rsidP="008641F1">
            <w:pPr>
              <w:widowControl w:val="0"/>
            </w:pPr>
            <w:r w:rsidRPr="004B68A1">
              <w:t>Paaiškinti draudimo įmonės draudimo rūšies taisykles, sudarant draudimo sutartį.</w:t>
            </w:r>
          </w:p>
          <w:p w:rsidR="008641F1" w:rsidRPr="004B68A1" w:rsidRDefault="008641F1" w:rsidP="008641F1">
            <w:pPr>
              <w:widowControl w:val="0"/>
            </w:pPr>
            <w:r w:rsidRPr="004B68A1">
              <w:t>Pristatyti draudimo įmonės draudimo produktus klientams.</w:t>
            </w:r>
          </w:p>
        </w:tc>
      </w:tr>
      <w:tr w:rsidR="008641F1" w:rsidRPr="004B68A1" w:rsidTr="00837950">
        <w:trPr>
          <w:trHeight w:val="57"/>
          <w:jc w:val="center"/>
        </w:trPr>
        <w:tc>
          <w:tcPr>
            <w:tcW w:w="450" w:type="pct"/>
            <w:vMerge/>
          </w:tcPr>
          <w:p w:rsidR="008641F1" w:rsidRPr="004B68A1" w:rsidRDefault="008641F1" w:rsidP="008641F1">
            <w:pPr>
              <w:widowControl w:val="0"/>
              <w:jc w:val="center"/>
            </w:pPr>
          </w:p>
        </w:tc>
        <w:tc>
          <w:tcPr>
            <w:tcW w:w="858" w:type="pct"/>
            <w:vMerge/>
          </w:tcPr>
          <w:p w:rsidR="008641F1" w:rsidRPr="004B68A1" w:rsidRDefault="008641F1" w:rsidP="008641F1">
            <w:pPr>
              <w:widowControl w:val="0"/>
              <w:rPr>
                <w:iCs/>
              </w:rPr>
            </w:pPr>
          </w:p>
        </w:tc>
        <w:tc>
          <w:tcPr>
            <w:tcW w:w="316" w:type="pct"/>
            <w:vMerge/>
          </w:tcPr>
          <w:p w:rsidR="008641F1" w:rsidRPr="004B68A1" w:rsidRDefault="008641F1" w:rsidP="008641F1">
            <w:pPr>
              <w:widowControl w:val="0"/>
              <w:jc w:val="center"/>
            </w:pPr>
          </w:p>
        </w:tc>
        <w:tc>
          <w:tcPr>
            <w:tcW w:w="452" w:type="pct"/>
            <w:vMerge/>
          </w:tcPr>
          <w:p w:rsidR="008641F1" w:rsidRPr="004B68A1" w:rsidRDefault="008641F1" w:rsidP="008641F1">
            <w:pPr>
              <w:widowControl w:val="0"/>
              <w:jc w:val="center"/>
            </w:pPr>
          </w:p>
        </w:tc>
        <w:tc>
          <w:tcPr>
            <w:tcW w:w="993" w:type="pct"/>
          </w:tcPr>
          <w:p w:rsidR="008641F1" w:rsidRPr="004B68A1" w:rsidRDefault="008641F1" w:rsidP="008641F1">
            <w:pPr>
              <w:widowControl w:val="0"/>
            </w:pPr>
            <w:r w:rsidRPr="004B68A1">
              <w:t>Ruošti draudimo pasiūlymus klientams.</w:t>
            </w:r>
          </w:p>
        </w:tc>
        <w:tc>
          <w:tcPr>
            <w:tcW w:w="1931" w:type="pct"/>
          </w:tcPr>
          <w:p w:rsidR="008641F1" w:rsidRPr="004B68A1" w:rsidRDefault="008641F1" w:rsidP="008641F1">
            <w:pPr>
              <w:widowControl w:val="0"/>
            </w:pPr>
            <w:r w:rsidRPr="004B68A1">
              <w:t>Apibūdinti draudimo pasiūlymų paketą.</w:t>
            </w:r>
          </w:p>
          <w:p w:rsidR="008641F1" w:rsidRPr="004B68A1" w:rsidRDefault="008641F1" w:rsidP="008641F1">
            <w:pPr>
              <w:widowControl w:val="0"/>
            </w:pPr>
            <w:r w:rsidRPr="004B68A1">
              <w:t>Paaiškinti draudimo įmonės draudimo rūšies taisykles, ruošiant draudimo pasiūlymą.</w:t>
            </w:r>
          </w:p>
          <w:p w:rsidR="008641F1" w:rsidRPr="004B68A1" w:rsidRDefault="008641F1" w:rsidP="008641F1">
            <w:pPr>
              <w:widowControl w:val="0"/>
            </w:pPr>
            <w:r w:rsidRPr="004B68A1">
              <w:lastRenderedPageBreak/>
              <w:t>Identifikuoti galimose pasireiškimo vietose rizikas.</w:t>
            </w:r>
          </w:p>
          <w:p w:rsidR="008641F1" w:rsidRPr="004B68A1" w:rsidRDefault="008641F1" w:rsidP="008641F1">
            <w:pPr>
              <w:widowControl w:val="0"/>
            </w:pPr>
            <w:r w:rsidRPr="004B68A1">
              <w:t>Parinkti draudimo produktus galimų rizikų suvaldymui.</w:t>
            </w:r>
          </w:p>
          <w:p w:rsidR="008641F1" w:rsidRPr="004B68A1" w:rsidRDefault="008641F1" w:rsidP="008641F1">
            <w:pPr>
              <w:widowControl w:val="0"/>
            </w:pPr>
            <w:r w:rsidRPr="004B68A1">
              <w:t>Parengti teikiamų draudimo produktų rinkinį potencialiems klientams.</w:t>
            </w:r>
          </w:p>
        </w:tc>
      </w:tr>
      <w:tr w:rsidR="008641F1" w:rsidRPr="004B68A1" w:rsidTr="00837950">
        <w:trPr>
          <w:trHeight w:val="57"/>
          <w:jc w:val="center"/>
        </w:trPr>
        <w:tc>
          <w:tcPr>
            <w:tcW w:w="450" w:type="pct"/>
            <w:vMerge/>
          </w:tcPr>
          <w:p w:rsidR="008641F1" w:rsidRPr="004B68A1" w:rsidRDefault="008641F1" w:rsidP="008641F1">
            <w:pPr>
              <w:widowControl w:val="0"/>
              <w:jc w:val="center"/>
            </w:pPr>
          </w:p>
        </w:tc>
        <w:tc>
          <w:tcPr>
            <w:tcW w:w="858" w:type="pct"/>
            <w:vMerge/>
          </w:tcPr>
          <w:p w:rsidR="008641F1" w:rsidRPr="004B68A1" w:rsidRDefault="008641F1" w:rsidP="008641F1">
            <w:pPr>
              <w:widowControl w:val="0"/>
              <w:rPr>
                <w:iCs/>
              </w:rPr>
            </w:pPr>
          </w:p>
        </w:tc>
        <w:tc>
          <w:tcPr>
            <w:tcW w:w="316" w:type="pct"/>
            <w:vMerge/>
          </w:tcPr>
          <w:p w:rsidR="008641F1" w:rsidRPr="004B68A1" w:rsidRDefault="008641F1" w:rsidP="008641F1">
            <w:pPr>
              <w:widowControl w:val="0"/>
              <w:jc w:val="center"/>
            </w:pPr>
          </w:p>
        </w:tc>
        <w:tc>
          <w:tcPr>
            <w:tcW w:w="452" w:type="pct"/>
            <w:vMerge/>
          </w:tcPr>
          <w:p w:rsidR="008641F1" w:rsidRPr="004B68A1" w:rsidRDefault="008641F1" w:rsidP="008641F1">
            <w:pPr>
              <w:widowControl w:val="0"/>
              <w:jc w:val="center"/>
            </w:pPr>
          </w:p>
        </w:tc>
        <w:tc>
          <w:tcPr>
            <w:tcW w:w="993" w:type="pct"/>
          </w:tcPr>
          <w:p w:rsidR="008641F1" w:rsidRPr="004B68A1" w:rsidRDefault="008641F1" w:rsidP="008641F1">
            <w:pPr>
              <w:widowControl w:val="0"/>
            </w:pPr>
            <w:r w:rsidRPr="004B68A1">
              <w:t>Sudaryti draudimo sutartis.</w:t>
            </w:r>
          </w:p>
        </w:tc>
        <w:tc>
          <w:tcPr>
            <w:tcW w:w="1931" w:type="pct"/>
          </w:tcPr>
          <w:p w:rsidR="008641F1" w:rsidRPr="004B68A1" w:rsidRDefault="008641F1" w:rsidP="008641F1">
            <w:pPr>
              <w:widowControl w:val="0"/>
            </w:pPr>
            <w:r w:rsidRPr="004B68A1">
              <w:t>Išmanyti aktualius teisės aktus, reglamentuojančius draudimo sutarčių sudarymą Lietuvoje.</w:t>
            </w:r>
          </w:p>
          <w:p w:rsidR="008641F1" w:rsidRPr="004B68A1" w:rsidRDefault="008641F1" w:rsidP="008641F1">
            <w:pPr>
              <w:widowControl w:val="0"/>
            </w:pPr>
            <w:r w:rsidRPr="004B68A1">
              <w:t>Derinti draudimo sutarties sąlygas su atsakingais darbuotojais, kai sutartyje prisiimama rizika viršija suteiktus įgaliojimus.</w:t>
            </w:r>
          </w:p>
          <w:p w:rsidR="008641F1" w:rsidRPr="004B68A1" w:rsidRDefault="008641F1" w:rsidP="008641F1">
            <w:pPr>
              <w:widowControl w:val="0"/>
            </w:pPr>
            <w:r w:rsidRPr="004B68A1">
              <w:t>Paaiškinti klientui atitinkamos draudimo rūšies taisykles.</w:t>
            </w:r>
          </w:p>
          <w:p w:rsidR="008641F1" w:rsidRPr="004B68A1" w:rsidRDefault="008641F1" w:rsidP="008641F1">
            <w:pPr>
              <w:widowControl w:val="0"/>
            </w:pPr>
            <w:r w:rsidRPr="004B68A1">
              <w:t>Parengti draudimo sutartį pagal suteiktą kompetenciją.</w:t>
            </w:r>
          </w:p>
          <w:p w:rsidR="008641F1" w:rsidRPr="004B68A1" w:rsidRDefault="008641F1" w:rsidP="008641F1">
            <w:pPr>
              <w:widowControl w:val="0"/>
            </w:pPr>
            <w:r w:rsidRPr="004B68A1">
              <w:t>Užpildyti draudimo liudijimą ir draudimo sutarties atsiskaitymo dokumentus.</w:t>
            </w:r>
          </w:p>
        </w:tc>
      </w:tr>
      <w:tr w:rsidR="008641F1" w:rsidRPr="004B68A1" w:rsidTr="00837950">
        <w:trPr>
          <w:trHeight w:val="57"/>
          <w:jc w:val="center"/>
        </w:trPr>
        <w:tc>
          <w:tcPr>
            <w:tcW w:w="450" w:type="pct"/>
            <w:vMerge w:val="restart"/>
          </w:tcPr>
          <w:p w:rsidR="008641F1" w:rsidRPr="004B68A1" w:rsidRDefault="008641F1" w:rsidP="008641F1">
            <w:pPr>
              <w:widowControl w:val="0"/>
              <w:jc w:val="center"/>
            </w:pPr>
            <w:r w:rsidRPr="003B7503">
              <w:t>404120011</w:t>
            </w:r>
          </w:p>
        </w:tc>
        <w:tc>
          <w:tcPr>
            <w:tcW w:w="858" w:type="pct"/>
            <w:vMerge w:val="restart"/>
          </w:tcPr>
          <w:p w:rsidR="008641F1" w:rsidRPr="004B68A1" w:rsidRDefault="008641F1" w:rsidP="008641F1">
            <w:r w:rsidRPr="004B68A1">
              <w:t>Draudimo sutarčių sudarymo ir vykdymo administravimas</w:t>
            </w:r>
          </w:p>
        </w:tc>
        <w:tc>
          <w:tcPr>
            <w:tcW w:w="316" w:type="pct"/>
            <w:vMerge w:val="restart"/>
          </w:tcPr>
          <w:p w:rsidR="008641F1" w:rsidRPr="004B68A1" w:rsidRDefault="008641F1" w:rsidP="008641F1">
            <w:pPr>
              <w:jc w:val="center"/>
            </w:pPr>
            <w:r w:rsidRPr="004B68A1">
              <w:t>IV</w:t>
            </w:r>
          </w:p>
        </w:tc>
        <w:tc>
          <w:tcPr>
            <w:tcW w:w="452" w:type="pct"/>
            <w:vMerge w:val="restart"/>
          </w:tcPr>
          <w:p w:rsidR="008641F1" w:rsidRPr="004B68A1" w:rsidRDefault="008641F1" w:rsidP="008641F1">
            <w:pPr>
              <w:widowControl w:val="0"/>
              <w:jc w:val="center"/>
            </w:pPr>
            <w:r w:rsidRPr="004B68A1">
              <w:t>10</w:t>
            </w:r>
          </w:p>
        </w:tc>
        <w:tc>
          <w:tcPr>
            <w:tcW w:w="993" w:type="pct"/>
          </w:tcPr>
          <w:p w:rsidR="008641F1" w:rsidRPr="004B68A1" w:rsidRDefault="008641F1" w:rsidP="008641F1">
            <w:pPr>
              <w:widowControl w:val="0"/>
            </w:pPr>
            <w:r w:rsidRPr="004B68A1">
              <w:t>Prižiūrėti draudimo sutarčių vykdymą.</w:t>
            </w:r>
          </w:p>
        </w:tc>
        <w:tc>
          <w:tcPr>
            <w:tcW w:w="1931" w:type="pct"/>
          </w:tcPr>
          <w:p w:rsidR="008641F1" w:rsidRPr="004B68A1" w:rsidRDefault="008641F1" w:rsidP="008641F1">
            <w:pPr>
              <w:widowControl w:val="0"/>
            </w:pPr>
            <w:r w:rsidRPr="004B68A1">
              <w:t>Paaiškinti draudimo sutarties esamas sąlygas.</w:t>
            </w:r>
          </w:p>
          <w:p w:rsidR="008641F1" w:rsidRPr="004B68A1" w:rsidRDefault="008641F1" w:rsidP="008641F1">
            <w:pPr>
              <w:widowControl w:val="0"/>
            </w:pPr>
            <w:r w:rsidRPr="004B68A1">
              <w:t>Paaiškinti draudimo įmonės draudimo rūšies taisykles, vykdant draudimo sutarties prižiūrėjimą.</w:t>
            </w:r>
          </w:p>
          <w:p w:rsidR="008641F1" w:rsidRPr="004B68A1" w:rsidRDefault="008641F1" w:rsidP="008641F1">
            <w:pPr>
              <w:widowControl w:val="0"/>
            </w:pPr>
            <w:r w:rsidRPr="004B68A1">
              <w:t>Konsultuoti klientą draudimo sutarties galiojimo metu.</w:t>
            </w:r>
          </w:p>
          <w:p w:rsidR="008641F1" w:rsidRPr="004B68A1" w:rsidRDefault="008641F1" w:rsidP="008641F1">
            <w:pPr>
              <w:widowControl w:val="0"/>
            </w:pPr>
            <w:r w:rsidRPr="004B68A1">
              <w:t>Atlikti galiojančių draudimo sutarčių priežiūrą.</w:t>
            </w:r>
          </w:p>
          <w:p w:rsidR="008641F1" w:rsidRPr="004B68A1" w:rsidRDefault="008641F1" w:rsidP="008641F1">
            <w:pPr>
              <w:widowControl w:val="0"/>
            </w:pPr>
            <w:r w:rsidRPr="004B68A1">
              <w:t>Suvesti draudimo sutarties duomenis į draudimo įmonės informacinę sistemą.</w:t>
            </w:r>
          </w:p>
        </w:tc>
      </w:tr>
      <w:tr w:rsidR="008641F1" w:rsidRPr="004B68A1" w:rsidTr="00837950">
        <w:trPr>
          <w:trHeight w:val="57"/>
          <w:jc w:val="center"/>
        </w:trPr>
        <w:tc>
          <w:tcPr>
            <w:tcW w:w="450" w:type="pct"/>
            <w:vMerge/>
          </w:tcPr>
          <w:p w:rsidR="008641F1" w:rsidRPr="004B68A1" w:rsidRDefault="008641F1" w:rsidP="008641F1">
            <w:pPr>
              <w:widowControl w:val="0"/>
              <w:jc w:val="center"/>
            </w:pPr>
          </w:p>
        </w:tc>
        <w:tc>
          <w:tcPr>
            <w:tcW w:w="858" w:type="pct"/>
            <w:vMerge/>
          </w:tcPr>
          <w:p w:rsidR="008641F1" w:rsidRPr="004B68A1" w:rsidRDefault="008641F1" w:rsidP="008641F1">
            <w:pPr>
              <w:widowControl w:val="0"/>
              <w:rPr>
                <w:b/>
                <w:iCs/>
              </w:rPr>
            </w:pPr>
          </w:p>
        </w:tc>
        <w:tc>
          <w:tcPr>
            <w:tcW w:w="316" w:type="pct"/>
            <w:vMerge/>
          </w:tcPr>
          <w:p w:rsidR="008641F1" w:rsidRPr="004B68A1" w:rsidRDefault="008641F1" w:rsidP="008641F1">
            <w:pPr>
              <w:widowControl w:val="0"/>
              <w:jc w:val="center"/>
              <w:rPr>
                <w:b/>
              </w:rPr>
            </w:pPr>
          </w:p>
        </w:tc>
        <w:tc>
          <w:tcPr>
            <w:tcW w:w="452" w:type="pct"/>
            <w:vMerge/>
          </w:tcPr>
          <w:p w:rsidR="008641F1" w:rsidRPr="004B68A1" w:rsidRDefault="008641F1" w:rsidP="008641F1">
            <w:pPr>
              <w:widowControl w:val="0"/>
              <w:jc w:val="center"/>
            </w:pPr>
          </w:p>
        </w:tc>
        <w:tc>
          <w:tcPr>
            <w:tcW w:w="993" w:type="pct"/>
          </w:tcPr>
          <w:p w:rsidR="008641F1" w:rsidRPr="004B68A1" w:rsidRDefault="008641F1" w:rsidP="008641F1">
            <w:pPr>
              <w:widowControl w:val="0"/>
            </w:pPr>
            <w:r w:rsidRPr="004B68A1">
              <w:t>Atnaujinti draudimo sutartis.</w:t>
            </w:r>
          </w:p>
        </w:tc>
        <w:tc>
          <w:tcPr>
            <w:tcW w:w="1931" w:type="pct"/>
          </w:tcPr>
          <w:p w:rsidR="008641F1" w:rsidRPr="004B68A1" w:rsidRDefault="008641F1" w:rsidP="008641F1">
            <w:pPr>
              <w:widowControl w:val="0"/>
            </w:pPr>
            <w:r w:rsidRPr="004B68A1">
              <w:t>Apibūdinti draudimo sutarties atnaujinimo eigą.</w:t>
            </w:r>
          </w:p>
          <w:p w:rsidR="008641F1" w:rsidRPr="004B68A1" w:rsidRDefault="008641F1" w:rsidP="008641F1">
            <w:pPr>
              <w:widowControl w:val="0"/>
            </w:pPr>
            <w:r w:rsidRPr="004B68A1">
              <w:t>Supažindinti klientus su atitinkamos rūšies draudimo taisyklėmis, atnaujinant draudimo sutartį.</w:t>
            </w:r>
          </w:p>
          <w:p w:rsidR="008641F1" w:rsidRPr="004B68A1" w:rsidRDefault="008641F1" w:rsidP="008641F1">
            <w:pPr>
              <w:widowControl w:val="0"/>
            </w:pPr>
            <w:r w:rsidRPr="004B68A1">
              <w:t>Tikslinti informaciją apie draudžiamus objektus ir kliento poreikius.</w:t>
            </w:r>
          </w:p>
          <w:p w:rsidR="008641F1" w:rsidRPr="004B68A1" w:rsidRDefault="008641F1" w:rsidP="008641F1">
            <w:pPr>
              <w:widowControl w:val="0"/>
            </w:pPr>
            <w:r w:rsidRPr="004B68A1">
              <w:t>Parengti ir pasirašyti atnaujintą draudimo sutartį.</w:t>
            </w:r>
          </w:p>
        </w:tc>
      </w:tr>
      <w:tr w:rsidR="008641F1" w:rsidRPr="004B68A1" w:rsidTr="00B106FB">
        <w:trPr>
          <w:trHeight w:val="57"/>
          <w:jc w:val="center"/>
        </w:trPr>
        <w:tc>
          <w:tcPr>
            <w:tcW w:w="5000" w:type="pct"/>
            <w:gridSpan w:val="6"/>
            <w:shd w:val="clear" w:color="auto" w:fill="EDEDED" w:themeFill="accent3" w:themeFillTint="33"/>
          </w:tcPr>
          <w:p w:rsidR="008641F1" w:rsidRPr="004B68A1" w:rsidRDefault="008641F1" w:rsidP="008641F1">
            <w:pPr>
              <w:widowControl w:val="0"/>
              <w:rPr>
                <w:b/>
              </w:rPr>
            </w:pPr>
            <w:r w:rsidRPr="004B68A1">
              <w:rPr>
                <w:b/>
              </w:rPr>
              <w:t>Pasirenkamieji (iš viso 5 mokymosi kreditai)*</w:t>
            </w:r>
          </w:p>
        </w:tc>
      </w:tr>
      <w:tr w:rsidR="008641F1" w:rsidRPr="004B68A1" w:rsidTr="00837950">
        <w:trPr>
          <w:trHeight w:val="57"/>
          <w:jc w:val="center"/>
        </w:trPr>
        <w:tc>
          <w:tcPr>
            <w:tcW w:w="450" w:type="pct"/>
            <w:vMerge w:val="restart"/>
          </w:tcPr>
          <w:p w:rsidR="008641F1" w:rsidRPr="004B68A1" w:rsidRDefault="008641F1" w:rsidP="008641F1">
            <w:pPr>
              <w:widowControl w:val="0"/>
              <w:jc w:val="center"/>
            </w:pPr>
            <w:r w:rsidRPr="003B7503">
              <w:t>404120012</w:t>
            </w:r>
          </w:p>
        </w:tc>
        <w:tc>
          <w:tcPr>
            <w:tcW w:w="858" w:type="pct"/>
            <w:vMerge w:val="restart"/>
          </w:tcPr>
          <w:p w:rsidR="008641F1" w:rsidRPr="004B68A1" w:rsidRDefault="008641F1" w:rsidP="008641F1">
            <w:pPr>
              <w:widowControl w:val="0"/>
              <w:rPr>
                <w:iCs/>
              </w:rPr>
            </w:pPr>
            <w:r w:rsidRPr="004B68A1">
              <w:rPr>
                <w:iCs/>
              </w:rPr>
              <w:t>Išskirtinių poreikių draudimo klientų aptarnavimas</w:t>
            </w:r>
          </w:p>
        </w:tc>
        <w:tc>
          <w:tcPr>
            <w:tcW w:w="316" w:type="pct"/>
            <w:vMerge w:val="restart"/>
          </w:tcPr>
          <w:p w:rsidR="008641F1" w:rsidRPr="004B68A1" w:rsidRDefault="008641F1" w:rsidP="008641F1">
            <w:pPr>
              <w:widowControl w:val="0"/>
              <w:jc w:val="center"/>
            </w:pPr>
            <w:r w:rsidRPr="004B68A1">
              <w:t>IV</w:t>
            </w:r>
          </w:p>
        </w:tc>
        <w:tc>
          <w:tcPr>
            <w:tcW w:w="452" w:type="pct"/>
            <w:vMerge w:val="restart"/>
          </w:tcPr>
          <w:p w:rsidR="008641F1" w:rsidRPr="004B68A1" w:rsidRDefault="008641F1" w:rsidP="008641F1">
            <w:pPr>
              <w:widowControl w:val="0"/>
              <w:jc w:val="center"/>
            </w:pPr>
            <w:r w:rsidRPr="004B68A1">
              <w:t>5</w:t>
            </w:r>
          </w:p>
        </w:tc>
        <w:tc>
          <w:tcPr>
            <w:tcW w:w="993" w:type="pct"/>
          </w:tcPr>
          <w:p w:rsidR="008641F1" w:rsidRPr="004B68A1" w:rsidRDefault="008641F1" w:rsidP="008641F1">
            <w:pPr>
              <w:widowControl w:val="0"/>
              <w:rPr>
                <w:i/>
                <w:sz w:val="18"/>
                <w:szCs w:val="18"/>
              </w:rPr>
            </w:pPr>
            <w:r w:rsidRPr="004B68A1">
              <w:t>Nustatyti išskirtinius draudimo kliento poreikius.</w:t>
            </w:r>
          </w:p>
        </w:tc>
        <w:tc>
          <w:tcPr>
            <w:tcW w:w="1931" w:type="pct"/>
          </w:tcPr>
          <w:p w:rsidR="008641F1" w:rsidRPr="004B68A1" w:rsidRDefault="008641F1" w:rsidP="008641F1">
            <w:pPr>
              <w:widowControl w:val="0"/>
            </w:pPr>
            <w:r w:rsidRPr="004B68A1">
              <w:t>Apibūdinti išskirtinių draudimo klientų poreikius.</w:t>
            </w:r>
          </w:p>
          <w:p w:rsidR="008641F1" w:rsidRPr="004B68A1" w:rsidRDefault="008641F1" w:rsidP="008641F1">
            <w:pPr>
              <w:widowControl w:val="0"/>
            </w:pPr>
            <w:r w:rsidRPr="004B68A1">
              <w:t>Išsiaiškinti draudimo kliento išskirtinius pageidavimus.</w:t>
            </w:r>
          </w:p>
          <w:p w:rsidR="008641F1" w:rsidRPr="004B68A1" w:rsidRDefault="008641F1" w:rsidP="008641F1">
            <w:pPr>
              <w:widowControl w:val="0"/>
            </w:pPr>
            <w:r w:rsidRPr="004B68A1">
              <w:t>Bendrauti ir bendradarbiauti su išskirtinių poreikių draudimo klientais.</w:t>
            </w:r>
          </w:p>
          <w:p w:rsidR="008641F1" w:rsidRPr="004B68A1" w:rsidRDefault="008641F1" w:rsidP="008641F1">
            <w:pPr>
              <w:widowControl w:val="0"/>
            </w:pPr>
            <w:r w:rsidRPr="004B68A1">
              <w:t>Parengti išskirtinių poreikių draudimo klientų lojalumą skatinančias priemones.</w:t>
            </w:r>
          </w:p>
        </w:tc>
      </w:tr>
      <w:tr w:rsidR="008641F1" w:rsidRPr="004B68A1" w:rsidTr="00837950">
        <w:trPr>
          <w:trHeight w:val="57"/>
          <w:jc w:val="center"/>
        </w:trPr>
        <w:tc>
          <w:tcPr>
            <w:tcW w:w="450" w:type="pct"/>
            <w:vMerge/>
          </w:tcPr>
          <w:p w:rsidR="008641F1" w:rsidRPr="004B68A1" w:rsidRDefault="008641F1" w:rsidP="008641F1">
            <w:pPr>
              <w:widowControl w:val="0"/>
              <w:jc w:val="center"/>
            </w:pPr>
          </w:p>
        </w:tc>
        <w:tc>
          <w:tcPr>
            <w:tcW w:w="858" w:type="pct"/>
            <w:vMerge/>
          </w:tcPr>
          <w:p w:rsidR="008641F1" w:rsidRPr="004B68A1" w:rsidRDefault="008641F1" w:rsidP="008641F1">
            <w:pPr>
              <w:widowControl w:val="0"/>
              <w:rPr>
                <w:iCs/>
              </w:rPr>
            </w:pPr>
          </w:p>
        </w:tc>
        <w:tc>
          <w:tcPr>
            <w:tcW w:w="316" w:type="pct"/>
            <w:vMerge/>
          </w:tcPr>
          <w:p w:rsidR="008641F1" w:rsidRPr="004B68A1" w:rsidRDefault="008641F1" w:rsidP="008641F1">
            <w:pPr>
              <w:widowControl w:val="0"/>
              <w:jc w:val="center"/>
            </w:pPr>
          </w:p>
        </w:tc>
        <w:tc>
          <w:tcPr>
            <w:tcW w:w="452" w:type="pct"/>
            <w:vMerge/>
          </w:tcPr>
          <w:p w:rsidR="008641F1" w:rsidRPr="004B68A1" w:rsidRDefault="008641F1" w:rsidP="008641F1">
            <w:pPr>
              <w:widowControl w:val="0"/>
              <w:jc w:val="center"/>
            </w:pPr>
          </w:p>
        </w:tc>
        <w:tc>
          <w:tcPr>
            <w:tcW w:w="993" w:type="pct"/>
          </w:tcPr>
          <w:p w:rsidR="008641F1" w:rsidRPr="004B68A1" w:rsidRDefault="008641F1" w:rsidP="008641F1">
            <w:pPr>
              <w:widowControl w:val="0"/>
            </w:pPr>
            <w:r w:rsidRPr="004B68A1">
              <w:t>Teikti draudimo produktus išskirtinių poreikių klientams.</w:t>
            </w:r>
          </w:p>
        </w:tc>
        <w:tc>
          <w:tcPr>
            <w:tcW w:w="1931" w:type="pct"/>
          </w:tcPr>
          <w:p w:rsidR="008641F1" w:rsidRPr="004B68A1" w:rsidRDefault="008641F1" w:rsidP="008641F1">
            <w:pPr>
              <w:widowControl w:val="0"/>
              <w:rPr>
                <w:i/>
              </w:rPr>
            </w:pPr>
            <w:r w:rsidRPr="004B68A1">
              <w:t>Apibūdinti draudimo produktus tenkinančius išskirtinius kliento poreikius</w:t>
            </w:r>
            <w:r w:rsidRPr="004B68A1">
              <w:rPr>
                <w:i/>
              </w:rPr>
              <w:t>.</w:t>
            </w:r>
          </w:p>
          <w:p w:rsidR="008641F1" w:rsidRPr="004B68A1" w:rsidRDefault="008641F1" w:rsidP="008641F1">
            <w:pPr>
              <w:widowControl w:val="0"/>
            </w:pPr>
            <w:r w:rsidRPr="004B68A1">
              <w:lastRenderedPageBreak/>
              <w:t>Valdyti derybines situacijas su išskirtinių poreikių draudimo klientais.</w:t>
            </w:r>
          </w:p>
          <w:p w:rsidR="008641F1" w:rsidRPr="004B68A1" w:rsidRDefault="008641F1" w:rsidP="008641F1">
            <w:pPr>
              <w:widowControl w:val="0"/>
              <w:rPr>
                <w:sz w:val="18"/>
                <w:szCs w:val="18"/>
              </w:rPr>
            </w:pPr>
            <w:r w:rsidRPr="004B68A1">
              <w:t>Parinkti draudimo pasiūlymus, tenkinančius</w:t>
            </w:r>
            <w:r w:rsidRPr="004B68A1">
              <w:rPr>
                <w:i/>
              </w:rPr>
              <w:t xml:space="preserve"> </w:t>
            </w:r>
            <w:r w:rsidRPr="004B68A1">
              <w:t>draudimo klientų</w:t>
            </w:r>
            <w:r w:rsidRPr="004B68A1">
              <w:rPr>
                <w:i/>
              </w:rPr>
              <w:t xml:space="preserve"> </w:t>
            </w:r>
            <w:r w:rsidRPr="004B68A1">
              <w:t>išskirtinius poreikius</w:t>
            </w:r>
            <w:r w:rsidRPr="004B68A1">
              <w:rPr>
                <w:i/>
              </w:rPr>
              <w:t>.</w:t>
            </w:r>
          </w:p>
          <w:p w:rsidR="008641F1" w:rsidRPr="004B68A1" w:rsidRDefault="008641F1" w:rsidP="008641F1">
            <w:pPr>
              <w:widowControl w:val="0"/>
            </w:pPr>
            <w:r w:rsidRPr="004B68A1">
              <w:t>Parengti į išskirtinių poreikių klientą orientuotą draudimo produktų pardavimo strategiją.</w:t>
            </w:r>
          </w:p>
        </w:tc>
      </w:tr>
      <w:tr w:rsidR="008641F1" w:rsidRPr="004B68A1" w:rsidTr="00837950">
        <w:trPr>
          <w:trHeight w:val="57"/>
          <w:jc w:val="center"/>
        </w:trPr>
        <w:tc>
          <w:tcPr>
            <w:tcW w:w="450" w:type="pct"/>
            <w:vMerge w:val="restart"/>
          </w:tcPr>
          <w:p w:rsidR="008641F1" w:rsidRPr="004B68A1" w:rsidRDefault="008641F1" w:rsidP="008641F1">
            <w:pPr>
              <w:widowControl w:val="0"/>
              <w:jc w:val="center"/>
            </w:pPr>
            <w:r w:rsidRPr="003B7503">
              <w:lastRenderedPageBreak/>
              <w:t>404120013</w:t>
            </w:r>
          </w:p>
        </w:tc>
        <w:tc>
          <w:tcPr>
            <w:tcW w:w="858" w:type="pct"/>
            <w:vMerge w:val="restart"/>
          </w:tcPr>
          <w:p w:rsidR="008641F1" w:rsidRPr="004B68A1" w:rsidRDefault="008641F1" w:rsidP="008641F1">
            <w:pPr>
              <w:widowControl w:val="0"/>
              <w:rPr>
                <w:iCs/>
              </w:rPr>
            </w:pPr>
            <w:r w:rsidRPr="004B68A1">
              <w:rPr>
                <w:iCs/>
              </w:rPr>
              <w:t>Draudimo produktų pardavimų skatinimas ir rėmimas</w:t>
            </w:r>
          </w:p>
        </w:tc>
        <w:tc>
          <w:tcPr>
            <w:tcW w:w="316" w:type="pct"/>
            <w:vMerge w:val="restart"/>
          </w:tcPr>
          <w:p w:rsidR="008641F1" w:rsidRPr="004B68A1" w:rsidRDefault="008641F1" w:rsidP="008641F1">
            <w:pPr>
              <w:widowControl w:val="0"/>
              <w:jc w:val="center"/>
            </w:pPr>
            <w:r w:rsidRPr="004B68A1">
              <w:t>IV</w:t>
            </w:r>
          </w:p>
        </w:tc>
        <w:tc>
          <w:tcPr>
            <w:tcW w:w="452" w:type="pct"/>
            <w:vMerge w:val="restart"/>
          </w:tcPr>
          <w:p w:rsidR="008641F1" w:rsidRPr="004B68A1" w:rsidRDefault="008641F1" w:rsidP="008641F1">
            <w:pPr>
              <w:widowControl w:val="0"/>
              <w:jc w:val="center"/>
            </w:pPr>
            <w:r w:rsidRPr="004B68A1">
              <w:t>5</w:t>
            </w:r>
          </w:p>
        </w:tc>
        <w:tc>
          <w:tcPr>
            <w:tcW w:w="993" w:type="pct"/>
          </w:tcPr>
          <w:p w:rsidR="008641F1" w:rsidRPr="004B68A1" w:rsidRDefault="008641F1" w:rsidP="008641F1">
            <w:pPr>
              <w:widowControl w:val="0"/>
            </w:pPr>
            <w:r w:rsidRPr="004B68A1">
              <w:t>Rengti draudimo produktų pardavimų skatinimo priemones.</w:t>
            </w:r>
          </w:p>
        </w:tc>
        <w:tc>
          <w:tcPr>
            <w:tcW w:w="1931" w:type="pct"/>
          </w:tcPr>
          <w:p w:rsidR="008641F1" w:rsidRPr="004B68A1" w:rsidRDefault="008641F1" w:rsidP="008641F1">
            <w:pPr>
              <w:widowControl w:val="0"/>
            </w:pPr>
            <w:r w:rsidRPr="004B68A1">
              <w:t>Apibūdinti draudimo produktų pardavimų skatinimo programą.</w:t>
            </w:r>
          </w:p>
          <w:p w:rsidR="008641F1" w:rsidRPr="004B68A1" w:rsidRDefault="008641F1" w:rsidP="008641F1">
            <w:pPr>
              <w:widowControl w:val="0"/>
            </w:pPr>
            <w:r w:rsidRPr="004B68A1">
              <w:t>Parinkti į klientą orientuotą draudimo produktų pardavimo strategiją.</w:t>
            </w:r>
          </w:p>
          <w:p w:rsidR="008641F1" w:rsidRPr="004B68A1" w:rsidRDefault="008641F1" w:rsidP="008641F1">
            <w:pPr>
              <w:widowControl w:val="0"/>
            </w:pPr>
            <w:r w:rsidRPr="004B68A1">
              <w:t>Pristatyti efektyvias draudimo produktų pardavimų skatinimo priemones.</w:t>
            </w:r>
          </w:p>
        </w:tc>
      </w:tr>
      <w:tr w:rsidR="008641F1" w:rsidRPr="004B68A1" w:rsidTr="00837950">
        <w:trPr>
          <w:trHeight w:val="57"/>
          <w:jc w:val="center"/>
        </w:trPr>
        <w:tc>
          <w:tcPr>
            <w:tcW w:w="450" w:type="pct"/>
            <w:vMerge/>
          </w:tcPr>
          <w:p w:rsidR="008641F1" w:rsidRPr="004B68A1" w:rsidRDefault="008641F1" w:rsidP="008641F1">
            <w:pPr>
              <w:widowControl w:val="0"/>
              <w:jc w:val="center"/>
            </w:pPr>
          </w:p>
        </w:tc>
        <w:tc>
          <w:tcPr>
            <w:tcW w:w="858" w:type="pct"/>
            <w:vMerge/>
          </w:tcPr>
          <w:p w:rsidR="008641F1" w:rsidRPr="004B68A1" w:rsidRDefault="008641F1" w:rsidP="008641F1">
            <w:pPr>
              <w:widowControl w:val="0"/>
              <w:rPr>
                <w:iCs/>
              </w:rPr>
            </w:pPr>
          </w:p>
        </w:tc>
        <w:tc>
          <w:tcPr>
            <w:tcW w:w="316" w:type="pct"/>
            <w:vMerge/>
          </w:tcPr>
          <w:p w:rsidR="008641F1" w:rsidRPr="004B68A1" w:rsidRDefault="008641F1" w:rsidP="008641F1">
            <w:pPr>
              <w:widowControl w:val="0"/>
              <w:jc w:val="center"/>
            </w:pPr>
          </w:p>
        </w:tc>
        <w:tc>
          <w:tcPr>
            <w:tcW w:w="452" w:type="pct"/>
            <w:vMerge/>
          </w:tcPr>
          <w:p w:rsidR="008641F1" w:rsidRPr="004B68A1" w:rsidRDefault="008641F1" w:rsidP="008641F1">
            <w:pPr>
              <w:widowControl w:val="0"/>
              <w:jc w:val="center"/>
            </w:pPr>
          </w:p>
        </w:tc>
        <w:tc>
          <w:tcPr>
            <w:tcW w:w="993" w:type="pct"/>
          </w:tcPr>
          <w:p w:rsidR="008641F1" w:rsidRPr="004B68A1" w:rsidRDefault="008641F1" w:rsidP="008641F1">
            <w:pPr>
              <w:widowControl w:val="0"/>
            </w:pPr>
            <w:r w:rsidRPr="004B68A1">
              <w:t>Organizuoti draudimo produktų rėmimą.</w:t>
            </w:r>
          </w:p>
        </w:tc>
        <w:tc>
          <w:tcPr>
            <w:tcW w:w="1931" w:type="pct"/>
          </w:tcPr>
          <w:p w:rsidR="008641F1" w:rsidRPr="004B68A1" w:rsidRDefault="008641F1" w:rsidP="008641F1">
            <w:pPr>
              <w:widowControl w:val="0"/>
            </w:pPr>
            <w:r w:rsidRPr="004B68A1">
              <w:t>Apibūdinti draudimo produktų rėmimo būdus.</w:t>
            </w:r>
          </w:p>
          <w:p w:rsidR="008641F1" w:rsidRPr="004B68A1" w:rsidRDefault="008641F1" w:rsidP="008641F1">
            <w:pPr>
              <w:widowControl w:val="0"/>
            </w:pPr>
            <w:r w:rsidRPr="004B68A1">
              <w:t>Parinkti reklamos priemones draudimo produktams.</w:t>
            </w:r>
          </w:p>
          <w:p w:rsidR="008641F1" w:rsidRPr="004B68A1" w:rsidRDefault="008641F1" w:rsidP="008641F1">
            <w:pPr>
              <w:widowControl w:val="0"/>
            </w:pPr>
            <w:r w:rsidRPr="004B68A1">
              <w:t>Pritaikyti komunikacines strategijas draudimo produktams.</w:t>
            </w:r>
          </w:p>
        </w:tc>
      </w:tr>
      <w:tr w:rsidR="008641F1" w:rsidRPr="004B68A1" w:rsidTr="00011D83">
        <w:trPr>
          <w:trHeight w:val="57"/>
          <w:jc w:val="center"/>
        </w:trPr>
        <w:tc>
          <w:tcPr>
            <w:tcW w:w="5000" w:type="pct"/>
            <w:gridSpan w:val="6"/>
            <w:shd w:val="clear" w:color="auto" w:fill="F2F2F2"/>
          </w:tcPr>
          <w:p w:rsidR="008641F1" w:rsidRPr="004B68A1" w:rsidRDefault="008641F1" w:rsidP="008641F1">
            <w:pPr>
              <w:pStyle w:val="Betarp"/>
              <w:widowControl w:val="0"/>
              <w:rPr>
                <w:b/>
              </w:rPr>
            </w:pPr>
            <w:r w:rsidRPr="004B68A1">
              <w:rPr>
                <w:b/>
              </w:rPr>
              <w:t>Baigiamasis modulis (iš viso 5 mokymosi kreditai)</w:t>
            </w:r>
          </w:p>
        </w:tc>
      </w:tr>
      <w:tr w:rsidR="008641F1" w:rsidRPr="004B68A1" w:rsidTr="00837950">
        <w:trPr>
          <w:trHeight w:val="57"/>
          <w:jc w:val="center"/>
        </w:trPr>
        <w:tc>
          <w:tcPr>
            <w:tcW w:w="450" w:type="pct"/>
          </w:tcPr>
          <w:p w:rsidR="008641F1" w:rsidRPr="004B68A1" w:rsidRDefault="008641F1" w:rsidP="008641F1">
            <w:pPr>
              <w:widowControl w:val="0"/>
              <w:jc w:val="center"/>
            </w:pPr>
            <w:r w:rsidRPr="003B7503">
              <w:t>4000004</w:t>
            </w:r>
          </w:p>
        </w:tc>
        <w:tc>
          <w:tcPr>
            <w:tcW w:w="858" w:type="pct"/>
          </w:tcPr>
          <w:p w:rsidR="008641F1" w:rsidRPr="004B68A1" w:rsidRDefault="008641F1" w:rsidP="008641F1">
            <w:pPr>
              <w:widowControl w:val="0"/>
              <w:rPr>
                <w:iCs/>
              </w:rPr>
            </w:pPr>
            <w:r w:rsidRPr="004B68A1">
              <w:rPr>
                <w:iCs/>
              </w:rPr>
              <w:t>Įvadas į darbo rinką</w:t>
            </w:r>
          </w:p>
        </w:tc>
        <w:tc>
          <w:tcPr>
            <w:tcW w:w="316" w:type="pct"/>
          </w:tcPr>
          <w:p w:rsidR="008641F1" w:rsidRPr="004B68A1" w:rsidRDefault="008641F1" w:rsidP="008641F1">
            <w:pPr>
              <w:widowControl w:val="0"/>
              <w:jc w:val="center"/>
            </w:pPr>
            <w:r w:rsidRPr="004B68A1">
              <w:t>IV</w:t>
            </w:r>
          </w:p>
        </w:tc>
        <w:tc>
          <w:tcPr>
            <w:tcW w:w="452" w:type="pct"/>
          </w:tcPr>
          <w:p w:rsidR="008641F1" w:rsidRPr="004B68A1" w:rsidRDefault="008641F1" w:rsidP="008641F1">
            <w:pPr>
              <w:widowControl w:val="0"/>
              <w:jc w:val="center"/>
            </w:pPr>
            <w:r w:rsidRPr="004B68A1">
              <w:t>5</w:t>
            </w:r>
          </w:p>
        </w:tc>
        <w:tc>
          <w:tcPr>
            <w:tcW w:w="993" w:type="pct"/>
          </w:tcPr>
          <w:p w:rsidR="008641F1" w:rsidRPr="004B68A1" w:rsidRDefault="008641F1" w:rsidP="008641F1">
            <w:pPr>
              <w:widowControl w:val="0"/>
            </w:pPr>
            <w:r w:rsidRPr="004B68A1">
              <w:t>Formuoti darbinius įgūdžius realioje darbo vietoje.</w:t>
            </w:r>
          </w:p>
        </w:tc>
        <w:tc>
          <w:tcPr>
            <w:tcW w:w="1931" w:type="pct"/>
          </w:tcPr>
          <w:p w:rsidR="008641F1" w:rsidRPr="004B68A1" w:rsidRDefault="008641F1" w:rsidP="008641F1">
            <w:pPr>
              <w:widowControl w:val="0"/>
            </w:pPr>
            <w:r w:rsidRPr="004B68A1">
              <w:t>Susipažinti su būsimo darbo specifika ir adaptuotis realioje darbo vietoje.</w:t>
            </w:r>
          </w:p>
          <w:p w:rsidR="008641F1" w:rsidRPr="004B68A1" w:rsidRDefault="008641F1" w:rsidP="008641F1">
            <w:pPr>
              <w:widowControl w:val="0"/>
            </w:pPr>
            <w:r w:rsidRPr="004B68A1">
              <w:t>Įsivertinti ir realioje darbo vietoje demonstruoti įgytas kompetencijas.</w:t>
            </w:r>
          </w:p>
          <w:p w:rsidR="008641F1" w:rsidRPr="004B68A1" w:rsidRDefault="008641F1" w:rsidP="008641F1">
            <w:pPr>
              <w:widowControl w:val="0"/>
            </w:pPr>
            <w:r w:rsidRPr="004B68A1">
              <w:t>Įsivertinti asmenines integracijos į darbo rinką galimybes.</w:t>
            </w:r>
          </w:p>
        </w:tc>
      </w:tr>
    </w:tbl>
    <w:p w:rsidR="00B108D0" w:rsidRPr="004B68A1" w:rsidRDefault="00B108D0" w:rsidP="00B108D0">
      <w:r w:rsidRPr="004B68A1">
        <w:t>* Šie moduliai vykdant tęstinį profesinį mokymą neįgyvendinami, o darbuotojų saugos ir sveikatos bei saugaus elgesio ekstremaliose situacijose mokymas integruojamas į kvalifikaciją sudarančioms kompetencijoms įgyti skirtus modulius.</w:t>
      </w:r>
    </w:p>
    <w:p w:rsidR="00CD3471" w:rsidRPr="004B68A1" w:rsidRDefault="00011D83" w:rsidP="00B108D0">
      <w:pPr>
        <w:widowControl w:val="0"/>
      </w:pPr>
      <w:r w:rsidRPr="004B68A1">
        <w:br w:type="page"/>
      </w:r>
    </w:p>
    <w:p w:rsidR="00CD3471" w:rsidRPr="004B68A1" w:rsidRDefault="00CD3471" w:rsidP="00B108D0">
      <w:pPr>
        <w:widowControl w:val="0"/>
        <w:jc w:val="center"/>
        <w:rPr>
          <w:b/>
          <w:sz w:val="28"/>
          <w:szCs w:val="28"/>
        </w:rPr>
      </w:pPr>
      <w:r w:rsidRPr="004B68A1">
        <w:rPr>
          <w:b/>
          <w:sz w:val="28"/>
          <w:szCs w:val="28"/>
        </w:rPr>
        <w:lastRenderedPageBreak/>
        <w:t>3. REKOMENDUOJAMA MODULIŲ SEKA</w:t>
      </w:r>
    </w:p>
    <w:p w:rsidR="00CD3471" w:rsidRPr="004B68A1" w:rsidRDefault="00CD3471" w:rsidP="00B108D0">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8"/>
        <w:gridCol w:w="3719"/>
        <w:gridCol w:w="1237"/>
        <w:gridCol w:w="1535"/>
        <w:gridCol w:w="7555"/>
      </w:tblGrid>
      <w:tr w:rsidR="004B68A1" w:rsidRPr="004B68A1" w:rsidTr="008641F1">
        <w:trPr>
          <w:jc w:val="center"/>
        </w:trPr>
        <w:tc>
          <w:tcPr>
            <w:tcW w:w="525" w:type="pct"/>
          </w:tcPr>
          <w:p w:rsidR="00CD3471" w:rsidRPr="004B68A1" w:rsidRDefault="00CD3471" w:rsidP="00B108D0">
            <w:pPr>
              <w:widowControl w:val="0"/>
              <w:jc w:val="center"/>
              <w:rPr>
                <w:b/>
              </w:rPr>
            </w:pPr>
            <w:r w:rsidRPr="004B68A1">
              <w:rPr>
                <w:b/>
              </w:rPr>
              <w:t>Valstybinis kodas</w:t>
            </w:r>
          </w:p>
        </w:tc>
        <w:tc>
          <w:tcPr>
            <w:tcW w:w="1185" w:type="pct"/>
          </w:tcPr>
          <w:p w:rsidR="00CD3471" w:rsidRPr="004B68A1" w:rsidRDefault="00CD3471" w:rsidP="00B108D0">
            <w:pPr>
              <w:widowControl w:val="0"/>
              <w:jc w:val="center"/>
              <w:rPr>
                <w:b/>
              </w:rPr>
            </w:pPr>
            <w:r w:rsidRPr="004B68A1">
              <w:rPr>
                <w:b/>
              </w:rPr>
              <w:t>Modulio pavadinimas</w:t>
            </w:r>
          </w:p>
        </w:tc>
        <w:tc>
          <w:tcPr>
            <w:tcW w:w="394" w:type="pct"/>
          </w:tcPr>
          <w:p w:rsidR="00CD3471" w:rsidRPr="004B68A1" w:rsidRDefault="00CD3471" w:rsidP="00B108D0">
            <w:pPr>
              <w:widowControl w:val="0"/>
              <w:jc w:val="center"/>
              <w:rPr>
                <w:b/>
              </w:rPr>
            </w:pPr>
            <w:r w:rsidRPr="004B68A1">
              <w:rPr>
                <w:b/>
              </w:rPr>
              <w:t>LTKS lygis</w:t>
            </w:r>
          </w:p>
        </w:tc>
        <w:tc>
          <w:tcPr>
            <w:tcW w:w="489" w:type="pct"/>
          </w:tcPr>
          <w:p w:rsidR="00CD3471" w:rsidRPr="004B68A1" w:rsidRDefault="00CD3471" w:rsidP="00B108D0">
            <w:pPr>
              <w:widowControl w:val="0"/>
              <w:jc w:val="center"/>
              <w:rPr>
                <w:b/>
              </w:rPr>
            </w:pPr>
            <w:r w:rsidRPr="004B68A1">
              <w:rPr>
                <w:b/>
              </w:rPr>
              <w:t>Apimtis mokymosi kreditais</w:t>
            </w:r>
          </w:p>
        </w:tc>
        <w:tc>
          <w:tcPr>
            <w:tcW w:w="2407" w:type="pct"/>
          </w:tcPr>
          <w:p w:rsidR="00CD3471" w:rsidRPr="004B68A1" w:rsidRDefault="00CD3471" w:rsidP="00B108D0">
            <w:pPr>
              <w:widowControl w:val="0"/>
              <w:jc w:val="center"/>
              <w:rPr>
                <w:b/>
              </w:rPr>
            </w:pPr>
            <w:r w:rsidRPr="004B68A1">
              <w:rPr>
                <w:b/>
              </w:rPr>
              <w:t>Asmens pasirengimo mokytis modulyje reikalavimai (jei taikoma)</w:t>
            </w:r>
          </w:p>
        </w:tc>
      </w:tr>
      <w:tr w:rsidR="004B68A1" w:rsidRPr="004B68A1" w:rsidTr="00CD3471">
        <w:trPr>
          <w:jc w:val="center"/>
        </w:trPr>
        <w:tc>
          <w:tcPr>
            <w:tcW w:w="5000" w:type="pct"/>
            <w:gridSpan w:val="5"/>
            <w:shd w:val="clear" w:color="auto" w:fill="F2F2F2" w:themeFill="background1" w:themeFillShade="F2"/>
          </w:tcPr>
          <w:p w:rsidR="00CD3471" w:rsidRPr="004B68A1" w:rsidRDefault="00CD3471" w:rsidP="00B108D0">
            <w:pPr>
              <w:widowControl w:val="0"/>
            </w:pPr>
            <w:r w:rsidRPr="004B68A1">
              <w:rPr>
                <w:b/>
              </w:rPr>
              <w:t>Įvadinis modulis (iš viso 1 mokymosi kredita</w:t>
            </w:r>
            <w:r w:rsidR="00982A31" w:rsidRPr="004B68A1">
              <w:rPr>
                <w:b/>
              </w:rPr>
              <w:t>s</w:t>
            </w:r>
            <w:r w:rsidRPr="004B68A1">
              <w:rPr>
                <w:b/>
              </w:rPr>
              <w:t>)</w:t>
            </w:r>
            <w:r w:rsidR="00B108D0" w:rsidRPr="004B68A1">
              <w:rPr>
                <w:b/>
              </w:rPr>
              <w:t>*</w:t>
            </w:r>
          </w:p>
        </w:tc>
      </w:tr>
      <w:tr w:rsidR="004B68A1" w:rsidRPr="004B68A1" w:rsidTr="008641F1">
        <w:trPr>
          <w:jc w:val="center"/>
        </w:trPr>
        <w:tc>
          <w:tcPr>
            <w:tcW w:w="525" w:type="pct"/>
          </w:tcPr>
          <w:p w:rsidR="00CD3471" w:rsidRPr="004B68A1" w:rsidRDefault="008641F1" w:rsidP="00B108D0">
            <w:pPr>
              <w:widowControl w:val="0"/>
              <w:jc w:val="center"/>
            </w:pPr>
            <w:r w:rsidRPr="003B7503">
              <w:t>4000005</w:t>
            </w:r>
          </w:p>
        </w:tc>
        <w:tc>
          <w:tcPr>
            <w:tcW w:w="1185" w:type="pct"/>
          </w:tcPr>
          <w:p w:rsidR="00CD3471" w:rsidRPr="004B68A1" w:rsidRDefault="00CD3471" w:rsidP="00B108D0">
            <w:pPr>
              <w:widowControl w:val="0"/>
            </w:pPr>
            <w:r w:rsidRPr="004B68A1">
              <w:t>Įvadas į profesiją</w:t>
            </w:r>
          </w:p>
        </w:tc>
        <w:tc>
          <w:tcPr>
            <w:tcW w:w="394" w:type="pct"/>
          </w:tcPr>
          <w:p w:rsidR="00CD3471" w:rsidRPr="004B68A1" w:rsidRDefault="00CD3471" w:rsidP="00B108D0">
            <w:pPr>
              <w:widowControl w:val="0"/>
              <w:jc w:val="center"/>
            </w:pPr>
            <w:r w:rsidRPr="004B68A1">
              <w:t>IV</w:t>
            </w:r>
          </w:p>
        </w:tc>
        <w:tc>
          <w:tcPr>
            <w:tcW w:w="489" w:type="pct"/>
          </w:tcPr>
          <w:p w:rsidR="00CD3471" w:rsidRPr="004B68A1" w:rsidRDefault="00CD3471" w:rsidP="00B108D0">
            <w:pPr>
              <w:widowControl w:val="0"/>
              <w:jc w:val="center"/>
            </w:pPr>
            <w:r w:rsidRPr="004B68A1">
              <w:t>1</w:t>
            </w:r>
          </w:p>
        </w:tc>
        <w:tc>
          <w:tcPr>
            <w:tcW w:w="2407" w:type="pct"/>
          </w:tcPr>
          <w:p w:rsidR="00CD3471" w:rsidRPr="004B68A1" w:rsidRDefault="00CD3471" w:rsidP="00B108D0">
            <w:pPr>
              <w:widowControl w:val="0"/>
            </w:pPr>
            <w:r w:rsidRPr="004B68A1">
              <w:rPr>
                <w:i/>
              </w:rPr>
              <w:t>Netaikoma.</w:t>
            </w:r>
          </w:p>
        </w:tc>
      </w:tr>
      <w:tr w:rsidR="004B68A1" w:rsidRPr="004B68A1" w:rsidTr="00CD3471">
        <w:trPr>
          <w:jc w:val="center"/>
        </w:trPr>
        <w:tc>
          <w:tcPr>
            <w:tcW w:w="5000" w:type="pct"/>
            <w:gridSpan w:val="5"/>
            <w:shd w:val="clear" w:color="auto" w:fill="F2F2F2" w:themeFill="background1" w:themeFillShade="F2"/>
          </w:tcPr>
          <w:p w:rsidR="00CD3471" w:rsidRPr="004B68A1" w:rsidRDefault="00CD3471" w:rsidP="00B108D0">
            <w:pPr>
              <w:widowControl w:val="0"/>
            </w:pPr>
            <w:r w:rsidRPr="004B68A1">
              <w:rPr>
                <w:b/>
              </w:rPr>
              <w:t>Bendrieji moduliai (iš viso 4 mokymosi kreditai)</w:t>
            </w:r>
            <w:r w:rsidR="00B108D0" w:rsidRPr="004B68A1">
              <w:rPr>
                <w:b/>
              </w:rPr>
              <w:t>*</w:t>
            </w:r>
          </w:p>
        </w:tc>
      </w:tr>
      <w:tr w:rsidR="008641F1" w:rsidRPr="004B68A1" w:rsidTr="008641F1">
        <w:trPr>
          <w:jc w:val="center"/>
        </w:trPr>
        <w:tc>
          <w:tcPr>
            <w:tcW w:w="525" w:type="pct"/>
          </w:tcPr>
          <w:p w:rsidR="008641F1" w:rsidRPr="003B7503" w:rsidRDefault="008641F1" w:rsidP="008641F1">
            <w:pPr>
              <w:jc w:val="center"/>
            </w:pPr>
            <w:r w:rsidRPr="003B7503">
              <w:t>4102201</w:t>
            </w:r>
          </w:p>
        </w:tc>
        <w:tc>
          <w:tcPr>
            <w:tcW w:w="1185" w:type="pct"/>
          </w:tcPr>
          <w:p w:rsidR="008641F1" w:rsidRPr="004B68A1" w:rsidRDefault="008641F1" w:rsidP="008641F1">
            <w:pPr>
              <w:widowControl w:val="0"/>
              <w:rPr>
                <w:i/>
                <w:iCs/>
                <w:strike/>
              </w:rPr>
            </w:pPr>
            <w:r w:rsidRPr="004B68A1">
              <w:t>Saugus elgesys ekstremaliose situacijose</w:t>
            </w:r>
          </w:p>
        </w:tc>
        <w:tc>
          <w:tcPr>
            <w:tcW w:w="394" w:type="pct"/>
          </w:tcPr>
          <w:p w:rsidR="008641F1" w:rsidRPr="004B68A1" w:rsidRDefault="008641F1" w:rsidP="008641F1">
            <w:pPr>
              <w:widowControl w:val="0"/>
              <w:jc w:val="center"/>
            </w:pPr>
            <w:r w:rsidRPr="004B68A1">
              <w:t>IV</w:t>
            </w:r>
          </w:p>
        </w:tc>
        <w:tc>
          <w:tcPr>
            <w:tcW w:w="489" w:type="pct"/>
          </w:tcPr>
          <w:p w:rsidR="008641F1" w:rsidRPr="004B68A1" w:rsidRDefault="008641F1" w:rsidP="008641F1">
            <w:pPr>
              <w:widowControl w:val="0"/>
              <w:jc w:val="center"/>
            </w:pPr>
            <w:r w:rsidRPr="004B68A1">
              <w:t>1</w:t>
            </w:r>
          </w:p>
        </w:tc>
        <w:tc>
          <w:tcPr>
            <w:tcW w:w="2407" w:type="pct"/>
          </w:tcPr>
          <w:p w:rsidR="008641F1" w:rsidRPr="004B68A1" w:rsidRDefault="008641F1" w:rsidP="008641F1">
            <w:pPr>
              <w:widowControl w:val="0"/>
              <w:rPr>
                <w:i/>
              </w:rPr>
            </w:pPr>
            <w:r w:rsidRPr="004B68A1">
              <w:rPr>
                <w:i/>
              </w:rPr>
              <w:t>Netaikoma.</w:t>
            </w:r>
          </w:p>
        </w:tc>
      </w:tr>
      <w:tr w:rsidR="008641F1" w:rsidRPr="004B68A1" w:rsidTr="008641F1">
        <w:trPr>
          <w:jc w:val="center"/>
        </w:trPr>
        <w:tc>
          <w:tcPr>
            <w:tcW w:w="525" w:type="pct"/>
          </w:tcPr>
          <w:p w:rsidR="008641F1" w:rsidRPr="003B7503" w:rsidRDefault="008641F1" w:rsidP="008641F1">
            <w:pPr>
              <w:jc w:val="center"/>
            </w:pPr>
            <w:r w:rsidRPr="003B7503">
              <w:t>4102105</w:t>
            </w:r>
          </w:p>
        </w:tc>
        <w:tc>
          <w:tcPr>
            <w:tcW w:w="1185" w:type="pct"/>
          </w:tcPr>
          <w:p w:rsidR="008641F1" w:rsidRPr="004B68A1" w:rsidRDefault="008641F1" w:rsidP="008641F1">
            <w:pPr>
              <w:widowControl w:val="0"/>
              <w:rPr>
                <w:i/>
                <w:iCs/>
              </w:rPr>
            </w:pPr>
            <w:r w:rsidRPr="004B68A1">
              <w:t>Sąmoningas fizinio aktyvumo reguliavimas</w:t>
            </w:r>
          </w:p>
        </w:tc>
        <w:tc>
          <w:tcPr>
            <w:tcW w:w="394" w:type="pct"/>
          </w:tcPr>
          <w:p w:rsidR="008641F1" w:rsidRPr="004B68A1" w:rsidRDefault="008641F1" w:rsidP="008641F1">
            <w:pPr>
              <w:widowControl w:val="0"/>
              <w:jc w:val="center"/>
            </w:pPr>
            <w:r w:rsidRPr="004B68A1">
              <w:t>IV</w:t>
            </w:r>
          </w:p>
        </w:tc>
        <w:tc>
          <w:tcPr>
            <w:tcW w:w="489" w:type="pct"/>
          </w:tcPr>
          <w:p w:rsidR="008641F1" w:rsidRPr="004B68A1" w:rsidRDefault="008641F1" w:rsidP="008641F1">
            <w:pPr>
              <w:widowControl w:val="0"/>
              <w:jc w:val="center"/>
            </w:pPr>
            <w:r w:rsidRPr="004B68A1">
              <w:t>1</w:t>
            </w:r>
          </w:p>
        </w:tc>
        <w:tc>
          <w:tcPr>
            <w:tcW w:w="2407" w:type="pct"/>
          </w:tcPr>
          <w:p w:rsidR="008641F1" w:rsidRPr="004B68A1" w:rsidRDefault="008641F1" w:rsidP="008641F1">
            <w:pPr>
              <w:widowControl w:val="0"/>
              <w:rPr>
                <w:i/>
              </w:rPr>
            </w:pPr>
            <w:r w:rsidRPr="004B68A1">
              <w:rPr>
                <w:i/>
              </w:rPr>
              <w:t>Netaikoma.</w:t>
            </w:r>
          </w:p>
        </w:tc>
      </w:tr>
      <w:tr w:rsidR="008641F1" w:rsidRPr="004B68A1" w:rsidTr="008641F1">
        <w:trPr>
          <w:trHeight w:val="174"/>
          <w:jc w:val="center"/>
        </w:trPr>
        <w:tc>
          <w:tcPr>
            <w:tcW w:w="525" w:type="pct"/>
          </w:tcPr>
          <w:p w:rsidR="008641F1" w:rsidRPr="003B7503" w:rsidRDefault="008641F1" w:rsidP="008641F1">
            <w:pPr>
              <w:jc w:val="center"/>
            </w:pPr>
            <w:r w:rsidRPr="003B7503">
              <w:t>4102203</w:t>
            </w:r>
          </w:p>
        </w:tc>
        <w:tc>
          <w:tcPr>
            <w:tcW w:w="1185" w:type="pct"/>
          </w:tcPr>
          <w:p w:rsidR="008641F1" w:rsidRPr="004B68A1" w:rsidRDefault="008641F1" w:rsidP="008641F1">
            <w:pPr>
              <w:widowControl w:val="0"/>
              <w:rPr>
                <w:iCs/>
              </w:rPr>
            </w:pPr>
            <w:r w:rsidRPr="004B68A1">
              <w:rPr>
                <w:iCs/>
              </w:rPr>
              <w:t>Darbuotojų sauga ir sveikata</w:t>
            </w:r>
          </w:p>
        </w:tc>
        <w:tc>
          <w:tcPr>
            <w:tcW w:w="394" w:type="pct"/>
          </w:tcPr>
          <w:p w:rsidR="008641F1" w:rsidRPr="004B68A1" w:rsidRDefault="008641F1" w:rsidP="008641F1">
            <w:pPr>
              <w:widowControl w:val="0"/>
              <w:jc w:val="center"/>
            </w:pPr>
            <w:r w:rsidRPr="004B68A1">
              <w:t>IV</w:t>
            </w:r>
          </w:p>
        </w:tc>
        <w:tc>
          <w:tcPr>
            <w:tcW w:w="489" w:type="pct"/>
          </w:tcPr>
          <w:p w:rsidR="008641F1" w:rsidRPr="004B68A1" w:rsidRDefault="008641F1" w:rsidP="008641F1">
            <w:pPr>
              <w:widowControl w:val="0"/>
              <w:jc w:val="center"/>
            </w:pPr>
            <w:r w:rsidRPr="004B68A1">
              <w:t>2</w:t>
            </w:r>
          </w:p>
        </w:tc>
        <w:tc>
          <w:tcPr>
            <w:tcW w:w="2407" w:type="pct"/>
          </w:tcPr>
          <w:p w:rsidR="008641F1" w:rsidRPr="004B68A1" w:rsidRDefault="008641F1" w:rsidP="008641F1">
            <w:pPr>
              <w:widowControl w:val="0"/>
            </w:pPr>
            <w:r w:rsidRPr="004B68A1">
              <w:rPr>
                <w:i/>
              </w:rPr>
              <w:t>Netaikoma.</w:t>
            </w:r>
          </w:p>
        </w:tc>
      </w:tr>
      <w:tr w:rsidR="008641F1" w:rsidRPr="004B68A1" w:rsidTr="00CD3471">
        <w:trPr>
          <w:trHeight w:val="174"/>
          <w:jc w:val="center"/>
        </w:trPr>
        <w:tc>
          <w:tcPr>
            <w:tcW w:w="5000" w:type="pct"/>
            <w:gridSpan w:val="5"/>
            <w:shd w:val="clear" w:color="auto" w:fill="F2F2F2" w:themeFill="background1" w:themeFillShade="F2"/>
          </w:tcPr>
          <w:p w:rsidR="008641F1" w:rsidRPr="004B68A1" w:rsidRDefault="008641F1" w:rsidP="008641F1">
            <w:pPr>
              <w:pStyle w:val="Betarp"/>
              <w:widowControl w:val="0"/>
              <w:rPr>
                <w:b/>
              </w:rPr>
            </w:pPr>
            <w:r w:rsidRPr="004B68A1">
              <w:rPr>
                <w:b/>
              </w:rPr>
              <w:t>Kvalifikaciją sudarančioms kompetencijoms įgyti skirti moduliai (iš viso 30 mokymosi kreditų)</w:t>
            </w:r>
          </w:p>
        </w:tc>
      </w:tr>
      <w:tr w:rsidR="008641F1" w:rsidRPr="004B68A1" w:rsidTr="00CD3471">
        <w:trPr>
          <w:trHeight w:val="174"/>
          <w:jc w:val="center"/>
        </w:trPr>
        <w:tc>
          <w:tcPr>
            <w:tcW w:w="5000" w:type="pct"/>
            <w:gridSpan w:val="5"/>
          </w:tcPr>
          <w:p w:rsidR="008641F1" w:rsidRPr="004B68A1" w:rsidRDefault="008641F1" w:rsidP="008641F1">
            <w:pPr>
              <w:widowControl w:val="0"/>
              <w:rPr>
                <w:i/>
              </w:rPr>
            </w:pPr>
            <w:r w:rsidRPr="004B68A1">
              <w:rPr>
                <w:i/>
              </w:rPr>
              <w:t>Privalomieji (iš viso 30 mokymosi kreditų)</w:t>
            </w:r>
          </w:p>
        </w:tc>
      </w:tr>
      <w:tr w:rsidR="008641F1" w:rsidRPr="004B68A1" w:rsidTr="008641F1">
        <w:trPr>
          <w:trHeight w:val="174"/>
          <w:jc w:val="center"/>
        </w:trPr>
        <w:tc>
          <w:tcPr>
            <w:tcW w:w="525" w:type="pct"/>
          </w:tcPr>
          <w:p w:rsidR="008641F1" w:rsidRPr="003B7503" w:rsidRDefault="008641F1" w:rsidP="008641F1">
            <w:pPr>
              <w:jc w:val="center"/>
            </w:pPr>
            <w:r w:rsidRPr="003B7503">
              <w:t>404120010</w:t>
            </w:r>
          </w:p>
        </w:tc>
        <w:tc>
          <w:tcPr>
            <w:tcW w:w="1185" w:type="pct"/>
          </w:tcPr>
          <w:p w:rsidR="008641F1" w:rsidRPr="004B68A1" w:rsidRDefault="008641F1" w:rsidP="008641F1">
            <w:pPr>
              <w:widowControl w:val="0"/>
              <w:rPr>
                <w:i/>
                <w:iCs/>
              </w:rPr>
            </w:pPr>
            <w:r w:rsidRPr="004B68A1">
              <w:rPr>
                <w:iCs/>
              </w:rPr>
              <w:t>Draudimo produktų pardavimas</w:t>
            </w:r>
          </w:p>
        </w:tc>
        <w:tc>
          <w:tcPr>
            <w:tcW w:w="394" w:type="pct"/>
          </w:tcPr>
          <w:p w:rsidR="008641F1" w:rsidRPr="004B68A1" w:rsidRDefault="008641F1" w:rsidP="008641F1">
            <w:pPr>
              <w:widowControl w:val="0"/>
              <w:jc w:val="center"/>
            </w:pPr>
            <w:r w:rsidRPr="004B68A1">
              <w:t>IV</w:t>
            </w:r>
          </w:p>
        </w:tc>
        <w:tc>
          <w:tcPr>
            <w:tcW w:w="489" w:type="pct"/>
          </w:tcPr>
          <w:p w:rsidR="008641F1" w:rsidRPr="004B68A1" w:rsidRDefault="008641F1" w:rsidP="008641F1">
            <w:pPr>
              <w:widowControl w:val="0"/>
              <w:jc w:val="center"/>
            </w:pPr>
            <w:r w:rsidRPr="004B68A1">
              <w:t>20</w:t>
            </w:r>
          </w:p>
        </w:tc>
        <w:tc>
          <w:tcPr>
            <w:tcW w:w="2407" w:type="pct"/>
          </w:tcPr>
          <w:p w:rsidR="008641F1" w:rsidRPr="004B68A1" w:rsidRDefault="008641F1" w:rsidP="008641F1">
            <w:pPr>
              <w:widowControl w:val="0"/>
            </w:pPr>
            <w:r w:rsidRPr="004B68A1">
              <w:rPr>
                <w:i/>
              </w:rPr>
              <w:t>Netaikoma.</w:t>
            </w:r>
          </w:p>
        </w:tc>
      </w:tr>
      <w:tr w:rsidR="008641F1" w:rsidRPr="004B68A1" w:rsidTr="008641F1">
        <w:trPr>
          <w:trHeight w:val="174"/>
          <w:jc w:val="center"/>
        </w:trPr>
        <w:tc>
          <w:tcPr>
            <w:tcW w:w="525" w:type="pct"/>
          </w:tcPr>
          <w:p w:rsidR="008641F1" w:rsidRPr="003B7503" w:rsidRDefault="008641F1" w:rsidP="008641F1">
            <w:pPr>
              <w:jc w:val="center"/>
            </w:pPr>
            <w:r w:rsidRPr="003B7503">
              <w:t>404120011</w:t>
            </w:r>
          </w:p>
        </w:tc>
        <w:tc>
          <w:tcPr>
            <w:tcW w:w="1185" w:type="pct"/>
          </w:tcPr>
          <w:p w:rsidR="008641F1" w:rsidRPr="004B68A1" w:rsidRDefault="008641F1" w:rsidP="008641F1">
            <w:pPr>
              <w:widowControl w:val="0"/>
              <w:rPr>
                <w:i/>
                <w:iCs/>
              </w:rPr>
            </w:pPr>
            <w:r w:rsidRPr="004B68A1">
              <w:t>Draudimo sutarčių sudarymo ir vykdymo administravimas</w:t>
            </w:r>
          </w:p>
        </w:tc>
        <w:tc>
          <w:tcPr>
            <w:tcW w:w="394" w:type="pct"/>
          </w:tcPr>
          <w:p w:rsidR="008641F1" w:rsidRPr="004B68A1" w:rsidRDefault="008641F1" w:rsidP="008641F1">
            <w:pPr>
              <w:widowControl w:val="0"/>
              <w:jc w:val="center"/>
            </w:pPr>
            <w:r w:rsidRPr="004B68A1">
              <w:t>IV</w:t>
            </w:r>
          </w:p>
        </w:tc>
        <w:tc>
          <w:tcPr>
            <w:tcW w:w="489" w:type="pct"/>
          </w:tcPr>
          <w:p w:rsidR="008641F1" w:rsidRPr="004B68A1" w:rsidRDefault="008641F1" w:rsidP="008641F1">
            <w:pPr>
              <w:widowControl w:val="0"/>
              <w:jc w:val="center"/>
            </w:pPr>
            <w:r w:rsidRPr="004B68A1">
              <w:t>10</w:t>
            </w:r>
          </w:p>
        </w:tc>
        <w:tc>
          <w:tcPr>
            <w:tcW w:w="2407" w:type="pct"/>
          </w:tcPr>
          <w:p w:rsidR="008641F1" w:rsidRPr="004B68A1" w:rsidRDefault="008641F1" w:rsidP="008641F1">
            <w:pPr>
              <w:widowControl w:val="0"/>
            </w:pPr>
            <w:r w:rsidRPr="004B68A1">
              <w:rPr>
                <w:i/>
              </w:rPr>
              <w:t>Netaikoma.</w:t>
            </w:r>
          </w:p>
        </w:tc>
      </w:tr>
      <w:tr w:rsidR="008641F1" w:rsidRPr="004B68A1" w:rsidTr="00CD3471">
        <w:trPr>
          <w:trHeight w:val="174"/>
          <w:jc w:val="center"/>
        </w:trPr>
        <w:tc>
          <w:tcPr>
            <w:tcW w:w="5000" w:type="pct"/>
            <w:gridSpan w:val="5"/>
            <w:shd w:val="clear" w:color="auto" w:fill="F2F2F2" w:themeFill="background1" w:themeFillShade="F2"/>
          </w:tcPr>
          <w:p w:rsidR="008641F1" w:rsidRPr="004B68A1" w:rsidRDefault="008641F1" w:rsidP="008641F1">
            <w:pPr>
              <w:pStyle w:val="Betarp"/>
              <w:widowControl w:val="0"/>
              <w:rPr>
                <w:b/>
              </w:rPr>
            </w:pPr>
            <w:r w:rsidRPr="004B68A1">
              <w:rPr>
                <w:b/>
              </w:rPr>
              <w:t>Pasirenkamieji moduliai (iš viso 5 mokymosi kreditai)*</w:t>
            </w:r>
          </w:p>
        </w:tc>
      </w:tr>
      <w:tr w:rsidR="008641F1" w:rsidRPr="004B68A1" w:rsidTr="008641F1">
        <w:trPr>
          <w:trHeight w:val="174"/>
          <w:jc w:val="center"/>
        </w:trPr>
        <w:tc>
          <w:tcPr>
            <w:tcW w:w="525" w:type="pct"/>
          </w:tcPr>
          <w:p w:rsidR="008641F1" w:rsidRPr="004B68A1" w:rsidRDefault="008641F1" w:rsidP="008641F1">
            <w:pPr>
              <w:widowControl w:val="0"/>
              <w:jc w:val="center"/>
            </w:pPr>
            <w:r w:rsidRPr="003B7503">
              <w:t>404120012</w:t>
            </w:r>
          </w:p>
        </w:tc>
        <w:tc>
          <w:tcPr>
            <w:tcW w:w="1185" w:type="pct"/>
          </w:tcPr>
          <w:p w:rsidR="008641F1" w:rsidRPr="004B68A1" w:rsidRDefault="008641F1" w:rsidP="008641F1">
            <w:pPr>
              <w:widowControl w:val="0"/>
              <w:rPr>
                <w:i/>
                <w:iCs/>
              </w:rPr>
            </w:pPr>
            <w:r w:rsidRPr="004B68A1">
              <w:rPr>
                <w:iCs/>
              </w:rPr>
              <w:t>Išskirtinių poreikių draudimo klientų aptarnavimas</w:t>
            </w:r>
          </w:p>
        </w:tc>
        <w:tc>
          <w:tcPr>
            <w:tcW w:w="394" w:type="pct"/>
          </w:tcPr>
          <w:p w:rsidR="008641F1" w:rsidRPr="004B68A1" w:rsidRDefault="008641F1" w:rsidP="008641F1">
            <w:pPr>
              <w:widowControl w:val="0"/>
              <w:jc w:val="center"/>
            </w:pPr>
            <w:r w:rsidRPr="004B68A1">
              <w:t>IV</w:t>
            </w:r>
          </w:p>
        </w:tc>
        <w:tc>
          <w:tcPr>
            <w:tcW w:w="489" w:type="pct"/>
          </w:tcPr>
          <w:p w:rsidR="008641F1" w:rsidRPr="004B68A1" w:rsidRDefault="008641F1" w:rsidP="008641F1">
            <w:pPr>
              <w:widowControl w:val="0"/>
              <w:jc w:val="center"/>
            </w:pPr>
            <w:r w:rsidRPr="004B68A1">
              <w:t>5</w:t>
            </w:r>
          </w:p>
        </w:tc>
        <w:tc>
          <w:tcPr>
            <w:tcW w:w="2407" w:type="pct"/>
          </w:tcPr>
          <w:p w:rsidR="008641F1" w:rsidRPr="004B68A1" w:rsidRDefault="008641F1" w:rsidP="008641F1">
            <w:pPr>
              <w:widowControl w:val="0"/>
            </w:pPr>
            <w:r w:rsidRPr="004B68A1">
              <w:rPr>
                <w:i/>
              </w:rPr>
              <w:t>Netaikoma.</w:t>
            </w:r>
          </w:p>
        </w:tc>
      </w:tr>
      <w:tr w:rsidR="008641F1" w:rsidRPr="004B68A1" w:rsidTr="008641F1">
        <w:trPr>
          <w:trHeight w:val="174"/>
          <w:jc w:val="center"/>
        </w:trPr>
        <w:tc>
          <w:tcPr>
            <w:tcW w:w="525" w:type="pct"/>
          </w:tcPr>
          <w:p w:rsidR="008641F1" w:rsidRPr="004B68A1" w:rsidRDefault="008641F1" w:rsidP="008641F1">
            <w:pPr>
              <w:widowControl w:val="0"/>
              <w:jc w:val="center"/>
            </w:pPr>
            <w:r w:rsidRPr="003B7503">
              <w:t>404120013</w:t>
            </w:r>
          </w:p>
        </w:tc>
        <w:tc>
          <w:tcPr>
            <w:tcW w:w="1185" w:type="pct"/>
          </w:tcPr>
          <w:p w:rsidR="008641F1" w:rsidRPr="004B68A1" w:rsidRDefault="008641F1" w:rsidP="008641F1">
            <w:pPr>
              <w:widowControl w:val="0"/>
              <w:rPr>
                <w:i/>
                <w:iCs/>
              </w:rPr>
            </w:pPr>
            <w:r w:rsidRPr="004B68A1">
              <w:rPr>
                <w:iCs/>
              </w:rPr>
              <w:t>Draudimo produktų pardavimų skatinimas ir rėmimas</w:t>
            </w:r>
          </w:p>
        </w:tc>
        <w:tc>
          <w:tcPr>
            <w:tcW w:w="394" w:type="pct"/>
          </w:tcPr>
          <w:p w:rsidR="008641F1" w:rsidRPr="004B68A1" w:rsidRDefault="008641F1" w:rsidP="008641F1">
            <w:pPr>
              <w:widowControl w:val="0"/>
              <w:jc w:val="center"/>
            </w:pPr>
            <w:r w:rsidRPr="004B68A1">
              <w:t>IV</w:t>
            </w:r>
          </w:p>
        </w:tc>
        <w:tc>
          <w:tcPr>
            <w:tcW w:w="489" w:type="pct"/>
          </w:tcPr>
          <w:p w:rsidR="008641F1" w:rsidRPr="004B68A1" w:rsidRDefault="008641F1" w:rsidP="008641F1">
            <w:pPr>
              <w:widowControl w:val="0"/>
              <w:jc w:val="center"/>
            </w:pPr>
            <w:r w:rsidRPr="004B68A1">
              <w:t>5</w:t>
            </w:r>
          </w:p>
        </w:tc>
        <w:tc>
          <w:tcPr>
            <w:tcW w:w="2407" w:type="pct"/>
          </w:tcPr>
          <w:p w:rsidR="008641F1" w:rsidRPr="004B68A1" w:rsidRDefault="008641F1" w:rsidP="008641F1">
            <w:pPr>
              <w:widowControl w:val="0"/>
            </w:pPr>
            <w:r w:rsidRPr="004B68A1">
              <w:rPr>
                <w:i/>
              </w:rPr>
              <w:t>Netaikoma.</w:t>
            </w:r>
          </w:p>
        </w:tc>
      </w:tr>
      <w:tr w:rsidR="008641F1" w:rsidRPr="004B68A1" w:rsidTr="00CD3471">
        <w:trPr>
          <w:trHeight w:val="174"/>
          <w:jc w:val="center"/>
        </w:trPr>
        <w:tc>
          <w:tcPr>
            <w:tcW w:w="5000" w:type="pct"/>
            <w:gridSpan w:val="5"/>
            <w:shd w:val="clear" w:color="auto" w:fill="F2F2F2" w:themeFill="background1" w:themeFillShade="F2"/>
          </w:tcPr>
          <w:p w:rsidR="008641F1" w:rsidRPr="004B68A1" w:rsidRDefault="008641F1" w:rsidP="008641F1">
            <w:pPr>
              <w:widowControl w:val="0"/>
            </w:pPr>
            <w:r w:rsidRPr="004B68A1">
              <w:rPr>
                <w:b/>
              </w:rPr>
              <w:t>Baigiamasis modulis (iš viso 5 mokymosi kreditai)</w:t>
            </w:r>
          </w:p>
        </w:tc>
      </w:tr>
      <w:tr w:rsidR="008641F1" w:rsidRPr="004B68A1" w:rsidTr="008641F1">
        <w:trPr>
          <w:trHeight w:val="174"/>
          <w:jc w:val="center"/>
        </w:trPr>
        <w:tc>
          <w:tcPr>
            <w:tcW w:w="525" w:type="pct"/>
          </w:tcPr>
          <w:p w:rsidR="008641F1" w:rsidRPr="004B68A1" w:rsidRDefault="008641F1" w:rsidP="008641F1">
            <w:pPr>
              <w:widowControl w:val="0"/>
              <w:jc w:val="center"/>
            </w:pPr>
            <w:r w:rsidRPr="003B7503">
              <w:t>4000004</w:t>
            </w:r>
          </w:p>
        </w:tc>
        <w:tc>
          <w:tcPr>
            <w:tcW w:w="1185" w:type="pct"/>
          </w:tcPr>
          <w:p w:rsidR="008641F1" w:rsidRPr="004B68A1" w:rsidRDefault="008641F1" w:rsidP="008641F1">
            <w:pPr>
              <w:widowControl w:val="0"/>
              <w:rPr>
                <w:iCs/>
              </w:rPr>
            </w:pPr>
            <w:r w:rsidRPr="004B68A1">
              <w:rPr>
                <w:iCs/>
              </w:rPr>
              <w:t>Įvadas į darbo rinką</w:t>
            </w:r>
          </w:p>
        </w:tc>
        <w:tc>
          <w:tcPr>
            <w:tcW w:w="394" w:type="pct"/>
          </w:tcPr>
          <w:p w:rsidR="008641F1" w:rsidRPr="004B68A1" w:rsidRDefault="008641F1" w:rsidP="008641F1">
            <w:pPr>
              <w:widowControl w:val="0"/>
              <w:jc w:val="center"/>
            </w:pPr>
            <w:r w:rsidRPr="004B68A1">
              <w:t>IV</w:t>
            </w:r>
          </w:p>
        </w:tc>
        <w:tc>
          <w:tcPr>
            <w:tcW w:w="489" w:type="pct"/>
          </w:tcPr>
          <w:p w:rsidR="008641F1" w:rsidRPr="004B68A1" w:rsidRDefault="008641F1" w:rsidP="008641F1">
            <w:pPr>
              <w:widowControl w:val="0"/>
              <w:jc w:val="center"/>
            </w:pPr>
            <w:r w:rsidRPr="004B68A1">
              <w:t>5</w:t>
            </w:r>
          </w:p>
        </w:tc>
        <w:tc>
          <w:tcPr>
            <w:tcW w:w="2407" w:type="pct"/>
          </w:tcPr>
          <w:p w:rsidR="008641F1" w:rsidRPr="004B68A1" w:rsidRDefault="008641F1" w:rsidP="008641F1">
            <w:pPr>
              <w:widowControl w:val="0"/>
              <w:rPr>
                <w:i/>
              </w:rPr>
            </w:pPr>
            <w:r w:rsidRPr="004B68A1">
              <w:rPr>
                <w:i/>
              </w:rPr>
              <w:t>Baigti visi draudimo konsultanto kvalifikaciją sudarantys privalomieji moduliai.</w:t>
            </w:r>
          </w:p>
        </w:tc>
      </w:tr>
    </w:tbl>
    <w:p w:rsidR="00CD3471" w:rsidRPr="004B68A1" w:rsidRDefault="00CD3471" w:rsidP="00B108D0">
      <w:r w:rsidRPr="004B68A1">
        <w:t xml:space="preserve">* Šie moduliai vykdant tęstinį profesinį mokymą neįgyvendinami, o darbuotojų saugos ir sveikatos bei saugaus elgesio ekstremaliose situacijose mokymas </w:t>
      </w:r>
      <w:r w:rsidR="00B108D0" w:rsidRPr="004B68A1">
        <w:t xml:space="preserve">integruojamas </w:t>
      </w:r>
      <w:r w:rsidRPr="004B68A1">
        <w:t>į kvalifikaciją sudarančioms kompetencijoms įgyti skirtus modulius.</w:t>
      </w:r>
    </w:p>
    <w:p w:rsidR="00CD3471" w:rsidRPr="004B68A1" w:rsidRDefault="00CD3471" w:rsidP="00B108D0">
      <w:pPr>
        <w:widowControl w:val="0"/>
      </w:pPr>
    </w:p>
    <w:p w:rsidR="00086D78" w:rsidRPr="004B68A1" w:rsidRDefault="00086D78" w:rsidP="00B108D0">
      <w:pPr>
        <w:widowControl w:val="0"/>
      </w:pPr>
    </w:p>
    <w:p w:rsidR="00086D78" w:rsidRPr="004B68A1" w:rsidRDefault="00086D78" w:rsidP="00B108D0">
      <w:pPr>
        <w:pStyle w:val="Antrat1"/>
        <w:keepNext w:val="0"/>
        <w:widowControl w:val="0"/>
        <w:spacing w:before="0" w:after="0"/>
        <w:jc w:val="center"/>
        <w:rPr>
          <w:rFonts w:ascii="Times New Roman" w:hAnsi="Times New Roman"/>
          <w:sz w:val="28"/>
          <w:szCs w:val="28"/>
        </w:rPr>
      </w:pPr>
      <w:r w:rsidRPr="004B68A1">
        <w:rPr>
          <w:rFonts w:ascii="Times New Roman" w:hAnsi="Times New Roman"/>
          <w:b w:val="0"/>
          <w:bCs w:val="0"/>
          <w:kern w:val="0"/>
          <w:sz w:val="24"/>
          <w:szCs w:val="24"/>
        </w:rPr>
        <w:br w:type="page"/>
      </w:r>
      <w:r w:rsidRPr="004B68A1">
        <w:rPr>
          <w:rFonts w:ascii="Times New Roman" w:hAnsi="Times New Roman"/>
          <w:sz w:val="28"/>
          <w:szCs w:val="28"/>
        </w:rPr>
        <w:lastRenderedPageBreak/>
        <w:t xml:space="preserve">4. REKOMENDACIJOS DĖL PROFESINEI VEIKLAI REIKALINGŲ BENDRŲJŲ </w:t>
      </w:r>
      <w:r w:rsidR="008E694F" w:rsidRPr="004B68A1">
        <w:rPr>
          <w:rFonts w:ascii="Times New Roman" w:hAnsi="Times New Roman"/>
          <w:sz w:val="28"/>
          <w:szCs w:val="28"/>
        </w:rPr>
        <w:t>KOMPETENCIJŲ</w:t>
      </w:r>
      <w:r w:rsidRPr="004B68A1">
        <w:rPr>
          <w:rFonts w:ascii="Times New Roman" w:hAnsi="Times New Roman"/>
          <w:sz w:val="28"/>
          <w:szCs w:val="28"/>
        </w:rPr>
        <w:t xml:space="preserve"> UGDYMO</w:t>
      </w:r>
    </w:p>
    <w:p w:rsidR="00086D78" w:rsidRPr="004B68A1" w:rsidRDefault="00086D78" w:rsidP="00B108D0">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2"/>
        <w:gridCol w:w="11162"/>
      </w:tblGrid>
      <w:tr w:rsidR="004B68A1" w:rsidRPr="004B68A1" w:rsidTr="00B012B4">
        <w:tc>
          <w:tcPr>
            <w:tcW w:w="1444" w:type="pct"/>
            <w:shd w:val="clear" w:color="auto" w:fill="F2F2F2"/>
          </w:tcPr>
          <w:p w:rsidR="00086D78" w:rsidRPr="004B68A1" w:rsidRDefault="00086D78" w:rsidP="00B108D0">
            <w:pPr>
              <w:widowControl w:val="0"/>
              <w:rPr>
                <w:b/>
              </w:rPr>
            </w:pPr>
            <w:r w:rsidRPr="004B68A1">
              <w:rPr>
                <w:b/>
              </w:rPr>
              <w:t>Bendr</w:t>
            </w:r>
            <w:r w:rsidR="008E694F" w:rsidRPr="004B68A1">
              <w:rPr>
                <w:b/>
              </w:rPr>
              <w:t>osios</w:t>
            </w:r>
            <w:r w:rsidRPr="004B68A1">
              <w:rPr>
                <w:b/>
              </w:rPr>
              <w:t xml:space="preserve"> </w:t>
            </w:r>
            <w:r w:rsidR="008E694F" w:rsidRPr="004B68A1">
              <w:rPr>
                <w:b/>
              </w:rPr>
              <w:t>kompetencijos</w:t>
            </w:r>
          </w:p>
        </w:tc>
        <w:tc>
          <w:tcPr>
            <w:tcW w:w="3556" w:type="pct"/>
            <w:shd w:val="clear" w:color="auto" w:fill="F2F2F2"/>
          </w:tcPr>
          <w:p w:rsidR="00086D78" w:rsidRPr="004B68A1" w:rsidRDefault="00086D78" w:rsidP="00B108D0">
            <w:pPr>
              <w:widowControl w:val="0"/>
              <w:rPr>
                <w:b/>
              </w:rPr>
            </w:pPr>
            <w:r w:rsidRPr="004B68A1">
              <w:rPr>
                <w:b/>
              </w:rPr>
              <w:t xml:space="preserve">Bendrųjų </w:t>
            </w:r>
            <w:r w:rsidR="008E694F" w:rsidRPr="004B68A1">
              <w:rPr>
                <w:b/>
              </w:rPr>
              <w:t>kompetencijų</w:t>
            </w:r>
            <w:r w:rsidRPr="004B68A1">
              <w:rPr>
                <w:b/>
              </w:rPr>
              <w:t xml:space="preserve"> pasiekimą iliustruojantys mokymosi rezultatai</w:t>
            </w:r>
          </w:p>
        </w:tc>
      </w:tr>
      <w:tr w:rsidR="004B68A1" w:rsidRPr="004B68A1" w:rsidTr="00B012B4">
        <w:tc>
          <w:tcPr>
            <w:tcW w:w="1444" w:type="pct"/>
          </w:tcPr>
          <w:p w:rsidR="00086D78" w:rsidRPr="004B68A1" w:rsidRDefault="00F634C5" w:rsidP="00B108D0">
            <w:pPr>
              <w:widowControl w:val="0"/>
            </w:pPr>
            <w:r w:rsidRPr="004B68A1">
              <w:t>Raštingumo kompetencija</w:t>
            </w:r>
          </w:p>
        </w:tc>
        <w:tc>
          <w:tcPr>
            <w:tcW w:w="3556" w:type="pct"/>
          </w:tcPr>
          <w:p w:rsidR="00086D78" w:rsidRPr="004B68A1" w:rsidRDefault="00463C26" w:rsidP="00B012B4">
            <w:pPr>
              <w:widowControl w:val="0"/>
              <w:spacing w:line="240" w:lineRule="exact"/>
            </w:pPr>
            <w:r w:rsidRPr="004B68A1">
              <w:t>Rašyti gyvenimo aprašymą, motyvacinį laišką, elektroninį laišką, draudimo pasiūlymų paketą, ataskaitą.</w:t>
            </w:r>
          </w:p>
          <w:p w:rsidR="00463C26" w:rsidRPr="004B68A1" w:rsidRDefault="00463C26" w:rsidP="00B012B4">
            <w:pPr>
              <w:widowControl w:val="0"/>
              <w:spacing w:line="240" w:lineRule="exact"/>
            </w:pPr>
            <w:r w:rsidRPr="004B68A1">
              <w:t>Parengti draudimo produktų rinkinį.</w:t>
            </w:r>
          </w:p>
          <w:p w:rsidR="00463C26" w:rsidRPr="004B68A1" w:rsidRDefault="00463C26" w:rsidP="00B012B4">
            <w:pPr>
              <w:widowControl w:val="0"/>
              <w:spacing w:line="240" w:lineRule="exact"/>
            </w:pPr>
            <w:r w:rsidRPr="004B68A1">
              <w:t>Bendrauti vartojant profesinę terminiją.</w:t>
            </w:r>
          </w:p>
        </w:tc>
      </w:tr>
      <w:tr w:rsidR="004B68A1" w:rsidRPr="004B68A1" w:rsidTr="00B012B4">
        <w:trPr>
          <w:trHeight w:val="321"/>
        </w:trPr>
        <w:tc>
          <w:tcPr>
            <w:tcW w:w="1444" w:type="pct"/>
          </w:tcPr>
          <w:p w:rsidR="00086D78" w:rsidRPr="004B68A1" w:rsidRDefault="00F634C5" w:rsidP="00B108D0">
            <w:pPr>
              <w:widowControl w:val="0"/>
            </w:pPr>
            <w:r w:rsidRPr="004B68A1">
              <w:t>Daugiakalbystės kompetencija</w:t>
            </w:r>
          </w:p>
        </w:tc>
        <w:tc>
          <w:tcPr>
            <w:tcW w:w="3556" w:type="pct"/>
          </w:tcPr>
          <w:p w:rsidR="00086D78" w:rsidRPr="004B68A1" w:rsidRDefault="00463C26" w:rsidP="00B012B4">
            <w:pPr>
              <w:widowControl w:val="0"/>
              <w:spacing w:line="240" w:lineRule="exact"/>
            </w:pPr>
            <w:r w:rsidRPr="004B68A1">
              <w:t>Rašyti gyvenimo aprašymą, motyvacinį laišką, elektroninį laišką, draudimo pasiūlymų paketą užsienio kalba.</w:t>
            </w:r>
          </w:p>
          <w:p w:rsidR="00463C26" w:rsidRPr="004B68A1" w:rsidRDefault="00463C26" w:rsidP="00B012B4">
            <w:pPr>
              <w:widowControl w:val="0"/>
              <w:spacing w:line="240" w:lineRule="exact"/>
            </w:pPr>
            <w:r w:rsidRPr="004B68A1">
              <w:t>Bendrauti</w:t>
            </w:r>
            <w:r w:rsidR="00B108D0" w:rsidRPr="004B68A1">
              <w:t xml:space="preserve"> </w:t>
            </w:r>
            <w:r w:rsidRPr="004B68A1">
              <w:t>profesine užsienio kalba darbinėje aplinkoje.</w:t>
            </w:r>
          </w:p>
          <w:p w:rsidR="00463C26" w:rsidRPr="004B68A1" w:rsidRDefault="00463C26" w:rsidP="00B012B4">
            <w:pPr>
              <w:widowControl w:val="0"/>
              <w:spacing w:line="240" w:lineRule="exact"/>
            </w:pPr>
            <w:r w:rsidRPr="004B68A1">
              <w:t>Rengti draudimo pasiūlymų paketus užsienio kalba.</w:t>
            </w:r>
          </w:p>
          <w:p w:rsidR="00463C26" w:rsidRPr="004B68A1" w:rsidRDefault="00463C26" w:rsidP="00B012B4">
            <w:pPr>
              <w:widowControl w:val="0"/>
              <w:spacing w:line="240" w:lineRule="exact"/>
            </w:pPr>
            <w:r w:rsidRPr="004B68A1">
              <w:t>Konsultuoti klientus užsienio kalba.</w:t>
            </w:r>
          </w:p>
        </w:tc>
      </w:tr>
      <w:tr w:rsidR="004B68A1" w:rsidRPr="004B68A1" w:rsidTr="00B012B4">
        <w:tc>
          <w:tcPr>
            <w:tcW w:w="1444" w:type="pct"/>
          </w:tcPr>
          <w:p w:rsidR="00086D78" w:rsidRPr="004B68A1" w:rsidRDefault="00F634C5" w:rsidP="00B108D0">
            <w:pPr>
              <w:widowControl w:val="0"/>
            </w:pPr>
            <w:r w:rsidRPr="004B68A1">
              <w:t>Matematinė kompetencija ir gamtos mokslų, technologijų ir inžinerijos kompetencija</w:t>
            </w:r>
          </w:p>
        </w:tc>
        <w:tc>
          <w:tcPr>
            <w:tcW w:w="3556" w:type="pct"/>
          </w:tcPr>
          <w:p w:rsidR="00086D78" w:rsidRPr="004B68A1" w:rsidRDefault="00463C26" w:rsidP="00B012B4">
            <w:pPr>
              <w:widowControl w:val="0"/>
              <w:spacing w:line="240" w:lineRule="exact"/>
            </w:pPr>
            <w:r w:rsidRPr="004B68A1">
              <w:t>Apskaičiuoti draudimo sumą, draudimo tarifus, įmokos dydį.</w:t>
            </w:r>
          </w:p>
          <w:p w:rsidR="00A1485E" w:rsidRPr="004B68A1" w:rsidRDefault="00463C26" w:rsidP="00B012B4">
            <w:pPr>
              <w:widowControl w:val="0"/>
              <w:spacing w:line="240" w:lineRule="exact"/>
            </w:pPr>
            <w:r w:rsidRPr="004B68A1">
              <w:t>Įvertinti papildomas draudimo sąlygas</w:t>
            </w:r>
            <w:r w:rsidR="00A1485E" w:rsidRPr="004B68A1">
              <w:t>, mokesčius.</w:t>
            </w:r>
          </w:p>
          <w:p w:rsidR="00463C26" w:rsidRPr="004B68A1" w:rsidRDefault="00A1485E" w:rsidP="00B012B4">
            <w:pPr>
              <w:widowControl w:val="0"/>
              <w:spacing w:line="240" w:lineRule="exact"/>
            </w:pPr>
            <w:r w:rsidRPr="004B68A1">
              <w:t xml:space="preserve">Naudotis įvairiomis komunikacijos priemonėmis su klientais. </w:t>
            </w:r>
          </w:p>
        </w:tc>
      </w:tr>
      <w:tr w:rsidR="004B68A1" w:rsidRPr="004B68A1" w:rsidTr="00B012B4">
        <w:tc>
          <w:tcPr>
            <w:tcW w:w="1444" w:type="pct"/>
          </w:tcPr>
          <w:p w:rsidR="00086D78" w:rsidRPr="004B68A1" w:rsidRDefault="00F634C5" w:rsidP="00B108D0">
            <w:pPr>
              <w:widowControl w:val="0"/>
            </w:pPr>
            <w:r w:rsidRPr="004B68A1">
              <w:t>Skaitmeninė kompetencija</w:t>
            </w:r>
          </w:p>
        </w:tc>
        <w:tc>
          <w:tcPr>
            <w:tcW w:w="3556" w:type="pct"/>
          </w:tcPr>
          <w:p w:rsidR="00086D78" w:rsidRPr="004B68A1" w:rsidRDefault="00A1485E" w:rsidP="00B012B4">
            <w:pPr>
              <w:widowControl w:val="0"/>
              <w:spacing w:line="240" w:lineRule="exact"/>
            </w:pPr>
            <w:r w:rsidRPr="004B68A1">
              <w:t>Naudotis programine įranga, kompiuterinėmis įmonės sistemomis.</w:t>
            </w:r>
          </w:p>
          <w:p w:rsidR="00A1485E" w:rsidRPr="004B68A1" w:rsidRDefault="00A1485E" w:rsidP="00B012B4">
            <w:pPr>
              <w:widowControl w:val="0"/>
              <w:spacing w:line="240" w:lineRule="exact"/>
            </w:pPr>
            <w:r w:rsidRPr="004B68A1">
              <w:t>Atlikti informacijos paiešką internete.</w:t>
            </w:r>
          </w:p>
          <w:p w:rsidR="00A1485E" w:rsidRPr="004B68A1" w:rsidRDefault="00A1485E" w:rsidP="00B012B4">
            <w:pPr>
              <w:widowControl w:val="0"/>
              <w:spacing w:line="240" w:lineRule="exact"/>
            </w:pPr>
            <w:r w:rsidRPr="004B68A1">
              <w:t>Rinkti ir saugoti darbui reikalingą informaciją.</w:t>
            </w:r>
          </w:p>
          <w:p w:rsidR="00A1485E" w:rsidRPr="004B68A1" w:rsidRDefault="00A1485E" w:rsidP="00B012B4">
            <w:pPr>
              <w:widowControl w:val="0"/>
              <w:spacing w:line="240" w:lineRule="exact"/>
            </w:pPr>
            <w:r w:rsidRPr="004B68A1">
              <w:t>Dokumentuoti darbų aplankus</w:t>
            </w:r>
            <w:r w:rsidR="00654CA4" w:rsidRPr="004B68A1">
              <w:t>.</w:t>
            </w:r>
          </w:p>
          <w:p w:rsidR="00654CA4" w:rsidRPr="004B68A1" w:rsidRDefault="00654CA4" w:rsidP="00B012B4">
            <w:pPr>
              <w:widowControl w:val="0"/>
              <w:spacing w:line="240" w:lineRule="exact"/>
            </w:pPr>
            <w:r w:rsidRPr="004B68A1">
              <w:t xml:space="preserve">Paruošti draudimo pasiūlymų paketą </w:t>
            </w:r>
            <w:r w:rsidR="00E113D2" w:rsidRPr="004B68A1">
              <w:t xml:space="preserve">klientui </w:t>
            </w:r>
            <w:r w:rsidRPr="004B68A1">
              <w:t>kompiuterine programa</w:t>
            </w:r>
            <w:r w:rsidR="00E113D2" w:rsidRPr="004B68A1">
              <w:t>, naudoti vaizdų grafinio apdorojimo programa.</w:t>
            </w:r>
          </w:p>
        </w:tc>
      </w:tr>
      <w:tr w:rsidR="004B68A1" w:rsidRPr="004B68A1" w:rsidTr="00B012B4">
        <w:tc>
          <w:tcPr>
            <w:tcW w:w="1444" w:type="pct"/>
          </w:tcPr>
          <w:p w:rsidR="00086D78" w:rsidRPr="004B68A1" w:rsidRDefault="00F634C5" w:rsidP="00B108D0">
            <w:pPr>
              <w:widowControl w:val="0"/>
            </w:pPr>
            <w:r w:rsidRPr="004B68A1">
              <w:t>Asmeninė, socialinė ir mokymosi mokytis kompetencija</w:t>
            </w:r>
          </w:p>
        </w:tc>
        <w:tc>
          <w:tcPr>
            <w:tcW w:w="3556" w:type="pct"/>
          </w:tcPr>
          <w:p w:rsidR="00E113D2" w:rsidRPr="004B68A1" w:rsidRDefault="00E113D2" w:rsidP="00B012B4">
            <w:pPr>
              <w:widowControl w:val="0"/>
              <w:spacing w:line="240" w:lineRule="exact"/>
            </w:pPr>
            <w:r w:rsidRPr="004B68A1">
              <w:t>Įsivertinti turimas žinias ir gebėjimus.</w:t>
            </w:r>
          </w:p>
          <w:p w:rsidR="00E113D2" w:rsidRPr="004B68A1" w:rsidRDefault="00E113D2" w:rsidP="00B012B4">
            <w:pPr>
              <w:widowControl w:val="0"/>
              <w:spacing w:line="240" w:lineRule="exact"/>
            </w:pPr>
            <w:r w:rsidRPr="004B68A1">
              <w:t>Organizuoti savo mokymąsi.</w:t>
            </w:r>
          </w:p>
          <w:p w:rsidR="00E113D2" w:rsidRPr="004B68A1" w:rsidRDefault="00E113D2" w:rsidP="00B012B4">
            <w:pPr>
              <w:widowControl w:val="0"/>
              <w:spacing w:line="240" w:lineRule="exact"/>
            </w:pPr>
            <w:r w:rsidRPr="004B68A1">
              <w:t>Pritaikyti turimas žinias ir gebėjimus dirbant individualiai ir komandoje.</w:t>
            </w:r>
          </w:p>
          <w:p w:rsidR="00E113D2" w:rsidRPr="004B68A1" w:rsidRDefault="00E113D2" w:rsidP="00B012B4">
            <w:pPr>
              <w:widowControl w:val="0"/>
              <w:spacing w:line="240" w:lineRule="exact"/>
            </w:pPr>
            <w:r w:rsidRPr="004B68A1">
              <w:t>Parengti profesinio tobulėjimo planą.</w:t>
            </w:r>
          </w:p>
        </w:tc>
      </w:tr>
      <w:tr w:rsidR="004B68A1" w:rsidRPr="004B68A1" w:rsidTr="00B012B4">
        <w:tc>
          <w:tcPr>
            <w:tcW w:w="1444" w:type="pct"/>
          </w:tcPr>
          <w:p w:rsidR="00086D78" w:rsidRPr="004B68A1" w:rsidRDefault="00F634C5" w:rsidP="00B108D0">
            <w:pPr>
              <w:widowControl w:val="0"/>
            </w:pPr>
            <w:r w:rsidRPr="004B68A1">
              <w:t>Pilietiškumo kompetencija</w:t>
            </w:r>
          </w:p>
        </w:tc>
        <w:tc>
          <w:tcPr>
            <w:tcW w:w="3556" w:type="pct"/>
          </w:tcPr>
          <w:p w:rsidR="00E113D2" w:rsidRPr="004B68A1" w:rsidRDefault="00E113D2" w:rsidP="00B012B4">
            <w:pPr>
              <w:widowControl w:val="0"/>
              <w:spacing w:line="240" w:lineRule="exact"/>
            </w:pPr>
            <w:r w:rsidRPr="004B68A1">
              <w:t>Bendrauti su įvairių tipų klientais.</w:t>
            </w:r>
          </w:p>
          <w:p w:rsidR="00086D78" w:rsidRPr="004B68A1" w:rsidRDefault="00E113D2" w:rsidP="00B012B4">
            <w:pPr>
              <w:widowControl w:val="0"/>
              <w:spacing w:line="240" w:lineRule="exact"/>
            </w:pPr>
            <w:r w:rsidRPr="004B68A1">
              <w:t>Valdyti savo psichologines būsenas, emocijas ir būsenas.</w:t>
            </w:r>
          </w:p>
          <w:p w:rsidR="00E113D2" w:rsidRPr="004B68A1" w:rsidRDefault="00E113D2" w:rsidP="00B012B4">
            <w:pPr>
              <w:widowControl w:val="0"/>
              <w:spacing w:line="240" w:lineRule="exact"/>
            </w:pPr>
            <w:r w:rsidRPr="004B68A1">
              <w:t>Spręsti konfliktines situacijas.</w:t>
            </w:r>
          </w:p>
          <w:p w:rsidR="00E113D2" w:rsidRPr="004B68A1" w:rsidRDefault="00E113D2" w:rsidP="00B012B4">
            <w:pPr>
              <w:widowControl w:val="0"/>
              <w:spacing w:line="240" w:lineRule="exact"/>
            </w:pPr>
            <w:r w:rsidRPr="004B68A1">
              <w:t>Pagarbiai elgtis su klientais.</w:t>
            </w:r>
          </w:p>
          <w:p w:rsidR="00E113D2" w:rsidRPr="004B68A1" w:rsidRDefault="00E113D2" w:rsidP="00B012B4">
            <w:pPr>
              <w:widowControl w:val="0"/>
              <w:spacing w:line="240" w:lineRule="exact"/>
            </w:pPr>
            <w:r w:rsidRPr="004B68A1">
              <w:t>Gerbti save, kitus, savo šalį, jos įstatymus.</w:t>
            </w:r>
          </w:p>
          <w:p w:rsidR="00E113D2" w:rsidRPr="004B68A1" w:rsidRDefault="00E113D2" w:rsidP="00B012B4">
            <w:pPr>
              <w:widowControl w:val="0"/>
              <w:spacing w:line="240" w:lineRule="exact"/>
            </w:pPr>
            <w:r w:rsidRPr="004B68A1">
              <w:t>Reprezentuoti savo draudimo įmonę.</w:t>
            </w:r>
          </w:p>
        </w:tc>
      </w:tr>
      <w:tr w:rsidR="004B68A1" w:rsidRPr="004B68A1" w:rsidTr="00B012B4">
        <w:tc>
          <w:tcPr>
            <w:tcW w:w="1444" w:type="pct"/>
          </w:tcPr>
          <w:p w:rsidR="00086D78" w:rsidRPr="004B68A1" w:rsidRDefault="00F634C5" w:rsidP="00B108D0">
            <w:pPr>
              <w:widowControl w:val="0"/>
            </w:pPr>
            <w:r w:rsidRPr="004B68A1">
              <w:t>Verslumo kompetencija</w:t>
            </w:r>
          </w:p>
        </w:tc>
        <w:tc>
          <w:tcPr>
            <w:tcW w:w="3556" w:type="pct"/>
          </w:tcPr>
          <w:p w:rsidR="00086D78" w:rsidRPr="004B68A1" w:rsidRDefault="00E113D2" w:rsidP="00B012B4">
            <w:pPr>
              <w:pStyle w:val="xmsonormal"/>
              <w:widowControl w:val="0"/>
              <w:shd w:val="clear" w:color="auto" w:fill="FFFFFF"/>
              <w:spacing w:before="0" w:beforeAutospacing="0" w:after="0" w:afterAutospacing="0" w:line="240" w:lineRule="exact"/>
            </w:pPr>
            <w:r w:rsidRPr="004B68A1">
              <w:t>Suprasti draudimo įmonės tikslus, draudimo verslo aplinką.</w:t>
            </w:r>
          </w:p>
          <w:p w:rsidR="00E113D2" w:rsidRPr="004B68A1" w:rsidRDefault="00E113D2" w:rsidP="00B012B4">
            <w:pPr>
              <w:pStyle w:val="xmsonormal"/>
              <w:widowControl w:val="0"/>
              <w:shd w:val="clear" w:color="auto" w:fill="FFFFFF"/>
              <w:spacing w:before="0" w:beforeAutospacing="0" w:after="0" w:afterAutospacing="0" w:line="240" w:lineRule="exact"/>
            </w:pPr>
            <w:r w:rsidRPr="004B68A1">
              <w:t xml:space="preserve">Išmanyti draudimo </w:t>
            </w:r>
            <w:r w:rsidR="00DF0148" w:rsidRPr="004B68A1">
              <w:t>veiklos galimybes.</w:t>
            </w:r>
          </w:p>
          <w:p w:rsidR="00DF0148" w:rsidRPr="004B68A1" w:rsidRDefault="00DF0148" w:rsidP="00B012B4">
            <w:pPr>
              <w:pStyle w:val="xmsonormal"/>
              <w:widowControl w:val="0"/>
              <w:shd w:val="clear" w:color="auto" w:fill="FFFFFF"/>
              <w:spacing w:before="0" w:beforeAutospacing="0" w:after="0" w:afterAutospacing="0" w:line="240" w:lineRule="exact"/>
            </w:pPr>
            <w:r w:rsidRPr="004B68A1">
              <w:t>Suprasti draudimo konsultanto darbo ypatumus.</w:t>
            </w:r>
          </w:p>
          <w:p w:rsidR="00DF0148" w:rsidRPr="004B68A1" w:rsidRDefault="00DF0148" w:rsidP="00B012B4">
            <w:pPr>
              <w:pStyle w:val="xmsonormal"/>
              <w:widowControl w:val="0"/>
              <w:shd w:val="clear" w:color="auto" w:fill="FFFFFF"/>
              <w:spacing w:before="0" w:beforeAutospacing="0" w:after="0" w:afterAutospacing="0" w:line="240" w:lineRule="exact"/>
            </w:pPr>
            <w:r w:rsidRPr="004B68A1">
              <w:t xml:space="preserve">Atpažinti naujas (rinkos) galimybes, pasitelkiant analitinius </w:t>
            </w:r>
            <w:r w:rsidR="00F24880" w:rsidRPr="004B68A1">
              <w:t>gebėjimus</w:t>
            </w:r>
            <w:r w:rsidRPr="004B68A1">
              <w:t xml:space="preserve"> ir kūrybiškumą.</w:t>
            </w:r>
          </w:p>
          <w:p w:rsidR="00DF0148" w:rsidRPr="004B68A1" w:rsidRDefault="00DF0148" w:rsidP="00B012B4">
            <w:pPr>
              <w:pStyle w:val="xmsonormal"/>
              <w:widowControl w:val="0"/>
              <w:shd w:val="clear" w:color="auto" w:fill="FFFFFF"/>
              <w:spacing w:before="0" w:beforeAutospacing="0" w:after="0" w:afterAutospacing="0" w:line="240" w:lineRule="exact"/>
            </w:pPr>
            <w:r w:rsidRPr="004B68A1">
              <w:t>Dirbti savarankiškai, planuoti savo laiką, atstovauti draudimo įmonės interesams.</w:t>
            </w:r>
          </w:p>
          <w:p w:rsidR="00DF0148" w:rsidRPr="004B68A1" w:rsidRDefault="00DF0148" w:rsidP="00B012B4">
            <w:pPr>
              <w:pStyle w:val="xmsonormal"/>
              <w:widowControl w:val="0"/>
              <w:shd w:val="clear" w:color="auto" w:fill="FFFFFF"/>
              <w:spacing w:before="0" w:beforeAutospacing="0" w:after="0" w:afterAutospacing="0" w:line="240" w:lineRule="exact"/>
            </w:pPr>
            <w:r w:rsidRPr="004B68A1">
              <w:t>Įvertinti draudimo sektoriaus</w:t>
            </w:r>
            <w:r w:rsidR="00B108D0" w:rsidRPr="004B68A1">
              <w:t xml:space="preserve"> </w:t>
            </w:r>
            <w:r w:rsidRPr="004B68A1">
              <w:t>kliento poreikius ir reikalavimus.</w:t>
            </w:r>
          </w:p>
        </w:tc>
      </w:tr>
      <w:tr w:rsidR="001353A1" w:rsidRPr="004B68A1" w:rsidTr="00B012B4">
        <w:tc>
          <w:tcPr>
            <w:tcW w:w="1444" w:type="pct"/>
          </w:tcPr>
          <w:p w:rsidR="00086D78" w:rsidRPr="004B68A1" w:rsidRDefault="00F634C5" w:rsidP="00B108D0">
            <w:pPr>
              <w:widowControl w:val="0"/>
            </w:pPr>
            <w:r w:rsidRPr="004B68A1">
              <w:t>Kultūrinio sąmoningumo ir raiškos kompetencija</w:t>
            </w:r>
          </w:p>
        </w:tc>
        <w:tc>
          <w:tcPr>
            <w:tcW w:w="3556" w:type="pct"/>
          </w:tcPr>
          <w:p w:rsidR="00086D78" w:rsidRPr="004B68A1" w:rsidRDefault="00DF0148" w:rsidP="00B012B4">
            <w:pPr>
              <w:widowControl w:val="0"/>
              <w:spacing w:line="240" w:lineRule="exact"/>
            </w:pPr>
            <w:r w:rsidRPr="004B68A1">
              <w:t>Pažinti draudimo sektoriaus</w:t>
            </w:r>
            <w:r w:rsidR="00B108D0" w:rsidRPr="004B68A1">
              <w:t xml:space="preserve"> </w:t>
            </w:r>
            <w:r w:rsidRPr="004B68A1">
              <w:t>klientus pagal geografinius, kultūrinius, socialinius</w:t>
            </w:r>
            <w:r w:rsidR="00F56D25" w:rsidRPr="004B68A1">
              <w:t xml:space="preserve"> ypatumus.</w:t>
            </w:r>
          </w:p>
          <w:p w:rsidR="0045415C" w:rsidRPr="004B68A1" w:rsidRDefault="0045415C" w:rsidP="00B012B4">
            <w:pPr>
              <w:widowControl w:val="0"/>
              <w:spacing w:line="240" w:lineRule="exact"/>
            </w:pPr>
            <w:r w:rsidRPr="004B68A1">
              <w:t>Pažinti įvair</w:t>
            </w:r>
            <w:r w:rsidR="00AB39AC" w:rsidRPr="004B68A1">
              <w:t>i</w:t>
            </w:r>
            <w:r w:rsidRPr="004B68A1">
              <w:t>ų šalies regionų tradicijas, tautinį paveldą, estetinius idealus</w:t>
            </w:r>
            <w:r w:rsidR="00AB39AC" w:rsidRPr="004B68A1">
              <w:t xml:space="preserve"> ir kultūrų įvairovę.</w:t>
            </w:r>
          </w:p>
          <w:p w:rsidR="00F56D25" w:rsidRPr="004B68A1" w:rsidRDefault="00F56D25" w:rsidP="00B012B4">
            <w:pPr>
              <w:widowControl w:val="0"/>
              <w:spacing w:line="240" w:lineRule="exact"/>
            </w:pPr>
            <w:r w:rsidRPr="004B68A1">
              <w:t>Lavinti estetinį požiūrį į darbo aplinką.</w:t>
            </w:r>
          </w:p>
        </w:tc>
      </w:tr>
    </w:tbl>
    <w:p w:rsidR="00AE07B4" w:rsidRPr="004B68A1" w:rsidRDefault="004F35E4" w:rsidP="00B108D0">
      <w:pPr>
        <w:widowControl w:val="0"/>
        <w:jc w:val="center"/>
        <w:rPr>
          <w:b/>
          <w:sz w:val="28"/>
          <w:szCs w:val="28"/>
        </w:rPr>
      </w:pPr>
      <w:r w:rsidRPr="004B68A1">
        <w:rPr>
          <w:szCs w:val="28"/>
        </w:rPr>
        <w:br w:type="page"/>
      </w:r>
      <w:r w:rsidR="00AE07B4" w:rsidRPr="004B68A1">
        <w:rPr>
          <w:b/>
          <w:sz w:val="28"/>
          <w:szCs w:val="28"/>
        </w:rPr>
        <w:lastRenderedPageBreak/>
        <w:t>5. PROGRAMOS STRUKTŪRA</w:t>
      </w:r>
      <w:r w:rsidR="00592AFC" w:rsidRPr="004B68A1">
        <w:rPr>
          <w:b/>
          <w:sz w:val="28"/>
          <w:szCs w:val="28"/>
        </w:rPr>
        <w:t>, VYKDANT PIRMINĮ IR TĘSTINĮ</w:t>
      </w:r>
      <w:r w:rsidR="00AE07B4" w:rsidRPr="004B68A1">
        <w:rPr>
          <w:b/>
          <w:sz w:val="28"/>
          <w:szCs w:val="28"/>
        </w:rPr>
        <w:t xml:space="preserve"> PROF</w:t>
      </w:r>
      <w:r w:rsidR="00592AFC" w:rsidRPr="004B68A1">
        <w:rPr>
          <w:b/>
          <w:sz w:val="28"/>
          <w:szCs w:val="28"/>
        </w:rPr>
        <w:t>ES</w:t>
      </w:r>
      <w:r w:rsidR="001353A1" w:rsidRPr="004B68A1">
        <w:rPr>
          <w:b/>
          <w:sz w:val="28"/>
          <w:szCs w:val="28"/>
        </w:rPr>
        <w:t>IN</w:t>
      </w:r>
      <w:r w:rsidR="00592AFC" w:rsidRPr="004B68A1">
        <w:rPr>
          <w:b/>
          <w:sz w:val="28"/>
          <w:szCs w:val="28"/>
        </w:rPr>
        <w:t>Į MOKYMĄ</w:t>
      </w:r>
    </w:p>
    <w:p w:rsidR="00704C61" w:rsidRPr="004B68A1" w:rsidRDefault="00704C61" w:rsidP="00B108D0">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4B68A1" w:rsidRPr="004B68A1" w:rsidTr="006E1B81">
        <w:trPr>
          <w:trHeight w:val="57"/>
        </w:trPr>
        <w:tc>
          <w:tcPr>
            <w:tcW w:w="5000" w:type="pct"/>
            <w:gridSpan w:val="2"/>
            <w:shd w:val="clear" w:color="auto" w:fill="auto"/>
          </w:tcPr>
          <w:p w:rsidR="00AE07B4" w:rsidRPr="004B68A1" w:rsidRDefault="00AE07B4" w:rsidP="00B108D0">
            <w:pPr>
              <w:widowControl w:val="0"/>
              <w:rPr>
                <w:b/>
              </w:rPr>
            </w:pPr>
            <w:r w:rsidRPr="004B68A1">
              <w:rPr>
                <w:b/>
              </w:rPr>
              <w:t>Kvalifika</w:t>
            </w:r>
            <w:r w:rsidR="006402C2" w:rsidRPr="004B68A1">
              <w:rPr>
                <w:b/>
              </w:rPr>
              <w:t xml:space="preserve">cija </w:t>
            </w:r>
            <w:r w:rsidR="007C247C" w:rsidRPr="004B68A1">
              <w:rPr>
                <w:b/>
              </w:rPr>
              <w:t>–</w:t>
            </w:r>
            <w:r w:rsidRPr="004B68A1">
              <w:rPr>
                <w:b/>
              </w:rPr>
              <w:t xml:space="preserve"> </w:t>
            </w:r>
            <w:r w:rsidR="00C77428" w:rsidRPr="004B68A1">
              <w:rPr>
                <w:b/>
              </w:rPr>
              <w:t>draudimo konsultantas</w:t>
            </w:r>
            <w:r w:rsidR="006402C2" w:rsidRPr="004B68A1">
              <w:rPr>
                <w:b/>
              </w:rPr>
              <w:t xml:space="preserve">, LTKS </w:t>
            </w:r>
            <w:r w:rsidR="007227EA" w:rsidRPr="004B68A1">
              <w:rPr>
                <w:b/>
              </w:rPr>
              <w:t>lygis</w:t>
            </w:r>
            <w:r w:rsidR="00C77428" w:rsidRPr="004B68A1">
              <w:rPr>
                <w:b/>
              </w:rPr>
              <w:t xml:space="preserve"> IV</w:t>
            </w:r>
          </w:p>
        </w:tc>
      </w:tr>
      <w:tr w:rsidR="004B68A1" w:rsidRPr="004B68A1" w:rsidTr="006E1B81">
        <w:trPr>
          <w:trHeight w:val="57"/>
        </w:trPr>
        <w:tc>
          <w:tcPr>
            <w:tcW w:w="2500" w:type="pct"/>
            <w:shd w:val="clear" w:color="auto" w:fill="D9D9D9"/>
          </w:tcPr>
          <w:p w:rsidR="00AE07B4" w:rsidRPr="004B68A1" w:rsidRDefault="00AE07B4" w:rsidP="00B108D0">
            <w:pPr>
              <w:widowControl w:val="0"/>
              <w:jc w:val="center"/>
              <w:rPr>
                <w:b/>
              </w:rPr>
            </w:pPr>
            <w:r w:rsidRPr="004B68A1">
              <w:rPr>
                <w:b/>
              </w:rPr>
              <w:t>Programos, skirtos pirminiam profesiniam mokymui, struktūra</w:t>
            </w:r>
          </w:p>
        </w:tc>
        <w:tc>
          <w:tcPr>
            <w:tcW w:w="2500" w:type="pct"/>
            <w:shd w:val="clear" w:color="auto" w:fill="D9D9D9"/>
          </w:tcPr>
          <w:p w:rsidR="00AE07B4" w:rsidRPr="004B68A1" w:rsidRDefault="00AE07B4" w:rsidP="00B108D0">
            <w:pPr>
              <w:widowControl w:val="0"/>
              <w:jc w:val="center"/>
              <w:rPr>
                <w:b/>
              </w:rPr>
            </w:pPr>
            <w:r w:rsidRPr="004B68A1">
              <w:rPr>
                <w:b/>
              </w:rPr>
              <w:t>Programos, skirtos tęstiniam profesiniam mokymui</w:t>
            </w:r>
            <w:r w:rsidR="00704C61" w:rsidRPr="004B68A1">
              <w:rPr>
                <w:b/>
              </w:rPr>
              <w:t>,</w:t>
            </w:r>
            <w:r w:rsidRPr="004B68A1">
              <w:rPr>
                <w:b/>
              </w:rPr>
              <w:t xml:space="preserve"> struktūra</w:t>
            </w:r>
          </w:p>
        </w:tc>
      </w:tr>
      <w:tr w:rsidR="004B68A1" w:rsidRPr="004B68A1" w:rsidTr="006E1B81">
        <w:trPr>
          <w:trHeight w:val="57"/>
        </w:trPr>
        <w:tc>
          <w:tcPr>
            <w:tcW w:w="2500" w:type="pct"/>
            <w:shd w:val="clear" w:color="auto" w:fill="auto"/>
          </w:tcPr>
          <w:p w:rsidR="00AE07B4" w:rsidRPr="004B68A1" w:rsidRDefault="00AE07B4" w:rsidP="00B108D0">
            <w:pPr>
              <w:widowControl w:val="0"/>
              <w:rPr>
                <w:i/>
              </w:rPr>
            </w:pPr>
            <w:r w:rsidRPr="004B68A1">
              <w:rPr>
                <w:i/>
              </w:rPr>
              <w:t>Įvadinis modulis (</w:t>
            </w:r>
            <w:r w:rsidR="0009216E" w:rsidRPr="004B68A1">
              <w:rPr>
                <w:i/>
              </w:rPr>
              <w:t xml:space="preserve">iš viso </w:t>
            </w:r>
            <w:r w:rsidR="00DA40FA" w:rsidRPr="004B68A1">
              <w:rPr>
                <w:i/>
              </w:rPr>
              <w:t>1</w:t>
            </w:r>
            <w:r w:rsidR="00592AFC" w:rsidRPr="004B68A1">
              <w:rPr>
                <w:i/>
              </w:rPr>
              <w:t xml:space="preserve"> mokymosi</w:t>
            </w:r>
            <w:r w:rsidR="00F12F2E" w:rsidRPr="004B68A1">
              <w:rPr>
                <w:i/>
              </w:rPr>
              <w:t xml:space="preserve"> kreditas</w:t>
            </w:r>
            <w:r w:rsidRPr="004B68A1">
              <w:rPr>
                <w:i/>
              </w:rPr>
              <w:t>)</w:t>
            </w:r>
          </w:p>
          <w:p w:rsidR="00AE07B4" w:rsidRPr="004B68A1" w:rsidRDefault="00AE07B4" w:rsidP="00B108D0">
            <w:pPr>
              <w:widowControl w:val="0"/>
              <w:ind w:left="284"/>
            </w:pPr>
            <w:r w:rsidRPr="004B68A1">
              <w:t xml:space="preserve">Įvadas į profesiją, </w:t>
            </w:r>
            <w:r w:rsidR="00DA40FA" w:rsidRPr="004B68A1">
              <w:t>1</w:t>
            </w:r>
            <w:r w:rsidRPr="004B68A1">
              <w:t xml:space="preserve"> </w:t>
            </w:r>
            <w:r w:rsidR="008E694F" w:rsidRPr="004B68A1">
              <w:t xml:space="preserve">mokymosi </w:t>
            </w:r>
            <w:r w:rsidRPr="004B68A1">
              <w:t>kredita</w:t>
            </w:r>
            <w:r w:rsidR="00F23D6A" w:rsidRPr="004B68A1">
              <w:t>s</w:t>
            </w:r>
          </w:p>
        </w:tc>
        <w:tc>
          <w:tcPr>
            <w:tcW w:w="2500" w:type="pct"/>
            <w:shd w:val="clear" w:color="auto" w:fill="auto"/>
          </w:tcPr>
          <w:p w:rsidR="00AE07B4" w:rsidRPr="004B68A1" w:rsidRDefault="00AE07B4" w:rsidP="00B108D0">
            <w:pPr>
              <w:widowControl w:val="0"/>
              <w:rPr>
                <w:i/>
              </w:rPr>
            </w:pPr>
            <w:r w:rsidRPr="004B68A1">
              <w:rPr>
                <w:i/>
              </w:rPr>
              <w:t xml:space="preserve">Įvadinis modulis (0 </w:t>
            </w:r>
            <w:r w:rsidR="00592AFC" w:rsidRPr="004B68A1">
              <w:rPr>
                <w:i/>
              </w:rPr>
              <w:t xml:space="preserve">mokymosi </w:t>
            </w:r>
            <w:r w:rsidRPr="004B68A1">
              <w:rPr>
                <w:i/>
              </w:rPr>
              <w:t>kreditų)</w:t>
            </w:r>
          </w:p>
          <w:p w:rsidR="00AE07B4" w:rsidRPr="004B68A1" w:rsidRDefault="00AE07B4" w:rsidP="00B108D0">
            <w:pPr>
              <w:widowControl w:val="0"/>
              <w:ind w:left="284"/>
            </w:pPr>
            <w:r w:rsidRPr="004B68A1">
              <w:t>–</w:t>
            </w:r>
          </w:p>
        </w:tc>
      </w:tr>
      <w:tr w:rsidR="004B68A1" w:rsidRPr="004B68A1" w:rsidTr="006E1B81">
        <w:trPr>
          <w:trHeight w:val="57"/>
        </w:trPr>
        <w:tc>
          <w:tcPr>
            <w:tcW w:w="2500" w:type="pct"/>
            <w:shd w:val="clear" w:color="auto" w:fill="auto"/>
          </w:tcPr>
          <w:p w:rsidR="00AE07B4" w:rsidRPr="004B68A1" w:rsidRDefault="00AE07B4" w:rsidP="00B108D0">
            <w:pPr>
              <w:widowControl w:val="0"/>
              <w:rPr>
                <w:i/>
              </w:rPr>
            </w:pPr>
            <w:r w:rsidRPr="004B68A1">
              <w:rPr>
                <w:i/>
              </w:rPr>
              <w:t>Bendrieji moduliai (</w:t>
            </w:r>
            <w:r w:rsidR="0009216E" w:rsidRPr="004B68A1">
              <w:rPr>
                <w:i/>
              </w:rPr>
              <w:t>iš viso</w:t>
            </w:r>
            <w:r w:rsidR="00DA40FA" w:rsidRPr="004B68A1">
              <w:rPr>
                <w:i/>
              </w:rPr>
              <w:t xml:space="preserve"> 4</w:t>
            </w:r>
            <w:r w:rsidRPr="004B68A1">
              <w:rPr>
                <w:i/>
              </w:rPr>
              <w:t xml:space="preserve"> </w:t>
            </w:r>
            <w:r w:rsidR="00496D3C" w:rsidRPr="004B68A1">
              <w:rPr>
                <w:i/>
              </w:rPr>
              <w:t xml:space="preserve">mokymosi </w:t>
            </w:r>
            <w:r w:rsidRPr="004B68A1">
              <w:rPr>
                <w:i/>
              </w:rPr>
              <w:t>kreditai)</w:t>
            </w:r>
          </w:p>
          <w:p w:rsidR="00AE07B4" w:rsidRPr="004B68A1" w:rsidRDefault="00AE07B4" w:rsidP="00B108D0">
            <w:pPr>
              <w:widowControl w:val="0"/>
              <w:ind w:left="284"/>
            </w:pPr>
            <w:r w:rsidRPr="004B68A1">
              <w:t xml:space="preserve">Saugus elgesys ekstremaliose situacijose, </w:t>
            </w:r>
            <w:r w:rsidR="00DA40FA" w:rsidRPr="004B68A1">
              <w:t>1</w:t>
            </w:r>
            <w:r w:rsidRPr="004B68A1">
              <w:t xml:space="preserve"> </w:t>
            </w:r>
            <w:r w:rsidR="00592AFC" w:rsidRPr="004B68A1">
              <w:t xml:space="preserve">mokymosi </w:t>
            </w:r>
            <w:r w:rsidRPr="004B68A1">
              <w:t>kredita</w:t>
            </w:r>
            <w:r w:rsidR="00F23D6A" w:rsidRPr="004B68A1">
              <w:t>s</w:t>
            </w:r>
          </w:p>
          <w:p w:rsidR="00AE07B4" w:rsidRPr="004B68A1" w:rsidRDefault="00AE07B4" w:rsidP="00B108D0">
            <w:pPr>
              <w:widowControl w:val="0"/>
              <w:ind w:left="284"/>
            </w:pPr>
            <w:r w:rsidRPr="004B68A1">
              <w:t xml:space="preserve">Sąmoningas fizinio aktyvumo reguliavimas, </w:t>
            </w:r>
            <w:r w:rsidR="00DA40FA" w:rsidRPr="004B68A1">
              <w:t>1</w:t>
            </w:r>
            <w:r w:rsidR="00F12F2E" w:rsidRPr="004B68A1">
              <w:t xml:space="preserve"> </w:t>
            </w:r>
            <w:r w:rsidR="00592AFC" w:rsidRPr="004B68A1">
              <w:t xml:space="preserve">mokymosi </w:t>
            </w:r>
            <w:r w:rsidRPr="004B68A1">
              <w:t>kredita</w:t>
            </w:r>
            <w:r w:rsidR="00F23D6A" w:rsidRPr="004B68A1">
              <w:t>s</w:t>
            </w:r>
          </w:p>
          <w:p w:rsidR="00AE07B4" w:rsidRPr="004B68A1" w:rsidRDefault="00AE07B4" w:rsidP="00B108D0">
            <w:pPr>
              <w:widowControl w:val="0"/>
              <w:ind w:left="284"/>
            </w:pPr>
            <w:r w:rsidRPr="004B68A1">
              <w:t xml:space="preserve">Darbuotojų sauga ir sveikata, </w:t>
            </w:r>
            <w:r w:rsidR="00DA40FA" w:rsidRPr="004B68A1">
              <w:t>2</w:t>
            </w:r>
            <w:r w:rsidRPr="004B68A1">
              <w:t xml:space="preserve"> </w:t>
            </w:r>
            <w:r w:rsidR="00592AFC" w:rsidRPr="004B68A1">
              <w:t xml:space="preserve">mokymosi </w:t>
            </w:r>
            <w:r w:rsidR="007256DF" w:rsidRPr="004B68A1">
              <w:t>kreditai</w:t>
            </w:r>
          </w:p>
        </w:tc>
        <w:tc>
          <w:tcPr>
            <w:tcW w:w="2500" w:type="pct"/>
            <w:shd w:val="clear" w:color="auto" w:fill="auto"/>
          </w:tcPr>
          <w:p w:rsidR="00AE07B4" w:rsidRPr="004B68A1" w:rsidRDefault="00AE07B4" w:rsidP="00B108D0">
            <w:pPr>
              <w:widowControl w:val="0"/>
              <w:rPr>
                <w:i/>
              </w:rPr>
            </w:pPr>
            <w:r w:rsidRPr="004B68A1">
              <w:rPr>
                <w:i/>
              </w:rPr>
              <w:t>Bendrieji moduliai (</w:t>
            </w:r>
            <w:r w:rsidR="00224254" w:rsidRPr="004B68A1">
              <w:rPr>
                <w:i/>
              </w:rPr>
              <w:t>0</w:t>
            </w:r>
            <w:r w:rsidRPr="004B68A1">
              <w:rPr>
                <w:i/>
              </w:rPr>
              <w:t xml:space="preserve"> </w:t>
            </w:r>
            <w:r w:rsidR="00592AFC" w:rsidRPr="004B68A1">
              <w:rPr>
                <w:i/>
              </w:rPr>
              <w:t xml:space="preserve">mokymosi </w:t>
            </w:r>
            <w:r w:rsidRPr="004B68A1">
              <w:rPr>
                <w:i/>
              </w:rPr>
              <w:t>kredit</w:t>
            </w:r>
            <w:r w:rsidR="00224254" w:rsidRPr="004B68A1">
              <w:rPr>
                <w:i/>
              </w:rPr>
              <w:t>ų</w:t>
            </w:r>
            <w:r w:rsidRPr="004B68A1">
              <w:rPr>
                <w:i/>
              </w:rPr>
              <w:t>)</w:t>
            </w:r>
          </w:p>
          <w:p w:rsidR="00AE07B4" w:rsidRPr="004B68A1" w:rsidRDefault="00224254" w:rsidP="00B108D0">
            <w:pPr>
              <w:widowControl w:val="0"/>
              <w:ind w:left="284"/>
            </w:pPr>
            <w:r w:rsidRPr="004B68A1">
              <w:t>–</w:t>
            </w:r>
          </w:p>
        </w:tc>
      </w:tr>
      <w:tr w:rsidR="004B68A1" w:rsidRPr="004B68A1" w:rsidTr="006E1B81">
        <w:trPr>
          <w:trHeight w:val="57"/>
        </w:trPr>
        <w:tc>
          <w:tcPr>
            <w:tcW w:w="2500" w:type="pct"/>
            <w:shd w:val="clear" w:color="auto" w:fill="auto"/>
          </w:tcPr>
          <w:p w:rsidR="00AE07B4" w:rsidRPr="004B68A1" w:rsidRDefault="00AE07B4" w:rsidP="00B108D0">
            <w:pPr>
              <w:widowControl w:val="0"/>
              <w:rPr>
                <w:i/>
              </w:rPr>
            </w:pPr>
            <w:r w:rsidRPr="004B68A1">
              <w:rPr>
                <w:i/>
              </w:rPr>
              <w:t>Kvalifikaciją sudarančioms kompetencijoms įgyti skirti moduliai (</w:t>
            </w:r>
            <w:r w:rsidR="0009216E" w:rsidRPr="004B68A1">
              <w:rPr>
                <w:i/>
              </w:rPr>
              <w:t xml:space="preserve">iš viso </w:t>
            </w:r>
            <w:r w:rsidR="00C77428" w:rsidRPr="004B68A1">
              <w:rPr>
                <w:i/>
              </w:rPr>
              <w:t xml:space="preserve">30 </w:t>
            </w:r>
            <w:r w:rsidR="00592AFC" w:rsidRPr="004B68A1">
              <w:rPr>
                <w:i/>
              </w:rPr>
              <w:t>mokymosi</w:t>
            </w:r>
            <w:r w:rsidRPr="004B68A1">
              <w:rPr>
                <w:i/>
              </w:rPr>
              <w:t xml:space="preserve"> kredit</w:t>
            </w:r>
            <w:r w:rsidR="00F23D6A" w:rsidRPr="004B68A1">
              <w:rPr>
                <w:i/>
              </w:rPr>
              <w:t>ų</w:t>
            </w:r>
            <w:r w:rsidRPr="004B68A1">
              <w:rPr>
                <w:i/>
              </w:rPr>
              <w:t>)</w:t>
            </w:r>
          </w:p>
          <w:p w:rsidR="00F23D6A" w:rsidRPr="004B68A1" w:rsidRDefault="00C77428" w:rsidP="00F23D6A">
            <w:pPr>
              <w:widowControl w:val="0"/>
              <w:ind w:left="284"/>
            </w:pPr>
            <w:r w:rsidRPr="004B68A1">
              <w:rPr>
                <w:iCs/>
              </w:rPr>
              <w:t>Draudimo produktų pardavimas</w:t>
            </w:r>
            <w:r w:rsidR="00AE07B4" w:rsidRPr="004B68A1">
              <w:t>,</w:t>
            </w:r>
            <w:r w:rsidRPr="004B68A1">
              <w:t xml:space="preserve"> 20</w:t>
            </w:r>
            <w:r w:rsidR="00AE07B4" w:rsidRPr="004B68A1">
              <w:t xml:space="preserve"> </w:t>
            </w:r>
            <w:r w:rsidR="00592AFC" w:rsidRPr="004B68A1">
              <w:t xml:space="preserve">mokymosi </w:t>
            </w:r>
            <w:r w:rsidR="007256DF" w:rsidRPr="004B68A1">
              <w:t>kredit</w:t>
            </w:r>
            <w:r w:rsidR="00F23D6A" w:rsidRPr="004B68A1">
              <w:t>ų</w:t>
            </w:r>
          </w:p>
          <w:p w:rsidR="00AE07B4" w:rsidRPr="004B68A1" w:rsidRDefault="00C77428" w:rsidP="00F23D6A">
            <w:pPr>
              <w:widowControl w:val="0"/>
              <w:ind w:left="284"/>
              <w:rPr>
                <w:iCs/>
              </w:rPr>
            </w:pPr>
            <w:r w:rsidRPr="004B68A1">
              <w:t>Draudimo sutarčių sudarymo ir vykdymo administravimas</w:t>
            </w:r>
            <w:r w:rsidR="00AE07B4" w:rsidRPr="004B68A1">
              <w:t>,</w:t>
            </w:r>
            <w:r w:rsidRPr="004B68A1">
              <w:t>10</w:t>
            </w:r>
            <w:r w:rsidR="00AE07B4" w:rsidRPr="004B68A1">
              <w:t xml:space="preserve"> </w:t>
            </w:r>
            <w:r w:rsidR="00592AFC" w:rsidRPr="004B68A1">
              <w:t xml:space="preserve">mokymosi </w:t>
            </w:r>
            <w:r w:rsidR="007256DF" w:rsidRPr="004B68A1">
              <w:t>kredit</w:t>
            </w:r>
            <w:r w:rsidR="00F23D6A" w:rsidRPr="004B68A1">
              <w:t>ų</w:t>
            </w:r>
          </w:p>
        </w:tc>
        <w:tc>
          <w:tcPr>
            <w:tcW w:w="2500" w:type="pct"/>
            <w:shd w:val="clear" w:color="auto" w:fill="auto"/>
          </w:tcPr>
          <w:p w:rsidR="00AE07B4" w:rsidRPr="004B68A1" w:rsidRDefault="00AE07B4" w:rsidP="00B108D0">
            <w:pPr>
              <w:widowControl w:val="0"/>
              <w:rPr>
                <w:i/>
              </w:rPr>
            </w:pPr>
            <w:r w:rsidRPr="004B68A1">
              <w:rPr>
                <w:i/>
              </w:rPr>
              <w:t>Kvalifikaciją sudarančioms kompetencijoms įgyti skirti moduliai (</w:t>
            </w:r>
            <w:r w:rsidR="0009216E" w:rsidRPr="004B68A1">
              <w:rPr>
                <w:i/>
              </w:rPr>
              <w:t>iš viso</w:t>
            </w:r>
            <w:r w:rsidR="00C77428" w:rsidRPr="004B68A1">
              <w:rPr>
                <w:i/>
              </w:rPr>
              <w:t xml:space="preserve"> 30</w:t>
            </w:r>
            <w:r w:rsidRPr="004B68A1">
              <w:rPr>
                <w:i/>
              </w:rPr>
              <w:t xml:space="preserve"> </w:t>
            </w:r>
            <w:r w:rsidR="00592AFC" w:rsidRPr="004B68A1">
              <w:rPr>
                <w:i/>
              </w:rPr>
              <w:t xml:space="preserve">mokymosi </w:t>
            </w:r>
            <w:r w:rsidRPr="004B68A1">
              <w:rPr>
                <w:i/>
              </w:rPr>
              <w:t>kredit</w:t>
            </w:r>
            <w:r w:rsidR="00F23D6A" w:rsidRPr="004B68A1">
              <w:rPr>
                <w:i/>
              </w:rPr>
              <w:t>ų</w:t>
            </w:r>
            <w:r w:rsidRPr="004B68A1">
              <w:rPr>
                <w:i/>
              </w:rPr>
              <w:t>)</w:t>
            </w:r>
          </w:p>
          <w:p w:rsidR="00AE07B4" w:rsidRPr="004B68A1" w:rsidRDefault="00C77428" w:rsidP="00B108D0">
            <w:pPr>
              <w:widowControl w:val="0"/>
              <w:ind w:left="284"/>
            </w:pPr>
            <w:r w:rsidRPr="004B68A1">
              <w:rPr>
                <w:iCs/>
              </w:rPr>
              <w:t>Draudimo produktų pardavimas</w:t>
            </w:r>
            <w:r w:rsidR="00AE07B4" w:rsidRPr="004B68A1">
              <w:t xml:space="preserve">, </w:t>
            </w:r>
            <w:r w:rsidRPr="004B68A1">
              <w:t xml:space="preserve">20 </w:t>
            </w:r>
            <w:r w:rsidR="00592AFC" w:rsidRPr="004B68A1">
              <w:t xml:space="preserve">mokymosi </w:t>
            </w:r>
            <w:r w:rsidR="007256DF" w:rsidRPr="004B68A1">
              <w:t>kredit</w:t>
            </w:r>
            <w:r w:rsidR="00F23D6A" w:rsidRPr="004B68A1">
              <w:t>ų</w:t>
            </w:r>
          </w:p>
          <w:p w:rsidR="00AE07B4" w:rsidRPr="004B68A1" w:rsidRDefault="00C77428" w:rsidP="00B108D0">
            <w:pPr>
              <w:widowControl w:val="0"/>
              <w:ind w:left="284"/>
              <w:rPr>
                <w:bCs/>
              </w:rPr>
            </w:pPr>
            <w:r w:rsidRPr="004B68A1">
              <w:t>Draudimo sutarčių sudarymo ir vykdymo administravimas</w:t>
            </w:r>
            <w:r w:rsidR="00AE07B4" w:rsidRPr="004B68A1">
              <w:t xml:space="preserve">, </w:t>
            </w:r>
            <w:r w:rsidRPr="004B68A1">
              <w:t>10</w:t>
            </w:r>
            <w:r w:rsidR="00AE07B4" w:rsidRPr="004B68A1">
              <w:t xml:space="preserve"> </w:t>
            </w:r>
            <w:r w:rsidR="00592AFC" w:rsidRPr="004B68A1">
              <w:t xml:space="preserve">mokymosi </w:t>
            </w:r>
            <w:r w:rsidR="007256DF" w:rsidRPr="004B68A1">
              <w:t>kredit</w:t>
            </w:r>
            <w:r w:rsidR="00F23D6A" w:rsidRPr="004B68A1">
              <w:t>ų</w:t>
            </w:r>
            <w:r w:rsidR="00AE07B4" w:rsidRPr="004B68A1">
              <w:t xml:space="preserve"> </w:t>
            </w:r>
          </w:p>
        </w:tc>
      </w:tr>
      <w:tr w:rsidR="004B68A1" w:rsidRPr="004B68A1" w:rsidTr="006E1B81">
        <w:trPr>
          <w:trHeight w:val="57"/>
        </w:trPr>
        <w:tc>
          <w:tcPr>
            <w:tcW w:w="2500" w:type="pct"/>
            <w:shd w:val="clear" w:color="auto" w:fill="auto"/>
          </w:tcPr>
          <w:p w:rsidR="00AE07B4" w:rsidRPr="004B68A1" w:rsidRDefault="00AE07B4" w:rsidP="00B108D0">
            <w:pPr>
              <w:widowControl w:val="0"/>
              <w:rPr>
                <w:i/>
                <w:iCs/>
              </w:rPr>
            </w:pPr>
            <w:r w:rsidRPr="004B68A1">
              <w:rPr>
                <w:i/>
                <w:iCs/>
              </w:rPr>
              <w:t>Pasirenkamieji moduliai (</w:t>
            </w:r>
            <w:r w:rsidR="0009216E" w:rsidRPr="004B68A1">
              <w:rPr>
                <w:i/>
              </w:rPr>
              <w:t xml:space="preserve">iš viso </w:t>
            </w:r>
            <w:r w:rsidR="00C77428" w:rsidRPr="004B68A1">
              <w:rPr>
                <w:i/>
                <w:iCs/>
              </w:rPr>
              <w:t xml:space="preserve">5 </w:t>
            </w:r>
            <w:r w:rsidR="00592AFC" w:rsidRPr="004B68A1">
              <w:rPr>
                <w:i/>
                <w:iCs/>
              </w:rPr>
              <w:t xml:space="preserve">mokymosi </w:t>
            </w:r>
            <w:r w:rsidRPr="004B68A1">
              <w:rPr>
                <w:i/>
                <w:iCs/>
              </w:rPr>
              <w:t>kreditai)</w:t>
            </w:r>
          </w:p>
          <w:p w:rsidR="00AE07B4" w:rsidRPr="004B68A1" w:rsidRDefault="00C77428" w:rsidP="00B108D0">
            <w:pPr>
              <w:widowControl w:val="0"/>
              <w:ind w:left="284"/>
            </w:pPr>
            <w:r w:rsidRPr="004B68A1">
              <w:rPr>
                <w:iCs/>
              </w:rPr>
              <w:t>Išskirtinių poreikių draudimo</w:t>
            </w:r>
            <w:r w:rsidR="00B108D0" w:rsidRPr="004B68A1">
              <w:rPr>
                <w:iCs/>
              </w:rPr>
              <w:t xml:space="preserve"> </w:t>
            </w:r>
            <w:r w:rsidRPr="004B68A1">
              <w:rPr>
                <w:iCs/>
              </w:rPr>
              <w:t>klientų aptarnavimas</w:t>
            </w:r>
            <w:r w:rsidR="00AE07B4" w:rsidRPr="004B68A1">
              <w:t xml:space="preserve">, </w:t>
            </w:r>
            <w:r w:rsidRPr="004B68A1">
              <w:t>5</w:t>
            </w:r>
            <w:r w:rsidR="00AE07B4" w:rsidRPr="004B68A1">
              <w:t xml:space="preserve"> </w:t>
            </w:r>
            <w:r w:rsidR="00592AFC" w:rsidRPr="004B68A1">
              <w:t xml:space="preserve">mokymosi </w:t>
            </w:r>
            <w:r w:rsidR="007256DF" w:rsidRPr="004B68A1">
              <w:t>kreditai</w:t>
            </w:r>
          </w:p>
          <w:p w:rsidR="00AE07B4" w:rsidRPr="004B68A1" w:rsidRDefault="00C77428" w:rsidP="00F23D6A">
            <w:pPr>
              <w:widowControl w:val="0"/>
              <w:ind w:left="284"/>
              <w:rPr>
                <w:i/>
              </w:rPr>
            </w:pPr>
            <w:r w:rsidRPr="004B68A1">
              <w:rPr>
                <w:iCs/>
              </w:rPr>
              <w:t>Draudimo produktų pardavimų skatinimas ir rėmimas</w:t>
            </w:r>
            <w:r w:rsidR="00AE07B4" w:rsidRPr="004B68A1">
              <w:t xml:space="preserve">, </w:t>
            </w:r>
            <w:r w:rsidRPr="004B68A1">
              <w:t>5</w:t>
            </w:r>
            <w:r w:rsidR="00AE07B4" w:rsidRPr="004B68A1">
              <w:t xml:space="preserve"> </w:t>
            </w:r>
            <w:r w:rsidR="00592AFC" w:rsidRPr="004B68A1">
              <w:t xml:space="preserve">mokymosi </w:t>
            </w:r>
            <w:r w:rsidR="007256DF" w:rsidRPr="004B68A1">
              <w:t>kreditai</w:t>
            </w:r>
          </w:p>
        </w:tc>
        <w:tc>
          <w:tcPr>
            <w:tcW w:w="2500" w:type="pct"/>
            <w:shd w:val="clear" w:color="auto" w:fill="auto"/>
          </w:tcPr>
          <w:p w:rsidR="00AE07B4" w:rsidRPr="004B68A1" w:rsidRDefault="00AE07B4" w:rsidP="00B108D0">
            <w:pPr>
              <w:widowControl w:val="0"/>
              <w:rPr>
                <w:i/>
                <w:iCs/>
              </w:rPr>
            </w:pPr>
            <w:r w:rsidRPr="004B68A1">
              <w:rPr>
                <w:i/>
                <w:iCs/>
              </w:rPr>
              <w:t xml:space="preserve">Pasirenkamieji moduliai (0 </w:t>
            </w:r>
            <w:r w:rsidR="00592AFC" w:rsidRPr="004B68A1">
              <w:rPr>
                <w:i/>
                <w:iCs/>
              </w:rPr>
              <w:t xml:space="preserve">mokymosi </w:t>
            </w:r>
            <w:r w:rsidRPr="004B68A1">
              <w:rPr>
                <w:i/>
                <w:iCs/>
              </w:rPr>
              <w:t>kreditų)</w:t>
            </w:r>
          </w:p>
          <w:p w:rsidR="00AE07B4" w:rsidRPr="004B68A1" w:rsidRDefault="00AE07B4" w:rsidP="00B108D0">
            <w:pPr>
              <w:widowControl w:val="0"/>
              <w:ind w:left="284"/>
            </w:pPr>
            <w:r w:rsidRPr="004B68A1">
              <w:t>–</w:t>
            </w:r>
          </w:p>
        </w:tc>
      </w:tr>
      <w:tr w:rsidR="001353A1" w:rsidRPr="004B68A1" w:rsidTr="006E1B81">
        <w:trPr>
          <w:trHeight w:val="57"/>
        </w:trPr>
        <w:tc>
          <w:tcPr>
            <w:tcW w:w="2500" w:type="pct"/>
            <w:shd w:val="clear" w:color="auto" w:fill="auto"/>
          </w:tcPr>
          <w:p w:rsidR="00AE07B4" w:rsidRPr="004B68A1" w:rsidRDefault="00AE07B4" w:rsidP="00B108D0">
            <w:pPr>
              <w:widowControl w:val="0"/>
            </w:pPr>
            <w:r w:rsidRPr="004B68A1">
              <w:rPr>
                <w:i/>
              </w:rPr>
              <w:t>Baigiamasis modulis (</w:t>
            </w:r>
            <w:r w:rsidR="0009216E" w:rsidRPr="004B68A1">
              <w:rPr>
                <w:i/>
              </w:rPr>
              <w:t xml:space="preserve">iš viso </w:t>
            </w:r>
            <w:r w:rsidR="00C77428" w:rsidRPr="004B68A1">
              <w:rPr>
                <w:i/>
              </w:rPr>
              <w:t>5</w:t>
            </w:r>
            <w:r w:rsidRPr="004B68A1">
              <w:rPr>
                <w:i/>
              </w:rPr>
              <w:t xml:space="preserve"> </w:t>
            </w:r>
            <w:r w:rsidR="00592AFC" w:rsidRPr="004B68A1">
              <w:rPr>
                <w:i/>
              </w:rPr>
              <w:t xml:space="preserve">mokymosi </w:t>
            </w:r>
            <w:r w:rsidRPr="004B68A1">
              <w:rPr>
                <w:i/>
              </w:rPr>
              <w:t>kreditai)</w:t>
            </w:r>
          </w:p>
          <w:p w:rsidR="00AE07B4" w:rsidRPr="004B68A1" w:rsidRDefault="00AE07B4" w:rsidP="00B108D0">
            <w:pPr>
              <w:widowControl w:val="0"/>
              <w:ind w:left="284"/>
            </w:pPr>
            <w:r w:rsidRPr="004B68A1">
              <w:t xml:space="preserve">Įvadas į darbo rinką, </w:t>
            </w:r>
            <w:r w:rsidR="00C77428" w:rsidRPr="004B68A1">
              <w:t>5</w:t>
            </w:r>
            <w:r w:rsidR="00592AFC" w:rsidRPr="004B68A1">
              <w:t xml:space="preserve"> mokymosi</w:t>
            </w:r>
            <w:r w:rsidR="007256DF" w:rsidRPr="004B68A1">
              <w:t xml:space="preserve"> kreditai</w:t>
            </w:r>
          </w:p>
        </w:tc>
        <w:tc>
          <w:tcPr>
            <w:tcW w:w="2500" w:type="pct"/>
            <w:shd w:val="clear" w:color="auto" w:fill="auto"/>
          </w:tcPr>
          <w:p w:rsidR="00AE07B4" w:rsidRPr="004B68A1" w:rsidRDefault="00AE07B4" w:rsidP="00B108D0">
            <w:pPr>
              <w:widowControl w:val="0"/>
            </w:pPr>
            <w:r w:rsidRPr="004B68A1">
              <w:rPr>
                <w:i/>
              </w:rPr>
              <w:t>Baigiamasis modulis (</w:t>
            </w:r>
            <w:r w:rsidR="0009216E" w:rsidRPr="004B68A1">
              <w:rPr>
                <w:i/>
              </w:rPr>
              <w:t xml:space="preserve">iš viso </w:t>
            </w:r>
            <w:r w:rsidR="00C77428" w:rsidRPr="004B68A1">
              <w:rPr>
                <w:i/>
              </w:rPr>
              <w:t>5</w:t>
            </w:r>
            <w:r w:rsidR="00592AFC" w:rsidRPr="004B68A1">
              <w:rPr>
                <w:i/>
              </w:rPr>
              <w:t xml:space="preserve"> mokymosi</w:t>
            </w:r>
            <w:r w:rsidRPr="004B68A1">
              <w:rPr>
                <w:i/>
              </w:rPr>
              <w:t xml:space="preserve"> kreditai)</w:t>
            </w:r>
          </w:p>
          <w:p w:rsidR="00AE07B4" w:rsidRPr="004B68A1" w:rsidRDefault="00AE07B4" w:rsidP="00B108D0">
            <w:pPr>
              <w:widowControl w:val="0"/>
              <w:ind w:left="284"/>
            </w:pPr>
            <w:r w:rsidRPr="004B68A1">
              <w:t xml:space="preserve">Įvadas į darbo rinką, </w:t>
            </w:r>
            <w:r w:rsidR="00C77428" w:rsidRPr="004B68A1">
              <w:t>5</w:t>
            </w:r>
            <w:r w:rsidRPr="004B68A1">
              <w:t xml:space="preserve"> </w:t>
            </w:r>
            <w:r w:rsidR="00592AFC" w:rsidRPr="004B68A1">
              <w:t xml:space="preserve">mokymosi </w:t>
            </w:r>
            <w:r w:rsidR="007256DF" w:rsidRPr="004B68A1">
              <w:t>kreditai</w:t>
            </w:r>
          </w:p>
        </w:tc>
      </w:tr>
    </w:tbl>
    <w:p w:rsidR="007256DF" w:rsidRPr="004B68A1" w:rsidRDefault="007256DF" w:rsidP="00B108D0">
      <w:pPr>
        <w:widowControl w:val="0"/>
        <w:jc w:val="both"/>
        <w:rPr>
          <w:b/>
          <w:bCs/>
        </w:rPr>
      </w:pPr>
      <w:r w:rsidRPr="004B68A1">
        <w:rPr>
          <w:b/>
          <w:bCs/>
        </w:rPr>
        <w:t>Pastabos</w:t>
      </w:r>
    </w:p>
    <w:p w:rsidR="007256DF" w:rsidRPr="004B68A1" w:rsidRDefault="007256DF" w:rsidP="00B108D0">
      <w:pPr>
        <w:widowControl w:val="0"/>
        <w:numPr>
          <w:ilvl w:val="0"/>
          <w:numId w:val="5"/>
        </w:numPr>
        <w:ind w:left="0" w:firstLine="0"/>
        <w:jc w:val="both"/>
      </w:pPr>
      <w:r w:rsidRPr="004B68A1">
        <w:t>Vykdant pirminį profesinį mokymą asmeniui turi būti sudaromos sąlygos mokytis pagal vidurinio ugdymo programą</w:t>
      </w:r>
      <w:r w:rsidR="00D11019" w:rsidRPr="004B68A1">
        <w:t xml:space="preserve"> </w:t>
      </w:r>
      <w:r w:rsidR="00D11019" w:rsidRPr="004B68A1">
        <w:rPr>
          <w:i/>
        </w:rPr>
        <w:t>(jei taikoma)</w:t>
      </w:r>
      <w:r w:rsidRPr="004B68A1">
        <w:t>.</w:t>
      </w:r>
    </w:p>
    <w:p w:rsidR="007256DF" w:rsidRPr="004B68A1" w:rsidRDefault="007256DF" w:rsidP="00B108D0">
      <w:pPr>
        <w:widowControl w:val="0"/>
        <w:numPr>
          <w:ilvl w:val="0"/>
          <w:numId w:val="5"/>
        </w:numPr>
        <w:ind w:left="0" w:firstLine="0"/>
        <w:jc w:val="both"/>
      </w:pPr>
      <w:r w:rsidRPr="004B68A1">
        <w:t>Vykdant tęstinį profesinį mokymą asmens ankstesnio mokymosi pasiekimai įskaitomi švietimo ir mokslo ministro nustatyta tvarka.</w:t>
      </w:r>
    </w:p>
    <w:p w:rsidR="007256DF" w:rsidRPr="004B68A1" w:rsidRDefault="007256DF" w:rsidP="00B108D0">
      <w:pPr>
        <w:widowControl w:val="0"/>
        <w:numPr>
          <w:ilvl w:val="0"/>
          <w:numId w:val="5"/>
        </w:numPr>
        <w:ind w:left="0" w:firstLine="0"/>
        <w:jc w:val="both"/>
      </w:pPr>
      <w:r w:rsidRPr="004B68A1">
        <w:t>Tęstinio profesinio mokymo programos modulius gali vesti mokytojai, įgiję andragogikos žinių ir turintys tai pagrindžiantį dokumentą arba turintys neformaliojo suaugusiųjų švietimo patirties.</w:t>
      </w:r>
    </w:p>
    <w:p w:rsidR="007256DF" w:rsidRPr="004B68A1" w:rsidRDefault="007256DF" w:rsidP="00B108D0">
      <w:pPr>
        <w:widowControl w:val="0"/>
        <w:numPr>
          <w:ilvl w:val="0"/>
          <w:numId w:val="5"/>
        </w:numPr>
        <w:ind w:left="0" w:firstLine="0"/>
        <w:jc w:val="both"/>
      </w:pPr>
      <w:r w:rsidRPr="004B68A1">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D550FF" w:rsidRPr="004B68A1" w:rsidRDefault="00D550FF" w:rsidP="00B108D0">
      <w:pPr>
        <w:widowControl w:val="0"/>
        <w:numPr>
          <w:ilvl w:val="0"/>
          <w:numId w:val="5"/>
        </w:numPr>
        <w:ind w:left="0" w:firstLine="0"/>
        <w:jc w:val="both"/>
        <w:rPr>
          <w:rFonts w:eastAsia="Calibri"/>
        </w:rPr>
      </w:pPr>
      <w:r w:rsidRPr="004B68A1">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EA3225" w:rsidRPr="004B68A1" w:rsidRDefault="00EA3225" w:rsidP="00150239">
      <w:pPr>
        <w:widowControl w:val="0"/>
        <w:numPr>
          <w:ilvl w:val="0"/>
          <w:numId w:val="5"/>
        </w:numPr>
        <w:ind w:left="0" w:firstLine="0"/>
        <w:jc w:val="both"/>
        <w:rPr>
          <w:rFonts w:eastAsia="Calibri"/>
        </w:rPr>
      </w:pPr>
      <w:r w:rsidRPr="004B68A1">
        <w:t>Tęstinio profesinio mokymo programose saugaus elgesio ekstremaliose situacijose mokymas integruojamas pagal poreikį į kvalifikaciją sudarančioms kompetencijoms įgyti skirtus modulius.</w:t>
      </w:r>
    </w:p>
    <w:p w:rsidR="00086D78" w:rsidRPr="004B68A1" w:rsidRDefault="00C9211B" w:rsidP="00B108D0">
      <w:pPr>
        <w:widowControl w:val="0"/>
        <w:jc w:val="center"/>
        <w:rPr>
          <w:b/>
          <w:sz w:val="28"/>
          <w:szCs w:val="28"/>
        </w:rPr>
      </w:pPr>
      <w:r w:rsidRPr="004B68A1">
        <w:br w:type="page"/>
      </w:r>
      <w:r w:rsidR="004F35E4" w:rsidRPr="004B68A1">
        <w:rPr>
          <w:b/>
          <w:sz w:val="28"/>
          <w:szCs w:val="28"/>
        </w:rPr>
        <w:lastRenderedPageBreak/>
        <w:t>6</w:t>
      </w:r>
      <w:r w:rsidR="00086D78" w:rsidRPr="004B68A1">
        <w:rPr>
          <w:b/>
          <w:sz w:val="28"/>
          <w:szCs w:val="28"/>
        </w:rPr>
        <w:t>. PROGRAMOS MODULIŲ APRAŠAI</w:t>
      </w:r>
    </w:p>
    <w:p w:rsidR="00086D78" w:rsidRPr="004B68A1" w:rsidRDefault="00086D78" w:rsidP="00B108D0">
      <w:pPr>
        <w:widowControl w:val="0"/>
      </w:pPr>
    </w:p>
    <w:p w:rsidR="00086D78" w:rsidRPr="004B68A1" w:rsidRDefault="004F35E4" w:rsidP="00B108D0">
      <w:pPr>
        <w:widowControl w:val="0"/>
        <w:jc w:val="center"/>
        <w:rPr>
          <w:b/>
        </w:rPr>
      </w:pPr>
      <w:r w:rsidRPr="004B68A1">
        <w:rPr>
          <w:b/>
        </w:rPr>
        <w:t>6</w:t>
      </w:r>
      <w:r w:rsidR="00086D78" w:rsidRPr="004B68A1">
        <w:rPr>
          <w:b/>
        </w:rPr>
        <w:t>.1.</w:t>
      </w:r>
      <w:r w:rsidR="001353A1" w:rsidRPr="004B68A1">
        <w:rPr>
          <w:b/>
        </w:rPr>
        <w:t xml:space="preserve"> </w:t>
      </w:r>
      <w:r w:rsidR="00086D78" w:rsidRPr="004B68A1">
        <w:rPr>
          <w:b/>
        </w:rPr>
        <w:t>ĮVADINIS MODULIS</w:t>
      </w:r>
    </w:p>
    <w:p w:rsidR="00086D78" w:rsidRPr="004B68A1" w:rsidRDefault="00086D78" w:rsidP="00B108D0">
      <w:pPr>
        <w:widowControl w:val="0"/>
      </w:pPr>
    </w:p>
    <w:p w:rsidR="00086D78" w:rsidRPr="004B68A1" w:rsidRDefault="00086D78" w:rsidP="00B108D0">
      <w:pPr>
        <w:widowControl w:val="0"/>
      </w:pPr>
      <w:r w:rsidRPr="004B68A1">
        <w:rPr>
          <w:b/>
        </w:rPr>
        <w:t>Modulio pavad</w:t>
      </w:r>
      <w:r w:rsidR="00C579B8" w:rsidRPr="004B68A1">
        <w:rPr>
          <w:b/>
        </w:rPr>
        <w:t>inimas – „</w:t>
      </w:r>
      <w:r w:rsidR="004F35E4" w:rsidRPr="004B68A1">
        <w:rPr>
          <w:b/>
        </w:rPr>
        <w:t>Įvadas į profesiją</w:t>
      </w:r>
      <w:r w:rsidR="00C579B8" w:rsidRPr="004B68A1">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4B68A1" w:rsidRPr="004B68A1" w:rsidTr="004620D5">
        <w:trPr>
          <w:trHeight w:val="57"/>
        </w:trPr>
        <w:tc>
          <w:tcPr>
            <w:tcW w:w="947" w:type="pct"/>
          </w:tcPr>
          <w:p w:rsidR="00526753" w:rsidRPr="004B68A1" w:rsidRDefault="00526753" w:rsidP="00F23D6A">
            <w:pPr>
              <w:pStyle w:val="Betarp"/>
              <w:widowControl w:val="0"/>
            </w:pPr>
            <w:r w:rsidRPr="004B68A1">
              <w:t>Valstybinis kodas</w:t>
            </w:r>
          </w:p>
        </w:tc>
        <w:tc>
          <w:tcPr>
            <w:tcW w:w="4053" w:type="pct"/>
            <w:gridSpan w:val="2"/>
          </w:tcPr>
          <w:p w:rsidR="00526753" w:rsidRPr="004B68A1" w:rsidRDefault="008641F1" w:rsidP="00F23D6A">
            <w:pPr>
              <w:pStyle w:val="Betarp"/>
              <w:widowControl w:val="0"/>
            </w:pPr>
            <w:r w:rsidRPr="003B7503">
              <w:t>4000005</w:t>
            </w:r>
          </w:p>
        </w:tc>
      </w:tr>
      <w:tr w:rsidR="004B68A1" w:rsidRPr="004B68A1" w:rsidTr="004620D5">
        <w:trPr>
          <w:trHeight w:val="57"/>
        </w:trPr>
        <w:tc>
          <w:tcPr>
            <w:tcW w:w="947" w:type="pct"/>
          </w:tcPr>
          <w:p w:rsidR="00E7309B" w:rsidRPr="004B68A1" w:rsidRDefault="00E7309B" w:rsidP="00F23D6A">
            <w:pPr>
              <w:pStyle w:val="Betarp"/>
              <w:widowControl w:val="0"/>
            </w:pPr>
            <w:r w:rsidRPr="004B68A1">
              <w:t xml:space="preserve">Modulio </w:t>
            </w:r>
            <w:r w:rsidR="006402C2" w:rsidRPr="004B68A1">
              <w:t xml:space="preserve">LTKS </w:t>
            </w:r>
            <w:r w:rsidRPr="004B68A1">
              <w:t>lygis</w:t>
            </w:r>
          </w:p>
        </w:tc>
        <w:tc>
          <w:tcPr>
            <w:tcW w:w="4053" w:type="pct"/>
            <w:gridSpan w:val="2"/>
          </w:tcPr>
          <w:p w:rsidR="00E7309B" w:rsidRPr="004B68A1" w:rsidRDefault="00E22DEA" w:rsidP="00F23D6A">
            <w:pPr>
              <w:pStyle w:val="Betarp"/>
              <w:widowControl w:val="0"/>
            </w:pPr>
            <w:r w:rsidRPr="004B68A1">
              <w:t>IV</w:t>
            </w:r>
          </w:p>
        </w:tc>
      </w:tr>
      <w:tr w:rsidR="004B68A1" w:rsidRPr="004B68A1" w:rsidTr="004620D5">
        <w:trPr>
          <w:trHeight w:val="57"/>
        </w:trPr>
        <w:tc>
          <w:tcPr>
            <w:tcW w:w="947" w:type="pct"/>
          </w:tcPr>
          <w:p w:rsidR="00526753" w:rsidRPr="004B68A1" w:rsidRDefault="00526753" w:rsidP="00F23D6A">
            <w:pPr>
              <w:pStyle w:val="Betarp"/>
              <w:widowControl w:val="0"/>
            </w:pPr>
            <w:r w:rsidRPr="004B68A1">
              <w:t xml:space="preserve">Apimtis </w:t>
            </w:r>
            <w:r w:rsidR="00592AFC" w:rsidRPr="004B68A1">
              <w:t xml:space="preserve">mokymosi </w:t>
            </w:r>
            <w:r w:rsidRPr="004B68A1">
              <w:t>kreditais</w:t>
            </w:r>
          </w:p>
        </w:tc>
        <w:tc>
          <w:tcPr>
            <w:tcW w:w="4053" w:type="pct"/>
            <w:gridSpan w:val="2"/>
          </w:tcPr>
          <w:p w:rsidR="00526753" w:rsidRPr="004B68A1" w:rsidRDefault="00E22DEA" w:rsidP="00F23D6A">
            <w:pPr>
              <w:pStyle w:val="Betarp"/>
              <w:widowControl w:val="0"/>
            </w:pPr>
            <w:r w:rsidRPr="004B68A1">
              <w:t>1</w:t>
            </w:r>
          </w:p>
        </w:tc>
      </w:tr>
      <w:tr w:rsidR="004B68A1" w:rsidRPr="004B68A1" w:rsidTr="004620D5">
        <w:trPr>
          <w:trHeight w:val="57"/>
        </w:trPr>
        <w:tc>
          <w:tcPr>
            <w:tcW w:w="947" w:type="pct"/>
            <w:shd w:val="clear" w:color="auto" w:fill="F2F2F2"/>
          </w:tcPr>
          <w:p w:rsidR="00526753" w:rsidRPr="004B68A1" w:rsidRDefault="00526753" w:rsidP="00F23D6A">
            <w:pPr>
              <w:pStyle w:val="Betarp"/>
              <w:widowControl w:val="0"/>
              <w:rPr>
                <w:bCs/>
                <w:iCs/>
              </w:rPr>
            </w:pPr>
            <w:r w:rsidRPr="004B68A1">
              <w:t>Kompetencijos</w:t>
            </w:r>
          </w:p>
        </w:tc>
        <w:tc>
          <w:tcPr>
            <w:tcW w:w="1180" w:type="pct"/>
            <w:shd w:val="clear" w:color="auto" w:fill="F2F2F2"/>
          </w:tcPr>
          <w:p w:rsidR="00526753" w:rsidRPr="004B68A1" w:rsidRDefault="00526753" w:rsidP="00F23D6A">
            <w:pPr>
              <w:pStyle w:val="Betarp"/>
              <w:widowControl w:val="0"/>
              <w:rPr>
                <w:bCs/>
                <w:iCs/>
              </w:rPr>
            </w:pPr>
            <w:r w:rsidRPr="004B68A1">
              <w:rPr>
                <w:bCs/>
                <w:iCs/>
              </w:rPr>
              <w:t>Mokymosi rezultatai</w:t>
            </w:r>
          </w:p>
        </w:tc>
        <w:tc>
          <w:tcPr>
            <w:tcW w:w="2873" w:type="pct"/>
            <w:shd w:val="clear" w:color="auto" w:fill="F2F2F2"/>
          </w:tcPr>
          <w:p w:rsidR="00526753" w:rsidRPr="004B68A1" w:rsidRDefault="00526753" w:rsidP="00F23D6A">
            <w:pPr>
              <w:pStyle w:val="Betarp"/>
              <w:widowControl w:val="0"/>
              <w:rPr>
                <w:bCs/>
                <w:iCs/>
              </w:rPr>
            </w:pPr>
            <w:r w:rsidRPr="004B68A1">
              <w:rPr>
                <w:bCs/>
                <w:iCs/>
              </w:rPr>
              <w:t>Rekomenduojamas turinys mokymosi rezultatams pasiekti</w:t>
            </w:r>
          </w:p>
        </w:tc>
      </w:tr>
      <w:tr w:rsidR="004B68A1" w:rsidRPr="004B68A1" w:rsidTr="004620D5">
        <w:trPr>
          <w:trHeight w:val="57"/>
        </w:trPr>
        <w:tc>
          <w:tcPr>
            <w:tcW w:w="947" w:type="pct"/>
            <w:vMerge w:val="restart"/>
          </w:tcPr>
          <w:p w:rsidR="00535A49" w:rsidRPr="004B68A1" w:rsidRDefault="00526753" w:rsidP="00535A49">
            <w:pPr>
              <w:pStyle w:val="Betarp"/>
              <w:widowControl w:val="0"/>
            </w:pPr>
            <w:r w:rsidRPr="004B68A1">
              <w:t xml:space="preserve">1. </w:t>
            </w:r>
            <w:r w:rsidR="003B65E1" w:rsidRPr="004B68A1">
              <w:t>Pažinti profesiją.</w:t>
            </w:r>
          </w:p>
        </w:tc>
        <w:tc>
          <w:tcPr>
            <w:tcW w:w="1180" w:type="pct"/>
          </w:tcPr>
          <w:p w:rsidR="00526753" w:rsidRPr="004B68A1" w:rsidRDefault="00526753" w:rsidP="002319A0">
            <w:pPr>
              <w:pStyle w:val="Betarp"/>
              <w:widowControl w:val="0"/>
            </w:pPr>
            <w:r w:rsidRPr="004B68A1">
              <w:t>1.1</w:t>
            </w:r>
            <w:r w:rsidR="002319A0" w:rsidRPr="004B68A1">
              <w:t>. Išmanyti</w:t>
            </w:r>
            <w:r w:rsidR="00535A49" w:rsidRPr="004B68A1">
              <w:t xml:space="preserve"> draudimo konsultanto profesiją ir jos teikiamas galimybes darbo rinkoje.</w:t>
            </w:r>
          </w:p>
        </w:tc>
        <w:tc>
          <w:tcPr>
            <w:tcW w:w="2873" w:type="pct"/>
          </w:tcPr>
          <w:p w:rsidR="00526753" w:rsidRPr="004B68A1" w:rsidRDefault="00526753" w:rsidP="00F23D6A">
            <w:pPr>
              <w:pStyle w:val="Betarp"/>
              <w:widowControl w:val="0"/>
              <w:rPr>
                <w:b/>
                <w:i/>
              </w:rPr>
            </w:pPr>
            <w:r w:rsidRPr="004B68A1">
              <w:rPr>
                <w:b/>
              </w:rPr>
              <w:t>Tema.</w:t>
            </w:r>
            <w:r w:rsidR="00086D78" w:rsidRPr="004B68A1">
              <w:t xml:space="preserve"> </w:t>
            </w:r>
            <w:r w:rsidR="00707CFC" w:rsidRPr="004B68A1">
              <w:rPr>
                <w:b/>
                <w:i/>
              </w:rPr>
              <w:t>Draudimo konsultanto profesija, jos specifika</w:t>
            </w:r>
          </w:p>
          <w:p w:rsidR="004F35E4" w:rsidRPr="004B68A1" w:rsidRDefault="00707CFC" w:rsidP="00F23D6A">
            <w:pPr>
              <w:pStyle w:val="Betarp"/>
              <w:widowControl w:val="0"/>
              <w:numPr>
                <w:ilvl w:val="0"/>
                <w:numId w:val="1"/>
              </w:numPr>
              <w:ind w:left="0" w:firstLine="0"/>
            </w:pPr>
            <w:r w:rsidRPr="004B68A1">
              <w:t>Draudimo konsultanto profesijos samprata</w:t>
            </w:r>
          </w:p>
          <w:p w:rsidR="004F35E4" w:rsidRPr="004B68A1" w:rsidRDefault="00707CFC" w:rsidP="00F23D6A">
            <w:pPr>
              <w:pStyle w:val="Betarp"/>
              <w:widowControl w:val="0"/>
              <w:numPr>
                <w:ilvl w:val="0"/>
                <w:numId w:val="1"/>
              </w:numPr>
              <w:ind w:left="0" w:firstLine="0"/>
            </w:pPr>
            <w:r w:rsidRPr="004B68A1">
              <w:t>Savybės</w:t>
            </w:r>
            <w:r w:rsidR="00F23D6A" w:rsidRPr="004B68A1">
              <w:t>,</w:t>
            </w:r>
            <w:r w:rsidRPr="004B68A1">
              <w:t xml:space="preserve"> reikalingos draudimo konsultanto profesijai</w:t>
            </w:r>
          </w:p>
          <w:p w:rsidR="004F35E4" w:rsidRPr="004B68A1" w:rsidRDefault="004F35E4" w:rsidP="00F23D6A">
            <w:pPr>
              <w:pStyle w:val="Betarp"/>
              <w:widowControl w:val="0"/>
              <w:rPr>
                <w:b/>
                <w:i/>
              </w:rPr>
            </w:pPr>
            <w:r w:rsidRPr="004B68A1">
              <w:rPr>
                <w:b/>
              </w:rPr>
              <w:t>Tema.</w:t>
            </w:r>
            <w:r w:rsidRPr="004B68A1">
              <w:t xml:space="preserve"> </w:t>
            </w:r>
            <w:r w:rsidR="00707CFC" w:rsidRPr="004B68A1">
              <w:rPr>
                <w:b/>
                <w:i/>
              </w:rPr>
              <w:t>Draudimo konsultanto profesijos teikiamos galimybės darbo rinkoje</w:t>
            </w:r>
          </w:p>
          <w:p w:rsidR="00707CFC" w:rsidRPr="004B68A1" w:rsidRDefault="00707CFC" w:rsidP="00F23D6A">
            <w:pPr>
              <w:pStyle w:val="Betarp"/>
              <w:widowControl w:val="0"/>
              <w:numPr>
                <w:ilvl w:val="0"/>
                <w:numId w:val="1"/>
              </w:numPr>
              <w:ind w:left="0" w:firstLine="0"/>
            </w:pPr>
            <w:r w:rsidRPr="004B68A1">
              <w:t>Draudimo konsultanto darbo specifika draudimo įmonėje</w:t>
            </w:r>
          </w:p>
          <w:p w:rsidR="004F35E4" w:rsidRPr="004B68A1" w:rsidRDefault="00707CFC" w:rsidP="00F23D6A">
            <w:pPr>
              <w:pStyle w:val="Betarp"/>
              <w:widowControl w:val="0"/>
              <w:numPr>
                <w:ilvl w:val="0"/>
                <w:numId w:val="1"/>
              </w:numPr>
              <w:ind w:left="0" w:firstLine="0"/>
            </w:pPr>
            <w:r w:rsidRPr="004B68A1">
              <w:t>Individualios veiklos galimybės</w:t>
            </w:r>
          </w:p>
        </w:tc>
      </w:tr>
      <w:tr w:rsidR="004B68A1" w:rsidRPr="004B68A1" w:rsidTr="004620D5">
        <w:trPr>
          <w:trHeight w:val="57"/>
        </w:trPr>
        <w:tc>
          <w:tcPr>
            <w:tcW w:w="947" w:type="pct"/>
            <w:vMerge/>
          </w:tcPr>
          <w:p w:rsidR="00526753" w:rsidRPr="004B68A1" w:rsidRDefault="00526753" w:rsidP="00F23D6A">
            <w:pPr>
              <w:pStyle w:val="Betarp"/>
              <w:widowControl w:val="0"/>
            </w:pPr>
          </w:p>
        </w:tc>
        <w:tc>
          <w:tcPr>
            <w:tcW w:w="1180" w:type="pct"/>
          </w:tcPr>
          <w:p w:rsidR="00526753" w:rsidRPr="004B68A1" w:rsidRDefault="00526753" w:rsidP="00F23D6A">
            <w:pPr>
              <w:pStyle w:val="Betarp"/>
              <w:widowControl w:val="0"/>
            </w:pPr>
            <w:r w:rsidRPr="004B68A1">
              <w:t>1.2.</w:t>
            </w:r>
            <w:r w:rsidR="009760CB" w:rsidRPr="004B68A1">
              <w:t xml:space="preserve"> </w:t>
            </w:r>
            <w:r w:rsidR="00535A49" w:rsidRPr="004B68A1">
              <w:t>Suprasti draudimo konsultanto veiklą, veiklos procesus, funkcijas ir uždavinius.</w:t>
            </w:r>
          </w:p>
        </w:tc>
        <w:tc>
          <w:tcPr>
            <w:tcW w:w="2873" w:type="pct"/>
          </w:tcPr>
          <w:p w:rsidR="004F35E4" w:rsidRPr="004B68A1" w:rsidRDefault="004F35E4" w:rsidP="00F23D6A">
            <w:pPr>
              <w:pStyle w:val="Betarp"/>
              <w:widowControl w:val="0"/>
              <w:rPr>
                <w:b/>
                <w:i/>
              </w:rPr>
            </w:pPr>
            <w:r w:rsidRPr="004B68A1">
              <w:rPr>
                <w:b/>
              </w:rPr>
              <w:t>Tema.</w:t>
            </w:r>
            <w:r w:rsidRPr="004B68A1">
              <w:t xml:space="preserve"> </w:t>
            </w:r>
            <w:r w:rsidR="00E22DEA" w:rsidRPr="004B68A1">
              <w:rPr>
                <w:b/>
                <w:i/>
              </w:rPr>
              <w:t>Draudimo konsultanto veiklos procesai, funkcijos ir uždaviniai</w:t>
            </w:r>
          </w:p>
          <w:p w:rsidR="00E22DEA" w:rsidRPr="004B68A1" w:rsidRDefault="00E22DEA" w:rsidP="00F23D6A">
            <w:pPr>
              <w:pStyle w:val="Betarp"/>
              <w:widowControl w:val="0"/>
              <w:numPr>
                <w:ilvl w:val="0"/>
                <w:numId w:val="1"/>
              </w:numPr>
              <w:ind w:left="0" w:firstLine="0"/>
            </w:pPr>
            <w:r w:rsidRPr="004B68A1">
              <w:t>Draudimo konsultanto veiklos procesai, funkcijos ir uždaviniai</w:t>
            </w:r>
            <w:r w:rsidR="00F23D6A" w:rsidRPr="004B68A1">
              <w:t>,</w:t>
            </w:r>
            <w:r w:rsidRPr="004B68A1">
              <w:t xml:space="preserve"> atliekami draudimo įmonėje</w:t>
            </w:r>
          </w:p>
          <w:p w:rsidR="004F35E4" w:rsidRPr="004B68A1" w:rsidRDefault="00E22DEA" w:rsidP="00F23D6A">
            <w:pPr>
              <w:pStyle w:val="Betarp"/>
              <w:widowControl w:val="0"/>
              <w:numPr>
                <w:ilvl w:val="0"/>
                <w:numId w:val="1"/>
              </w:numPr>
              <w:ind w:left="0" w:firstLine="0"/>
            </w:pPr>
            <w:r w:rsidRPr="004B68A1">
              <w:t>Draudimo konsultanto darbo sąlygos</w:t>
            </w:r>
          </w:p>
          <w:p w:rsidR="004F35E4" w:rsidRPr="004B68A1" w:rsidRDefault="004F35E4" w:rsidP="00F23D6A">
            <w:pPr>
              <w:pStyle w:val="Betarp"/>
              <w:widowControl w:val="0"/>
              <w:rPr>
                <w:b/>
                <w:i/>
              </w:rPr>
            </w:pPr>
            <w:r w:rsidRPr="004B68A1">
              <w:rPr>
                <w:b/>
              </w:rPr>
              <w:t>Tema.</w:t>
            </w:r>
            <w:r w:rsidRPr="004B68A1">
              <w:t xml:space="preserve"> </w:t>
            </w:r>
            <w:r w:rsidR="00E22DEA" w:rsidRPr="004B68A1">
              <w:rPr>
                <w:b/>
                <w:i/>
              </w:rPr>
              <w:t>Paslaugos kaip produkto specifika bei kainodara</w:t>
            </w:r>
          </w:p>
          <w:p w:rsidR="004F35E4" w:rsidRPr="004B68A1" w:rsidRDefault="00E22DEA" w:rsidP="00F23D6A">
            <w:pPr>
              <w:pStyle w:val="Betarp"/>
              <w:widowControl w:val="0"/>
              <w:numPr>
                <w:ilvl w:val="0"/>
                <w:numId w:val="1"/>
              </w:numPr>
              <w:ind w:left="0" w:firstLine="0"/>
            </w:pPr>
            <w:r w:rsidRPr="004B68A1">
              <w:t>Paslaugos samprata ir savybės</w:t>
            </w:r>
          </w:p>
          <w:p w:rsidR="00526753" w:rsidRPr="004B68A1" w:rsidRDefault="00E22DEA" w:rsidP="00F23D6A">
            <w:pPr>
              <w:pStyle w:val="Betarp"/>
              <w:widowControl w:val="0"/>
              <w:numPr>
                <w:ilvl w:val="0"/>
                <w:numId w:val="1"/>
              </w:numPr>
              <w:ind w:left="0" w:firstLine="0"/>
            </w:pPr>
            <w:r w:rsidRPr="004B68A1">
              <w:t>Paslaugos kainodara</w:t>
            </w:r>
          </w:p>
        </w:tc>
      </w:tr>
      <w:tr w:rsidR="004B68A1" w:rsidRPr="004B68A1" w:rsidTr="004620D5">
        <w:trPr>
          <w:trHeight w:val="57"/>
        </w:trPr>
        <w:tc>
          <w:tcPr>
            <w:tcW w:w="947" w:type="pct"/>
            <w:vMerge/>
          </w:tcPr>
          <w:p w:rsidR="00526753" w:rsidRPr="004B68A1" w:rsidRDefault="00526753" w:rsidP="00F23D6A">
            <w:pPr>
              <w:pStyle w:val="Betarp"/>
              <w:widowControl w:val="0"/>
            </w:pPr>
          </w:p>
        </w:tc>
        <w:tc>
          <w:tcPr>
            <w:tcW w:w="1180" w:type="pct"/>
          </w:tcPr>
          <w:p w:rsidR="00526753" w:rsidRPr="004B68A1" w:rsidRDefault="003B65E1" w:rsidP="00F23D6A">
            <w:pPr>
              <w:pStyle w:val="Betarp"/>
              <w:widowControl w:val="0"/>
            </w:pPr>
            <w:r w:rsidRPr="004B68A1">
              <w:t xml:space="preserve">1.3. </w:t>
            </w:r>
            <w:r w:rsidR="00535A49" w:rsidRPr="004B68A1">
              <w:t>Demonstruoti jau turimus, neformaliuoju ir (arba) savišvietos būdu įgytus draudimo konsultanto kvalifikacijai būdingus gebėjimus.</w:t>
            </w:r>
          </w:p>
        </w:tc>
        <w:tc>
          <w:tcPr>
            <w:tcW w:w="2873" w:type="pct"/>
          </w:tcPr>
          <w:p w:rsidR="00707CFC" w:rsidRPr="004B68A1" w:rsidRDefault="00707CFC" w:rsidP="00F23D6A">
            <w:pPr>
              <w:pStyle w:val="Betarp"/>
              <w:widowControl w:val="0"/>
              <w:rPr>
                <w:b/>
                <w:i/>
              </w:rPr>
            </w:pPr>
            <w:r w:rsidRPr="004B68A1">
              <w:rPr>
                <w:b/>
              </w:rPr>
              <w:t>Tema.</w:t>
            </w:r>
            <w:r w:rsidRPr="004B68A1">
              <w:t xml:space="preserve"> </w:t>
            </w:r>
            <w:r w:rsidR="00E22DEA" w:rsidRPr="004B68A1">
              <w:rPr>
                <w:b/>
                <w:i/>
              </w:rPr>
              <w:t>Draudimo konsultanto modulinė profesinio mokymo programa</w:t>
            </w:r>
          </w:p>
          <w:p w:rsidR="00707CFC" w:rsidRPr="004B68A1" w:rsidRDefault="00E22DEA" w:rsidP="00F23D6A">
            <w:pPr>
              <w:pStyle w:val="Betarp"/>
              <w:widowControl w:val="0"/>
              <w:numPr>
                <w:ilvl w:val="0"/>
                <w:numId w:val="1"/>
              </w:numPr>
              <w:ind w:left="0" w:firstLine="0"/>
            </w:pPr>
            <w:r w:rsidRPr="004B68A1">
              <w:t>Mokymo programos tikslai ir uždaviniai</w:t>
            </w:r>
          </w:p>
          <w:p w:rsidR="00707CFC" w:rsidRPr="004B68A1" w:rsidRDefault="00E22DEA" w:rsidP="00F23D6A">
            <w:pPr>
              <w:pStyle w:val="Betarp"/>
              <w:widowControl w:val="0"/>
              <w:numPr>
                <w:ilvl w:val="0"/>
                <w:numId w:val="1"/>
              </w:numPr>
              <w:ind w:left="0" w:firstLine="0"/>
            </w:pPr>
            <w:r w:rsidRPr="004B68A1">
              <w:t>Mokymosi formos ir metodai, mokymosi pasiekimų įvertinimo kriterijai, mokymosi įgūdžių demonstravimo formos (metodai)</w:t>
            </w:r>
          </w:p>
          <w:p w:rsidR="00707CFC" w:rsidRPr="004B68A1" w:rsidRDefault="00707CFC" w:rsidP="00F23D6A">
            <w:pPr>
              <w:pStyle w:val="Betarp"/>
              <w:widowControl w:val="0"/>
              <w:rPr>
                <w:b/>
                <w:i/>
              </w:rPr>
            </w:pPr>
            <w:r w:rsidRPr="004B68A1">
              <w:rPr>
                <w:b/>
              </w:rPr>
              <w:t>Tema.</w:t>
            </w:r>
            <w:r w:rsidRPr="004B68A1">
              <w:t xml:space="preserve"> </w:t>
            </w:r>
            <w:r w:rsidR="00E22DEA" w:rsidRPr="004B68A1">
              <w:rPr>
                <w:b/>
                <w:i/>
              </w:rPr>
              <w:t>Turimų gebėjimų vertinimas ir lygių nustatymas</w:t>
            </w:r>
          </w:p>
          <w:p w:rsidR="00707CFC" w:rsidRPr="004B68A1" w:rsidRDefault="00E22DEA" w:rsidP="00F23D6A">
            <w:pPr>
              <w:pStyle w:val="Betarp"/>
              <w:widowControl w:val="0"/>
              <w:numPr>
                <w:ilvl w:val="0"/>
                <w:numId w:val="1"/>
              </w:numPr>
              <w:ind w:left="0" w:firstLine="0"/>
            </w:pPr>
            <w:r w:rsidRPr="004B68A1">
              <w:t>Savaiminiu ar neformaliuoju būdu įgyti gebėjimai, jų vertinimas</w:t>
            </w:r>
          </w:p>
          <w:p w:rsidR="007F0BE5" w:rsidRPr="004B68A1" w:rsidRDefault="00F850FC" w:rsidP="00F23D6A">
            <w:pPr>
              <w:pStyle w:val="Betarp"/>
              <w:widowControl w:val="0"/>
              <w:numPr>
                <w:ilvl w:val="0"/>
                <w:numId w:val="1"/>
              </w:numPr>
              <w:ind w:left="0" w:firstLine="0"/>
            </w:pPr>
            <w:r w:rsidRPr="004B68A1">
              <w:t>Savaiminiu ar neformaliuoju būdu įgyti gebėjimų demonstravimas</w:t>
            </w:r>
          </w:p>
        </w:tc>
      </w:tr>
      <w:tr w:rsidR="004B68A1" w:rsidRPr="004B68A1" w:rsidTr="004620D5">
        <w:trPr>
          <w:trHeight w:val="57"/>
        </w:trPr>
        <w:tc>
          <w:tcPr>
            <w:tcW w:w="947" w:type="pct"/>
          </w:tcPr>
          <w:p w:rsidR="006B1EB0" w:rsidRPr="004B68A1" w:rsidRDefault="006B1EB0" w:rsidP="00F23D6A">
            <w:pPr>
              <w:pStyle w:val="Betarp"/>
              <w:widowControl w:val="0"/>
              <w:rPr>
                <w:highlight w:val="yellow"/>
              </w:rPr>
            </w:pPr>
            <w:r w:rsidRPr="004B68A1">
              <w:t>Mokymosi pasiekimų vertinimo kriterijai</w:t>
            </w:r>
          </w:p>
        </w:tc>
        <w:tc>
          <w:tcPr>
            <w:tcW w:w="4053" w:type="pct"/>
            <w:gridSpan w:val="2"/>
          </w:tcPr>
          <w:p w:rsidR="006B1EB0" w:rsidRPr="004B68A1" w:rsidRDefault="006B1EB0" w:rsidP="00F23D6A">
            <w:pPr>
              <w:pStyle w:val="Betarp"/>
              <w:widowControl w:val="0"/>
            </w:pPr>
            <w:r w:rsidRPr="004B68A1">
              <w:t xml:space="preserve">Siūlomas įvadinio modulio įvertinimas – </w:t>
            </w:r>
            <w:r w:rsidRPr="004B68A1">
              <w:rPr>
                <w:rFonts w:eastAsia="Calibri"/>
                <w:i/>
              </w:rPr>
              <w:t>įskaityta (neįskaityta).</w:t>
            </w:r>
          </w:p>
        </w:tc>
      </w:tr>
      <w:tr w:rsidR="004B68A1" w:rsidRPr="004B68A1" w:rsidTr="004620D5">
        <w:trPr>
          <w:trHeight w:val="57"/>
        </w:trPr>
        <w:tc>
          <w:tcPr>
            <w:tcW w:w="947" w:type="pct"/>
          </w:tcPr>
          <w:p w:rsidR="00086D78" w:rsidRPr="004B68A1" w:rsidRDefault="00086D78" w:rsidP="00F23D6A">
            <w:pPr>
              <w:pStyle w:val="2vidutinistinklelis1"/>
              <w:widowControl w:val="0"/>
            </w:pPr>
            <w:r w:rsidRPr="004B68A1">
              <w:t>Reikalavimai mokymui skirtiems metodiniam</w:t>
            </w:r>
            <w:r w:rsidR="006B30BE" w:rsidRPr="004B68A1">
              <w:t>s ir materialiesiems ištekliams</w:t>
            </w:r>
          </w:p>
        </w:tc>
        <w:tc>
          <w:tcPr>
            <w:tcW w:w="4053" w:type="pct"/>
            <w:gridSpan w:val="2"/>
          </w:tcPr>
          <w:p w:rsidR="006B1EB0" w:rsidRPr="004B68A1" w:rsidRDefault="006B1EB0" w:rsidP="00F23D6A">
            <w:pPr>
              <w:widowControl w:val="0"/>
              <w:rPr>
                <w:rFonts w:eastAsia="Calibri"/>
                <w:i/>
              </w:rPr>
            </w:pPr>
            <w:r w:rsidRPr="004B68A1">
              <w:rPr>
                <w:rFonts w:eastAsia="Calibri"/>
                <w:i/>
              </w:rPr>
              <w:t>Mokymo(</w:t>
            </w:r>
            <w:proofErr w:type="spellStart"/>
            <w:r w:rsidRPr="004B68A1">
              <w:rPr>
                <w:rFonts w:eastAsia="Calibri"/>
                <w:i/>
              </w:rPr>
              <w:t>si</w:t>
            </w:r>
            <w:proofErr w:type="spellEnd"/>
            <w:r w:rsidRPr="004B68A1">
              <w:rPr>
                <w:rFonts w:eastAsia="Calibri"/>
                <w:i/>
              </w:rPr>
              <w:t>) medžiaga:</w:t>
            </w:r>
          </w:p>
          <w:p w:rsidR="006B1EB0" w:rsidRPr="004B68A1" w:rsidRDefault="00F850FC" w:rsidP="00F23D6A">
            <w:pPr>
              <w:pStyle w:val="Betarp"/>
              <w:widowControl w:val="0"/>
              <w:numPr>
                <w:ilvl w:val="0"/>
                <w:numId w:val="3"/>
              </w:numPr>
              <w:ind w:left="0" w:firstLine="0"/>
            </w:pPr>
            <w:r w:rsidRPr="004B68A1">
              <w:t>Draudimo konsultanto modulinė profesinio mokymo programa</w:t>
            </w:r>
          </w:p>
          <w:p w:rsidR="00F850FC" w:rsidRPr="004B68A1" w:rsidRDefault="00F850FC" w:rsidP="00F23D6A">
            <w:pPr>
              <w:pStyle w:val="Betarp"/>
              <w:widowControl w:val="0"/>
              <w:numPr>
                <w:ilvl w:val="0"/>
                <w:numId w:val="3"/>
              </w:numPr>
              <w:ind w:left="0" w:firstLine="0"/>
            </w:pPr>
            <w:r w:rsidRPr="004B68A1">
              <w:t>Testas turimiems gebėjimams įvertinti</w:t>
            </w:r>
          </w:p>
          <w:p w:rsidR="006B1EB0" w:rsidRPr="004B68A1" w:rsidRDefault="00F850FC" w:rsidP="00F23D6A">
            <w:pPr>
              <w:pStyle w:val="Betarp"/>
              <w:widowControl w:val="0"/>
              <w:numPr>
                <w:ilvl w:val="0"/>
                <w:numId w:val="3"/>
              </w:numPr>
              <w:ind w:left="0" w:firstLine="0"/>
            </w:pPr>
            <w:r w:rsidRPr="004B68A1">
              <w:lastRenderedPageBreak/>
              <w:t>Lietuvos Respublikos civilinis kodeksas</w:t>
            </w:r>
          </w:p>
          <w:p w:rsidR="00F850FC" w:rsidRPr="004B68A1" w:rsidRDefault="00F850FC" w:rsidP="00F23D6A">
            <w:pPr>
              <w:pStyle w:val="Betarp"/>
              <w:widowControl w:val="0"/>
              <w:numPr>
                <w:ilvl w:val="0"/>
                <w:numId w:val="3"/>
              </w:numPr>
              <w:ind w:left="0" w:firstLine="0"/>
            </w:pPr>
            <w:r w:rsidRPr="004B68A1">
              <w:t>Lietuvos Respublikos draudimo įstatymas</w:t>
            </w:r>
          </w:p>
          <w:p w:rsidR="00F850FC" w:rsidRPr="004B68A1" w:rsidRDefault="00F850FC" w:rsidP="00F23D6A">
            <w:pPr>
              <w:pStyle w:val="Betarp"/>
              <w:widowControl w:val="0"/>
              <w:numPr>
                <w:ilvl w:val="0"/>
                <w:numId w:val="3"/>
              </w:numPr>
              <w:ind w:left="0" w:firstLine="0"/>
            </w:pPr>
            <w:r w:rsidRPr="004B68A1">
              <w:t>Lietuvos Respublikos darbo kodeksas</w:t>
            </w:r>
          </w:p>
          <w:p w:rsidR="00F850FC" w:rsidRPr="004B68A1" w:rsidRDefault="00F850FC" w:rsidP="00F23D6A">
            <w:pPr>
              <w:pStyle w:val="Betarp"/>
              <w:widowControl w:val="0"/>
              <w:numPr>
                <w:ilvl w:val="0"/>
                <w:numId w:val="3"/>
              </w:numPr>
              <w:ind w:left="0" w:firstLine="0"/>
            </w:pPr>
            <w:r w:rsidRPr="004B68A1">
              <w:t>Lietuvos Respublikos asmens duomenų teisinės apsaugos įstatymas</w:t>
            </w:r>
          </w:p>
          <w:p w:rsidR="00CA7B41" w:rsidRPr="004B68A1" w:rsidRDefault="00F850FC" w:rsidP="00F23D6A">
            <w:pPr>
              <w:pStyle w:val="Betarp"/>
              <w:widowControl w:val="0"/>
              <w:numPr>
                <w:ilvl w:val="0"/>
                <w:numId w:val="3"/>
              </w:numPr>
              <w:ind w:left="0" w:firstLine="0"/>
            </w:pPr>
            <w:r w:rsidRPr="004B68A1">
              <w:t>Lietuvos Respublikos pinigų plovimo ir teroristų finansavimo prevencijos įstatymas</w:t>
            </w:r>
          </w:p>
          <w:p w:rsidR="006B1EB0" w:rsidRPr="004B68A1" w:rsidRDefault="006B1EB0" w:rsidP="00F23D6A">
            <w:pPr>
              <w:pStyle w:val="Betarp"/>
              <w:widowControl w:val="0"/>
              <w:rPr>
                <w:rFonts w:eastAsia="Calibri"/>
                <w:i/>
              </w:rPr>
            </w:pPr>
            <w:r w:rsidRPr="004B68A1">
              <w:rPr>
                <w:rFonts w:eastAsia="Calibri"/>
                <w:i/>
              </w:rPr>
              <w:t>Mokymo(</w:t>
            </w:r>
            <w:proofErr w:type="spellStart"/>
            <w:r w:rsidRPr="004B68A1">
              <w:rPr>
                <w:rFonts w:eastAsia="Calibri"/>
                <w:i/>
              </w:rPr>
              <w:t>si</w:t>
            </w:r>
            <w:proofErr w:type="spellEnd"/>
            <w:r w:rsidRPr="004B68A1">
              <w:rPr>
                <w:rFonts w:eastAsia="Calibri"/>
                <w:i/>
              </w:rPr>
              <w:t>) priemonės:</w:t>
            </w:r>
          </w:p>
          <w:p w:rsidR="006B1EB0" w:rsidRPr="004B68A1" w:rsidRDefault="00CA7B41" w:rsidP="00F23D6A">
            <w:pPr>
              <w:pStyle w:val="Betarp"/>
              <w:widowControl w:val="0"/>
              <w:numPr>
                <w:ilvl w:val="0"/>
                <w:numId w:val="3"/>
              </w:numPr>
              <w:ind w:left="0" w:firstLine="0"/>
            </w:pPr>
            <w:r w:rsidRPr="004B68A1">
              <w:t>Techninės priemonės mokymo(</w:t>
            </w:r>
            <w:proofErr w:type="spellStart"/>
            <w:r w:rsidRPr="004B68A1">
              <w:t>si</w:t>
            </w:r>
            <w:proofErr w:type="spellEnd"/>
            <w:r w:rsidRPr="004B68A1">
              <w:t>) medžiagai iliust</w:t>
            </w:r>
            <w:r w:rsidR="00CD46E4" w:rsidRPr="004B68A1">
              <w:t>ruoti, vizualizuoti, pristatyti</w:t>
            </w:r>
          </w:p>
        </w:tc>
      </w:tr>
      <w:tr w:rsidR="004B68A1" w:rsidRPr="004B68A1" w:rsidTr="004620D5">
        <w:trPr>
          <w:trHeight w:val="57"/>
        </w:trPr>
        <w:tc>
          <w:tcPr>
            <w:tcW w:w="947" w:type="pct"/>
          </w:tcPr>
          <w:p w:rsidR="00086D78" w:rsidRPr="004B68A1" w:rsidRDefault="00086D78" w:rsidP="00F23D6A">
            <w:pPr>
              <w:pStyle w:val="2vidutinistinklelis1"/>
              <w:widowControl w:val="0"/>
            </w:pPr>
            <w:r w:rsidRPr="004B68A1">
              <w:lastRenderedPageBreak/>
              <w:t xml:space="preserve">Reikalavimai teorinio ir praktinio mokymo </w:t>
            </w:r>
            <w:r w:rsidR="006B30BE" w:rsidRPr="004B68A1">
              <w:t>vietai</w:t>
            </w:r>
          </w:p>
        </w:tc>
        <w:tc>
          <w:tcPr>
            <w:tcW w:w="4053" w:type="pct"/>
            <w:gridSpan w:val="2"/>
          </w:tcPr>
          <w:p w:rsidR="00086D78" w:rsidRPr="004B68A1" w:rsidRDefault="006B1EB0" w:rsidP="00BF658B">
            <w:pPr>
              <w:widowControl w:val="0"/>
              <w:jc w:val="both"/>
            </w:pPr>
            <w:r w:rsidRPr="004B68A1">
              <w:t>Klasė ar kita mokymui(</w:t>
            </w:r>
            <w:proofErr w:type="spellStart"/>
            <w:r w:rsidRPr="004B68A1">
              <w:t>si</w:t>
            </w:r>
            <w:proofErr w:type="spellEnd"/>
            <w:r w:rsidRPr="004B68A1">
              <w:t>) pritaikyta patalpa su techninėmis priemonėmis (</w:t>
            </w:r>
            <w:r w:rsidR="00CA7B41" w:rsidRPr="004B68A1">
              <w:t>kompiuteriu, vaizdo projektoriumi, lenta</w:t>
            </w:r>
            <w:r w:rsidRPr="004B68A1">
              <w:t>) mokymo(</w:t>
            </w:r>
            <w:proofErr w:type="spellStart"/>
            <w:r w:rsidRPr="004B68A1">
              <w:t>si</w:t>
            </w:r>
            <w:proofErr w:type="spellEnd"/>
            <w:r w:rsidRPr="004B68A1">
              <w:t>) medžiagai pateikti.</w:t>
            </w:r>
            <w:r w:rsidR="005F551C" w:rsidRPr="004B68A1">
              <w:t xml:space="preserve"> </w:t>
            </w:r>
          </w:p>
        </w:tc>
      </w:tr>
      <w:tr w:rsidR="004B68A1" w:rsidRPr="004B68A1" w:rsidTr="004620D5">
        <w:trPr>
          <w:trHeight w:val="57"/>
        </w:trPr>
        <w:tc>
          <w:tcPr>
            <w:tcW w:w="947" w:type="pct"/>
          </w:tcPr>
          <w:p w:rsidR="00086D78" w:rsidRPr="004B68A1" w:rsidRDefault="00E7309B" w:rsidP="00F23D6A">
            <w:pPr>
              <w:pStyle w:val="2vidutinistinklelis1"/>
              <w:widowControl w:val="0"/>
            </w:pPr>
            <w:r w:rsidRPr="004B68A1">
              <w:t>Reikalavimai mokytojų</w:t>
            </w:r>
            <w:r w:rsidR="00086D78" w:rsidRPr="004B68A1">
              <w:t xml:space="preserve"> dalykiniam pasireng</w:t>
            </w:r>
            <w:r w:rsidR="006B30BE" w:rsidRPr="004B68A1">
              <w:t>imui (dalykinei kvalifikacijai)</w:t>
            </w:r>
          </w:p>
        </w:tc>
        <w:tc>
          <w:tcPr>
            <w:tcW w:w="4053" w:type="pct"/>
            <w:gridSpan w:val="2"/>
          </w:tcPr>
          <w:p w:rsidR="005F69BD" w:rsidRPr="004B68A1" w:rsidRDefault="005F69BD" w:rsidP="00F23D6A">
            <w:pPr>
              <w:widowControl w:val="0"/>
            </w:pPr>
            <w:r w:rsidRPr="004B68A1">
              <w:t>Modulį gali vesti mokytojas, turintis:</w:t>
            </w:r>
          </w:p>
          <w:p w:rsidR="006B1EB0" w:rsidRPr="004B68A1" w:rsidRDefault="006B1EB0" w:rsidP="00F23D6A">
            <w:pPr>
              <w:widowControl w:val="0"/>
            </w:pPr>
            <w:r w:rsidRPr="004B68A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86D78" w:rsidRPr="004B68A1" w:rsidRDefault="006B1EB0" w:rsidP="00590FAF">
            <w:pPr>
              <w:pStyle w:val="2vidutinistinklelis1"/>
              <w:widowControl w:val="0"/>
            </w:pPr>
            <w:r w:rsidRPr="004B68A1">
              <w:t>2</w:t>
            </w:r>
            <w:r w:rsidR="00304664" w:rsidRPr="004B68A1">
              <w:t xml:space="preserve">) </w:t>
            </w:r>
            <w:r w:rsidR="00590FAF" w:rsidRPr="004B68A1">
              <w:t>draudimo konsultanto ar lygiavertę kvalifikaciją arba finansų studijų krypties ar lygiavertį išsilavinimą, arba ne mažesnę kaip 3 metų draudimo konsultanto profesinės veiklos patirtį</w:t>
            </w:r>
            <w:r w:rsidR="00304664" w:rsidRPr="004B68A1">
              <w:t>.</w:t>
            </w:r>
          </w:p>
        </w:tc>
      </w:tr>
    </w:tbl>
    <w:p w:rsidR="007018FB" w:rsidRPr="004B68A1" w:rsidRDefault="00526753" w:rsidP="00B108D0">
      <w:pPr>
        <w:widowControl w:val="0"/>
        <w:jc w:val="center"/>
        <w:rPr>
          <w:b/>
        </w:rPr>
      </w:pPr>
      <w:r w:rsidRPr="004B68A1">
        <w:br w:type="page"/>
      </w:r>
      <w:r w:rsidR="004F35E4" w:rsidRPr="004B68A1">
        <w:rPr>
          <w:b/>
        </w:rPr>
        <w:lastRenderedPageBreak/>
        <w:t>6</w:t>
      </w:r>
      <w:r w:rsidR="00E84E0B" w:rsidRPr="004B68A1">
        <w:rPr>
          <w:b/>
        </w:rPr>
        <w:t xml:space="preserve">.2. </w:t>
      </w:r>
      <w:r w:rsidR="007018FB" w:rsidRPr="004B68A1">
        <w:rPr>
          <w:b/>
        </w:rPr>
        <w:t>KVALIFIKACIJĄ SUDARANČIOMS KOMPETENCIJOMS ĮGYTI SKIRTI MODULIAI</w:t>
      </w:r>
    </w:p>
    <w:p w:rsidR="007018FB" w:rsidRPr="004B68A1" w:rsidRDefault="007018FB" w:rsidP="00B108D0">
      <w:pPr>
        <w:widowControl w:val="0"/>
      </w:pPr>
    </w:p>
    <w:p w:rsidR="007018FB" w:rsidRPr="004B68A1" w:rsidRDefault="004F35E4" w:rsidP="00B108D0">
      <w:pPr>
        <w:widowControl w:val="0"/>
        <w:jc w:val="center"/>
        <w:rPr>
          <w:b/>
        </w:rPr>
      </w:pPr>
      <w:r w:rsidRPr="004B68A1">
        <w:rPr>
          <w:b/>
        </w:rPr>
        <w:t>6</w:t>
      </w:r>
      <w:r w:rsidR="007018FB" w:rsidRPr="004B68A1">
        <w:rPr>
          <w:b/>
        </w:rPr>
        <w:t>.2.1. Privalomieji moduliai</w:t>
      </w:r>
    </w:p>
    <w:p w:rsidR="00F67E19" w:rsidRPr="004B68A1" w:rsidRDefault="00F67E19" w:rsidP="00B108D0">
      <w:pPr>
        <w:widowControl w:val="0"/>
      </w:pPr>
    </w:p>
    <w:p w:rsidR="007018FB" w:rsidRPr="004B68A1" w:rsidRDefault="00C579B8" w:rsidP="00B108D0">
      <w:pPr>
        <w:widowControl w:val="0"/>
        <w:rPr>
          <w:b/>
        </w:rPr>
      </w:pPr>
      <w:r w:rsidRPr="004B68A1">
        <w:rPr>
          <w:b/>
        </w:rPr>
        <w:t>Modulio pavadinimas – „</w:t>
      </w:r>
      <w:r w:rsidR="00415FD8" w:rsidRPr="004B68A1">
        <w:rPr>
          <w:b/>
          <w:iCs/>
        </w:rPr>
        <w:t>Draudimo produktų pardavimas</w:t>
      </w:r>
      <w:r w:rsidRPr="004B68A1">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4B68A1" w:rsidRPr="004B68A1" w:rsidTr="00B012B4">
        <w:trPr>
          <w:trHeight w:val="57"/>
          <w:jc w:val="center"/>
        </w:trPr>
        <w:tc>
          <w:tcPr>
            <w:tcW w:w="947" w:type="pct"/>
          </w:tcPr>
          <w:p w:rsidR="00526753" w:rsidRPr="004B68A1" w:rsidRDefault="00526753" w:rsidP="00B012B4">
            <w:pPr>
              <w:pStyle w:val="Betarp"/>
              <w:widowControl w:val="0"/>
            </w:pPr>
            <w:r w:rsidRPr="004B68A1">
              <w:t>Valstybinis kodas</w:t>
            </w:r>
          </w:p>
        </w:tc>
        <w:tc>
          <w:tcPr>
            <w:tcW w:w="4053" w:type="pct"/>
            <w:gridSpan w:val="2"/>
          </w:tcPr>
          <w:p w:rsidR="00526753" w:rsidRPr="004B68A1" w:rsidRDefault="008641F1" w:rsidP="00B012B4">
            <w:pPr>
              <w:pStyle w:val="Betarp"/>
              <w:widowControl w:val="0"/>
            </w:pPr>
            <w:r w:rsidRPr="003B7503">
              <w:t>404120010</w:t>
            </w:r>
          </w:p>
        </w:tc>
      </w:tr>
      <w:tr w:rsidR="004B68A1" w:rsidRPr="004B68A1" w:rsidTr="00B012B4">
        <w:trPr>
          <w:trHeight w:val="57"/>
          <w:jc w:val="center"/>
        </w:trPr>
        <w:tc>
          <w:tcPr>
            <w:tcW w:w="947" w:type="pct"/>
          </w:tcPr>
          <w:p w:rsidR="00E7309B" w:rsidRPr="004B68A1" w:rsidRDefault="00E7309B" w:rsidP="00B012B4">
            <w:pPr>
              <w:pStyle w:val="Betarp"/>
              <w:widowControl w:val="0"/>
            </w:pPr>
            <w:r w:rsidRPr="004B68A1">
              <w:t xml:space="preserve">Modulio </w:t>
            </w:r>
            <w:r w:rsidR="006402C2" w:rsidRPr="004B68A1">
              <w:t xml:space="preserve">LTKS </w:t>
            </w:r>
            <w:r w:rsidRPr="004B68A1">
              <w:t>lygis</w:t>
            </w:r>
          </w:p>
        </w:tc>
        <w:tc>
          <w:tcPr>
            <w:tcW w:w="4053" w:type="pct"/>
            <w:gridSpan w:val="2"/>
          </w:tcPr>
          <w:p w:rsidR="00E7309B" w:rsidRPr="004B68A1" w:rsidRDefault="00415FD8" w:rsidP="00B012B4">
            <w:pPr>
              <w:pStyle w:val="Betarp"/>
              <w:widowControl w:val="0"/>
            </w:pPr>
            <w:r w:rsidRPr="004B68A1">
              <w:t>IV</w:t>
            </w:r>
          </w:p>
        </w:tc>
      </w:tr>
      <w:tr w:rsidR="004B68A1" w:rsidRPr="004B68A1" w:rsidTr="00B012B4">
        <w:trPr>
          <w:trHeight w:val="57"/>
          <w:jc w:val="center"/>
        </w:trPr>
        <w:tc>
          <w:tcPr>
            <w:tcW w:w="947" w:type="pct"/>
          </w:tcPr>
          <w:p w:rsidR="00526753" w:rsidRPr="004B68A1" w:rsidRDefault="00526753" w:rsidP="00B012B4">
            <w:pPr>
              <w:pStyle w:val="Betarp"/>
              <w:widowControl w:val="0"/>
            </w:pPr>
            <w:r w:rsidRPr="004B68A1">
              <w:t xml:space="preserve">Apimtis </w:t>
            </w:r>
            <w:r w:rsidR="00592AFC" w:rsidRPr="004B68A1">
              <w:t xml:space="preserve">mokymosi </w:t>
            </w:r>
            <w:r w:rsidRPr="004B68A1">
              <w:t>kreditais</w:t>
            </w:r>
          </w:p>
        </w:tc>
        <w:tc>
          <w:tcPr>
            <w:tcW w:w="4053" w:type="pct"/>
            <w:gridSpan w:val="2"/>
          </w:tcPr>
          <w:p w:rsidR="00526753" w:rsidRPr="004B68A1" w:rsidRDefault="00415FD8" w:rsidP="00B012B4">
            <w:pPr>
              <w:pStyle w:val="Betarp"/>
              <w:widowControl w:val="0"/>
            </w:pPr>
            <w:r w:rsidRPr="004B68A1">
              <w:t>20</w:t>
            </w:r>
          </w:p>
        </w:tc>
      </w:tr>
      <w:tr w:rsidR="004B68A1" w:rsidRPr="004B68A1" w:rsidTr="00B012B4">
        <w:trPr>
          <w:trHeight w:val="57"/>
          <w:jc w:val="center"/>
        </w:trPr>
        <w:tc>
          <w:tcPr>
            <w:tcW w:w="947" w:type="pct"/>
          </w:tcPr>
          <w:p w:rsidR="008E694F" w:rsidRPr="004B68A1" w:rsidRDefault="008E694F" w:rsidP="00B012B4">
            <w:pPr>
              <w:pStyle w:val="Betarp"/>
              <w:widowControl w:val="0"/>
            </w:pPr>
            <w:r w:rsidRPr="004B68A1">
              <w:t>Asmens pasirengimo mokytis modulyje reikalavimai (jei taikoma)</w:t>
            </w:r>
          </w:p>
        </w:tc>
        <w:tc>
          <w:tcPr>
            <w:tcW w:w="4053" w:type="pct"/>
            <w:gridSpan w:val="2"/>
          </w:tcPr>
          <w:p w:rsidR="008E694F" w:rsidRPr="004B68A1" w:rsidRDefault="00415FD8" w:rsidP="00B012B4">
            <w:pPr>
              <w:pStyle w:val="Betarp"/>
              <w:widowControl w:val="0"/>
              <w:rPr>
                <w:i/>
              </w:rPr>
            </w:pPr>
            <w:r w:rsidRPr="004B68A1">
              <w:rPr>
                <w:i/>
              </w:rPr>
              <w:t>Netaikoma.</w:t>
            </w:r>
          </w:p>
        </w:tc>
      </w:tr>
      <w:tr w:rsidR="004B68A1" w:rsidRPr="004B68A1" w:rsidTr="00B012B4">
        <w:trPr>
          <w:trHeight w:val="57"/>
          <w:jc w:val="center"/>
        </w:trPr>
        <w:tc>
          <w:tcPr>
            <w:tcW w:w="947" w:type="pct"/>
            <w:shd w:val="clear" w:color="auto" w:fill="F2F2F2"/>
          </w:tcPr>
          <w:p w:rsidR="00526753" w:rsidRPr="004B68A1" w:rsidRDefault="00526753" w:rsidP="00B012B4">
            <w:pPr>
              <w:pStyle w:val="Betarp"/>
              <w:widowControl w:val="0"/>
              <w:rPr>
                <w:bCs/>
                <w:iCs/>
              </w:rPr>
            </w:pPr>
            <w:r w:rsidRPr="004B68A1">
              <w:t>Kompetencijos</w:t>
            </w:r>
          </w:p>
        </w:tc>
        <w:tc>
          <w:tcPr>
            <w:tcW w:w="1180" w:type="pct"/>
            <w:shd w:val="clear" w:color="auto" w:fill="F2F2F2"/>
          </w:tcPr>
          <w:p w:rsidR="00526753" w:rsidRPr="004B68A1" w:rsidRDefault="00526753" w:rsidP="00B012B4">
            <w:pPr>
              <w:pStyle w:val="Betarp"/>
              <w:widowControl w:val="0"/>
              <w:rPr>
                <w:bCs/>
                <w:iCs/>
              </w:rPr>
            </w:pPr>
            <w:r w:rsidRPr="004B68A1">
              <w:rPr>
                <w:bCs/>
                <w:iCs/>
              </w:rPr>
              <w:t>Mokymosi rezultatai</w:t>
            </w:r>
          </w:p>
        </w:tc>
        <w:tc>
          <w:tcPr>
            <w:tcW w:w="2873" w:type="pct"/>
            <w:shd w:val="clear" w:color="auto" w:fill="F2F2F2"/>
          </w:tcPr>
          <w:p w:rsidR="00526753" w:rsidRPr="004B68A1" w:rsidRDefault="00526753" w:rsidP="00B012B4">
            <w:pPr>
              <w:pStyle w:val="Betarp"/>
              <w:widowControl w:val="0"/>
              <w:rPr>
                <w:bCs/>
                <w:iCs/>
              </w:rPr>
            </w:pPr>
            <w:r w:rsidRPr="004B68A1">
              <w:rPr>
                <w:bCs/>
                <w:iCs/>
              </w:rPr>
              <w:t>Rekomenduojamas turinys mokymosi rezultatams pasiekti</w:t>
            </w:r>
          </w:p>
        </w:tc>
      </w:tr>
      <w:tr w:rsidR="004B68A1" w:rsidRPr="004B68A1" w:rsidTr="00B012B4">
        <w:trPr>
          <w:trHeight w:val="57"/>
          <w:jc w:val="center"/>
        </w:trPr>
        <w:tc>
          <w:tcPr>
            <w:tcW w:w="947" w:type="pct"/>
            <w:vMerge w:val="restart"/>
          </w:tcPr>
          <w:p w:rsidR="00BD4E6C" w:rsidRPr="004B68A1" w:rsidRDefault="009760CB" w:rsidP="00B012B4">
            <w:pPr>
              <w:pStyle w:val="Betarp"/>
              <w:widowControl w:val="0"/>
            </w:pPr>
            <w:r w:rsidRPr="004B68A1">
              <w:t>1.</w:t>
            </w:r>
            <w:r w:rsidR="00415FD8" w:rsidRPr="004B68A1">
              <w:t xml:space="preserve"> Siūlyti klientams sudaryti draudimo sutartis.</w:t>
            </w:r>
          </w:p>
        </w:tc>
        <w:tc>
          <w:tcPr>
            <w:tcW w:w="1180" w:type="pct"/>
          </w:tcPr>
          <w:p w:rsidR="009760CB" w:rsidRPr="004B68A1" w:rsidRDefault="009760CB" w:rsidP="00B012B4">
            <w:pPr>
              <w:widowControl w:val="0"/>
            </w:pPr>
            <w:r w:rsidRPr="004B68A1">
              <w:t>1.1.</w:t>
            </w:r>
            <w:r w:rsidR="003B65E1" w:rsidRPr="004B68A1">
              <w:t xml:space="preserve"> </w:t>
            </w:r>
            <w:r w:rsidR="00415FD8" w:rsidRPr="004B68A1">
              <w:t xml:space="preserve">Apibūdinti </w:t>
            </w:r>
            <w:r w:rsidR="009D68DF" w:rsidRPr="004B68A1">
              <w:t xml:space="preserve">draudimo </w:t>
            </w:r>
            <w:r w:rsidR="00415FD8" w:rsidRPr="004B68A1">
              <w:t>įmonės draudimo produktus, jų pardavim</w:t>
            </w:r>
            <w:r w:rsidR="00D62CC8" w:rsidRPr="004B68A1">
              <w:t>ų tikslus,</w:t>
            </w:r>
            <w:r w:rsidR="00415FD8" w:rsidRPr="004B68A1">
              <w:t xml:space="preserve"> draudimo rizikų politiką.</w:t>
            </w:r>
          </w:p>
        </w:tc>
        <w:tc>
          <w:tcPr>
            <w:tcW w:w="2873" w:type="pct"/>
          </w:tcPr>
          <w:p w:rsidR="009760CB" w:rsidRPr="004B68A1" w:rsidRDefault="009760CB" w:rsidP="00B012B4">
            <w:pPr>
              <w:pStyle w:val="Betarp"/>
              <w:widowControl w:val="0"/>
              <w:rPr>
                <w:b/>
                <w:i/>
              </w:rPr>
            </w:pPr>
            <w:r w:rsidRPr="004B68A1">
              <w:rPr>
                <w:b/>
              </w:rPr>
              <w:t>Tema.</w:t>
            </w:r>
            <w:r w:rsidRPr="004B68A1">
              <w:t xml:space="preserve"> </w:t>
            </w:r>
            <w:r w:rsidR="00161369" w:rsidRPr="004B68A1">
              <w:rPr>
                <w:b/>
                <w:i/>
              </w:rPr>
              <w:t xml:space="preserve">Draudimo </w:t>
            </w:r>
            <w:r w:rsidR="0020091D" w:rsidRPr="004B68A1">
              <w:rPr>
                <w:b/>
                <w:i/>
              </w:rPr>
              <w:t>ekonominė reikšmė</w:t>
            </w:r>
          </w:p>
          <w:p w:rsidR="009760CB" w:rsidRPr="004B68A1" w:rsidRDefault="00161369" w:rsidP="00B012B4">
            <w:pPr>
              <w:pStyle w:val="Betarp"/>
              <w:widowControl w:val="0"/>
              <w:numPr>
                <w:ilvl w:val="0"/>
                <w:numId w:val="1"/>
              </w:numPr>
              <w:ind w:left="0" w:firstLine="0"/>
            </w:pPr>
            <w:r w:rsidRPr="004B68A1">
              <w:t xml:space="preserve">Draudimo </w:t>
            </w:r>
            <w:r w:rsidR="00C539E5" w:rsidRPr="004B68A1">
              <w:t>raida Lietuvoje</w:t>
            </w:r>
          </w:p>
          <w:p w:rsidR="00C539E5" w:rsidRPr="004B68A1" w:rsidRDefault="00C539E5" w:rsidP="00B012B4">
            <w:pPr>
              <w:pStyle w:val="Betarp"/>
              <w:widowControl w:val="0"/>
              <w:numPr>
                <w:ilvl w:val="0"/>
                <w:numId w:val="1"/>
              </w:numPr>
              <w:ind w:left="0" w:firstLine="0"/>
            </w:pPr>
            <w:r w:rsidRPr="004B68A1">
              <w:t>Draudimo vieta šalies ekonomikoje</w:t>
            </w:r>
          </w:p>
          <w:p w:rsidR="009760CB" w:rsidRPr="004B68A1" w:rsidRDefault="00142D9A" w:rsidP="00B012B4">
            <w:pPr>
              <w:pStyle w:val="Betarp"/>
              <w:widowControl w:val="0"/>
              <w:numPr>
                <w:ilvl w:val="0"/>
                <w:numId w:val="1"/>
              </w:numPr>
              <w:ind w:left="0" w:firstLine="0"/>
            </w:pPr>
            <w:r w:rsidRPr="004B68A1">
              <w:t>D</w:t>
            </w:r>
            <w:r w:rsidR="000367FD" w:rsidRPr="004B68A1">
              <w:t>raudimo makroekonominė aplinka</w:t>
            </w:r>
          </w:p>
          <w:p w:rsidR="009760CB" w:rsidRPr="004B68A1" w:rsidRDefault="009760CB" w:rsidP="00B012B4">
            <w:pPr>
              <w:pStyle w:val="Betarp"/>
              <w:widowControl w:val="0"/>
              <w:rPr>
                <w:b/>
                <w:i/>
              </w:rPr>
            </w:pPr>
            <w:r w:rsidRPr="004B68A1">
              <w:rPr>
                <w:b/>
              </w:rPr>
              <w:t>Tema.</w:t>
            </w:r>
            <w:r w:rsidRPr="004B68A1">
              <w:t xml:space="preserve"> </w:t>
            </w:r>
            <w:r w:rsidR="00161369" w:rsidRPr="004B68A1">
              <w:rPr>
                <w:b/>
                <w:i/>
              </w:rPr>
              <w:t xml:space="preserve">Draudimo veiklos </w:t>
            </w:r>
            <w:r w:rsidR="0020091D" w:rsidRPr="004B68A1">
              <w:rPr>
                <w:b/>
                <w:i/>
              </w:rPr>
              <w:t>samprata</w:t>
            </w:r>
          </w:p>
          <w:p w:rsidR="009760CB" w:rsidRPr="004B68A1" w:rsidRDefault="00D62CC8" w:rsidP="00B012B4">
            <w:pPr>
              <w:pStyle w:val="Betarp"/>
              <w:widowControl w:val="0"/>
              <w:numPr>
                <w:ilvl w:val="0"/>
                <w:numId w:val="1"/>
              </w:numPr>
              <w:ind w:left="0" w:firstLine="0"/>
            </w:pPr>
            <w:r w:rsidRPr="004B68A1">
              <w:t>Draudimo veiklos apibrėžimas ir funkcijos</w:t>
            </w:r>
          </w:p>
          <w:p w:rsidR="009760CB" w:rsidRPr="004B68A1" w:rsidRDefault="00161369" w:rsidP="00B012B4">
            <w:pPr>
              <w:pStyle w:val="Betarp"/>
              <w:widowControl w:val="0"/>
              <w:numPr>
                <w:ilvl w:val="0"/>
                <w:numId w:val="1"/>
              </w:numPr>
              <w:ind w:left="0" w:firstLine="0"/>
            </w:pPr>
            <w:r w:rsidRPr="004B68A1">
              <w:t>Draudimo</w:t>
            </w:r>
            <w:r w:rsidR="00142D9A" w:rsidRPr="004B68A1">
              <w:t xml:space="preserve"> veiklos požymiai</w:t>
            </w:r>
          </w:p>
          <w:p w:rsidR="009760CB" w:rsidRPr="004B68A1" w:rsidRDefault="009760CB" w:rsidP="00B012B4">
            <w:pPr>
              <w:pStyle w:val="Betarp"/>
              <w:widowControl w:val="0"/>
              <w:rPr>
                <w:b/>
                <w:i/>
              </w:rPr>
            </w:pPr>
            <w:r w:rsidRPr="004B68A1">
              <w:rPr>
                <w:b/>
              </w:rPr>
              <w:t>Tema.</w:t>
            </w:r>
            <w:r w:rsidRPr="004B68A1">
              <w:t xml:space="preserve"> </w:t>
            </w:r>
            <w:r w:rsidR="00396E76" w:rsidRPr="004B68A1">
              <w:rPr>
                <w:b/>
                <w:i/>
              </w:rPr>
              <w:t>Draudimo rinka</w:t>
            </w:r>
            <w:r w:rsidR="003708F2" w:rsidRPr="004B68A1">
              <w:rPr>
                <w:b/>
                <w:i/>
              </w:rPr>
              <w:t xml:space="preserve"> ir draudimo produktai</w:t>
            </w:r>
          </w:p>
          <w:p w:rsidR="00396E76" w:rsidRPr="004B68A1" w:rsidRDefault="00042BDF" w:rsidP="00B012B4">
            <w:pPr>
              <w:pStyle w:val="Betarp"/>
              <w:widowControl w:val="0"/>
              <w:numPr>
                <w:ilvl w:val="0"/>
                <w:numId w:val="1"/>
              </w:numPr>
              <w:ind w:left="0" w:firstLine="0"/>
              <w:rPr>
                <w:strike/>
              </w:rPr>
            </w:pPr>
            <w:r w:rsidRPr="004B68A1">
              <w:t>Draudimo rinkos struktūra ir dalyviai</w:t>
            </w:r>
          </w:p>
          <w:p w:rsidR="00F14846" w:rsidRPr="004B68A1" w:rsidRDefault="00F14846" w:rsidP="00B012B4">
            <w:pPr>
              <w:pStyle w:val="Betarp"/>
              <w:widowControl w:val="0"/>
              <w:numPr>
                <w:ilvl w:val="0"/>
                <w:numId w:val="1"/>
              </w:numPr>
              <w:ind w:left="0" w:firstLine="0"/>
            </w:pPr>
            <w:r w:rsidRPr="004B68A1">
              <w:t>Draudimo pardavimo tikslai</w:t>
            </w:r>
          </w:p>
          <w:p w:rsidR="00396E76" w:rsidRPr="004B68A1" w:rsidRDefault="003708F2" w:rsidP="00B012B4">
            <w:pPr>
              <w:pStyle w:val="Betarp"/>
              <w:widowControl w:val="0"/>
              <w:numPr>
                <w:ilvl w:val="0"/>
                <w:numId w:val="1"/>
              </w:numPr>
              <w:ind w:left="0" w:firstLine="0"/>
            </w:pPr>
            <w:r w:rsidRPr="004B68A1">
              <w:t>Draudimo klasifikacija</w:t>
            </w:r>
          </w:p>
          <w:p w:rsidR="000F10AA" w:rsidRDefault="0020091D" w:rsidP="00B012B4">
            <w:pPr>
              <w:pStyle w:val="Betarp"/>
              <w:widowControl w:val="0"/>
              <w:numPr>
                <w:ilvl w:val="0"/>
                <w:numId w:val="1"/>
              </w:numPr>
              <w:ind w:left="0" w:firstLine="0"/>
            </w:pPr>
            <w:r w:rsidRPr="004B68A1">
              <w:t xml:space="preserve">Draudimo </w:t>
            </w:r>
            <w:r w:rsidR="002C38EE" w:rsidRPr="004B68A1">
              <w:t>produktai</w:t>
            </w:r>
          </w:p>
          <w:p w:rsidR="00396E76" w:rsidRPr="004B68A1" w:rsidRDefault="00396E76" w:rsidP="00B012B4">
            <w:pPr>
              <w:pStyle w:val="Betarp"/>
              <w:widowControl w:val="0"/>
              <w:rPr>
                <w:b/>
                <w:i/>
              </w:rPr>
            </w:pPr>
            <w:r w:rsidRPr="004B68A1">
              <w:rPr>
                <w:b/>
              </w:rPr>
              <w:t>Tema.</w:t>
            </w:r>
            <w:r w:rsidRPr="004B68A1">
              <w:t xml:space="preserve"> </w:t>
            </w:r>
            <w:r w:rsidRPr="004B68A1">
              <w:rPr>
                <w:b/>
                <w:i/>
              </w:rPr>
              <w:t>Draudimo rizik</w:t>
            </w:r>
            <w:r w:rsidR="00150239" w:rsidRPr="004B68A1">
              <w:rPr>
                <w:b/>
                <w:i/>
              </w:rPr>
              <w:t>ų</w:t>
            </w:r>
            <w:r w:rsidR="00B532EA" w:rsidRPr="004B68A1">
              <w:rPr>
                <w:b/>
                <w:i/>
              </w:rPr>
              <w:t xml:space="preserve"> politika</w:t>
            </w:r>
          </w:p>
          <w:p w:rsidR="00396E76" w:rsidRPr="004B68A1" w:rsidRDefault="00F41AB1" w:rsidP="00B012B4">
            <w:pPr>
              <w:pStyle w:val="Betarp"/>
              <w:widowControl w:val="0"/>
              <w:numPr>
                <w:ilvl w:val="0"/>
                <w:numId w:val="1"/>
              </w:numPr>
              <w:ind w:left="0" w:firstLine="0"/>
              <w:rPr>
                <w:strike/>
              </w:rPr>
            </w:pPr>
            <w:r w:rsidRPr="004B68A1">
              <w:t>Draudimo rizikų samprata ir klasifikacija</w:t>
            </w:r>
          </w:p>
          <w:p w:rsidR="00B108D0" w:rsidRPr="004B68A1" w:rsidRDefault="00F41AB1" w:rsidP="00B012B4">
            <w:pPr>
              <w:pStyle w:val="Betarp"/>
              <w:widowControl w:val="0"/>
              <w:numPr>
                <w:ilvl w:val="0"/>
                <w:numId w:val="1"/>
              </w:numPr>
              <w:ind w:left="0" w:firstLine="0"/>
              <w:rPr>
                <w:strike/>
              </w:rPr>
            </w:pPr>
            <w:r w:rsidRPr="004B68A1">
              <w:t>Rizikos valdymo būdai ir metodai</w:t>
            </w:r>
          </w:p>
          <w:p w:rsidR="009760CB" w:rsidRPr="004B68A1" w:rsidRDefault="00F41AB1" w:rsidP="00B012B4">
            <w:pPr>
              <w:pStyle w:val="Betarp"/>
              <w:widowControl w:val="0"/>
              <w:numPr>
                <w:ilvl w:val="0"/>
                <w:numId w:val="1"/>
              </w:numPr>
              <w:ind w:left="0" w:firstLine="0"/>
              <w:rPr>
                <w:strike/>
              </w:rPr>
            </w:pPr>
            <w:r w:rsidRPr="004B68A1">
              <w:t>Draudimo fon</w:t>
            </w:r>
            <w:r w:rsidR="006F3A40" w:rsidRPr="004B68A1">
              <w:t>do sandara ir veikimo principai</w:t>
            </w:r>
          </w:p>
        </w:tc>
      </w:tr>
      <w:tr w:rsidR="004B68A1" w:rsidRPr="004B68A1" w:rsidTr="00B012B4">
        <w:trPr>
          <w:trHeight w:val="57"/>
          <w:jc w:val="center"/>
        </w:trPr>
        <w:tc>
          <w:tcPr>
            <w:tcW w:w="947" w:type="pct"/>
            <w:vMerge/>
          </w:tcPr>
          <w:p w:rsidR="00E23358" w:rsidRPr="004B68A1" w:rsidRDefault="00E23358" w:rsidP="00B012B4">
            <w:pPr>
              <w:pStyle w:val="Betarp"/>
              <w:widowControl w:val="0"/>
            </w:pPr>
          </w:p>
        </w:tc>
        <w:tc>
          <w:tcPr>
            <w:tcW w:w="1180" w:type="pct"/>
          </w:tcPr>
          <w:p w:rsidR="00B85F1A" w:rsidRPr="004B68A1" w:rsidRDefault="00E23358" w:rsidP="00B012B4">
            <w:pPr>
              <w:widowControl w:val="0"/>
            </w:pPr>
            <w:r w:rsidRPr="004B68A1">
              <w:t>1.2. Apibūdinti tikslin</w:t>
            </w:r>
            <w:r w:rsidR="009B76E5" w:rsidRPr="004B68A1">
              <w:t>es</w:t>
            </w:r>
            <w:r w:rsidRPr="004B68A1">
              <w:t xml:space="preserve"> klientų </w:t>
            </w:r>
            <w:r w:rsidR="00D951E2" w:rsidRPr="004B68A1">
              <w:t>grupes</w:t>
            </w:r>
            <w:r w:rsidRPr="004B68A1">
              <w:t>.</w:t>
            </w:r>
          </w:p>
        </w:tc>
        <w:tc>
          <w:tcPr>
            <w:tcW w:w="2873" w:type="pct"/>
          </w:tcPr>
          <w:p w:rsidR="00454352" w:rsidRPr="004B68A1" w:rsidRDefault="00454352" w:rsidP="00B012B4">
            <w:pPr>
              <w:pStyle w:val="Betarp"/>
              <w:widowControl w:val="0"/>
              <w:rPr>
                <w:b/>
                <w:i/>
              </w:rPr>
            </w:pPr>
            <w:r w:rsidRPr="004B68A1">
              <w:rPr>
                <w:b/>
              </w:rPr>
              <w:t>Tema.</w:t>
            </w:r>
            <w:r w:rsidRPr="004B68A1">
              <w:t xml:space="preserve"> </w:t>
            </w:r>
            <w:r w:rsidRPr="004B68A1">
              <w:rPr>
                <w:b/>
                <w:i/>
              </w:rPr>
              <w:t xml:space="preserve">Draudimo rinkos </w:t>
            </w:r>
            <w:r w:rsidR="00F41AB1" w:rsidRPr="004B68A1">
              <w:rPr>
                <w:b/>
                <w:i/>
              </w:rPr>
              <w:t>segmentavimas</w:t>
            </w:r>
          </w:p>
          <w:p w:rsidR="000F10AA" w:rsidRDefault="00454352" w:rsidP="00B012B4">
            <w:pPr>
              <w:pStyle w:val="Betarp"/>
              <w:widowControl w:val="0"/>
              <w:numPr>
                <w:ilvl w:val="0"/>
                <w:numId w:val="1"/>
              </w:numPr>
              <w:ind w:left="0" w:firstLine="0"/>
            </w:pPr>
            <w:r w:rsidRPr="004B68A1">
              <w:t>Rinkos segmentavimo lygiai</w:t>
            </w:r>
          </w:p>
          <w:p w:rsidR="00454352" w:rsidRPr="004B68A1" w:rsidRDefault="00454352" w:rsidP="00B012B4">
            <w:pPr>
              <w:pStyle w:val="Betarp"/>
              <w:widowControl w:val="0"/>
              <w:numPr>
                <w:ilvl w:val="0"/>
                <w:numId w:val="1"/>
              </w:numPr>
              <w:ind w:left="0" w:firstLine="0"/>
            </w:pPr>
            <w:r w:rsidRPr="004B68A1">
              <w:t>Klientų</w:t>
            </w:r>
            <w:r w:rsidR="00675C1F" w:rsidRPr="004B68A1">
              <w:t xml:space="preserve"> </w:t>
            </w:r>
            <w:r w:rsidRPr="004B68A1">
              <w:t>rinkų segmentavimas</w:t>
            </w:r>
          </w:p>
          <w:p w:rsidR="000F10AA" w:rsidRDefault="00E23358" w:rsidP="00B012B4">
            <w:pPr>
              <w:pStyle w:val="Betarp"/>
              <w:widowControl w:val="0"/>
              <w:rPr>
                <w:b/>
                <w:i/>
              </w:rPr>
            </w:pPr>
            <w:r w:rsidRPr="004B68A1">
              <w:rPr>
                <w:b/>
              </w:rPr>
              <w:t>Tema.</w:t>
            </w:r>
            <w:r w:rsidRPr="004B68A1">
              <w:t xml:space="preserve"> </w:t>
            </w:r>
            <w:r w:rsidR="00454352" w:rsidRPr="004B68A1">
              <w:rPr>
                <w:b/>
                <w:i/>
              </w:rPr>
              <w:t>Draudimo įmonės tikslinės rinkos pasirinkimas</w:t>
            </w:r>
          </w:p>
          <w:p w:rsidR="00E23358" w:rsidRPr="004B68A1" w:rsidRDefault="00454352" w:rsidP="00B012B4">
            <w:pPr>
              <w:pStyle w:val="Betarp"/>
              <w:widowControl w:val="0"/>
              <w:numPr>
                <w:ilvl w:val="0"/>
                <w:numId w:val="1"/>
              </w:numPr>
              <w:ind w:left="0" w:firstLine="0"/>
            </w:pPr>
            <w:r w:rsidRPr="004B68A1">
              <w:t>Draudimo sektoriaus klientų įvairovė</w:t>
            </w:r>
            <w:r w:rsidR="00675C1F" w:rsidRPr="004B68A1">
              <w:t>:</w:t>
            </w:r>
            <w:r w:rsidR="006F3A40" w:rsidRPr="004B68A1">
              <w:t xml:space="preserve"> fiziniai ir juridiniai</w:t>
            </w:r>
            <w:r w:rsidR="00675C1F" w:rsidRPr="004B68A1">
              <w:t xml:space="preserve"> asmenys</w:t>
            </w:r>
          </w:p>
          <w:p w:rsidR="00E23358" w:rsidRPr="004B68A1" w:rsidRDefault="00454352" w:rsidP="00B012B4">
            <w:pPr>
              <w:pStyle w:val="Betarp"/>
              <w:widowControl w:val="0"/>
              <w:numPr>
                <w:ilvl w:val="0"/>
                <w:numId w:val="1"/>
              </w:numPr>
              <w:ind w:left="0" w:firstLine="0"/>
              <w:rPr>
                <w:b/>
              </w:rPr>
            </w:pPr>
            <w:r w:rsidRPr="004B68A1">
              <w:t>Segmentacija ir tikslinės rinkos parinkimas</w:t>
            </w:r>
          </w:p>
        </w:tc>
      </w:tr>
      <w:tr w:rsidR="004B68A1" w:rsidRPr="004B68A1" w:rsidTr="00B012B4">
        <w:trPr>
          <w:trHeight w:val="57"/>
          <w:jc w:val="center"/>
        </w:trPr>
        <w:tc>
          <w:tcPr>
            <w:tcW w:w="947" w:type="pct"/>
            <w:vMerge/>
          </w:tcPr>
          <w:p w:rsidR="009760CB" w:rsidRPr="004B68A1" w:rsidRDefault="009760CB" w:rsidP="00B012B4">
            <w:pPr>
              <w:pStyle w:val="Betarp"/>
              <w:widowControl w:val="0"/>
            </w:pPr>
          </w:p>
        </w:tc>
        <w:tc>
          <w:tcPr>
            <w:tcW w:w="1180" w:type="pct"/>
          </w:tcPr>
          <w:p w:rsidR="009760CB" w:rsidRPr="004B68A1" w:rsidRDefault="009760CB" w:rsidP="00B012B4">
            <w:pPr>
              <w:widowControl w:val="0"/>
            </w:pPr>
            <w:r w:rsidRPr="004B68A1">
              <w:t>1.</w:t>
            </w:r>
            <w:r w:rsidR="00E23358" w:rsidRPr="004B68A1">
              <w:t>3</w:t>
            </w:r>
            <w:r w:rsidRPr="004B68A1">
              <w:t>.</w:t>
            </w:r>
            <w:r w:rsidR="003B65E1" w:rsidRPr="004B68A1">
              <w:t xml:space="preserve"> </w:t>
            </w:r>
            <w:r w:rsidR="00AB3345" w:rsidRPr="004B68A1">
              <w:t>Paaiškinti draudimo įmonės draudimo rūšies taisykles, sudarant draudimo sutartį.</w:t>
            </w:r>
          </w:p>
        </w:tc>
        <w:tc>
          <w:tcPr>
            <w:tcW w:w="2873" w:type="pct"/>
          </w:tcPr>
          <w:p w:rsidR="009760CB" w:rsidRPr="004B68A1" w:rsidRDefault="009760CB" w:rsidP="00B012B4">
            <w:pPr>
              <w:pStyle w:val="Betarp"/>
              <w:widowControl w:val="0"/>
              <w:rPr>
                <w:b/>
                <w:i/>
              </w:rPr>
            </w:pPr>
            <w:r w:rsidRPr="004B68A1">
              <w:rPr>
                <w:b/>
              </w:rPr>
              <w:t>Tema.</w:t>
            </w:r>
            <w:r w:rsidR="00482238" w:rsidRPr="004B68A1">
              <w:rPr>
                <w:b/>
              </w:rPr>
              <w:t xml:space="preserve"> </w:t>
            </w:r>
            <w:r w:rsidR="00C67933" w:rsidRPr="004B68A1">
              <w:rPr>
                <w:b/>
                <w:i/>
              </w:rPr>
              <w:t xml:space="preserve">Draudimo sutartis </w:t>
            </w:r>
            <w:r w:rsidR="006F3A40" w:rsidRPr="004B68A1">
              <w:rPr>
                <w:b/>
                <w:i/>
              </w:rPr>
              <w:t>ir sutartinių santykių dalyviai</w:t>
            </w:r>
          </w:p>
          <w:p w:rsidR="009760CB" w:rsidRPr="004B68A1" w:rsidRDefault="006F3A40" w:rsidP="00B012B4">
            <w:pPr>
              <w:pStyle w:val="Betarp"/>
              <w:widowControl w:val="0"/>
              <w:numPr>
                <w:ilvl w:val="0"/>
                <w:numId w:val="1"/>
              </w:numPr>
              <w:ind w:left="0" w:firstLine="0"/>
            </w:pPr>
            <w:r w:rsidRPr="004B68A1">
              <w:t>Draudimo sutarties turinys</w:t>
            </w:r>
          </w:p>
          <w:p w:rsidR="008956CA" w:rsidRPr="004B68A1" w:rsidRDefault="00C67933" w:rsidP="00B012B4">
            <w:pPr>
              <w:pStyle w:val="Betarp"/>
              <w:widowControl w:val="0"/>
              <w:numPr>
                <w:ilvl w:val="0"/>
                <w:numId w:val="1"/>
              </w:numPr>
              <w:ind w:left="0" w:firstLine="0"/>
              <w:rPr>
                <w:b/>
                <w:i/>
                <w:strike/>
              </w:rPr>
            </w:pPr>
            <w:r w:rsidRPr="004B68A1">
              <w:t>Draudimo p</w:t>
            </w:r>
            <w:r w:rsidR="006F3A40" w:rsidRPr="004B68A1">
              <w:t>rodukto informacinis dokumentas</w:t>
            </w:r>
          </w:p>
          <w:p w:rsidR="009760CB" w:rsidRPr="004B68A1" w:rsidRDefault="009760CB" w:rsidP="00B012B4">
            <w:pPr>
              <w:pStyle w:val="Betarp"/>
              <w:widowControl w:val="0"/>
              <w:rPr>
                <w:i/>
                <w:strike/>
                <w:u w:val="single"/>
              </w:rPr>
            </w:pPr>
            <w:r w:rsidRPr="004B68A1">
              <w:rPr>
                <w:b/>
              </w:rPr>
              <w:t>Tema.</w:t>
            </w:r>
            <w:r w:rsidRPr="004B68A1">
              <w:t xml:space="preserve"> </w:t>
            </w:r>
            <w:r w:rsidR="00482238" w:rsidRPr="004B68A1">
              <w:rPr>
                <w:b/>
                <w:i/>
              </w:rPr>
              <w:t>Į</w:t>
            </w:r>
            <w:r w:rsidR="00656F35" w:rsidRPr="004B68A1">
              <w:rPr>
                <w:b/>
                <w:i/>
              </w:rPr>
              <w:t>vairių draudimo rūšių taisyklių sąlygos</w:t>
            </w:r>
          </w:p>
          <w:p w:rsidR="000F10AA" w:rsidRDefault="007A3AC5" w:rsidP="00B012B4">
            <w:pPr>
              <w:pStyle w:val="Betarp"/>
              <w:widowControl w:val="0"/>
              <w:numPr>
                <w:ilvl w:val="0"/>
                <w:numId w:val="1"/>
              </w:numPr>
              <w:ind w:left="0" w:firstLine="0"/>
            </w:pPr>
            <w:r w:rsidRPr="004B68A1">
              <w:t>Draudimo</w:t>
            </w:r>
            <w:r w:rsidR="00273DA6" w:rsidRPr="004B68A1">
              <w:t xml:space="preserve"> sutarties </w:t>
            </w:r>
            <w:r w:rsidRPr="004B68A1">
              <w:t>taisyklių sąlygos</w:t>
            </w:r>
          </w:p>
          <w:p w:rsidR="009760CB" w:rsidRPr="004B68A1" w:rsidRDefault="007A3AC5" w:rsidP="00B012B4">
            <w:pPr>
              <w:pStyle w:val="Betarp"/>
              <w:widowControl w:val="0"/>
              <w:numPr>
                <w:ilvl w:val="0"/>
                <w:numId w:val="1"/>
              </w:numPr>
              <w:ind w:left="0" w:firstLine="0"/>
            </w:pPr>
            <w:r w:rsidRPr="004B68A1">
              <w:t>Draudimo</w:t>
            </w:r>
            <w:r w:rsidR="00390BC6" w:rsidRPr="004B68A1">
              <w:t xml:space="preserve"> sutarties šalių </w:t>
            </w:r>
            <w:proofErr w:type="spellStart"/>
            <w:r w:rsidR="00F24880" w:rsidRPr="004B68A1">
              <w:t>ikisutartinės</w:t>
            </w:r>
            <w:proofErr w:type="spellEnd"/>
            <w:r w:rsidR="00390BC6" w:rsidRPr="004B68A1">
              <w:t xml:space="preserve"> teisės ir pareigos</w:t>
            </w:r>
          </w:p>
        </w:tc>
      </w:tr>
      <w:tr w:rsidR="004B68A1" w:rsidRPr="004B68A1" w:rsidTr="00B012B4">
        <w:trPr>
          <w:trHeight w:val="57"/>
          <w:jc w:val="center"/>
        </w:trPr>
        <w:tc>
          <w:tcPr>
            <w:tcW w:w="947" w:type="pct"/>
            <w:vMerge/>
          </w:tcPr>
          <w:p w:rsidR="009760CB" w:rsidRPr="004B68A1" w:rsidRDefault="009760CB" w:rsidP="00B012B4">
            <w:pPr>
              <w:pStyle w:val="Betarp"/>
              <w:widowControl w:val="0"/>
            </w:pPr>
          </w:p>
        </w:tc>
        <w:tc>
          <w:tcPr>
            <w:tcW w:w="1180" w:type="pct"/>
          </w:tcPr>
          <w:p w:rsidR="009760CB" w:rsidRPr="004B68A1" w:rsidRDefault="00415FD8" w:rsidP="00B012B4">
            <w:pPr>
              <w:widowControl w:val="0"/>
            </w:pPr>
            <w:r w:rsidRPr="004B68A1">
              <w:t>1.</w:t>
            </w:r>
            <w:r w:rsidR="00E23358" w:rsidRPr="004B68A1">
              <w:t>4</w:t>
            </w:r>
            <w:r w:rsidRPr="004B68A1">
              <w:t xml:space="preserve">. </w:t>
            </w:r>
            <w:r w:rsidR="00AB3345" w:rsidRPr="004B68A1">
              <w:t>Pristatyti</w:t>
            </w:r>
            <w:r w:rsidR="00E23358" w:rsidRPr="004B68A1">
              <w:t xml:space="preserve"> draudimo įmonės</w:t>
            </w:r>
            <w:r w:rsidR="00AB3345" w:rsidRPr="004B68A1">
              <w:t xml:space="preserve"> draudimo produkt</w:t>
            </w:r>
            <w:r w:rsidR="00E23358" w:rsidRPr="004B68A1">
              <w:t>us klientams.</w:t>
            </w:r>
          </w:p>
        </w:tc>
        <w:tc>
          <w:tcPr>
            <w:tcW w:w="2873" w:type="pct"/>
          </w:tcPr>
          <w:p w:rsidR="003708F2" w:rsidRPr="004B68A1" w:rsidRDefault="003708F2" w:rsidP="00B012B4">
            <w:pPr>
              <w:pStyle w:val="Betarp"/>
              <w:widowControl w:val="0"/>
              <w:rPr>
                <w:b/>
                <w:i/>
              </w:rPr>
            </w:pPr>
            <w:r w:rsidRPr="004B68A1">
              <w:rPr>
                <w:b/>
              </w:rPr>
              <w:t>Tema.</w:t>
            </w:r>
            <w:r w:rsidRPr="004B68A1">
              <w:t xml:space="preserve"> </w:t>
            </w:r>
            <w:r w:rsidRPr="004B68A1">
              <w:rPr>
                <w:b/>
                <w:i/>
              </w:rPr>
              <w:t>Draudimo įmonės reprezentavimas</w:t>
            </w:r>
          </w:p>
          <w:p w:rsidR="003708F2" w:rsidRPr="004B68A1" w:rsidRDefault="003708F2" w:rsidP="00B012B4">
            <w:pPr>
              <w:pStyle w:val="Betarp"/>
              <w:widowControl w:val="0"/>
              <w:numPr>
                <w:ilvl w:val="0"/>
                <w:numId w:val="1"/>
              </w:numPr>
              <w:ind w:left="0" w:firstLine="0"/>
            </w:pPr>
            <w:r w:rsidRPr="004B68A1">
              <w:t>Draudimo įmonės</w:t>
            </w:r>
            <w:r w:rsidR="00B108D0" w:rsidRPr="004B68A1">
              <w:t xml:space="preserve"> </w:t>
            </w:r>
            <w:r w:rsidRPr="004B68A1">
              <w:t>įvaizdžio svarba ir ją lemiantys veiksniai</w:t>
            </w:r>
          </w:p>
          <w:p w:rsidR="003708F2" w:rsidRPr="004B68A1" w:rsidRDefault="003708F2" w:rsidP="00B012B4">
            <w:pPr>
              <w:pStyle w:val="Betarp"/>
              <w:widowControl w:val="0"/>
              <w:numPr>
                <w:ilvl w:val="0"/>
                <w:numId w:val="1"/>
              </w:numPr>
              <w:ind w:left="0" w:firstLine="0"/>
            </w:pPr>
            <w:r w:rsidRPr="004B68A1">
              <w:t>Draudimo įmonės reputacijos stiprinimas</w:t>
            </w:r>
          </w:p>
          <w:p w:rsidR="000F10AA" w:rsidRDefault="003708F2" w:rsidP="00B012B4">
            <w:pPr>
              <w:pStyle w:val="Betarp"/>
              <w:widowControl w:val="0"/>
              <w:numPr>
                <w:ilvl w:val="0"/>
                <w:numId w:val="1"/>
              </w:numPr>
              <w:ind w:left="0" w:firstLine="0"/>
            </w:pPr>
            <w:r w:rsidRPr="004B68A1">
              <w:t>Susitikimų</w:t>
            </w:r>
            <w:r w:rsidR="005766C6" w:rsidRPr="004B68A1">
              <w:t xml:space="preserve"> </w:t>
            </w:r>
            <w:r w:rsidRPr="004B68A1">
              <w:t>organizavimas</w:t>
            </w:r>
          </w:p>
          <w:p w:rsidR="00675C1F" w:rsidRPr="004B68A1" w:rsidRDefault="00675C1F" w:rsidP="00B012B4">
            <w:pPr>
              <w:pStyle w:val="Betarp"/>
              <w:widowControl w:val="0"/>
              <w:rPr>
                <w:b/>
                <w:i/>
              </w:rPr>
            </w:pPr>
            <w:r w:rsidRPr="004B68A1">
              <w:rPr>
                <w:b/>
              </w:rPr>
              <w:t>Tema.</w:t>
            </w:r>
            <w:r w:rsidRPr="004B68A1">
              <w:t xml:space="preserve"> </w:t>
            </w:r>
            <w:r w:rsidRPr="004B68A1">
              <w:rPr>
                <w:b/>
                <w:i/>
              </w:rPr>
              <w:t>Draudimo produktų pardavimo būdai</w:t>
            </w:r>
          </w:p>
          <w:p w:rsidR="00675C1F" w:rsidRPr="004B68A1" w:rsidRDefault="00675C1F" w:rsidP="00B012B4">
            <w:pPr>
              <w:pStyle w:val="Betarp"/>
              <w:widowControl w:val="0"/>
              <w:numPr>
                <w:ilvl w:val="0"/>
                <w:numId w:val="1"/>
              </w:numPr>
              <w:ind w:left="0" w:firstLine="0"/>
            </w:pPr>
            <w:r w:rsidRPr="004B68A1">
              <w:t>Draudimo produktų pardavimo kanalai</w:t>
            </w:r>
          </w:p>
          <w:p w:rsidR="00675C1F" w:rsidRPr="004B68A1" w:rsidRDefault="00675C1F" w:rsidP="00B012B4">
            <w:pPr>
              <w:pStyle w:val="Betarp"/>
              <w:widowControl w:val="0"/>
              <w:numPr>
                <w:ilvl w:val="0"/>
                <w:numId w:val="1"/>
              </w:numPr>
              <w:ind w:left="0" w:firstLine="0"/>
            </w:pPr>
            <w:r w:rsidRPr="004B68A1">
              <w:t>Papildomų draudimo produktų pardavimų procesas</w:t>
            </w:r>
          </w:p>
          <w:p w:rsidR="00675C1F" w:rsidRPr="004B68A1" w:rsidRDefault="00675C1F" w:rsidP="00B012B4">
            <w:pPr>
              <w:pStyle w:val="Betarp"/>
              <w:widowControl w:val="0"/>
              <w:rPr>
                <w:b/>
                <w:i/>
              </w:rPr>
            </w:pPr>
            <w:r w:rsidRPr="004B68A1">
              <w:rPr>
                <w:b/>
              </w:rPr>
              <w:t>Tema.</w:t>
            </w:r>
            <w:r w:rsidRPr="004B68A1">
              <w:t xml:space="preserve"> </w:t>
            </w:r>
            <w:r w:rsidRPr="004B68A1">
              <w:rPr>
                <w:b/>
                <w:i/>
              </w:rPr>
              <w:t>Draudimo produktų pardavimas naujiems ir esamiems klientams</w:t>
            </w:r>
          </w:p>
          <w:p w:rsidR="00675C1F" w:rsidRPr="004B68A1" w:rsidRDefault="00675C1F" w:rsidP="00B012B4">
            <w:pPr>
              <w:pStyle w:val="Betarp"/>
              <w:widowControl w:val="0"/>
              <w:numPr>
                <w:ilvl w:val="0"/>
                <w:numId w:val="1"/>
              </w:numPr>
              <w:ind w:left="0" w:firstLine="0"/>
            </w:pPr>
            <w:r w:rsidRPr="004B68A1">
              <w:t>Draudimo produktų pardavimo veiklos ir laiko planavimas</w:t>
            </w:r>
          </w:p>
          <w:p w:rsidR="00675C1F" w:rsidRPr="004B68A1" w:rsidRDefault="00675C1F" w:rsidP="00B012B4">
            <w:pPr>
              <w:pStyle w:val="Betarp"/>
              <w:widowControl w:val="0"/>
              <w:numPr>
                <w:ilvl w:val="0"/>
                <w:numId w:val="1"/>
              </w:numPr>
              <w:ind w:left="0" w:firstLine="0"/>
            </w:pPr>
            <w:r w:rsidRPr="004B68A1">
              <w:t>Informacija klientams apie esamus ir naujus draudimo produktus</w:t>
            </w:r>
          </w:p>
        </w:tc>
      </w:tr>
      <w:tr w:rsidR="004B68A1" w:rsidRPr="004B68A1" w:rsidTr="00B012B4">
        <w:trPr>
          <w:trHeight w:val="57"/>
          <w:jc w:val="center"/>
        </w:trPr>
        <w:tc>
          <w:tcPr>
            <w:tcW w:w="947" w:type="pct"/>
            <w:vMerge w:val="restart"/>
          </w:tcPr>
          <w:p w:rsidR="00BD4E6C" w:rsidRPr="004B68A1" w:rsidRDefault="003B65E1" w:rsidP="00B012B4">
            <w:pPr>
              <w:pStyle w:val="Betarp"/>
              <w:widowControl w:val="0"/>
            </w:pPr>
            <w:r w:rsidRPr="004B68A1">
              <w:t xml:space="preserve">2. </w:t>
            </w:r>
            <w:r w:rsidR="00415FD8" w:rsidRPr="004B68A1">
              <w:t>Ruošti draudimo pasiūlymus klientams.</w:t>
            </w:r>
          </w:p>
        </w:tc>
        <w:tc>
          <w:tcPr>
            <w:tcW w:w="1180" w:type="pct"/>
          </w:tcPr>
          <w:p w:rsidR="003B65E1" w:rsidRPr="004B68A1" w:rsidRDefault="003B65E1" w:rsidP="00B012B4">
            <w:pPr>
              <w:widowControl w:val="0"/>
            </w:pPr>
            <w:r w:rsidRPr="004B68A1">
              <w:t>2.1.</w:t>
            </w:r>
            <w:r w:rsidR="00415FD8" w:rsidRPr="004B68A1">
              <w:t xml:space="preserve"> Apibūdinti draudimo pasiūlymų paketą.</w:t>
            </w:r>
          </w:p>
        </w:tc>
        <w:tc>
          <w:tcPr>
            <w:tcW w:w="2873" w:type="pct"/>
          </w:tcPr>
          <w:p w:rsidR="009350F0" w:rsidRPr="004B68A1" w:rsidRDefault="007A3AC5" w:rsidP="00B012B4">
            <w:pPr>
              <w:pStyle w:val="Betarp"/>
              <w:widowControl w:val="0"/>
              <w:rPr>
                <w:b/>
                <w:i/>
              </w:rPr>
            </w:pPr>
            <w:r w:rsidRPr="004B68A1">
              <w:rPr>
                <w:b/>
              </w:rPr>
              <w:t>Tema.</w:t>
            </w:r>
            <w:r w:rsidRPr="004B68A1">
              <w:t xml:space="preserve"> </w:t>
            </w:r>
            <w:r w:rsidR="00AA7B34" w:rsidRPr="004B68A1">
              <w:rPr>
                <w:b/>
                <w:i/>
              </w:rPr>
              <w:t>Draudimo produktų pasiūlymo paketas</w:t>
            </w:r>
          </w:p>
          <w:p w:rsidR="008956CA" w:rsidRPr="004B68A1" w:rsidRDefault="008956CA" w:rsidP="00B012B4">
            <w:pPr>
              <w:pStyle w:val="Betarp"/>
              <w:widowControl w:val="0"/>
              <w:numPr>
                <w:ilvl w:val="0"/>
                <w:numId w:val="1"/>
              </w:numPr>
              <w:ind w:left="0" w:firstLine="0"/>
            </w:pPr>
            <w:r w:rsidRPr="004B68A1">
              <w:t>Teikiamų draudimo produktų apibūdinimas</w:t>
            </w:r>
          </w:p>
          <w:p w:rsidR="0032105C" w:rsidRPr="004B68A1" w:rsidRDefault="0032105C" w:rsidP="00B012B4">
            <w:pPr>
              <w:pStyle w:val="Betarp"/>
              <w:widowControl w:val="0"/>
              <w:numPr>
                <w:ilvl w:val="0"/>
                <w:numId w:val="1"/>
              </w:numPr>
              <w:ind w:left="0" w:firstLine="0"/>
            </w:pPr>
            <w:r w:rsidRPr="004B68A1">
              <w:t>Draudimo produktų pasiūlymo paketo aprašas (bazinis, visuminis</w:t>
            </w:r>
            <w:r w:rsidR="00EC7EB0" w:rsidRPr="004B68A1">
              <w:t>, P.</w:t>
            </w:r>
            <w:r w:rsidR="001260CD" w:rsidRPr="004B68A1">
              <w:t xml:space="preserve"> </w:t>
            </w:r>
            <w:proofErr w:type="spellStart"/>
            <w:r w:rsidR="00EC7EB0" w:rsidRPr="004B68A1">
              <w:t>Eiglier</w:t>
            </w:r>
            <w:proofErr w:type="spellEnd"/>
            <w:r w:rsidRPr="004B68A1">
              <w:t>)</w:t>
            </w:r>
          </w:p>
          <w:p w:rsidR="000F10AA" w:rsidRDefault="00AA7B34" w:rsidP="00B012B4">
            <w:pPr>
              <w:pStyle w:val="Betarp"/>
              <w:widowControl w:val="0"/>
              <w:rPr>
                <w:b/>
                <w:i/>
              </w:rPr>
            </w:pPr>
            <w:r w:rsidRPr="004B68A1">
              <w:rPr>
                <w:b/>
              </w:rPr>
              <w:t>Tema.</w:t>
            </w:r>
            <w:r w:rsidRPr="004B68A1">
              <w:t xml:space="preserve"> </w:t>
            </w:r>
            <w:r w:rsidRPr="004B68A1">
              <w:rPr>
                <w:b/>
                <w:i/>
              </w:rPr>
              <w:t>Draudimo produktų rinkinio</w:t>
            </w:r>
            <w:r w:rsidR="00EC7EB0" w:rsidRPr="004B68A1">
              <w:rPr>
                <w:b/>
                <w:i/>
              </w:rPr>
              <w:t xml:space="preserve"> </w:t>
            </w:r>
            <w:r w:rsidRPr="004B68A1">
              <w:rPr>
                <w:b/>
                <w:i/>
              </w:rPr>
              <w:t>sudarymas</w:t>
            </w:r>
          </w:p>
          <w:p w:rsidR="00AA7B34" w:rsidRPr="004B68A1" w:rsidRDefault="00AA7B34" w:rsidP="00B012B4">
            <w:pPr>
              <w:pStyle w:val="Betarp"/>
              <w:widowControl w:val="0"/>
              <w:numPr>
                <w:ilvl w:val="0"/>
                <w:numId w:val="1"/>
              </w:numPr>
              <w:ind w:left="0" w:firstLine="0"/>
            </w:pPr>
            <w:r w:rsidRPr="004B68A1">
              <w:t>Pasiūlymo rengimas</w:t>
            </w:r>
          </w:p>
          <w:p w:rsidR="003B65E1" w:rsidRPr="004B68A1" w:rsidRDefault="00AA7B34" w:rsidP="00B012B4">
            <w:pPr>
              <w:pStyle w:val="Betarp"/>
              <w:widowControl w:val="0"/>
              <w:numPr>
                <w:ilvl w:val="0"/>
                <w:numId w:val="1"/>
              </w:numPr>
              <w:ind w:left="0" w:firstLine="0"/>
              <w:rPr>
                <w:strike/>
              </w:rPr>
            </w:pPr>
            <w:r w:rsidRPr="004B68A1">
              <w:t>Pasiūlymo pristatymas</w:t>
            </w:r>
          </w:p>
        </w:tc>
      </w:tr>
      <w:tr w:rsidR="004B68A1" w:rsidRPr="004B68A1" w:rsidTr="00B012B4">
        <w:trPr>
          <w:trHeight w:val="57"/>
          <w:jc w:val="center"/>
        </w:trPr>
        <w:tc>
          <w:tcPr>
            <w:tcW w:w="947" w:type="pct"/>
            <w:vMerge/>
          </w:tcPr>
          <w:p w:rsidR="00AB3345" w:rsidRPr="004B68A1" w:rsidRDefault="00AB3345" w:rsidP="00B012B4">
            <w:pPr>
              <w:pStyle w:val="Betarp"/>
              <w:widowControl w:val="0"/>
            </w:pPr>
          </w:p>
        </w:tc>
        <w:tc>
          <w:tcPr>
            <w:tcW w:w="1180" w:type="pct"/>
          </w:tcPr>
          <w:p w:rsidR="00AB3345" w:rsidRPr="004B68A1" w:rsidRDefault="00AB3345" w:rsidP="00B012B4">
            <w:pPr>
              <w:widowControl w:val="0"/>
            </w:pPr>
            <w:r w:rsidRPr="004B68A1">
              <w:t>2.2. Pa</w:t>
            </w:r>
            <w:r w:rsidR="009D68DF" w:rsidRPr="004B68A1">
              <w:t>a</w:t>
            </w:r>
            <w:r w:rsidRPr="004B68A1">
              <w:t>iškinti draudimo įmonės draudimo rūšies taisykles, ruošiant draudimo pasiūlymą</w:t>
            </w:r>
            <w:r w:rsidR="006D299E" w:rsidRPr="004B68A1">
              <w:t>.</w:t>
            </w:r>
          </w:p>
        </w:tc>
        <w:tc>
          <w:tcPr>
            <w:tcW w:w="2873" w:type="pct"/>
          </w:tcPr>
          <w:p w:rsidR="00AB3345" w:rsidRPr="004B68A1" w:rsidRDefault="00AB3345" w:rsidP="00B012B4">
            <w:pPr>
              <w:pStyle w:val="Betarp"/>
              <w:widowControl w:val="0"/>
              <w:rPr>
                <w:b/>
                <w:i/>
              </w:rPr>
            </w:pPr>
            <w:r w:rsidRPr="004B68A1">
              <w:rPr>
                <w:b/>
              </w:rPr>
              <w:t>Tema.</w:t>
            </w:r>
            <w:r w:rsidRPr="004B68A1">
              <w:t xml:space="preserve"> </w:t>
            </w:r>
            <w:r w:rsidR="00675C1F" w:rsidRPr="004B68A1">
              <w:rPr>
                <w:b/>
                <w:i/>
              </w:rPr>
              <w:t>Informacijos pateikimas apie dr</w:t>
            </w:r>
            <w:r w:rsidR="006F3A40" w:rsidRPr="004B68A1">
              <w:rPr>
                <w:b/>
                <w:i/>
              </w:rPr>
              <w:t>audimo įmonės sutarties sąlygas</w:t>
            </w:r>
          </w:p>
          <w:p w:rsidR="00AB3345" w:rsidRPr="004B68A1" w:rsidRDefault="00827ADD" w:rsidP="00B012B4">
            <w:pPr>
              <w:pStyle w:val="Betarp"/>
              <w:widowControl w:val="0"/>
              <w:numPr>
                <w:ilvl w:val="0"/>
                <w:numId w:val="1"/>
              </w:numPr>
              <w:ind w:left="0" w:firstLine="0"/>
            </w:pPr>
            <w:r w:rsidRPr="004B68A1">
              <w:t xml:space="preserve">Bendrosios draudimo </w:t>
            </w:r>
            <w:r w:rsidR="00B64D4B" w:rsidRPr="004B68A1">
              <w:t>sutarties</w:t>
            </w:r>
            <w:r w:rsidRPr="004B68A1">
              <w:t xml:space="preserve"> sąlygos</w:t>
            </w:r>
            <w:r w:rsidR="00864829" w:rsidRPr="004B68A1">
              <w:t xml:space="preserve"> (sąvokos, apsaugos galiojimas, įmoka, mokėjimo</w:t>
            </w:r>
            <w:r w:rsidR="00F24880" w:rsidRPr="004B68A1">
              <w:t xml:space="preserve"> tvarka, išmoka, ginčų tvarka, </w:t>
            </w:r>
            <w:r w:rsidR="00864829" w:rsidRPr="004B68A1">
              <w:t>ir t.</w:t>
            </w:r>
            <w:r w:rsidR="00F24880" w:rsidRPr="004B68A1">
              <w:t xml:space="preserve"> </w:t>
            </w:r>
            <w:r w:rsidR="00864829" w:rsidRPr="004B68A1">
              <w:t>t.)</w:t>
            </w:r>
          </w:p>
          <w:p w:rsidR="00AB3345" w:rsidRPr="004B68A1" w:rsidRDefault="00827ADD" w:rsidP="00B012B4">
            <w:pPr>
              <w:pStyle w:val="Betarp"/>
              <w:widowControl w:val="0"/>
              <w:numPr>
                <w:ilvl w:val="0"/>
                <w:numId w:val="1"/>
              </w:numPr>
              <w:ind w:left="0" w:firstLine="0"/>
            </w:pPr>
            <w:r w:rsidRPr="004B68A1">
              <w:t>Specialios draudimo</w:t>
            </w:r>
            <w:r w:rsidR="005766C6" w:rsidRPr="004B68A1">
              <w:t xml:space="preserve"> </w:t>
            </w:r>
            <w:r w:rsidR="00B64D4B" w:rsidRPr="004B68A1">
              <w:t>sutarties</w:t>
            </w:r>
            <w:r w:rsidR="00B108D0" w:rsidRPr="004B68A1">
              <w:t xml:space="preserve"> </w:t>
            </w:r>
            <w:r w:rsidRPr="004B68A1">
              <w:t>sąlygos</w:t>
            </w:r>
            <w:r w:rsidR="00864829" w:rsidRPr="004B68A1">
              <w:t xml:space="preserve"> (draudimo rizikos padidėjimas,</w:t>
            </w:r>
            <w:r w:rsidR="001260CD" w:rsidRPr="004B68A1">
              <w:t xml:space="preserve"> </w:t>
            </w:r>
            <w:r w:rsidR="00864829" w:rsidRPr="004B68A1">
              <w:t xml:space="preserve">žalos dydžio nustatymas, papildomos </w:t>
            </w:r>
            <w:r w:rsidR="001260CD" w:rsidRPr="004B68A1">
              <w:t>sąlygos</w:t>
            </w:r>
            <w:r w:rsidR="00864829" w:rsidRPr="004B68A1">
              <w:t>, individualios sąlygos ir t.t. )</w:t>
            </w:r>
          </w:p>
          <w:p w:rsidR="009441A9" w:rsidRPr="004B68A1" w:rsidRDefault="009441A9" w:rsidP="00B012B4">
            <w:pPr>
              <w:pStyle w:val="Betarp"/>
              <w:widowControl w:val="0"/>
            </w:pPr>
            <w:r w:rsidRPr="004B68A1">
              <w:rPr>
                <w:b/>
              </w:rPr>
              <w:t>Tema.</w:t>
            </w:r>
            <w:r w:rsidR="00276915" w:rsidRPr="004B68A1">
              <w:rPr>
                <w:b/>
              </w:rPr>
              <w:t xml:space="preserve"> </w:t>
            </w:r>
            <w:r w:rsidRPr="004B68A1">
              <w:rPr>
                <w:b/>
                <w:i/>
              </w:rPr>
              <w:t>Draudimo</w:t>
            </w:r>
            <w:r w:rsidR="00276915" w:rsidRPr="004B68A1">
              <w:rPr>
                <w:b/>
                <w:i/>
              </w:rPr>
              <w:t xml:space="preserve"> </w:t>
            </w:r>
            <w:r w:rsidRPr="004B68A1">
              <w:rPr>
                <w:b/>
                <w:i/>
              </w:rPr>
              <w:t xml:space="preserve">įmonės </w:t>
            </w:r>
            <w:r w:rsidR="00482238" w:rsidRPr="004B68A1">
              <w:rPr>
                <w:b/>
                <w:i/>
              </w:rPr>
              <w:t xml:space="preserve">įvairios </w:t>
            </w:r>
            <w:r w:rsidRPr="004B68A1">
              <w:rPr>
                <w:b/>
                <w:i/>
              </w:rPr>
              <w:t>draudimo</w:t>
            </w:r>
            <w:r w:rsidR="00B2480A" w:rsidRPr="004B68A1">
              <w:rPr>
                <w:b/>
                <w:i/>
              </w:rPr>
              <w:t xml:space="preserve"> rūšies</w:t>
            </w:r>
            <w:r w:rsidRPr="004B68A1">
              <w:rPr>
                <w:b/>
                <w:i/>
              </w:rPr>
              <w:t xml:space="preserve"> taisyklės</w:t>
            </w:r>
          </w:p>
          <w:p w:rsidR="009441A9" w:rsidRPr="004B68A1" w:rsidRDefault="009441A9" w:rsidP="00B012B4">
            <w:pPr>
              <w:pStyle w:val="Betarp"/>
              <w:widowControl w:val="0"/>
              <w:numPr>
                <w:ilvl w:val="0"/>
                <w:numId w:val="1"/>
              </w:numPr>
              <w:ind w:left="0" w:firstLine="0"/>
            </w:pPr>
            <w:r w:rsidRPr="004B68A1">
              <w:t>Draudimo rūšies taisyklės</w:t>
            </w:r>
            <w:r w:rsidR="00276915" w:rsidRPr="004B68A1">
              <w:t xml:space="preserve"> fiziniams asmenims(asmens, turto, kelionių, prival</w:t>
            </w:r>
            <w:r w:rsidR="006F3A40" w:rsidRPr="004B68A1">
              <w:t xml:space="preserve">omo transporto draudimai, </w:t>
            </w:r>
            <w:proofErr w:type="spellStart"/>
            <w:r w:rsidR="006F3A40" w:rsidRPr="004B68A1">
              <w:t>kasko</w:t>
            </w:r>
            <w:proofErr w:type="spellEnd"/>
            <w:r w:rsidR="00276915" w:rsidRPr="004B68A1">
              <w:t>)</w:t>
            </w:r>
          </w:p>
          <w:p w:rsidR="00AB3345" w:rsidRPr="004B68A1" w:rsidRDefault="00276915" w:rsidP="00B012B4">
            <w:pPr>
              <w:pStyle w:val="Betarp"/>
              <w:widowControl w:val="0"/>
              <w:numPr>
                <w:ilvl w:val="0"/>
                <w:numId w:val="1"/>
              </w:numPr>
              <w:ind w:left="0" w:firstLine="0"/>
            </w:pPr>
            <w:r w:rsidRPr="004B68A1">
              <w:t>Draudimo rūšies taisyklės juridiniams asmenims (</w:t>
            </w:r>
            <w:proofErr w:type="spellStart"/>
            <w:r w:rsidRPr="004B68A1">
              <w:t>kasko</w:t>
            </w:r>
            <w:proofErr w:type="spellEnd"/>
            <w:r w:rsidRPr="004B68A1">
              <w:t>, krovinių, privalomas draudimas, laidavimo draudimas ir kiti)</w:t>
            </w:r>
          </w:p>
        </w:tc>
      </w:tr>
      <w:tr w:rsidR="004B68A1" w:rsidRPr="004B68A1" w:rsidTr="00B012B4">
        <w:trPr>
          <w:trHeight w:val="57"/>
          <w:jc w:val="center"/>
        </w:trPr>
        <w:tc>
          <w:tcPr>
            <w:tcW w:w="947" w:type="pct"/>
            <w:vMerge/>
          </w:tcPr>
          <w:p w:rsidR="00E23358" w:rsidRPr="004B68A1" w:rsidRDefault="00E23358" w:rsidP="00B012B4">
            <w:pPr>
              <w:pStyle w:val="Betarp"/>
              <w:widowControl w:val="0"/>
            </w:pPr>
          </w:p>
        </w:tc>
        <w:tc>
          <w:tcPr>
            <w:tcW w:w="1180" w:type="pct"/>
          </w:tcPr>
          <w:p w:rsidR="00E23358" w:rsidRPr="004B68A1" w:rsidRDefault="00E23358" w:rsidP="00B012B4">
            <w:pPr>
              <w:widowControl w:val="0"/>
            </w:pPr>
            <w:r w:rsidRPr="004B68A1">
              <w:t>2.3. Identifikuoti galimose pasireiškimo vietose rizikas</w:t>
            </w:r>
            <w:r w:rsidR="00267669" w:rsidRPr="004B68A1">
              <w:t>.</w:t>
            </w:r>
          </w:p>
        </w:tc>
        <w:tc>
          <w:tcPr>
            <w:tcW w:w="2873" w:type="pct"/>
          </w:tcPr>
          <w:p w:rsidR="000F10AA" w:rsidRDefault="00E23358" w:rsidP="00B012B4">
            <w:pPr>
              <w:pStyle w:val="Betarp"/>
              <w:widowControl w:val="0"/>
              <w:rPr>
                <w:b/>
                <w:i/>
              </w:rPr>
            </w:pPr>
            <w:r w:rsidRPr="004B68A1">
              <w:rPr>
                <w:b/>
              </w:rPr>
              <w:t>Tema.</w:t>
            </w:r>
            <w:r w:rsidRPr="004B68A1">
              <w:t xml:space="preserve"> </w:t>
            </w:r>
            <w:r w:rsidR="00454352" w:rsidRPr="004B68A1">
              <w:rPr>
                <w:b/>
                <w:i/>
              </w:rPr>
              <w:t>Draudimo rizik</w:t>
            </w:r>
            <w:r w:rsidR="005D3CDB" w:rsidRPr="004B68A1">
              <w:rPr>
                <w:b/>
                <w:i/>
              </w:rPr>
              <w:t>ų</w:t>
            </w:r>
            <w:r w:rsidR="00454352" w:rsidRPr="004B68A1">
              <w:rPr>
                <w:b/>
                <w:i/>
              </w:rPr>
              <w:t xml:space="preserve"> sumažėjimo ir padidėjimo aplinkybės</w:t>
            </w:r>
          </w:p>
          <w:p w:rsidR="00E23358" w:rsidRPr="004B68A1" w:rsidRDefault="00454352" w:rsidP="00B012B4">
            <w:pPr>
              <w:pStyle w:val="Betarp"/>
              <w:widowControl w:val="0"/>
              <w:numPr>
                <w:ilvl w:val="0"/>
                <w:numId w:val="1"/>
              </w:numPr>
              <w:ind w:left="0" w:firstLine="0"/>
            </w:pPr>
            <w:r w:rsidRPr="004B68A1">
              <w:t>Pareiga informuoti draudiką apie rizik</w:t>
            </w:r>
            <w:r w:rsidR="00482238" w:rsidRPr="004B68A1">
              <w:t xml:space="preserve">ų </w:t>
            </w:r>
            <w:r w:rsidRPr="004B68A1">
              <w:t>pasikeitimą</w:t>
            </w:r>
          </w:p>
          <w:p w:rsidR="00454352" w:rsidRPr="004B68A1" w:rsidRDefault="00454352" w:rsidP="00B012B4">
            <w:pPr>
              <w:pStyle w:val="Betarp"/>
              <w:widowControl w:val="0"/>
              <w:numPr>
                <w:ilvl w:val="0"/>
                <w:numId w:val="1"/>
              </w:numPr>
              <w:ind w:left="0" w:firstLine="0"/>
            </w:pPr>
            <w:r w:rsidRPr="004B68A1">
              <w:lastRenderedPageBreak/>
              <w:t>Draudimo įmokos pasikeitimas</w:t>
            </w:r>
          </w:p>
          <w:p w:rsidR="00E23358" w:rsidRPr="004B68A1" w:rsidRDefault="00E23358" w:rsidP="00B012B4">
            <w:pPr>
              <w:pStyle w:val="Betarp"/>
              <w:widowControl w:val="0"/>
              <w:rPr>
                <w:b/>
                <w:i/>
              </w:rPr>
            </w:pPr>
            <w:r w:rsidRPr="004B68A1">
              <w:rPr>
                <w:b/>
              </w:rPr>
              <w:t>Tema.</w:t>
            </w:r>
            <w:r w:rsidRPr="004B68A1">
              <w:t xml:space="preserve"> </w:t>
            </w:r>
            <w:r w:rsidR="00454352" w:rsidRPr="004B68A1">
              <w:rPr>
                <w:b/>
                <w:i/>
              </w:rPr>
              <w:t>Pažeidžiamų turtinių interesų objektų nustatymas</w:t>
            </w:r>
          </w:p>
          <w:p w:rsidR="00454352" w:rsidRPr="004B68A1" w:rsidRDefault="000367FD" w:rsidP="00B012B4">
            <w:pPr>
              <w:pStyle w:val="Betarp"/>
              <w:widowControl w:val="0"/>
              <w:numPr>
                <w:ilvl w:val="0"/>
                <w:numId w:val="1"/>
              </w:numPr>
              <w:ind w:left="0" w:firstLine="0"/>
            </w:pPr>
            <w:r w:rsidRPr="004B68A1">
              <w:t>Galim</w:t>
            </w:r>
            <w:r w:rsidR="005D3CDB" w:rsidRPr="004B68A1">
              <w:t>ų</w:t>
            </w:r>
            <w:r w:rsidRPr="004B68A1">
              <w:t xml:space="preserve"> rizik</w:t>
            </w:r>
            <w:r w:rsidR="005D3CDB" w:rsidRPr="004B68A1">
              <w:t xml:space="preserve">ų </w:t>
            </w:r>
            <w:r w:rsidRPr="004B68A1">
              <w:t>identifikavimas</w:t>
            </w:r>
          </w:p>
          <w:p w:rsidR="00E23358" w:rsidRPr="004B68A1" w:rsidRDefault="00D67A39" w:rsidP="00B012B4">
            <w:pPr>
              <w:pStyle w:val="Betarp"/>
              <w:widowControl w:val="0"/>
              <w:numPr>
                <w:ilvl w:val="0"/>
                <w:numId w:val="1"/>
              </w:numPr>
              <w:ind w:left="0" w:firstLine="0"/>
              <w:rPr>
                <w:b/>
              </w:rPr>
            </w:pPr>
            <w:r w:rsidRPr="004B68A1">
              <w:t xml:space="preserve">Nelaukto </w:t>
            </w:r>
            <w:r w:rsidR="00454352" w:rsidRPr="004B68A1">
              <w:t>įvykio prognozavimas</w:t>
            </w:r>
          </w:p>
        </w:tc>
      </w:tr>
      <w:tr w:rsidR="004B68A1" w:rsidRPr="004B68A1" w:rsidTr="00B012B4">
        <w:trPr>
          <w:trHeight w:val="57"/>
          <w:jc w:val="center"/>
        </w:trPr>
        <w:tc>
          <w:tcPr>
            <w:tcW w:w="947" w:type="pct"/>
            <w:vMerge/>
          </w:tcPr>
          <w:p w:rsidR="00AB3345" w:rsidRPr="004B68A1" w:rsidRDefault="00AB3345" w:rsidP="00B012B4">
            <w:pPr>
              <w:pStyle w:val="Betarp"/>
              <w:widowControl w:val="0"/>
            </w:pPr>
          </w:p>
        </w:tc>
        <w:tc>
          <w:tcPr>
            <w:tcW w:w="1180" w:type="pct"/>
          </w:tcPr>
          <w:p w:rsidR="00AB3345" w:rsidRPr="004B68A1" w:rsidRDefault="00AB3345" w:rsidP="00B012B4">
            <w:pPr>
              <w:widowControl w:val="0"/>
            </w:pPr>
            <w:r w:rsidRPr="004B68A1">
              <w:t>2.</w:t>
            </w:r>
            <w:r w:rsidR="00E23358" w:rsidRPr="004B68A1">
              <w:t>4</w:t>
            </w:r>
            <w:r w:rsidRPr="004B68A1">
              <w:t>. Parinkti draudimo produktus galimų rizikų suvaldymui.</w:t>
            </w:r>
          </w:p>
        </w:tc>
        <w:tc>
          <w:tcPr>
            <w:tcW w:w="2873" w:type="pct"/>
          </w:tcPr>
          <w:p w:rsidR="000F10AA" w:rsidRDefault="00AB3345" w:rsidP="00B012B4">
            <w:pPr>
              <w:pStyle w:val="Betarp"/>
              <w:widowControl w:val="0"/>
              <w:rPr>
                <w:b/>
                <w:i/>
              </w:rPr>
            </w:pPr>
            <w:r w:rsidRPr="004B68A1">
              <w:rPr>
                <w:b/>
              </w:rPr>
              <w:t>Tema.</w:t>
            </w:r>
            <w:r w:rsidRPr="004B68A1">
              <w:t xml:space="preserve"> </w:t>
            </w:r>
            <w:r w:rsidR="00EE2B99" w:rsidRPr="004B68A1">
              <w:rPr>
                <w:b/>
                <w:i/>
              </w:rPr>
              <w:t>Draudiminės rizik</w:t>
            </w:r>
            <w:r w:rsidR="00B2480A" w:rsidRPr="004B68A1">
              <w:rPr>
                <w:b/>
                <w:i/>
              </w:rPr>
              <w:t>os</w:t>
            </w:r>
          </w:p>
          <w:p w:rsidR="00AB3345" w:rsidRPr="004B68A1" w:rsidRDefault="00EE2B99" w:rsidP="00B012B4">
            <w:pPr>
              <w:pStyle w:val="Betarp"/>
              <w:widowControl w:val="0"/>
              <w:numPr>
                <w:ilvl w:val="0"/>
                <w:numId w:val="1"/>
              </w:numPr>
              <w:ind w:left="0" w:firstLine="0"/>
            </w:pPr>
            <w:r w:rsidRPr="004B68A1">
              <w:t xml:space="preserve">Rizikos </w:t>
            </w:r>
            <w:r w:rsidR="00B532EA" w:rsidRPr="004B68A1">
              <w:t xml:space="preserve">nustatymo </w:t>
            </w:r>
            <w:r w:rsidRPr="004B68A1">
              <w:t>samprata</w:t>
            </w:r>
          </w:p>
          <w:p w:rsidR="00AB3345" w:rsidRPr="004B68A1" w:rsidRDefault="00B4432C" w:rsidP="00B012B4">
            <w:pPr>
              <w:pStyle w:val="Betarp"/>
              <w:widowControl w:val="0"/>
              <w:numPr>
                <w:ilvl w:val="0"/>
                <w:numId w:val="1"/>
              </w:numPr>
              <w:ind w:left="0" w:firstLine="0"/>
            </w:pPr>
            <w:r w:rsidRPr="004B68A1">
              <w:t>Turto vertinimas, likvidumas</w:t>
            </w:r>
            <w:r w:rsidR="00EE2B99" w:rsidRPr="004B68A1">
              <w:t xml:space="preserve"> ir rizikos dydis</w:t>
            </w:r>
          </w:p>
          <w:p w:rsidR="000F10AA" w:rsidRDefault="00AB3345" w:rsidP="00B012B4">
            <w:pPr>
              <w:pStyle w:val="Betarp"/>
              <w:widowControl w:val="0"/>
              <w:rPr>
                <w:b/>
                <w:i/>
              </w:rPr>
            </w:pPr>
            <w:r w:rsidRPr="004B68A1">
              <w:rPr>
                <w:b/>
              </w:rPr>
              <w:t>Tema.</w:t>
            </w:r>
            <w:r w:rsidRPr="004B68A1">
              <w:t xml:space="preserve"> </w:t>
            </w:r>
            <w:r w:rsidR="00B4432C" w:rsidRPr="004B68A1">
              <w:rPr>
                <w:b/>
                <w:i/>
              </w:rPr>
              <w:t>Draudimo produkto parinkimas</w:t>
            </w:r>
          </w:p>
          <w:p w:rsidR="00AB3345" w:rsidRPr="004B68A1" w:rsidRDefault="00674364" w:rsidP="00B012B4">
            <w:pPr>
              <w:pStyle w:val="Betarp"/>
              <w:widowControl w:val="0"/>
              <w:numPr>
                <w:ilvl w:val="0"/>
                <w:numId w:val="1"/>
              </w:numPr>
              <w:ind w:left="0" w:firstLine="0"/>
              <w:rPr>
                <w:strike/>
              </w:rPr>
            </w:pPr>
            <w:r w:rsidRPr="004B68A1">
              <w:t>Situacijos analizė</w:t>
            </w:r>
          </w:p>
          <w:p w:rsidR="00F97825" w:rsidRPr="004B68A1" w:rsidRDefault="00674364" w:rsidP="00B012B4">
            <w:pPr>
              <w:pStyle w:val="Betarp"/>
              <w:widowControl w:val="0"/>
              <w:numPr>
                <w:ilvl w:val="0"/>
                <w:numId w:val="1"/>
              </w:numPr>
              <w:ind w:left="0" w:firstLine="0"/>
              <w:rPr>
                <w:strike/>
              </w:rPr>
            </w:pPr>
            <w:r w:rsidRPr="004B68A1">
              <w:t>Poreikio nustatymas</w:t>
            </w:r>
          </w:p>
          <w:p w:rsidR="00AB3345" w:rsidRPr="004B68A1" w:rsidRDefault="00F97825" w:rsidP="00B012B4">
            <w:pPr>
              <w:pStyle w:val="Betarp"/>
              <w:widowControl w:val="0"/>
              <w:numPr>
                <w:ilvl w:val="0"/>
                <w:numId w:val="1"/>
              </w:numPr>
              <w:ind w:left="0" w:firstLine="0"/>
            </w:pPr>
            <w:r w:rsidRPr="004B68A1">
              <w:t>Draudimo produktų</w:t>
            </w:r>
            <w:r w:rsidR="006B4028" w:rsidRPr="004B68A1">
              <w:t xml:space="preserve"> </w:t>
            </w:r>
            <w:r w:rsidRPr="004B68A1">
              <w:t xml:space="preserve">parinkimas </w:t>
            </w:r>
          </w:p>
        </w:tc>
      </w:tr>
      <w:tr w:rsidR="004B68A1" w:rsidRPr="004B68A1" w:rsidTr="00B012B4">
        <w:trPr>
          <w:trHeight w:val="57"/>
          <w:jc w:val="center"/>
        </w:trPr>
        <w:tc>
          <w:tcPr>
            <w:tcW w:w="947" w:type="pct"/>
            <w:vMerge/>
          </w:tcPr>
          <w:p w:rsidR="00AB3345" w:rsidRPr="004B68A1" w:rsidRDefault="00AB3345" w:rsidP="00B012B4">
            <w:pPr>
              <w:pStyle w:val="Betarp"/>
              <w:widowControl w:val="0"/>
            </w:pPr>
          </w:p>
        </w:tc>
        <w:tc>
          <w:tcPr>
            <w:tcW w:w="1180" w:type="pct"/>
          </w:tcPr>
          <w:p w:rsidR="00AB3345" w:rsidRPr="004B68A1" w:rsidRDefault="00AB3345" w:rsidP="00B012B4">
            <w:pPr>
              <w:widowControl w:val="0"/>
            </w:pPr>
            <w:r w:rsidRPr="004B68A1">
              <w:t>2.</w:t>
            </w:r>
            <w:r w:rsidR="00E23358" w:rsidRPr="004B68A1">
              <w:t>5</w:t>
            </w:r>
            <w:r w:rsidRPr="004B68A1">
              <w:t>. Parengti teikiamų draudimo produktų rinkinį potencialiems klientams.</w:t>
            </w:r>
          </w:p>
        </w:tc>
        <w:tc>
          <w:tcPr>
            <w:tcW w:w="2873" w:type="pct"/>
          </w:tcPr>
          <w:p w:rsidR="00AB3345" w:rsidRPr="004B68A1" w:rsidRDefault="00AB3345" w:rsidP="00B012B4">
            <w:pPr>
              <w:pStyle w:val="Betarp"/>
              <w:widowControl w:val="0"/>
              <w:rPr>
                <w:b/>
                <w:i/>
              </w:rPr>
            </w:pPr>
            <w:r w:rsidRPr="004B68A1">
              <w:rPr>
                <w:b/>
              </w:rPr>
              <w:t>Tema.</w:t>
            </w:r>
            <w:r w:rsidRPr="004B68A1">
              <w:t xml:space="preserve"> </w:t>
            </w:r>
            <w:r w:rsidR="006D299E" w:rsidRPr="004B68A1">
              <w:rPr>
                <w:b/>
                <w:i/>
              </w:rPr>
              <w:t xml:space="preserve">Draudimo </w:t>
            </w:r>
            <w:r w:rsidR="00D85447" w:rsidRPr="004B68A1">
              <w:rPr>
                <w:b/>
                <w:i/>
              </w:rPr>
              <w:t>srities</w:t>
            </w:r>
            <w:r w:rsidR="006D299E" w:rsidRPr="004B68A1">
              <w:rPr>
                <w:b/>
                <w:i/>
              </w:rPr>
              <w:t xml:space="preserve"> klientų tipai</w:t>
            </w:r>
          </w:p>
          <w:p w:rsidR="00B108D0" w:rsidRPr="004B68A1" w:rsidRDefault="006D299E" w:rsidP="00B012B4">
            <w:pPr>
              <w:pStyle w:val="Betarp"/>
              <w:widowControl w:val="0"/>
              <w:numPr>
                <w:ilvl w:val="0"/>
                <w:numId w:val="1"/>
              </w:numPr>
              <w:ind w:left="0" w:firstLine="0"/>
            </w:pPr>
            <w:r w:rsidRPr="004B68A1">
              <w:t>Klient</w:t>
            </w:r>
            <w:r w:rsidR="00827ADD" w:rsidRPr="004B68A1">
              <w:t>ų tipai</w:t>
            </w:r>
          </w:p>
          <w:p w:rsidR="00AB3345" w:rsidRPr="004B68A1" w:rsidRDefault="00D67A39" w:rsidP="00B012B4">
            <w:pPr>
              <w:pStyle w:val="Betarp"/>
              <w:widowControl w:val="0"/>
              <w:numPr>
                <w:ilvl w:val="0"/>
                <w:numId w:val="1"/>
              </w:numPr>
              <w:ind w:left="0" w:firstLine="0"/>
            </w:pPr>
            <w:r w:rsidRPr="004B68A1">
              <w:t>S</w:t>
            </w:r>
            <w:r w:rsidR="00827ADD" w:rsidRPr="004B68A1">
              <w:t>prendim</w:t>
            </w:r>
            <w:r w:rsidRPr="004B68A1">
              <w:t>ų</w:t>
            </w:r>
            <w:r w:rsidR="00827ADD" w:rsidRPr="004B68A1">
              <w:t xml:space="preserve"> priėmimo</w:t>
            </w:r>
            <w:r w:rsidRPr="004B68A1">
              <w:t xml:space="preserve"> su klientais</w:t>
            </w:r>
            <w:r w:rsidR="00827ADD" w:rsidRPr="004B68A1">
              <w:t xml:space="preserve"> būdai</w:t>
            </w:r>
          </w:p>
          <w:p w:rsidR="00AB3345" w:rsidRPr="004B68A1" w:rsidRDefault="00AB3345" w:rsidP="00B012B4">
            <w:pPr>
              <w:pStyle w:val="Betarp"/>
              <w:widowControl w:val="0"/>
              <w:rPr>
                <w:b/>
                <w:i/>
              </w:rPr>
            </w:pPr>
            <w:r w:rsidRPr="004B68A1">
              <w:rPr>
                <w:b/>
              </w:rPr>
              <w:t>Tema.</w:t>
            </w:r>
            <w:r w:rsidRPr="004B68A1">
              <w:t xml:space="preserve"> </w:t>
            </w:r>
            <w:r w:rsidR="007E31D8" w:rsidRPr="004B68A1">
              <w:rPr>
                <w:b/>
                <w:i/>
              </w:rPr>
              <w:t>Draudimo produktų rinkinio parengimas pagal klientų poreikį</w:t>
            </w:r>
          </w:p>
          <w:p w:rsidR="00AB3345" w:rsidRPr="004B68A1" w:rsidRDefault="00231959" w:rsidP="00B012B4">
            <w:pPr>
              <w:pStyle w:val="Betarp"/>
              <w:widowControl w:val="0"/>
              <w:numPr>
                <w:ilvl w:val="0"/>
                <w:numId w:val="1"/>
              </w:numPr>
              <w:ind w:left="0" w:firstLine="0"/>
            </w:pPr>
            <w:r w:rsidRPr="004B68A1">
              <w:t>Kliento poreikių įvertinimas</w:t>
            </w:r>
            <w:r w:rsidR="00C105D1" w:rsidRPr="004B68A1">
              <w:t>,</w:t>
            </w:r>
            <w:r w:rsidRPr="004B68A1">
              <w:t xml:space="preserve"> </w:t>
            </w:r>
            <w:r w:rsidR="00100EAE" w:rsidRPr="004B68A1">
              <w:t>teikiant</w:t>
            </w:r>
            <w:r w:rsidRPr="004B68A1">
              <w:t xml:space="preserve"> </w:t>
            </w:r>
            <w:r w:rsidR="00431B0F" w:rsidRPr="004B68A1">
              <w:t>draudimo produktų</w:t>
            </w:r>
            <w:r w:rsidR="00F97825" w:rsidRPr="004B68A1">
              <w:t xml:space="preserve"> </w:t>
            </w:r>
            <w:r w:rsidRPr="004B68A1">
              <w:t>pasiūlymą</w:t>
            </w:r>
          </w:p>
          <w:p w:rsidR="00AB3345" w:rsidRPr="004B68A1" w:rsidRDefault="00231959" w:rsidP="00B012B4">
            <w:pPr>
              <w:pStyle w:val="Betarp"/>
              <w:widowControl w:val="0"/>
              <w:numPr>
                <w:ilvl w:val="0"/>
                <w:numId w:val="1"/>
              </w:numPr>
              <w:ind w:left="0" w:firstLine="0"/>
            </w:pPr>
            <w:r w:rsidRPr="004B68A1">
              <w:t>Asmeninės rekomendacijos, atitinkančios kliento poreikius ir reik</w:t>
            </w:r>
            <w:r w:rsidR="005766C6" w:rsidRPr="004B68A1">
              <w:t>a</w:t>
            </w:r>
            <w:r w:rsidRPr="004B68A1">
              <w:t>lavimus</w:t>
            </w:r>
          </w:p>
          <w:p w:rsidR="00656F35" w:rsidRPr="004B68A1" w:rsidRDefault="00656F35" w:rsidP="00B012B4">
            <w:pPr>
              <w:pStyle w:val="Betarp"/>
              <w:widowControl w:val="0"/>
              <w:numPr>
                <w:ilvl w:val="0"/>
                <w:numId w:val="1"/>
              </w:numPr>
              <w:ind w:left="0" w:firstLine="0"/>
            </w:pPr>
            <w:r w:rsidRPr="004B68A1">
              <w:t>Draudimo produktų rinkinio parengimas</w:t>
            </w:r>
          </w:p>
          <w:p w:rsidR="00656F35" w:rsidRPr="004B68A1" w:rsidRDefault="00656F35" w:rsidP="00B012B4">
            <w:pPr>
              <w:pStyle w:val="Betarp"/>
              <w:widowControl w:val="0"/>
              <w:numPr>
                <w:ilvl w:val="0"/>
                <w:numId w:val="1"/>
              </w:numPr>
              <w:ind w:left="0" w:firstLine="0"/>
            </w:pPr>
            <w:r w:rsidRPr="004B68A1">
              <w:t>Draudimo produktų rinkinio pristatymas klientui</w:t>
            </w:r>
          </w:p>
          <w:p w:rsidR="006F48FA" w:rsidRPr="004B68A1" w:rsidRDefault="006F48FA" w:rsidP="00B012B4">
            <w:pPr>
              <w:pStyle w:val="Betarp"/>
              <w:widowControl w:val="0"/>
              <w:rPr>
                <w:b/>
                <w:i/>
              </w:rPr>
            </w:pPr>
            <w:r w:rsidRPr="004B68A1">
              <w:rPr>
                <w:b/>
              </w:rPr>
              <w:t>Tema.</w:t>
            </w:r>
            <w:r w:rsidRPr="004B68A1">
              <w:t xml:space="preserve"> </w:t>
            </w:r>
            <w:r w:rsidRPr="004B68A1">
              <w:rPr>
                <w:b/>
                <w:i/>
              </w:rPr>
              <w:t>Derybos ir įtakos darymas</w:t>
            </w:r>
          </w:p>
          <w:p w:rsidR="006F48FA" w:rsidRPr="004B68A1" w:rsidRDefault="006F48FA" w:rsidP="00B012B4">
            <w:pPr>
              <w:pStyle w:val="Betarp"/>
              <w:widowControl w:val="0"/>
              <w:numPr>
                <w:ilvl w:val="0"/>
                <w:numId w:val="1"/>
              </w:numPr>
              <w:ind w:left="0" w:firstLine="0"/>
            </w:pPr>
            <w:r w:rsidRPr="004B68A1">
              <w:t>Derybų esmė</w:t>
            </w:r>
          </w:p>
          <w:p w:rsidR="00D85447" w:rsidRPr="004B68A1" w:rsidRDefault="006F48FA" w:rsidP="00B012B4">
            <w:pPr>
              <w:pStyle w:val="Betarp"/>
              <w:widowControl w:val="0"/>
              <w:numPr>
                <w:ilvl w:val="0"/>
                <w:numId w:val="1"/>
              </w:numPr>
              <w:ind w:left="0" w:firstLine="0"/>
            </w:pPr>
            <w:r w:rsidRPr="004B68A1">
              <w:t>Derybų technika ir taktika</w:t>
            </w:r>
          </w:p>
        </w:tc>
      </w:tr>
      <w:tr w:rsidR="004B68A1" w:rsidRPr="004B68A1" w:rsidTr="00B012B4">
        <w:trPr>
          <w:trHeight w:val="57"/>
          <w:jc w:val="center"/>
        </w:trPr>
        <w:tc>
          <w:tcPr>
            <w:tcW w:w="947" w:type="pct"/>
            <w:vMerge w:val="restart"/>
          </w:tcPr>
          <w:p w:rsidR="006A015E" w:rsidRPr="004B68A1" w:rsidRDefault="00AB3345" w:rsidP="00B012B4">
            <w:pPr>
              <w:pStyle w:val="Betarp"/>
              <w:widowControl w:val="0"/>
              <w:rPr>
                <w:i/>
              </w:rPr>
            </w:pPr>
            <w:r w:rsidRPr="004B68A1">
              <w:t>3. Sudaryti draudimo sutartis.</w:t>
            </w:r>
          </w:p>
        </w:tc>
        <w:tc>
          <w:tcPr>
            <w:tcW w:w="1180" w:type="pct"/>
          </w:tcPr>
          <w:p w:rsidR="00AB3345" w:rsidRPr="004B68A1" w:rsidRDefault="00AB3345" w:rsidP="00B012B4">
            <w:pPr>
              <w:widowControl w:val="0"/>
            </w:pPr>
            <w:r w:rsidRPr="004B68A1">
              <w:t xml:space="preserve">3.1. Išmanyti aktualius teisės aktus, reglamentuojančius draudimo </w:t>
            </w:r>
            <w:r w:rsidR="00454352" w:rsidRPr="004B68A1">
              <w:t>sutarčių sudarymą</w:t>
            </w:r>
            <w:r w:rsidRPr="004B68A1">
              <w:t xml:space="preserve"> Lietuvoje.</w:t>
            </w:r>
          </w:p>
        </w:tc>
        <w:tc>
          <w:tcPr>
            <w:tcW w:w="2873" w:type="pct"/>
          </w:tcPr>
          <w:p w:rsidR="00AB3345" w:rsidRPr="004B68A1" w:rsidRDefault="00AB3345" w:rsidP="00B012B4">
            <w:pPr>
              <w:pStyle w:val="Betarp"/>
              <w:widowControl w:val="0"/>
              <w:rPr>
                <w:b/>
                <w:i/>
              </w:rPr>
            </w:pPr>
            <w:r w:rsidRPr="004B68A1">
              <w:rPr>
                <w:b/>
              </w:rPr>
              <w:t>Tema.</w:t>
            </w:r>
            <w:r w:rsidRPr="004B68A1">
              <w:t xml:space="preserve"> </w:t>
            </w:r>
            <w:r w:rsidR="004135A9" w:rsidRPr="004B68A1">
              <w:rPr>
                <w:b/>
                <w:i/>
              </w:rPr>
              <w:t>Įstatymai, reguliuojantys draudimo veikl</w:t>
            </w:r>
            <w:r w:rsidR="00595EDC" w:rsidRPr="004B68A1">
              <w:rPr>
                <w:b/>
                <w:i/>
              </w:rPr>
              <w:t>os</w:t>
            </w:r>
            <w:r w:rsidR="008527F3" w:rsidRPr="004B68A1">
              <w:rPr>
                <w:b/>
                <w:i/>
              </w:rPr>
              <w:t xml:space="preserve"> teisinę aplinką</w:t>
            </w:r>
          </w:p>
          <w:p w:rsidR="00AB3345" w:rsidRPr="004B68A1" w:rsidRDefault="00F24880" w:rsidP="00B012B4">
            <w:pPr>
              <w:pStyle w:val="Betarp"/>
              <w:widowControl w:val="0"/>
              <w:numPr>
                <w:ilvl w:val="0"/>
                <w:numId w:val="1"/>
              </w:numPr>
              <w:ind w:left="0" w:firstLine="0"/>
            </w:pPr>
            <w:r w:rsidRPr="004B68A1">
              <w:t>Lietuvos Respublikos d</w:t>
            </w:r>
            <w:r w:rsidR="004135A9" w:rsidRPr="004B68A1">
              <w:t>raudimo įstatymas</w:t>
            </w:r>
          </w:p>
          <w:p w:rsidR="00AB3345" w:rsidRPr="004B68A1" w:rsidRDefault="006F3A40" w:rsidP="00B012B4">
            <w:pPr>
              <w:pStyle w:val="Betarp"/>
              <w:widowControl w:val="0"/>
              <w:numPr>
                <w:ilvl w:val="0"/>
                <w:numId w:val="1"/>
              </w:numPr>
              <w:ind w:left="0" w:firstLine="0"/>
            </w:pPr>
            <w:r w:rsidRPr="004B68A1">
              <w:t>Lietuvos Respublikos</w:t>
            </w:r>
            <w:r w:rsidR="004135A9" w:rsidRPr="004B68A1">
              <w:t xml:space="preserve"> civilinis kodeksas</w:t>
            </w:r>
          </w:p>
          <w:p w:rsidR="00AB3345" w:rsidRPr="004B68A1" w:rsidRDefault="004135A9" w:rsidP="00B012B4">
            <w:pPr>
              <w:pStyle w:val="Betarp"/>
              <w:widowControl w:val="0"/>
              <w:numPr>
                <w:ilvl w:val="0"/>
                <w:numId w:val="1"/>
              </w:numPr>
              <w:ind w:left="0" w:firstLine="0"/>
            </w:pPr>
            <w:r w:rsidRPr="004B68A1">
              <w:t>Kiti įstatymai</w:t>
            </w:r>
            <w:r w:rsidR="00D85447" w:rsidRPr="004B68A1">
              <w:t xml:space="preserve"> (darbo kodeksas, asmens duomenų teisinės apsaugos, pinigų plovimo ir teroristų finansavimo prevencijos)</w:t>
            </w:r>
            <w:r w:rsidRPr="004B68A1">
              <w:t>, reguliuojantys draudimo veiklą</w:t>
            </w:r>
          </w:p>
          <w:p w:rsidR="000F10AA" w:rsidRDefault="00AB3345" w:rsidP="00B012B4">
            <w:pPr>
              <w:pStyle w:val="Betarp"/>
              <w:widowControl w:val="0"/>
              <w:rPr>
                <w:b/>
                <w:i/>
                <w:strike/>
              </w:rPr>
            </w:pPr>
            <w:r w:rsidRPr="004B68A1">
              <w:rPr>
                <w:b/>
              </w:rPr>
              <w:t>Tema.</w:t>
            </w:r>
            <w:r w:rsidRPr="004B68A1">
              <w:t xml:space="preserve"> </w:t>
            </w:r>
            <w:r w:rsidR="00AE47E5" w:rsidRPr="004B68A1">
              <w:rPr>
                <w:b/>
                <w:i/>
              </w:rPr>
              <w:t>Dokumentai</w:t>
            </w:r>
            <w:r w:rsidR="004A1291" w:rsidRPr="004B68A1">
              <w:rPr>
                <w:b/>
                <w:i/>
              </w:rPr>
              <w:t xml:space="preserve">, reguliuojantys </w:t>
            </w:r>
            <w:r w:rsidR="00AE47E5" w:rsidRPr="004B68A1">
              <w:rPr>
                <w:b/>
                <w:i/>
              </w:rPr>
              <w:t>draudimo sutarčių sudarymą</w:t>
            </w:r>
          </w:p>
          <w:p w:rsidR="002536B7" w:rsidRPr="004B68A1" w:rsidRDefault="00AE47E5" w:rsidP="00B012B4">
            <w:pPr>
              <w:pStyle w:val="Betarp"/>
              <w:widowControl w:val="0"/>
              <w:numPr>
                <w:ilvl w:val="0"/>
                <w:numId w:val="3"/>
              </w:numPr>
              <w:ind w:left="0" w:firstLine="0"/>
            </w:pPr>
            <w:r w:rsidRPr="004B68A1">
              <w:t>Teisės aktai,</w:t>
            </w:r>
            <w:r w:rsidR="00C610F7" w:rsidRPr="004B68A1">
              <w:t xml:space="preserve"> </w:t>
            </w:r>
            <w:r w:rsidR="00F85BA8" w:rsidRPr="004B68A1">
              <w:t>suteikiant</w:t>
            </w:r>
            <w:r w:rsidRPr="004B68A1">
              <w:t>ys</w:t>
            </w:r>
            <w:r w:rsidR="00F85BA8" w:rsidRPr="004B68A1">
              <w:t xml:space="preserve"> </w:t>
            </w:r>
            <w:r w:rsidR="004A1291" w:rsidRPr="004B68A1">
              <w:t>draudikams l</w:t>
            </w:r>
            <w:r w:rsidR="00F85BA8" w:rsidRPr="004B68A1">
              <w:t>eidimus</w:t>
            </w:r>
            <w:r w:rsidR="00431B0F" w:rsidRPr="004B68A1">
              <w:t xml:space="preserve"> draudimo</w:t>
            </w:r>
            <w:r w:rsidR="00F97825" w:rsidRPr="004B68A1">
              <w:t xml:space="preserve"> </w:t>
            </w:r>
            <w:r w:rsidR="00F85BA8" w:rsidRPr="004B68A1">
              <w:t>veiklai,</w:t>
            </w:r>
            <w:r w:rsidR="00B108D0" w:rsidRPr="004B68A1">
              <w:t xml:space="preserve"> </w:t>
            </w:r>
            <w:r w:rsidR="00F85BA8" w:rsidRPr="004B68A1">
              <w:t>prižiūrint</w:t>
            </w:r>
            <w:r w:rsidRPr="004B68A1">
              <w:t>ys</w:t>
            </w:r>
            <w:r w:rsidR="00F85BA8" w:rsidRPr="004B68A1">
              <w:t xml:space="preserve"> ir reguliuojant</w:t>
            </w:r>
            <w:r w:rsidRPr="004B68A1">
              <w:t>ys</w:t>
            </w:r>
            <w:r w:rsidR="00F85BA8" w:rsidRPr="004B68A1">
              <w:t xml:space="preserve"> </w:t>
            </w:r>
            <w:r w:rsidR="004A1291" w:rsidRPr="004B68A1">
              <w:t>draudimo</w:t>
            </w:r>
            <w:r w:rsidR="00F97825" w:rsidRPr="004B68A1">
              <w:t xml:space="preserve"> </w:t>
            </w:r>
            <w:r w:rsidR="00F85BA8" w:rsidRPr="004B68A1">
              <w:t>veiklą</w:t>
            </w:r>
            <w:r w:rsidR="002536B7" w:rsidRPr="004B68A1">
              <w:t xml:space="preserve"> (</w:t>
            </w:r>
            <w:r w:rsidR="006F3A40" w:rsidRPr="004B68A1">
              <w:t>„</w:t>
            </w:r>
            <w:r w:rsidR="002536B7" w:rsidRPr="004B68A1">
              <w:t xml:space="preserve">Dėl informacijos, kurią draudimo produktų platintojai turi teikti draudėjams, atskleidimo </w:t>
            </w:r>
            <w:r w:rsidR="006F3A40" w:rsidRPr="004B68A1">
              <w:t>taisyklių patvirtinimo“</w:t>
            </w:r>
            <w:r w:rsidR="002536B7" w:rsidRPr="004B68A1">
              <w:t>)</w:t>
            </w:r>
          </w:p>
          <w:p w:rsidR="007F0BE5" w:rsidRPr="004B68A1" w:rsidRDefault="004135A9" w:rsidP="00B012B4">
            <w:pPr>
              <w:pStyle w:val="Betarp"/>
              <w:widowControl w:val="0"/>
              <w:numPr>
                <w:ilvl w:val="0"/>
                <w:numId w:val="1"/>
              </w:numPr>
              <w:ind w:left="0" w:firstLine="0"/>
            </w:pPr>
            <w:r w:rsidRPr="004B68A1">
              <w:t>Poįstatyminiai aktai, reglamentuojantys draudimo teisės santykius</w:t>
            </w:r>
          </w:p>
        </w:tc>
      </w:tr>
      <w:tr w:rsidR="004B68A1" w:rsidRPr="004B68A1" w:rsidTr="00B012B4">
        <w:trPr>
          <w:trHeight w:val="57"/>
          <w:jc w:val="center"/>
        </w:trPr>
        <w:tc>
          <w:tcPr>
            <w:tcW w:w="947" w:type="pct"/>
            <w:vMerge/>
          </w:tcPr>
          <w:p w:rsidR="00AB3345" w:rsidRPr="004B68A1" w:rsidRDefault="00AB3345" w:rsidP="00B012B4">
            <w:pPr>
              <w:pStyle w:val="Betarp"/>
              <w:widowControl w:val="0"/>
            </w:pPr>
          </w:p>
        </w:tc>
        <w:tc>
          <w:tcPr>
            <w:tcW w:w="1180" w:type="pct"/>
          </w:tcPr>
          <w:p w:rsidR="00AB3345" w:rsidRPr="004B68A1" w:rsidRDefault="00AB3345" w:rsidP="00B012B4">
            <w:pPr>
              <w:widowControl w:val="0"/>
            </w:pPr>
            <w:r w:rsidRPr="004B68A1">
              <w:t xml:space="preserve">3.2. </w:t>
            </w:r>
            <w:r w:rsidR="00454352" w:rsidRPr="004B68A1">
              <w:t>D</w:t>
            </w:r>
            <w:r w:rsidRPr="004B68A1">
              <w:t xml:space="preserve">erinti draudimo sutarties sąlygas su atsakingais darbuotojais, </w:t>
            </w:r>
            <w:r w:rsidRPr="004B68A1">
              <w:lastRenderedPageBreak/>
              <w:t>kai sutartyje prisiimama rizika viršija suteiktus įgaliojimus.</w:t>
            </w:r>
          </w:p>
        </w:tc>
        <w:tc>
          <w:tcPr>
            <w:tcW w:w="2873" w:type="pct"/>
          </w:tcPr>
          <w:p w:rsidR="00AB3345" w:rsidRPr="004B68A1" w:rsidRDefault="00AB3345" w:rsidP="00B012B4">
            <w:pPr>
              <w:pStyle w:val="Betarp"/>
              <w:widowControl w:val="0"/>
              <w:rPr>
                <w:b/>
                <w:i/>
              </w:rPr>
            </w:pPr>
            <w:r w:rsidRPr="004B68A1">
              <w:rPr>
                <w:b/>
              </w:rPr>
              <w:lastRenderedPageBreak/>
              <w:t>Tema.</w:t>
            </w:r>
            <w:r w:rsidRPr="004B68A1">
              <w:t xml:space="preserve"> </w:t>
            </w:r>
            <w:r w:rsidR="006F48FA" w:rsidRPr="004B68A1">
              <w:rPr>
                <w:b/>
                <w:i/>
              </w:rPr>
              <w:t>Draudimo sutarties sąlygos</w:t>
            </w:r>
          </w:p>
          <w:p w:rsidR="00AB3345" w:rsidRPr="004B68A1" w:rsidRDefault="006F48FA" w:rsidP="00B012B4">
            <w:pPr>
              <w:pStyle w:val="Betarp"/>
              <w:widowControl w:val="0"/>
              <w:numPr>
                <w:ilvl w:val="0"/>
                <w:numId w:val="1"/>
              </w:numPr>
              <w:ind w:left="0" w:firstLine="0"/>
            </w:pPr>
            <w:r w:rsidRPr="004B68A1">
              <w:t>Individualios draudimo sąlygos („Papildomos sąlygos“ polise)</w:t>
            </w:r>
          </w:p>
          <w:p w:rsidR="00AB3345" w:rsidRPr="004B68A1" w:rsidRDefault="006F48FA" w:rsidP="00B012B4">
            <w:pPr>
              <w:pStyle w:val="Betarp"/>
              <w:widowControl w:val="0"/>
              <w:numPr>
                <w:ilvl w:val="0"/>
                <w:numId w:val="1"/>
              </w:numPr>
              <w:ind w:left="0" w:firstLine="0"/>
            </w:pPr>
            <w:r w:rsidRPr="004B68A1">
              <w:lastRenderedPageBreak/>
              <w:t>Draudimo apsaugos ribos</w:t>
            </w:r>
          </w:p>
          <w:p w:rsidR="00B108D0" w:rsidRPr="004B68A1" w:rsidRDefault="00AB3345" w:rsidP="00B012B4">
            <w:pPr>
              <w:widowControl w:val="0"/>
              <w:rPr>
                <w:b/>
                <w:i/>
              </w:rPr>
            </w:pPr>
            <w:r w:rsidRPr="004B68A1">
              <w:rPr>
                <w:b/>
              </w:rPr>
              <w:t>Tema.</w:t>
            </w:r>
            <w:r w:rsidRPr="004B68A1">
              <w:t xml:space="preserve"> </w:t>
            </w:r>
            <w:r w:rsidR="006F48FA" w:rsidRPr="004B68A1">
              <w:rPr>
                <w:b/>
                <w:i/>
              </w:rPr>
              <w:t>Prisiimta rizika. Įgaliojimai</w:t>
            </w:r>
            <w:r w:rsidR="00390BC6" w:rsidRPr="004B68A1">
              <w:rPr>
                <w:b/>
                <w:i/>
              </w:rPr>
              <w:t>. Draudiko įsipareigojimai</w:t>
            </w:r>
          </w:p>
          <w:p w:rsidR="00AB3345" w:rsidRPr="004B68A1" w:rsidRDefault="00595EDC" w:rsidP="00B012B4">
            <w:pPr>
              <w:pStyle w:val="Betarp"/>
              <w:widowControl w:val="0"/>
              <w:numPr>
                <w:ilvl w:val="0"/>
                <w:numId w:val="1"/>
              </w:numPr>
              <w:ind w:left="0" w:firstLine="0"/>
            </w:pPr>
            <w:r w:rsidRPr="004B68A1">
              <w:t>K</w:t>
            </w:r>
            <w:r w:rsidR="008C7A85" w:rsidRPr="004B68A1">
              <w:t>liento rizikingumo lygis</w:t>
            </w:r>
          </w:p>
          <w:p w:rsidR="00AB3345" w:rsidRPr="004B68A1" w:rsidRDefault="008C7A85" w:rsidP="00B012B4">
            <w:pPr>
              <w:pStyle w:val="Betarp"/>
              <w:widowControl w:val="0"/>
              <w:numPr>
                <w:ilvl w:val="0"/>
                <w:numId w:val="1"/>
              </w:numPr>
              <w:ind w:left="0" w:firstLine="0"/>
            </w:pPr>
            <w:r w:rsidRPr="004B68A1">
              <w:t>Draudėjo įg</w:t>
            </w:r>
            <w:r w:rsidR="005766C6" w:rsidRPr="004B68A1">
              <w:t>y</w:t>
            </w:r>
            <w:r w:rsidRPr="004B68A1">
              <w:t>jama nauda</w:t>
            </w:r>
          </w:p>
          <w:p w:rsidR="008C7A85" w:rsidRPr="004B68A1" w:rsidRDefault="008C7A85" w:rsidP="00B012B4">
            <w:pPr>
              <w:pStyle w:val="Betarp"/>
              <w:widowControl w:val="0"/>
              <w:numPr>
                <w:ilvl w:val="0"/>
                <w:numId w:val="1"/>
              </w:numPr>
              <w:ind w:left="0" w:firstLine="0"/>
            </w:pPr>
            <w:r w:rsidRPr="004B68A1">
              <w:t>Rizikos perdavimas draudimo bendrovei</w:t>
            </w:r>
          </w:p>
          <w:p w:rsidR="00390BC6" w:rsidRPr="004B68A1" w:rsidRDefault="00390BC6" w:rsidP="00B012B4">
            <w:pPr>
              <w:pStyle w:val="Betarp"/>
              <w:widowControl w:val="0"/>
              <w:numPr>
                <w:ilvl w:val="0"/>
                <w:numId w:val="1"/>
              </w:numPr>
              <w:ind w:left="0" w:firstLine="0"/>
            </w:pPr>
            <w:r w:rsidRPr="004B68A1">
              <w:t>Draudimo interesas</w:t>
            </w:r>
          </w:p>
          <w:p w:rsidR="00AB3345" w:rsidRPr="004B68A1" w:rsidRDefault="004A1291" w:rsidP="00B012B4">
            <w:pPr>
              <w:pStyle w:val="Betarp"/>
              <w:widowControl w:val="0"/>
              <w:numPr>
                <w:ilvl w:val="0"/>
                <w:numId w:val="1"/>
              </w:numPr>
              <w:ind w:left="0" w:firstLine="0"/>
            </w:pPr>
            <w:r w:rsidRPr="004B68A1">
              <w:t xml:space="preserve">Visų </w:t>
            </w:r>
            <w:r w:rsidR="0061277D" w:rsidRPr="004B68A1">
              <w:t>rizikų draudimas</w:t>
            </w:r>
          </w:p>
          <w:p w:rsidR="000F10AA" w:rsidRDefault="002536B7" w:rsidP="00B012B4">
            <w:pPr>
              <w:pStyle w:val="Betarp"/>
              <w:widowControl w:val="0"/>
            </w:pPr>
            <w:r w:rsidRPr="004B68A1">
              <w:rPr>
                <w:b/>
              </w:rPr>
              <w:t>Tema.</w:t>
            </w:r>
            <w:r w:rsidRPr="004B68A1">
              <w:t xml:space="preserve"> </w:t>
            </w:r>
            <w:r w:rsidRPr="004B68A1">
              <w:rPr>
                <w:b/>
                <w:i/>
              </w:rPr>
              <w:t>Draudimo sutarties sąlygų derinimas</w:t>
            </w:r>
          </w:p>
          <w:p w:rsidR="002536B7" w:rsidRPr="004B68A1" w:rsidRDefault="00C610F7" w:rsidP="00B012B4">
            <w:pPr>
              <w:pStyle w:val="Betarp"/>
              <w:widowControl w:val="0"/>
              <w:numPr>
                <w:ilvl w:val="0"/>
                <w:numId w:val="1"/>
              </w:numPr>
              <w:ind w:left="0" w:firstLine="0"/>
            </w:pPr>
            <w:r w:rsidRPr="004B68A1">
              <w:t>S</w:t>
            </w:r>
            <w:r w:rsidR="00991BC9" w:rsidRPr="004B68A1">
              <w:t>utarties objekto</w:t>
            </w:r>
            <w:r w:rsidR="00961EDD" w:rsidRPr="004B68A1">
              <w:t xml:space="preserve"> </w:t>
            </w:r>
            <w:r w:rsidRPr="004B68A1">
              <w:t>derinimas</w:t>
            </w:r>
            <w:r w:rsidR="00961EDD" w:rsidRPr="004B68A1">
              <w:t>, esant viršytiems suteiktiems įgaliojimams</w:t>
            </w:r>
          </w:p>
          <w:p w:rsidR="002536B7" w:rsidRPr="004B68A1" w:rsidRDefault="00991BC9" w:rsidP="00B012B4">
            <w:pPr>
              <w:pStyle w:val="Betarp"/>
              <w:widowControl w:val="0"/>
              <w:numPr>
                <w:ilvl w:val="0"/>
                <w:numId w:val="1"/>
              </w:numPr>
              <w:ind w:left="0" w:firstLine="0"/>
            </w:pPr>
            <w:r w:rsidRPr="004B68A1">
              <w:t>Įstatymo išvardytų sąlygų ir visų sąlygų suderinimas</w:t>
            </w:r>
            <w:r w:rsidRPr="004B68A1">
              <w:rPr>
                <w:b/>
              </w:rPr>
              <w:t xml:space="preserve"> </w:t>
            </w:r>
            <w:r w:rsidRPr="004B68A1">
              <w:t>pasiektam susitarimui</w:t>
            </w:r>
          </w:p>
        </w:tc>
      </w:tr>
      <w:tr w:rsidR="004B68A1" w:rsidRPr="004B68A1" w:rsidTr="00B012B4">
        <w:trPr>
          <w:trHeight w:val="57"/>
          <w:jc w:val="center"/>
        </w:trPr>
        <w:tc>
          <w:tcPr>
            <w:tcW w:w="947" w:type="pct"/>
            <w:vMerge/>
          </w:tcPr>
          <w:p w:rsidR="00454352" w:rsidRPr="004B68A1" w:rsidRDefault="00454352" w:rsidP="00B012B4">
            <w:pPr>
              <w:pStyle w:val="Betarp"/>
              <w:widowControl w:val="0"/>
            </w:pPr>
          </w:p>
        </w:tc>
        <w:tc>
          <w:tcPr>
            <w:tcW w:w="1180" w:type="pct"/>
          </w:tcPr>
          <w:p w:rsidR="00454352" w:rsidRPr="004B68A1" w:rsidRDefault="00454352" w:rsidP="00B012B4">
            <w:pPr>
              <w:widowControl w:val="0"/>
            </w:pPr>
            <w:r w:rsidRPr="004B68A1">
              <w:t>3.3. Paaiškinti klientui atitinkamos draudimo rūšies taisykles.</w:t>
            </w:r>
          </w:p>
        </w:tc>
        <w:tc>
          <w:tcPr>
            <w:tcW w:w="2873" w:type="pct"/>
          </w:tcPr>
          <w:p w:rsidR="00595EDC" w:rsidRPr="004B68A1" w:rsidRDefault="00595EDC" w:rsidP="00B012B4">
            <w:pPr>
              <w:pStyle w:val="Betarp"/>
              <w:widowControl w:val="0"/>
              <w:rPr>
                <w:b/>
                <w:i/>
              </w:rPr>
            </w:pPr>
            <w:r w:rsidRPr="004B68A1">
              <w:rPr>
                <w:b/>
              </w:rPr>
              <w:t xml:space="preserve">Tema. </w:t>
            </w:r>
            <w:r w:rsidRPr="004B68A1">
              <w:rPr>
                <w:b/>
                <w:i/>
              </w:rPr>
              <w:t>Atitinkamos draudimo rūšies</w:t>
            </w:r>
            <w:r w:rsidRPr="004B68A1">
              <w:rPr>
                <w:i/>
              </w:rPr>
              <w:t xml:space="preserve"> </w:t>
            </w:r>
            <w:r w:rsidRPr="004B68A1">
              <w:rPr>
                <w:b/>
                <w:i/>
              </w:rPr>
              <w:t>taisyklės, sudarant</w:t>
            </w:r>
            <w:r w:rsidR="00966658" w:rsidRPr="004B68A1">
              <w:rPr>
                <w:b/>
                <w:i/>
              </w:rPr>
              <w:t xml:space="preserve"> konkrečią</w:t>
            </w:r>
            <w:r w:rsidRPr="004B68A1">
              <w:rPr>
                <w:b/>
                <w:i/>
              </w:rPr>
              <w:t xml:space="preserve"> draudimo sutartį</w:t>
            </w:r>
          </w:p>
          <w:p w:rsidR="00595EDC" w:rsidRPr="004B68A1" w:rsidRDefault="007B108D" w:rsidP="00B012B4">
            <w:pPr>
              <w:pStyle w:val="Betarp"/>
              <w:widowControl w:val="0"/>
              <w:numPr>
                <w:ilvl w:val="0"/>
                <w:numId w:val="1"/>
              </w:numPr>
              <w:ind w:left="0" w:firstLine="0"/>
              <w:rPr>
                <w:i/>
              </w:rPr>
            </w:pPr>
            <w:r w:rsidRPr="004B68A1">
              <w:t>Atitinkamos d</w:t>
            </w:r>
            <w:r w:rsidR="00595EDC" w:rsidRPr="004B68A1">
              <w:t>raudimo rūšies taisyklės, sudarant draudimo sutartį</w:t>
            </w:r>
            <w:r w:rsidR="00F97825" w:rsidRPr="004B68A1">
              <w:t xml:space="preserve"> </w:t>
            </w:r>
            <w:r w:rsidR="004A1291" w:rsidRPr="004B68A1">
              <w:t>(</w:t>
            </w:r>
            <w:r w:rsidR="00F24880" w:rsidRPr="004B68A1">
              <w:rPr>
                <w:i/>
              </w:rPr>
              <w:t>gyvybės, transporto</w:t>
            </w:r>
            <w:r w:rsidR="004A1291" w:rsidRPr="004B68A1">
              <w:rPr>
                <w:i/>
              </w:rPr>
              <w:t>, turto, civilinės atsakomybės)</w:t>
            </w:r>
          </w:p>
          <w:p w:rsidR="000F10AA" w:rsidRDefault="00391594" w:rsidP="00B012B4">
            <w:pPr>
              <w:pStyle w:val="Betarp"/>
              <w:widowControl w:val="0"/>
              <w:numPr>
                <w:ilvl w:val="0"/>
                <w:numId w:val="1"/>
              </w:numPr>
              <w:ind w:left="0" w:firstLine="0"/>
            </w:pPr>
            <w:r w:rsidRPr="004B68A1">
              <w:t>Atitinkamos draudimo rūšies taisyklių</w:t>
            </w:r>
            <w:r w:rsidR="004A1291" w:rsidRPr="004B68A1">
              <w:t xml:space="preserve"> paaiškinimas</w:t>
            </w:r>
            <w:r w:rsidRPr="004B68A1">
              <w:t>, sudarant draudimo sutartį</w:t>
            </w:r>
            <w:r w:rsidR="001A1A7B" w:rsidRPr="004B68A1">
              <w:t>,</w:t>
            </w:r>
          </w:p>
          <w:p w:rsidR="00B108D0" w:rsidRPr="004B68A1" w:rsidRDefault="00595EDC" w:rsidP="00B012B4">
            <w:pPr>
              <w:pStyle w:val="Betarp"/>
              <w:widowControl w:val="0"/>
              <w:rPr>
                <w:b/>
                <w:i/>
              </w:rPr>
            </w:pPr>
            <w:r w:rsidRPr="004B68A1">
              <w:rPr>
                <w:b/>
              </w:rPr>
              <w:t>Tema.</w:t>
            </w:r>
            <w:r w:rsidRPr="004B68A1">
              <w:t xml:space="preserve"> </w:t>
            </w:r>
            <w:r w:rsidR="007B108D" w:rsidRPr="004B68A1">
              <w:rPr>
                <w:b/>
                <w:i/>
              </w:rPr>
              <w:t>Atitinkamos d</w:t>
            </w:r>
            <w:r w:rsidRPr="004B68A1">
              <w:rPr>
                <w:b/>
                <w:i/>
              </w:rPr>
              <w:t xml:space="preserve">raudimo </w:t>
            </w:r>
            <w:r w:rsidR="007B108D" w:rsidRPr="004B68A1">
              <w:rPr>
                <w:b/>
                <w:i/>
              </w:rPr>
              <w:t xml:space="preserve">rūšies </w:t>
            </w:r>
            <w:r w:rsidRPr="004B68A1">
              <w:rPr>
                <w:b/>
                <w:i/>
              </w:rPr>
              <w:t>sutartims taikytina teisė</w:t>
            </w:r>
          </w:p>
          <w:p w:rsidR="00595EDC" w:rsidRPr="004B68A1" w:rsidRDefault="007B108D" w:rsidP="00B012B4">
            <w:pPr>
              <w:pStyle w:val="Betarp"/>
              <w:widowControl w:val="0"/>
              <w:numPr>
                <w:ilvl w:val="0"/>
                <w:numId w:val="1"/>
              </w:numPr>
              <w:ind w:left="0" w:firstLine="0"/>
            </w:pPr>
            <w:r w:rsidRPr="004B68A1">
              <w:t>Atitinkamos d</w:t>
            </w:r>
            <w:r w:rsidR="00595EDC" w:rsidRPr="004B68A1">
              <w:t xml:space="preserve">raudimo </w:t>
            </w:r>
            <w:r w:rsidRPr="004B68A1">
              <w:t xml:space="preserve">rūšies </w:t>
            </w:r>
            <w:r w:rsidR="00595EDC" w:rsidRPr="004B68A1">
              <w:t xml:space="preserve">sutarties </w:t>
            </w:r>
            <w:r w:rsidR="00C62554" w:rsidRPr="004B68A1">
              <w:t>sąlygos apdraustiesiems</w:t>
            </w:r>
          </w:p>
          <w:p w:rsidR="00454352" w:rsidRPr="004B68A1" w:rsidRDefault="007B108D" w:rsidP="00B012B4">
            <w:pPr>
              <w:pStyle w:val="Betarp"/>
              <w:widowControl w:val="0"/>
              <w:numPr>
                <w:ilvl w:val="0"/>
                <w:numId w:val="1"/>
              </w:numPr>
              <w:ind w:left="0" w:firstLine="0"/>
              <w:rPr>
                <w:b/>
              </w:rPr>
            </w:pPr>
            <w:r w:rsidRPr="004B68A1">
              <w:t>Atitinkamos d</w:t>
            </w:r>
            <w:r w:rsidR="00595EDC" w:rsidRPr="004B68A1">
              <w:t xml:space="preserve">raudimo </w:t>
            </w:r>
            <w:r w:rsidRPr="004B68A1">
              <w:t xml:space="preserve">rūšies </w:t>
            </w:r>
            <w:r w:rsidR="00595EDC" w:rsidRPr="004B68A1">
              <w:t xml:space="preserve">sutarties šalių </w:t>
            </w:r>
            <w:proofErr w:type="spellStart"/>
            <w:r w:rsidR="00F24880" w:rsidRPr="004B68A1">
              <w:t>ikisutartinės</w:t>
            </w:r>
            <w:proofErr w:type="spellEnd"/>
            <w:r w:rsidR="00595EDC" w:rsidRPr="004B68A1">
              <w:t xml:space="preserve"> teisės ir pareigos</w:t>
            </w:r>
          </w:p>
          <w:p w:rsidR="00966658" w:rsidRPr="004B68A1" w:rsidRDefault="00966658" w:rsidP="00B012B4">
            <w:pPr>
              <w:pStyle w:val="Betarp"/>
              <w:widowControl w:val="0"/>
              <w:rPr>
                <w:b/>
                <w:i/>
              </w:rPr>
            </w:pPr>
            <w:r w:rsidRPr="004B68A1">
              <w:rPr>
                <w:b/>
              </w:rPr>
              <w:t>Tema.</w:t>
            </w:r>
            <w:r w:rsidRPr="004B68A1">
              <w:t xml:space="preserve"> </w:t>
            </w:r>
            <w:r w:rsidRPr="004B68A1">
              <w:rPr>
                <w:b/>
                <w:i/>
              </w:rPr>
              <w:t>Bendravimas su klientu dėl atitinkamų draud</w:t>
            </w:r>
            <w:r w:rsidR="006F3A40" w:rsidRPr="004B68A1">
              <w:rPr>
                <w:b/>
                <w:i/>
              </w:rPr>
              <w:t>imo rūšies taisyklių išdėstymo</w:t>
            </w:r>
          </w:p>
          <w:p w:rsidR="00966658" w:rsidRPr="004B68A1" w:rsidRDefault="00966658" w:rsidP="00B012B4">
            <w:pPr>
              <w:pStyle w:val="Betarp"/>
              <w:widowControl w:val="0"/>
              <w:numPr>
                <w:ilvl w:val="0"/>
                <w:numId w:val="1"/>
              </w:numPr>
              <w:ind w:left="0" w:firstLine="0"/>
            </w:pPr>
            <w:r w:rsidRPr="004B68A1">
              <w:t>Tiesioginis bendravimas su klientu</w:t>
            </w:r>
          </w:p>
          <w:p w:rsidR="00966658" w:rsidRPr="004B68A1" w:rsidRDefault="00966658" w:rsidP="00B012B4">
            <w:pPr>
              <w:pStyle w:val="Betarp"/>
              <w:widowControl w:val="0"/>
              <w:numPr>
                <w:ilvl w:val="0"/>
                <w:numId w:val="1"/>
              </w:numPr>
              <w:ind w:left="0" w:firstLine="0"/>
              <w:rPr>
                <w:b/>
              </w:rPr>
            </w:pPr>
            <w:r w:rsidRPr="004B68A1">
              <w:t>Bendravimas su klientu taikant išmaniąsias technologijas</w:t>
            </w:r>
          </w:p>
        </w:tc>
      </w:tr>
      <w:tr w:rsidR="004B68A1" w:rsidRPr="004B68A1" w:rsidTr="00B012B4">
        <w:trPr>
          <w:trHeight w:val="57"/>
          <w:jc w:val="center"/>
        </w:trPr>
        <w:tc>
          <w:tcPr>
            <w:tcW w:w="947" w:type="pct"/>
            <w:vMerge/>
          </w:tcPr>
          <w:p w:rsidR="00AB3345" w:rsidRPr="004B68A1" w:rsidRDefault="00AB3345" w:rsidP="00B012B4">
            <w:pPr>
              <w:pStyle w:val="Betarp"/>
              <w:widowControl w:val="0"/>
            </w:pPr>
          </w:p>
        </w:tc>
        <w:tc>
          <w:tcPr>
            <w:tcW w:w="1180" w:type="pct"/>
          </w:tcPr>
          <w:p w:rsidR="00AB3345" w:rsidRPr="004B68A1" w:rsidRDefault="00AB3345" w:rsidP="00B012B4">
            <w:pPr>
              <w:widowControl w:val="0"/>
            </w:pPr>
            <w:r w:rsidRPr="004B68A1">
              <w:t>3.</w:t>
            </w:r>
            <w:r w:rsidR="00454352" w:rsidRPr="004B68A1">
              <w:t>4.</w:t>
            </w:r>
            <w:r w:rsidRPr="004B68A1">
              <w:t xml:space="preserve"> Parengti draudimo sutartį</w:t>
            </w:r>
            <w:r w:rsidR="00454352" w:rsidRPr="004B68A1">
              <w:t xml:space="preserve"> pagal suteiktą kompetenciją</w:t>
            </w:r>
            <w:r w:rsidRPr="004B68A1">
              <w:t>.</w:t>
            </w:r>
          </w:p>
        </w:tc>
        <w:tc>
          <w:tcPr>
            <w:tcW w:w="2873" w:type="pct"/>
          </w:tcPr>
          <w:p w:rsidR="00AB3345" w:rsidRPr="004B68A1" w:rsidRDefault="00AB3345" w:rsidP="00B012B4">
            <w:pPr>
              <w:pStyle w:val="Betarp"/>
              <w:widowControl w:val="0"/>
              <w:rPr>
                <w:b/>
                <w:i/>
              </w:rPr>
            </w:pPr>
            <w:r w:rsidRPr="004B68A1">
              <w:rPr>
                <w:b/>
              </w:rPr>
              <w:t>Tema.</w:t>
            </w:r>
            <w:r w:rsidRPr="004B68A1">
              <w:t xml:space="preserve"> </w:t>
            </w:r>
            <w:r w:rsidR="001F488E" w:rsidRPr="004B68A1">
              <w:rPr>
                <w:b/>
                <w:i/>
              </w:rPr>
              <w:t xml:space="preserve">Draudimo </w:t>
            </w:r>
            <w:r w:rsidR="007B5063" w:rsidRPr="004B68A1">
              <w:rPr>
                <w:b/>
                <w:i/>
              </w:rPr>
              <w:t xml:space="preserve">sutarčių </w:t>
            </w:r>
            <w:r w:rsidR="00DB6B2D" w:rsidRPr="004B68A1">
              <w:rPr>
                <w:b/>
                <w:i/>
              </w:rPr>
              <w:t>šakos</w:t>
            </w:r>
          </w:p>
          <w:p w:rsidR="00AB3345" w:rsidRPr="004B68A1" w:rsidRDefault="001F488E" w:rsidP="00B012B4">
            <w:pPr>
              <w:pStyle w:val="Betarp"/>
              <w:widowControl w:val="0"/>
              <w:numPr>
                <w:ilvl w:val="0"/>
                <w:numId w:val="1"/>
              </w:numPr>
              <w:ind w:left="0" w:firstLine="0"/>
            </w:pPr>
            <w:r w:rsidRPr="004B68A1">
              <w:t>Gyvybės draudimas</w:t>
            </w:r>
          </w:p>
          <w:p w:rsidR="00AB3345" w:rsidRPr="004B68A1" w:rsidRDefault="001F488E" w:rsidP="00B012B4">
            <w:pPr>
              <w:pStyle w:val="Betarp"/>
              <w:widowControl w:val="0"/>
              <w:numPr>
                <w:ilvl w:val="0"/>
                <w:numId w:val="1"/>
              </w:numPr>
              <w:ind w:left="0" w:firstLine="0"/>
            </w:pPr>
            <w:proofErr w:type="spellStart"/>
            <w:r w:rsidRPr="004B68A1">
              <w:t>Negyvybės</w:t>
            </w:r>
            <w:proofErr w:type="spellEnd"/>
            <w:r w:rsidRPr="004B68A1">
              <w:t xml:space="preserve"> draudimas</w:t>
            </w:r>
          </w:p>
          <w:p w:rsidR="00AB3345" w:rsidRPr="004B68A1" w:rsidRDefault="00AB3345" w:rsidP="00B012B4">
            <w:pPr>
              <w:pStyle w:val="Betarp"/>
              <w:widowControl w:val="0"/>
              <w:rPr>
                <w:b/>
                <w:i/>
              </w:rPr>
            </w:pPr>
            <w:r w:rsidRPr="004B68A1">
              <w:rPr>
                <w:b/>
              </w:rPr>
              <w:t>Tema.</w:t>
            </w:r>
            <w:r w:rsidRPr="004B68A1">
              <w:t xml:space="preserve"> </w:t>
            </w:r>
            <w:r w:rsidR="00B532EA" w:rsidRPr="004B68A1">
              <w:rPr>
                <w:b/>
                <w:i/>
              </w:rPr>
              <w:t xml:space="preserve">Draudimo </w:t>
            </w:r>
            <w:r w:rsidR="00C610F7" w:rsidRPr="004B68A1">
              <w:rPr>
                <w:b/>
                <w:i/>
              </w:rPr>
              <w:t xml:space="preserve">sutarties </w:t>
            </w:r>
            <w:r w:rsidR="00991BC9" w:rsidRPr="004B68A1">
              <w:rPr>
                <w:b/>
                <w:i/>
              </w:rPr>
              <w:t>rengimas</w:t>
            </w:r>
          </w:p>
          <w:p w:rsidR="001F488E" w:rsidRPr="004B68A1" w:rsidRDefault="001F488E" w:rsidP="00B012B4">
            <w:pPr>
              <w:pStyle w:val="Betarp"/>
              <w:widowControl w:val="0"/>
              <w:numPr>
                <w:ilvl w:val="0"/>
                <w:numId w:val="1"/>
              </w:numPr>
              <w:ind w:left="0" w:firstLine="0"/>
            </w:pPr>
            <w:r w:rsidRPr="004B68A1">
              <w:t xml:space="preserve">Draudimo sutarties </w:t>
            </w:r>
            <w:r w:rsidR="00C67746" w:rsidRPr="004B68A1">
              <w:t>požymiai</w:t>
            </w:r>
          </w:p>
          <w:p w:rsidR="00B108D0" w:rsidRPr="004B68A1" w:rsidRDefault="00391594" w:rsidP="00B012B4">
            <w:pPr>
              <w:pStyle w:val="Betarp"/>
              <w:widowControl w:val="0"/>
              <w:numPr>
                <w:ilvl w:val="0"/>
                <w:numId w:val="1"/>
              </w:numPr>
              <w:ind w:left="0" w:firstLine="0"/>
            </w:pPr>
            <w:r w:rsidRPr="004B68A1">
              <w:t>Draudimo sutarties elementai</w:t>
            </w:r>
          </w:p>
          <w:p w:rsidR="00AB3345" w:rsidRPr="004B68A1" w:rsidRDefault="00391594" w:rsidP="00B012B4">
            <w:pPr>
              <w:pStyle w:val="Betarp"/>
              <w:widowControl w:val="0"/>
              <w:numPr>
                <w:ilvl w:val="0"/>
                <w:numId w:val="1"/>
              </w:numPr>
              <w:ind w:left="0" w:firstLine="0"/>
            </w:pPr>
            <w:r w:rsidRPr="004B68A1">
              <w:t>Draudimo sutarties sudarymas, galiojimas ir</w:t>
            </w:r>
            <w:r w:rsidR="00C610F7" w:rsidRPr="004B68A1">
              <w:t xml:space="preserve"> </w:t>
            </w:r>
            <w:r w:rsidR="00C67746" w:rsidRPr="004B68A1">
              <w:t>nutraukimas</w:t>
            </w:r>
          </w:p>
        </w:tc>
      </w:tr>
      <w:tr w:rsidR="004B68A1" w:rsidRPr="004B68A1" w:rsidTr="00B012B4">
        <w:trPr>
          <w:trHeight w:val="57"/>
          <w:jc w:val="center"/>
        </w:trPr>
        <w:tc>
          <w:tcPr>
            <w:tcW w:w="947" w:type="pct"/>
            <w:vMerge/>
            <w:tcBorders>
              <w:bottom w:val="single" w:sz="4" w:space="0" w:color="auto"/>
            </w:tcBorders>
          </w:tcPr>
          <w:p w:rsidR="00AB3345" w:rsidRPr="004B68A1" w:rsidRDefault="00AB3345" w:rsidP="00B012B4">
            <w:pPr>
              <w:pStyle w:val="Betarp"/>
              <w:widowControl w:val="0"/>
            </w:pPr>
          </w:p>
        </w:tc>
        <w:tc>
          <w:tcPr>
            <w:tcW w:w="1180" w:type="pct"/>
          </w:tcPr>
          <w:p w:rsidR="001A1A7B" w:rsidRPr="004B68A1" w:rsidRDefault="00AB3345" w:rsidP="00B012B4">
            <w:pPr>
              <w:widowControl w:val="0"/>
            </w:pPr>
            <w:r w:rsidRPr="004B68A1">
              <w:t>3.</w:t>
            </w:r>
            <w:r w:rsidR="00454352" w:rsidRPr="004B68A1">
              <w:t>5</w:t>
            </w:r>
            <w:r w:rsidRPr="004B68A1">
              <w:t xml:space="preserve">. </w:t>
            </w:r>
            <w:r w:rsidR="00CF718B" w:rsidRPr="004B68A1">
              <w:t>Užpildyti draudimo liudijimą ir draudimo sutarties atsiskaitymo dokumentus.</w:t>
            </w:r>
          </w:p>
        </w:tc>
        <w:tc>
          <w:tcPr>
            <w:tcW w:w="2873" w:type="pct"/>
          </w:tcPr>
          <w:p w:rsidR="00AB3345" w:rsidRPr="004B68A1" w:rsidRDefault="00AB3345" w:rsidP="00B012B4">
            <w:pPr>
              <w:pStyle w:val="Betarp"/>
              <w:widowControl w:val="0"/>
              <w:rPr>
                <w:b/>
                <w:i/>
              </w:rPr>
            </w:pPr>
            <w:r w:rsidRPr="004B68A1">
              <w:rPr>
                <w:b/>
              </w:rPr>
              <w:t>Tema.</w:t>
            </w:r>
            <w:r w:rsidRPr="004B68A1">
              <w:t xml:space="preserve"> </w:t>
            </w:r>
            <w:r w:rsidR="007B5063" w:rsidRPr="004B68A1">
              <w:rPr>
                <w:b/>
                <w:i/>
              </w:rPr>
              <w:t>Draudimo liudijimas</w:t>
            </w:r>
          </w:p>
          <w:p w:rsidR="001F0514" w:rsidRPr="004B68A1" w:rsidRDefault="001F0514" w:rsidP="00B012B4">
            <w:pPr>
              <w:pStyle w:val="Betarp"/>
              <w:widowControl w:val="0"/>
              <w:numPr>
                <w:ilvl w:val="0"/>
                <w:numId w:val="1"/>
              </w:numPr>
              <w:ind w:left="0" w:firstLine="0"/>
            </w:pPr>
            <w:r w:rsidRPr="004B68A1">
              <w:t>Poreikio nustatymo anketa</w:t>
            </w:r>
          </w:p>
          <w:p w:rsidR="001F0514" w:rsidRPr="004B68A1" w:rsidRDefault="001F0514" w:rsidP="00B012B4">
            <w:pPr>
              <w:pStyle w:val="Betarp"/>
              <w:widowControl w:val="0"/>
              <w:numPr>
                <w:ilvl w:val="0"/>
                <w:numId w:val="1"/>
              </w:numPr>
              <w:ind w:left="0" w:firstLine="0"/>
            </w:pPr>
            <w:r w:rsidRPr="004B68A1">
              <w:t>Sveikatos anketa</w:t>
            </w:r>
          </w:p>
          <w:p w:rsidR="001F0514" w:rsidRPr="004B68A1" w:rsidRDefault="001F0514" w:rsidP="00B012B4">
            <w:pPr>
              <w:pStyle w:val="Betarp"/>
              <w:widowControl w:val="0"/>
              <w:numPr>
                <w:ilvl w:val="0"/>
                <w:numId w:val="1"/>
              </w:numPr>
              <w:ind w:left="0" w:firstLine="0"/>
            </w:pPr>
            <w:r w:rsidRPr="004B68A1">
              <w:t>Sutikimas dėl tiesioginės rinkodaros</w:t>
            </w:r>
          </w:p>
          <w:p w:rsidR="001F0514" w:rsidRPr="004B68A1" w:rsidRDefault="001F0514" w:rsidP="00B012B4">
            <w:pPr>
              <w:pStyle w:val="Betarp"/>
              <w:widowControl w:val="0"/>
              <w:numPr>
                <w:ilvl w:val="0"/>
                <w:numId w:val="1"/>
              </w:numPr>
              <w:ind w:left="0" w:firstLine="0"/>
            </w:pPr>
            <w:r w:rsidRPr="004B68A1">
              <w:t>Prašymas sudaryti sutartį</w:t>
            </w:r>
          </w:p>
          <w:p w:rsidR="001F0514" w:rsidRPr="004B68A1" w:rsidRDefault="001F0514" w:rsidP="00B012B4">
            <w:pPr>
              <w:pStyle w:val="Betarp"/>
              <w:widowControl w:val="0"/>
              <w:numPr>
                <w:ilvl w:val="0"/>
                <w:numId w:val="1"/>
              </w:numPr>
              <w:ind w:left="0" w:firstLine="0"/>
            </w:pPr>
            <w:r w:rsidRPr="004B68A1">
              <w:t>Prašymas paskirstyti investicinio draudimo įmoką</w:t>
            </w:r>
          </w:p>
          <w:p w:rsidR="001F0514" w:rsidRPr="004B68A1" w:rsidRDefault="001F0514" w:rsidP="00B012B4">
            <w:pPr>
              <w:pStyle w:val="Betarp"/>
              <w:widowControl w:val="0"/>
              <w:numPr>
                <w:ilvl w:val="0"/>
                <w:numId w:val="1"/>
              </w:numPr>
              <w:ind w:left="0" w:firstLine="0"/>
            </w:pPr>
            <w:r w:rsidRPr="004B68A1">
              <w:t>Anketa apie kliento pajamas(atskirais atvejais)</w:t>
            </w:r>
          </w:p>
          <w:p w:rsidR="001F0514" w:rsidRPr="004B68A1" w:rsidRDefault="001F0514" w:rsidP="00B012B4">
            <w:pPr>
              <w:pStyle w:val="Betarp"/>
              <w:widowControl w:val="0"/>
              <w:rPr>
                <w:b/>
                <w:i/>
              </w:rPr>
            </w:pPr>
            <w:r w:rsidRPr="004B68A1">
              <w:rPr>
                <w:b/>
              </w:rPr>
              <w:lastRenderedPageBreak/>
              <w:t>Tema.</w:t>
            </w:r>
            <w:r w:rsidRPr="004B68A1">
              <w:t xml:space="preserve"> </w:t>
            </w:r>
            <w:r w:rsidRPr="004B68A1">
              <w:rPr>
                <w:b/>
                <w:i/>
              </w:rPr>
              <w:t>Draudimo sutarties įforminimas</w:t>
            </w:r>
          </w:p>
          <w:p w:rsidR="001F0514" w:rsidRPr="004B68A1" w:rsidRDefault="001F0514" w:rsidP="00B012B4">
            <w:pPr>
              <w:pStyle w:val="Betarp"/>
              <w:widowControl w:val="0"/>
              <w:numPr>
                <w:ilvl w:val="0"/>
                <w:numId w:val="1"/>
              </w:numPr>
              <w:ind w:left="0" w:firstLine="0"/>
            </w:pPr>
            <w:r w:rsidRPr="004B68A1">
              <w:t>Draudimo liudijimo (poliso) išdavimas</w:t>
            </w:r>
          </w:p>
          <w:p w:rsidR="001F0514" w:rsidRPr="004B68A1" w:rsidRDefault="006F3A40" w:rsidP="00B012B4">
            <w:pPr>
              <w:pStyle w:val="Betarp"/>
              <w:widowControl w:val="0"/>
              <w:numPr>
                <w:ilvl w:val="0"/>
                <w:numId w:val="1"/>
              </w:numPr>
              <w:ind w:left="0" w:firstLine="0"/>
            </w:pPr>
            <w:r w:rsidRPr="004B68A1">
              <w:t xml:space="preserve">Draudėjo, draudiko teisės ir </w:t>
            </w:r>
            <w:r w:rsidR="001F0514" w:rsidRPr="004B68A1">
              <w:t>pareigos</w:t>
            </w:r>
          </w:p>
          <w:p w:rsidR="001F0514" w:rsidRPr="004B68A1" w:rsidRDefault="001F0514" w:rsidP="00B012B4">
            <w:pPr>
              <w:pStyle w:val="Betarp"/>
              <w:widowControl w:val="0"/>
              <w:rPr>
                <w:b/>
                <w:i/>
              </w:rPr>
            </w:pPr>
            <w:r w:rsidRPr="004B68A1">
              <w:rPr>
                <w:b/>
              </w:rPr>
              <w:t>Tema.</w:t>
            </w:r>
            <w:r w:rsidRPr="004B68A1">
              <w:t xml:space="preserve"> </w:t>
            </w:r>
            <w:r w:rsidRPr="004B68A1">
              <w:rPr>
                <w:b/>
                <w:i/>
              </w:rPr>
              <w:t>Draudimo įmokos ir atsiskaitymas</w:t>
            </w:r>
          </w:p>
          <w:p w:rsidR="001F0514" w:rsidRPr="004B68A1" w:rsidRDefault="001F0514" w:rsidP="00B012B4">
            <w:pPr>
              <w:pStyle w:val="Betarp"/>
              <w:widowControl w:val="0"/>
              <w:numPr>
                <w:ilvl w:val="0"/>
                <w:numId w:val="1"/>
              </w:numPr>
              <w:ind w:left="0" w:firstLine="0"/>
            </w:pPr>
            <w:r w:rsidRPr="004B68A1">
              <w:t>Draudimo įmokos struktūra</w:t>
            </w:r>
          </w:p>
          <w:p w:rsidR="001F0514" w:rsidRPr="004B68A1" w:rsidRDefault="001F0514" w:rsidP="00B012B4">
            <w:pPr>
              <w:pStyle w:val="Betarp"/>
              <w:widowControl w:val="0"/>
              <w:numPr>
                <w:ilvl w:val="0"/>
                <w:numId w:val="1"/>
              </w:numPr>
              <w:ind w:left="0" w:firstLine="0"/>
            </w:pPr>
            <w:r w:rsidRPr="004B68A1">
              <w:t>Draudimo tarifas</w:t>
            </w:r>
          </w:p>
          <w:p w:rsidR="00431B0F" w:rsidRPr="004B68A1" w:rsidRDefault="001F0514" w:rsidP="00B012B4">
            <w:pPr>
              <w:pStyle w:val="Betarp"/>
              <w:widowControl w:val="0"/>
              <w:numPr>
                <w:ilvl w:val="0"/>
                <w:numId w:val="1"/>
              </w:numPr>
              <w:ind w:left="0" w:firstLine="0"/>
            </w:pPr>
            <w:r w:rsidRPr="004B68A1">
              <w:t xml:space="preserve">Draudimo </w:t>
            </w:r>
            <w:r w:rsidR="00EC7A1C" w:rsidRPr="004B68A1">
              <w:t>sutarties administraciniai ir rizikos mokesčiai</w:t>
            </w:r>
          </w:p>
        </w:tc>
      </w:tr>
      <w:tr w:rsidR="004B68A1" w:rsidRPr="004B68A1" w:rsidTr="00B012B4">
        <w:trPr>
          <w:trHeight w:val="57"/>
          <w:jc w:val="center"/>
        </w:trPr>
        <w:tc>
          <w:tcPr>
            <w:tcW w:w="947" w:type="pct"/>
            <w:tcBorders>
              <w:top w:val="single" w:sz="4" w:space="0" w:color="auto"/>
            </w:tcBorders>
          </w:tcPr>
          <w:p w:rsidR="00AB3345" w:rsidRPr="004B68A1" w:rsidRDefault="00AB3345" w:rsidP="00B012B4">
            <w:pPr>
              <w:pStyle w:val="Betarp"/>
              <w:widowControl w:val="0"/>
              <w:rPr>
                <w:highlight w:val="yellow"/>
              </w:rPr>
            </w:pPr>
            <w:r w:rsidRPr="004B68A1">
              <w:lastRenderedPageBreak/>
              <w:t>Mokymosi pasiekimų vertinimo kriterijai</w:t>
            </w:r>
          </w:p>
        </w:tc>
        <w:tc>
          <w:tcPr>
            <w:tcW w:w="4053" w:type="pct"/>
            <w:gridSpan w:val="2"/>
          </w:tcPr>
          <w:p w:rsidR="006A015E" w:rsidRPr="004B68A1" w:rsidRDefault="00A4094E" w:rsidP="00B012B4">
            <w:pPr>
              <w:widowControl w:val="0"/>
              <w:jc w:val="both"/>
              <w:rPr>
                <w:rFonts w:eastAsia="Calibri"/>
              </w:rPr>
            </w:pPr>
            <w:r w:rsidRPr="004B68A1">
              <w:rPr>
                <w:rFonts w:eastAsia="Calibri"/>
              </w:rPr>
              <w:t xml:space="preserve">Apibūdinta draudimo ekonominė reikšmė, draudimo istorija, draudimo veiklos samprata, draudimo rinka, </w:t>
            </w:r>
            <w:r w:rsidR="00ED49A4" w:rsidRPr="004B68A1">
              <w:rPr>
                <w:rFonts w:eastAsia="Calibri"/>
              </w:rPr>
              <w:t xml:space="preserve">draudimo įmonės draudimo produktai, jų pardavimas, </w:t>
            </w:r>
            <w:r w:rsidRPr="004B68A1">
              <w:rPr>
                <w:rFonts w:eastAsia="Calibri"/>
              </w:rPr>
              <w:t xml:space="preserve">draudimo rizikų </w:t>
            </w:r>
            <w:r w:rsidR="003708F2" w:rsidRPr="004B68A1">
              <w:rPr>
                <w:rFonts w:eastAsia="Calibri"/>
              </w:rPr>
              <w:t xml:space="preserve">prisiėmimo </w:t>
            </w:r>
            <w:r w:rsidRPr="004B68A1">
              <w:rPr>
                <w:rFonts w:eastAsia="Calibri"/>
              </w:rPr>
              <w:t>politika</w:t>
            </w:r>
            <w:r w:rsidR="003708F2" w:rsidRPr="004B68A1">
              <w:rPr>
                <w:rFonts w:eastAsia="Calibri"/>
              </w:rPr>
              <w:t>.</w:t>
            </w:r>
            <w:r w:rsidR="005766C6" w:rsidRPr="004B68A1">
              <w:rPr>
                <w:rFonts w:eastAsia="Calibri"/>
              </w:rPr>
              <w:t xml:space="preserve"> </w:t>
            </w:r>
            <w:r w:rsidR="0056329E" w:rsidRPr="004B68A1">
              <w:rPr>
                <w:rFonts w:eastAsia="Calibri"/>
              </w:rPr>
              <w:t>Apibūdintos draudimo</w:t>
            </w:r>
            <w:r w:rsidR="00A75944" w:rsidRPr="004B68A1">
              <w:rPr>
                <w:rFonts w:eastAsia="Calibri"/>
              </w:rPr>
              <w:t xml:space="preserve"> </w:t>
            </w:r>
            <w:r w:rsidR="0056329E" w:rsidRPr="004B68A1">
              <w:rPr>
                <w:rFonts w:eastAsia="Calibri"/>
              </w:rPr>
              <w:t>ir draudimo įmonių tikslinės rinkos, padedant nustatyti tikslinius klientų segmentus. Paaiškintos draudimo įmonės draudimo rūšies taisyklės, sudarant draudimo sutartį.</w:t>
            </w:r>
            <w:r w:rsidR="007F0BE5" w:rsidRPr="004B68A1">
              <w:rPr>
                <w:rFonts w:eastAsia="Calibri"/>
              </w:rPr>
              <w:t xml:space="preserve"> </w:t>
            </w:r>
            <w:r w:rsidR="0056329E" w:rsidRPr="004B68A1">
              <w:rPr>
                <w:rFonts w:eastAsia="Calibri"/>
              </w:rPr>
              <w:t>Pristatyti draudimo įmonėms draudimo produktai naujiems ir esamiems klientams. Pristatyti draudimo produktų pardavimo būdai. Apibūdintas draudimo produktų pasiūlymo paketas</w:t>
            </w:r>
            <w:r w:rsidR="00A75944" w:rsidRPr="004B68A1">
              <w:rPr>
                <w:rFonts w:eastAsia="Calibri"/>
              </w:rPr>
              <w:t>. Paaiškintos draudimo įmonės draudimo rūšies taisyklės, ruošiant draudimo pasiūlymą. Identifikuotos galimose pasireiškimo vietose rizikos. Parinkti draudimo produktai galimų rizikų suvaldymui. Parengti teikiamų draudimo produktų rinkiniai potencialiems klientams.</w:t>
            </w:r>
            <w:r w:rsidR="00E732B7" w:rsidRPr="004B68A1">
              <w:rPr>
                <w:rFonts w:eastAsia="Calibri"/>
              </w:rPr>
              <w:t xml:space="preserve"> </w:t>
            </w:r>
            <w:r w:rsidR="006F11E7" w:rsidRPr="004B68A1">
              <w:rPr>
                <w:rFonts w:eastAsia="Calibri"/>
              </w:rPr>
              <w:t>Apibūdinti</w:t>
            </w:r>
            <w:r w:rsidR="00A75944" w:rsidRPr="004B68A1">
              <w:rPr>
                <w:rFonts w:eastAsia="Calibri"/>
              </w:rPr>
              <w:t xml:space="preserve"> aktualūs teisės aktai, reglamentuojantys draudimo sutarčių sudarymą Lietuvoje</w:t>
            </w:r>
            <w:r w:rsidR="00E732B7" w:rsidRPr="004B68A1">
              <w:rPr>
                <w:rFonts w:eastAsia="Calibri"/>
              </w:rPr>
              <w:t xml:space="preserve">, </w:t>
            </w:r>
            <w:r w:rsidR="002319A0" w:rsidRPr="004B68A1">
              <w:rPr>
                <w:rFonts w:eastAsia="Calibri"/>
              </w:rPr>
              <w:t>d</w:t>
            </w:r>
            <w:r w:rsidR="00E732B7" w:rsidRPr="004B68A1">
              <w:rPr>
                <w:rFonts w:eastAsia="Calibri"/>
              </w:rPr>
              <w:t>raudimo įstatymo nuostat</w:t>
            </w:r>
            <w:r w:rsidR="007F0BE5" w:rsidRPr="004B68A1">
              <w:rPr>
                <w:rFonts w:eastAsia="Calibri"/>
              </w:rPr>
              <w:t>a</w:t>
            </w:r>
            <w:r w:rsidR="00E732B7" w:rsidRPr="004B68A1">
              <w:rPr>
                <w:rFonts w:eastAsia="Calibri"/>
              </w:rPr>
              <w:t>s, Lietuvos banko</w:t>
            </w:r>
            <w:r w:rsidR="009350F0" w:rsidRPr="004B68A1">
              <w:rPr>
                <w:rFonts w:eastAsia="Calibri"/>
              </w:rPr>
              <w:t xml:space="preserve"> valdybos</w:t>
            </w:r>
            <w:r w:rsidR="00E732B7" w:rsidRPr="004B68A1">
              <w:rPr>
                <w:rFonts w:eastAsia="Calibri"/>
              </w:rPr>
              <w:t xml:space="preserve"> nutarimus. </w:t>
            </w:r>
            <w:r w:rsidR="007F0BE5" w:rsidRPr="004B68A1">
              <w:rPr>
                <w:rFonts w:eastAsia="Calibri"/>
              </w:rPr>
              <w:t>Sud</w:t>
            </w:r>
            <w:r w:rsidR="00E732B7" w:rsidRPr="004B68A1">
              <w:rPr>
                <w:rFonts w:eastAsia="Calibri"/>
              </w:rPr>
              <w:t>erint</w:t>
            </w:r>
            <w:r w:rsidR="007F0BE5" w:rsidRPr="004B68A1">
              <w:rPr>
                <w:rFonts w:eastAsia="Calibri"/>
              </w:rPr>
              <w:t>os</w:t>
            </w:r>
            <w:r w:rsidR="00E732B7" w:rsidRPr="004B68A1">
              <w:rPr>
                <w:rFonts w:eastAsia="Calibri"/>
              </w:rPr>
              <w:t xml:space="preserve"> draudimo sutarties sąlyg</w:t>
            </w:r>
            <w:r w:rsidR="007F0BE5" w:rsidRPr="004B68A1">
              <w:rPr>
                <w:rFonts w:eastAsia="Calibri"/>
              </w:rPr>
              <w:t>o</w:t>
            </w:r>
            <w:r w:rsidR="00E732B7" w:rsidRPr="004B68A1">
              <w:rPr>
                <w:rFonts w:eastAsia="Calibri"/>
              </w:rPr>
              <w:t>s su atsakingais darbuotojais, kai sutartyje prisiimama rizika viršija suteiktus įgaliojimus.</w:t>
            </w:r>
            <w:r w:rsidR="007F0BE5" w:rsidRPr="004B68A1">
              <w:rPr>
                <w:rFonts w:eastAsia="Calibri"/>
              </w:rPr>
              <w:t xml:space="preserve"> </w:t>
            </w:r>
            <w:r w:rsidR="00E732B7" w:rsidRPr="004B68A1">
              <w:rPr>
                <w:rFonts w:eastAsia="Calibri"/>
              </w:rPr>
              <w:t>Paaiškint</w:t>
            </w:r>
            <w:r w:rsidR="007F0BE5" w:rsidRPr="004B68A1">
              <w:rPr>
                <w:rFonts w:eastAsia="Calibri"/>
              </w:rPr>
              <w:t>os</w:t>
            </w:r>
            <w:r w:rsidR="00E732B7" w:rsidRPr="004B68A1">
              <w:rPr>
                <w:rFonts w:eastAsia="Calibri"/>
              </w:rPr>
              <w:t xml:space="preserve"> klientui atitinkamos draudimo rūšies taisykl</w:t>
            </w:r>
            <w:r w:rsidR="006F11E7" w:rsidRPr="004B68A1">
              <w:rPr>
                <w:rFonts w:eastAsia="Calibri"/>
              </w:rPr>
              <w:t>ė</w:t>
            </w:r>
            <w:r w:rsidR="00E732B7" w:rsidRPr="004B68A1">
              <w:rPr>
                <w:rFonts w:eastAsia="Calibri"/>
              </w:rPr>
              <w:t>s. Parengt</w:t>
            </w:r>
            <w:r w:rsidR="007F0BE5" w:rsidRPr="004B68A1">
              <w:rPr>
                <w:rFonts w:eastAsia="Calibri"/>
              </w:rPr>
              <w:t>a</w:t>
            </w:r>
            <w:r w:rsidR="00E732B7" w:rsidRPr="004B68A1">
              <w:rPr>
                <w:rFonts w:eastAsia="Calibri"/>
              </w:rPr>
              <w:t xml:space="preserve"> draudimo sutart</w:t>
            </w:r>
            <w:r w:rsidR="007F0BE5" w:rsidRPr="004B68A1">
              <w:rPr>
                <w:rFonts w:eastAsia="Calibri"/>
              </w:rPr>
              <w:t xml:space="preserve">is </w:t>
            </w:r>
            <w:r w:rsidR="00E732B7" w:rsidRPr="004B68A1">
              <w:rPr>
                <w:rFonts w:eastAsia="Calibri"/>
              </w:rPr>
              <w:t>pagal suteiktą kompetenciją. Užpildyt</w:t>
            </w:r>
            <w:r w:rsidR="007F0BE5" w:rsidRPr="004B68A1">
              <w:rPr>
                <w:rFonts w:eastAsia="Calibri"/>
              </w:rPr>
              <w:t>as</w:t>
            </w:r>
            <w:r w:rsidR="00E732B7" w:rsidRPr="004B68A1">
              <w:rPr>
                <w:rFonts w:eastAsia="Calibri"/>
              </w:rPr>
              <w:t xml:space="preserve"> draudimo liudijim</w:t>
            </w:r>
            <w:r w:rsidR="007F0BE5" w:rsidRPr="004B68A1">
              <w:rPr>
                <w:rFonts w:eastAsia="Calibri"/>
              </w:rPr>
              <w:t>as</w:t>
            </w:r>
            <w:r w:rsidR="00E732B7" w:rsidRPr="004B68A1">
              <w:rPr>
                <w:rFonts w:eastAsia="Calibri"/>
              </w:rPr>
              <w:t xml:space="preserve"> ir draudimo sutarties atsiskaitymo dokument</w:t>
            </w:r>
            <w:r w:rsidR="007F0BE5" w:rsidRPr="004B68A1">
              <w:rPr>
                <w:rFonts w:eastAsia="Calibri"/>
              </w:rPr>
              <w:t>ai</w:t>
            </w:r>
            <w:r w:rsidR="00E732B7" w:rsidRPr="004B68A1">
              <w:rPr>
                <w:rFonts w:eastAsia="Calibri"/>
              </w:rPr>
              <w:t>.</w:t>
            </w:r>
          </w:p>
        </w:tc>
      </w:tr>
      <w:tr w:rsidR="004B68A1" w:rsidRPr="004B68A1" w:rsidTr="00B012B4">
        <w:trPr>
          <w:trHeight w:val="57"/>
          <w:jc w:val="center"/>
        </w:trPr>
        <w:tc>
          <w:tcPr>
            <w:tcW w:w="947" w:type="pct"/>
          </w:tcPr>
          <w:p w:rsidR="00AB3345" w:rsidRPr="004B68A1" w:rsidRDefault="00AB3345" w:rsidP="00B012B4">
            <w:pPr>
              <w:pStyle w:val="2vidutinistinklelis1"/>
              <w:widowControl w:val="0"/>
            </w:pPr>
            <w:r w:rsidRPr="004B68A1">
              <w:t>Reikalavimai mokymui skirtiems metodiniams ir materialiesiems ištekliams</w:t>
            </w:r>
          </w:p>
        </w:tc>
        <w:tc>
          <w:tcPr>
            <w:tcW w:w="4053" w:type="pct"/>
            <w:gridSpan w:val="2"/>
          </w:tcPr>
          <w:p w:rsidR="00AB3345" w:rsidRPr="004B68A1" w:rsidRDefault="00AB3345" w:rsidP="00B012B4">
            <w:pPr>
              <w:widowControl w:val="0"/>
              <w:jc w:val="both"/>
              <w:rPr>
                <w:rFonts w:eastAsia="Calibri"/>
                <w:i/>
              </w:rPr>
            </w:pPr>
            <w:r w:rsidRPr="004B68A1">
              <w:rPr>
                <w:rFonts w:eastAsia="Calibri"/>
                <w:i/>
              </w:rPr>
              <w:t>Mokymo(</w:t>
            </w:r>
            <w:proofErr w:type="spellStart"/>
            <w:r w:rsidRPr="004B68A1">
              <w:rPr>
                <w:rFonts w:eastAsia="Calibri"/>
                <w:i/>
              </w:rPr>
              <w:t>si</w:t>
            </w:r>
            <w:proofErr w:type="spellEnd"/>
            <w:r w:rsidRPr="004B68A1">
              <w:rPr>
                <w:rFonts w:eastAsia="Calibri"/>
                <w:i/>
              </w:rPr>
              <w:t>) medžiaga:</w:t>
            </w:r>
          </w:p>
          <w:p w:rsidR="00AB3345" w:rsidRPr="004B68A1" w:rsidRDefault="00E732B7" w:rsidP="00B012B4">
            <w:pPr>
              <w:pStyle w:val="Betarp"/>
              <w:widowControl w:val="0"/>
              <w:numPr>
                <w:ilvl w:val="0"/>
                <w:numId w:val="3"/>
              </w:numPr>
              <w:ind w:left="0" w:firstLine="0"/>
              <w:jc w:val="both"/>
            </w:pPr>
            <w:r w:rsidRPr="004B68A1">
              <w:t>Vadovėliai ir kita mokomoji medžiaga</w:t>
            </w:r>
          </w:p>
          <w:p w:rsidR="00D26DDA" w:rsidRPr="004B68A1" w:rsidRDefault="00D26DDA" w:rsidP="00B012B4">
            <w:pPr>
              <w:pStyle w:val="Betarp"/>
              <w:widowControl w:val="0"/>
              <w:numPr>
                <w:ilvl w:val="0"/>
                <w:numId w:val="3"/>
              </w:numPr>
              <w:ind w:left="0" w:firstLine="0"/>
              <w:jc w:val="both"/>
            </w:pPr>
            <w:r w:rsidRPr="004B68A1">
              <w:t>Testas turimiems gebėjimams vertinti</w:t>
            </w:r>
          </w:p>
          <w:p w:rsidR="00E732B7" w:rsidRPr="004B68A1" w:rsidRDefault="00E732B7" w:rsidP="00B012B4">
            <w:pPr>
              <w:pStyle w:val="Betarp"/>
              <w:widowControl w:val="0"/>
              <w:numPr>
                <w:ilvl w:val="0"/>
                <w:numId w:val="3"/>
              </w:numPr>
              <w:ind w:left="0" w:firstLine="0"/>
              <w:jc w:val="both"/>
            </w:pPr>
            <w:r w:rsidRPr="004B68A1">
              <w:t>Lietuvos Respublikos civilinis kodeksas</w:t>
            </w:r>
          </w:p>
          <w:p w:rsidR="00E732B7" w:rsidRPr="004B68A1" w:rsidRDefault="00E732B7" w:rsidP="00B012B4">
            <w:pPr>
              <w:pStyle w:val="Betarp"/>
              <w:widowControl w:val="0"/>
              <w:numPr>
                <w:ilvl w:val="0"/>
                <w:numId w:val="3"/>
              </w:numPr>
              <w:ind w:left="0" w:firstLine="0"/>
              <w:jc w:val="both"/>
            </w:pPr>
            <w:r w:rsidRPr="004B68A1">
              <w:t>Lietuvos Respublikos draudimo įstatymas</w:t>
            </w:r>
          </w:p>
          <w:p w:rsidR="00B94670" w:rsidRPr="004B68A1" w:rsidRDefault="00B94670" w:rsidP="00B012B4">
            <w:pPr>
              <w:pStyle w:val="Betarp"/>
              <w:widowControl w:val="0"/>
              <w:numPr>
                <w:ilvl w:val="0"/>
                <w:numId w:val="3"/>
              </w:numPr>
              <w:ind w:left="0" w:firstLine="0"/>
              <w:jc w:val="both"/>
            </w:pPr>
            <w:r w:rsidRPr="004B68A1">
              <w:t>Lietuvos Respublikos transporto priemonių valdytojų civilinės atsakomybės privalomojo draudimo įstatymas</w:t>
            </w:r>
          </w:p>
          <w:p w:rsidR="00E732B7" w:rsidRPr="004B68A1" w:rsidRDefault="00E732B7" w:rsidP="00B012B4">
            <w:pPr>
              <w:pStyle w:val="Betarp"/>
              <w:widowControl w:val="0"/>
              <w:numPr>
                <w:ilvl w:val="0"/>
                <w:numId w:val="3"/>
              </w:numPr>
              <w:ind w:left="0" w:firstLine="0"/>
              <w:jc w:val="both"/>
            </w:pPr>
            <w:r w:rsidRPr="004B68A1">
              <w:t>Lietuvos Respublikos darbo kodeksas</w:t>
            </w:r>
          </w:p>
          <w:p w:rsidR="00E732B7" w:rsidRPr="004B68A1" w:rsidRDefault="00E732B7" w:rsidP="00B012B4">
            <w:pPr>
              <w:pStyle w:val="Betarp"/>
              <w:widowControl w:val="0"/>
              <w:numPr>
                <w:ilvl w:val="0"/>
                <w:numId w:val="3"/>
              </w:numPr>
              <w:ind w:left="0" w:firstLine="0"/>
              <w:jc w:val="both"/>
            </w:pPr>
            <w:r w:rsidRPr="004B68A1">
              <w:t>Lietuvos Respublikos asmens duomenų teisinės apsaugos įstatymas</w:t>
            </w:r>
          </w:p>
          <w:p w:rsidR="00E732B7" w:rsidRPr="004B68A1" w:rsidRDefault="00E732B7" w:rsidP="00B012B4">
            <w:pPr>
              <w:pStyle w:val="Betarp"/>
              <w:widowControl w:val="0"/>
              <w:numPr>
                <w:ilvl w:val="0"/>
                <w:numId w:val="3"/>
              </w:numPr>
              <w:ind w:left="0" w:firstLine="0"/>
              <w:jc w:val="both"/>
            </w:pPr>
            <w:r w:rsidRPr="004B68A1">
              <w:t>Lietuvos Respublikos pinigų plovimo ir teroristų finansavimo prevencijos įstatymas</w:t>
            </w:r>
          </w:p>
          <w:p w:rsidR="000F10AA" w:rsidRDefault="00C048B2" w:rsidP="00B012B4">
            <w:pPr>
              <w:pStyle w:val="Betarp"/>
              <w:widowControl w:val="0"/>
              <w:numPr>
                <w:ilvl w:val="0"/>
                <w:numId w:val="3"/>
              </w:numPr>
              <w:ind w:left="0" w:firstLine="0"/>
              <w:jc w:val="both"/>
            </w:pPr>
            <w:r w:rsidRPr="004B68A1">
              <w:t>Lietuvos banko</w:t>
            </w:r>
            <w:r w:rsidR="00431B0F" w:rsidRPr="004B68A1">
              <w:t xml:space="preserve"> valdybos nutarimas „</w:t>
            </w:r>
            <w:r w:rsidR="003100CF" w:rsidRPr="004B68A1">
              <w:t>Dėl gyvybės draudimo šakos ir ne gyvybės draudimo šakos draudimo grupių aprašymo patvirtinimo</w:t>
            </w:r>
            <w:r w:rsidR="00431B0F" w:rsidRPr="004B68A1">
              <w:t>“</w:t>
            </w:r>
          </w:p>
          <w:p w:rsidR="003100CF" w:rsidRPr="004B68A1" w:rsidRDefault="003100CF" w:rsidP="00B012B4">
            <w:pPr>
              <w:pStyle w:val="Betarp"/>
              <w:widowControl w:val="0"/>
              <w:numPr>
                <w:ilvl w:val="0"/>
                <w:numId w:val="3"/>
              </w:numPr>
              <w:ind w:left="0" w:firstLine="0"/>
              <w:jc w:val="both"/>
            </w:pPr>
            <w:r w:rsidRPr="004B68A1">
              <w:t>Lietuvos banko</w:t>
            </w:r>
            <w:r w:rsidR="00210E68" w:rsidRPr="004B68A1">
              <w:t xml:space="preserve"> valdybos nutarimas „</w:t>
            </w:r>
            <w:r w:rsidRPr="004B68A1">
              <w:t>Dėl informacijos, kurią draudimo produktų platintojai turi teikti draudėjams, atskleidimo taisyklių patvirtinimo“</w:t>
            </w:r>
          </w:p>
          <w:p w:rsidR="00AB3345" w:rsidRPr="004B68A1" w:rsidRDefault="00AB3345" w:rsidP="00B012B4">
            <w:pPr>
              <w:pStyle w:val="Betarp"/>
              <w:widowControl w:val="0"/>
              <w:jc w:val="both"/>
              <w:rPr>
                <w:rFonts w:eastAsia="Calibri"/>
                <w:i/>
              </w:rPr>
            </w:pPr>
            <w:r w:rsidRPr="004B68A1">
              <w:rPr>
                <w:rFonts w:eastAsia="Calibri"/>
                <w:i/>
              </w:rPr>
              <w:t>Mokymo(</w:t>
            </w:r>
            <w:proofErr w:type="spellStart"/>
            <w:r w:rsidRPr="004B68A1">
              <w:rPr>
                <w:rFonts w:eastAsia="Calibri"/>
                <w:i/>
              </w:rPr>
              <w:t>si</w:t>
            </w:r>
            <w:proofErr w:type="spellEnd"/>
            <w:r w:rsidRPr="004B68A1">
              <w:rPr>
                <w:rFonts w:eastAsia="Calibri"/>
                <w:i/>
              </w:rPr>
              <w:t>) priemonės:</w:t>
            </w:r>
          </w:p>
          <w:p w:rsidR="00C048B2" w:rsidRPr="004B68A1" w:rsidRDefault="00C048B2" w:rsidP="00B012B4">
            <w:pPr>
              <w:pStyle w:val="Betarp"/>
              <w:widowControl w:val="0"/>
              <w:numPr>
                <w:ilvl w:val="0"/>
                <w:numId w:val="3"/>
              </w:numPr>
              <w:ind w:left="0" w:firstLine="0"/>
              <w:jc w:val="both"/>
            </w:pPr>
            <w:r w:rsidRPr="004B68A1">
              <w:t>Techninės priemonės mokymo(</w:t>
            </w:r>
            <w:proofErr w:type="spellStart"/>
            <w:r w:rsidRPr="004B68A1">
              <w:t>si</w:t>
            </w:r>
            <w:proofErr w:type="spellEnd"/>
            <w:r w:rsidRPr="004B68A1">
              <w:t>) medžiagai iliustruoti, vizualizuoti, pristatyti</w:t>
            </w:r>
          </w:p>
          <w:p w:rsidR="00AB3345" w:rsidRPr="004B68A1" w:rsidRDefault="00C048B2" w:rsidP="00B012B4">
            <w:pPr>
              <w:pStyle w:val="Betarp"/>
              <w:widowControl w:val="0"/>
              <w:numPr>
                <w:ilvl w:val="0"/>
                <w:numId w:val="3"/>
              </w:numPr>
              <w:ind w:left="0" w:firstLine="0"/>
              <w:jc w:val="both"/>
            </w:pPr>
            <w:r w:rsidRPr="004B68A1">
              <w:t>Mokomosios kompiuterinės programos</w:t>
            </w:r>
            <w:r w:rsidR="006F11E7" w:rsidRPr="004B68A1">
              <w:t xml:space="preserve"> </w:t>
            </w:r>
            <w:r w:rsidR="000124D2" w:rsidRPr="004B68A1">
              <w:t xml:space="preserve">biuro </w:t>
            </w:r>
            <w:r w:rsidR="00031576" w:rsidRPr="004B68A1">
              <w:t>doku</w:t>
            </w:r>
            <w:r w:rsidR="000A049C" w:rsidRPr="004B68A1">
              <w:t>mentų</w:t>
            </w:r>
            <w:r w:rsidR="000124D2" w:rsidRPr="004B68A1">
              <w:t xml:space="preserve">, duomenų </w:t>
            </w:r>
            <w:r w:rsidR="00031576" w:rsidRPr="004B68A1">
              <w:t>apdorojimui</w:t>
            </w:r>
            <w:r w:rsidR="00B94670" w:rsidRPr="004B68A1">
              <w:t>, specializuota draudimo įmon</w:t>
            </w:r>
            <w:r w:rsidR="006F3A40" w:rsidRPr="004B68A1">
              <w:t xml:space="preserve">ės draudimo </w:t>
            </w:r>
            <w:r w:rsidR="006F3A40" w:rsidRPr="004B68A1">
              <w:lastRenderedPageBreak/>
              <w:t>informacinė sistema</w:t>
            </w:r>
            <w:r w:rsidR="00C610F7" w:rsidRPr="004B68A1">
              <w:t>.</w:t>
            </w:r>
          </w:p>
        </w:tc>
      </w:tr>
      <w:tr w:rsidR="004B68A1" w:rsidRPr="004B68A1" w:rsidTr="00B012B4">
        <w:trPr>
          <w:trHeight w:val="57"/>
          <w:jc w:val="center"/>
        </w:trPr>
        <w:tc>
          <w:tcPr>
            <w:tcW w:w="947" w:type="pct"/>
          </w:tcPr>
          <w:p w:rsidR="00AB3345" w:rsidRPr="004B68A1" w:rsidRDefault="00AB3345" w:rsidP="00B012B4">
            <w:pPr>
              <w:pStyle w:val="2vidutinistinklelis1"/>
              <w:widowControl w:val="0"/>
            </w:pPr>
            <w:r w:rsidRPr="004B68A1">
              <w:lastRenderedPageBreak/>
              <w:t>Reikalavimai teorinio ir praktinio mokymo vietai</w:t>
            </w:r>
          </w:p>
        </w:tc>
        <w:tc>
          <w:tcPr>
            <w:tcW w:w="4053" w:type="pct"/>
            <w:gridSpan w:val="2"/>
          </w:tcPr>
          <w:p w:rsidR="000F10AA" w:rsidRDefault="00C048B2" w:rsidP="00B012B4">
            <w:pPr>
              <w:widowControl w:val="0"/>
              <w:jc w:val="both"/>
            </w:pPr>
            <w:r w:rsidRPr="004B68A1">
              <w:t>Klasė ar kita mokymui(</w:t>
            </w:r>
            <w:proofErr w:type="spellStart"/>
            <w:r w:rsidRPr="004B68A1">
              <w:t>si</w:t>
            </w:r>
            <w:proofErr w:type="spellEnd"/>
            <w:r w:rsidRPr="004B68A1">
              <w:t>) pritaikyta patalpa su techninėmis priemonėmis (kompiuteriu, vaizdo projektoriumi, lenta) mokymo(</w:t>
            </w:r>
            <w:proofErr w:type="spellStart"/>
            <w:r w:rsidRPr="004B68A1">
              <w:t>si</w:t>
            </w:r>
            <w:proofErr w:type="spellEnd"/>
            <w:r w:rsidRPr="004B68A1">
              <w:t>) medžiagai pateikti.</w:t>
            </w:r>
          </w:p>
          <w:p w:rsidR="00AB3345" w:rsidRPr="004B68A1" w:rsidRDefault="00AB3345" w:rsidP="00B012B4">
            <w:pPr>
              <w:widowControl w:val="0"/>
              <w:jc w:val="both"/>
            </w:pPr>
            <w:r w:rsidRPr="004B68A1">
              <w:t>Praktinio mokymo klasė (patalpa), aprūpinta</w:t>
            </w:r>
            <w:r w:rsidR="00C048B2" w:rsidRPr="004B68A1">
              <w:t xml:space="preserve"> kompiuteriais</w:t>
            </w:r>
            <w:r w:rsidR="001A1A7B" w:rsidRPr="004B68A1">
              <w:t xml:space="preserve"> su</w:t>
            </w:r>
            <w:r w:rsidR="00C048B2" w:rsidRPr="004B68A1">
              <w:t xml:space="preserve"> programine įranga (naršykle, prezentacijų skaidrėms rengti, dokumentų ir teksto apdorojimo kompiuterinėmis programomis), prieiga prie interneto</w:t>
            </w:r>
            <w:r w:rsidR="008E070F" w:rsidRPr="004B68A1">
              <w:t>.</w:t>
            </w:r>
          </w:p>
        </w:tc>
      </w:tr>
      <w:tr w:rsidR="00AB3345" w:rsidRPr="004B68A1" w:rsidTr="00B012B4">
        <w:trPr>
          <w:trHeight w:val="57"/>
          <w:jc w:val="center"/>
        </w:trPr>
        <w:tc>
          <w:tcPr>
            <w:tcW w:w="947" w:type="pct"/>
          </w:tcPr>
          <w:p w:rsidR="00AB3345" w:rsidRPr="004B68A1" w:rsidRDefault="00AB3345" w:rsidP="00B012B4">
            <w:pPr>
              <w:pStyle w:val="2vidutinistinklelis1"/>
              <w:widowControl w:val="0"/>
            </w:pPr>
            <w:r w:rsidRPr="004B68A1">
              <w:t>Reikalavimai mokytojų dalykiniam pasirengimui (dalykinei kvalifikacijai)</w:t>
            </w:r>
          </w:p>
        </w:tc>
        <w:tc>
          <w:tcPr>
            <w:tcW w:w="4053" w:type="pct"/>
            <w:gridSpan w:val="2"/>
          </w:tcPr>
          <w:p w:rsidR="00AB3345" w:rsidRPr="004B68A1" w:rsidRDefault="00AB3345" w:rsidP="00B012B4">
            <w:pPr>
              <w:widowControl w:val="0"/>
              <w:jc w:val="both"/>
            </w:pPr>
            <w:r w:rsidRPr="004B68A1">
              <w:t>Modulį gali vesti mokytojas, turintis:</w:t>
            </w:r>
          </w:p>
          <w:p w:rsidR="00AB3345" w:rsidRPr="004B68A1" w:rsidRDefault="00AB3345" w:rsidP="00B012B4">
            <w:pPr>
              <w:widowControl w:val="0"/>
              <w:jc w:val="both"/>
            </w:pPr>
            <w:r w:rsidRPr="004B68A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B3345" w:rsidRPr="004B68A1" w:rsidRDefault="00AB3345" w:rsidP="00B012B4">
            <w:pPr>
              <w:pStyle w:val="2vidutinistinklelis1"/>
              <w:widowControl w:val="0"/>
              <w:jc w:val="both"/>
              <w:rPr>
                <w:i/>
                <w:iCs/>
              </w:rPr>
            </w:pPr>
            <w:r w:rsidRPr="004B68A1">
              <w:t xml:space="preserve">2) </w:t>
            </w:r>
            <w:r w:rsidR="00590FAF" w:rsidRPr="004B68A1">
              <w:t>draudimo konsultanto ar lygiavertę kvalifikaciją arba finansų studijų krypties ar lygiavertį išsilavinimą, arba ne mažesnę kaip 3 metų patirtį modulio kompetencijas atitinkančioje veiklos srityje</w:t>
            </w:r>
            <w:r w:rsidR="00304664" w:rsidRPr="004B68A1">
              <w:t>.</w:t>
            </w:r>
          </w:p>
        </w:tc>
      </w:tr>
    </w:tbl>
    <w:p w:rsidR="00526753" w:rsidRPr="004B68A1" w:rsidRDefault="00526753" w:rsidP="00B108D0">
      <w:pPr>
        <w:widowControl w:val="0"/>
      </w:pPr>
    </w:p>
    <w:p w:rsidR="00CF718B" w:rsidRPr="004B68A1" w:rsidRDefault="00CF718B" w:rsidP="00B108D0">
      <w:pPr>
        <w:widowControl w:val="0"/>
      </w:pPr>
    </w:p>
    <w:p w:rsidR="00B21734" w:rsidRPr="004B68A1" w:rsidRDefault="00B21734" w:rsidP="00B108D0">
      <w:pPr>
        <w:widowControl w:val="0"/>
        <w:rPr>
          <w:b/>
        </w:rPr>
      </w:pPr>
      <w:r w:rsidRPr="004B68A1">
        <w:rPr>
          <w:b/>
        </w:rPr>
        <w:t>Modulio pavadinimas – „Draudimo sutarčių sudarymo ir vykdymo administravimas“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4B68A1" w:rsidRPr="004B68A1" w:rsidTr="00795627">
        <w:trPr>
          <w:trHeight w:val="57"/>
          <w:jc w:val="center"/>
        </w:trPr>
        <w:tc>
          <w:tcPr>
            <w:tcW w:w="947" w:type="pct"/>
          </w:tcPr>
          <w:p w:rsidR="00B21734" w:rsidRPr="004B68A1" w:rsidRDefault="00B21734" w:rsidP="00B012B4">
            <w:pPr>
              <w:pStyle w:val="Betarp"/>
              <w:widowControl w:val="0"/>
            </w:pPr>
            <w:r w:rsidRPr="004B68A1">
              <w:t>Valstybinis kodas</w:t>
            </w:r>
          </w:p>
        </w:tc>
        <w:tc>
          <w:tcPr>
            <w:tcW w:w="4053" w:type="pct"/>
            <w:gridSpan w:val="2"/>
          </w:tcPr>
          <w:p w:rsidR="00B21734" w:rsidRPr="004B68A1" w:rsidRDefault="008641F1" w:rsidP="00B012B4">
            <w:pPr>
              <w:pStyle w:val="Betarp"/>
              <w:widowControl w:val="0"/>
            </w:pPr>
            <w:r w:rsidRPr="003B7503">
              <w:t>404120011</w:t>
            </w:r>
          </w:p>
        </w:tc>
      </w:tr>
      <w:tr w:rsidR="004B68A1" w:rsidRPr="004B68A1" w:rsidTr="00795627">
        <w:trPr>
          <w:trHeight w:val="57"/>
          <w:jc w:val="center"/>
        </w:trPr>
        <w:tc>
          <w:tcPr>
            <w:tcW w:w="947" w:type="pct"/>
          </w:tcPr>
          <w:p w:rsidR="00B21734" w:rsidRPr="004B68A1" w:rsidRDefault="00B21734" w:rsidP="00B012B4">
            <w:pPr>
              <w:pStyle w:val="Betarp"/>
              <w:widowControl w:val="0"/>
            </w:pPr>
            <w:r w:rsidRPr="004B68A1">
              <w:t>Modulio LTKS lygis</w:t>
            </w:r>
          </w:p>
        </w:tc>
        <w:tc>
          <w:tcPr>
            <w:tcW w:w="4053" w:type="pct"/>
            <w:gridSpan w:val="2"/>
          </w:tcPr>
          <w:p w:rsidR="00B21734" w:rsidRPr="004B68A1" w:rsidRDefault="00B21734" w:rsidP="00B012B4">
            <w:pPr>
              <w:pStyle w:val="Betarp"/>
              <w:widowControl w:val="0"/>
            </w:pPr>
            <w:r w:rsidRPr="004B68A1">
              <w:t>IV</w:t>
            </w:r>
          </w:p>
        </w:tc>
      </w:tr>
      <w:tr w:rsidR="004B68A1" w:rsidRPr="004B68A1" w:rsidTr="00795627">
        <w:trPr>
          <w:trHeight w:val="57"/>
          <w:jc w:val="center"/>
        </w:trPr>
        <w:tc>
          <w:tcPr>
            <w:tcW w:w="947" w:type="pct"/>
          </w:tcPr>
          <w:p w:rsidR="00B21734" w:rsidRPr="004B68A1" w:rsidRDefault="00B21734" w:rsidP="00B012B4">
            <w:pPr>
              <w:pStyle w:val="Betarp"/>
              <w:widowControl w:val="0"/>
            </w:pPr>
            <w:r w:rsidRPr="004B68A1">
              <w:t>Apimtis mokymosi kreditais</w:t>
            </w:r>
          </w:p>
        </w:tc>
        <w:tc>
          <w:tcPr>
            <w:tcW w:w="4053" w:type="pct"/>
            <w:gridSpan w:val="2"/>
          </w:tcPr>
          <w:p w:rsidR="00B21734" w:rsidRPr="004B68A1" w:rsidRDefault="00B21734" w:rsidP="00B012B4">
            <w:pPr>
              <w:pStyle w:val="Betarp"/>
              <w:widowControl w:val="0"/>
            </w:pPr>
            <w:r w:rsidRPr="004B68A1">
              <w:t>10</w:t>
            </w:r>
          </w:p>
        </w:tc>
      </w:tr>
      <w:tr w:rsidR="004B68A1" w:rsidRPr="004B68A1" w:rsidTr="00795627">
        <w:trPr>
          <w:trHeight w:val="57"/>
          <w:jc w:val="center"/>
        </w:trPr>
        <w:tc>
          <w:tcPr>
            <w:tcW w:w="947" w:type="pct"/>
          </w:tcPr>
          <w:p w:rsidR="00B21734" w:rsidRPr="004B68A1" w:rsidRDefault="00B21734" w:rsidP="00B012B4">
            <w:pPr>
              <w:pStyle w:val="Betarp"/>
              <w:widowControl w:val="0"/>
            </w:pPr>
            <w:r w:rsidRPr="004B68A1">
              <w:t>Asmens pasirengimo mokytis modulyje reikalavimai (jei taikoma)</w:t>
            </w:r>
          </w:p>
        </w:tc>
        <w:tc>
          <w:tcPr>
            <w:tcW w:w="4053" w:type="pct"/>
            <w:gridSpan w:val="2"/>
          </w:tcPr>
          <w:p w:rsidR="00B21734" w:rsidRPr="004B68A1" w:rsidRDefault="00B21734" w:rsidP="00B012B4">
            <w:pPr>
              <w:pStyle w:val="Betarp"/>
              <w:widowControl w:val="0"/>
              <w:rPr>
                <w:i/>
              </w:rPr>
            </w:pPr>
            <w:r w:rsidRPr="004B68A1">
              <w:rPr>
                <w:i/>
              </w:rPr>
              <w:t>Netaikoma.</w:t>
            </w:r>
          </w:p>
        </w:tc>
      </w:tr>
      <w:tr w:rsidR="004B68A1" w:rsidRPr="004B68A1" w:rsidTr="00795627">
        <w:trPr>
          <w:trHeight w:val="57"/>
          <w:jc w:val="center"/>
        </w:trPr>
        <w:tc>
          <w:tcPr>
            <w:tcW w:w="947" w:type="pct"/>
            <w:shd w:val="clear" w:color="auto" w:fill="F2F2F2"/>
          </w:tcPr>
          <w:p w:rsidR="00B21734" w:rsidRPr="004B68A1" w:rsidRDefault="00B21734" w:rsidP="00B012B4">
            <w:pPr>
              <w:pStyle w:val="Betarp"/>
              <w:widowControl w:val="0"/>
              <w:rPr>
                <w:bCs/>
                <w:iCs/>
              </w:rPr>
            </w:pPr>
            <w:r w:rsidRPr="004B68A1">
              <w:t>Kompetencijos</w:t>
            </w:r>
          </w:p>
        </w:tc>
        <w:tc>
          <w:tcPr>
            <w:tcW w:w="1180" w:type="pct"/>
            <w:shd w:val="clear" w:color="auto" w:fill="F2F2F2"/>
          </w:tcPr>
          <w:p w:rsidR="00B21734" w:rsidRPr="004B68A1" w:rsidRDefault="00B21734" w:rsidP="00B012B4">
            <w:pPr>
              <w:pStyle w:val="Betarp"/>
              <w:widowControl w:val="0"/>
              <w:rPr>
                <w:bCs/>
                <w:iCs/>
              </w:rPr>
            </w:pPr>
            <w:r w:rsidRPr="004B68A1">
              <w:rPr>
                <w:bCs/>
                <w:iCs/>
              </w:rPr>
              <w:t>Mokymosi rezultatai</w:t>
            </w:r>
          </w:p>
        </w:tc>
        <w:tc>
          <w:tcPr>
            <w:tcW w:w="2873" w:type="pct"/>
            <w:shd w:val="clear" w:color="auto" w:fill="F2F2F2"/>
          </w:tcPr>
          <w:p w:rsidR="00B21734" w:rsidRPr="004B68A1" w:rsidRDefault="00B21734" w:rsidP="00B012B4">
            <w:pPr>
              <w:pStyle w:val="Betarp"/>
              <w:widowControl w:val="0"/>
              <w:rPr>
                <w:bCs/>
                <w:iCs/>
              </w:rPr>
            </w:pPr>
            <w:r w:rsidRPr="004B68A1">
              <w:rPr>
                <w:bCs/>
                <w:iCs/>
              </w:rPr>
              <w:t>Rekomenduojamas turinys mokymosi rezultatams pasiekti</w:t>
            </w:r>
          </w:p>
        </w:tc>
      </w:tr>
      <w:tr w:rsidR="004B68A1" w:rsidRPr="004B68A1" w:rsidTr="00795627">
        <w:trPr>
          <w:trHeight w:val="57"/>
          <w:jc w:val="center"/>
        </w:trPr>
        <w:tc>
          <w:tcPr>
            <w:tcW w:w="947" w:type="pct"/>
            <w:vMerge w:val="restart"/>
          </w:tcPr>
          <w:p w:rsidR="006A015E" w:rsidRPr="004B68A1" w:rsidRDefault="00CF718B" w:rsidP="00B012B4">
            <w:pPr>
              <w:pStyle w:val="Betarp"/>
              <w:widowControl w:val="0"/>
              <w:rPr>
                <w:i/>
              </w:rPr>
            </w:pPr>
            <w:r w:rsidRPr="004B68A1">
              <w:t>1. Prižiūrėti draudimo sutarčių vykdymą.</w:t>
            </w:r>
          </w:p>
        </w:tc>
        <w:tc>
          <w:tcPr>
            <w:tcW w:w="1180" w:type="pct"/>
          </w:tcPr>
          <w:p w:rsidR="00CF718B" w:rsidRPr="004B68A1" w:rsidRDefault="00CF718B" w:rsidP="00B012B4">
            <w:pPr>
              <w:widowControl w:val="0"/>
            </w:pPr>
            <w:r w:rsidRPr="004B68A1">
              <w:t xml:space="preserve">1.1. </w:t>
            </w:r>
            <w:r w:rsidR="00454352" w:rsidRPr="004B68A1">
              <w:t xml:space="preserve">Paaiškinti </w:t>
            </w:r>
            <w:r w:rsidRPr="004B68A1">
              <w:t xml:space="preserve">draudimo sutarties </w:t>
            </w:r>
            <w:r w:rsidR="00454352" w:rsidRPr="004B68A1">
              <w:t>esamas</w:t>
            </w:r>
            <w:r w:rsidRPr="004B68A1">
              <w:t xml:space="preserve"> sąlygas.</w:t>
            </w:r>
          </w:p>
        </w:tc>
        <w:tc>
          <w:tcPr>
            <w:tcW w:w="2873" w:type="pct"/>
          </w:tcPr>
          <w:p w:rsidR="00CF718B" w:rsidRPr="004B68A1" w:rsidRDefault="00CF718B" w:rsidP="00B012B4">
            <w:pPr>
              <w:pStyle w:val="Betarp"/>
              <w:widowControl w:val="0"/>
              <w:rPr>
                <w:b/>
                <w:i/>
              </w:rPr>
            </w:pPr>
            <w:r w:rsidRPr="004B68A1">
              <w:rPr>
                <w:b/>
              </w:rPr>
              <w:t>Tema.</w:t>
            </w:r>
            <w:r w:rsidRPr="004B68A1">
              <w:t xml:space="preserve"> </w:t>
            </w:r>
            <w:r w:rsidR="00390BC6" w:rsidRPr="004B68A1">
              <w:rPr>
                <w:b/>
                <w:i/>
              </w:rPr>
              <w:t>Draudėjo teisės ir pareigos</w:t>
            </w:r>
            <w:r w:rsidR="00390BC6" w:rsidRPr="004B68A1">
              <w:t xml:space="preserve"> </w:t>
            </w:r>
            <w:r w:rsidR="00390BC6" w:rsidRPr="004B68A1">
              <w:rPr>
                <w:b/>
                <w:i/>
              </w:rPr>
              <w:t>draudimo sutarties galiojimo metu</w:t>
            </w:r>
          </w:p>
          <w:p w:rsidR="00CF718B" w:rsidRPr="004B68A1" w:rsidRDefault="008D22C8" w:rsidP="00B012B4">
            <w:pPr>
              <w:pStyle w:val="Betarp"/>
              <w:widowControl w:val="0"/>
              <w:numPr>
                <w:ilvl w:val="0"/>
                <w:numId w:val="1"/>
              </w:numPr>
              <w:ind w:left="0" w:firstLine="0"/>
            </w:pPr>
            <w:r w:rsidRPr="004B68A1">
              <w:t>Draudėjo funkcija draudimo sutarties galiojimo metu</w:t>
            </w:r>
          </w:p>
          <w:p w:rsidR="000367FD" w:rsidRPr="004B68A1" w:rsidRDefault="001377A3" w:rsidP="00B012B4">
            <w:pPr>
              <w:pStyle w:val="Betarp"/>
              <w:widowControl w:val="0"/>
              <w:numPr>
                <w:ilvl w:val="0"/>
                <w:numId w:val="1"/>
              </w:numPr>
              <w:ind w:left="0" w:firstLine="0"/>
            </w:pPr>
            <w:r w:rsidRPr="004B68A1">
              <w:t>Draudimo sutarties sudarymo ir jos įsigaliojim</w:t>
            </w:r>
            <w:r w:rsidR="00757171" w:rsidRPr="004B68A1">
              <w:t>o</w:t>
            </w:r>
            <w:r w:rsidRPr="004B68A1">
              <w:t xml:space="preserve"> </w:t>
            </w:r>
            <w:r w:rsidR="00757171" w:rsidRPr="004B68A1">
              <w:t>reikalavimai</w:t>
            </w:r>
          </w:p>
          <w:p w:rsidR="00CF718B" w:rsidRPr="004B68A1" w:rsidRDefault="00CF718B" w:rsidP="00B012B4">
            <w:pPr>
              <w:pStyle w:val="Betarp"/>
              <w:widowControl w:val="0"/>
              <w:rPr>
                <w:b/>
                <w:i/>
              </w:rPr>
            </w:pPr>
            <w:r w:rsidRPr="004B68A1">
              <w:rPr>
                <w:b/>
              </w:rPr>
              <w:t>Tema.</w:t>
            </w:r>
            <w:r w:rsidRPr="004B68A1">
              <w:t xml:space="preserve"> </w:t>
            </w:r>
            <w:r w:rsidR="00390BC6" w:rsidRPr="004B68A1">
              <w:rPr>
                <w:b/>
                <w:i/>
              </w:rPr>
              <w:t xml:space="preserve">Draudiko </w:t>
            </w:r>
            <w:r w:rsidR="00B20C52" w:rsidRPr="004B68A1">
              <w:rPr>
                <w:b/>
                <w:i/>
              </w:rPr>
              <w:t>teisės ir pareigos</w:t>
            </w:r>
            <w:r w:rsidR="00B20C52" w:rsidRPr="004B68A1">
              <w:t xml:space="preserve"> </w:t>
            </w:r>
            <w:r w:rsidR="00390BC6" w:rsidRPr="004B68A1">
              <w:rPr>
                <w:b/>
                <w:i/>
              </w:rPr>
              <w:t>draudimo sutarties galiojimo metu</w:t>
            </w:r>
          </w:p>
          <w:p w:rsidR="008D22C8" w:rsidRPr="004B68A1" w:rsidRDefault="008D22C8" w:rsidP="00B012B4">
            <w:pPr>
              <w:pStyle w:val="Betarp"/>
              <w:widowControl w:val="0"/>
              <w:numPr>
                <w:ilvl w:val="0"/>
                <w:numId w:val="1"/>
              </w:numPr>
              <w:ind w:left="0" w:firstLine="0"/>
            </w:pPr>
            <w:r w:rsidRPr="004B68A1">
              <w:t>Draudiko funkcija draudimo sutarties galiojimo metu</w:t>
            </w:r>
          </w:p>
          <w:p w:rsidR="000367FD" w:rsidRPr="004B68A1" w:rsidRDefault="00B20C52" w:rsidP="00B012B4">
            <w:pPr>
              <w:pStyle w:val="Betarp"/>
              <w:widowControl w:val="0"/>
              <w:numPr>
                <w:ilvl w:val="0"/>
                <w:numId w:val="1"/>
              </w:numPr>
              <w:ind w:left="0" w:firstLine="0"/>
            </w:pPr>
            <w:r w:rsidRPr="004B68A1">
              <w:t>Esamos</w:t>
            </w:r>
            <w:r w:rsidR="006F3A40" w:rsidRPr="004B68A1">
              <w:t xml:space="preserve"> </w:t>
            </w:r>
            <w:r w:rsidR="001377A3" w:rsidRPr="004B68A1">
              <w:t>draudimo sutar</w:t>
            </w:r>
            <w:r w:rsidR="00083DA6" w:rsidRPr="004B68A1">
              <w:t>t</w:t>
            </w:r>
            <w:r w:rsidR="001377A3" w:rsidRPr="004B68A1">
              <w:t>ies sąlygos</w:t>
            </w:r>
          </w:p>
        </w:tc>
      </w:tr>
      <w:tr w:rsidR="004B68A1" w:rsidRPr="004B68A1" w:rsidTr="00795627">
        <w:trPr>
          <w:trHeight w:val="57"/>
          <w:jc w:val="center"/>
        </w:trPr>
        <w:tc>
          <w:tcPr>
            <w:tcW w:w="947" w:type="pct"/>
            <w:vMerge/>
          </w:tcPr>
          <w:p w:rsidR="00CF718B" w:rsidRPr="004B68A1" w:rsidRDefault="00CF718B" w:rsidP="00B012B4">
            <w:pPr>
              <w:pStyle w:val="Betarp"/>
              <w:widowControl w:val="0"/>
            </w:pPr>
          </w:p>
        </w:tc>
        <w:tc>
          <w:tcPr>
            <w:tcW w:w="1180" w:type="pct"/>
          </w:tcPr>
          <w:p w:rsidR="00CF718B" w:rsidRPr="004B68A1" w:rsidRDefault="00CF718B" w:rsidP="00B012B4">
            <w:pPr>
              <w:widowControl w:val="0"/>
            </w:pPr>
            <w:r w:rsidRPr="004B68A1">
              <w:t>1.2. Paaiškinti draudimo įmonės draudimo rūšies taisykles, vykdant draudimo sutarties prižiūrėjimą.</w:t>
            </w:r>
          </w:p>
        </w:tc>
        <w:tc>
          <w:tcPr>
            <w:tcW w:w="2873" w:type="pct"/>
          </w:tcPr>
          <w:p w:rsidR="00CF718B" w:rsidRPr="004B68A1" w:rsidRDefault="00CF718B" w:rsidP="00B012B4">
            <w:pPr>
              <w:pStyle w:val="Betarp"/>
              <w:widowControl w:val="0"/>
              <w:rPr>
                <w:b/>
                <w:i/>
              </w:rPr>
            </w:pPr>
            <w:r w:rsidRPr="004B68A1">
              <w:rPr>
                <w:b/>
              </w:rPr>
              <w:t>Tema.</w:t>
            </w:r>
            <w:r w:rsidRPr="004B68A1">
              <w:t xml:space="preserve"> </w:t>
            </w:r>
            <w:r w:rsidR="00390BC6" w:rsidRPr="004B68A1">
              <w:rPr>
                <w:b/>
                <w:i/>
              </w:rPr>
              <w:t>Draudimo įmonės draudimo rūšies taisykl</w:t>
            </w:r>
            <w:r w:rsidR="006F11E7" w:rsidRPr="004B68A1">
              <w:rPr>
                <w:b/>
                <w:i/>
              </w:rPr>
              <w:t>ė</w:t>
            </w:r>
            <w:r w:rsidR="00390BC6" w:rsidRPr="004B68A1">
              <w:rPr>
                <w:b/>
                <w:i/>
              </w:rPr>
              <w:t xml:space="preserve">s, vykdant draudimo sutarties </w:t>
            </w:r>
            <w:r w:rsidR="00EB27F7" w:rsidRPr="004B68A1">
              <w:rPr>
                <w:b/>
                <w:i/>
              </w:rPr>
              <w:t>priežiūrą</w:t>
            </w:r>
          </w:p>
          <w:p w:rsidR="00CF718B" w:rsidRPr="004B68A1" w:rsidRDefault="00B20C52" w:rsidP="00B012B4">
            <w:pPr>
              <w:pStyle w:val="Betarp"/>
              <w:widowControl w:val="0"/>
              <w:numPr>
                <w:ilvl w:val="0"/>
                <w:numId w:val="1"/>
              </w:numPr>
              <w:ind w:left="0" w:firstLine="0"/>
            </w:pPr>
            <w:r w:rsidRPr="004B68A1">
              <w:t>Draudimo sutarties galiojimo draudimo sąlygos</w:t>
            </w:r>
          </w:p>
          <w:p w:rsidR="00B108D0" w:rsidRPr="004B68A1" w:rsidRDefault="004B27A4" w:rsidP="00B012B4">
            <w:pPr>
              <w:pStyle w:val="Betarp"/>
              <w:widowControl w:val="0"/>
              <w:numPr>
                <w:ilvl w:val="0"/>
                <w:numId w:val="1"/>
              </w:numPr>
              <w:ind w:left="0" w:firstLine="0"/>
            </w:pPr>
            <w:r w:rsidRPr="004B68A1">
              <w:t>Draudimo įmokų mokėjimo plano prižiūr</w:t>
            </w:r>
            <w:r w:rsidR="00515C04" w:rsidRPr="004B68A1">
              <w:t>ėjimas</w:t>
            </w:r>
          </w:p>
          <w:p w:rsidR="00390BC6" w:rsidRPr="004B68A1" w:rsidRDefault="00CF718B" w:rsidP="00B012B4">
            <w:pPr>
              <w:pStyle w:val="Betarp"/>
              <w:widowControl w:val="0"/>
              <w:rPr>
                <w:b/>
                <w:i/>
              </w:rPr>
            </w:pPr>
            <w:r w:rsidRPr="004B68A1">
              <w:rPr>
                <w:b/>
              </w:rPr>
              <w:t>Tema.</w:t>
            </w:r>
            <w:r w:rsidRPr="004B68A1">
              <w:t xml:space="preserve"> </w:t>
            </w:r>
            <w:r w:rsidR="00390BC6" w:rsidRPr="004B68A1">
              <w:rPr>
                <w:b/>
                <w:i/>
              </w:rPr>
              <w:t>Draudimo sutarties galiojimo taisyklės</w:t>
            </w:r>
          </w:p>
          <w:p w:rsidR="00CF718B" w:rsidRPr="004B68A1" w:rsidRDefault="004B27A4" w:rsidP="00B012B4">
            <w:pPr>
              <w:pStyle w:val="Betarp"/>
              <w:widowControl w:val="0"/>
              <w:numPr>
                <w:ilvl w:val="0"/>
                <w:numId w:val="1"/>
              </w:numPr>
              <w:ind w:left="0" w:firstLine="0"/>
              <w:rPr>
                <w:strike/>
              </w:rPr>
            </w:pPr>
            <w:r w:rsidRPr="004B68A1">
              <w:t>Draudimo apsaugos suteikimas pagal draudimo rūšies taisykles</w:t>
            </w:r>
          </w:p>
          <w:p w:rsidR="00CF718B" w:rsidRPr="004B68A1" w:rsidRDefault="00390BC6" w:rsidP="00B012B4">
            <w:pPr>
              <w:pStyle w:val="Betarp"/>
              <w:widowControl w:val="0"/>
              <w:numPr>
                <w:ilvl w:val="0"/>
                <w:numId w:val="1"/>
              </w:numPr>
              <w:ind w:left="0" w:firstLine="0"/>
              <w:rPr>
                <w:b/>
              </w:rPr>
            </w:pPr>
            <w:r w:rsidRPr="004B68A1">
              <w:t>Draudimo sutarties taisykl</w:t>
            </w:r>
            <w:r w:rsidR="006F3A40" w:rsidRPr="004B68A1">
              <w:t xml:space="preserve">ių </w:t>
            </w:r>
            <w:r w:rsidR="00253C79" w:rsidRPr="004B68A1">
              <w:t>vykdymo priežiūra</w:t>
            </w:r>
          </w:p>
        </w:tc>
      </w:tr>
      <w:tr w:rsidR="004B68A1" w:rsidRPr="004B68A1" w:rsidTr="00795627">
        <w:trPr>
          <w:trHeight w:val="57"/>
          <w:jc w:val="center"/>
        </w:trPr>
        <w:tc>
          <w:tcPr>
            <w:tcW w:w="947" w:type="pct"/>
            <w:vMerge/>
          </w:tcPr>
          <w:p w:rsidR="00CF718B" w:rsidRPr="004B68A1" w:rsidRDefault="00CF718B" w:rsidP="00B012B4">
            <w:pPr>
              <w:pStyle w:val="Betarp"/>
              <w:widowControl w:val="0"/>
            </w:pPr>
          </w:p>
        </w:tc>
        <w:tc>
          <w:tcPr>
            <w:tcW w:w="1180" w:type="pct"/>
          </w:tcPr>
          <w:p w:rsidR="00EB27F7" w:rsidRPr="004B68A1" w:rsidRDefault="00CF718B" w:rsidP="00B012B4">
            <w:pPr>
              <w:widowControl w:val="0"/>
            </w:pPr>
            <w:r w:rsidRPr="004B68A1">
              <w:t>1.3. Konsultuoti klientą draudimo sutarties galiojimo metu.</w:t>
            </w:r>
          </w:p>
        </w:tc>
        <w:tc>
          <w:tcPr>
            <w:tcW w:w="2873" w:type="pct"/>
          </w:tcPr>
          <w:p w:rsidR="00CF718B" w:rsidRPr="004B68A1" w:rsidRDefault="00CF718B" w:rsidP="00B012B4">
            <w:pPr>
              <w:pStyle w:val="Betarp"/>
              <w:widowControl w:val="0"/>
              <w:rPr>
                <w:b/>
                <w:i/>
              </w:rPr>
            </w:pPr>
            <w:r w:rsidRPr="004B68A1">
              <w:rPr>
                <w:b/>
              </w:rPr>
              <w:t>Tema.</w:t>
            </w:r>
            <w:r w:rsidRPr="004B68A1">
              <w:t xml:space="preserve"> </w:t>
            </w:r>
            <w:r w:rsidR="00390BC6" w:rsidRPr="004B68A1">
              <w:rPr>
                <w:b/>
                <w:i/>
              </w:rPr>
              <w:t>Nuolatinių ryšių su klientais palaikymas</w:t>
            </w:r>
          </w:p>
          <w:p w:rsidR="00CF718B" w:rsidRPr="004B68A1" w:rsidRDefault="00390BC6" w:rsidP="00B012B4">
            <w:pPr>
              <w:pStyle w:val="Betarp"/>
              <w:widowControl w:val="0"/>
              <w:numPr>
                <w:ilvl w:val="0"/>
                <w:numId w:val="1"/>
              </w:numPr>
              <w:ind w:left="0" w:firstLine="0"/>
            </w:pPr>
            <w:r w:rsidRPr="004B68A1">
              <w:t>Klientų lojalumo samprata</w:t>
            </w:r>
          </w:p>
          <w:p w:rsidR="00CF718B" w:rsidRPr="004B68A1" w:rsidRDefault="00390BC6" w:rsidP="00B012B4">
            <w:pPr>
              <w:pStyle w:val="Betarp"/>
              <w:widowControl w:val="0"/>
              <w:numPr>
                <w:ilvl w:val="0"/>
                <w:numId w:val="1"/>
              </w:numPr>
              <w:ind w:left="0" w:firstLine="0"/>
            </w:pPr>
            <w:r w:rsidRPr="004B68A1">
              <w:t>Klientų lojalumo stiprinimas</w:t>
            </w:r>
          </w:p>
          <w:p w:rsidR="00CF718B" w:rsidRPr="004B68A1" w:rsidRDefault="00390BC6" w:rsidP="00B012B4">
            <w:pPr>
              <w:pStyle w:val="Betarp"/>
              <w:widowControl w:val="0"/>
              <w:numPr>
                <w:ilvl w:val="0"/>
                <w:numId w:val="1"/>
              </w:numPr>
              <w:ind w:left="0" w:firstLine="0"/>
            </w:pPr>
            <w:r w:rsidRPr="004B68A1">
              <w:t>Verslo korespondencija</w:t>
            </w:r>
          </w:p>
          <w:p w:rsidR="00CF718B" w:rsidRPr="004B68A1" w:rsidRDefault="00CF718B" w:rsidP="00B012B4">
            <w:pPr>
              <w:pStyle w:val="Betarp"/>
              <w:widowControl w:val="0"/>
              <w:rPr>
                <w:b/>
                <w:i/>
              </w:rPr>
            </w:pPr>
            <w:r w:rsidRPr="004B68A1">
              <w:rPr>
                <w:b/>
              </w:rPr>
              <w:t>Tema.</w:t>
            </w:r>
            <w:r w:rsidRPr="004B68A1">
              <w:t xml:space="preserve"> </w:t>
            </w:r>
            <w:r w:rsidR="00390BC6" w:rsidRPr="004B68A1">
              <w:rPr>
                <w:b/>
                <w:i/>
              </w:rPr>
              <w:t>Informacijos ir</w:t>
            </w:r>
            <w:r w:rsidR="00C610F7" w:rsidRPr="004B68A1">
              <w:rPr>
                <w:b/>
                <w:i/>
              </w:rPr>
              <w:t xml:space="preserve"> </w:t>
            </w:r>
            <w:r w:rsidR="009A6CE0" w:rsidRPr="004B68A1">
              <w:rPr>
                <w:b/>
                <w:i/>
              </w:rPr>
              <w:t>konsultacijų</w:t>
            </w:r>
            <w:r w:rsidR="00390BC6" w:rsidRPr="004B68A1">
              <w:rPr>
                <w:b/>
                <w:i/>
              </w:rPr>
              <w:t xml:space="preserve"> teikimas klientams</w:t>
            </w:r>
          </w:p>
          <w:p w:rsidR="00390BC6" w:rsidRPr="004B68A1" w:rsidRDefault="00390BC6" w:rsidP="00B012B4">
            <w:pPr>
              <w:pStyle w:val="Betarp"/>
              <w:widowControl w:val="0"/>
              <w:numPr>
                <w:ilvl w:val="0"/>
                <w:numId w:val="1"/>
              </w:numPr>
              <w:ind w:left="0" w:firstLine="0"/>
            </w:pPr>
            <w:r w:rsidRPr="004B68A1">
              <w:t>Etikos kodeksas</w:t>
            </w:r>
          </w:p>
          <w:p w:rsidR="00390BC6" w:rsidRPr="004B68A1" w:rsidRDefault="00390BC6" w:rsidP="00B012B4">
            <w:pPr>
              <w:pStyle w:val="Betarp"/>
              <w:widowControl w:val="0"/>
              <w:numPr>
                <w:ilvl w:val="0"/>
                <w:numId w:val="1"/>
              </w:numPr>
              <w:ind w:left="0" w:firstLine="0"/>
            </w:pPr>
            <w:r w:rsidRPr="004B68A1">
              <w:t>Etiketas ir kultūrų įvairovė</w:t>
            </w:r>
          </w:p>
          <w:p w:rsidR="00B108D0" w:rsidRPr="004B68A1" w:rsidRDefault="00390BC6" w:rsidP="00B012B4">
            <w:pPr>
              <w:pStyle w:val="Betarp"/>
              <w:widowControl w:val="0"/>
              <w:numPr>
                <w:ilvl w:val="0"/>
                <w:numId w:val="1"/>
              </w:numPr>
              <w:ind w:left="0" w:firstLine="0"/>
            </w:pPr>
            <w:r w:rsidRPr="004B68A1">
              <w:t>Bendravimo reikalavimai</w:t>
            </w:r>
          </w:p>
          <w:p w:rsidR="004B27A4" w:rsidRPr="004B68A1" w:rsidRDefault="004B27A4" w:rsidP="00B012B4">
            <w:pPr>
              <w:pStyle w:val="Betarp"/>
              <w:widowControl w:val="0"/>
              <w:numPr>
                <w:ilvl w:val="0"/>
                <w:numId w:val="1"/>
              </w:numPr>
              <w:ind w:left="0" w:firstLine="0"/>
            </w:pPr>
            <w:r w:rsidRPr="004B68A1">
              <w:t>Konfidencialumo principai</w:t>
            </w:r>
          </w:p>
          <w:p w:rsidR="00CF718B" w:rsidRPr="004B68A1" w:rsidRDefault="00CF718B" w:rsidP="00B012B4">
            <w:pPr>
              <w:pStyle w:val="Betarp"/>
              <w:widowControl w:val="0"/>
              <w:rPr>
                <w:b/>
                <w:i/>
              </w:rPr>
            </w:pPr>
            <w:r w:rsidRPr="004B68A1">
              <w:rPr>
                <w:b/>
              </w:rPr>
              <w:t>Tema.</w:t>
            </w:r>
            <w:r w:rsidRPr="004B68A1">
              <w:t xml:space="preserve"> </w:t>
            </w:r>
            <w:r w:rsidR="00390BC6" w:rsidRPr="004B68A1">
              <w:rPr>
                <w:b/>
                <w:i/>
              </w:rPr>
              <w:t>Konfliktų sprendimas</w:t>
            </w:r>
          </w:p>
          <w:p w:rsidR="00390BC6" w:rsidRPr="004B68A1" w:rsidRDefault="00390BC6" w:rsidP="00B012B4">
            <w:pPr>
              <w:pStyle w:val="Betarp"/>
              <w:numPr>
                <w:ilvl w:val="0"/>
                <w:numId w:val="6"/>
              </w:numPr>
              <w:tabs>
                <w:tab w:val="left" w:pos="349"/>
              </w:tabs>
              <w:ind w:left="0" w:firstLine="0"/>
            </w:pPr>
            <w:r w:rsidRPr="004B68A1">
              <w:t>Konfliktinės situacijos su klientais</w:t>
            </w:r>
          </w:p>
          <w:p w:rsidR="00CF718B" w:rsidRPr="004B68A1" w:rsidRDefault="00390BC6" w:rsidP="00B012B4">
            <w:pPr>
              <w:pStyle w:val="Betarp"/>
              <w:numPr>
                <w:ilvl w:val="0"/>
                <w:numId w:val="6"/>
              </w:numPr>
              <w:tabs>
                <w:tab w:val="left" w:pos="349"/>
              </w:tabs>
              <w:ind w:left="0" w:firstLine="0"/>
            </w:pPr>
            <w:r w:rsidRPr="004B68A1">
              <w:t>Konfliktų prevencija</w:t>
            </w:r>
          </w:p>
        </w:tc>
      </w:tr>
      <w:tr w:rsidR="004B68A1" w:rsidRPr="004B68A1" w:rsidTr="00795627">
        <w:trPr>
          <w:trHeight w:val="57"/>
          <w:jc w:val="center"/>
        </w:trPr>
        <w:tc>
          <w:tcPr>
            <w:tcW w:w="947" w:type="pct"/>
            <w:vMerge/>
          </w:tcPr>
          <w:p w:rsidR="00CF718B" w:rsidRPr="004B68A1" w:rsidRDefault="00CF718B" w:rsidP="00B012B4">
            <w:pPr>
              <w:pStyle w:val="Betarp"/>
              <w:widowControl w:val="0"/>
            </w:pPr>
          </w:p>
        </w:tc>
        <w:tc>
          <w:tcPr>
            <w:tcW w:w="1180" w:type="pct"/>
          </w:tcPr>
          <w:p w:rsidR="00CF718B" w:rsidRPr="004B68A1" w:rsidRDefault="00CF718B" w:rsidP="00B012B4">
            <w:pPr>
              <w:widowControl w:val="0"/>
            </w:pPr>
            <w:r w:rsidRPr="004B68A1">
              <w:t xml:space="preserve">1.4. Atlikti galiojančių draudimo sutarčių </w:t>
            </w:r>
            <w:r w:rsidR="00454352" w:rsidRPr="004B68A1">
              <w:t>priežiūrą</w:t>
            </w:r>
            <w:r w:rsidRPr="004B68A1">
              <w:t>.</w:t>
            </w:r>
          </w:p>
        </w:tc>
        <w:tc>
          <w:tcPr>
            <w:tcW w:w="2873" w:type="pct"/>
          </w:tcPr>
          <w:p w:rsidR="00CF718B" w:rsidRPr="004B68A1" w:rsidRDefault="00CF718B" w:rsidP="00B012B4">
            <w:pPr>
              <w:pStyle w:val="Betarp"/>
              <w:widowControl w:val="0"/>
              <w:rPr>
                <w:b/>
                <w:i/>
              </w:rPr>
            </w:pPr>
            <w:r w:rsidRPr="004B68A1">
              <w:rPr>
                <w:b/>
              </w:rPr>
              <w:t>Tema.</w:t>
            </w:r>
            <w:r w:rsidRPr="004B68A1">
              <w:t xml:space="preserve"> </w:t>
            </w:r>
            <w:r w:rsidR="00390BC6" w:rsidRPr="004B68A1">
              <w:rPr>
                <w:b/>
                <w:i/>
              </w:rPr>
              <w:t>Skirtingų draudimo sutarčių monitoringas</w:t>
            </w:r>
          </w:p>
          <w:p w:rsidR="00CF718B" w:rsidRPr="004B68A1" w:rsidRDefault="00390BC6" w:rsidP="00B012B4">
            <w:pPr>
              <w:pStyle w:val="Betarp"/>
              <w:widowControl w:val="0"/>
              <w:numPr>
                <w:ilvl w:val="0"/>
                <w:numId w:val="1"/>
              </w:numPr>
              <w:ind w:left="0" w:firstLine="0"/>
            </w:pPr>
            <w:r w:rsidRPr="004B68A1">
              <w:t>Ne gyvybės draudimo sutarčių</w:t>
            </w:r>
          </w:p>
          <w:p w:rsidR="00CF718B" w:rsidRPr="004B68A1" w:rsidRDefault="00390BC6" w:rsidP="00B012B4">
            <w:pPr>
              <w:pStyle w:val="Betarp"/>
              <w:widowControl w:val="0"/>
              <w:numPr>
                <w:ilvl w:val="0"/>
                <w:numId w:val="1"/>
              </w:numPr>
              <w:ind w:left="0" w:firstLine="0"/>
            </w:pPr>
            <w:r w:rsidRPr="004B68A1">
              <w:t>Gyvybės draudimo sutarčių</w:t>
            </w:r>
          </w:p>
          <w:p w:rsidR="00CF718B" w:rsidRPr="004B68A1" w:rsidRDefault="00CF718B" w:rsidP="00B012B4">
            <w:pPr>
              <w:pStyle w:val="Betarp"/>
              <w:widowControl w:val="0"/>
              <w:rPr>
                <w:b/>
                <w:i/>
              </w:rPr>
            </w:pPr>
            <w:r w:rsidRPr="004B68A1">
              <w:rPr>
                <w:b/>
              </w:rPr>
              <w:t>Tema.</w:t>
            </w:r>
            <w:r w:rsidRPr="004B68A1">
              <w:t xml:space="preserve"> </w:t>
            </w:r>
            <w:r w:rsidR="00390BC6" w:rsidRPr="004B68A1">
              <w:rPr>
                <w:b/>
                <w:i/>
              </w:rPr>
              <w:t>Žalų administravimas</w:t>
            </w:r>
          </w:p>
          <w:p w:rsidR="00CF718B" w:rsidRPr="004B68A1" w:rsidRDefault="00390BC6" w:rsidP="00B012B4">
            <w:pPr>
              <w:pStyle w:val="Betarp"/>
              <w:widowControl w:val="0"/>
              <w:numPr>
                <w:ilvl w:val="0"/>
                <w:numId w:val="1"/>
              </w:numPr>
              <w:ind w:left="0" w:firstLine="0"/>
            </w:pPr>
            <w:r w:rsidRPr="004B68A1">
              <w:t xml:space="preserve">Žalos dydžio </w:t>
            </w:r>
            <w:r w:rsidR="00333D75" w:rsidRPr="004B68A1">
              <w:t xml:space="preserve">įforminimo </w:t>
            </w:r>
            <w:r w:rsidR="00515C04" w:rsidRPr="004B68A1">
              <w:t>principai</w:t>
            </w:r>
          </w:p>
          <w:p w:rsidR="00CF718B" w:rsidRPr="004B68A1" w:rsidRDefault="00390BC6" w:rsidP="00B012B4">
            <w:pPr>
              <w:pStyle w:val="Betarp"/>
              <w:widowControl w:val="0"/>
              <w:numPr>
                <w:ilvl w:val="0"/>
                <w:numId w:val="1"/>
              </w:numPr>
              <w:ind w:left="0" w:firstLine="0"/>
            </w:pPr>
            <w:r w:rsidRPr="004B68A1">
              <w:t>Ek</w:t>
            </w:r>
            <w:r w:rsidR="005766C6" w:rsidRPr="004B68A1">
              <w:t>s</w:t>
            </w:r>
            <w:r w:rsidRPr="004B68A1">
              <w:t>pertų dalyvavimas nustatant nuostolio dydį</w:t>
            </w:r>
          </w:p>
          <w:p w:rsidR="00515C04" w:rsidRPr="004B68A1" w:rsidRDefault="00515C04" w:rsidP="00B012B4">
            <w:pPr>
              <w:pStyle w:val="Betarp"/>
              <w:widowControl w:val="0"/>
              <w:numPr>
                <w:ilvl w:val="0"/>
                <w:numId w:val="1"/>
              </w:numPr>
              <w:ind w:left="0" w:firstLine="0"/>
            </w:pPr>
            <w:r w:rsidRPr="004B68A1">
              <w:t>Draudimo sutarčių priežiūra</w:t>
            </w:r>
          </w:p>
        </w:tc>
      </w:tr>
      <w:tr w:rsidR="004B68A1" w:rsidRPr="004B68A1" w:rsidTr="00795627">
        <w:trPr>
          <w:trHeight w:val="57"/>
          <w:jc w:val="center"/>
        </w:trPr>
        <w:tc>
          <w:tcPr>
            <w:tcW w:w="947" w:type="pct"/>
            <w:vMerge/>
          </w:tcPr>
          <w:p w:rsidR="00CF718B" w:rsidRPr="004B68A1" w:rsidRDefault="00CF718B" w:rsidP="00B012B4">
            <w:pPr>
              <w:pStyle w:val="Betarp"/>
              <w:widowControl w:val="0"/>
            </w:pPr>
          </w:p>
        </w:tc>
        <w:tc>
          <w:tcPr>
            <w:tcW w:w="1180" w:type="pct"/>
          </w:tcPr>
          <w:p w:rsidR="00CF718B" w:rsidRPr="004B68A1" w:rsidRDefault="00CF718B" w:rsidP="00B012B4">
            <w:pPr>
              <w:widowControl w:val="0"/>
            </w:pPr>
            <w:r w:rsidRPr="004B68A1">
              <w:t>1.5. Suvesti draudimo sutarties duomenis į draudimo įmonės informacinę sistemą.</w:t>
            </w:r>
          </w:p>
        </w:tc>
        <w:tc>
          <w:tcPr>
            <w:tcW w:w="2873" w:type="pct"/>
          </w:tcPr>
          <w:p w:rsidR="00CF718B" w:rsidRPr="004B68A1" w:rsidRDefault="00CF718B" w:rsidP="00B012B4">
            <w:pPr>
              <w:pStyle w:val="Betarp"/>
              <w:widowControl w:val="0"/>
              <w:rPr>
                <w:b/>
                <w:i/>
              </w:rPr>
            </w:pPr>
            <w:r w:rsidRPr="004B68A1">
              <w:rPr>
                <w:b/>
              </w:rPr>
              <w:t>Tema.</w:t>
            </w:r>
            <w:r w:rsidRPr="004B68A1">
              <w:t xml:space="preserve"> </w:t>
            </w:r>
            <w:r w:rsidR="004D2A55" w:rsidRPr="004B68A1">
              <w:rPr>
                <w:b/>
                <w:i/>
              </w:rPr>
              <w:t>Draudimo sutarties duomenų suvedimas į informacinę sistemą</w:t>
            </w:r>
          </w:p>
          <w:p w:rsidR="00CF718B" w:rsidRPr="004B68A1" w:rsidRDefault="004D2A55" w:rsidP="00B012B4">
            <w:pPr>
              <w:pStyle w:val="Betarp"/>
              <w:widowControl w:val="0"/>
              <w:numPr>
                <w:ilvl w:val="0"/>
                <w:numId w:val="1"/>
              </w:numPr>
              <w:ind w:left="0" w:firstLine="0"/>
            </w:pPr>
            <w:r w:rsidRPr="004B68A1">
              <w:t>Draudimo sutarties duomenų valdymo įrankiai</w:t>
            </w:r>
          </w:p>
          <w:p w:rsidR="00CF718B" w:rsidRPr="004B68A1" w:rsidRDefault="004D2A55" w:rsidP="00B012B4">
            <w:pPr>
              <w:pStyle w:val="Betarp"/>
              <w:widowControl w:val="0"/>
              <w:numPr>
                <w:ilvl w:val="0"/>
                <w:numId w:val="1"/>
              </w:numPr>
              <w:ind w:left="0" w:firstLine="0"/>
            </w:pPr>
            <w:r w:rsidRPr="004B68A1">
              <w:t>Draudimo sutarčių techninis administravimas</w:t>
            </w:r>
          </w:p>
          <w:p w:rsidR="00CF718B" w:rsidRPr="004B68A1" w:rsidRDefault="00CF718B" w:rsidP="00B012B4">
            <w:pPr>
              <w:pStyle w:val="Betarp"/>
              <w:widowControl w:val="0"/>
              <w:rPr>
                <w:b/>
                <w:i/>
              </w:rPr>
            </w:pPr>
            <w:r w:rsidRPr="004B68A1">
              <w:rPr>
                <w:b/>
              </w:rPr>
              <w:t>Tema.</w:t>
            </w:r>
            <w:r w:rsidRPr="004B68A1">
              <w:t xml:space="preserve"> </w:t>
            </w:r>
            <w:r w:rsidR="004D2A55" w:rsidRPr="004B68A1">
              <w:rPr>
                <w:b/>
                <w:i/>
              </w:rPr>
              <w:t>Draudimo sutarčių saugojimas</w:t>
            </w:r>
          </w:p>
          <w:p w:rsidR="00CF718B" w:rsidRPr="004B68A1" w:rsidRDefault="004D2A55" w:rsidP="00B012B4">
            <w:pPr>
              <w:pStyle w:val="Betarp"/>
              <w:widowControl w:val="0"/>
              <w:numPr>
                <w:ilvl w:val="0"/>
                <w:numId w:val="1"/>
              </w:numPr>
              <w:ind w:left="0" w:firstLine="0"/>
            </w:pPr>
            <w:r w:rsidRPr="004B68A1">
              <w:t>Asmens duomenų tvarkymo principai</w:t>
            </w:r>
          </w:p>
          <w:p w:rsidR="00CF718B" w:rsidRPr="004B68A1" w:rsidRDefault="004D2A55" w:rsidP="00B012B4">
            <w:pPr>
              <w:pStyle w:val="Betarp"/>
              <w:widowControl w:val="0"/>
              <w:numPr>
                <w:ilvl w:val="0"/>
                <w:numId w:val="1"/>
              </w:numPr>
              <w:ind w:left="0" w:firstLine="0"/>
            </w:pPr>
            <w:r w:rsidRPr="004B68A1">
              <w:t>Klientų duomenų saugojimas</w:t>
            </w:r>
          </w:p>
        </w:tc>
      </w:tr>
      <w:tr w:rsidR="004B68A1" w:rsidRPr="004B68A1" w:rsidTr="00795627">
        <w:trPr>
          <w:trHeight w:val="57"/>
          <w:jc w:val="center"/>
        </w:trPr>
        <w:tc>
          <w:tcPr>
            <w:tcW w:w="947" w:type="pct"/>
            <w:vMerge w:val="restart"/>
          </w:tcPr>
          <w:p w:rsidR="006A015E" w:rsidRPr="004B68A1" w:rsidRDefault="00CF718B" w:rsidP="00B012B4">
            <w:pPr>
              <w:pStyle w:val="Betarp"/>
              <w:widowControl w:val="0"/>
              <w:rPr>
                <w:i/>
              </w:rPr>
            </w:pPr>
            <w:r w:rsidRPr="004B68A1">
              <w:t>2. Atnaujinti draudimo sutartis.</w:t>
            </w:r>
          </w:p>
        </w:tc>
        <w:tc>
          <w:tcPr>
            <w:tcW w:w="1180" w:type="pct"/>
          </w:tcPr>
          <w:p w:rsidR="00F5102A" w:rsidRPr="004B68A1" w:rsidRDefault="00CF718B" w:rsidP="00B012B4">
            <w:pPr>
              <w:widowControl w:val="0"/>
            </w:pPr>
            <w:r w:rsidRPr="004B68A1">
              <w:t xml:space="preserve">2.1. Apibūdinti draudimo sutarties </w:t>
            </w:r>
            <w:r w:rsidR="002E4C17" w:rsidRPr="004B68A1">
              <w:t xml:space="preserve">atnaujinimo </w:t>
            </w:r>
            <w:r w:rsidR="00454352" w:rsidRPr="004B68A1">
              <w:t>eigą</w:t>
            </w:r>
            <w:r w:rsidRPr="004B68A1">
              <w:t>.</w:t>
            </w:r>
          </w:p>
        </w:tc>
        <w:tc>
          <w:tcPr>
            <w:tcW w:w="2873" w:type="pct"/>
          </w:tcPr>
          <w:p w:rsidR="00CF718B" w:rsidRPr="004B68A1" w:rsidRDefault="00CF718B" w:rsidP="00B012B4">
            <w:pPr>
              <w:pStyle w:val="Betarp"/>
              <w:widowControl w:val="0"/>
              <w:rPr>
                <w:b/>
                <w:i/>
              </w:rPr>
            </w:pPr>
            <w:r w:rsidRPr="004B68A1">
              <w:rPr>
                <w:b/>
              </w:rPr>
              <w:t>Tema.</w:t>
            </w:r>
            <w:r w:rsidRPr="004B68A1">
              <w:t xml:space="preserve"> </w:t>
            </w:r>
            <w:r w:rsidR="007B5063" w:rsidRPr="004B68A1">
              <w:rPr>
                <w:b/>
                <w:i/>
              </w:rPr>
              <w:t xml:space="preserve">Draudimo sutarties </w:t>
            </w:r>
            <w:r w:rsidR="00515C04" w:rsidRPr="004B68A1">
              <w:rPr>
                <w:b/>
                <w:i/>
              </w:rPr>
              <w:t>atnaujinimas</w:t>
            </w:r>
          </w:p>
          <w:p w:rsidR="00515C04" w:rsidRPr="004B68A1" w:rsidRDefault="00515C04" w:rsidP="00B012B4">
            <w:pPr>
              <w:pStyle w:val="Betarp"/>
              <w:widowControl w:val="0"/>
              <w:numPr>
                <w:ilvl w:val="0"/>
                <w:numId w:val="1"/>
              </w:numPr>
              <w:ind w:left="0" w:firstLine="0"/>
            </w:pPr>
            <w:r w:rsidRPr="004B68A1">
              <w:t>Draudimo sąlygų patikslinimas</w:t>
            </w:r>
          </w:p>
          <w:p w:rsidR="00515C04" w:rsidRPr="004B68A1" w:rsidRDefault="00515C04" w:rsidP="00B012B4">
            <w:pPr>
              <w:pStyle w:val="Betarp"/>
              <w:widowControl w:val="0"/>
              <w:numPr>
                <w:ilvl w:val="0"/>
                <w:numId w:val="1"/>
              </w:numPr>
              <w:ind w:left="0" w:firstLine="0"/>
            </w:pPr>
            <w:r w:rsidRPr="004B68A1">
              <w:t>Sutarties atnaujinimas su pakeitimais</w:t>
            </w:r>
          </w:p>
          <w:p w:rsidR="00515C04" w:rsidRPr="004B68A1" w:rsidRDefault="00515C04" w:rsidP="00B012B4">
            <w:pPr>
              <w:pStyle w:val="Betarp"/>
              <w:widowControl w:val="0"/>
              <w:numPr>
                <w:ilvl w:val="0"/>
                <w:numId w:val="1"/>
              </w:numPr>
              <w:ind w:left="0" w:firstLine="0"/>
            </w:pPr>
            <w:r w:rsidRPr="004B68A1">
              <w:t>Draudimo sutarties (įsi)galiojimo terminai</w:t>
            </w:r>
          </w:p>
          <w:p w:rsidR="00515C04" w:rsidRPr="004B68A1" w:rsidRDefault="00515C04" w:rsidP="00B012B4">
            <w:pPr>
              <w:pStyle w:val="Betarp"/>
              <w:widowControl w:val="0"/>
              <w:numPr>
                <w:ilvl w:val="0"/>
                <w:numId w:val="1"/>
              </w:numPr>
              <w:ind w:left="0" w:firstLine="0"/>
              <w:rPr>
                <w:u w:val="single"/>
              </w:rPr>
            </w:pPr>
            <w:r w:rsidRPr="004B68A1">
              <w:t>Draudimo sutarties atnaujinimo poreikis</w:t>
            </w:r>
          </w:p>
          <w:p w:rsidR="00CF718B" w:rsidRPr="004B68A1" w:rsidRDefault="00CF718B" w:rsidP="00B012B4">
            <w:pPr>
              <w:pStyle w:val="Betarp"/>
              <w:widowControl w:val="0"/>
              <w:rPr>
                <w:b/>
                <w:i/>
              </w:rPr>
            </w:pPr>
            <w:r w:rsidRPr="004B68A1">
              <w:rPr>
                <w:b/>
              </w:rPr>
              <w:t>Tema.</w:t>
            </w:r>
            <w:r w:rsidRPr="004B68A1">
              <w:t xml:space="preserve"> </w:t>
            </w:r>
            <w:r w:rsidR="003C7E64" w:rsidRPr="004B68A1">
              <w:rPr>
                <w:b/>
                <w:i/>
              </w:rPr>
              <w:t xml:space="preserve">Draudimo dokumentų </w:t>
            </w:r>
            <w:r w:rsidR="003C6582" w:rsidRPr="004B68A1">
              <w:rPr>
                <w:b/>
                <w:i/>
              </w:rPr>
              <w:t>rengimo reikalavimai</w:t>
            </w:r>
          </w:p>
          <w:p w:rsidR="00CF718B" w:rsidRPr="004B68A1" w:rsidRDefault="003C7E64" w:rsidP="00B012B4">
            <w:pPr>
              <w:pStyle w:val="Betarp"/>
              <w:widowControl w:val="0"/>
              <w:numPr>
                <w:ilvl w:val="0"/>
                <w:numId w:val="1"/>
              </w:numPr>
              <w:ind w:left="0" w:firstLine="0"/>
            </w:pPr>
            <w:r w:rsidRPr="004B68A1">
              <w:t>Draudimo dokumentų techninio įforminimo ypatybės</w:t>
            </w:r>
          </w:p>
          <w:p w:rsidR="00CF718B" w:rsidRPr="004B68A1" w:rsidRDefault="006F3A40" w:rsidP="00B012B4">
            <w:pPr>
              <w:pStyle w:val="Betarp"/>
              <w:widowControl w:val="0"/>
              <w:numPr>
                <w:ilvl w:val="0"/>
                <w:numId w:val="1"/>
              </w:numPr>
              <w:ind w:left="0" w:firstLine="0"/>
            </w:pPr>
            <w:r w:rsidRPr="004B68A1">
              <w:t>Draudimo dokumentų apskaita</w:t>
            </w:r>
          </w:p>
        </w:tc>
      </w:tr>
      <w:tr w:rsidR="004B68A1" w:rsidRPr="004B68A1" w:rsidTr="00D3772E">
        <w:trPr>
          <w:trHeight w:val="57"/>
          <w:jc w:val="center"/>
        </w:trPr>
        <w:tc>
          <w:tcPr>
            <w:tcW w:w="947" w:type="pct"/>
            <w:vMerge/>
          </w:tcPr>
          <w:p w:rsidR="00CF718B" w:rsidRPr="004B68A1" w:rsidRDefault="00CF718B" w:rsidP="00B012B4">
            <w:pPr>
              <w:pStyle w:val="Betarp"/>
              <w:widowControl w:val="0"/>
            </w:pPr>
          </w:p>
        </w:tc>
        <w:tc>
          <w:tcPr>
            <w:tcW w:w="1180" w:type="pct"/>
          </w:tcPr>
          <w:p w:rsidR="00CF718B" w:rsidRPr="004B68A1" w:rsidRDefault="00CF718B" w:rsidP="00B012B4">
            <w:pPr>
              <w:widowControl w:val="0"/>
            </w:pPr>
            <w:r w:rsidRPr="004B68A1">
              <w:t xml:space="preserve">2.2. Supažindinti klientus su </w:t>
            </w:r>
            <w:r w:rsidRPr="004B68A1">
              <w:lastRenderedPageBreak/>
              <w:t>atitinkamos rūšies draudimo taisyklėmis, atnaujinant draudimo sutartį.</w:t>
            </w:r>
          </w:p>
        </w:tc>
        <w:tc>
          <w:tcPr>
            <w:tcW w:w="2873" w:type="pct"/>
            <w:shd w:val="clear" w:color="auto" w:fill="auto"/>
          </w:tcPr>
          <w:p w:rsidR="00CF718B" w:rsidRPr="004B68A1" w:rsidRDefault="00CF718B" w:rsidP="00B012B4">
            <w:pPr>
              <w:pStyle w:val="Betarp"/>
              <w:widowControl w:val="0"/>
              <w:rPr>
                <w:b/>
                <w:i/>
              </w:rPr>
            </w:pPr>
            <w:r w:rsidRPr="004B68A1">
              <w:rPr>
                <w:b/>
              </w:rPr>
              <w:lastRenderedPageBreak/>
              <w:t>Tema.</w:t>
            </w:r>
            <w:r w:rsidR="00390BC6" w:rsidRPr="004B68A1">
              <w:rPr>
                <w:b/>
              </w:rPr>
              <w:t xml:space="preserve"> </w:t>
            </w:r>
            <w:r w:rsidR="00390BC6" w:rsidRPr="004B68A1">
              <w:rPr>
                <w:b/>
                <w:i/>
              </w:rPr>
              <w:t>Bendrosios</w:t>
            </w:r>
            <w:r w:rsidR="00B108D0" w:rsidRPr="004B68A1">
              <w:rPr>
                <w:b/>
              </w:rPr>
              <w:t xml:space="preserve"> </w:t>
            </w:r>
            <w:r w:rsidR="00203DD9" w:rsidRPr="004B68A1">
              <w:rPr>
                <w:b/>
                <w:i/>
              </w:rPr>
              <w:t>sąlygos</w:t>
            </w:r>
            <w:r w:rsidR="00203DD9" w:rsidRPr="004B68A1">
              <w:rPr>
                <w:b/>
              </w:rPr>
              <w:t xml:space="preserve"> </w:t>
            </w:r>
            <w:r w:rsidR="00390BC6" w:rsidRPr="004B68A1">
              <w:rPr>
                <w:b/>
                <w:i/>
              </w:rPr>
              <w:t>draudimo taisyklės</w:t>
            </w:r>
            <w:r w:rsidR="00203DD9" w:rsidRPr="004B68A1">
              <w:rPr>
                <w:b/>
                <w:i/>
              </w:rPr>
              <w:t>e</w:t>
            </w:r>
            <w:r w:rsidR="00390BC6" w:rsidRPr="004B68A1">
              <w:rPr>
                <w:b/>
                <w:i/>
              </w:rPr>
              <w:t>, atnaujinant sutartį</w:t>
            </w:r>
          </w:p>
          <w:p w:rsidR="000A049C" w:rsidRPr="004B68A1" w:rsidRDefault="00390BC6" w:rsidP="00B012B4">
            <w:pPr>
              <w:pStyle w:val="Betarp"/>
              <w:widowControl w:val="0"/>
              <w:numPr>
                <w:ilvl w:val="0"/>
                <w:numId w:val="1"/>
              </w:numPr>
              <w:ind w:left="0" w:firstLine="0"/>
            </w:pPr>
            <w:r w:rsidRPr="004B68A1">
              <w:lastRenderedPageBreak/>
              <w:t xml:space="preserve">Bendrosios </w:t>
            </w:r>
            <w:r w:rsidR="00203DD9" w:rsidRPr="004B68A1">
              <w:t xml:space="preserve">atitinkamos rūšies </w:t>
            </w:r>
            <w:r w:rsidRPr="004B68A1">
              <w:t>draudimo sutarties sąlygos, atnaujinant draudimo sutartį</w:t>
            </w:r>
          </w:p>
          <w:p w:rsidR="00D3772E" w:rsidRPr="004B68A1" w:rsidRDefault="00D3772E" w:rsidP="00B012B4">
            <w:pPr>
              <w:pStyle w:val="Betarp"/>
              <w:widowControl w:val="0"/>
              <w:numPr>
                <w:ilvl w:val="0"/>
                <w:numId w:val="1"/>
              </w:numPr>
              <w:ind w:left="0" w:firstLine="0"/>
            </w:pPr>
            <w:r w:rsidRPr="004B68A1">
              <w:t>Draudėjo informavimas apie duomenų patikslinimą, atnaujinant draudimo sutartį</w:t>
            </w:r>
          </w:p>
          <w:p w:rsidR="00390BC6" w:rsidRPr="004B68A1" w:rsidRDefault="00CF718B" w:rsidP="00B012B4">
            <w:pPr>
              <w:pStyle w:val="Betarp"/>
              <w:widowControl w:val="0"/>
            </w:pPr>
            <w:r w:rsidRPr="004B68A1">
              <w:rPr>
                <w:b/>
              </w:rPr>
              <w:t>Tema.</w:t>
            </w:r>
            <w:r w:rsidRPr="004B68A1">
              <w:t xml:space="preserve"> </w:t>
            </w:r>
            <w:r w:rsidR="00390BC6" w:rsidRPr="004B68A1">
              <w:rPr>
                <w:b/>
                <w:i/>
              </w:rPr>
              <w:t>Papildomos draudimo sutarties sąlyg</w:t>
            </w:r>
            <w:r w:rsidR="00E63D66" w:rsidRPr="004B68A1">
              <w:rPr>
                <w:b/>
                <w:i/>
              </w:rPr>
              <w:t>ų pristatymas klientui</w:t>
            </w:r>
            <w:r w:rsidR="00390BC6" w:rsidRPr="004B68A1">
              <w:rPr>
                <w:b/>
                <w:i/>
              </w:rPr>
              <w:t>, atnaujinant sutartį</w:t>
            </w:r>
          </w:p>
          <w:p w:rsidR="00CF718B" w:rsidRPr="004B68A1" w:rsidRDefault="00390BC6" w:rsidP="00B012B4">
            <w:pPr>
              <w:pStyle w:val="Betarp"/>
              <w:widowControl w:val="0"/>
              <w:numPr>
                <w:ilvl w:val="0"/>
                <w:numId w:val="1"/>
              </w:numPr>
              <w:ind w:left="0" w:firstLine="0"/>
            </w:pPr>
            <w:r w:rsidRPr="004B68A1">
              <w:t>Draudimo sąlygų papildymai ir pakeitimai</w:t>
            </w:r>
          </w:p>
          <w:p w:rsidR="00CF718B" w:rsidRPr="004B68A1" w:rsidRDefault="00D750B0" w:rsidP="00B012B4">
            <w:pPr>
              <w:pStyle w:val="Betarp"/>
              <w:widowControl w:val="0"/>
              <w:numPr>
                <w:ilvl w:val="0"/>
                <w:numId w:val="1"/>
              </w:numPr>
              <w:ind w:left="0" w:firstLine="0"/>
              <w:rPr>
                <w:strike/>
              </w:rPr>
            </w:pPr>
            <w:r w:rsidRPr="004B68A1">
              <w:t>Kliento teisė neatnaujinti draudimo sutartį</w:t>
            </w:r>
          </w:p>
        </w:tc>
      </w:tr>
      <w:tr w:rsidR="004B68A1" w:rsidRPr="004B68A1" w:rsidTr="00795627">
        <w:trPr>
          <w:trHeight w:val="57"/>
          <w:jc w:val="center"/>
        </w:trPr>
        <w:tc>
          <w:tcPr>
            <w:tcW w:w="947" w:type="pct"/>
            <w:vMerge/>
          </w:tcPr>
          <w:p w:rsidR="00CF718B" w:rsidRPr="004B68A1" w:rsidRDefault="00CF718B" w:rsidP="00B012B4">
            <w:pPr>
              <w:pStyle w:val="Betarp"/>
              <w:widowControl w:val="0"/>
            </w:pPr>
          </w:p>
        </w:tc>
        <w:tc>
          <w:tcPr>
            <w:tcW w:w="1180" w:type="pct"/>
          </w:tcPr>
          <w:p w:rsidR="00CF718B" w:rsidRPr="004B68A1" w:rsidRDefault="00CF718B" w:rsidP="00B012B4">
            <w:pPr>
              <w:widowControl w:val="0"/>
            </w:pPr>
            <w:r w:rsidRPr="004B68A1">
              <w:t>2.</w:t>
            </w:r>
            <w:r w:rsidR="00454352" w:rsidRPr="004B68A1">
              <w:t>3</w:t>
            </w:r>
            <w:r w:rsidRPr="004B68A1">
              <w:t xml:space="preserve">. </w:t>
            </w:r>
            <w:r w:rsidR="00454352" w:rsidRPr="004B68A1">
              <w:t>T</w:t>
            </w:r>
            <w:r w:rsidRPr="004B68A1">
              <w:t>ikslinti informaciją apie draudžiamus objektus ir kliento poreikius.</w:t>
            </w:r>
          </w:p>
        </w:tc>
        <w:tc>
          <w:tcPr>
            <w:tcW w:w="2873" w:type="pct"/>
          </w:tcPr>
          <w:p w:rsidR="00CF718B" w:rsidRPr="004B68A1" w:rsidRDefault="00CF718B" w:rsidP="00B012B4">
            <w:pPr>
              <w:pStyle w:val="Betarp"/>
              <w:widowControl w:val="0"/>
              <w:rPr>
                <w:b/>
                <w:i/>
              </w:rPr>
            </w:pPr>
            <w:r w:rsidRPr="004B68A1">
              <w:rPr>
                <w:b/>
              </w:rPr>
              <w:t>Tema.</w:t>
            </w:r>
            <w:r w:rsidRPr="004B68A1">
              <w:t xml:space="preserve"> </w:t>
            </w:r>
            <w:r w:rsidR="00D750B0" w:rsidRPr="004B68A1">
              <w:rPr>
                <w:b/>
                <w:i/>
              </w:rPr>
              <w:t>Draudimo</w:t>
            </w:r>
            <w:r w:rsidR="00390BC6" w:rsidRPr="004B68A1">
              <w:rPr>
                <w:b/>
                <w:i/>
              </w:rPr>
              <w:t xml:space="preserve"> objektai</w:t>
            </w:r>
          </w:p>
          <w:p w:rsidR="00CF718B" w:rsidRPr="004B68A1" w:rsidRDefault="00290BB9" w:rsidP="00B012B4">
            <w:pPr>
              <w:pStyle w:val="Betarp"/>
              <w:widowControl w:val="0"/>
              <w:numPr>
                <w:ilvl w:val="0"/>
                <w:numId w:val="1"/>
              </w:numPr>
              <w:ind w:left="0" w:firstLine="0"/>
            </w:pPr>
            <w:r w:rsidRPr="004B68A1">
              <w:t>Turtiniai interesai</w:t>
            </w:r>
            <w:r w:rsidR="00F23D6A" w:rsidRPr="004B68A1">
              <w:t>,</w:t>
            </w:r>
            <w:r w:rsidRPr="004B68A1">
              <w:t xml:space="preserve"> susiję su asmens gyvybe, sveikata</w:t>
            </w:r>
          </w:p>
          <w:p w:rsidR="00CF718B" w:rsidRPr="004B68A1" w:rsidRDefault="00290BB9" w:rsidP="00B012B4">
            <w:pPr>
              <w:pStyle w:val="Betarp"/>
              <w:widowControl w:val="0"/>
              <w:numPr>
                <w:ilvl w:val="0"/>
                <w:numId w:val="1"/>
              </w:numPr>
              <w:ind w:left="0" w:firstLine="0"/>
            </w:pPr>
            <w:r w:rsidRPr="004B68A1">
              <w:t>Turtiniai interesai, susiję su turtu ar civiline atsakomybe</w:t>
            </w:r>
          </w:p>
          <w:p w:rsidR="00CF718B" w:rsidRPr="004B68A1" w:rsidRDefault="00CF718B" w:rsidP="00B012B4">
            <w:pPr>
              <w:pStyle w:val="Betarp"/>
              <w:widowControl w:val="0"/>
              <w:rPr>
                <w:b/>
                <w:i/>
              </w:rPr>
            </w:pPr>
            <w:r w:rsidRPr="004B68A1">
              <w:rPr>
                <w:b/>
              </w:rPr>
              <w:t>Tema.</w:t>
            </w:r>
            <w:r w:rsidRPr="004B68A1">
              <w:t xml:space="preserve"> </w:t>
            </w:r>
            <w:r w:rsidR="00390BC6" w:rsidRPr="004B68A1">
              <w:rPr>
                <w:b/>
                <w:i/>
              </w:rPr>
              <w:t>Kliento poreikių tikslinimas</w:t>
            </w:r>
          </w:p>
          <w:p w:rsidR="00CF718B" w:rsidRPr="004B68A1" w:rsidRDefault="00290BB9" w:rsidP="00B012B4">
            <w:pPr>
              <w:pStyle w:val="Betarp"/>
              <w:widowControl w:val="0"/>
              <w:numPr>
                <w:ilvl w:val="0"/>
                <w:numId w:val="1"/>
              </w:numPr>
              <w:ind w:left="0" w:firstLine="0"/>
            </w:pPr>
            <w:r w:rsidRPr="004B68A1">
              <w:t>Draudimo klientų reikalavim</w:t>
            </w:r>
            <w:r w:rsidR="00011F6E" w:rsidRPr="004B68A1">
              <w:t>ų</w:t>
            </w:r>
            <w:r w:rsidRPr="004B68A1">
              <w:t xml:space="preserve"> ir poreiki</w:t>
            </w:r>
            <w:r w:rsidR="00011F6E" w:rsidRPr="004B68A1">
              <w:t>ų suvokimas</w:t>
            </w:r>
          </w:p>
          <w:p w:rsidR="00CF718B" w:rsidRPr="004B68A1" w:rsidRDefault="00203DD9" w:rsidP="00B012B4">
            <w:pPr>
              <w:pStyle w:val="Betarp"/>
              <w:widowControl w:val="0"/>
              <w:numPr>
                <w:ilvl w:val="0"/>
                <w:numId w:val="1"/>
              </w:numPr>
              <w:ind w:left="0" w:firstLine="0"/>
            </w:pPr>
            <w:r w:rsidRPr="004B68A1">
              <w:t xml:space="preserve">Išskaitos </w:t>
            </w:r>
            <w:r w:rsidR="00011F6E" w:rsidRPr="004B68A1">
              <w:t>poveikio ypat</w:t>
            </w:r>
            <w:r w:rsidR="005766C6" w:rsidRPr="004B68A1">
              <w:t>u</w:t>
            </w:r>
            <w:r w:rsidR="00011F6E" w:rsidRPr="004B68A1">
              <w:t>mai kliento interesams</w:t>
            </w:r>
          </w:p>
          <w:p w:rsidR="00CF718B" w:rsidRPr="004B68A1" w:rsidRDefault="00011F6E" w:rsidP="00B012B4">
            <w:pPr>
              <w:pStyle w:val="Betarp"/>
              <w:widowControl w:val="0"/>
              <w:numPr>
                <w:ilvl w:val="0"/>
                <w:numId w:val="1"/>
              </w:numPr>
              <w:ind w:left="0" w:firstLine="0"/>
            </w:pPr>
            <w:r w:rsidRPr="004B68A1">
              <w:t>Draudimo poreikio ir pagrindinių rizikų klientui detalizavimas</w:t>
            </w:r>
          </w:p>
        </w:tc>
      </w:tr>
      <w:tr w:rsidR="004B68A1" w:rsidRPr="004B68A1" w:rsidTr="00795627">
        <w:trPr>
          <w:trHeight w:val="57"/>
          <w:jc w:val="center"/>
        </w:trPr>
        <w:tc>
          <w:tcPr>
            <w:tcW w:w="947" w:type="pct"/>
            <w:vMerge/>
          </w:tcPr>
          <w:p w:rsidR="00CF718B" w:rsidRPr="004B68A1" w:rsidRDefault="00CF718B" w:rsidP="00B012B4">
            <w:pPr>
              <w:pStyle w:val="Betarp"/>
              <w:widowControl w:val="0"/>
            </w:pPr>
          </w:p>
        </w:tc>
        <w:tc>
          <w:tcPr>
            <w:tcW w:w="1180" w:type="pct"/>
          </w:tcPr>
          <w:p w:rsidR="00CF718B" w:rsidRPr="004B68A1" w:rsidRDefault="00CF718B" w:rsidP="00B012B4">
            <w:pPr>
              <w:widowControl w:val="0"/>
            </w:pPr>
            <w:r w:rsidRPr="004B68A1">
              <w:t>2.</w:t>
            </w:r>
            <w:r w:rsidR="00454352" w:rsidRPr="004B68A1">
              <w:t>4</w:t>
            </w:r>
            <w:r w:rsidRPr="004B68A1">
              <w:t>. Parengti ir pasirašyti</w:t>
            </w:r>
            <w:r w:rsidR="00454352" w:rsidRPr="004B68A1">
              <w:t xml:space="preserve"> atnaujintą</w:t>
            </w:r>
            <w:r w:rsidRPr="004B68A1">
              <w:t xml:space="preserve"> draudimo sutart</w:t>
            </w:r>
            <w:r w:rsidR="002E4C17" w:rsidRPr="004B68A1">
              <w:t>į</w:t>
            </w:r>
            <w:r w:rsidRPr="004B68A1">
              <w:t>.</w:t>
            </w:r>
          </w:p>
        </w:tc>
        <w:tc>
          <w:tcPr>
            <w:tcW w:w="2873" w:type="pct"/>
          </w:tcPr>
          <w:p w:rsidR="00CF718B" w:rsidRPr="004B68A1" w:rsidRDefault="00CF718B" w:rsidP="00B012B4">
            <w:pPr>
              <w:pStyle w:val="Betarp"/>
              <w:widowControl w:val="0"/>
              <w:rPr>
                <w:b/>
                <w:i/>
              </w:rPr>
            </w:pPr>
            <w:r w:rsidRPr="004B68A1">
              <w:rPr>
                <w:b/>
              </w:rPr>
              <w:t>Tema.</w:t>
            </w:r>
            <w:r w:rsidRPr="004B68A1">
              <w:t xml:space="preserve"> </w:t>
            </w:r>
            <w:r w:rsidR="008C0DB4" w:rsidRPr="004B68A1">
              <w:rPr>
                <w:b/>
                <w:i/>
              </w:rPr>
              <w:t>Atnaujintų draudimo sutarčių parengimas</w:t>
            </w:r>
          </w:p>
          <w:p w:rsidR="00CF718B" w:rsidRPr="004B68A1" w:rsidRDefault="00390BC6" w:rsidP="00B012B4">
            <w:pPr>
              <w:pStyle w:val="Betarp"/>
              <w:widowControl w:val="0"/>
              <w:numPr>
                <w:ilvl w:val="0"/>
                <w:numId w:val="1"/>
              </w:numPr>
              <w:ind w:left="0" w:firstLine="0"/>
            </w:pPr>
            <w:r w:rsidRPr="004B68A1">
              <w:t>Tęstinės sutartys</w:t>
            </w:r>
          </w:p>
          <w:p w:rsidR="00CF718B" w:rsidRPr="004B68A1" w:rsidRDefault="00390BC6" w:rsidP="00B012B4">
            <w:pPr>
              <w:pStyle w:val="Betarp"/>
              <w:widowControl w:val="0"/>
              <w:numPr>
                <w:ilvl w:val="0"/>
                <w:numId w:val="1"/>
              </w:numPr>
              <w:ind w:left="0" w:firstLine="0"/>
            </w:pPr>
            <w:r w:rsidRPr="004B68A1">
              <w:t xml:space="preserve">Draudėjo prašymas </w:t>
            </w:r>
            <w:r w:rsidR="008C0DB4" w:rsidRPr="004B68A1">
              <w:t>atnaujint</w:t>
            </w:r>
            <w:r w:rsidR="00B17DEB" w:rsidRPr="004B68A1">
              <w:t xml:space="preserve">i </w:t>
            </w:r>
            <w:r w:rsidRPr="004B68A1">
              <w:t>sutartį</w:t>
            </w:r>
          </w:p>
          <w:p w:rsidR="00CF718B" w:rsidRPr="004B68A1" w:rsidRDefault="00CF718B" w:rsidP="00B012B4">
            <w:pPr>
              <w:pStyle w:val="Betarp"/>
              <w:widowControl w:val="0"/>
              <w:rPr>
                <w:b/>
                <w:i/>
              </w:rPr>
            </w:pPr>
            <w:r w:rsidRPr="004B68A1">
              <w:rPr>
                <w:b/>
              </w:rPr>
              <w:t>Tema.</w:t>
            </w:r>
            <w:r w:rsidRPr="004B68A1">
              <w:t xml:space="preserve"> </w:t>
            </w:r>
            <w:r w:rsidR="00390BC6" w:rsidRPr="004B68A1">
              <w:rPr>
                <w:b/>
                <w:i/>
              </w:rPr>
              <w:t>Atnaujintų</w:t>
            </w:r>
            <w:r w:rsidR="00F5102A" w:rsidRPr="004B68A1">
              <w:rPr>
                <w:b/>
                <w:i/>
              </w:rPr>
              <w:t xml:space="preserve"> </w:t>
            </w:r>
            <w:r w:rsidR="00390BC6" w:rsidRPr="004B68A1">
              <w:rPr>
                <w:b/>
                <w:i/>
              </w:rPr>
              <w:t>draudimo sutarčių pasirašymas</w:t>
            </w:r>
          </w:p>
          <w:p w:rsidR="00CF718B" w:rsidRPr="004B68A1" w:rsidRDefault="001D56D4" w:rsidP="00B012B4">
            <w:pPr>
              <w:pStyle w:val="Betarp"/>
              <w:widowControl w:val="0"/>
              <w:numPr>
                <w:ilvl w:val="0"/>
                <w:numId w:val="1"/>
              </w:numPr>
              <w:ind w:left="0" w:firstLine="0"/>
            </w:pPr>
            <w:r w:rsidRPr="004B68A1">
              <w:t>Draudimo sąlygų pakeitimai ir papildymai</w:t>
            </w:r>
          </w:p>
          <w:p w:rsidR="00CF718B" w:rsidRPr="004B68A1" w:rsidRDefault="001D56D4" w:rsidP="00B012B4">
            <w:pPr>
              <w:pStyle w:val="Betarp"/>
              <w:widowControl w:val="0"/>
              <w:numPr>
                <w:ilvl w:val="0"/>
                <w:numId w:val="1"/>
              </w:numPr>
              <w:ind w:left="0" w:firstLine="0"/>
            </w:pPr>
            <w:r w:rsidRPr="004B68A1">
              <w:t>Atnaujintos sutarties įsigaliojimas (įmoka)</w:t>
            </w:r>
          </w:p>
        </w:tc>
      </w:tr>
      <w:tr w:rsidR="004B68A1" w:rsidRPr="004B68A1" w:rsidTr="00795627">
        <w:trPr>
          <w:trHeight w:val="57"/>
          <w:jc w:val="center"/>
        </w:trPr>
        <w:tc>
          <w:tcPr>
            <w:tcW w:w="947" w:type="pct"/>
            <w:tcBorders>
              <w:top w:val="single" w:sz="4" w:space="0" w:color="auto"/>
            </w:tcBorders>
          </w:tcPr>
          <w:p w:rsidR="00B21734" w:rsidRPr="004B68A1" w:rsidRDefault="00B21734" w:rsidP="00F23D6A">
            <w:pPr>
              <w:pStyle w:val="Betarp"/>
              <w:widowControl w:val="0"/>
              <w:rPr>
                <w:highlight w:val="yellow"/>
              </w:rPr>
            </w:pPr>
            <w:r w:rsidRPr="004B68A1">
              <w:t xml:space="preserve">Mokymosi pasiekimų vertinimo kriterijai </w:t>
            </w:r>
          </w:p>
        </w:tc>
        <w:tc>
          <w:tcPr>
            <w:tcW w:w="4053" w:type="pct"/>
            <w:gridSpan w:val="2"/>
          </w:tcPr>
          <w:p w:rsidR="006A015E" w:rsidRPr="004B68A1" w:rsidRDefault="004D2A55" w:rsidP="00D3772E">
            <w:pPr>
              <w:widowControl w:val="0"/>
              <w:jc w:val="both"/>
              <w:rPr>
                <w:rFonts w:eastAsia="Calibri"/>
              </w:rPr>
            </w:pPr>
            <w:r w:rsidRPr="004B68A1">
              <w:rPr>
                <w:rFonts w:eastAsia="Calibri"/>
              </w:rPr>
              <w:t>Apibūdinta draudėjo</w:t>
            </w:r>
            <w:r w:rsidR="00051B4E" w:rsidRPr="004B68A1">
              <w:rPr>
                <w:rFonts w:eastAsia="Calibri"/>
              </w:rPr>
              <w:t xml:space="preserve">, </w:t>
            </w:r>
            <w:r w:rsidRPr="004B68A1">
              <w:rPr>
                <w:rFonts w:eastAsia="Calibri"/>
              </w:rPr>
              <w:t>draudiko teisės ir pareigos draudimo sutartie</w:t>
            </w:r>
            <w:r w:rsidR="00FD55CB" w:rsidRPr="004B68A1">
              <w:rPr>
                <w:rFonts w:eastAsia="Calibri"/>
              </w:rPr>
              <w:t>s</w:t>
            </w:r>
            <w:r w:rsidRPr="004B68A1">
              <w:rPr>
                <w:rFonts w:eastAsia="Calibri"/>
              </w:rPr>
              <w:t xml:space="preserve"> galiojimo metu. </w:t>
            </w:r>
            <w:r w:rsidR="00F5102A" w:rsidRPr="004B68A1">
              <w:rPr>
                <w:rFonts w:eastAsia="Calibri"/>
              </w:rPr>
              <w:t xml:space="preserve">Paaiškintos draudimo sutarties esamos sąlygos. </w:t>
            </w:r>
            <w:r w:rsidRPr="004B68A1">
              <w:rPr>
                <w:rFonts w:eastAsia="Calibri"/>
              </w:rPr>
              <w:t>Paaiškint</w:t>
            </w:r>
            <w:r w:rsidR="00F5102A" w:rsidRPr="004B68A1">
              <w:rPr>
                <w:rFonts w:eastAsia="Calibri"/>
              </w:rPr>
              <w:t>os</w:t>
            </w:r>
            <w:r w:rsidRPr="004B68A1">
              <w:rPr>
                <w:rFonts w:eastAsia="Calibri"/>
              </w:rPr>
              <w:t xml:space="preserve"> draudimo įmonės draudimo rūšies taisyklės, vykdant draudimo sutarties prižiūrėjimą.</w:t>
            </w:r>
            <w:r w:rsidR="00FD55CB" w:rsidRPr="004B68A1">
              <w:rPr>
                <w:rFonts w:eastAsia="Calibri"/>
              </w:rPr>
              <w:t xml:space="preserve"> </w:t>
            </w:r>
            <w:r w:rsidR="00083DA6" w:rsidRPr="004B68A1">
              <w:rPr>
                <w:rFonts w:eastAsia="Calibri"/>
              </w:rPr>
              <w:t>K</w:t>
            </w:r>
            <w:r w:rsidR="00FD55CB" w:rsidRPr="004B68A1">
              <w:rPr>
                <w:rFonts w:eastAsia="Calibri"/>
              </w:rPr>
              <w:t>lient</w:t>
            </w:r>
            <w:r w:rsidR="00083DA6" w:rsidRPr="004B68A1">
              <w:rPr>
                <w:rFonts w:eastAsia="Calibri"/>
              </w:rPr>
              <w:t>as konsultuotas</w:t>
            </w:r>
            <w:r w:rsidR="00FD55CB" w:rsidRPr="004B68A1">
              <w:rPr>
                <w:rFonts w:eastAsia="Calibri"/>
              </w:rPr>
              <w:t xml:space="preserve"> draudimo sutarties galiojimo metu.</w:t>
            </w:r>
            <w:r w:rsidR="00051B4E" w:rsidRPr="004B68A1">
              <w:rPr>
                <w:rFonts w:eastAsia="Calibri"/>
              </w:rPr>
              <w:t xml:space="preserve"> Sut</w:t>
            </w:r>
            <w:r w:rsidR="00FD55CB" w:rsidRPr="004B68A1">
              <w:rPr>
                <w:rFonts w:eastAsia="Calibri"/>
              </w:rPr>
              <w:t>eikt</w:t>
            </w:r>
            <w:r w:rsidR="00051B4E" w:rsidRPr="004B68A1">
              <w:rPr>
                <w:rFonts w:eastAsia="Calibri"/>
              </w:rPr>
              <w:t xml:space="preserve">a </w:t>
            </w:r>
            <w:r w:rsidR="00FD55CB" w:rsidRPr="004B68A1">
              <w:rPr>
                <w:rFonts w:eastAsia="Calibri"/>
              </w:rPr>
              <w:t>informacij</w:t>
            </w:r>
            <w:r w:rsidR="00051B4E" w:rsidRPr="004B68A1">
              <w:rPr>
                <w:rFonts w:eastAsia="Calibri"/>
              </w:rPr>
              <w:t>a</w:t>
            </w:r>
            <w:r w:rsidR="00FD55CB" w:rsidRPr="004B68A1">
              <w:rPr>
                <w:rFonts w:eastAsia="Calibri"/>
              </w:rPr>
              <w:t xml:space="preserve"> ir </w:t>
            </w:r>
            <w:r w:rsidR="00424695" w:rsidRPr="004B68A1">
              <w:rPr>
                <w:rFonts w:eastAsia="Calibri"/>
              </w:rPr>
              <w:t>rekomendacijos</w:t>
            </w:r>
            <w:r w:rsidR="00FD55CB" w:rsidRPr="004B68A1">
              <w:rPr>
                <w:rFonts w:eastAsia="Calibri"/>
              </w:rPr>
              <w:t xml:space="preserve"> klientams</w:t>
            </w:r>
            <w:r w:rsidR="006758BF" w:rsidRPr="004B68A1">
              <w:rPr>
                <w:rFonts w:eastAsia="Calibri"/>
              </w:rPr>
              <w:t>, atnaujinant draudimo sutartį.</w:t>
            </w:r>
            <w:r w:rsidR="00051B4E" w:rsidRPr="004B68A1">
              <w:rPr>
                <w:rFonts w:eastAsia="Calibri"/>
              </w:rPr>
              <w:t xml:space="preserve"> </w:t>
            </w:r>
            <w:r w:rsidR="00A854B1" w:rsidRPr="004B68A1">
              <w:rPr>
                <w:rFonts w:eastAsia="Calibri"/>
              </w:rPr>
              <w:t>Išspręsta</w:t>
            </w:r>
            <w:r w:rsidR="006758BF" w:rsidRPr="004B68A1">
              <w:rPr>
                <w:rFonts w:eastAsia="Calibri"/>
              </w:rPr>
              <w:t xml:space="preserve"> </w:t>
            </w:r>
            <w:r w:rsidR="00FD55CB" w:rsidRPr="004B68A1">
              <w:rPr>
                <w:rFonts w:eastAsia="Calibri"/>
              </w:rPr>
              <w:t>konfliktin</w:t>
            </w:r>
            <w:r w:rsidR="006758BF" w:rsidRPr="004B68A1">
              <w:rPr>
                <w:rFonts w:eastAsia="Calibri"/>
              </w:rPr>
              <w:t>ė</w:t>
            </w:r>
            <w:r w:rsidR="00FD55CB" w:rsidRPr="004B68A1">
              <w:rPr>
                <w:rFonts w:eastAsia="Calibri"/>
              </w:rPr>
              <w:t xml:space="preserve"> situacij</w:t>
            </w:r>
            <w:r w:rsidR="006758BF" w:rsidRPr="004B68A1">
              <w:rPr>
                <w:rFonts w:eastAsia="Calibri"/>
              </w:rPr>
              <w:t>a</w:t>
            </w:r>
            <w:r w:rsidR="00FD55CB" w:rsidRPr="004B68A1">
              <w:rPr>
                <w:rFonts w:eastAsia="Calibri"/>
              </w:rPr>
              <w:t xml:space="preserve"> su klient</w:t>
            </w:r>
            <w:r w:rsidR="006758BF" w:rsidRPr="004B68A1">
              <w:rPr>
                <w:rFonts w:eastAsia="Calibri"/>
              </w:rPr>
              <w:t>u</w:t>
            </w:r>
            <w:r w:rsidR="00FD55CB" w:rsidRPr="004B68A1">
              <w:rPr>
                <w:rFonts w:eastAsia="Calibri"/>
              </w:rPr>
              <w:t>.</w:t>
            </w:r>
            <w:r w:rsidR="001260CD" w:rsidRPr="004B68A1">
              <w:rPr>
                <w:rFonts w:eastAsia="Calibri"/>
              </w:rPr>
              <w:t xml:space="preserve"> </w:t>
            </w:r>
            <w:r w:rsidR="007F74D7" w:rsidRPr="004B68A1">
              <w:rPr>
                <w:rFonts w:eastAsia="Calibri"/>
              </w:rPr>
              <w:t>Paaiškinta</w:t>
            </w:r>
            <w:r w:rsidR="006758BF" w:rsidRPr="004B68A1">
              <w:rPr>
                <w:rFonts w:eastAsia="Calibri"/>
              </w:rPr>
              <w:t xml:space="preserve"> </w:t>
            </w:r>
            <w:r w:rsidR="00FD55CB" w:rsidRPr="004B68A1">
              <w:rPr>
                <w:rFonts w:eastAsia="Calibri"/>
              </w:rPr>
              <w:t>galiojančių draudimo sutarčių</w:t>
            </w:r>
            <w:r w:rsidR="007F74D7" w:rsidRPr="004B68A1">
              <w:rPr>
                <w:rFonts w:eastAsia="Calibri"/>
              </w:rPr>
              <w:t xml:space="preserve"> priežiūra</w:t>
            </w:r>
            <w:r w:rsidR="001260CD" w:rsidRPr="004B68A1">
              <w:rPr>
                <w:rFonts w:eastAsia="Calibri"/>
              </w:rPr>
              <w:t>.</w:t>
            </w:r>
            <w:r w:rsidR="00FD55CB" w:rsidRPr="004B68A1">
              <w:rPr>
                <w:rFonts w:eastAsia="Calibri"/>
              </w:rPr>
              <w:t xml:space="preserve"> Nustatyt</w:t>
            </w:r>
            <w:r w:rsidR="006758BF" w:rsidRPr="004B68A1">
              <w:rPr>
                <w:rFonts w:eastAsia="Calibri"/>
              </w:rPr>
              <w:t xml:space="preserve">as </w:t>
            </w:r>
            <w:r w:rsidR="00FD55CB" w:rsidRPr="004B68A1">
              <w:rPr>
                <w:rFonts w:eastAsia="Calibri"/>
              </w:rPr>
              <w:t>žalos dyd</w:t>
            </w:r>
            <w:r w:rsidR="003E2476" w:rsidRPr="004B68A1">
              <w:rPr>
                <w:rFonts w:eastAsia="Calibri"/>
              </w:rPr>
              <w:t>is</w:t>
            </w:r>
            <w:r w:rsidR="00A854B1" w:rsidRPr="004B68A1">
              <w:rPr>
                <w:rFonts w:eastAsia="Calibri"/>
              </w:rPr>
              <w:t xml:space="preserve"> </w:t>
            </w:r>
            <w:r w:rsidR="005E2029" w:rsidRPr="004B68A1">
              <w:rPr>
                <w:rFonts w:eastAsia="Calibri"/>
              </w:rPr>
              <w:t>pagal atitinkamos draudimo rūšies taisykles.</w:t>
            </w:r>
            <w:r w:rsidR="00A854B1" w:rsidRPr="004B68A1">
              <w:rPr>
                <w:rFonts w:eastAsia="Calibri"/>
              </w:rPr>
              <w:t xml:space="preserve"> </w:t>
            </w:r>
            <w:r w:rsidR="002319A0" w:rsidRPr="004B68A1">
              <w:rPr>
                <w:rFonts w:eastAsia="Calibri"/>
              </w:rPr>
              <w:t xml:space="preserve">Parinkta </w:t>
            </w:r>
            <w:r w:rsidR="005E2029" w:rsidRPr="004B68A1">
              <w:rPr>
                <w:rFonts w:eastAsia="Calibri"/>
              </w:rPr>
              <w:t>pagal atitinkamos draudimo rūšies taisykles nuostolio dydžio apskaičiavimo tvarka.</w:t>
            </w:r>
            <w:r w:rsidR="00FD55CB" w:rsidRPr="004B68A1">
              <w:rPr>
                <w:rFonts w:eastAsia="Calibri"/>
              </w:rPr>
              <w:t xml:space="preserve"> Suvesti draudimo sutarties duomen</w:t>
            </w:r>
            <w:r w:rsidR="006758BF" w:rsidRPr="004B68A1">
              <w:rPr>
                <w:rFonts w:eastAsia="Calibri"/>
              </w:rPr>
              <w:t>ys</w:t>
            </w:r>
            <w:r w:rsidR="00FD55CB" w:rsidRPr="004B68A1">
              <w:rPr>
                <w:rFonts w:eastAsia="Calibri"/>
              </w:rPr>
              <w:t xml:space="preserve"> į draudimo įmonės informacinę sistemą. </w:t>
            </w:r>
            <w:r w:rsidR="00964AAF" w:rsidRPr="004B68A1">
              <w:rPr>
                <w:rFonts w:eastAsia="Calibri"/>
              </w:rPr>
              <w:t>Suvesta</w:t>
            </w:r>
            <w:r w:rsidR="00F5102A" w:rsidRPr="004B68A1">
              <w:rPr>
                <w:rFonts w:eastAsia="Calibri"/>
              </w:rPr>
              <w:t xml:space="preserve"> ir</w:t>
            </w:r>
            <w:r w:rsidR="00964AAF" w:rsidRPr="004B68A1">
              <w:rPr>
                <w:rFonts w:eastAsia="Calibri"/>
              </w:rPr>
              <w:t xml:space="preserve"> </w:t>
            </w:r>
            <w:r w:rsidR="00F5102A" w:rsidRPr="004B68A1">
              <w:rPr>
                <w:rFonts w:eastAsia="Calibri"/>
              </w:rPr>
              <w:t xml:space="preserve">techniškai administruojama </w:t>
            </w:r>
            <w:r w:rsidR="00964AAF" w:rsidRPr="004B68A1">
              <w:rPr>
                <w:rFonts w:eastAsia="Calibri"/>
              </w:rPr>
              <w:t>draudimo sutartis. Suvest</w:t>
            </w:r>
            <w:r w:rsidR="00F5102A" w:rsidRPr="004B68A1">
              <w:rPr>
                <w:rFonts w:eastAsia="Calibri"/>
              </w:rPr>
              <w:t>i</w:t>
            </w:r>
            <w:r w:rsidR="00964AAF" w:rsidRPr="004B68A1">
              <w:rPr>
                <w:rFonts w:eastAsia="Calibri"/>
              </w:rPr>
              <w:t xml:space="preserve"> ir saugom</w:t>
            </w:r>
            <w:r w:rsidR="00F5102A" w:rsidRPr="004B68A1">
              <w:rPr>
                <w:rFonts w:eastAsia="Calibri"/>
              </w:rPr>
              <w:t>i</w:t>
            </w:r>
            <w:r w:rsidR="00964AAF" w:rsidRPr="004B68A1">
              <w:rPr>
                <w:rFonts w:eastAsia="Calibri"/>
              </w:rPr>
              <w:t xml:space="preserve"> klientų duomenys, remiantis duomenų apsaugos aktu.</w:t>
            </w:r>
            <w:r w:rsidR="006758BF" w:rsidRPr="004B68A1">
              <w:rPr>
                <w:rFonts w:eastAsia="Calibri"/>
              </w:rPr>
              <w:t xml:space="preserve"> </w:t>
            </w:r>
            <w:r w:rsidR="00964AAF" w:rsidRPr="004B68A1">
              <w:rPr>
                <w:rFonts w:eastAsia="Calibri"/>
              </w:rPr>
              <w:t>Apibūdint</w:t>
            </w:r>
            <w:r w:rsidR="003E2476" w:rsidRPr="004B68A1">
              <w:rPr>
                <w:rFonts w:eastAsia="Calibri"/>
              </w:rPr>
              <w:t>os</w:t>
            </w:r>
            <w:r w:rsidR="00964AAF" w:rsidRPr="004B68A1">
              <w:rPr>
                <w:rFonts w:eastAsia="Calibri"/>
              </w:rPr>
              <w:t xml:space="preserve"> draudimo sutarties atnaujinim</w:t>
            </w:r>
            <w:r w:rsidR="006758BF" w:rsidRPr="004B68A1">
              <w:rPr>
                <w:rFonts w:eastAsia="Calibri"/>
              </w:rPr>
              <w:t>o sąlygos</w:t>
            </w:r>
            <w:r w:rsidR="00964AAF" w:rsidRPr="004B68A1">
              <w:rPr>
                <w:rFonts w:eastAsia="Calibri"/>
              </w:rPr>
              <w:t>. Apibūdinta</w:t>
            </w:r>
            <w:r w:rsidR="003E2476" w:rsidRPr="004B68A1">
              <w:rPr>
                <w:rFonts w:eastAsia="Calibri"/>
              </w:rPr>
              <w:t>s</w:t>
            </w:r>
            <w:r w:rsidR="00964AAF" w:rsidRPr="004B68A1">
              <w:rPr>
                <w:rFonts w:eastAsia="Calibri"/>
              </w:rPr>
              <w:t xml:space="preserve"> draudimo sutarties dokumentų rengimas ir apskaita. Paaiškint</w:t>
            </w:r>
            <w:r w:rsidR="00F5102A" w:rsidRPr="004B68A1">
              <w:rPr>
                <w:rFonts w:eastAsia="Calibri"/>
              </w:rPr>
              <w:t>os</w:t>
            </w:r>
            <w:r w:rsidR="00964AAF" w:rsidRPr="004B68A1">
              <w:rPr>
                <w:rFonts w:eastAsia="Calibri"/>
              </w:rPr>
              <w:t xml:space="preserve"> klientui atitinkamos rūšies draudimo taisyklės, atnaujinant draudimo sutartį. Supažindinti klientai su bendrosiomis</w:t>
            </w:r>
            <w:r w:rsidR="00424695" w:rsidRPr="004B68A1">
              <w:rPr>
                <w:rFonts w:eastAsia="Calibri"/>
              </w:rPr>
              <w:t xml:space="preserve"> sąlygomis</w:t>
            </w:r>
            <w:r w:rsidR="00964AAF" w:rsidRPr="004B68A1">
              <w:rPr>
                <w:rFonts w:eastAsia="Calibri"/>
              </w:rPr>
              <w:t xml:space="preserve"> draudimo taisyklėmis</w:t>
            </w:r>
            <w:r w:rsidR="006F3A40" w:rsidRPr="004B68A1">
              <w:rPr>
                <w:rFonts w:eastAsia="Calibri"/>
              </w:rPr>
              <w:t>(-</w:t>
            </w:r>
            <w:proofErr w:type="spellStart"/>
            <w:r w:rsidR="00424695" w:rsidRPr="004B68A1">
              <w:rPr>
                <w:rFonts w:eastAsia="Calibri"/>
              </w:rPr>
              <w:t>ių</w:t>
            </w:r>
            <w:proofErr w:type="spellEnd"/>
            <w:r w:rsidR="006F3A40" w:rsidRPr="004B68A1">
              <w:rPr>
                <w:rFonts w:eastAsia="Calibri"/>
              </w:rPr>
              <w:t>)</w:t>
            </w:r>
            <w:r w:rsidR="00964AAF" w:rsidRPr="004B68A1">
              <w:rPr>
                <w:rFonts w:eastAsia="Calibri"/>
              </w:rPr>
              <w:t xml:space="preserve"> ir papildomomis draudimo sutarties sąlygomis, atnaujinant draudimo sutartį.</w:t>
            </w:r>
            <w:r w:rsidR="003E2476" w:rsidRPr="004B68A1">
              <w:rPr>
                <w:rFonts w:eastAsia="Calibri"/>
              </w:rPr>
              <w:t xml:space="preserve"> </w:t>
            </w:r>
            <w:r w:rsidR="00964AAF" w:rsidRPr="004B68A1">
              <w:rPr>
                <w:rFonts w:eastAsia="Calibri"/>
              </w:rPr>
              <w:t xml:space="preserve">Patikslinta informacija apie draudžiamus objektus ir kliento poreikius. </w:t>
            </w:r>
            <w:r w:rsidR="00D3772E" w:rsidRPr="004B68A1">
              <w:rPr>
                <w:rFonts w:eastAsia="Calibri"/>
              </w:rPr>
              <w:t>P</w:t>
            </w:r>
            <w:r w:rsidR="009679F6" w:rsidRPr="004B68A1">
              <w:rPr>
                <w:rFonts w:eastAsia="Calibri"/>
              </w:rPr>
              <w:t xml:space="preserve">atikslinta informacija apie </w:t>
            </w:r>
            <w:r w:rsidR="00964AAF" w:rsidRPr="004B68A1">
              <w:rPr>
                <w:rFonts w:eastAsia="Calibri"/>
              </w:rPr>
              <w:t>turtini</w:t>
            </w:r>
            <w:r w:rsidR="00E63D66" w:rsidRPr="004B68A1">
              <w:rPr>
                <w:rFonts w:eastAsia="Calibri"/>
              </w:rPr>
              <w:t xml:space="preserve">us </w:t>
            </w:r>
            <w:r w:rsidR="00964AAF" w:rsidRPr="004B68A1">
              <w:rPr>
                <w:rFonts w:eastAsia="Calibri"/>
              </w:rPr>
              <w:t>interes</w:t>
            </w:r>
            <w:r w:rsidR="00E63D66" w:rsidRPr="004B68A1">
              <w:rPr>
                <w:rFonts w:eastAsia="Calibri"/>
              </w:rPr>
              <w:t>us</w:t>
            </w:r>
            <w:r w:rsidR="00F23D6A" w:rsidRPr="004B68A1">
              <w:rPr>
                <w:rFonts w:eastAsia="Calibri"/>
              </w:rPr>
              <w:t>,</w:t>
            </w:r>
            <w:r w:rsidR="005766C6" w:rsidRPr="004B68A1">
              <w:rPr>
                <w:rFonts w:eastAsia="Calibri"/>
              </w:rPr>
              <w:t xml:space="preserve"> </w:t>
            </w:r>
            <w:r w:rsidR="00964AAF" w:rsidRPr="004B68A1">
              <w:rPr>
                <w:rFonts w:eastAsia="Calibri"/>
              </w:rPr>
              <w:t>susij</w:t>
            </w:r>
            <w:r w:rsidR="00E63D66" w:rsidRPr="004B68A1">
              <w:rPr>
                <w:rFonts w:eastAsia="Calibri"/>
              </w:rPr>
              <w:t>usius</w:t>
            </w:r>
            <w:r w:rsidR="00964AAF" w:rsidRPr="004B68A1">
              <w:rPr>
                <w:rFonts w:eastAsia="Calibri"/>
              </w:rPr>
              <w:t xml:space="preserve"> su asmens gyvybe, turtu</w:t>
            </w:r>
            <w:r w:rsidR="00424695" w:rsidRPr="004B68A1">
              <w:rPr>
                <w:rFonts w:eastAsia="Calibri"/>
              </w:rPr>
              <w:t>, asmens sve</w:t>
            </w:r>
            <w:r w:rsidR="006F3A40" w:rsidRPr="004B68A1">
              <w:rPr>
                <w:rFonts w:eastAsia="Calibri"/>
              </w:rPr>
              <w:t>ikata ir jo civiline atsakomybe</w:t>
            </w:r>
            <w:r w:rsidR="00964AAF" w:rsidRPr="004B68A1">
              <w:rPr>
                <w:rFonts w:eastAsia="Calibri"/>
              </w:rPr>
              <w:t>.</w:t>
            </w:r>
            <w:r w:rsidR="003E2476" w:rsidRPr="004B68A1">
              <w:rPr>
                <w:rFonts w:eastAsia="Calibri"/>
              </w:rPr>
              <w:t xml:space="preserve"> </w:t>
            </w:r>
            <w:r w:rsidR="00964AAF" w:rsidRPr="004B68A1">
              <w:rPr>
                <w:rFonts w:eastAsia="Calibri"/>
              </w:rPr>
              <w:t xml:space="preserve">Parengta atnaujinta draudimo sutartis. </w:t>
            </w:r>
            <w:r w:rsidR="00051B4E" w:rsidRPr="004B68A1">
              <w:rPr>
                <w:rFonts w:eastAsia="Calibri"/>
              </w:rPr>
              <w:t>Pasirašyta atnaujinta draudimo sutartis.</w:t>
            </w:r>
          </w:p>
        </w:tc>
      </w:tr>
      <w:tr w:rsidR="004B68A1" w:rsidRPr="004B68A1" w:rsidTr="00795627">
        <w:trPr>
          <w:trHeight w:val="57"/>
          <w:jc w:val="center"/>
        </w:trPr>
        <w:tc>
          <w:tcPr>
            <w:tcW w:w="947" w:type="pct"/>
          </w:tcPr>
          <w:p w:rsidR="00B21734" w:rsidRPr="004B68A1" w:rsidRDefault="00B21734" w:rsidP="00F23D6A">
            <w:pPr>
              <w:pStyle w:val="2vidutinistinklelis1"/>
              <w:widowControl w:val="0"/>
            </w:pPr>
            <w:r w:rsidRPr="004B68A1">
              <w:t>Reikalavimai mokymui skirtiems metodiniams ir materialiesiems ištekliams</w:t>
            </w:r>
          </w:p>
        </w:tc>
        <w:tc>
          <w:tcPr>
            <w:tcW w:w="4053" w:type="pct"/>
            <w:gridSpan w:val="2"/>
          </w:tcPr>
          <w:p w:rsidR="00051B4E" w:rsidRPr="004B68A1" w:rsidRDefault="00051B4E" w:rsidP="00F23D6A">
            <w:pPr>
              <w:widowControl w:val="0"/>
              <w:rPr>
                <w:rFonts w:eastAsia="Calibri"/>
                <w:i/>
              </w:rPr>
            </w:pPr>
            <w:r w:rsidRPr="004B68A1">
              <w:rPr>
                <w:rFonts w:eastAsia="Calibri"/>
                <w:i/>
              </w:rPr>
              <w:t>Mokymo(</w:t>
            </w:r>
            <w:proofErr w:type="spellStart"/>
            <w:r w:rsidRPr="004B68A1">
              <w:rPr>
                <w:rFonts w:eastAsia="Calibri"/>
                <w:i/>
              </w:rPr>
              <w:t>si</w:t>
            </w:r>
            <w:proofErr w:type="spellEnd"/>
            <w:r w:rsidRPr="004B68A1">
              <w:rPr>
                <w:rFonts w:eastAsia="Calibri"/>
                <w:i/>
              </w:rPr>
              <w:t>) medžiaga:</w:t>
            </w:r>
          </w:p>
          <w:p w:rsidR="00051B4E" w:rsidRPr="004B68A1" w:rsidRDefault="00051B4E" w:rsidP="00F23D6A">
            <w:pPr>
              <w:pStyle w:val="Betarp"/>
              <w:widowControl w:val="0"/>
              <w:numPr>
                <w:ilvl w:val="0"/>
                <w:numId w:val="3"/>
              </w:numPr>
              <w:ind w:left="0" w:firstLine="0"/>
            </w:pPr>
            <w:r w:rsidRPr="004B68A1">
              <w:t>Vadovėliai ir kita mokomoji medžiaga</w:t>
            </w:r>
          </w:p>
          <w:p w:rsidR="00D26DDA" w:rsidRPr="004B68A1" w:rsidRDefault="00D26DDA" w:rsidP="00F23D6A">
            <w:pPr>
              <w:pStyle w:val="Betarp"/>
              <w:widowControl w:val="0"/>
              <w:numPr>
                <w:ilvl w:val="0"/>
                <w:numId w:val="3"/>
              </w:numPr>
              <w:ind w:left="0" w:firstLine="0"/>
            </w:pPr>
            <w:r w:rsidRPr="004B68A1">
              <w:t>Testas turimiems gebėjimams vertinti</w:t>
            </w:r>
          </w:p>
          <w:p w:rsidR="00051B4E" w:rsidRPr="004B68A1" w:rsidRDefault="00051B4E" w:rsidP="00F23D6A">
            <w:pPr>
              <w:pStyle w:val="Betarp"/>
              <w:widowControl w:val="0"/>
              <w:numPr>
                <w:ilvl w:val="0"/>
                <w:numId w:val="3"/>
              </w:numPr>
              <w:ind w:left="0" w:firstLine="0"/>
            </w:pPr>
            <w:r w:rsidRPr="004B68A1">
              <w:t>Lietuvos Respublikos civilinis kodeksas</w:t>
            </w:r>
          </w:p>
          <w:p w:rsidR="00051B4E" w:rsidRPr="004B68A1" w:rsidRDefault="00051B4E" w:rsidP="00F23D6A">
            <w:pPr>
              <w:pStyle w:val="Betarp"/>
              <w:widowControl w:val="0"/>
              <w:numPr>
                <w:ilvl w:val="0"/>
                <w:numId w:val="3"/>
              </w:numPr>
              <w:ind w:left="0" w:firstLine="0"/>
            </w:pPr>
            <w:r w:rsidRPr="004B68A1">
              <w:lastRenderedPageBreak/>
              <w:t>Lietuvos Respublikos draudimo įstatymas</w:t>
            </w:r>
          </w:p>
          <w:p w:rsidR="00051B4E" w:rsidRPr="004B68A1" w:rsidRDefault="00051B4E" w:rsidP="00F23D6A">
            <w:pPr>
              <w:pStyle w:val="Betarp"/>
              <w:widowControl w:val="0"/>
              <w:numPr>
                <w:ilvl w:val="0"/>
                <w:numId w:val="3"/>
              </w:numPr>
              <w:ind w:left="0" w:firstLine="0"/>
            </w:pPr>
            <w:r w:rsidRPr="004B68A1">
              <w:t>Lietuvos Respublikos darbo kodeksas</w:t>
            </w:r>
          </w:p>
          <w:p w:rsidR="00051B4E" w:rsidRPr="004B68A1" w:rsidRDefault="00051B4E" w:rsidP="00F23D6A">
            <w:pPr>
              <w:pStyle w:val="Betarp"/>
              <w:widowControl w:val="0"/>
              <w:numPr>
                <w:ilvl w:val="0"/>
                <w:numId w:val="3"/>
              </w:numPr>
              <w:ind w:left="0" w:firstLine="0"/>
            </w:pPr>
            <w:r w:rsidRPr="004B68A1">
              <w:t>Lietuvos Respublikos asmens duomenų teisinės apsaugos įstatymas</w:t>
            </w:r>
          </w:p>
          <w:p w:rsidR="00051B4E" w:rsidRPr="004B68A1" w:rsidRDefault="00051B4E" w:rsidP="00F23D6A">
            <w:pPr>
              <w:pStyle w:val="Betarp"/>
              <w:widowControl w:val="0"/>
              <w:numPr>
                <w:ilvl w:val="0"/>
                <w:numId w:val="3"/>
              </w:numPr>
              <w:ind w:left="0" w:firstLine="0"/>
            </w:pPr>
            <w:r w:rsidRPr="004B68A1">
              <w:t>Lietuvos Respublikos pinigų plovimo ir teroristų finansavimo prevencijos įstatymas</w:t>
            </w:r>
          </w:p>
          <w:p w:rsidR="000F10AA" w:rsidRDefault="005E2029" w:rsidP="005E2029">
            <w:pPr>
              <w:pStyle w:val="Betarp"/>
              <w:widowControl w:val="0"/>
              <w:numPr>
                <w:ilvl w:val="0"/>
                <w:numId w:val="3"/>
              </w:numPr>
              <w:ind w:left="0" w:firstLine="0"/>
            </w:pPr>
            <w:r w:rsidRPr="004B68A1">
              <w:t>Lietuvos banko valdybos nutarimas „Dėl gyvybės draudimo šakos ir ne gyvybės draudimo šakos draudimo grupių aprašymo patvirtinimo“</w:t>
            </w:r>
          </w:p>
          <w:p w:rsidR="005E2029" w:rsidRPr="004B68A1" w:rsidRDefault="005E2029" w:rsidP="005E2029">
            <w:pPr>
              <w:pStyle w:val="Betarp"/>
              <w:widowControl w:val="0"/>
              <w:numPr>
                <w:ilvl w:val="0"/>
                <w:numId w:val="3"/>
              </w:numPr>
              <w:ind w:left="0" w:firstLine="0"/>
            </w:pPr>
            <w:r w:rsidRPr="004B68A1">
              <w:t>Lietuvos banko valdybos nutarimas</w:t>
            </w:r>
            <w:r w:rsidR="007E211A" w:rsidRPr="004B68A1">
              <w:t xml:space="preserve"> </w:t>
            </w:r>
            <w:r w:rsidR="00210E68" w:rsidRPr="004B68A1">
              <w:t>„</w:t>
            </w:r>
            <w:r w:rsidRPr="004B68A1">
              <w:t>Dėl finansų rinkos dalyvių gaunamų skundų nagrinėjimo taisyklių patvirtinimo“</w:t>
            </w:r>
          </w:p>
          <w:p w:rsidR="007E211A" w:rsidRPr="004B68A1" w:rsidRDefault="007E211A" w:rsidP="005E2029">
            <w:pPr>
              <w:pStyle w:val="Betarp"/>
              <w:widowControl w:val="0"/>
              <w:numPr>
                <w:ilvl w:val="0"/>
                <w:numId w:val="3"/>
              </w:numPr>
              <w:ind w:left="0" w:firstLine="0"/>
            </w:pPr>
            <w:r w:rsidRPr="004B68A1">
              <w:t>Lietuvos banko</w:t>
            </w:r>
            <w:r w:rsidR="00210E68" w:rsidRPr="004B68A1">
              <w:t xml:space="preserve"> valdybos nutarimas „</w:t>
            </w:r>
            <w:r w:rsidRPr="004B68A1">
              <w:t>Dėl vartotojų ir finansų rinkos dalyvių ginčų neteisminio sprendimo procedūros Lietuvos banke taisyklių patvirtinimo“</w:t>
            </w:r>
          </w:p>
          <w:p w:rsidR="00051B4E" w:rsidRPr="004B68A1" w:rsidRDefault="00051B4E" w:rsidP="00F23D6A">
            <w:pPr>
              <w:pStyle w:val="Betarp"/>
              <w:widowControl w:val="0"/>
              <w:rPr>
                <w:rFonts w:eastAsia="Calibri"/>
                <w:i/>
              </w:rPr>
            </w:pPr>
            <w:r w:rsidRPr="004B68A1">
              <w:rPr>
                <w:rFonts w:eastAsia="Calibri"/>
                <w:i/>
              </w:rPr>
              <w:t>Mokymo(</w:t>
            </w:r>
            <w:proofErr w:type="spellStart"/>
            <w:r w:rsidRPr="004B68A1">
              <w:rPr>
                <w:rFonts w:eastAsia="Calibri"/>
                <w:i/>
              </w:rPr>
              <w:t>si</w:t>
            </w:r>
            <w:proofErr w:type="spellEnd"/>
            <w:r w:rsidRPr="004B68A1">
              <w:rPr>
                <w:rFonts w:eastAsia="Calibri"/>
                <w:i/>
              </w:rPr>
              <w:t>) priemonės:</w:t>
            </w:r>
          </w:p>
          <w:p w:rsidR="00051B4E" w:rsidRPr="004B68A1" w:rsidRDefault="00051B4E" w:rsidP="00F23D6A">
            <w:pPr>
              <w:pStyle w:val="Betarp"/>
              <w:widowControl w:val="0"/>
              <w:numPr>
                <w:ilvl w:val="0"/>
                <w:numId w:val="3"/>
              </w:numPr>
              <w:ind w:left="0" w:firstLine="0"/>
            </w:pPr>
            <w:r w:rsidRPr="004B68A1">
              <w:t>Techninės priemonės mokymo(</w:t>
            </w:r>
            <w:proofErr w:type="spellStart"/>
            <w:r w:rsidRPr="004B68A1">
              <w:t>si</w:t>
            </w:r>
            <w:proofErr w:type="spellEnd"/>
            <w:r w:rsidRPr="004B68A1">
              <w:t>) medžiagai iliustruoti, vizualizuoti, pristatyti</w:t>
            </w:r>
          </w:p>
          <w:p w:rsidR="00051B4E" w:rsidRPr="004B68A1" w:rsidRDefault="00051B4E" w:rsidP="00F23D6A">
            <w:pPr>
              <w:pStyle w:val="Betarp"/>
              <w:widowControl w:val="0"/>
              <w:numPr>
                <w:ilvl w:val="0"/>
                <w:numId w:val="3"/>
              </w:numPr>
              <w:ind w:left="0" w:firstLine="0"/>
            </w:pPr>
            <w:r w:rsidRPr="004B68A1">
              <w:t>Draudimo sutarties dokumentų pavyzdžiai</w:t>
            </w:r>
          </w:p>
          <w:p w:rsidR="00B21734" w:rsidRPr="004B68A1" w:rsidRDefault="00051B4E" w:rsidP="00F23D6A">
            <w:pPr>
              <w:pStyle w:val="Betarp"/>
              <w:widowControl w:val="0"/>
              <w:numPr>
                <w:ilvl w:val="0"/>
                <w:numId w:val="3"/>
              </w:numPr>
              <w:ind w:left="0" w:firstLine="0"/>
            </w:pPr>
            <w:r w:rsidRPr="004B68A1">
              <w:t>Bendrosios draudimo rūšies taisyklių pavyzdžiai</w:t>
            </w:r>
          </w:p>
        </w:tc>
      </w:tr>
      <w:tr w:rsidR="004B68A1" w:rsidRPr="004B68A1" w:rsidTr="00795627">
        <w:trPr>
          <w:trHeight w:val="57"/>
          <w:jc w:val="center"/>
        </w:trPr>
        <w:tc>
          <w:tcPr>
            <w:tcW w:w="947" w:type="pct"/>
          </w:tcPr>
          <w:p w:rsidR="00B21734" w:rsidRPr="004B68A1" w:rsidRDefault="00B21734" w:rsidP="00F23D6A">
            <w:pPr>
              <w:pStyle w:val="2vidutinistinklelis1"/>
              <w:widowControl w:val="0"/>
            </w:pPr>
            <w:r w:rsidRPr="004B68A1">
              <w:lastRenderedPageBreak/>
              <w:t>Reikalavimai teorinio ir praktinio mokymo vietai</w:t>
            </w:r>
          </w:p>
        </w:tc>
        <w:tc>
          <w:tcPr>
            <w:tcW w:w="4053" w:type="pct"/>
            <w:gridSpan w:val="2"/>
          </w:tcPr>
          <w:p w:rsidR="000F10AA" w:rsidRDefault="00051B4E" w:rsidP="005F551C">
            <w:pPr>
              <w:widowControl w:val="0"/>
              <w:jc w:val="both"/>
            </w:pPr>
            <w:r w:rsidRPr="004B68A1">
              <w:t>Klasė ar kita mokymui(</w:t>
            </w:r>
            <w:proofErr w:type="spellStart"/>
            <w:r w:rsidRPr="004B68A1">
              <w:t>si</w:t>
            </w:r>
            <w:proofErr w:type="spellEnd"/>
            <w:r w:rsidRPr="004B68A1">
              <w:t>) pritaikyta patalpa su techninėmis priemonėmis (kompiuteriu, vaizdo projektoriumi, lenta) mokymo(</w:t>
            </w:r>
            <w:proofErr w:type="spellStart"/>
            <w:r w:rsidRPr="004B68A1">
              <w:t>si</w:t>
            </w:r>
            <w:proofErr w:type="spellEnd"/>
            <w:r w:rsidRPr="004B68A1">
              <w:t>) medžiagai pateikti.</w:t>
            </w:r>
          </w:p>
          <w:p w:rsidR="00B21734" w:rsidRPr="004B68A1" w:rsidRDefault="00051B4E" w:rsidP="005F551C">
            <w:pPr>
              <w:widowControl w:val="0"/>
              <w:jc w:val="both"/>
            </w:pPr>
            <w:r w:rsidRPr="004B68A1">
              <w:t>Praktinio mokymo klasė (patalpa), aprūpinta kompiuteriais, programine įranga (naršykle, prezentacijų skaidrėms rengti, dokumentų ir teksto apdorojimo</w:t>
            </w:r>
            <w:r w:rsidR="009D634A" w:rsidRPr="004B68A1">
              <w:t>, duomenų apdorojimo</w:t>
            </w:r>
            <w:r w:rsidRPr="004B68A1">
              <w:t xml:space="preserve"> kompiuterinėmis programomis), prieiga prie interneto.</w:t>
            </w:r>
          </w:p>
          <w:p w:rsidR="00D118E7" w:rsidRPr="004B68A1" w:rsidRDefault="008E29FE" w:rsidP="00D118E7">
            <w:pPr>
              <w:widowControl w:val="0"/>
              <w:jc w:val="both"/>
            </w:pPr>
            <w:r w:rsidRPr="004B68A1">
              <w:t>Draudimo įmonės informacinės sistemos – biurų aptarnavimo sistemos, duomenų ir sandorių apdorojimo sistemos</w:t>
            </w:r>
            <w:r w:rsidR="00052223" w:rsidRPr="004B68A1">
              <w:t>.</w:t>
            </w:r>
          </w:p>
          <w:p w:rsidR="00D118E7" w:rsidRPr="004B68A1" w:rsidRDefault="00052223" w:rsidP="00D118E7">
            <w:pPr>
              <w:widowControl w:val="0"/>
              <w:jc w:val="both"/>
            </w:pPr>
            <w:r w:rsidRPr="004B68A1">
              <w:t>Draudimo įmonės internetiniai pardavim</w:t>
            </w:r>
            <w:r w:rsidR="00D118E7" w:rsidRPr="004B68A1">
              <w:t>ų</w:t>
            </w:r>
            <w:r w:rsidRPr="004B68A1">
              <w:t xml:space="preserve"> sprendimai, klientų savitarnos svetainė</w:t>
            </w:r>
            <w:r w:rsidR="00D118E7" w:rsidRPr="004B68A1">
              <w:t>s.</w:t>
            </w:r>
          </w:p>
        </w:tc>
      </w:tr>
      <w:tr w:rsidR="00B21734" w:rsidRPr="004B68A1" w:rsidTr="00795627">
        <w:trPr>
          <w:trHeight w:val="57"/>
          <w:jc w:val="center"/>
        </w:trPr>
        <w:tc>
          <w:tcPr>
            <w:tcW w:w="947" w:type="pct"/>
          </w:tcPr>
          <w:p w:rsidR="00B21734" w:rsidRPr="004B68A1" w:rsidRDefault="00B21734" w:rsidP="00F23D6A">
            <w:pPr>
              <w:pStyle w:val="2vidutinistinklelis1"/>
              <w:widowControl w:val="0"/>
            </w:pPr>
            <w:r w:rsidRPr="004B68A1">
              <w:t>Reikalavimai mokytojų dalykiniam pasirengimui (dalykinei kvalifikacijai)</w:t>
            </w:r>
          </w:p>
        </w:tc>
        <w:tc>
          <w:tcPr>
            <w:tcW w:w="4053" w:type="pct"/>
            <w:gridSpan w:val="2"/>
          </w:tcPr>
          <w:p w:rsidR="00051B4E" w:rsidRPr="004B68A1" w:rsidRDefault="00051B4E" w:rsidP="005F551C">
            <w:pPr>
              <w:widowControl w:val="0"/>
              <w:jc w:val="both"/>
            </w:pPr>
            <w:r w:rsidRPr="004B68A1">
              <w:t>Modulį gali vesti mokytojas, turintis:</w:t>
            </w:r>
          </w:p>
          <w:p w:rsidR="00051B4E" w:rsidRPr="004B68A1" w:rsidRDefault="00051B4E" w:rsidP="005F551C">
            <w:pPr>
              <w:widowControl w:val="0"/>
              <w:jc w:val="both"/>
            </w:pPr>
            <w:r w:rsidRPr="004B68A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B21734" w:rsidRPr="004B68A1" w:rsidRDefault="00051B4E" w:rsidP="006F3A40">
            <w:pPr>
              <w:pStyle w:val="2vidutinistinklelis1"/>
              <w:widowControl w:val="0"/>
              <w:jc w:val="both"/>
              <w:rPr>
                <w:i/>
                <w:iCs/>
              </w:rPr>
            </w:pPr>
            <w:r w:rsidRPr="004B68A1">
              <w:t xml:space="preserve">2) </w:t>
            </w:r>
            <w:r w:rsidR="00590FAF" w:rsidRPr="004B68A1">
              <w:t>draudimo konsultanto ar lygiavertę kvalifikaciją arba finansų studijų krypties ar lygiavertį išsilavinimą, arba ne mažesnę kaip 3 metų patirtį modulio kompetencijas atitinkančioje veiklos srityje</w:t>
            </w:r>
            <w:r w:rsidRPr="004B68A1">
              <w:t>.</w:t>
            </w:r>
          </w:p>
        </w:tc>
      </w:tr>
    </w:tbl>
    <w:p w:rsidR="00B21734" w:rsidRPr="004B68A1" w:rsidRDefault="00B21734" w:rsidP="00B108D0">
      <w:pPr>
        <w:widowControl w:val="0"/>
      </w:pPr>
    </w:p>
    <w:p w:rsidR="007018FB" w:rsidRPr="004B68A1" w:rsidRDefault="00526753" w:rsidP="00B108D0">
      <w:pPr>
        <w:widowControl w:val="0"/>
        <w:jc w:val="center"/>
        <w:rPr>
          <w:b/>
        </w:rPr>
      </w:pPr>
      <w:r w:rsidRPr="004B68A1">
        <w:br w:type="page"/>
      </w:r>
      <w:r w:rsidR="004F35E4" w:rsidRPr="004B68A1">
        <w:rPr>
          <w:b/>
        </w:rPr>
        <w:lastRenderedPageBreak/>
        <w:t>6</w:t>
      </w:r>
      <w:r w:rsidR="007018FB" w:rsidRPr="004B68A1">
        <w:rPr>
          <w:b/>
        </w:rPr>
        <w:t>.3. PASIRENKAMIEJI MODULIAI</w:t>
      </w:r>
    </w:p>
    <w:p w:rsidR="00F23D6A" w:rsidRPr="004B68A1" w:rsidRDefault="00F23D6A" w:rsidP="00F23D6A">
      <w:pPr>
        <w:widowControl w:val="0"/>
      </w:pPr>
    </w:p>
    <w:p w:rsidR="00F23D6A" w:rsidRPr="004B68A1" w:rsidRDefault="00F23D6A" w:rsidP="00F23D6A">
      <w:pPr>
        <w:widowControl w:val="0"/>
        <w:rPr>
          <w:b/>
        </w:rPr>
      </w:pPr>
      <w:r w:rsidRPr="004B68A1">
        <w:rPr>
          <w:b/>
        </w:rPr>
        <w:t>Modulio pavadinimas – „Išskirtinių poreikių draudimo klientų aptarnavimas“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4B68A1" w:rsidRPr="004B68A1" w:rsidTr="00B974C0">
        <w:trPr>
          <w:trHeight w:val="57"/>
          <w:jc w:val="center"/>
        </w:trPr>
        <w:tc>
          <w:tcPr>
            <w:tcW w:w="947" w:type="pct"/>
          </w:tcPr>
          <w:p w:rsidR="00B974C0" w:rsidRPr="004B68A1" w:rsidRDefault="00B974C0" w:rsidP="00B974C0">
            <w:pPr>
              <w:pStyle w:val="Betarp"/>
              <w:widowControl w:val="0"/>
            </w:pPr>
            <w:r w:rsidRPr="004B68A1">
              <w:t>Valstybinis kodas</w:t>
            </w:r>
          </w:p>
        </w:tc>
        <w:tc>
          <w:tcPr>
            <w:tcW w:w="4053" w:type="pct"/>
            <w:gridSpan w:val="2"/>
          </w:tcPr>
          <w:p w:rsidR="00B974C0" w:rsidRPr="004B68A1" w:rsidRDefault="008641F1" w:rsidP="00B974C0">
            <w:pPr>
              <w:pStyle w:val="Betarp"/>
              <w:widowControl w:val="0"/>
            </w:pPr>
            <w:r w:rsidRPr="003B7503">
              <w:t>404120012</w:t>
            </w:r>
          </w:p>
        </w:tc>
      </w:tr>
      <w:tr w:rsidR="004B68A1" w:rsidRPr="004B68A1" w:rsidTr="00B974C0">
        <w:trPr>
          <w:trHeight w:val="57"/>
          <w:jc w:val="center"/>
        </w:trPr>
        <w:tc>
          <w:tcPr>
            <w:tcW w:w="947" w:type="pct"/>
          </w:tcPr>
          <w:p w:rsidR="00B974C0" w:rsidRPr="004B68A1" w:rsidRDefault="00B974C0" w:rsidP="00B974C0">
            <w:pPr>
              <w:pStyle w:val="Betarp"/>
              <w:widowControl w:val="0"/>
            </w:pPr>
            <w:r w:rsidRPr="004B68A1">
              <w:t>Modulio LTKS lygis</w:t>
            </w:r>
          </w:p>
        </w:tc>
        <w:tc>
          <w:tcPr>
            <w:tcW w:w="4053" w:type="pct"/>
            <w:gridSpan w:val="2"/>
          </w:tcPr>
          <w:p w:rsidR="00B974C0" w:rsidRPr="004B68A1" w:rsidRDefault="00B974C0" w:rsidP="00B974C0">
            <w:pPr>
              <w:pStyle w:val="Betarp"/>
              <w:widowControl w:val="0"/>
            </w:pPr>
            <w:r w:rsidRPr="004B68A1">
              <w:t>IV</w:t>
            </w:r>
          </w:p>
        </w:tc>
      </w:tr>
      <w:tr w:rsidR="004B68A1" w:rsidRPr="004B68A1" w:rsidTr="00B974C0">
        <w:trPr>
          <w:trHeight w:val="57"/>
          <w:jc w:val="center"/>
        </w:trPr>
        <w:tc>
          <w:tcPr>
            <w:tcW w:w="947" w:type="pct"/>
          </w:tcPr>
          <w:p w:rsidR="00B974C0" w:rsidRPr="004B68A1" w:rsidRDefault="00B974C0" w:rsidP="00B974C0">
            <w:pPr>
              <w:pStyle w:val="Betarp"/>
              <w:widowControl w:val="0"/>
            </w:pPr>
            <w:r w:rsidRPr="004B68A1">
              <w:t>Apimtis mokymosi kreditais</w:t>
            </w:r>
          </w:p>
        </w:tc>
        <w:tc>
          <w:tcPr>
            <w:tcW w:w="4053" w:type="pct"/>
            <w:gridSpan w:val="2"/>
          </w:tcPr>
          <w:p w:rsidR="00B974C0" w:rsidRPr="004B68A1" w:rsidRDefault="00B974C0" w:rsidP="00B974C0">
            <w:pPr>
              <w:pStyle w:val="Betarp"/>
              <w:widowControl w:val="0"/>
            </w:pPr>
            <w:r w:rsidRPr="004B68A1">
              <w:t>5</w:t>
            </w:r>
          </w:p>
        </w:tc>
      </w:tr>
      <w:tr w:rsidR="004B68A1" w:rsidRPr="004B68A1" w:rsidTr="00B974C0">
        <w:trPr>
          <w:trHeight w:val="57"/>
          <w:jc w:val="center"/>
        </w:trPr>
        <w:tc>
          <w:tcPr>
            <w:tcW w:w="947" w:type="pct"/>
          </w:tcPr>
          <w:p w:rsidR="00B974C0" w:rsidRPr="004B68A1" w:rsidRDefault="00B974C0" w:rsidP="00B974C0">
            <w:pPr>
              <w:pStyle w:val="Betarp"/>
              <w:widowControl w:val="0"/>
            </w:pPr>
            <w:r w:rsidRPr="004B68A1">
              <w:t>Asmens pasirengimo mokytis modulyje reikalavimai (jei taikoma)</w:t>
            </w:r>
          </w:p>
        </w:tc>
        <w:tc>
          <w:tcPr>
            <w:tcW w:w="4053" w:type="pct"/>
            <w:gridSpan w:val="2"/>
          </w:tcPr>
          <w:p w:rsidR="00B974C0" w:rsidRPr="004B68A1" w:rsidRDefault="00B974C0" w:rsidP="00B974C0">
            <w:pPr>
              <w:pStyle w:val="Betarp"/>
              <w:widowControl w:val="0"/>
            </w:pPr>
            <w:r w:rsidRPr="004B68A1">
              <w:rPr>
                <w:i/>
              </w:rPr>
              <w:t>Netaikoma.</w:t>
            </w:r>
          </w:p>
        </w:tc>
      </w:tr>
      <w:tr w:rsidR="004B68A1" w:rsidRPr="004B68A1" w:rsidTr="00B974C0">
        <w:trPr>
          <w:trHeight w:val="57"/>
          <w:jc w:val="center"/>
        </w:trPr>
        <w:tc>
          <w:tcPr>
            <w:tcW w:w="947" w:type="pct"/>
            <w:shd w:val="clear" w:color="auto" w:fill="F2F2F2"/>
          </w:tcPr>
          <w:p w:rsidR="00B974C0" w:rsidRPr="004B68A1" w:rsidRDefault="00B974C0" w:rsidP="00B974C0">
            <w:pPr>
              <w:pStyle w:val="Betarp"/>
              <w:widowControl w:val="0"/>
              <w:rPr>
                <w:bCs/>
                <w:iCs/>
              </w:rPr>
            </w:pPr>
            <w:r w:rsidRPr="004B68A1">
              <w:t>Kompetencijos</w:t>
            </w:r>
          </w:p>
        </w:tc>
        <w:tc>
          <w:tcPr>
            <w:tcW w:w="1180" w:type="pct"/>
            <w:shd w:val="clear" w:color="auto" w:fill="F2F2F2"/>
          </w:tcPr>
          <w:p w:rsidR="00B974C0" w:rsidRPr="004B68A1" w:rsidRDefault="00B974C0" w:rsidP="00B974C0">
            <w:pPr>
              <w:pStyle w:val="Betarp"/>
              <w:widowControl w:val="0"/>
              <w:rPr>
                <w:bCs/>
                <w:iCs/>
              </w:rPr>
            </w:pPr>
            <w:r w:rsidRPr="004B68A1">
              <w:rPr>
                <w:bCs/>
                <w:iCs/>
              </w:rPr>
              <w:t>Mokymosi rezultatai</w:t>
            </w:r>
          </w:p>
        </w:tc>
        <w:tc>
          <w:tcPr>
            <w:tcW w:w="2873" w:type="pct"/>
            <w:shd w:val="clear" w:color="auto" w:fill="F2F2F2"/>
          </w:tcPr>
          <w:p w:rsidR="00B974C0" w:rsidRPr="004B68A1" w:rsidRDefault="00B974C0" w:rsidP="00B974C0">
            <w:pPr>
              <w:pStyle w:val="Betarp"/>
              <w:widowControl w:val="0"/>
              <w:rPr>
                <w:bCs/>
                <w:iCs/>
              </w:rPr>
            </w:pPr>
            <w:r w:rsidRPr="004B68A1">
              <w:rPr>
                <w:bCs/>
                <w:iCs/>
              </w:rPr>
              <w:t>Rekomenduojamas turinys mokymosi rezultatams pasiekti</w:t>
            </w:r>
          </w:p>
        </w:tc>
      </w:tr>
      <w:tr w:rsidR="004B68A1" w:rsidRPr="004B68A1" w:rsidTr="00B974C0">
        <w:trPr>
          <w:trHeight w:val="57"/>
          <w:jc w:val="center"/>
        </w:trPr>
        <w:tc>
          <w:tcPr>
            <w:tcW w:w="947" w:type="pct"/>
            <w:vMerge w:val="restart"/>
          </w:tcPr>
          <w:p w:rsidR="00B974C0" w:rsidRPr="004B68A1" w:rsidRDefault="00B974C0" w:rsidP="00B012B4">
            <w:pPr>
              <w:widowControl w:val="0"/>
            </w:pPr>
            <w:r w:rsidRPr="004B68A1">
              <w:t>1. Nustatyti išskirtinius draudimo kliento poreikius.</w:t>
            </w:r>
          </w:p>
        </w:tc>
        <w:tc>
          <w:tcPr>
            <w:tcW w:w="1180" w:type="pct"/>
          </w:tcPr>
          <w:p w:rsidR="00B974C0" w:rsidRPr="004B68A1" w:rsidRDefault="00B974C0" w:rsidP="00B012B4">
            <w:pPr>
              <w:widowControl w:val="0"/>
            </w:pPr>
            <w:r w:rsidRPr="004B68A1">
              <w:t xml:space="preserve">1.1. Apibūdinti išskirtinių draudimo klientų poreikius. </w:t>
            </w:r>
          </w:p>
        </w:tc>
        <w:tc>
          <w:tcPr>
            <w:tcW w:w="2873" w:type="pct"/>
          </w:tcPr>
          <w:p w:rsidR="00B974C0" w:rsidRPr="004B68A1" w:rsidRDefault="00B974C0" w:rsidP="00B012B4">
            <w:pPr>
              <w:pStyle w:val="Betarp"/>
              <w:widowControl w:val="0"/>
              <w:rPr>
                <w:b/>
                <w:i/>
              </w:rPr>
            </w:pPr>
            <w:r w:rsidRPr="004B68A1">
              <w:rPr>
                <w:b/>
              </w:rPr>
              <w:t>Tema.</w:t>
            </w:r>
            <w:r w:rsidRPr="004B68A1">
              <w:t xml:space="preserve"> </w:t>
            </w:r>
            <w:r w:rsidR="00D3772E" w:rsidRPr="004B68A1">
              <w:rPr>
                <w:b/>
                <w:i/>
              </w:rPr>
              <w:t>D</w:t>
            </w:r>
            <w:r w:rsidRPr="004B68A1">
              <w:rPr>
                <w:b/>
                <w:i/>
              </w:rPr>
              <w:t>raudimo klientų</w:t>
            </w:r>
            <w:r w:rsidR="00302DBA" w:rsidRPr="004B68A1">
              <w:rPr>
                <w:b/>
                <w:i/>
              </w:rPr>
              <w:t xml:space="preserve"> išskirtiniai </w:t>
            </w:r>
            <w:r w:rsidRPr="004B68A1">
              <w:rPr>
                <w:b/>
                <w:i/>
              </w:rPr>
              <w:t>poreikiai ir motyvacija</w:t>
            </w:r>
          </w:p>
          <w:p w:rsidR="00B974C0" w:rsidRPr="004B68A1" w:rsidRDefault="00D3772E" w:rsidP="00B012B4">
            <w:pPr>
              <w:pStyle w:val="Betarp"/>
              <w:widowControl w:val="0"/>
              <w:numPr>
                <w:ilvl w:val="0"/>
                <w:numId w:val="1"/>
              </w:numPr>
              <w:ind w:left="0" w:firstLine="0"/>
            </w:pPr>
            <w:r w:rsidRPr="004B68A1">
              <w:t>K</w:t>
            </w:r>
            <w:r w:rsidR="0003394F" w:rsidRPr="004B68A1">
              <w:t>lientų</w:t>
            </w:r>
            <w:r w:rsidR="00302DBA" w:rsidRPr="004B68A1">
              <w:t xml:space="preserve"> išskirtinių</w:t>
            </w:r>
            <w:r w:rsidR="0003394F" w:rsidRPr="004B68A1">
              <w:t xml:space="preserve"> </w:t>
            </w:r>
            <w:r w:rsidRPr="004B68A1">
              <w:t>p</w:t>
            </w:r>
            <w:r w:rsidR="00B974C0" w:rsidRPr="004B68A1">
              <w:t>oreikių samprata</w:t>
            </w:r>
          </w:p>
          <w:p w:rsidR="00B974C0" w:rsidRPr="004B68A1" w:rsidRDefault="0003394F" w:rsidP="00B012B4">
            <w:pPr>
              <w:pStyle w:val="Betarp"/>
              <w:widowControl w:val="0"/>
              <w:numPr>
                <w:ilvl w:val="0"/>
                <w:numId w:val="1"/>
              </w:numPr>
              <w:ind w:left="0" w:firstLine="0"/>
            </w:pPr>
            <w:r w:rsidRPr="004B68A1">
              <w:t xml:space="preserve">Išskirtinių poreikių klientų </w:t>
            </w:r>
            <w:r w:rsidR="00D3772E" w:rsidRPr="004B68A1">
              <w:t>m</w:t>
            </w:r>
            <w:r w:rsidR="00B974C0" w:rsidRPr="004B68A1">
              <w:t>otyvacija</w:t>
            </w:r>
          </w:p>
          <w:p w:rsidR="00B974C0" w:rsidRPr="004B68A1" w:rsidRDefault="00B974C0" w:rsidP="00B012B4">
            <w:pPr>
              <w:pStyle w:val="Betarp"/>
              <w:widowControl w:val="0"/>
              <w:rPr>
                <w:b/>
                <w:i/>
              </w:rPr>
            </w:pPr>
            <w:r w:rsidRPr="004B68A1">
              <w:rPr>
                <w:b/>
              </w:rPr>
              <w:t>Tema.</w:t>
            </w:r>
            <w:r w:rsidRPr="004B68A1">
              <w:t xml:space="preserve"> </w:t>
            </w:r>
            <w:r w:rsidRPr="004B68A1">
              <w:rPr>
                <w:b/>
                <w:i/>
              </w:rPr>
              <w:t>Išskirtinių poreikių draudimo klientų vertybės</w:t>
            </w:r>
          </w:p>
          <w:p w:rsidR="000F10AA" w:rsidRDefault="0003394F" w:rsidP="00B012B4">
            <w:pPr>
              <w:pStyle w:val="Betarp"/>
              <w:widowControl w:val="0"/>
              <w:numPr>
                <w:ilvl w:val="0"/>
                <w:numId w:val="1"/>
              </w:numPr>
              <w:ind w:left="0" w:firstLine="0"/>
            </w:pPr>
            <w:r w:rsidRPr="004B68A1">
              <w:t xml:space="preserve">Išskirtinių poreikių </w:t>
            </w:r>
            <w:r w:rsidR="00D3772E" w:rsidRPr="004B68A1">
              <w:t>k</w:t>
            </w:r>
            <w:r w:rsidR="00B974C0" w:rsidRPr="004B68A1">
              <w:t xml:space="preserve">lientų </w:t>
            </w:r>
            <w:r w:rsidR="002102CD" w:rsidRPr="004B68A1">
              <w:t>grup</w:t>
            </w:r>
            <w:r w:rsidR="00267F25" w:rsidRPr="004B68A1">
              <w:t>ės</w:t>
            </w:r>
          </w:p>
          <w:p w:rsidR="00B974C0" w:rsidRPr="004B68A1" w:rsidRDefault="0003394F" w:rsidP="00B012B4">
            <w:pPr>
              <w:pStyle w:val="Betarp"/>
              <w:widowControl w:val="0"/>
              <w:numPr>
                <w:ilvl w:val="0"/>
                <w:numId w:val="1"/>
              </w:numPr>
              <w:ind w:left="0" w:firstLine="0"/>
            </w:pPr>
            <w:r w:rsidRPr="004B68A1">
              <w:t xml:space="preserve">Išskirtinių poreikių </w:t>
            </w:r>
            <w:r w:rsidR="00D3772E" w:rsidRPr="004B68A1">
              <w:t>k</w:t>
            </w:r>
            <w:r w:rsidR="00B974C0" w:rsidRPr="004B68A1">
              <w:t>lientų lūkesčiai, savybės, turinčios įtakos jų elgsenai</w:t>
            </w:r>
          </w:p>
        </w:tc>
      </w:tr>
      <w:tr w:rsidR="004B68A1" w:rsidRPr="004B68A1" w:rsidTr="00B974C0">
        <w:trPr>
          <w:trHeight w:val="57"/>
          <w:jc w:val="center"/>
        </w:trPr>
        <w:tc>
          <w:tcPr>
            <w:tcW w:w="947" w:type="pct"/>
            <w:vMerge/>
          </w:tcPr>
          <w:p w:rsidR="00B974C0" w:rsidRPr="004B68A1" w:rsidRDefault="00B974C0" w:rsidP="00B012B4">
            <w:pPr>
              <w:pStyle w:val="Betarp"/>
              <w:widowControl w:val="0"/>
            </w:pPr>
          </w:p>
        </w:tc>
        <w:tc>
          <w:tcPr>
            <w:tcW w:w="1180" w:type="pct"/>
          </w:tcPr>
          <w:p w:rsidR="00B974C0" w:rsidRPr="004B68A1" w:rsidRDefault="00B974C0" w:rsidP="00B012B4">
            <w:pPr>
              <w:pStyle w:val="Betarp"/>
              <w:widowControl w:val="0"/>
            </w:pPr>
            <w:r w:rsidRPr="004B68A1">
              <w:t xml:space="preserve">1.2. </w:t>
            </w:r>
            <w:r w:rsidR="001260CD" w:rsidRPr="004B68A1">
              <w:t>Išsiaiškinti draudimo kliento išskirtinius pageidavimus</w:t>
            </w:r>
            <w:r w:rsidRPr="004B68A1">
              <w:t>.</w:t>
            </w:r>
          </w:p>
        </w:tc>
        <w:tc>
          <w:tcPr>
            <w:tcW w:w="2873" w:type="pct"/>
          </w:tcPr>
          <w:p w:rsidR="00B974C0" w:rsidRPr="004B68A1" w:rsidRDefault="00B974C0" w:rsidP="00B012B4">
            <w:pPr>
              <w:pStyle w:val="Betarp"/>
              <w:widowControl w:val="0"/>
              <w:rPr>
                <w:b/>
                <w:i/>
              </w:rPr>
            </w:pPr>
            <w:r w:rsidRPr="004B68A1">
              <w:rPr>
                <w:b/>
              </w:rPr>
              <w:t>Tema.</w:t>
            </w:r>
            <w:r w:rsidRPr="004B68A1">
              <w:t xml:space="preserve"> </w:t>
            </w:r>
            <w:r w:rsidRPr="004B68A1">
              <w:rPr>
                <w:b/>
                <w:i/>
              </w:rPr>
              <w:t>Draudimo klientų poreikių išaiškinimo ypatumai</w:t>
            </w:r>
          </w:p>
          <w:p w:rsidR="00B974C0" w:rsidRPr="004B68A1" w:rsidRDefault="00B974C0" w:rsidP="00B012B4">
            <w:pPr>
              <w:pStyle w:val="Betarp"/>
              <w:widowControl w:val="0"/>
              <w:numPr>
                <w:ilvl w:val="0"/>
                <w:numId w:val="1"/>
              </w:numPr>
              <w:ind w:left="0" w:firstLine="0"/>
            </w:pPr>
            <w:r w:rsidRPr="004B68A1">
              <w:t>Klientų poreikių išaiškinimo metodai</w:t>
            </w:r>
          </w:p>
          <w:p w:rsidR="000F10AA" w:rsidRDefault="00B974C0" w:rsidP="00B012B4">
            <w:pPr>
              <w:pStyle w:val="Betarp"/>
              <w:widowControl w:val="0"/>
              <w:numPr>
                <w:ilvl w:val="0"/>
                <w:numId w:val="1"/>
              </w:numPr>
              <w:ind w:left="0" w:firstLine="0"/>
            </w:pPr>
            <w:r w:rsidRPr="004B68A1">
              <w:t xml:space="preserve">Klientų </w:t>
            </w:r>
            <w:r w:rsidR="008967E5" w:rsidRPr="004B68A1">
              <w:t>suvokta vertė</w:t>
            </w:r>
          </w:p>
          <w:p w:rsidR="00B974C0" w:rsidRPr="004B68A1" w:rsidRDefault="00B974C0" w:rsidP="00B012B4">
            <w:pPr>
              <w:pStyle w:val="Betarp"/>
              <w:widowControl w:val="0"/>
              <w:rPr>
                <w:b/>
                <w:i/>
              </w:rPr>
            </w:pPr>
            <w:r w:rsidRPr="004B68A1">
              <w:rPr>
                <w:b/>
              </w:rPr>
              <w:t>Tema.</w:t>
            </w:r>
            <w:r w:rsidRPr="004B68A1">
              <w:t xml:space="preserve"> </w:t>
            </w:r>
            <w:r w:rsidRPr="004B68A1">
              <w:rPr>
                <w:b/>
                <w:i/>
              </w:rPr>
              <w:t>Draudimo klientų išskirtiniai pageidavimai</w:t>
            </w:r>
          </w:p>
          <w:p w:rsidR="00B974C0" w:rsidRPr="004B68A1" w:rsidRDefault="00B974C0" w:rsidP="00B012B4">
            <w:pPr>
              <w:pStyle w:val="Betarp"/>
              <w:widowControl w:val="0"/>
              <w:numPr>
                <w:ilvl w:val="0"/>
                <w:numId w:val="1"/>
              </w:numPr>
              <w:ind w:left="0" w:firstLine="0"/>
            </w:pPr>
            <w:r w:rsidRPr="004B68A1">
              <w:t>Klientų lūkesčių formavimas</w:t>
            </w:r>
          </w:p>
          <w:p w:rsidR="00B974C0" w:rsidRPr="004B68A1" w:rsidRDefault="00B974C0" w:rsidP="00B012B4">
            <w:pPr>
              <w:pStyle w:val="Betarp"/>
              <w:widowControl w:val="0"/>
              <w:numPr>
                <w:ilvl w:val="0"/>
                <w:numId w:val="1"/>
              </w:numPr>
              <w:ind w:left="0" w:firstLine="0"/>
            </w:pPr>
            <w:r w:rsidRPr="004B68A1">
              <w:t xml:space="preserve">Klientų pasitenkinimo stebėjimo ir vertinimo </w:t>
            </w:r>
            <w:r w:rsidR="002C6264" w:rsidRPr="004B68A1">
              <w:t>būdų išsiaiškinimas, nustatymas</w:t>
            </w:r>
          </w:p>
        </w:tc>
      </w:tr>
      <w:tr w:rsidR="004B68A1" w:rsidRPr="004B68A1" w:rsidTr="00B974C0">
        <w:trPr>
          <w:trHeight w:val="57"/>
          <w:jc w:val="center"/>
        </w:trPr>
        <w:tc>
          <w:tcPr>
            <w:tcW w:w="947" w:type="pct"/>
            <w:vMerge/>
          </w:tcPr>
          <w:p w:rsidR="00B974C0" w:rsidRPr="004B68A1" w:rsidRDefault="00B974C0" w:rsidP="00B012B4">
            <w:pPr>
              <w:pStyle w:val="Betarp"/>
              <w:widowControl w:val="0"/>
            </w:pPr>
          </w:p>
        </w:tc>
        <w:tc>
          <w:tcPr>
            <w:tcW w:w="1180" w:type="pct"/>
          </w:tcPr>
          <w:p w:rsidR="00B974C0" w:rsidRPr="004B68A1" w:rsidRDefault="00B974C0" w:rsidP="00B012B4">
            <w:pPr>
              <w:widowControl w:val="0"/>
            </w:pPr>
            <w:r w:rsidRPr="004B68A1">
              <w:t>1.3. Bendrauti ir bendradarbiauti su išskirtinių poreikių draudimo klientais.</w:t>
            </w:r>
          </w:p>
        </w:tc>
        <w:tc>
          <w:tcPr>
            <w:tcW w:w="2873" w:type="pct"/>
          </w:tcPr>
          <w:p w:rsidR="000F10AA" w:rsidRDefault="00B974C0" w:rsidP="00B012B4">
            <w:pPr>
              <w:pStyle w:val="Betarp"/>
              <w:widowControl w:val="0"/>
              <w:rPr>
                <w:b/>
                <w:i/>
              </w:rPr>
            </w:pPr>
            <w:r w:rsidRPr="004B68A1">
              <w:rPr>
                <w:b/>
              </w:rPr>
              <w:t>Tema.</w:t>
            </w:r>
            <w:r w:rsidRPr="004B68A1">
              <w:t xml:space="preserve"> </w:t>
            </w:r>
            <w:r w:rsidRPr="004B68A1">
              <w:rPr>
                <w:b/>
                <w:i/>
              </w:rPr>
              <w:t>Išskirtinių poreikių draudimo klientų bendradarbiavimo ypatumai</w:t>
            </w:r>
          </w:p>
          <w:p w:rsidR="000F10AA" w:rsidRDefault="00B974C0" w:rsidP="00B012B4">
            <w:pPr>
              <w:pStyle w:val="Betarp"/>
              <w:widowControl w:val="0"/>
              <w:numPr>
                <w:ilvl w:val="0"/>
                <w:numId w:val="1"/>
              </w:numPr>
              <w:ind w:left="0" w:firstLine="0"/>
            </w:pPr>
            <w:r w:rsidRPr="004B68A1">
              <w:t xml:space="preserve">Kultūros ir oficialaus bendradarbiavimo </w:t>
            </w:r>
            <w:r w:rsidR="00FD7FAF" w:rsidRPr="004B68A1">
              <w:t>nuostatos</w:t>
            </w:r>
          </w:p>
          <w:p w:rsidR="00B974C0" w:rsidRPr="004B68A1" w:rsidRDefault="00B974C0" w:rsidP="00B012B4">
            <w:pPr>
              <w:pStyle w:val="Betarp"/>
              <w:widowControl w:val="0"/>
              <w:numPr>
                <w:ilvl w:val="0"/>
                <w:numId w:val="1"/>
              </w:numPr>
              <w:ind w:left="0" w:firstLine="0"/>
            </w:pPr>
            <w:r w:rsidRPr="004B68A1">
              <w:t xml:space="preserve">Pasirengimas </w:t>
            </w:r>
            <w:r w:rsidR="00B23D47" w:rsidRPr="004B68A1">
              <w:t>pasitarimams</w:t>
            </w:r>
            <w:r w:rsidR="002102CD" w:rsidRPr="004B68A1">
              <w:t xml:space="preserve"> </w:t>
            </w:r>
            <w:r w:rsidRPr="004B68A1">
              <w:t>ir bendradarbiavimui</w:t>
            </w:r>
            <w:r w:rsidR="002C6264" w:rsidRPr="004B68A1">
              <w:t xml:space="preserve"> su draudimo klientais</w:t>
            </w:r>
          </w:p>
          <w:p w:rsidR="00B974C0" w:rsidRPr="004B68A1" w:rsidRDefault="00B974C0" w:rsidP="00B012B4">
            <w:pPr>
              <w:pStyle w:val="Betarp"/>
              <w:widowControl w:val="0"/>
              <w:rPr>
                <w:b/>
                <w:i/>
              </w:rPr>
            </w:pPr>
            <w:r w:rsidRPr="004B68A1">
              <w:rPr>
                <w:b/>
              </w:rPr>
              <w:t>Tema.</w:t>
            </w:r>
            <w:r w:rsidRPr="004B68A1">
              <w:t xml:space="preserve"> </w:t>
            </w:r>
            <w:r w:rsidRPr="004B68A1">
              <w:rPr>
                <w:b/>
                <w:i/>
              </w:rPr>
              <w:t>Bendravimo procesas su išskirtinių poreikių draudimo klientais</w:t>
            </w:r>
          </w:p>
          <w:p w:rsidR="00B974C0" w:rsidRPr="004B68A1" w:rsidRDefault="00B974C0" w:rsidP="00B012B4">
            <w:pPr>
              <w:pStyle w:val="Betarp"/>
              <w:widowControl w:val="0"/>
              <w:numPr>
                <w:ilvl w:val="0"/>
                <w:numId w:val="1"/>
              </w:numPr>
              <w:ind w:left="0" w:firstLine="0"/>
            </w:pPr>
            <w:r w:rsidRPr="004B68A1">
              <w:t>Veiksniai, įtakojantys bendravimą su parinktais klientais</w:t>
            </w:r>
          </w:p>
          <w:p w:rsidR="00B974C0" w:rsidRPr="004B68A1" w:rsidRDefault="00B974C0" w:rsidP="00B012B4">
            <w:pPr>
              <w:pStyle w:val="Betarp"/>
              <w:widowControl w:val="0"/>
              <w:numPr>
                <w:ilvl w:val="0"/>
                <w:numId w:val="1"/>
              </w:numPr>
              <w:ind w:left="0" w:firstLine="0"/>
            </w:pPr>
            <w:r w:rsidRPr="004B68A1">
              <w:t>Bendravimo su išskirtinių poreikių klientais strategijos</w:t>
            </w:r>
          </w:p>
          <w:p w:rsidR="002C6264" w:rsidRPr="004B68A1" w:rsidRDefault="002C6264" w:rsidP="00B012B4">
            <w:pPr>
              <w:pStyle w:val="Betarp"/>
              <w:widowControl w:val="0"/>
              <w:numPr>
                <w:ilvl w:val="0"/>
                <w:numId w:val="1"/>
              </w:numPr>
              <w:ind w:left="0" w:firstLine="0"/>
            </w:pPr>
            <w:r w:rsidRPr="004B68A1">
              <w:t>Pokalbio struktūros parengimas</w:t>
            </w:r>
          </w:p>
        </w:tc>
      </w:tr>
      <w:tr w:rsidR="004B68A1" w:rsidRPr="004B68A1" w:rsidTr="00B974C0">
        <w:trPr>
          <w:trHeight w:val="57"/>
          <w:jc w:val="center"/>
        </w:trPr>
        <w:tc>
          <w:tcPr>
            <w:tcW w:w="947" w:type="pct"/>
            <w:vMerge/>
          </w:tcPr>
          <w:p w:rsidR="00B974C0" w:rsidRPr="004B68A1" w:rsidRDefault="00B974C0" w:rsidP="00B012B4">
            <w:pPr>
              <w:pStyle w:val="Betarp"/>
              <w:widowControl w:val="0"/>
            </w:pPr>
          </w:p>
        </w:tc>
        <w:tc>
          <w:tcPr>
            <w:tcW w:w="1180" w:type="pct"/>
          </w:tcPr>
          <w:p w:rsidR="00B974C0" w:rsidRPr="004B68A1" w:rsidRDefault="00B974C0" w:rsidP="00B012B4">
            <w:pPr>
              <w:pStyle w:val="Betarp"/>
              <w:widowControl w:val="0"/>
            </w:pPr>
            <w:r w:rsidRPr="004B68A1">
              <w:t>1.4. Parengti išskirtinių poreikių draudimo klientų lojalumą skatinančias priemones.</w:t>
            </w:r>
          </w:p>
        </w:tc>
        <w:tc>
          <w:tcPr>
            <w:tcW w:w="2873" w:type="pct"/>
          </w:tcPr>
          <w:p w:rsidR="00B974C0" w:rsidRPr="004B68A1" w:rsidRDefault="00B974C0" w:rsidP="00B012B4">
            <w:pPr>
              <w:pStyle w:val="Betarp"/>
              <w:widowControl w:val="0"/>
              <w:rPr>
                <w:b/>
                <w:i/>
              </w:rPr>
            </w:pPr>
            <w:r w:rsidRPr="004B68A1">
              <w:rPr>
                <w:b/>
              </w:rPr>
              <w:t>Tema.</w:t>
            </w:r>
            <w:r w:rsidRPr="004B68A1">
              <w:t xml:space="preserve"> </w:t>
            </w:r>
            <w:r w:rsidRPr="004B68A1">
              <w:rPr>
                <w:b/>
                <w:i/>
              </w:rPr>
              <w:t>Išskirtinių poreikių draudimo klientų lojalumą skatinančios priemon</w:t>
            </w:r>
            <w:r w:rsidR="00476C04" w:rsidRPr="004B68A1">
              <w:rPr>
                <w:b/>
                <w:i/>
              </w:rPr>
              <w:t>ių parinkimas</w:t>
            </w:r>
          </w:p>
          <w:p w:rsidR="00B974C0" w:rsidRPr="004B68A1" w:rsidRDefault="00B974C0" w:rsidP="00B012B4">
            <w:pPr>
              <w:pStyle w:val="Betarp"/>
              <w:widowControl w:val="0"/>
              <w:numPr>
                <w:ilvl w:val="0"/>
                <w:numId w:val="1"/>
              </w:numPr>
              <w:ind w:left="0" w:firstLine="0"/>
            </w:pPr>
            <w:r w:rsidRPr="004B68A1">
              <w:t xml:space="preserve">Klientų lojalumą </w:t>
            </w:r>
            <w:r w:rsidR="000B1C23" w:rsidRPr="004B68A1">
              <w:t>skatinantys</w:t>
            </w:r>
            <w:r w:rsidRPr="004B68A1">
              <w:t xml:space="preserve"> veiksniai, metodai</w:t>
            </w:r>
          </w:p>
          <w:p w:rsidR="00B974C0" w:rsidRPr="004B68A1" w:rsidRDefault="00B974C0" w:rsidP="00B012B4">
            <w:pPr>
              <w:pStyle w:val="Betarp"/>
              <w:widowControl w:val="0"/>
              <w:numPr>
                <w:ilvl w:val="0"/>
                <w:numId w:val="1"/>
              </w:numPr>
              <w:ind w:left="0" w:firstLine="0"/>
            </w:pPr>
            <w:r w:rsidRPr="004B68A1">
              <w:t>Klientų lojalumo išlaikymas ir didinimas</w:t>
            </w:r>
          </w:p>
          <w:p w:rsidR="000B1C23" w:rsidRPr="004B68A1" w:rsidRDefault="000B1C23" w:rsidP="00B012B4">
            <w:pPr>
              <w:pStyle w:val="Betarp"/>
              <w:widowControl w:val="0"/>
              <w:numPr>
                <w:ilvl w:val="0"/>
                <w:numId w:val="1"/>
              </w:numPr>
              <w:ind w:left="0" w:firstLine="0"/>
            </w:pPr>
            <w:r w:rsidRPr="004B68A1">
              <w:t>Klientų lojalumo programos parengimas</w:t>
            </w:r>
          </w:p>
          <w:p w:rsidR="00B974C0" w:rsidRPr="004B68A1" w:rsidRDefault="00B974C0" w:rsidP="00B012B4">
            <w:pPr>
              <w:pStyle w:val="Betarp"/>
              <w:widowControl w:val="0"/>
              <w:rPr>
                <w:b/>
                <w:i/>
              </w:rPr>
            </w:pPr>
            <w:r w:rsidRPr="004B68A1">
              <w:rPr>
                <w:b/>
              </w:rPr>
              <w:lastRenderedPageBreak/>
              <w:t>Tema.</w:t>
            </w:r>
            <w:r w:rsidRPr="004B68A1">
              <w:t xml:space="preserve"> </w:t>
            </w:r>
            <w:r w:rsidRPr="004B68A1">
              <w:rPr>
                <w:b/>
                <w:i/>
              </w:rPr>
              <w:t>Nuolatini</w:t>
            </w:r>
            <w:r w:rsidR="00476C04" w:rsidRPr="004B68A1">
              <w:rPr>
                <w:b/>
                <w:i/>
              </w:rPr>
              <w:t>o</w:t>
            </w:r>
            <w:r w:rsidRPr="004B68A1">
              <w:rPr>
                <w:b/>
                <w:i/>
              </w:rPr>
              <w:t>(išsaugotas) išskirtinių poreikių draudimo klient</w:t>
            </w:r>
            <w:r w:rsidR="00476C04" w:rsidRPr="004B68A1">
              <w:rPr>
                <w:b/>
                <w:i/>
              </w:rPr>
              <w:t>o palaikymo priemonės</w:t>
            </w:r>
          </w:p>
          <w:p w:rsidR="00B974C0" w:rsidRPr="004B68A1" w:rsidRDefault="00B974C0" w:rsidP="00B012B4">
            <w:pPr>
              <w:pStyle w:val="Betarp"/>
              <w:widowControl w:val="0"/>
              <w:numPr>
                <w:ilvl w:val="0"/>
                <w:numId w:val="1"/>
              </w:numPr>
              <w:ind w:left="0" w:firstLine="0"/>
            </w:pPr>
            <w:r w:rsidRPr="004B68A1">
              <w:t>Ryšio su išskirtinių poreikių draudimo klientu personalizavimas</w:t>
            </w:r>
            <w:r w:rsidR="000B1C23" w:rsidRPr="004B68A1">
              <w:t xml:space="preserve"> per lojalumą skatinančias priemones</w:t>
            </w:r>
          </w:p>
          <w:p w:rsidR="00B974C0" w:rsidRPr="004B68A1" w:rsidRDefault="008414C4" w:rsidP="00B012B4">
            <w:pPr>
              <w:pStyle w:val="Betarp"/>
              <w:widowControl w:val="0"/>
              <w:numPr>
                <w:ilvl w:val="0"/>
                <w:numId w:val="1"/>
              </w:numPr>
              <w:ind w:left="0" w:firstLine="0"/>
            </w:pPr>
            <w:r w:rsidRPr="004B68A1">
              <w:t xml:space="preserve">Santykių kūrimas </w:t>
            </w:r>
            <w:r w:rsidR="006D57BE" w:rsidRPr="004B68A1">
              <w:t xml:space="preserve">su </w:t>
            </w:r>
            <w:r w:rsidR="00D3772E" w:rsidRPr="004B68A1">
              <w:t>na</w:t>
            </w:r>
            <w:r w:rsidR="00613C75" w:rsidRPr="004B68A1">
              <w:t xml:space="preserve">ujos kartos klientai </w:t>
            </w:r>
          </w:p>
        </w:tc>
      </w:tr>
      <w:tr w:rsidR="004B68A1" w:rsidRPr="004B68A1" w:rsidTr="00B974C0">
        <w:trPr>
          <w:trHeight w:val="57"/>
          <w:jc w:val="center"/>
        </w:trPr>
        <w:tc>
          <w:tcPr>
            <w:tcW w:w="947" w:type="pct"/>
            <w:vMerge w:val="restart"/>
          </w:tcPr>
          <w:p w:rsidR="00B974C0" w:rsidRPr="004B68A1" w:rsidRDefault="00B974C0" w:rsidP="00B012B4">
            <w:pPr>
              <w:pStyle w:val="Betarp"/>
              <w:widowControl w:val="0"/>
            </w:pPr>
            <w:r w:rsidRPr="004B68A1">
              <w:t>2. Teikti draudimo produktus išskirtinių poreikių klientams.</w:t>
            </w:r>
          </w:p>
        </w:tc>
        <w:tc>
          <w:tcPr>
            <w:tcW w:w="1180" w:type="pct"/>
          </w:tcPr>
          <w:p w:rsidR="00A854B1" w:rsidRPr="004B68A1" w:rsidRDefault="00B974C0" w:rsidP="00B012B4">
            <w:pPr>
              <w:widowControl w:val="0"/>
            </w:pPr>
            <w:r w:rsidRPr="004B68A1">
              <w:t>2.1. Apibūdinti draudimo produktus tenkinančius išskirtinius kliento poreikius</w:t>
            </w:r>
            <w:r w:rsidR="001260CD" w:rsidRPr="004B68A1">
              <w:rPr>
                <w:i/>
              </w:rPr>
              <w:t>.</w:t>
            </w:r>
          </w:p>
        </w:tc>
        <w:tc>
          <w:tcPr>
            <w:tcW w:w="2873" w:type="pct"/>
          </w:tcPr>
          <w:p w:rsidR="00B974C0" w:rsidRPr="004B68A1" w:rsidRDefault="00B974C0" w:rsidP="00B012B4">
            <w:pPr>
              <w:pStyle w:val="Betarp"/>
              <w:widowControl w:val="0"/>
              <w:rPr>
                <w:b/>
                <w:i/>
              </w:rPr>
            </w:pPr>
            <w:r w:rsidRPr="004B68A1">
              <w:rPr>
                <w:b/>
              </w:rPr>
              <w:t>Tema.</w:t>
            </w:r>
            <w:r w:rsidRPr="004B68A1">
              <w:t xml:space="preserve"> </w:t>
            </w:r>
            <w:r w:rsidRPr="004B68A1">
              <w:rPr>
                <w:b/>
                <w:i/>
              </w:rPr>
              <w:t>Išskirtinių poreikių klient</w:t>
            </w:r>
            <w:r w:rsidR="00613C75" w:rsidRPr="004B68A1">
              <w:rPr>
                <w:b/>
                <w:i/>
              </w:rPr>
              <w:t>o</w:t>
            </w:r>
            <w:r w:rsidRPr="004B68A1">
              <w:rPr>
                <w:b/>
                <w:i/>
              </w:rPr>
              <w:t xml:space="preserve"> draudimo produktai</w:t>
            </w:r>
          </w:p>
          <w:p w:rsidR="00B974C0" w:rsidRPr="004B68A1" w:rsidRDefault="00B974C0" w:rsidP="00B012B4">
            <w:pPr>
              <w:pStyle w:val="Betarp"/>
              <w:widowControl w:val="0"/>
              <w:numPr>
                <w:ilvl w:val="0"/>
                <w:numId w:val="1"/>
              </w:numPr>
              <w:ind w:left="0" w:firstLine="0"/>
            </w:pPr>
            <w:r w:rsidRPr="004B68A1">
              <w:t>IT, transporto draudimo produktai</w:t>
            </w:r>
          </w:p>
          <w:p w:rsidR="00B974C0" w:rsidRPr="004B68A1" w:rsidRDefault="00B974C0" w:rsidP="00B012B4">
            <w:pPr>
              <w:pStyle w:val="Betarp"/>
              <w:widowControl w:val="0"/>
              <w:numPr>
                <w:ilvl w:val="0"/>
                <w:numId w:val="1"/>
              </w:numPr>
              <w:ind w:left="0" w:firstLine="0"/>
            </w:pPr>
            <w:r w:rsidRPr="004B68A1">
              <w:t>Profesinės paslaugos draudimo produktai</w:t>
            </w:r>
          </w:p>
          <w:p w:rsidR="00B974C0" w:rsidRPr="004B68A1" w:rsidRDefault="00B974C0" w:rsidP="00B012B4">
            <w:pPr>
              <w:pStyle w:val="Betarp"/>
              <w:widowControl w:val="0"/>
              <w:numPr>
                <w:ilvl w:val="0"/>
                <w:numId w:val="1"/>
              </w:numPr>
              <w:ind w:left="0" w:firstLine="0"/>
            </w:pPr>
            <w:r w:rsidRPr="004B68A1">
              <w:t>Sporto ir pramogų draudimo produktai</w:t>
            </w:r>
          </w:p>
          <w:p w:rsidR="00A854B1" w:rsidRPr="004B68A1" w:rsidRDefault="00B974C0" w:rsidP="00B012B4">
            <w:pPr>
              <w:pStyle w:val="Betarp"/>
              <w:widowControl w:val="0"/>
              <w:numPr>
                <w:ilvl w:val="0"/>
                <w:numId w:val="1"/>
              </w:numPr>
              <w:ind w:left="0" w:firstLine="0"/>
            </w:pPr>
            <w:r w:rsidRPr="004B68A1">
              <w:t>Gamybos draudimo produkta</w:t>
            </w:r>
            <w:r w:rsidR="00A854B1" w:rsidRPr="004B68A1">
              <w:t>i</w:t>
            </w:r>
          </w:p>
          <w:p w:rsidR="00AC5C85" w:rsidRPr="004B68A1" w:rsidRDefault="00AC5C85" w:rsidP="00B012B4">
            <w:pPr>
              <w:pStyle w:val="Betarp"/>
              <w:widowControl w:val="0"/>
              <w:numPr>
                <w:ilvl w:val="0"/>
                <w:numId w:val="1"/>
              </w:numPr>
              <w:ind w:left="0" w:firstLine="0"/>
            </w:pPr>
            <w:r w:rsidRPr="004B68A1">
              <w:t>Nelaimingų atsitikimų draudimo produktai</w:t>
            </w:r>
          </w:p>
          <w:p w:rsidR="00AC5C85" w:rsidRPr="004B68A1" w:rsidRDefault="00AC5C85" w:rsidP="00B012B4">
            <w:pPr>
              <w:pStyle w:val="Betarp"/>
              <w:widowControl w:val="0"/>
              <w:numPr>
                <w:ilvl w:val="0"/>
                <w:numId w:val="1"/>
              </w:numPr>
              <w:ind w:left="0" w:firstLine="0"/>
            </w:pPr>
            <w:r w:rsidRPr="004B68A1">
              <w:t>Tarptautinės sveikatos draudimo produktai</w:t>
            </w:r>
          </w:p>
        </w:tc>
      </w:tr>
      <w:tr w:rsidR="004B68A1" w:rsidRPr="004B68A1" w:rsidTr="00B974C0">
        <w:trPr>
          <w:trHeight w:val="57"/>
          <w:jc w:val="center"/>
        </w:trPr>
        <w:tc>
          <w:tcPr>
            <w:tcW w:w="947" w:type="pct"/>
            <w:vMerge/>
          </w:tcPr>
          <w:p w:rsidR="00B974C0" w:rsidRPr="004B68A1" w:rsidRDefault="00B974C0" w:rsidP="00B012B4">
            <w:pPr>
              <w:pStyle w:val="Betarp"/>
              <w:widowControl w:val="0"/>
            </w:pPr>
          </w:p>
        </w:tc>
        <w:tc>
          <w:tcPr>
            <w:tcW w:w="1180" w:type="pct"/>
          </w:tcPr>
          <w:p w:rsidR="00B974C0" w:rsidRPr="004B68A1" w:rsidRDefault="00B974C0" w:rsidP="00B012B4">
            <w:pPr>
              <w:widowControl w:val="0"/>
            </w:pPr>
            <w:r w:rsidRPr="004B68A1">
              <w:t>2.2. Valdyti derybines situacijas su išskirtinių poreikių draudimo klientais.</w:t>
            </w:r>
          </w:p>
        </w:tc>
        <w:tc>
          <w:tcPr>
            <w:tcW w:w="2873" w:type="pct"/>
          </w:tcPr>
          <w:p w:rsidR="00B974C0" w:rsidRPr="004B68A1" w:rsidRDefault="00B974C0" w:rsidP="00B012B4">
            <w:pPr>
              <w:pStyle w:val="Betarp"/>
              <w:widowControl w:val="0"/>
              <w:rPr>
                <w:b/>
                <w:i/>
              </w:rPr>
            </w:pPr>
            <w:r w:rsidRPr="004B68A1">
              <w:rPr>
                <w:b/>
              </w:rPr>
              <w:t>Tema.</w:t>
            </w:r>
            <w:r w:rsidRPr="004B68A1">
              <w:t xml:space="preserve"> </w:t>
            </w:r>
            <w:r w:rsidRPr="004B68A1">
              <w:rPr>
                <w:b/>
                <w:i/>
              </w:rPr>
              <w:t>Derybinės situacijos su išskirtinių poreikių draudimo klientais</w:t>
            </w:r>
          </w:p>
          <w:p w:rsidR="00B974C0" w:rsidRPr="004B68A1" w:rsidRDefault="00B974C0" w:rsidP="00B012B4">
            <w:pPr>
              <w:pStyle w:val="Betarp"/>
              <w:widowControl w:val="0"/>
              <w:numPr>
                <w:ilvl w:val="0"/>
                <w:numId w:val="1"/>
              </w:numPr>
              <w:ind w:left="0" w:firstLine="0"/>
            </w:pPr>
            <w:r w:rsidRPr="004B68A1">
              <w:t>Tinkama derybų strategija</w:t>
            </w:r>
          </w:p>
          <w:p w:rsidR="00C74696" w:rsidRPr="004B68A1" w:rsidRDefault="00B974C0" w:rsidP="00B012B4">
            <w:pPr>
              <w:pStyle w:val="Betarp"/>
              <w:widowControl w:val="0"/>
              <w:numPr>
                <w:ilvl w:val="0"/>
                <w:numId w:val="1"/>
              </w:numPr>
              <w:ind w:left="0" w:firstLine="0"/>
            </w:pPr>
            <w:r w:rsidRPr="004B68A1">
              <w:t>Iniciatyvi derybų eiga</w:t>
            </w:r>
          </w:p>
          <w:p w:rsidR="00B974C0" w:rsidRPr="004B68A1" w:rsidRDefault="00B974C0" w:rsidP="00B012B4">
            <w:pPr>
              <w:pStyle w:val="Betarp"/>
              <w:widowControl w:val="0"/>
              <w:numPr>
                <w:ilvl w:val="0"/>
                <w:numId w:val="1"/>
              </w:numPr>
              <w:ind w:left="0" w:firstLine="0"/>
            </w:pPr>
            <w:r w:rsidRPr="004B68A1">
              <w:t xml:space="preserve">Nuolaidų </w:t>
            </w:r>
            <w:r w:rsidR="00F860CA" w:rsidRPr="004B68A1">
              <w:t>suteikimo</w:t>
            </w:r>
            <w:r w:rsidR="00613C75" w:rsidRPr="004B68A1">
              <w:t xml:space="preserve"> </w:t>
            </w:r>
            <w:r w:rsidR="00C74696" w:rsidRPr="004B68A1">
              <w:t>strategija</w:t>
            </w:r>
            <w:r w:rsidRPr="004B68A1">
              <w:t xml:space="preserve"> ir taktika</w:t>
            </w:r>
          </w:p>
          <w:p w:rsidR="009363A0" w:rsidRPr="004B68A1" w:rsidRDefault="00CB7FE8" w:rsidP="00B012B4">
            <w:pPr>
              <w:pStyle w:val="Betarp"/>
              <w:widowControl w:val="0"/>
              <w:numPr>
                <w:ilvl w:val="0"/>
                <w:numId w:val="1"/>
              </w:numPr>
              <w:ind w:left="0" w:firstLine="0"/>
            </w:pPr>
            <w:r w:rsidRPr="004B68A1">
              <w:t>Derybinių situacijų valdymas</w:t>
            </w:r>
          </w:p>
          <w:p w:rsidR="00476C04" w:rsidRPr="004B68A1" w:rsidRDefault="00476C04" w:rsidP="00B012B4">
            <w:pPr>
              <w:pStyle w:val="Betarp"/>
              <w:widowControl w:val="0"/>
              <w:rPr>
                <w:b/>
                <w:i/>
              </w:rPr>
            </w:pPr>
            <w:r w:rsidRPr="004B68A1">
              <w:rPr>
                <w:b/>
              </w:rPr>
              <w:t>Tema.</w:t>
            </w:r>
            <w:r w:rsidRPr="004B68A1">
              <w:t xml:space="preserve"> </w:t>
            </w:r>
            <w:r w:rsidRPr="004B68A1">
              <w:rPr>
                <w:b/>
                <w:i/>
              </w:rPr>
              <w:t>Konfliktinių situacijų valdymas su išskirtinių poreikių draudimo klientais</w:t>
            </w:r>
          </w:p>
          <w:p w:rsidR="00476C04" w:rsidRPr="004B68A1" w:rsidRDefault="00476C04" w:rsidP="00B012B4">
            <w:pPr>
              <w:pStyle w:val="Betarp"/>
              <w:widowControl w:val="0"/>
              <w:numPr>
                <w:ilvl w:val="0"/>
                <w:numId w:val="1"/>
              </w:numPr>
              <w:ind w:left="0" w:firstLine="0"/>
            </w:pPr>
            <w:r w:rsidRPr="004B68A1">
              <w:t>Konfliktinės situacijos su klientais</w:t>
            </w:r>
          </w:p>
          <w:p w:rsidR="00476C04" w:rsidRPr="004B68A1" w:rsidRDefault="00476C04" w:rsidP="00B012B4">
            <w:pPr>
              <w:pStyle w:val="Betarp"/>
              <w:widowControl w:val="0"/>
              <w:numPr>
                <w:ilvl w:val="0"/>
                <w:numId w:val="1"/>
              </w:numPr>
              <w:ind w:left="0" w:firstLine="0"/>
            </w:pPr>
            <w:r w:rsidRPr="004B68A1">
              <w:t>Konfliktų prevencija</w:t>
            </w:r>
          </w:p>
        </w:tc>
      </w:tr>
      <w:tr w:rsidR="004B68A1" w:rsidRPr="004B68A1" w:rsidTr="00B974C0">
        <w:trPr>
          <w:trHeight w:val="57"/>
          <w:jc w:val="center"/>
        </w:trPr>
        <w:tc>
          <w:tcPr>
            <w:tcW w:w="947" w:type="pct"/>
            <w:vMerge/>
          </w:tcPr>
          <w:p w:rsidR="00B974C0" w:rsidRPr="004B68A1" w:rsidRDefault="00B974C0" w:rsidP="00B012B4">
            <w:pPr>
              <w:pStyle w:val="Betarp"/>
              <w:widowControl w:val="0"/>
            </w:pPr>
          </w:p>
        </w:tc>
        <w:tc>
          <w:tcPr>
            <w:tcW w:w="1180" w:type="pct"/>
          </w:tcPr>
          <w:p w:rsidR="00A854B1" w:rsidRPr="004B68A1" w:rsidRDefault="00B974C0" w:rsidP="00B012B4">
            <w:pPr>
              <w:widowControl w:val="0"/>
            </w:pPr>
            <w:r w:rsidRPr="004B68A1">
              <w:t xml:space="preserve">2.3. </w:t>
            </w:r>
            <w:r w:rsidR="001260CD" w:rsidRPr="004B68A1">
              <w:t>Parinkti draudimo pasiūlymus, tenkinančius</w:t>
            </w:r>
            <w:r w:rsidR="001260CD" w:rsidRPr="004B68A1">
              <w:rPr>
                <w:i/>
              </w:rPr>
              <w:t xml:space="preserve"> </w:t>
            </w:r>
            <w:r w:rsidR="001260CD" w:rsidRPr="004B68A1">
              <w:t>draudimo klientų</w:t>
            </w:r>
            <w:r w:rsidR="001260CD" w:rsidRPr="004B68A1">
              <w:rPr>
                <w:i/>
              </w:rPr>
              <w:t xml:space="preserve"> </w:t>
            </w:r>
            <w:r w:rsidR="001260CD" w:rsidRPr="004B68A1">
              <w:t>išskirtinius poreikius</w:t>
            </w:r>
            <w:r w:rsidRPr="004B68A1">
              <w:rPr>
                <w:i/>
              </w:rPr>
              <w:t>.</w:t>
            </w:r>
          </w:p>
        </w:tc>
        <w:tc>
          <w:tcPr>
            <w:tcW w:w="2873" w:type="pct"/>
          </w:tcPr>
          <w:p w:rsidR="00B974C0" w:rsidRPr="004B68A1" w:rsidRDefault="00B974C0" w:rsidP="00B012B4">
            <w:pPr>
              <w:pStyle w:val="Betarp"/>
              <w:widowControl w:val="0"/>
              <w:rPr>
                <w:b/>
                <w:i/>
              </w:rPr>
            </w:pPr>
            <w:r w:rsidRPr="004B68A1">
              <w:rPr>
                <w:b/>
              </w:rPr>
              <w:t>Tema.</w:t>
            </w:r>
            <w:r w:rsidRPr="004B68A1">
              <w:t xml:space="preserve"> </w:t>
            </w:r>
            <w:r w:rsidRPr="004B68A1">
              <w:rPr>
                <w:b/>
                <w:i/>
              </w:rPr>
              <w:t>Išskirtinių poreikių klientui draudimo pasiūlymai.</w:t>
            </w:r>
          </w:p>
          <w:p w:rsidR="00B974C0" w:rsidRPr="004B68A1" w:rsidRDefault="00B974C0" w:rsidP="00B012B4">
            <w:pPr>
              <w:pStyle w:val="Betarp"/>
              <w:widowControl w:val="0"/>
              <w:numPr>
                <w:ilvl w:val="0"/>
                <w:numId w:val="1"/>
              </w:numPr>
              <w:ind w:left="0" w:firstLine="0"/>
            </w:pPr>
            <w:r w:rsidRPr="004B68A1">
              <w:t>Draudimo pasiūlymų paketo parinkimas</w:t>
            </w:r>
          </w:p>
          <w:p w:rsidR="00B974C0" w:rsidRPr="004B68A1" w:rsidRDefault="00B974C0" w:rsidP="00B012B4">
            <w:pPr>
              <w:pStyle w:val="Betarp"/>
              <w:widowControl w:val="0"/>
              <w:numPr>
                <w:ilvl w:val="0"/>
                <w:numId w:val="1"/>
              </w:numPr>
              <w:ind w:left="0" w:firstLine="0"/>
            </w:pPr>
            <w:r w:rsidRPr="004B68A1">
              <w:t xml:space="preserve">Draudimo pasiūlymų </w:t>
            </w:r>
            <w:proofErr w:type="spellStart"/>
            <w:r w:rsidRPr="004B68A1">
              <w:t>privalumų</w:t>
            </w:r>
            <w:proofErr w:type="spellEnd"/>
            <w:r w:rsidRPr="004B68A1">
              <w:t xml:space="preserve"> įvardijimas</w:t>
            </w:r>
          </w:p>
          <w:p w:rsidR="00B974C0" w:rsidRPr="004B68A1" w:rsidRDefault="00B974C0" w:rsidP="00B012B4">
            <w:pPr>
              <w:pStyle w:val="Betarp"/>
              <w:widowControl w:val="0"/>
              <w:rPr>
                <w:b/>
                <w:i/>
              </w:rPr>
            </w:pPr>
            <w:r w:rsidRPr="004B68A1">
              <w:rPr>
                <w:b/>
              </w:rPr>
              <w:t>Tema.</w:t>
            </w:r>
            <w:r w:rsidRPr="004B68A1">
              <w:t xml:space="preserve"> </w:t>
            </w:r>
            <w:r w:rsidRPr="004B68A1">
              <w:rPr>
                <w:b/>
                <w:i/>
              </w:rPr>
              <w:t>Išskirtinių poreikių klientui draudimo pasiūlymo sudarymas</w:t>
            </w:r>
          </w:p>
          <w:p w:rsidR="00B974C0" w:rsidRPr="004B68A1" w:rsidRDefault="00B974C0" w:rsidP="00B012B4">
            <w:pPr>
              <w:pStyle w:val="Betarp"/>
              <w:widowControl w:val="0"/>
              <w:numPr>
                <w:ilvl w:val="0"/>
                <w:numId w:val="1"/>
              </w:numPr>
              <w:ind w:left="0" w:firstLine="0"/>
            </w:pPr>
            <w:r w:rsidRPr="004B68A1">
              <w:t>Draudimo pasiūlymo rengim</w:t>
            </w:r>
            <w:r w:rsidR="004A5197" w:rsidRPr="004B68A1">
              <w:t>o</w:t>
            </w:r>
            <w:r w:rsidR="006D57BE" w:rsidRPr="004B68A1">
              <w:t xml:space="preserve"> </w:t>
            </w:r>
            <w:r w:rsidR="006F3A40" w:rsidRPr="004B68A1">
              <w:t>etapai</w:t>
            </w:r>
          </w:p>
          <w:p w:rsidR="00B974C0" w:rsidRPr="004B68A1" w:rsidRDefault="00B974C0" w:rsidP="00B012B4">
            <w:pPr>
              <w:pStyle w:val="Betarp"/>
              <w:widowControl w:val="0"/>
              <w:numPr>
                <w:ilvl w:val="0"/>
                <w:numId w:val="1"/>
              </w:numPr>
              <w:ind w:left="0" w:firstLine="0"/>
            </w:pPr>
            <w:r w:rsidRPr="004B68A1">
              <w:t>Draudimo pasiūlymo pristatymas</w:t>
            </w:r>
          </w:p>
        </w:tc>
      </w:tr>
      <w:tr w:rsidR="004B68A1" w:rsidRPr="004B68A1" w:rsidTr="00B974C0">
        <w:trPr>
          <w:trHeight w:val="57"/>
          <w:jc w:val="center"/>
        </w:trPr>
        <w:tc>
          <w:tcPr>
            <w:tcW w:w="947" w:type="pct"/>
            <w:vMerge/>
          </w:tcPr>
          <w:p w:rsidR="00B974C0" w:rsidRPr="004B68A1" w:rsidRDefault="00B974C0" w:rsidP="00B012B4">
            <w:pPr>
              <w:pStyle w:val="Betarp"/>
              <w:widowControl w:val="0"/>
            </w:pPr>
          </w:p>
        </w:tc>
        <w:tc>
          <w:tcPr>
            <w:tcW w:w="1180" w:type="pct"/>
          </w:tcPr>
          <w:p w:rsidR="00B974C0" w:rsidRPr="004B68A1" w:rsidRDefault="00B974C0" w:rsidP="00B012B4">
            <w:pPr>
              <w:pStyle w:val="Betarp"/>
              <w:widowControl w:val="0"/>
            </w:pPr>
            <w:r w:rsidRPr="004B68A1">
              <w:t>2.4. Parengti į išskirtinių poreikių klientą orientuotą draudimo produktų pardavimo strategiją.</w:t>
            </w:r>
          </w:p>
        </w:tc>
        <w:tc>
          <w:tcPr>
            <w:tcW w:w="2873" w:type="pct"/>
          </w:tcPr>
          <w:p w:rsidR="00B974C0" w:rsidRPr="004B68A1" w:rsidRDefault="00B974C0" w:rsidP="00B012B4">
            <w:pPr>
              <w:pStyle w:val="Betarp"/>
              <w:widowControl w:val="0"/>
              <w:rPr>
                <w:b/>
                <w:i/>
              </w:rPr>
            </w:pPr>
            <w:r w:rsidRPr="004B68A1">
              <w:rPr>
                <w:b/>
              </w:rPr>
              <w:t>Tema.</w:t>
            </w:r>
            <w:r w:rsidRPr="004B68A1">
              <w:t xml:space="preserve"> </w:t>
            </w:r>
            <w:r w:rsidRPr="004B68A1">
              <w:rPr>
                <w:b/>
                <w:i/>
              </w:rPr>
              <w:t>Draudimo produktų pardavimo strategija orientuota į išskirtinių poreikių klientą</w:t>
            </w:r>
          </w:p>
          <w:p w:rsidR="00B974C0" w:rsidRPr="004B68A1" w:rsidRDefault="00B974C0" w:rsidP="00B012B4">
            <w:pPr>
              <w:pStyle w:val="Betarp"/>
              <w:widowControl w:val="0"/>
              <w:numPr>
                <w:ilvl w:val="0"/>
                <w:numId w:val="1"/>
              </w:numPr>
              <w:ind w:left="0" w:firstLine="0"/>
            </w:pPr>
            <w:r w:rsidRPr="004B68A1">
              <w:t>Draudimo produktų pardavimo strategijos parinkimas</w:t>
            </w:r>
          </w:p>
          <w:p w:rsidR="00C454AF" w:rsidRPr="004B68A1" w:rsidRDefault="00C454AF" w:rsidP="00B012B4">
            <w:pPr>
              <w:pStyle w:val="Betarp"/>
              <w:widowControl w:val="0"/>
              <w:numPr>
                <w:ilvl w:val="0"/>
                <w:numId w:val="1"/>
              </w:numPr>
              <w:ind w:left="0" w:firstLine="0"/>
            </w:pPr>
            <w:r w:rsidRPr="004B68A1">
              <w:t>Kainos įtaka parengiant pardavimo strategiją</w:t>
            </w:r>
          </w:p>
          <w:p w:rsidR="00B974C0" w:rsidRPr="004B68A1" w:rsidRDefault="00B974C0" w:rsidP="00B012B4">
            <w:pPr>
              <w:pStyle w:val="Betarp"/>
              <w:widowControl w:val="0"/>
              <w:numPr>
                <w:ilvl w:val="0"/>
                <w:numId w:val="1"/>
              </w:numPr>
              <w:ind w:left="0" w:firstLine="0"/>
            </w:pPr>
            <w:r w:rsidRPr="004B68A1">
              <w:t>Draudimo produktų pardavim</w:t>
            </w:r>
            <w:r w:rsidR="00267F25" w:rsidRPr="004B68A1">
              <w:t>ų</w:t>
            </w:r>
            <w:r w:rsidRPr="004B68A1">
              <w:t xml:space="preserve"> sudarymas</w:t>
            </w:r>
            <w:r w:rsidR="00F860CA" w:rsidRPr="004B68A1">
              <w:t xml:space="preserve"> piltuvėlio principu</w:t>
            </w:r>
          </w:p>
          <w:p w:rsidR="00B974C0" w:rsidRPr="004B68A1" w:rsidRDefault="00B974C0" w:rsidP="00B012B4">
            <w:pPr>
              <w:pStyle w:val="Betarp"/>
              <w:widowControl w:val="0"/>
              <w:rPr>
                <w:b/>
                <w:i/>
              </w:rPr>
            </w:pPr>
            <w:r w:rsidRPr="004B68A1">
              <w:rPr>
                <w:b/>
              </w:rPr>
              <w:t>Tema.</w:t>
            </w:r>
            <w:r w:rsidRPr="004B68A1">
              <w:t xml:space="preserve"> </w:t>
            </w:r>
            <w:r w:rsidRPr="004B68A1">
              <w:rPr>
                <w:b/>
                <w:i/>
              </w:rPr>
              <w:t>Draudimo produktų pardavimo procesas orientuotas į išskirtinių poreikių klientą</w:t>
            </w:r>
          </w:p>
          <w:p w:rsidR="00B974C0" w:rsidRPr="004B68A1" w:rsidRDefault="00B974C0" w:rsidP="00B012B4">
            <w:pPr>
              <w:pStyle w:val="Betarp"/>
              <w:widowControl w:val="0"/>
              <w:numPr>
                <w:ilvl w:val="0"/>
                <w:numId w:val="1"/>
              </w:numPr>
              <w:ind w:left="0" w:firstLine="0"/>
            </w:pPr>
            <w:r w:rsidRPr="004B68A1">
              <w:t>Draudimo produktų pardavimo proceso modeliavimas</w:t>
            </w:r>
          </w:p>
          <w:p w:rsidR="00B974C0" w:rsidRPr="004B68A1" w:rsidRDefault="00B974C0" w:rsidP="00B012B4">
            <w:pPr>
              <w:pStyle w:val="Betarp"/>
              <w:widowControl w:val="0"/>
              <w:numPr>
                <w:ilvl w:val="0"/>
                <w:numId w:val="1"/>
              </w:numPr>
              <w:ind w:left="0" w:firstLine="0"/>
            </w:pPr>
            <w:r w:rsidRPr="004B68A1">
              <w:t>Efektyvus išskirtinių poreikių kliento aptarnavimas po pirkimo</w:t>
            </w:r>
          </w:p>
        </w:tc>
      </w:tr>
      <w:tr w:rsidR="004B68A1" w:rsidRPr="004B68A1" w:rsidTr="00B974C0">
        <w:trPr>
          <w:trHeight w:val="57"/>
          <w:jc w:val="center"/>
        </w:trPr>
        <w:tc>
          <w:tcPr>
            <w:tcW w:w="947" w:type="pct"/>
          </w:tcPr>
          <w:p w:rsidR="00B974C0" w:rsidRPr="004B68A1" w:rsidRDefault="00B974C0" w:rsidP="00B974C0">
            <w:pPr>
              <w:pStyle w:val="Betarp"/>
              <w:widowControl w:val="0"/>
              <w:rPr>
                <w:highlight w:val="yellow"/>
              </w:rPr>
            </w:pPr>
            <w:r w:rsidRPr="004B68A1">
              <w:t xml:space="preserve">Mokymosi pasiekimų </w:t>
            </w:r>
            <w:r w:rsidRPr="004B68A1">
              <w:lastRenderedPageBreak/>
              <w:t>vertinimo kriterijai</w:t>
            </w:r>
          </w:p>
        </w:tc>
        <w:tc>
          <w:tcPr>
            <w:tcW w:w="4053" w:type="pct"/>
            <w:gridSpan w:val="2"/>
          </w:tcPr>
          <w:p w:rsidR="00F860CA" w:rsidRPr="004B68A1" w:rsidRDefault="005F551C" w:rsidP="00862D35">
            <w:pPr>
              <w:pStyle w:val="Betarp"/>
              <w:widowControl w:val="0"/>
              <w:jc w:val="both"/>
              <w:rPr>
                <w:b/>
                <w:i/>
              </w:rPr>
            </w:pPr>
            <w:r w:rsidRPr="004B68A1">
              <w:rPr>
                <w:rFonts w:eastAsia="Calibri"/>
              </w:rPr>
              <w:lastRenderedPageBreak/>
              <w:t>Apibūdinta</w:t>
            </w:r>
            <w:r w:rsidR="00B974C0" w:rsidRPr="004B68A1">
              <w:rPr>
                <w:rFonts w:eastAsia="Calibri"/>
              </w:rPr>
              <w:t xml:space="preserve"> </w:t>
            </w:r>
            <w:r w:rsidR="00B974C0" w:rsidRPr="004B68A1">
              <w:t xml:space="preserve">išskirtinių draudimo klientų poreikių ir motyvacijos samprata. Apibūdinta išskirtinių </w:t>
            </w:r>
            <w:r w:rsidR="00241EB3" w:rsidRPr="004B68A1">
              <w:t xml:space="preserve">poreikių </w:t>
            </w:r>
            <w:r w:rsidR="00B974C0" w:rsidRPr="004B68A1">
              <w:t xml:space="preserve">draudimo klientų </w:t>
            </w:r>
            <w:r w:rsidR="00241EB3" w:rsidRPr="004B68A1">
              <w:t xml:space="preserve">grupės, </w:t>
            </w:r>
            <w:r w:rsidR="00B974C0" w:rsidRPr="004B68A1">
              <w:lastRenderedPageBreak/>
              <w:t>jų lūkesčiai.</w:t>
            </w:r>
            <w:r w:rsidRPr="004B68A1">
              <w:t xml:space="preserve"> </w:t>
            </w:r>
            <w:r w:rsidR="00241EB3" w:rsidRPr="004B68A1">
              <w:t xml:space="preserve">Parinkti </w:t>
            </w:r>
            <w:r w:rsidR="00B83475" w:rsidRPr="004B68A1">
              <w:t xml:space="preserve">išskirtinių draudimo klientų poreikių išaiškinimo metodai. </w:t>
            </w:r>
            <w:r w:rsidR="00B974C0" w:rsidRPr="004B68A1">
              <w:t>Įvertintas išskirtinių draudimo klientų pasitenkinimo lygis.</w:t>
            </w:r>
            <w:r w:rsidRPr="004B68A1">
              <w:rPr>
                <w:b/>
                <w:i/>
              </w:rPr>
              <w:t xml:space="preserve"> </w:t>
            </w:r>
            <w:r w:rsidR="00241EB3" w:rsidRPr="004B68A1">
              <w:rPr>
                <w:rFonts w:eastAsia="Calibri"/>
              </w:rPr>
              <w:t xml:space="preserve">Paaiškinta </w:t>
            </w:r>
            <w:r w:rsidR="00B974C0" w:rsidRPr="004B68A1">
              <w:rPr>
                <w:rFonts w:eastAsia="Calibri"/>
              </w:rPr>
              <w:t xml:space="preserve">oficialaus bendradarbiavimo ypatumai su išskirtinių poreikių draudimo klientais. Apibūdinti bendravimo veiksniai ir strategijos su išskirtinių poreikių draudimo klientais. Parengtos </w:t>
            </w:r>
            <w:r w:rsidR="00B974C0" w:rsidRPr="004B68A1">
              <w:t>išskirtinių poreikių draudimo klientų lojalumą skatinančios priemonės. Apibūdinti išskirtinius kliento poreikius tenkinantys draudimo produktai (IT, transporto, profesin</w:t>
            </w:r>
            <w:r w:rsidRPr="004B68A1">
              <w:t xml:space="preserve">ės paslaugos draudimo produktai, </w:t>
            </w:r>
            <w:r w:rsidR="00B974C0" w:rsidRPr="004B68A1">
              <w:t xml:space="preserve">sporto ir pramogų draudimo produktai, gamybos draudimo produktai). </w:t>
            </w:r>
            <w:r w:rsidR="00241EB3" w:rsidRPr="004B68A1">
              <w:t xml:space="preserve">Parinkta </w:t>
            </w:r>
            <w:r w:rsidR="00B974C0" w:rsidRPr="004B68A1">
              <w:t>derybinių situacijų su išskirtinių poreikių draudimo klientais taktika ir eiga. Parinktas draudimo pasiūlymas tenkinantis</w:t>
            </w:r>
            <w:r w:rsidR="00B974C0" w:rsidRPr="004B68A1">
              <w:rPr>
                <w:i/>
              </w:rPr>
              <w:t xml:space="preserve"> </w:t>
            </w:r>
            <w:r w:rsidR="00B974C0" w:rsidRPr="004B68A1">
              <w:t>draudimo klientų</w:t>
            </w:r>
            <w:r w:rsidR="00B974C0" w:rsidRPr="004B68A1">
              <w:rPr>
                <w:i/>
              </w:rPr>
              <w:t xml:space="preserve"> </w:t>
            </w:r>
            <w:r w:rsidR="00B974C0" w:rsidRPr="004B68A1">
              <w:t>išskirtinius poreikius</w:t>
            </w:r>
            <w:r w:rsidR="00B974C0" w:rsidRPr="004B68A1">
              <w:rPr>
                <w:i/>
              </w:rPr>
              <w:t xml:space="preserve">. </w:t>
            </w:r>
            <w:r w:rsidR="00B974C0" w:rsidRPr="004B68A1">
              <w:t>Parinkta</w:t>
            </w:r>
            <w:r w:rsidR="00B974C0" w:rsidRPr="004B68A1">
              <w:rPr>
                <w:i/>
              </w:rPr>
              <w:t xml:space="preserve"> </w:t>
            </w:r>
            <w:r w:rsidR="00B974C0" w:rsidRPr="004B68A1">
              <w:t>į išskirtinių poreikių klientą orientuota draudimo produktų pardavimo strategija. Sudarytas draudimo produktų pardavimų piltuvėlis. Sumodeliuota į išskirtinių poreikių klientą orientuota draudimo produktų pardavimo proceso eiga. Paaiškinti efektyvūs išskirtinių poreikių kliento po</w:t>
            </w:r>
            <w:r w:rsidRPr="004B68A1">
              <w:t xml:space="preserve"> pirkimo aptarnavimo ypatumai. </w:t>
            </w:r>
          </w:p>
        </w:tc>
      </w:tr>
      <w:tr w:rsidR="004B68A1" w:rsidRPr="004B68A1" w:rsidTr="00B974C0">
        <w:trPr>
          <w:trHeight w:val="57"/>
          <w:jc w:val="center"/>
        </w:trPr>
        <w:tc>
          <w:tcPr>
            <w:tcW w:w="947" w:type="pct"/>
          </w:tcPr>
          <w:p w:rsidR="00B974C0" w:rsidRPr="004B68A1" w:rsidRDefault="00B974C0" w:rsidP="00B974C0">
            <w:pPr>
              <w:pStyle w:val="2vidutinistinklelis1"/>
              <w:widowControl w:val="0"/>
            </w:pPr>
            <w:r w:rsidRPr="004B68A1">
              <w:lastRenderedPageBreak/>
              <w:t>Reikalavimai mokymui skirtiems metodiniams ir materialiesiems ištekliams</w:t>
            </w:r>
          </w:p>
        </w:tc>
        <w:tc>
          <w:tcPr>
            <w:tcW w:w="4053" w:type="pct"/>
            <w:gridSpan w:val="2"/>
          </w:tcPr>
          <w:p w:rsidR="00B974C0" w:rsidRPr="004B68A1" w:rsidRDefault="00B974C0" w:rsidP="00B974C0">
            <w:pPr>
              <w:widowControl w:val="0"/>
              <w:rPr>
                <w:rFonts w:eastAsia="Calibri"/>
                <w:i/>
              </w:rPr>
            </w:pPr>
            <w:r w:rsidRPr="004B68A1">
              <w:rPr>
                <w:rFonts w:eastAsia="Calibri"/>
                <w:i/>
              </w:rPr>
              <w:t>Mokymo(</w:t>
            </w:r>
            <w:proofErr w:type="spellStart"/>
            <w:r w:rsidRPr="004B68A1">
              <w:rPr>
                <w:rFonts w:eastAsia="Calibri"/>
                <w:i/>
              </w:rPr>
              <w:t>si</w:t>
            </w:r>
            <w:proofErr w:type="spellEnd"/>
            <w:r w:rsidRPr="004B68A1">
              <w:rPr>
                <w:rFonts w:eastAsia="Calibri"/>
                <w:i/>
              </w:rPr>
              <w:t>) medžiaga:</w:t>
            </w:r>
          </w:p>
          <w:p w:rsidR="005F551C" w:rsidRPr="004B68A1" w:rsidRDefault="005F551C" w:rsidP="005F551C">
            <w:pPr>
              <w:pStyle w:val="Betarp"/>
              <w:widowControl w:val="0"/>
              <w:numPr>
                <w:ilvl w:val="0"/>
                <w:numId w:val="3"/>
              </w:numPr>
              <w:ind w:left="0" w:firstLine="0"/>
            </w:pPr>
            <w:r w:rsidRPr="004B68A1">
              <w:t>Vadovėliai ir kita mokomoji medžiaga</w:t>
            </w:r>
          </w:p>
          <w:p w:rsidR="00B974C0" w:rsidRPr="004B68A1" w:rsidRDefault="00B974C0" w:rsidP="00B974C0">
            <w:pPr>
              <w:pStyle w:val="Betarp"/>
              <w:widowControl w:val="0"/>
              <w:numPr>
                <w:ilvl w:val="0"/>
                <w:numId w:val="3"/>
              </w:numPr>
              <w:ind w:left="0" w:firstLine="0"/>
            </w:pPr>
            <w:r w:rsidRPr="004B68A1">
              <w:t>Lietuvos Respublikos civilinis kodeksas</w:t>
            </w:r>
          </w:p>
          <w:p w:rsidR="00B974C0" w:rsidRPr="004B68A1" w:rsidRDefault="00B974C0" w:rsidP="00B974C0">
            <w:pPr>
              <w:pStyle w:val="Betarp"/>
              <w:widowControl w:val="0"/>
              <w:numPr>
                <w:ilvl w:val="0"/>
                <w:numId w:val="3"/>
              </w:numPr>
              <w:ind w:left="0" w:firstLine="0"/>
            </w:pPr>
            <w:r w:rsidRPr="004B68A1">
              <w:t>Lietuvos Respublikos draudimo įstatymas</w:t>
            </w:r>
          </w:p>
          <w:p w:rsidR="00B974C0" w:rsidRPr="004B68A1" w:rsidRDefault="00B974C0" w:rsidP="00B974C0">
            <w:pPr>
              <w:pStyle w:val="Betarp"/>
              <w:widowControl w:val="0"/>
              <w:numPr>
                <w:ilvl w:val="0"/>
                <w:numId w:val="3"/>
              </w:numPr>
              <w:ind w:left="0" w:firstLine="0"/>
            </w:pPr>
            <w:r w:rsidRPr="004B68A1">
              <w:t>Lietuvos Respublikos darbo kodeksas</w:t>
            </w:r>
          </w:p>
          <w:p w:rsidR="00B974C0" w:rsidRPr="004B68A1" w:rsidRDefault="00B974C0" w:rsidP="00B974C0">
            <w:pPr>
              <w:pStyle w:val="Betarp"/>
              <w:widowControl w:val="0"/>
              <w:numPr>
                <w:ilvl w:val="0"/>
                <w:numId w:val="3"/>
              </w:numPr>
              <w:ind w:left="0" w:firstLine="0"/>
            </w:pPr>
            <w:r w:rsidRPr="004B68A1">
              <w:t>Lietuvos Respublikos asmens duomenų teisinės apsaugos įstatymas</w:t>
            </w:r>
          </w:p>
          <w:p w:rsidR="00B974C0" w:rsidRPr="004B68A1" w:rsidRDefault="00B974C0" w:rsidP="00B974C0">
            <w:pPr>
              <w:pStyle w:val="Betarp"/>
              <w:widowControl w:val="0"/>
              <w:numPr>
                <w:ilvl w:val="0"/>
                <w:numId w:val="3"/>
              </w:numPr>
              <w:ind w:left="0" w:firstLine="0"/>
            </w:pPr>
            <w:r w:rsidRPr="004B68A1">
              <w:t>Lietuvos Respublikos pinigų plovimo ir teroristų finansavimo prevencijos įstatymas</w:t>
            </w:r>
          </w:p>
          <w:p w:rsidR="00B83475" w:rsidRPr="004B68A1" w:rsidRDefault="00B83475" w:rsidP="00B974C0">
            <w:pPr>
              <w:pStyle w:val="Betarp"/>
              <w:widowControl w:val="0"/>
              <w:numPr>
                <w:ilvl w:val="0"/>
                <w:numId w:val="3"/>
              </w:numPr>
              <w:ind w:left="0" w:firstLine="0"/>
            </w:pPr>
            <w:r w:rsidRPr="004B68A1">
              <w:t>Lietuvos banko valdybos nutarimas „Dėl gyvybės draudimo šakos ir ne gyvybės draudimo šakos draudimo grupių aprašymo patvirtinimo“</w:t>
            </w:r>
          </w:p>
          <w:p w:rsidR="007248EC" w:rsidRPr="004B68A1" w:rsidRDefault="007248EC" w:rsidP="007248EC">
            <w:pPr>
              <w:pStyle w:val="Betarp"/>
              <w:widowControl w:val="0"/>
              <w:numPr>
                <w:ilvl w:val="0"/>
                <w:numId w:val="3"/>
              </w:numPr>
              <w:ind w:left="0" w:firstLine="0"/>
            </w:pPr>
            <w:r w:rsidRPr="004B68A1">
              <w:t>Liet</w:t>
            </w:r>
            <w:r w:rsidR="006F3A40" w:rsidRPr="004B68A1">
              <w:t>uvos banko valdybos nutarimas „</w:t>
            </w:r>
            <w:r w:rsidRPr="004B68A1">
              <w:t>Dėl informacijos, kurią draudimo produktų platintojai turi teikti draudėjams, atskleidimo taisyklių patvirtinimo“</w:t>
            </w:r>
          </w:p>
          <w:p w:rsidR="00B974C0" w:rsidRPr="004B68A1" w:rsidRDefault="00B974C0" w:rsidP="00B974C0">
            <w:pPr>
              <w:pStyle w:val="Betarp"/>
              <w:widowControl w:val="0"/>
              <w:rPr>
                <w:rFonts w:eastAsia="Calibri"/>
                <w:i/>
              </w:rPr>
            </w:pPr>
            <w:r w:rsidRPr="004B68A1">
              <w:rPr>
                <w:rFonts w:eastAsia="Calibri"/>
                <w:i/>
              </w:rPr>
              <w:t>Mokymo(</w:t>
            </w:r>
            <w:proofErr w:type="spellStart"/>
            <w:r w:rsidRPr="004B68A1">
              <w:rPr>
                <w:rFonts w:eastAsia="Calibri"/>
                <w:i/>
              </w:rPr>
              <w:t>si</w:t>
            </w:r>
            <w:proofErr w:type="spellEnd"/>
            <w:r w:rsidRPr="004B68A1">
              <w:rPr>
                <w:rFonts w:eastAsia="Calibri"/>
                <w:i/>
              </w:rPr>
              <w:t>) priemonės:</w:t>
            </w:r>
          </w:p>
          <w:p w:rsidR="00B974C0" w:rsidRPr="004B68A1" w:rsidRDefault="00B974C0" w:rsidP="00B974C0">
            <w:pPr>
              <w:pStyle w:val="Betarp"/>
              <w:widowControl w:val="0"/>
              <w:numPr>
                <w:ilvl w:val="0"/>
                <w:numId w:val="3"/>
              </w:numPr>
              <w:ind w:left="0" w:firstLine="0"/>
            </w:pPr>
            <w:r w:rsidRPr="004B68A1">
              <w:t>Techninės priemonės mokymo(</w:t>
            </w:r>
            <w:proofErr w:type="spellStart"/>
            <w:r w:rsidRPr="004B68A1">
              <w:t>si</w:t>
            </w:r>
            <w:proofErr w:type="spellEnd"/>
            <w:r w:rsidRPr="004B68A1">
              <w:t>) medžiagai iliust</w:t>
            </w:r>
            <w:r w:rsidR="005F551C" w:rsidRPr="004B68A1">
              <w:t>ruoti, vizualizuoti, pristatyti</w:t>
            </w:r>
          </w:p>
          <w:p w:rsidR="00B974C0" w:rsidRPr="004B68A1" w:rsidRDefault="00B23D47" w:rsidP="00B23D47">
            <w:pPr>
              <w:pStyle w:val="Betarp"/>
              <w:widowControl w:val="0"/>
              <w:numPr>
                <w:ilvl w:val="0"/>
                <w:numId w:val="3"/>
              </w:numPr>
              <w:ind w:left="0" w:firstLine="0"/>
            </w:pPr>
            <w:r w:rsidRPr="004B68A1">
              <w:t xml:space="preserve">Gyvybės ir </w:t>
            </w:r>
            <w:r w:rsidR="0097631C" w:rsidRPr="004B68A1">
              <w:t>ne gyvybės</w:t>
            </w:r>
            <w:r w:rsidRPr="004B68A1">
              <w:t xml:space="preserve"> draudimų</w:t>
            </w:r>
            <w:r w:rsidR="00B974C0" w:rsidRPr="004B68A1">
              <w:t xml:space="preserve"> </w:t>
            </w:r>
            <w:r w:rsidRPr="004B68A1">
              <w:t>informacinių d</w:t>
            </w:r>
            <w:r w:rsidR="000A049C" w:rsidRPr="004B68A1">
              <w:t>okumentų</w:t>
            </w:r>
            <w:r w:rsidR="00B974C0" w:rsidRPr="004B68A1">
              <w:t xml:space="preserve"> pavyzdžiai</w:t>
            </w:r>
          </w:p>
        </w:tc>
      </w:tr>
      <w:tr w:rsidR="004B68A1" w:rsidRPr="004B68A1" w:rsidTr="00B974C0">
        <w:trPr>
          <w:trHeight w:val="57"/>
          <w:jc w:val="center"/>
        </w:trPr>
        <w:tc>
          <w:tcPr>
            <w:tcW w:w="947" w:type="pct"/>
          </w:tcPr>
          <w:p w:rsidR="00B974C0" w:rsidRPr="004B68A1" w:rsidRDefault="00B974C0" w:rsidP="00B974C0">
            <w:pPr>
              <w:pStyle w:val="2vidutinistinklelis1"/>
              <w:widowControl w:val="0"/>
            </w:pPr>
            <w:r w:rsidRPr="004B68A1">
              <w:t>Reikalavimai teorinio ir praktinio mokymo vietai</w:t>
            </w:r>
          </w:p>
        </w:tc>
        <w:tc>
          <w:tcPr>
            <w:tcW w:w="4053" w:type="pct"/>
            <w:gridSpan w:val="2"/>
          </w:tcPr>
          <w:p w:rsidR="000F10AA" w:rsidRDefault="00B974C0" w:rsidP="00B974C0">
            <w:pPr>
              <w:widowControl w:val="0"/>
              <w:jc w:val="both"/>
            </w:pPr>
            <w:r w:rsidRPr="004B68A1">
              <w:t>Klasė ar kita mokymui(</w:t>
            </w:r>
            <w:proofErr w:type="spellStart"/>
            <w:r w:rsidRPr="004B68A1">
              <w:t>si</w:t>
            </w:r>
            <w:proofErr w:type="spellEnd"/>
            <w:r w:rsidRPr="004B68A1">
              <w:t>) pritaikyta patalpa su techninėmis priemonėmis (kompiuteriu, vaizdo projektoriumi, lenta) mokymo(</w:t>
            </w:r>
            <w:proofErr w:type="spellStart"/>
            <w:r w:rsidRPr="004B68A1">
              <w:t>si</w:t>
            </w:r>
            <w:proofErr w:type="spellEnd"/>
            <w:r w:rsidRPr="004B68A1">
              <w:t>) medžiagai pateikti.</w:t>
            </w:r>
          </w:p>
          <w:p w:rsidR="00B974C0" w:rsidRPr="004B68A1" w:rsidRDefault="00B974C0" w:rsidP="00B974C0">
            <w:pPr>
              <w:widowControl w:val="0"/>
              <w:jc w:val="both"/>
            </w:pPr>
            <w:r w:rsidRPr="004B68A1">
              <w:t>Praktinio mokymo klasė (patalpa), aprūpinta kompiuteriais, programine įranga (naršykle, prezentacijų skaidrėms rengti, dokumentų ir teksto apdorojimo kompiuterinėmis programomis), prieiga prie interneto</w:t>
            </w:r>
            <w:r w:rsidR="000A049C" w:rsidRPr="004B68A1">
              <w:t>.</w:t>
            </w:r>
          </w:p>
        </w:tc>
      </w:tr>
      <w:tr w:rsidR="00B974C0" w:rsidRPr="004B68A1" w:rsidTr="00B974C0">
        <w:trPr>
          <w:trHeight w:val="57"/>
          <w:jc w:val="center"/>
        </w:trPr>
        <w:tc>
          <w:tcPr>
            <w:tcW w:w="947" w:type="pct"/>
          </w:tcPr>
          <w:p w:rsidR="00B974C0" w:rsidRPr="004B68A1" w:rsidRDefault="00B974C0" w:rsidP="00B974C0">
            <w:pPr>
              <w:pStyle w:val="2vidutinistinklelis1"/>
              <w:widowControl w:val="0"/>
            </w:pPr>
            <w:r w:rsidRPr="004B68A1">
              <w:t>Reikalavimai mokytojų dalykiniam pasirengimui (dalykinei kvalifikacijai)</w:t>
            </w:r>
          </w:p>
        </w:tc>
        <w:tc>
          <w:tcPr>
            <w:tcW w:w="4053" w:type="pct"/>
            <w:gridSpan w:val="2"/>
          </w:tcPr>
          <w:p w:rsidR="00B974C0" w:rsidRPr="004B68A1" w:rsidRDefault="00B974C0" w:rsidP="00B974C0">
            <w:pPr>
              <w:widowControl w:val="0"/>
              <w:jc w:val="both"/>
            </w:pPr>
            <w:r w:rsidRPr="004B68A1">
              <w:t>Modulį gali vesti mokytojas, turintis:</w:t>
            </w:r>
          </w:p>
          <w:p w:rsidR="00B974C0" w:rsidRPr="004B68A1" w:rsidRDefault="00B974C0" w:rsidP="00B974C0">
            <w:pPr>
              <w:widowControl w:val="0"/>
              <w:jc w:val="both"/>
            </w:pPr>
            <w:r w:rsidRPr="004B68A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B974C0" w:rsidRPr="004B68A1" w:rsidRDefault="00B974C0" w:rsidP="006F3A40">
            <w:pPr>
              <w:pStyle w:val="2vidutinistinklelis1"/>
              <w:widowControl w:val="0"/>
              <w:jc w:val="both"/>
            </w:pPr>
            <w:r w:rsidRPr="004B68A1">
              <w:t xml:space="preserve">2) </w:t>
            </w:r>
            <w:r w:rsidR="00590FAF" w:rsidRPr="004B68A1">
              <w:t>draudimo konsultanto ar lygiavertę kvalifikaciją arba finansų studijų krypties ar lygiavertį išsilavinimą, arba ne mažesnę kaip 3 metų patirtį modulio kompetencijas atitinkančioje veiklos srityje</w:t>
            </w:r>
            <w:r w:rsidRPr="004B68A1">
              <w:t>.</w:t>
            </w:r>
          </w:p>
        </w:tc>
      </w:tr>
    </w:tbl>
    <w:p w:rsidR="00B974C0" w:rsidRPr="00B012B4" w:rsidRDefault="00B974C0" w:rsidP="00F23D6A">
      <w:pPr>
        <w:widowControl w:val="0"/>
      </w:pPr>
    </w:p>
    <w:p w:rsidR="00F23D6A" w:rsidRPr="004B68A1" w:rsidRDefault="00F23D6A" w:rsidP="00F23D6A">
      <w:pPr>
        <w:widowControl w:val="0"/>
      </w:pPr>
    </w:p>
    <w:p w:rsidR="00526753" w:rsidRPr="004B68A1" w:rsidRDefault="00C579B8" w:rsidP="00B108D0">
      <w:pPr>
        <w:widowControl w:val="0"/>
        <w:rPr>
          <w:b/>
        </w:rPr>
      </w:pPr>
      <w:r w:rsidRPr="004B68A1">
        <w:rPr>
          <w:b/>
        </w:rPr>
        <w:lastRenderedPageBreak/>
        <w:t>Modulio pavadinimas – „</w:t>
      </w:r>
      <w:r w:rsidR="00051B4E" w:rsidRPr="004B68A1">
        <w:rPr>
          <w:b/>
        </w:rPr>
        <w:t>Draudimo produktų pardavimų skatinimas ir</w:t>
      </w:r>
      <w:r w:rsidR="007248EC" w:rsidRPr="004B68A1">
        <w:rPr>
          <w:b/>
        </w:rPr>
        <w:t xml:space="preserve"> </w:t>
      </w:r>
      <w:r w:rsidR="00051B4E" w:rsidRPr="004B68A1">
        <w:rPr>
          <w:b/>
        </w:rPr>
        <w:t>rėmimas</w:t>
      </w:r>
      <w:r w:rsidRPr="004B68A1">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4B68A1" w:rsidRPr="004B68A1" w:rsidTr="00B974C0">
        <w:trPr>
          <w:trHeight w:val="57"/>
          <w:jc w:val="center"/>
        </w:trPr>
        <w:tc>
          <w:tcPr>
            <w:tcW w:w="947" w:type="pct"/>
          </w:tcPr>
          <w:p w:rsidR="00B974C0" w:rsidRPr="004B68A1" w:rsidRDefault="00B974C0" w:rsidP="00B974C0">
            <w:pPr>
              <w:pStyle w:val="Betarp"/>
              <w:widowControl w:val="0"/>
            </w:pPr>
            <w:r w:rsidRPr="004B68A1">
              <w:t>Valstybinis kodas</w:t>
            </w:r>
          </w:p>
        </w:tc>
        <w:tc>
          <w:tcPr>
            <w:tcW w:w="4053" w:type="pct"/>
            <w:gridSpan w:val="2"/>
          </w:tcPr>
          <w:p w:rsidR="00B974C0" w:rsidRPr="004B68A1" w:rsidRDefault="008641F1" w:rsidP="00B974C0">
            <w:pPr>
              <w:pStyle w:val="Betarp"/>
              <w:widowControl w:val="0"/>
            </w:pPr>
            <w:r w:rsidRPr="003B7503">
              <w:t>404120013</w:t>
            </w:r>
          </w:p>
        </w:tc>
      </w:tr>
      <w:tr w:rsidR="004B68A1" w:rsidRPr="004B68A1" w:rsidTr="00B974C0">
        <w:trPr>
          <w:trHeight w:val="57"/>
          <w:jc w:val="center"/>
        </w:trPr>
        <w:tc>
          <w:tcPr>
            <w:tcW w:w="947" w:type="pct"/>
          </w:tcPr>
          <w:p w:rsidR="00B974C0" w:rsidRPr="004B68A1" w:rsidRDefault="00B974C0" w:rsidP="00B974C0">
            <w:pPr>
              <w:pStyle w:val="Betarp"/>
              <w:widowControl w:val="0"/>
            </w:pPr>
            <w:r w:rsidRPr="004B68A1">
              <w:t>Modulio LTKS lygis</w:t>
            </w:r>
          </w:p>
        </w:tc>
        <w:tc>
          <w:tcPr>
            <w:tcW w:w="4053" w:type="pct"/>
            <w:gridSpan w:val="2"/>
          </w:tcPr>
          <w:p w:rsidR="00B974C0" w:rsidRPr="004B68A1" w:rsidRDefault="00B974C0" w:rsidP="00B974C0">
            <w:pPr>
              <w:pStyle w:val="Betarp"/>
              <w:widowControl w:val="0"/>
            </w:pPr>
            <w:r w:rsidRPr="004B68A1">
              <w:t>IV</w:t>
            </w:r>
          </w:p>
        </w:tc>
      </w:tr>
      <w:tr w:rsidR="004B68A1" w:rsidRPr="004B68A1" w:rsidTr="00B974C0">
        <w:trPr>
          <w:trHeight w:val="57"/>
          <w:jc w:val="center"/>
        </w:trPr>
        <w:tc>
          <w:tcPr>
            <w:tcW w:w="947" w:type="pct"/>
          </w:tcPr>
          <w:p w:rsidR="00B974C0" w:rsidRPr="004B68A1" w:rsidRDefault="00B974C0" w:rsidP="00B974C0">
            <w:pPr>
              <w:pStyle w:val="Betarp"/>
              <w:widowControl w:val="0"/>
            </w:pPr>
            <w:r w:rsidRPr="004B68A1">
              <w:t>Apimtis mokymosi kreditais</w:t>
            </w:r>
          </w:p>
        </w:tc>
        <w:tc>
          <w:tcPr>
            <w:tcW w:w="4053" w:type="pct"/>
            <w:gridSpan w:val="2"/>
          </w:tcPr>
          <w:p w:rsidR="00B974C0" w:rsidRPr="004B68A1" w:rsidRDefault="00B974C0" w:rsidP="00B974C0">
            <w:pPr>
              <w:pStyle w:val="Betarp"/>
              <w:widowControl w:val="0"/>
            </w:pPr>
            <w:r w:rsidRPr="004B68A1">
              <w:t>5</w:t>
            </w:r>
          </w:p>
        </w:tc>
      </w:tr>
      <w:tr w:rsidR="004B68A1" w:rsidRPr="004B68A1" w:rsidTr="00B974C0">
        <w:trPr>
          <w:trHeight w:val="57"/>
          <w:jc w:val="center"/>
        </w:trPr>
        <w:tc>
          <w:tcPr>
            <w:tcW w:w="947" w:type="pct"/>
          </w:tcPr>
          <w:p w:rsidR="00B974C0" w:rsidRPr="004B68A1" w:rsidRDefault="00B974C0" w:rsidP="00B974C0">
            <w:pPr>
              <w:pStyle w:val="Betarp"/>
              <w:widowControl w:val="0"/>
            </w:pPr>
            <w:r w:rsidRPr="004B68A1">
              <w:t>Asmens pasirengimo mokytis modulyje reikalavimai (jei taikoma)</w:t>
            </w:r>
          </w:p>
        </w:tc>
        <w:tc>
          <w:tcPr>
            <w:tcW w:w="4053" w:type="pct"/>
            <w:gridSpan w:val="2"/>
          </w:tcPr>
          <w:p w:rsidR="00B974C0" w:rsidRPr="004B68A1" w:rsidRDefault="00B974C0" w:rsidP="00B974C0">
            <w:pPr>
              <w:pStyle w:val="Betarp"/>
              <w:widowControl w:val="0"/>
            </w:pPr>
            <w:r w:rsidRPr="004B68A1">
              <w:rPr>
                <w:i/>
              </w:rPr>
              <w:t>Netaikoma.</w:t>
            </w:r>
          </w:p>
        </w:tc>
      </w:tr>
      <w:tr w:rsidR="004B68A1" w:rsidRPr="004B68A1" w:rsidTr="00B974C0">
        <w:trPr>
          <w:trHeight w:val="57"/>
          <w:jc w:val="center"/>
        </w:trPr>
        <w:tc>
          <w:tcPr>
            <w:tcW w:w="947" w:type="pct"/>
            <w:shd w:val="clear" w:color="auto" w:fill="F2F2F2"/>
          </w:tcPr>
          <w:p w:rsidR="00B974C0" w:rsidRPr="004B68A1" w:rsidRDefault="00B974C0" w:rsidP="00B974C0">
            <w:pPr>
              <w:pStyle w:val="Betarp"/>
              <w:widowControl w:val="0"/>
              <w:rPr>
                <w:bCs/>
                <w:iCs/>
              </w:rPr>
            </w:pPr>
            <w:r w:rsidRPr="004B68A1">
              <w:t>Kompetencijos</w:t>
            </w:r>
          </w:p>
        </w:tc>
        <w:tc>
          <w:tcPr>
            <w:tcW w:w="1180" w:type="pct"/>
            <w:shd w:val="clear" w:color="auto" w:fill="F2F2F2"/>
          </w:tcPr>
          <w:p w:rsidR="00B974C0" w:rsidRPr="004B68A1" w:rsidRDefault="00B974C0" w:rsidP="00B974C0">
            <w:pPr>
              <w:pStyle w:val="Betarp"/>
              <w:widowControl w:val="0"/>
              <w:rPr>
                <w:bCs/>
                <w:iCs/>
              </w:rPr>
            </w:pPr>
            <w:r w:rsidRPr="004B68A1">
              <w:rPr>
                <w:bCs/>
                <w:iCs/>
              </w:rPr>
              <w:t>Mokymosi rezultatai</w:t>
            </w:r>
          </w:p>
        </w:tc>
        <w:tc>
          <w:tcPr>
            <w:tcW w:w="2873" w:type="pct"/>
            <w:shd w:val="clear" w:color="auto" w:fill="F2F2F2"/>
          </w:tcPr>
          <w:p w:rsidR="00B974C0" w:rsidRPr="004B68A1" w:rsidRDefault="00B974C0" w:rsidP="00B974C0">
            <w:pPr>
              <w:pStyle w:val="Betarp"/>
              <w:widowControl w:val="0"/>
              <w:rPr>
                <w:bCs/>
                <w:iCs/>
              </w:rPr>
            </w:pPr>
            <w:r w:rsidRPr="004B68A1">
              <w:rPr>
                <w:bCs/>
                <w:iCs/>
              </w:rPr>
              <w:t>Rekomenduojamas turinys mokymosi rezultatams pasiekti</w:t>
            </w:r>
          </w:p>
        </w:tc>
      </w:tr>
      <w:tr w:rsidR="004B68A1" w:rsidRPr="004B68A1" w:rsidTr="00B974C0">
        <w:trPr>
          <w:trHeight w:val="57"/>
          <w:jc w:val="center"/>
        </w:trPr>
        <w:tc>
          <w:tcPr>
            <w:tcW w:w="947" w:type="pct"/>
            <w:vMerge w:val="restart"/>
          </w:tcPr>
          <w:p w:rsidR="00B974C0" w:rsidRPr="004B68A1" w:rsidRDefault="00B974C0" w:rsidP="00B012B4">
            <w:pPr>
              <w:pStyle w:val="Betarp"/>
              <w:widowControl w:val="0"/>
            </w:pPr>
            <w:r w:rsidRPr="004B68A1">
              <w:t>1. Rengti draudimo produkt</w:t>
            </w:r>
            <w:r w:rsidR="00B012B4">
              <w:t>ų pardavimų skatinimo priemones.</w:t>
            </w:r>
          </w:p>
        </w:tc>
        <w:tc>
          <w:tcPr>
            <w:tcW w:w="1180" w:type="pct"/>
          </w:tcPr>
          <w:p w:rsidR="00B974C0" w:rsidRPr="004B68A1" w:rsidRDefault="00B974C0" w:rsidP="00B012B4">
            <w:pPr>
              <w:widowControl w:val="0"/>
            </w:pPr>
            <w:r w:rsidRPr="004B68A1">
              <w:t>1.1. Apibūdinti draudimo produktų pardavimų skatinimo programą.</w:t>
            </w:r>
          </w:p>
        </w:tc>
        <w:tc>
          <w:tcPr>
            <w:tcW w:w="2873" w:type="pct"/>
          </w:tcPr>
          <w:p w:rsidR="00B974C0" w:rsidRPr="004B68A1" w:rsidRDefault="00B974C0" w:rsidP="00B012B4">
            <w:pPr>
              <w:pStyle w:val="Betarp"/>
              <w:widowControl w:val="0"/>
              <w:rPr>
                <w:b/>
                <w:i/>
              </w:rPr>
            </w:pPr>
            <w:r w:rsidRPr="004B68A1">
              <w:rPr>
                <w:b/>
              </w:rPr>
              <w:t>Tema.</w:t>
            </w:r>
            <w:r w:rsidRPr="004B68A1">
              <w:t xml:space="preserve"> </w:t>
            </w:r>
            <w:r w:rsidRPr="004B68A1">
              <w:rPr>
                <w:b/>
                <w:i/>
              </w:rPr>
              <w:t>Draudimo produktų pardavimų skatinimas</w:t>
            </w:r>
          </w:p>
          <w:p w:rsidR="00B974C0" w:rsidRPr="004B68A1" w:rsidRDefault="00B974C0" w:rsidP="00B012B4">
            <w:pPr>
              <w:pStyle w:val="Betarp"/>
              <w:widowControl w:val="0"/>
              <w:numPr>
                <w:ilvl w:val="0"/>
                <w:numId w:val="1"/>
              </w:numPr>
              <w:ind w:left="0" w:firstLine="0"/>
            </w:pPr>
            <w:r w:rsidRPr="004B68A1">
              <w:t xml:space="preserve">Draudimo produktų pardavimų skatinimo </w:t>
            </w:r>
            <w:r w:rsidR="00406DAB" w:rsidRPr="004B68A1">
              <w:t>populiarinimas</w:t>
            </w:r>
          </w:p>
          <w:p w:rsidR="00B974C0" w:rsidRPr="004B68A1" w:rsidRDefault="00B974C0" w:rsidP="00B012B4">
            <w:pPr>
              <w:pStyle w:val="Betarp"/>
              <w:widowControl w:val="0"/>
              <w:numPr>
                <w:ilvl w:val="0"/>
                <w:numId w:val="1"/>
              </w:numPr>
              <w:ind w:left="0" w:firstLine="0"/>
            </w:pPr>
            <w:r w:rsidRPr="004B68A1">
              <w:t>Draudimo produktų pardavimų skatinimo tikslų nustatymas</w:t>
            </w:r>
          </w:p>
          <w:p w:rsidR="00B974C0" w:rsidRPr="004B68A1" w:rsidRDefault="00B974C0" w:rsidP="00B012B4">
            <w:pPr>
              <w:pStyle w:val="Betarp"/>
              <w:widowControl w:val="0"/>
              <w:rPr>
                <w:b/>
                <w:i/>
              </w:rPr>
            </w:pPr>
            <w:r w:rsidRPr="004B68A1">
              <w:rPr>
                <w:b/>
              </w:rPr>
              <w:t>Tema.</w:t>
            </w:r>
            <w:r w:rsidRPr="004B68A1">
              <w:t xml:space="preserve"> </w:t>
            </w:r>
            <w:r w:rsidRPr="004B68A1">
              <w:rPr>
                <w:b/>
                <w:i/>
              </w:rPr>
              <w:t>Draudimo produktų pardavimų skatinimo programa</w:t>
            </w:r>
          </w:p>
          <w:p w:rsidR="00B974C0" w:rsidRPr="004B68A1" w:rsidRDefault="00B974C0" w:rsidP="00B012B4">
            <w:pPr>
              <w:pStyle w:val="Betarp"/>
              <w:widowControl w:val="0"/>
              <w:numPr>
                <w:ilvl w:val="0"/>
                <w:numId w:val="1"/>
              </w:numPr>
              <w:ind w:left="0" w:firstLine="0"/>
            </w:pPr>
            <w:r w:rsidRPr="004B68A1">
              <w:t>Draudimo produktų pardavimų skatinimo programos parengimas</w:t>
            </w:r>
          </w:p>
          <w:p w:rsidR="00B974C0" w:rsidRPr="004B68A1" w:rsidRDefault="00B974C0" w:rsidP="00B012B4">
            <w:pPr>
              <w:pStyle w:val="Betarp"/>
              <w:widowControl w:val="0"/>
              <w:numPr>
                <w:ilvl w:val="0"/>
                <w:numId w:val="1"/>
              </w:numPr>
              <w:ind w:left="0" w:firstLine="0"/>
            </w:pPr>
            <w:r w:rsidRPr="004B68A1">
              <w:t>Išankstinis draudimo produktų pardavimų skatinimo programos patikrinimas ir įgyvendinimas</w:t>
            </w:r>
          </w:p>
        </w:tc>
      </w:tr>
      <w:tr w:rsidR="004B68A1" w:rsidRPr="004B68A1" w:rsidTr="00B974C0">
        <w:trPr>
          <w:trHeight w:val="57"/>
          <w:jc w:val="center"/>
        </w:trPr>
        <w:tc>
          <w:tcPr>
            <w:tcW w:w="947" w:type="pct"/>
            <w:vMerge/>
          </w:tcPr>
          <w:p w:rsidR="00B974C0" w:rsidRPr="004B68A1" w:rsidRDefault="00B974C0" w:rsidP="00B012B4">
            <w:pPr>
              <w:pStyle w:val="Betarp"/>
              <w:widowControl w:val="0"/>
            </w:pPr>
          </w:p>
        </w:tc>
        <w:tc>
          <w:tcPr>
            <w:tcW w:w="1180" w:type="pct"/>
          </w:tcPr>
          <w:p w:rsidR="00B974C0" w:rsidRPr="004B68A1" w:rsidRDefault="00B974C0" w:rsidP="00B012B4">
            <w:pPr>
              <w:widowControl w:val="0"/>
            </w:pPr>
            <w:r w:rsidRPr="004B68A1">
              <w:t>1.2. Parinkti į klientą orientuotą draudimo produktų pardavimo strategiją.</w:t>
            </w:r>
          </w:p>
        </w:tc>
        <w:tc>
          <w:tcPr>
            <w:tcW w:w="2873" w:type="pct"/>
          </w:tcPr>
          <w:p w:rsidR="00B974C0" w:rsidRPr="004B68A1" w:rsidRDefault="00B974C0" w:rsidP="00B012B4">
            <w:pPr>
              <w:pStyle w:val="Betarp"/>
              <w:widowControl w:val="0"/>
              <w:rPr>
                <w:b/>
                <w:i/>
              </w:rPr>
            </w:pPr>
            <w:r w:rsidRPr="004B68A1">
              <w:rPr>
                <w:b/>
              </w:rPr>
              <w:t>Tema.</w:t>
            </w:r>
            <w:r w:rsidRPr="004B68A1">
              <w:t xml:space="preserve"> </w:t>
            </w:r>
            <w:r w:rsidRPr="004B68A1">
              <w:rPr>
                <w:b/>
                <w:i/>
              </w:rPr>
              <w:t>Draudimo produktų pardavimo strategijos</w:t>
            </w:r>
          </w:p>
          <w:p w:rsidR="00B974C0" w:rsidRPr="004B68A1" w:rsidRDefault="00B974C0" w:rsidP="00B012B4">
            <w:pPr>
              <w:pStyle w:val="Betarp"/>
              <w:widowControl w:val="0"/>
              <w:numPr>
                <w:ilvl w:val="0"/>
                <w:numId w:val="1"/>
              </w:numPr>
              <w:ind w:left="0" w:firstLine="0"/>
            </w:pPr>
            <w:r w:rsidRPr="004B68A1">
              <w:t>Kaštų lyderio strategija</w:t>
            </w:r>
          </w:p>
          <w:p w:rsidR="00B974C0" w:rsidRPr="004B68A1" w:rsidRDefault="00B974C0" w:rsidP="00B012B4">
            <w:pPr>
              <w:pStyle w:val="Betarp"/>
              <w:widowControl w:val="0"/>
              <w:numPr>
                <w:ilvl w:val="0"/>
                <w:numId w:val="1"/>
              </w:numPr>
              <w:ind w:left="0" w:firstLine="0"/>
            </w:pPr>
            <w:r w:rsidRPr="004B68A1">
              <w:t>Diferencijavimosi strategija</w:t>
            </w:r>
          </w:p>
          <w:p w:rsidR="00B974C0" w:rsidRPr="004B68A1" w:rsidRDefault="00B974C0" w:rsidP="00B012B4">
            <w:pPr>
              <w:pStyle w:val="Betarp"/>
              <w:widowControl w:val="0"/>
              <w:numPr>
                <w:ilvl w:val="0"/>
                <w:numId w:val="1"/>
              </w:numPr>
              <w:ind w:left="0" w:firstLine="0"/>
            </w:pPr>
            <w:r w:rsidRPr="004B68A1">
              <w:t>Fokusavimosi strategija</w:t>
            </w:r>
          </w:p>
          <w:p w:rsidR="00B974C0" w:rsidRPr="004B68A1" w:rsidRDefault="00B974C0" w:rsidP="00B012B4">
            <w:pPr>
              <w:widowControl w:val="0"/>
            </w:pPr>
            <w:r w:rsidRPr="004B68A1">
              <w:rPr>
                <w:b/>
              </w:rPr>
              <w:t>Tema.</w:t>
            </w:r>
            <w:r w:rsidRPr="004B68A1">
              <w:t xml:space="preserve"> </w:t>
            </w:r>
            <w:r w:rsidR="004A5197" w:rsidRPr="004B68A1">
              <w:rPr>
                <w:b/>
                <w:i/>
              </w:rPr>
              <w:t>Draudimo produktų pardavimo konkrečiam klientui strategijos parinkimas</w:t>
            </w:r>
          </w:p>
          <w:p w:rsidR="00B974C0" w:rsidRPr="004B68A1" w:rsidRDefault="00B974C0" w:rsidP="00B012B4">
            <w:pPr>
              <w:pStyle w:val="Betarp"/>
              <w:widowControl w:val="0"/>
              <w:numPr>
                <w:ilvl w:val="0"/>
                <w:numId w:val="1"/>
              </w:numPr>
              <w:ind w:left="0" w:firstLine="0"/>
            </w:pPr>
            <w:r w:rsidRPr="004B68A1">
              <w:t xml:space="preserve">Draudimo produktų pardavimo strategijos </w:t>
            </w:r>
            <w:r w:rsidR="00B95CDE" w:rsidRPr="004B68A1">
              <w:t>numatymas</w:t>
            </w:r>
          </w:p>
          <w:p w:rsidR="00B974C0" w:rsidRPr="004B68A1" w:rsidRDefault="00B974C0" w:rsidP="00B012B4">
            <w:pPr>
              <w:pStyle w:val="Betarp"/>
              <w:widowControl w:val="0"/>
              <w:numPr>
                <w:ilvl w:val="0"/>
                <w:numId w:val="1"/>
              </w:numPr>
              <w:ind w:left="0" w:firstLine="0"/>
            </w:pPr>
            <w:r w:rsidRPr="004B68A1">
              <w:t>Draudimo produktų pardavimo strategijos parinkimas</w:t>
            </w:r>
          </w:p>
          <w:p w:rsidR="00B974C0" w:rsidRPr="004B68A1" w:rsidRDefault="00B974C0" w:rsidP="00B012B4">
            <w:pPr>
              <w:pStyle w:val="Betarp"/>
              <w:widowControl w:val="0"/>
              <w:numPr>
                <w:ilvl w:val="0"/>
                <w:numId w:val="1"/>
              </w:numPr>
              <w:ind w:left="0" w:firstLine="0"/>
            </w:pPr>
            <w:r w:rsidRPr="004B68A1">
              <w:t>Draudimo produktų pardavimo strategijos įgyvendinimas</w:t>
            </w:r>
          </w:p>
        </w:tc>
      </w:tr>
      <w:tr w:rsidR="004B68A1" w:rsidRPr="004B68A1" w:rsidTr="00B974C0">
        <w:trPr>
          <w:trHeight w:val="57"/>
          <w:jc w:val="center"/>
        </w:trPr>
        <w:tc>
          <w:tcPr>
            <w:tcW w:w="947" w:type="pct"/>
            <w:vMerge/>
          </w:tcPr>
          <w:p w:rsidR="00B974C0" w:rsidRPr="004B68A1" w:rsidRDefault="00B974C0" w:rsidP="00B012B4">
            <w:pPr>
              <w:pStyle w:val="Betarp"/>
              <w:widowControl w:val="0"/>
            </w:pPr>
          </w:p>
        </w:tc>
        <w:tc>
          <w:tcPr>
            <w:tcW w:w="1180" w:type="pct"/>
          </w:tcPr>
          <w:p w:rsidR="00B974C0" w:rsidRPr="004B68A1" w:rsidRDefault="00B974C0" w:rsidP="00B012B4">
            <w:pPr>
              <w:pStyle w:val="Betarp"/>
              <w:widowControl w:val="0"/>
            </w:pPr>
            <w:r w:rsidRPr="004B68A1">
              <w:t>1.3. Pristatyt</w:t>
            </w:r>
            <w:r w:rsidR="001260CD" w:rsidRPr="004B68A1">
              <w:t xml:space="preserve">i efektyvias draudimo produktų </w:t>
            </w:r>
            <w:r w:rsidRPr="004B68A1">
              <w:t>pardavimų skatinimo priemones</w:t>
            </w:r>
            <w:r w:rsidR="001260CD" w:rsidRPr="004B68A1">
              <w:t>.</w:t>
            </w:r>
          </w:p>
        </w:tc>
        <w:tc>
          <w:tcPr>
            <w:tcW w:w="2873" w:type="pct"/>
          </w:tcPr>
          <w:p w:rsidR="00B974C0" w:rsidRPr="004B68A1" w:rsidRDefault="00B974C0" w:rsidP="00B012B4">
            <w:pPr>
              <w:pStyle w:val="Betarp"/>
              <w:widowControl w:val="0"/>
              <w:rPr>
                <w:b/>
                <w:i/>
              </w:rPr>
            </w:pPr>
            <w:r w:rsidRPr="004B68A1">
              <w:rPr>
                <w:b/>
              </w:rPr>
              <w:t>Tema.</w:t>
            </w:r>
            <w:r w:rsidRPr="004B68A1">
              <w:t xml:space="preserve"> </w:t>
            </w:r>
            <w:r w:rsidRPr="004B68A1">
              <w:rPr>
                <w:b/>
                <w:i/>
              </w:rPr>
              <w:t>Draudimo produktų</w:t>
            </w:r>
            <w:r w:rsidRPr="004B68A1">
              <w:t xml:space="preserve"> </w:t>
            </w:r>
            <w:r w:rsidRPr="004B68A1">
              <w:rPr>
                <w:b/>
                <w:i/>
              </w:rPr>
              <w:t>pardavimų skatinimo priemonės</w:t>
            </w:r>
            <w:r w:rsidR="004A5197" w:rsidRPr="004B68A1">
              <w:rPr>
                <w:b/>
                <w:i/>
              </w:rPr>
              <w:t xml:space="preserve"> parinkimas</w:t>
            </w:r>
          </w:p>
          <w:p w:rsidR="00B974C0" w:rsidRPr="004B68A1" w:rsidRDefault="00B974C0" w:rsidP="00B012B4">
            <w:pPr>
              <w:pStyle w:val="Betarp"/>
              <w:widowControl w:val="0"/>
              <w:numPr>
                <w:ilvl w:val="0"/>
                <w:numId w:val="1"/>
              </w:numPr>
              <w:ind w:left="0" w:firstLine="0"/>
            </w:pPr>
            <w:r w:rsidRPr="004B68A1">
              <w:t>Klientų skatinimo priemonės</w:t>
            </w:r>
          </w:p>
          <w:p w:rsidR="00B974C0" w:rsidRPr="004B68A1" w:rsidRDefault="00B974C0" w:rsidP="00B012B4">
            <w:pPr>
              <w:pStyle w:val="Betarp"/>
              <w:widowControl w:val="0"/>
              <w:numPr>
                <w:ilvl w:val="0"/>
                <w:numId w:val="1"/>
              </w:numPr>
              <w:ind w:left="0" w:firstLine="0"/>
            </w:pPr>
            <w:r w:rsidRPr="004B68A1">
              <w:t>Pardavimų skatinimo priemonės</w:t>
            </w:r>
          </w:p>
          <w:p w:rsidR="00B974C0" w:rsidRPr="004B68A1" w:rsidRDefault="00B974C0" w:rsidP="00B012B4">
            <w:pPr>
              <w:pStyle w:val="Betarp"/>
              <w:widowControl w:val="0"/>
              <w:numPr>
                <w:ilvl w:val="0"/>
                <w:numId w:val="1"/>
              </w:numPr>
              <w:ind w:left="0" w:firstLine="0"/>
            </w:pPr>
            <w:r w:rsidRPr="004B68A1">
              <w:t>Pardavimų rezultatų įvertinimas</w:t>
            </w:r>
          </w:p>
          <w:p w:rsidR="00B974C0" w:rsidRPr="004B68A1" w:rsidRDefault="00B974C0" w:rsidP="00B012B4">
            <w:pPr>
              <w:pStyle w:val="Betarp"/>
              <w:widowControl w:val="0"/>
              <w:rPr>
                <w:b/>
                <w:i/>
              </w:rPr>
            </w:pPr>
            <w:r w:rsidRPr="004B68A1">
              <w:rPr>
                <w:b/>
              </w:rPr>
              <w:t>Tema.</w:t>
            </w:r>
            <w:r w:rsidRPr="004B68A1">
              <w:t xml:space="preserve"> </w:t>
            </w:r>
            <w:r w:rsidRPr="004B68A1">
              <w:rPr>
                <w:b/>
                <w:i/>
              </w:rPr>
              <w:t>Asmeninio pardavim</w:t>
            </w:r>
            <w:r w:rsidR="004A5197" w:rsidRPr="004B68A1">
              <w:rPr>
                <w:b/>
                <w:i/>
              </w:rPr>
              <w:t>as</w:t>
            </w:r>
            <w:r w:rsidRPr="004B68A1">
              <w:rPr>
                <w:b/>
                <w:i/>
              </w:rPr>
              <w:t xml:space="preserve"> platinant draudimo produktus</w:t>
            </w:r>
          </w:p>
          <w:p w:rsidR="00B974C0" w:rsidRPr="004B68A1" w:rsidRDefault="00B974C0" w:rsidP="00B012B4">
            <w:pPr>
              <w:pStyle w:val="Betarp"/>
              <w:widowControl w:val="0"/>
              <w:numPr>
                <w:ilvl w:val="0"/>
                <w:numId w:val="1"/>
              </w:numPr>
              <w:ind w:left="0" w:firstLine="0"/>
            </w:pPr>
            <w:r w:rsidRPr="004B68A1">
              <w:t>Asmeninio pardavimo esmė</w:t>
            </w:r>
          </w:p>
          <w:p w:rsidR="00B974C0" w:rsidRPr="004B68A1" w:rsidRDefault="00B974C0" w:rsidP="00B012B4">
            <w:pPr>
              <w:pStyle w:val="Betarp"/>
              <w:widowControl w:val="0"/>
              <w:numPr>
                <w:ilvl w:val="0"/>
                <w:numId w:val="1"/>
              </w:numPr>
              <w:ind w:left="0" w:firstLine="0"/>
            </w:pPr>
            <w:r w:rsidRPr="004B68A1">
              <w:t>Asmenini</w:t>
            </w:r>
            <w:r w:rsidR="004A5197" w:rsidRPr="004B68A1">
              <w:t>s draudimo produkto</w:t>
            </w:r>
            <w:r w:rsidRPr="004B68A1">
              <w:t xml:space="preserve"> pardavim</w:t>
            </w:r>
            <w:r w:rsidR="004A5197" w:rsidRPr="004B68A1">
              <w:t>as</w:t>
            </w:r>
            <w:r w:rsidRPr="004B68A1">
              <w:t xml:space="preserve"> </w:t>
            </w:r>
          </w:p>
        </w:tc>
      </w:tr>
      <w:tr w:rsidR="004B68A1" w:rsidRPr="004B68A1" w:rsidTr="00B974C0">
        <w:trPr>
          <w:trHeight w:val="57"/>
          <w:jc w:val="center"/>
        </w:trPr>
        <w:tc>
          <w:tcPr>
            <w:tcW w:w="947" w:type="pct"/>
            <w:vMerge w:val="restart"/>
          </w:tcPr>
          <w:p w:rsidR="00B974C0" w:rsidRPr="004B68A1" w:rsidRDefault="00B974C0" w:rsidP="00B012B4">
            <w:pPr>
              <w:pStyle w:val="Betarp"/>
              <w:widowControl w:val="0"/>
            </w:pPr>
            <w:r w:rsidRPr="004B68A1">
              <w:t>2. Organizuoti draudimo produktų rėmimą</w:t>
            </w:r>
            <w:r w:rsidR="00F860CA" w:rsidRPr="004B68A1">
              <w:t>.</w:t>
            </w:r>
          </w:p>
        </w:tc>
        <w:tc>
          <w:tcPr>
            <w:tcW w:w="1180" w:type="pct"/>
          </w:tcPr>
          <w:p w:rsidR="00B974C0" w:rsidRPr="004B68A1" w:rsidRDefault="00B974C0" w:rsidP="00B012B4">
            <w:pPr>
              <w:widowControl w:val="0"/>
            </w:pPr>
            <w:r w:rsidRPr="004B68A1">
              <w:t>2.1. Apibūdinti draudimo produktų rėmimo būdus.</w:t>
            </w:r>
          </w:p>
        </w:tc>
        <w:tc>
          <w:tcPr>
            <w:tcW w:w="2873" w:type="pct"/>
          </w:tcPr>
          <w:p w:rsidR="00B974C0" w:rsidRPr="004B68A1" w:rsidRDefault="00B974C0" w:rsidP="00B012B4">
            <w:pPr>
              <w:pStyle w:val="Betarp"/>
              <w:widowControl w:val="0"/>
              <w:rPr>
                <w:b/>
                <w:i/>
              </w:rPr>
            </w:pPr>
            <w:r w:rsidRPr="004B68A1">
              <w:rPr>
                <w:b/>
              </w:rPr>
              <w:t>Tema.</w:t>
            </w:r>
            <w:r w:rsidRPr="004B68A1">
              <w:t xml:space="preserve"> </w:t>
            </w:r>
            <w:r w:rsidRPr="004B68A1">
              <w:rPr>
                <w:b/>
                <w:i/>
              </w:rPr>
              <w:t>Draudimo produktų rėmimas</w:t>
            </w:r>
          </w:p>
          <w:p w:rsidR="00D26C20" w:rsidRPr="004B68A1" w:rsidRDefault="00D26C20" w:rsidP="00B012B4">
            <w:pPr>
              <w:pStyle w:val="Betarp"/>
              <w:widowControl w:val="0"/>
              <w:numPr>
                <w:ilvl w:val="0"/>
                <w:numId w:val="1"/>
              </w:numPr>
              <w:ind w:left="0" w:firstLine="0"/>
            </w:pPr>
            <w:r w:rsidRPr="004B68A1">
              <w:t>Draudimo produktų rėmimo samprata</w:t>
            </w:r>
          </w:p>
          <w:p w:rsidR="00B974C0" w:rsidRPr="004B68A1" w:rsidRDefault="00E8377C" w:rsidP="00B012B4">
            <w:pPr>
              <w:pStyle w:val="Betarp"/>
              <w:widowControl w:val="0"/>
              <w:numPr>
                <w:ilvl w:val="0"/>
                <w:numId w:val="1"/>
              </w:numPr>
              <w:ind w:left="0" w:firstLine="0"/>
            </w:pPr>
            <w:r w:rsidRPr="004B68A1">
              <w:t>Rėmimo strategijos</w:t>
            </w:r>
          </w:p>
          <w:p w:rsidR="00B974C0" w:rsidRPr="004B68A1" w:rsidRDefault="00B974C0" w:rsidP="00B012B4">
            <w:pPr>
              <w:pStyle w:val="Betarp"/>
              <w:widowControl w:val="0"/>
              <w:rPr>
                <w:b/>
                <w:i/>
              </w:rPr>
            </w:pPr>
            <w:r w:rsidRPr="004B68A1">
              <w:rPr>
                <w:b/>
              </w:rPr>
              <w:t>Tema.</w:t>
            </w:r>
            <w:r w:rsidRPr="004B68A1">
              <w:t xml:space="preserve"> </w:t>
            </w:r>
            <w:r w:rsidRPr="004B68A1">
              <w:rPr>
                <w:b/>
                <w:i/>
              </w:rPr>
              <w:t>Draudimo produktų rėmimo kompleksas</w:t>
            </w:r>
          </w:p>
          <w:p w:rsidR="000F10AA" w:rsidRDefault="00B974C0" w:rsidP="00B012B4">
            <w:pPr>
              <w:pStyle w:val="Betarp"/>
              <w:widowControl w:val="0"/>
              <w:numPr>
                <w:ilvl w:val="0"/>
                <w:numId w:val="1"/>
              </w:numPr>
              <w:ind w:left="0" w:firstLine="0"/>
            </w:pPr>
            <w:r w:rsidRPr="004B68A1">
              <w:lastRenderedPageBreak/>
              <w:t>Draudimo produktų rėmimo metodai</w:t>
            </w:r>
          </w:p>
          <w:p w:rsidR="00B974C0" w:rsidRPr="004B68A1" w:rsidRDefault="004A5197" w:rsidP="00B012B4">
            <w:pPr>
              <w:pStyle w:val="Betarp"/>
              <w:widowControl w:val="0"/>
              <w:numPr>
                <w:ilvl w:val="0"/>
                <w:numId w:val="1"/>
              </w:numPr>
              <w:ind w:left="0" w:firstLine="0"/>
            </w:pPr>
            <w:r w:rsidRPr="004B68A1">
              <w:t>Konkretaus d</w:t>
            </w:r>
            <w:r w:rsidR="00B974C0" w:rsidRPr="004B68A1">
              <w:t>raudimo produktų rėmimo komplekso sudarymas</w:t>
            </w:r>
          </w:p>
        </w:tc>
      </w:tr>
      <w:tr w:rsidR="004B68A1" w:rsidRPr="004B68A1" w:rsidTr="00B974C0">
        <w:trPr>
          <w:trHeight w:val="57"/>
          <w:jc w:val="center"/>
        </w:trPr>
        <w:tc>
          <w:tcPr>
            <w:tcW w:w="947" w:type="pct"/>
            <w:vMerge/>
          </w:tcPr>
          <w:p w:rsidR="00B974C0" w:rsidRPr="004B68A1" w:rsidRDefault="00B974C0" w:rsidP="00B012B4">
            <w:pPr>
              <w:pStyle w:val="Betarp"/>
              <w:widowControl w:val="0"/>
            </w:pPr>
          </w:p>
        </w:tc>
        <w:tc>
          <w:tcPr>
            <w:tcW w:w="1180" w:type="pct"/>
          </w:tcPr>
          <w:p w:rsidR="00B974C0" w:rsidRPr="004B68A1" w:rsidRDefault="00B974C0" w:rsidP="00B012B4">
            <w:pPr>
              <w:pStyle w:val="Betarp"/>
              <w:widowControl w:val="0"/>
            </w:pPr>
            <w:r w:rsidRPr="004B68A1">
              <w:t>2.2. Parinkti reklamos priemones draudimo produktams</w:t>
            </w:r>
            <w:r w:rsidR="00F860CA" w:rsidRPr="004B68A1">
              <w:t>.</w:t>
            </w:r>
          </w:p>
        </w:tc>
        <w:tc>
          <w:tcPr>
            <w:tcW w:w="2873" w:type="pct"/>
          </w:tcPr>
          <w:p w:rsidR="00B974C0" w:rsidRPr="004B68A1" w:rsidRDefault="00B974C0" w:rsidP="00B012B4">
            <w:pPr>
              <w:pStyle w:val="Betarp"/>
              <w:widowControl w:val="0"/>
              <w:rPr>
                <w:b/>
                <w:i/>
              </w:rPr>
            </w:pPr>
            <w:r w:rsidRPr="004B68A1">
              <w:rPr>
                <w:b/>
              </w:rPr>
              <w:t>Tema.</w:t>
            </w:r>
            <w:r w:rsidRPr="004B68A1">
              <w:t xml:space="preserve"> </w:t>
            </w:r>
            <w:r w:rsidRPr="004B68A1">
              <w:rPr>
                <w:b/>
                <w:i/>
              </w:rPr>
              <w:t>Reklamos priemon</w:t>
            </w:r>
            <w:r w:rsidR="006F3A40" w:rsidRPr="004B68A1">
              <w:rPr>
                <w:b/>
                <w:i/>
              </w:rPr>
              <w:t>ių</w:t>
            </w:r>
            <w:r w:rsidRPr="004B68A1">
              <w:rPr>
                <w:b/>
                <w:i/>
              </w:rPr>
              <w:t xml:space="preserve"> </w:t>
            </w:r>
            <w:r w:rsidR="00853318" w:rsidRPr="004B68A1">
              <w:rPr>
                <w:b/>
                <w:i/>
              </w:rPr>
              <w:t xml:space="preserve">parinkimas </w:t>
            </w:r>
            <w:r w:rsidRPr="004B68A1">
              <w:rPr>
                <w:b/>
                <w:i/>
              </w:rPr>
              <w:t>draudimo produktams</w:t>
            </w:r>
          </w:p>
          <w:p w:rsidR="00B974C0" w:rsidRPr="004B68A1" w:rsidRDefault="00B974C0" w:rsidP="00B012B4">
            <w:pPr>
              <w:pStyle w:val="Betarp"/>
              <w:widowControl w:val="0"/>
              <w:numPr>
                <w:ilvl w:val="0"/>
                <w:numId w:val="1"/>
              </w:numPr>
              <w:ind w:left="0" w:firstLine="0"/>
            </w:pPr>
            <w:r w:rsidRPr="004B68A1">
              <w:t xml:space="preserve">Reklamos tipai ir jos efektyvumas </w:t>
            </w:r>
            <w:r w:rsidR="00F860CA" w:rsidRPr="004B68A1">
              <w:t>pardavimui</w:t>
            </w:r>
          </w:p>
          <w:p w:rsidR="00B974C0" w:rsidRPr="004B68A1" w:rsidRDefault="00B974C0" w:rsidP="00B012B4">
            <w:pPr>
              <w:pStyle w:val="Betarp"/>
              <w:widowControl w:val="0"/>
              <w:numPr>
                <w:ilvl w:val="0"/>
                <w:numId w:val="1"/>
              </w:numPr>
              <w:ind w:left="0" w:firstLine="0"/>
            </w:pPr>
            <w:r w:rsidRPr="004B68A1">
              <w:t>Reklamos nešikliai</w:t>
            </w:r>
          </w:p>
          <w:p w:rsidR="00B974C0" w:rsidRPr="004B68A1" w:rsidRDefault="003066A0" w:rsidP="00B012B4">
            <w:pPr>
              <w:pStyle w:val="Betarp"/>
              <w:widowControl w:val="0"/>
              <w:numPr>
                <w:ilvl w:val="0"/>
                <w:numId w:val="1"/>
              </w:numPr>
              <w:ind w:left="0" w:firstLine="0"/>
            </w:pPr>
            <w:r w:rsidRPr="004B68A1">
              <w:t>Reklamos organizavimas</w:t>
            </w:r>
          </w:p>
          <w:p w:rsidR="00E8377C" w:rsidRPr="004B68A1" w:rsidRDefault="00E8377C" w:rsidP="00B012B4">
            <w:pPr>
              <w:pStyle w:val="Betarp"/>
              <w:widowControl w:val="0"/>
              <w:numPr>
                <w:ilvl w:val="0"/>
                <w:numId w:val="1"/>
              </w:numPr>
              <w:ind w:left="0" w:firstLine="0"/>
            </w:pPr>
            <w:r w:rsidRPr="004B68A1">
              <w:t>Reklamos priemonių konkrečiam produktui parinkimas</w:t>
            </w:r>
          </w:p>
        </w:tc>
      </w:tr>
      <w:tr w:rsidR="004B68A1" w:rsidRPr="004B68A1" w:rsidTr="00B974C0">
        <w:trPr>
          <w:trHeight w:val="57"/>
          <w:jc w:val="center"/>
        </w:trPr>
        <w:tc>
          <w:tcPr>
            <w:tcW w:w="947" w:type="pct"/>
            <w:vMerge/>
          </w:tcPr>
          <w:p w:rsidR="00B974C0" w:rsidRPr="004B68A1" w:rsidRDefault="00B974C0" w:rsidP="00B012B4">
            <w:pPr>
              <w:pStyle w:val="Betarp"/>
              <w:widowControl w:val="0"/>
            </w:pPr>
          </w:p>
        </w:tc>
        <w:tc>
          <w:tcPr>
            <w:tcW w:w="1180" w:type="pct"/>
          </w:tcPr>
          <w:p w:rsidR="00B974C0" w:rsidRPr="004B68A1" w:rsidRDefault="00B974C0" w:rsidP="00B012B4">
            <w:pPr>
              <w:pStyle w:val="Betarp"/>
              <w:widowControl w:val="0"/>
            </w:pPr>
            <w:r w:rsidRPr="004B68A1">
              <w:t xml:space="preserve">2.3. </w:t>
            </w:r>
            <w:r w:rsidR="006A3811" w:rsidRPr="004B68A1">
              <w:t xml:space="preserve">Pritaikyti </w:t>
            </w:r>
            <w:r w:rsidRPr="004B68A1">
              <w:t>komunikacines strategijas draudimo produktams</w:t>
            </w:r>
            <w:r w:rsidR="00F860CA" w:rsidRPr="004B68A1">
              <w:t>.</w:t>
            </w:r>
          </w:p>
        </w:tc>
        <w:tc>
          <w:tcPr>
            <w:tcW w:w="2873" w:type="pct"/>
          </w:tcPr>
          <w:p w:rsidR="00B974C0" w:rsidRPr="004B68A1" w:rsidRDefault="00B974C0" w:rsidP="00B012B4">
            <w:pPr>
              <w:pStyle w:val="Betarp"/>
              <w:widowControl w:val="0"/>
              <w:rPr>
                <w:b/>
                <w:i/>
              </w:rPr>
            </w:pPr>
            <w:r w:rsidRPr="004B68A1">
              <w:rPr>
                <w:b/>
              </w:rPr>
              <w:t>Tema.</w:t>
            </w:r>
            <w:r w:rsidRPr="004B68A1">
              <w:t xml:space="preserve"> </w:t>
            </w:r>
            <w:r w:rsidR="00476B03" w:rsidRPr="004B68A1">
              <w:rPr>
                <w:b/>
                <w:i/>
              </w:rPr>
              <w:t>K</w:t>
            </w:r>
            <w:r w:rsidRPr="004B68A1">
              <w:rPr>
                <w:b/>
                <w:i/>
              </w:rPr>
              <w:t>omunikaci</w:t>
            </w:r>
            <w:r w:rsidR="003066A0" w:rsidRPr="004B68A1">
              <w:rPr>
                <w:b/>
                <w:i/>
              </w:rPr>
              <w:t>j</w:t>
            </w:r>
            <w:r w:rsidR="00476B03" w:rsidRPr="004B68A1">
              <w:rPr>
                <w:b/>
                <w:i/>
              </w:rPr>
              <w:t>os</w:t>
            </w:r>
            <w:r w:rsidR="00D7000E" w:rsidRPr="004B68A1">
              <w:rPr>
                <w:b/>
                <w:i/>
              </w:rPr>
              <w:t xml:space="preserve"> program</w:t>
            </w:r>
            <w:r w:rsidR="00853318" w:rsidRPr="004B68A1">
              <w:rPr>
                <w:b/>
                <w:i/>
              </w:rPr>
              <w:t xml:space="preserve">os pritaikymas </w:t>
            </w:r>
            <w:r w:rsidRPr="004B68A1">
              <w:rPr>
                <w:b/>
                <w:i/>
              </w:rPr>
              <w:t>draudimo produktams</w:t>
            </w:r>
          </w:p>
          <w:p w:rsidR="00B974C0" w:rsidRPr="004B68A1" w:rsidRDefault="00B974C0" w:rsidP="00B012B4">
            <w:pPr>
              <w:pStyle w:val="Betarp"/>
              <w:widowControl w:val="0"/>
              <w:numPr>
                <w:ilvl w:val="0"/>
                <w:numId w:val="1"/>
              </w:numPr>
              <w:ind w:left="0" w:firstLine="0"/>
            </w:pPr>
            <w:r w:rsidRPr="004B68A1">
              <w:t xml:space="preserve">Pagrindinės </w:t>
            </w:r>
            <w:r w:rsidR="00862D35" w:rsidRPr="004B68A1">
              <w:t>r</w:t>
            </w:r>
            <w:r w:rsidRPr="004B68A1">
              <w:t>yšių su visuomene priemonės</w:t>
            </w:r>
            <w:r w:rsidR="00B87DCA" w:rsidRPr="004B68A1">
              <w:t>, formos</w:t>
            </w:r>
            <w:r w:rsidR="004E11FD" w:rsidRPr="004B68A1">
              <w:t xml:space="preserve"> </w:t>
            </w:r>
            <w:r w:rsidR="00686893" w:rsidRPr="004B68A1">
              <w:t>(</w:t>
            </w:r>
            <w:r w:rsidR="00686893" w:rsidRPr="004B68A1">
              <w:rPr>
                <w:i/>
              </w:rPr>
              <w:t>žodinė, nežodinė</w:t>
            </w:r>
            <w:r w:rsidR="00772F76" w:rsidRPr="004B68A1">
              <w:rPr>
                <w:i/>
              </w:rPr>
              <w:t xml:space="preserve">; formali, </w:t>
            </w:r>
            <w:r w:rsidR="00295AD6" w:rsidRPr="004B68A1">
              <w:rPr>
                <w:i/>
              </w:rPr>
              <w:t>n</w:t>
            </w:r>
            <w:r w:rsidR="00772F76" w:rsidRPr="004B68A1">
              <w:rPr>
                <w:i/>
              </w:rPr>
              <w:t>eformali</w:t>
            </w:r>
            <w:r w:rsidR="00686893" w:rsidRPr="004B68A1">
              <w:t xml:space="preserve">) </w:t>
            </w:r>
            <w:r w:rsidR="005200C0" w:rsidRPr="004B68A1">
              <w:t>populiarinant draudimo produktus</w:t>
            </w:r>
          </w:p>
          <w:p w:rsidR="000F10AA" w:rsidRDefault="004B02D5" w:rsidP="00B012B4">
            <w:pPr>
              <w:pStyle w:val="Betarp"/>
              <w:widowControl w:val="0"/>
              <w:numPr>
                <w:ilvl w:val="0"/>
                <w:numId w:val="1"/>
              </w:numPr>
              <w:ind w:left="0" w:firstLine="0"/>
            </w:pPr>
            <w:r w:rsidRPr="004B68A1">
              <w:t xml:space="preserve">Komunikacijos kanalų </w:t>
            </w:r>
            <w:r w:rsidR="000A049C" w:rsidRPr="004B68A1">
              <w:t xml:space="preserve">konkrečiam produktui </w:t>
            </w:r>
            <w:r w:rsidRPr="004B68A1">
              <w:t>parinkimas</w:t>
            </w:r>
          </w:p>
          <w:p w:rsidR="00F860CA" w:rsidRPr="004B68A1" w:rsidRDefault="00476B03" w:rsidP="00B012B4">
            <w:pPr>
              <w:pStyle w:val="Betarp"/>
              <w:widowControl w:val="0"/>
              <w:numPr>
                <w:ilvl w:val="0"/>
                <w:numId w:val="1"/>
              </w:numPr>
              <w:ind w:left="0" w:firstLine="0"/>
            </w:pPr>
            <w:r w:rsidRPr="004B68A1">
              <w:t>Strategij</w:t>
            </w:r>
            <w:r w:rsidR="00451F0C" w:rsidRPr="004B68A1">
              <w:t>ų</w:t>
            </w:r>
            <w:r w:rsidR="00304664" w:rsidRPr="004B68A1">
              <w:t xml:space="preserve"> </w:t>
            </w:r>
            <w:r w:rsidR="006A3811" w:rsidRPr="004B68A1">
              <w:t xml:space="preserve">taikymas </w:t>
            </w:r>
            <w:r w:rsidR="00BE4DE5" w:rsidRPr="004B68A1">
              <w:t>ry</w:t>
            </w:r>
            <w:r w:rsidR="00B974C0" w:rsidRPr="004B68A1">
              <w:t>š</w:t>
            </w:r>
            <w:r w:rsidR="00772F76" w:rsidRPr="004B68A1">
              <w:t>iams</w:t>
            </w:r>
            <w:r w:rsidR="00B974C0" w:rsidRPr="004B68A1">
              <w:t xml:space="preserve"> su visuomene</w:t>
            </w:r>
            <w:r w:rsidR="007248EC" w:rsidRPr="004B68A1">
              <w:t xml:space="preserve"> </w:t>
            </w:r>
            <w:r w:rsidR="004E11FD" w:rsidRPr="004B68A1">
              <w:t xml:space="preserve">stiprinti </w:t>
            </w:r>
          </w:p>
        </w:tc>
      </w:tr>
      <w:tr w:rsidR="004B68A1" w:rsidRPr="004B68A1" w:rsidTr="00B974C0">
        <w:trPr>
          <w:trHeight w:val="57"/>
          <w:jc w:val="center"/>
        </w:trPr>
        <w:tc>
          <w:tcPr>
            <w:tcW w:w="947" w:type="pct"/>
          </w:tcPr>
          <w:p w:rsidR="00B974C0" w:rsidRPr="004B68A1" w:rsidRDefault="00B974C0" w:rsidP="00B974C0">
            <w:pPr>
              <w:pStyle w:val="Betarp"/>
              <w:widowControl w:val="0"/>
              <w:rPr>
                <w:highlight w:val="yellow"/>
              </w:rPr>
            </w:pPr>
            <w:r w:rsidRPr="004B68A1">
              <w:t>Mokymosi pasiekimų vertinimo kriterijai</w:t>
            </w:r>
          </w:p>
        </w:tc>
        <w:tc>
          <w:tcPr>
            <w:tcW w:w="4053" w:type="pct"/>
            <w:gridSpan w:val="2"/>
          </w:tcPr>
          <w:p w:rsidR="00B974C0" w:rsidRPr="004B68A1" w:rsidRDefault="00B974C0" w:rsidP="006A3811">
            <w:pPr>
              <w:widowControl w:val="0"/>
              <w:jc w:val="both"/>
            </w:pPr>
            <w:r w:rsidRPr="004B68A1">
              <w:rPr>
                <w:rFonts w:eastAsia="Calibri"/>
              </w:rPr>
              <w:t xml:space="preserve">Apibūdinta </w:t>
            </w:r>
            <w:r w:rsidRPr="004B68A1">
              <w:t>draudimo produktų pardavimų skatinimo esmė. Apibūdinta draudimo produktų pardavimų skatinimo programa. Apibūdintos draudimo produktų pardavimų skatinimo strategijos rūšys (kaštų lyderio strategija, diferencijavimosi strategija, fokusavimosi strategija). Parinkta į klientą orientuota draudimo produktų pardavimo strategija. Apibūdintos ir numatytos pardavimų skatinimo priemonės. Parengta asmeninio draudimo produktų pardavimo programa. Apibūdinti draudimo produktų rėmimo būdai. Sudarytas draudimo produktų rėmimo kompleksas. Parinktas reklamos tipas, reklamos nešikliai tiksliniam draudimo produkto klientui. Paaiškinti reklamos perteikimo veiksniai ir draudimo produktų paskirstymo sprendimai. Par</w:t>
            </w:r>
            <w:r w:rsidR="00862D35" w:rsidRPr="004B68A1">
              <w:t>i</w:t>
            </w:r>
            <w:r w:rsidRPr="004B68A1">
              <w:t>n</w:t>
            </w:r>
            <w:r w:rsidR="00862D35" w:rsidRPr="004B68A1">
              <w:t>k</w:t>
            </w:r>
            <w:r w:rsidRPr="004B68A1">
              <w:t>tos draudimo produktams</w:t>
            </w:r>
            <w:r w:rsidR="00862D35" w:rsidRPr="004B68A1">
              <w:t xml:space="preserve"> </w:t>
            </w:r>
            <w:r w:rsidRPr="004B68A1">
              <w:t xml:space="preserve">ryšių su visuomene priemonės. </w:t>
            </w:r>
            <w:r w:rsidR="006A3811" w:rsidRPr="004B68A1">
              <w:t xml:space="preserve">Pritaikytos </w:t>
            </w:r>
            <w:r w:rsidR="00F24880" w:rsidRPr="004B68A1">
              <w:t>draudimo produktams</w:t>
            </w:r>
            <w:r w:rsidRPr="004B68A1">
              <w:t xml:space="preserve"> ryšių su visuomene </w:t>
            </w:r>
            <w:r w:rsidR="00862D35" w:rsidRPr="004B68A1">
              <w:t>strategijos</w:t>
            </w:r>
            <w:r w:rsidRPr="004B68A1">
              <w:t>.</w:t>
            </w:r>
            <w:r w:rsidR="003066A0" w:rsidRPr="004B68A1">
              <w:t xml:space="preserve"> </w:t>
            </w:r>
          </w:p>
        </w:tc>
      </w:tr>
      <w:tr w:rsidR="004B68A1" w:rsidRPr="004B68A1" w:rsidTr="00B974C0">
        <w:trPr>
          <w:trHeight w:val="57"/>
          <w:jc w:val="center"/>
        </w:trPr>
        <w:tc>
          <w:tcPr>
            <w:tcW w:w="947" w:type="pct"/>
          </w:tcPr>
          <w:p w:rsidR="00B974C0" w:rsidRPr="004B68A1" w:rsidRDefault="00B974C0" w:rsidP="00B974C0">
            <w:pPr>
              <w:pStyle w:val="2vidutinistinklelis1"/>
              <w:widowControl w:val="0"/>
            </w:pPr>
            <w:r w:rsidRPr="004B68A1">
              <w:t>Reikalavimai mokymui skirtiems metodiniams ir materialiesiems ištekliams</w:t>
            </w:r>
          </w:p>
        </w:tc>
        <w:tc>
          <w:tcPr>
            <w:tcW w:w="4053" w:type="pct"/>
            <w:gridSpan w:val="2"/>
          </w:tcPr>
          <w:p w:rsidR="00B974C0" w:rsidRPr="004B68A1" w:rsidRDefault="00B974C0" w:rsidP="00B974C0">
            <w:pPr>
              <w:widowControl w:val="0"/>
              <w:rPr>
                <w:rFonts w:eastAsia="Calibri"/>
                <w:i/>
              </w:rPr>
            </w:pPr>
            <w:r w:rsidRPr="004B68A1">
              <w:rPr>
                <w:rFonts w:eastAsia="Calibri"/>
                <w:i/>
              </w:rPr>
              <w:t>Mokymo(</w:t>
            </w:r>
            <w:proofErr w:type="spellStart"/>
            <w:r w:rsidRPr="004B68A1">
              <w:rPr>
                <w:rFonts w:eastAsia="Calibri"/>
                <w:i/>
              </w:rPr>
              <w:t>si</w:t>
            </w:r>
            <w:proofErr w:type="spellEnd"/>
            <w:r w:rsidRPr="004B68A1">
              <w:rPr>
                <w:rFonts w:eastAsia="Calibri"/>
                <w:i/>
              </w:rPr>
              <w:t>) medžiaga:</w:t>
            </w:r>
          </w:p>
          <w:p w:rsidR="000F10AA" w:rsidRDefault="00B974C0" w:rsidP="00B974C0">
            <w:pPr>
              <w:pStyle w:val="Betarp"/>
              <w:widowControl w:val="0"/>
              <w:numPr>
                <w:ilvl w:val="0"/>
                <w:numId w:val="3"/>
              </w:numPr>
              <w:ind w:left="0" w:firstLine="0"/>
            </w:pPr>
            <w:r w:rsidRPr="004B68A1">
              <w:t>Vadovėliai ir kita mokomoji medžiaga</w:t>
            </w:r>
          </w:p>
          <w:p w:rsidR="00B974C0" w:rsidRPr="004B68A1" w:rsidRDefault="00B974C0" w:rsidP="00B974C0">
            <w:pPr>
              <w:pStyle w:val="Betarp"/>
              <w:widowControl w:val="0"/>
              <w:numPr>
                <w:ilvl w:val="0"/>
                <w:numId w:val="3"/>
              </w:numPr>
              <w:ind w:left="0" w:firstLine="0"/>
            </w:pPr>
            <w:r w:rsidRPr="004B68A1">
              <w:t>Lietuvos Respublikos civilinis kodeksas</w:t>
            </w:r>
          </w:p>
          <w:p w:rsidR="00B974C0" w:rsidRPr="004B68A1" w:rsidRDefault="00B974C0" w:rsidP="00B974C0">
            <w:pPr>
              <w:pStyle w:val="Betarp"/>
              <w:widowControl w:val="0"/>
              <w:numPr>
                <w:ilvl w:val="0"/>
                <w:numId w:val="3"/>
              </w:numPr>
              <w:ind w:left="0" w:firstLine="0"/>
            </w:pPr>
            <w:r w:rsidRPr="004B68A1">
              <w:t>Lietuvos Respublikos draudimo įstatymas</w:t>
            </w:r>
          </w:p>
          <w:p w:rsidR="00B974C0" w:rsidRPr="004B68A1" w:rsidRDefault="00B974C0" w:rsidP="00B974C0">
            <w:pPr>
              <w:pStyle w:val="Betarp"/>
              <w:widowControl w:val="0"/>
              <w:numPr>
                <w:ilvl w:val="0"/>
                <w:numId w:val="3"/>
              </w:numPr>
              <w:ind w:left="0" w:firstLine="0"/>
            </w:pPr>
            <w:r w:rsidRPr="004B68A1">
              <w:t>Lietuvos Respublikos darbo kodeksas</w:t>
            </w:r>
          </w:p>
          <w:p w:rsidR="00B974C0" w:rsidRPr="004B68A1" w:rsidRDefault="00B974C0" w:rsidP="00B974C0">
            <w:pPr>
              <w:pStyle w:val="Betarp"/>
              <w:widowControl w:val="0"/>
              <w:numPr>
                <w:ilvl w:val="0"/>
                <w:numId w:val="3"/>
              </w:numPr>
              <w:ind w:left="0" w:firstLine="0"/>
            </w:pPr>
            <w:r w:rsidRPr="004B68A1">
              <w:t>Lietuvos Respublikos asmens duomenų teisinės apsaugos įstatymas</w:t>
            </w:r>
          </w:p>
          <w:p w:rsidR="00B974C0" w:rsidRPr="004B68A1" w:rsidRDefault="00B974C0" w:rsidP="00B974C0">
            <w:pPr>
              <w:pStyle w:val="Betarp"/>
              <w:widowControl w:val="0"/>
              <w:numPr>
                <w:ilvl w:val="0"/>
                <w:numId w:val="3"/>
              </w:numPr>
              <w:ind w:left="0" w:firstLine="0"/>
            </w:pPr>
            <w:r w:rsidRPr="004B68A1">
              <w:t>Lietuvos Respublikos pinigų plovimo ir teroristų finansavimo prevencijos įstatymas</w:t>
            </w:r>
          </w:p>
          <w:p w:rsidR="00B83475" w:rsidRPr="004B68A1" w:rsidRDefault="00B83475" w:rsidP="00B974C0">
            <w:pPr>
              <w:pStyle w:val="Betarp"/>
              <w:widowControl w:val="0"/>
              <w:numPr>
                <w:ilvl w:val="0"/>
                <w:numId w:val="3"/>
              </w:numPr>
              <w:ind w:left="0" w:firstLine="0"/>
            </w:pPr>
            <w:r w:rsidRPr="004B68A1">
              <w:t>Lietuvos banko valdybos nutarimas „Dėl gyvybės draudimo šakos ir ne gyvybės draudimo šakos draudimo grupių aprašymo patvirtinimo“</w:t>
            </w:r>
          </w:p>
          <w:p w:rsidR="007248EC" w:rsidRPr="004B68A1" w:rsidRDefault="007248EC" w:rsidP="007248EC">
            <w:pPr>
              <w:pStyle w:val="Betarp"/>
              <w:widowControl w:val="0"/>
              <w:numPr>
                <w:ilvl w:val="0"/>
                <w:numId w:val="3"/>
              </w:numPr>
              <w:ind w:left="0" w:firstLine="0"/>
            </w:pPr>
            <w:r w:rsidRPr="004B68A1">
              <w:t>Lietuvos banko</w:t>
            </w:r>
            <w:r w:rsidR="001260CD" w:rsidRPr="004B68A1">
              <w:t xml:space="preserve"> valdybos nutarimas „</w:t>
            </w:r>
            <w:r w:rsidRPr="004B68A1">
              <w:t>Dėl informacijos, kurią draudimo produktų platintojai turi teikti draudėjams, atskleidimo taisyklių patvirtinimo“</w:t>
            </w:r>
          </w:p>
          <w:p w:rsidR="00B974C0" w:rsidRPr="004B68A1" w:rsidRDefault="00B974C0" w:rsidP="00B974C0">
            <w:pPr>
              <w:pStyle w:val="Betarp"/>
              <w:widowControl w:val="0"/>
              <w:rPr>
                <w:rFonts w:eastAsia="Calibri"/>
                <w:i/>
              </w:rPr>
            </w:pPr>
            <w:r w:rsidRPr="004B68A1">
              <w:rPr>
                <w:rFonts w:eastAsia="Calibri"/>
                <w:i/>
              </w:rPr>
              <w:t>Mokymo(</w:t>
            </w:r>
            <w:proofErr w:type="spellStart"/>
            <w:r w:rsidRPr="004B68A1">
              <w:rPr>
                <w:rFonts w:eastAsia="Calibri"/>
                <w:i/>
              </w:rPr>
              <w:t>si</w:t>
            </w:r>
            <w:proofErr w:type="spellEnd"/>
            <w:r w:rsidRPr="004B68A1">
              <w:rPr>
                <w:rFonts w:eastAsia="Calibri"/>
                <w:i/>
              </w:rPr>
              <w:t>) priemonės:</w:t>
            </w:r>
          </w:p>
          <w:p w:rsidR="00B974C0" w:rsidRPr="004B68A1" w:rsidRDefault="00B974C0" w:rsidP="00B974C0">
            <w:pPr>
              <w:pStyle w:val="Betarp"/>
              <w:widowControl w:val="0"/>
              <w:numPr>
                <w:ilvl w:val="0"/>
                <w:numId w:val="3"/>
              </w:numPr>
              <w:ind w:left="0" w:firstLine="0"/>
            </w:pPr>
            <w:r w:rsidRPr="004B68A1">
              <w:t>Techninės priemonės mokymo(</w:t>
            </w:r>
            <w:proofErr w:type="spellStart"/>
            <w:r w:rsidRPr="004B68A1">
              <w:t>si</w:t>
            </w:r>
            <w:proofErr w:type="spellEnd"/>
            <w:r w:rsidRPr="004B68A1">
              <w:t>) medžiagai iliustruoti, vizualizuoti, pristatyti</w:t>
            </w:r>
          </w:p>
          <w:p w:rsidR="00B974C0" w:rsidRPr="004B68A1" w:rsidRDefault="00B974C0" w:rsidP="00B974C0">
            <w:pPr>
              <w:pStyle w:val="Betarp"/>
              <w:widowControl w:val="0"/>
              <w:numPr>
                <w:ilvl w:val="0"/>
                <w:numId w:val="3"/>
              </w:numPr>
              <w:ind w:left="0" w:firstLine="0"/>
            </w:pPr>
            <w:r w:rsidRPr="004B68A1">
              <w:t>Draudimo produktų reklamos pavyzdžiai</w:t>
            </w:r>
          </w:p>
        </w:tc>
      </w:tr>
      <w:tr w:rsidR="004B68A1" w:rsidRPr="004B68A1" w:rsidTr="00B974C0">
        <w:trPr>
          <w:trHeight w:val="57"/>
          <w:jc w:val="center"/>
        </w:trPr>
        <w:tc>
          <w:tcPr>
            <w:tcW w:w="947" w:type="pct"/>
          </w:tcPr>
          <w:p w:rsidR="00B974C0" w:rsidRPr="004B68A1" w:rsidRDefault="00B974C0" w:rsidP="00B974C0">
            <w:pPr>
              <w:pStyle w:val="2vidutinistinklelis1"/>
              <w:widowControl w:val="0"/>
            </w:pPr>
            <w:r w:rsidRPr="004B68A1">
              <w:t xml:space="preserve">Reikalavimai teorinio ir </w:t>
            </w:r>
            <w:r w:rsidRPr="004B68A1">
              <w:lastRenderedPageBreak/>
              <w:t>praktinio mokymo vietai</w:t>
            </w:r>
          </w:p>
        </w:tc>
        <w:tc>
          <w:tcPr>
            <w:tcW w:w="4053" w:type="pct"/>
            <w:gridSpan w:val="2"/>
          </w:tcPr>
          <w:p w:rsidR="000F10AA" w:rsidRDefault="00B974C0" w:rsidP="00B974C0">
            <w:pPr>
              <w:widowControl w:val="0"/>
              <w:jc w:val="both"/>
            </w:pPr>
            <w:r w:rsidRPr="004B68A1">
              <w:lastRenderedPageBreak/>
              <w:t>Klasė ar kita mokymui(</w:t>
            </w:r>
            <w:proofErr w:type="spellStart"/>
            <w:r w:rsidRPr="004B68A1">
              <w:t>si</w:t>
            </w:r>
            <w:proofErr w:type="spellEnd"/>
            <w:r w:rsidRPr="004B68A1">
              <w:t>) pritaikyta patalpa su techninėmis priemonėmis (kompiuteriu, vaizdo projektoriumi, lenta) mokymo(</w:t>
            </w:r>
            <w:proofErr w:type="spellStart"/>
            <w:r w:rsidRPr="004B68A1">
              <w:t>si</w:t>
            </w:r>
            <w:proofErr w:type="spellEnd"/>
            <w:r w:rsidRPr="004B68A1">
              <w:t xml:space="preserve">) </w:t>
            </w:r>
            <w:r w:rsidRPr="004B68A1">
              <w:lastRenderedPageBreak/>
              <w:t>medžiagai pateikti.</w:t>
            </w:r>
          </w:p>
          <w:p w:rsidR="00B974C0" w:rsidRPr="004B68A1" w:rsidRDefault="00B974C0" w:rsidP="00B974C0">
            <w:pPr>
              <w:widowControl w:val="0"/>
              <w:jc w:val="both"/>
            </w:pPr>
            <w:r w:rsidRPr="004B68A1">
              <w:t>Praktinio mokymo klasė (patalpa), aprūpinta kompiuteriais, programine įranga (naršykle, prezentacijų skaidrėms rengti, dokumentų ir teksto apdorojimo kompiuterinėmis programomis), prieiga prie interneto</w:t>
            </w:r>
            <w:r w:rsidR="001260CD" w:rsidRPr="004B68A1">
              <w:t>.</w:t>
            </w:r>
          </w:p>
        </w:tc>
      </w:tr>
      <w:tr w:rsidR="00B974C0" w:rsidRPr="004B68A1" w:rsidTr="00B974C0">
        <w:trPr>
          <w:trHeight w:val="57"/>
          <w:jc w:val="center"/>
        </w:trPr>
        <w:tc>
          <w:tcPr>
            <w:tcW w:w="947" w:type="pct"/>
          </w:tcPr>
          <w:p w:rsidR="00B974C0" w:rsidRPr="004B68A1" w:rsidRDefault="00B974C0" w:rsidP="00B974C0">
            <w:pPr>
              <w:pStyle w:val="2vidutinistinklelis1"/>
              <w:widowControl w:val="0"/>
            </w:pPr>
            <w:r w:rsidRPr="004B68A1">
              <w:lastRenderedPageBreak/>
              <w:t>Reikalavimai mokytojų dalykiniam pasirengimui (dalykinei kvalifikacijai)</w:t>
            </w:r>
          </w:p>
        </w:tc>
        <w:tc>
          <w:tcPr>
            <w:tcW w:w="4053" w:type="pct"/>
            <w:gridSpan w:val="2"/>
          </w:tcPr>
          <w:p w:rsidR="00B974C0" w:rsidRPr="004B68A1" w:rsidRDefault="00B974C0" w:rsidP="00B974C0">
            <w:pPr>
              <w:widowControl w:val="0"/>
              <w:jc w:val="both"/>
            </w:pPr>
            <w:r w:rsidRPr="004B68A1">
              <w:t>Modulį gali vesti mokytojas, turintis:</w:t>
            </w:r>
          </w:p>
          <w:p w:rsidR="00B974C0" w:rsidRPr="004B68A1" w:rsidRDefault="00B974C0" w:rsidP="00B974C0">
            <w:pPr>
              <w:widowControl w:val="0"/>
              <w:jc w:val="both"/>
            </w:pPr>
            <w:r w:rsidRPr="004B68A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B974C0" w:rsidRPr="004B68A1" w:rsidRDefault="00B974C0" w:rsidP="00590FAF">
            <w:pPr>
              <w:pStyle w:val="2vidutinistinklelis1"/>
              <w:widowControl w:val="0"/>
              <w:jc w:val="both"/>
            </w:pPr>
            <w:r w:rsidRPr="004B68A1">
              <w:t xml:space="preserve">2) </w:t>
            </w:r>
            <w:r w:rsidR="00590FAF" w:rsidRPr="004B68A1">
              <w:t xml:space="preserve">draudimo konsultanto ar lygiavertę kvalifikaciją arba </w:t>
            </w:r>
            <w:r w:rsidR="006F3A40" w:rsidRPr="004B68A1">
              <w:t>f</w:t>
            </w:r>
            <w:r w:rsidR="00D26C20" w:rsidRPr="004B68A1">
              <w:t>inansų stu</w:t>
            </w:r>
            <w:r w:rsidR="00590FAF" w:rsidRPr="004B68A1">
              <w:t>dijų krypties ar lygiavertį išsilavinimą,</w:t>
            </w:r>
            <w:r w:rsidRPr="004B68A1">
              <w:t xml:space="preserve"> arba ne mažesnę kaip 3 </w:t>
            </w:r>
            <w:r w:rsidR="009E42AE" w:rsidRPr="004B68A1">
              <w:t xml:space="preserve">metų </w:t>
            </w:r>
            <w:r w:rsidR="00B07529" w:rsidRPr="004B68A1">
              <w:t xml:space="preserve">patirtį </w:t>
            </w:r>
            <w:r w:rsidR="00590FAF" w:rsidRPr="004B68A1">
              <w:t xml:space="preserve">modulio kompetencijas </w:t>
            </w:r>
            <w:r w:rsidRPr="004B68A1">
              <w:t>atitinkančioje veiklos srityje.</w:t>
            </w:r>
          </w:p>
        </w:tc>
      </w:tr>
    </w:tbl>
    <w:p w:rsidR="00890C8C" w:rsidRPr="004B68A1" w:rsidRDefault="00890C8C" w:rsidP="00B108D0">
      <w:pPr>
        <w:widowControl w:val="0"/>
        <w:rPr>
          <w:b/>
          <w:bCs/>
        </w:rPr>
      </w:pPr>
    </w:p>
    <w:p w:rsidR="007018FB" w:rsidRPr="004B68A1" w:rsidRDefault="00890C8C" w:rsidP="00B108D0">
      <w:pPr>
        <w:widowControl w:val="0"/>
        <w:jc w:val="center"/>
        <w:rPr>
          <w:b/>
        </w:rPr>
      </w:pPr>
      <w:r w:rsidRPr="004B68A1">
        <w:rPr>
          <w:b/>
          <w:bCs/>
        </w:rPr>
        <w:br w:type="page"/>
      </w:r>
      <w:r w:rsidR="004F35E4" w:rsidRPr="004B68A1">
        <w:rPr>
          <w:b/>
        </w:rPr>
        <w:lastRenderedPageBreak/>
        <w:t>6</w:t>
      </w:r>
      <w:r w:rsidR="007018FB" w:rsidRPr="004B68A1">
        <w:rPr>
          <w:b/>
        </w:rPr>
        <w:t>.4. BAIGIAMASIS MODULIS</w:t>
      </w:r>
    </w:p>
    <w:p w:rsidR="007018FB" w:rsidRPr="004B68A1" w:rsidRDefault="007018FB" w:rsidP="00B108D0">
      <w:pPr>
        <w:widowControl w:val="0"/>
      </w:pPr>
    </w:p>
    <w:p w:rsidR="007018FB" w:rsidRPr="004B68A1" w:rsidRDefault="004F35E4" w:rsidP="00B108D0">
      <w:pPr>
        <w:widowControl w:val="0"/>
        <w:rPr>
          <w:b/>
        </w:rPr>
      </w:pPr>
      <w:r w:rsidRPr="004B68A1">
        <w:rPr>
          <w:b/>
        </w:rPr>
        <w:t>Modulio pavadinimas – „Įvadas į darbo rinką</w:t>
      </w:r>
      <w:r w:rsidR="00C579B8" w:rsidRPr="004B68A1">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4B68A1" w:rsidRPr="004B68A1" w:rsidTr="00267669">
        <w:trPr>
          <w:trHeight w:val="57"/>
        </w:trPr>
        <w:tc>
          <w:tcPr>
            <w:tcW w:w="947" w:type="pct"/>
          </w:tcPr>
          <w:p w:rsidR="007018FB" w:rsidRPr="004B68A1" w:rsidRDefault="007018FB" w:rsidP="00F23D6A">
            <w:pPr>
              <w:pStyle w:val="2vidutinistinklelis1"/>
              <w:widowControl w:val="0"/>
            </w:pPr>
            <w:r w:rsidRPr="004B68A1">
              <w:t>Valstybinis kodas</w:t>
            </w:r>
          </w:p>
        </w:tc>
        <w:tc>
          <w:tcPr>
            <w:tcW w:w="4053" w:type="pct"/>
          </w:tcPr>
          <w:p w:rsidR="007018FB" w:rsidRPr="004B68A1" w:rsidRDefault="008641F1" w:rsidP="00F23D6A">
            <w:pPr>
              <w:pStyle w:val="2vidutinistinklelis1"/>
              <w:widowControl w:val="0"/>
            </w:pPr>
            <w:bookmarkStart w:id="0" w:name="_GoBack"/>
            <w:r w:rsidRPr="003B7503">
              <w:t>4000004</w:t>
            </w:r>
            <w:bookmarkEnd w:id="0"/>
          </w:p>
        </w:tc>
      </w:tr>
      <w:tr w:rsidR="004B68A1" w:rsidRPr="004B68A1" w:rsidTr="00267669">
        <w:trPr>
          <w:trHeight w:val="57"/>
        </w:trPr>
        <w:tc>
          <w:tcPr>
            <w:tcW w:w="947" w:type="pct"/>
          </w:tcPr>
          <w:p w:rsidR="00E7309B" w:rsidRPr="004B68A1" w:rsidRDefault="00E7309B" w:rsidP="00F23D6A">
            <w:pPr>
              <w:pStyle w:val="2vidutinistinklelis1"/>
              <w:widowControl w:val="0"/>
            </w:pPr>
            <w:r w:rsidRPr="004B68A1">
              <w:t xml:space="preserve">Modulio </w:t>
            </w:r>
            <w:r w:rsidR="006402C2" w:rsidRPr="004B68A1">
              <w:t xml:space="preserve">LTKS </w:t>
            </w:r>
            <w:r w:rsidRPr="004B68A1">
              <w:t>lygis</w:t>
            </w:r>
          </w:p>
        </w:tc>
        <w:tc>
          <w:tcPr>
            <w:tcW w:w="4053" w:type="pct"/>
          </w:tcPr>
          <w:p w:rsidR="00E7309B" w:rsidRPr="004B68A1" w:rsidRDefault="00B645ED" w:rsidP="00F23D6A">
            <w:pPr>
              <w:pStyle w:val="2vidutinistinklelis1"/>
              <w:widowControl w:val="0"/>
            </w:pPr>
            <w:r w:rsidRPr="004B68A1">
              <w:t>IV</w:t>
            </w:r>
          </w:p>
        </w:tc>
      </w:tr>
      <w:tr w:rsidR="004B68A1" w:rsidRPr="004B68A1" w:rsidTr="00267669">
        <w:trPr>
          <w:trHeight w:val="57"/>
        </w:trPr>
        <w:tc>
          <w:tcPr>
            <w:tcW w:w="947" w:type="pct"/>
          </w:tcPr>
          <w:p w:rsidR="007018FB" w:rsidRPr="004B68A1" w:rsidRDefault="007018FB" w:rsidP="00F23D6A">
            <w:pPr>
              <w:pStyle w:val="2vidutinistinklelis1"/>
              <w:widowControl w:val="0"/>
            </w:pPr>
            <w:r w:rsidRPr="004B68A1">
              <w:t xml:space="preserve">Apimtis </w:t>
            </w:r>
            <w:r w:rsidR="00592AFC" w:rsidRPr="004B68A1">
              <w:t xml:space="preserve">mokymosi </w:t>
            </w:r>
            <w:r w:rsidRPr="004B68A1">
              <w:t>kreditais</w:t>
            </w:r>
          </w:p>
        </w:tc>
        <w:tc>
          <w:tcPr>
            <w:tcW w:w="4053" w:type="pct"/>
          </w:tcPr>
          <w:p w:rsidR="007018FB" w:rsidRPr="004B68A1" w:rsidRDefault="00B645ED" w:rsidP="00F23D6A">
            <w:pPr>
              <w:pStyle w:val="2vidutinistinklelis1"/>
              <w:widowControl w:val="0"/>
            </w:pPr>
            <w:r w:rsidRPr="004B68A1">
              <w:t>5</w:t>
            </w:r>
          </w:p>
        </w:tc>
      </w:tr>
      <w:tr w:rsidR="004B68A1" w:rsidRPr="004B68A1" w:rsidTr="00267669">
        <w:trPr>
          <w:trHeight w:val="57"/>
        </w:trPr>
        <w:tc>
          <w:tcPr>
            <w:tcW w:w="947" w:type="pct"/>
            <w:shd w:val="clear" w:color="auto" w:fill="F2F2F2"/>
          </w:tcPr>
          <w:p w:rsidR="007018FB" w:rsidRPr="004B68A1" w:rsidRDefault="007018FB" w:rsidP="00F23D6A">
            <w:pPr>
              <w:pStyle w:val="2vidutinistinklelis1"/>
              <w:widowControl w:val="0"/>
            </w:pPr>
            <w:r w:rsidRPr="004B68A1">
              <w:t>Kompetencijos</w:t>
            </w:r>
          </w:p>
        </w:tc>
        <w:tc>
          <w:tcPr>
            <w:tcW w:w="4053" w:type="pct"/>
            <w:shd w:val="clear" w:color="auto" w:fill="F2F2F2"/>
          </w:tcPr>
          <w:p w:rsidR="007018FB" w:rsidRPr="004B68A1" w:rsidRDefault="007018FB" w:rsidP="00F23D6A">
            <w:pPr>
              <w:pStyle w:val="2vidutinistinklelis1"/>
              <w:widowControl w:val="0"/>
            </w:pPr>
            <w:r w:rsidRPr="004B68A1">
              <w:t>Mokymosi rezultatai</w:t>
            </w:r>
          </w:p>
        </w:tc>
      </w:tr>
      <w:tr w:rsidR="004B68A1" w:rsidRPr="004B68A1" w:rsidTr="00267669">
        <w:trPr>
          <w:trHeight w:val="57"/>
        </w:trPr>
        <w:tc>
          <w:tcPr>
            <w:tcW w:w="947" w:type="pct"/>
          </w:tcPr>
          <w:p w:rsidR="004F35E4" w:rsidRPr="004B68A1" w:rsidRDefault="006B46E6" w:rsidP="00F23D6A">
            <w:pPr>
              <w:widowControl w:val="0"/>
            </w:pPr>
            <w:r w:rsidRPr="004B68A1">
              <w:t xml:space="preserve">1. </w:t>
            </w:r>
            <w:r w:rsidR="003B65E1" w:rsidRPr="004B68A1">
              <w:t>Formuoti darbinius įgūdžius realioje darbo vietoje.</w:t>
            </w:r>
          </w:p>
        </w:tc>
        <w:tc>
          <w:tcPr>
            <w:tcW w:w="4053" w:type="pct"/>
          </w:tcPr>
          <w:p w:rsidR="00B645ED" w:rsidRPr="004B68A1" w:rsidRDefault="006B46E6" w:rsidP="00F23D6A">
            <w:pPr>
              <w:widowControl w:val="0"/>
            </w:pPr>
            <w:r w:rsidRPr="004B68A1">
              <w:t>1.1</w:t>
            </w:r>
            <w:r w:rsidR="0044561C" w:rsidRPr="004B68A1">
              <w:t>.</w:t>
            </w:r>
            <w:r w:rsidR="00B645ED" w:rsidRPr="004B68A1">
              <w:t xml:space="preserve"> Susipažinti su būsimo darbo specifika ir adaptuotis realioje darbo vietoje.</w:t>
            </w:r>
          </w:p>
          <w:p w:rsidR="00B645ED" w:rsidRPr="004B68A1" w:rsidRDefault="00B645ED" w:rsidP="00F23D6A">
            <w:pPr>
              <w:widowControl w:val="0"/>
            </w:pPr>
            <w:r w:rsidRPr="004B68A1">
              <w:t>1.2.</w:t>
            </w:r>
            <w:r w:rsidR="0044561C" w:rsidRPr="004B68A1">
              <w:t xml:space="preserve"> </w:t>
            </w:r>
            <w:r w:rsidRPr="004B68A1">
              <w:t>Įsivertinti ir realioje darbo vietoje demonstruoti įgytas kompetencijas.</w:t>
            </w:r>
          </w:p>
          <w:p w:rsidR="006B46E6" w:rsidRPr="004B68A1" w:rsidRDefault="00B645ED" w:rsidP="00F23D6A">
            <w:pPr>
              <w:widowControl w:val="0"/>
            </w:pPr>
            <w:r w:rsidRPr="004B68A1">
              <w:t>1.3.</w:t>
            </w:r>
            <w:r w:rsidR="0044561C" w:rsidRPr="004B68A1">
              <w:t xml:space="preserve"> </w:t>
            </w:r>
            <w:r w:rsidRPr="004B68A1">
              <w:t>Įsivertinti asmenines integracijos į darbo rinką galimybes.</w:t>
            </w:r>
          </w:p>
        </w:tc>
      </w:tr>
      <w:tr w:rsidR="004B68A1" w:rsidRPr="004B68A1" w:rsidTr="00267669">
        <w:trPr>
          <w:trHeight w:val="57"/>
        </w:trPr>
        <w:tc>
          <w:tcPr>
            <w:tcW w:w="947" w:type="pct"/>
          </w:tcPr>
          <w:p w:rsidR="007018FB" w:rsidRPr="004B68A1" w:rsidRDefault="007018FB" w:rsidP="00F23D6A">
            <w:pPr>
              <w:pStyle w:val="2vidutinistinklelis1"/>
              <w:widowControl w:val="0"/>
              <w:rPr>
                <w:highlight w:val="yellow"/>
              </w:rPr>
            </w:pPr>
            <w:r w:rsidRPr="004B68A1">
              <w:t>Mokymosi</w:t>
            </w:r>
            <w:r w:rsidR="006B30BE" w:rsidRPr="004B68A1">
              <w:t xml:space="preserve"> pasiekimų vertinimo kriterijai</w:t>
            </w:r>
          </w:p>
        </w:tc>
        <w:tc>
          <w:tcPr>
            <w:tcW w:w="4053" w:type="pct"/>
          </w:tcPr>
          <w:p w:rsidR="007018FB" w:rsidRPr="004B68A1" w:rsidRDefault="003B65E1" w:rsidP="00F23D6A">
            <w:pPr>
              <w:widowControl w:val="0"/>
              <w:rPr>
                <w:highlight w:val="green"/>
              </w:rPr>
            </w:pPr>
            <w:r w:rsidRPr="004B68A1">
              <w:t xml:space="preserve">Siūlomas baigiamojo modulio vertinimas – </w:t>
            </w:r>
            <w:r w:rsidR="008E694F" w:rsidRPr="004B68A1">
              <w:rPr>
                <w:i/>
              </w:rPr>
              <w:t>atlikta</w:t>
            </w:r>
            <w:r w:rsidRPr="004B68A1">
              <w:rPr>
                <w:i/>
              </w:rPr>
              <w:t xml:space="preserve"> (ne</w:t>
            </w:r>
            <w:r w:rsidR="008E694F" w:rsidRPr="004B68A1">
              <w:rPr>
                <w:i/>
              </w:rPr>
              <w:t>atlikta</w:t>
            </w:r>
            <w:r w:rsidRPr="004B68A1">
              <w:rPr>
                <w:i/>
              </w:rPr>
              <w:t>).</w:t>
            </w:r>
          </w:p>
        </w:tc>
      </w:tr>
      <w:tr w:rsidR="004B68A1" w:rsidRPr="004B68A1" w:rsidTr="00267669">
        <w:trPr>
          <w:trHeight w:val="57"/>
        </w:trPr>
        <w:tc>
          <w:tcPr>
            <w:tcW w:w="947" w:type="pct"/>
          </w:tcPr>
          <w:p w:rsidR="007018FB" w:rsidRPr="004B68A1" w:rsidRDefault="007018FB" w:rsidP="00F23D6A">
            <w:pPr>
              <w:pStyle w:val="2vidutinistinklelis1"/>
              <w:widowControl w:val="0"/>
            </w:pPr>
            <w:r w:rsidRPr="004B68A1">
              <w:t>Reikalavimai mokymui skirtiems metodiniams ir materialiesiems ištekliam</w:t>
            </w:r>
            <w:r w:rsidR="006B30BE" w:rsidRPr="004B68A1">
              <w:t>s</w:t>
            </w:r>
          </w:p>
        </w:tc>
        <w:tc>
          <w:tcPr>
            <w:tcW w:w="4053" w:type="pct"/>
          </w:tcPr>
          <w:p w:rsidR="007018FB" w:rsidRPr="004B68A1" w:rsidRDefault="00B645ED" w:rsidP="00F23D6A">
            <w:pPr>
              <w:pStyle w:val="2vidutinistinklelis1"/>
              <w:widowControl w:val="0"/>
              <w:rPr>
                <w:i/>
              </w:rPr>
            </w:pPr>
            <w:r w:rsidRPr="004B68A1">
              <w:rPr>
                <w:i/>
              </w:rPr>
              <w:t>Nėra</w:t>
            </w:r>
          </w:p>
        </w:tc>
      </w:tr>
      <w:tr w:rsidR="004B68A1" w:rsidRPr="004B68A1" w:rsidTr="00267669">
        <w:trPr>
          <w:trHeight w:val="57"/>
        </w:trPr>
        <w:tc>
          <w:tcPr>
            <w:tcW w:w="947" w:type="pct"/>
          </w:tcPr>
          <w:p w:rsidR="007018FB" w:rsidRPr="004B68A1" w:rsidRDefault="007018FB" w:rsidP="00F23D6A">
            <w:pPr>
              <w:pStyle w:val="2vidutinistinklelis1"/>
              <w:widowControl w:val="0"/>
            </w:pPr>
            <w:r w:rsidRPr="004B68A1">
              <w:t>Reikalavimai teor</w:t>
            </w:r>
            <w:r w:rsidR="006B30BE" w:rsidRPr="004B68A1">
              <w:t>inio ir praktinio mokymo vietai</w:t>
            </w:r>
          </w:p>
        </w:tc>
        <w:tc>
          <w:tcPr>
            <w:tcW w:w="4053" w:type="pct"/>
          </w:tcPr>
          <w:p w:rsidR="007018FB" w:rsidRPr="004B68A1" w:rsidRDefault="000F67E6" w:rsidP="00F23D6A">
            <w:pPr>
              <w:pStyle w:val="2vidutinistinklelis1"/>
              <w:widowControl w:val="0"/>
            </w:pPr>
            <w:r w:rsidRPr="004B68A1">
              <w:t>Darbo vieta, leidžianti į</w:t>
            </w:r>
            <w:r w:rsidR="006B46E6" w:rsidRPr="004B68A1">
              <w:t xml:space="preserve">tvirtinti įgytas </w:t>
            </w:r>
            <w:r w:rsidR="00B645ED" w:rsidRPr="004B68A1">
              <w:t>draudimo konsultanto</w:t>
            </w:r>
            <w:r w:rsidR="006B46E6" w:rsidRPr="004B68A1">
              <w:t xml:space="preserve"> kval</w:t>
            </w:r>
            <w:r w:rsidR="00AE0E66" w:rsidRPr="004B68A1">
              <w:t>i</w:t>
            </w:r>
            <w:r w:rsidR="006B46E6" w:rsidRPr="004B68A1">
              <w:t>fikaciją sudarančias kompetencijas.</w:t>
            </w:r>
          </w:p>
        </w:tc>
      </w:tr>
      <w:tr w:rsidR="001353A1" w:rsidRPr="004B68A1" w:rsidTr="00267669">
        <w:trPr>
          <w:trHeight w:val="57"/>
        </w:trPr>
        <w:tc>
          <w:tcPr>
            <w:tcW w:w="947" w:type="pct"/>
          </w:tcPr>
          <w:p w:rsidR="007018FB" w:rsidRPr="004B68A1" w:rsidRDefault="00E7309B" w:rsidP="00F23D6A">
            <w:pPr>
              <w:pStyle w:val="2vidutinistinklelis1"/>
              <w:widowControl w:val="0"/>
            </w:pPr>
            <w:r w:rsidRPr="004B68A1">
              <w:t>Reikalavimai mokytojų</w:t>
            </w:r>
            <w:r w:rsidR="007018FB" w:rsidRPr="004B68A1">
              <w:t xml:space="preserve"> dalykiniam pasireng</w:t>
            </w:r>
            <w:r w:rsidR="006B30BE" w:rsidRPr="004B68A1">
              <w:t>imui (dalykinei kvalifikacijai)</w:t>
            </w:r>
          </w:p>
        </w:tc>
        <w:tc>
          <w:tcPr>
            <w:tcW w:w="4053" w:type="pct"/>
          </w:tcPr>
          <w:p w:rsidR="006B46E6" w:rsidRPr="004B68A1" w:rsidRDefault="006B46E6" w:rsidP="005F551C">
            <w:pPr>
              <w:widowControl w:val="0"/>
              <w:jc w:val="both"/>
            </w:pPr>
            <w:r w:rsidRPr="004B68A1">
              <w:t>Mokinio mokymuisi modulio metu vadovauja mokytojas, turintis:</w:t>
            </w:r>
          </w:p>
          <w:p w:rsidR="006B46E6" w:rsidRPr="004B68A1" w:rsidRDefault="006B46E6" w:rsidP="005F551C">
            <w:pPr>
              <w:widowControl w:val="0"/>
              <w:jc w:val="both"/>
            </w:pPr>
            <w:r w:rsidRPr="004B68A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155EC" w:rsidRPr="004B68A1" w:rsidRDefault="006B46E6" w:rsidP="005F551C">
            <w:pPr>
              <w:pStyle w:val="2vidutinistinklelis1"/>
              <w:widowControl w:val="0"/>
              <w:jc w:val="both"/>
            </w:pPr>
            <w:r w:rsidRPr="004B68A1">
              <w:t>2)</w:t>
            </w:r>
            <w:r w:rsidR="002B66E9" w:rsidRPr="004B68A1">
              <w:t xml:space="preserve"> </w:t>
            </w:r>
            <w:r w:rsidR="004174D4" w:rsidRPr="004B68A1">
              <w:t xml:space="preserve">draudimo konsultanto ar lygiavertę kvalifikaciją arba finansų studijų krypties ar lygiavertį išsilavinimą, arba ne mažesnę kaip 3 </w:t>
            </w:r>
            <w:r w:rsidRPr="004B68A1">
              <w:t>metų</w:t>
            </w:r>
            <w:r w:rsidR="005F69BD" w:rsidRPr="004B68A1">
              <w:t xml:space="preserve"> </w:t>
            </w:r>
            <w:r w:rsidR="00262275" w:rsidRPr="004B68A1">
              <w:t xml:space="preserve">draudimo konsultanto </w:t>
            </w:r>
            <w:r w:rsidR="00D26CC4" w:rsidRPr="004B68A1">
              <w:t>profesin</w:t>
            </w:r>
            <w:r w:rsidR="00262275" w:rsidRPr="004B68A1">
              <w:t>ės</w:t>
            </w:r>
            <w:r w:rsidR="00D26CC4" w:rsidRPr="004B68A1">
              <w:t xml:space="preserve"> </w:t>
            </w:r>
            <w:r w:rsidR="00262275" w:rsidRPr="004B68A1">
              <w:t xml:space="preserve">veiklos </w:t>
            </w:r>
            <w:r w:rsidR="00D26CC4" w:rsidRPr="004B68A1">
              <w:t>patirtį.</w:t>
            </w:r>
          </w:p>
          <w:p w:rsidR="00262275" w:rsidRPr="004B68A1" w:rsidRDefault="00262275" w:rsidP="005F551C">
            <w:pPr>
              <w:pStyle w:val="2vidutinistinklelis1"/>
              <w:widowControl w:val="0"/>
              <w:jc w:val="both"/>
              <w:rPr>
                <w:iCs/>
              </w:rPr>
            </w:pPr>
            <w:r w:rsidRPr="004B68A1">
              <w:rPr>
                <w:iCs/>
              </w:rPr>
              <w:t xml:space="preserve">Mokinio mokymuisi realioje darbo vietoje vadovaujantis praktikos vadovas turi turėti ne mažesnę kaip 3 metų </w:t>
            </w:r>
            <w:r w:rsidRPr="004B68A1">
              <w:t xml:space="preserve">draudimo konsultanto </w:t>
            </w:r>
            <w:r w:rsidRPr="004B68A1">
              <w:rPr>
                <w:iCs/>
              </w:rPr>
              <w:t>profesinės veiklos patirtį.</w:t>
            </w:r>
          </w:p>
        </w:tc>
      </w:tr>
    </w:tbl>
    <w:p w:rsidR="00A55F5C" w:rsidRPr="004B68A1" w:rsidRDefault="00A55F5C" w:rsidP="00B108D0">
      <w:pPr>
        <w:widowControl w:val="0"/>
        <w:rPr>
          <w:iCs/>
        </w:rPr>
      </w:pPr>
    </w:p>
    <w:sectPr w:rsidR="00A55F5C" w:rsidRPr="004B68A1" w:rsidSect="00B108D0">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16E" w:rsidRDefault="009D216E" w:rsidP="00BB6497">
      <w:r>
        <w:separator/>
      </w:r>
    </w:p>
  </w:endnote>
  <w:endnote w:type="continuationSeparator" w:id="0">
    <w:p w:rsidR="009D216E" w:rsidRDefault="009D216E"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0AA" w:rsidRPr="008641F1" w:rsidRDefault="00B31A76" w:rsidP="001353A1">
    <w:pPr>
      <w:pStyle w:val="Porat"/>
      <w:jc w:val="center"/>
      <w:rPr>
        <w:noProof/>
      </w:rPr>
    </w:pPr>
    <w:r>
      <w:fldChar w:fldCharType="begin"/>
    </w:r>
    <w:r>
      <w:instrText xml:space="preserve"> PAGE   \* MERGEFORMAT </w:instrText>
    </w:r>
    <w:r>
      <w:fldChar w:fldCharType="separate"/>
    </w:r>
    <w:r w:rsidR="008641F1">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16E" w:rsidRDefault="009D216E" w:rsidP="00BB6497">
      <w:r>
        <w:separator/>
      </w:r>
    </w:p>
  </w:footnote>
  <w:footnote w:type="continuationSeparator" w:id="0">
    <w:p w:rsidR="009D216E" w:rsidRDefault="009D216E"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D4904"/>
    <w:multiLevelType w:val="hybridMultilevel"/>
    <w:tmpl w:val="1916B45C"/>
    <w:lvl w:ilvl="0" w:tplc="E45C1860">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311701BA"/>
    <w:multiLevelType w:val="hybridMultilevel"/>
    <w:tmpl w:val="DFC0740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EE2238D"/>
    <w:multiLevelType w:val="hybridMultilevel"/>
    <w:tmpl w:val="9F18C9BA"/>
    <w:lvl w:ilvl="0" w:tplc="04270001">
      <w:start w:val="1"/>
      <w:numFmt w:val="bullet"/>
      <w:lvlText w:val=""/>
      <w:lvlJc w:val="left"/>
      <w:pPr>
        <w:ind w:left="1211" w:hanging="360"/>
      </w:pPr>
      <w:rPr>
        <w:rFonts w:ascii="Symbol" w:hAnsi="Symbol" w:hint="default"/>
      </w:rPr>
    </w:lvl>
    <w:lvl w:ilvl="1" w:tplc="04270003">
      <w:start w:val="1"/>
      <w:numFmt w:val="bullet"/>
      <w:lvlText w:val="o"/>
      <w:lvlJc w:val="left"/>
      <w:pPr>
        <w:ind w:left="1931" w:hanging="360"/>
      </w:pPr>
      <w:rPr>
        <w:rFonts w:ascii="Courier New" w:hAnsi="Courier New" w:cs="Courier New" w:hint="default"/>
      </w:rPr>
    </w:lvl>
    <w:lvl w:ilvl="2" w:tplc="04270005">
      <w:start w:val="1"/>
      <w:numFmt w:val="bullet"/>
      <w:lvlText w:val=""/>
      <w:lvlJc w:val="left"/>
      <w:pPr>
        <w:ind w:left="2651" w:hanging="360"/>
      </w:pPr>
      <w:rPr>
        <w:rFonts w:ascii="Wingdings" w:hAnsi="Wingdings" w:hint="default"/>
      </w:rPr>
    </w:lvl>
    <w:lvl w:ilvl="3" w:tplc="04270001">
      <w:start w:val="1"/>
      <w:numFmt w:val="bullet"/>
      <w:lvlText w:val=""/>
      <w:lvlJc w:val="left"/>
      <w:pPr>
        <w:ind w:left="3371" w:hanging="360"/>
      </w:pPr>
      <w:rPr>
        <w:rFonts w:ascii="Symbol" w:hAnsi="Symbol" w:hint="default"/>
      </w:rPr>
    </w:lvl>
    <w:lvl w:ilvl="4" w:tplc="04270003">
      <w:start w:val="1"/>
      <w:numFmt w:val="bullet"/>
      <w:lvlText w:val="o"/>
      <w:lvlJc w:val="left"/>
      <w:pPr>
        <w:ind w:left="4091" w:hanging="360"/>
      </w:pPr>
      <w:rPr>
        <w:rFonts w:ascii="Courier New" w:hAnsi="Courier New" w:cs="Courier New" w:hint="default"/>
      </w:rPr>
    </w:lvl>
    <w:lvl w:ilvl="5" w:tplc="04270005">
      <w:start w:val="1"/>
      <w:numFmt w:val="bullet"/>
      <w:lvlText w:val=""/>
      <w:lvlJc w:val="left"/>
      <w:pPr>
        <w:ind w:left="4811" w:hanging="360"/>
      </w:pPr>
      <w:rPr>
        <w:rFonts w:ascii="Wingdings" w:hAnsi="Wingdings" w:hint="default"/>
      </w:rPr>
    </w:lvl>
    <w:lvl w:ilvl="6" w:tplc="04270001">
      <w:start w:val="1"/>
      <w:numFmt w:val="bullet"/>
      <w:lvlText w:val=""/>
      <w:lvlJc w:val="left"/>
      <w:pPr>
        <w:ind w:left="5531" w:hanging="360"/>
      </w:pPr>
      <w:rPr>
        <w:rFonts w:ascii="Symbol" w:hAnsi="Symbol" w:hint="default"/>
      </w:rPr>
    </w:lvl>
    <w:lvl w:ilvl="7" w:tplc="04270003">
      <w:start w:val="1"/>
      <w:numFmt w:val="bullet"/>
      <w:lvlText w:val="o"/>
      <w:lvlJc w:val="left"/>
      <w:pPr>
        <w:ind w:left="6251" w:hanging="360"/>
      </w:pPr>
      <w:rPr>
        <w:rFonts w:ascii="Courier New" w:hAnsi="Courier New" w:cs="Courier New" w:hint="default"/>
      </w:rPr>
    </w:lvl>
    <w:lvl w:ilvl="8" w:tplc="04270005">
      <w:start w:val="1"/>
      <w:numFmt w:val="bullet"/>
      <w:lvlText w:val=""/>
      <w:lvlJc w:val="left"/>
      <w:pPr>
        <w:ind w:left="6971" w:hanging="360"/>
      </w:pPr>
      <w:rPr>
        <w:rFonts w:ascii="Wingdings" w:hAnsi="Wingdings" w:hint="default"/>
      </w:rPr>
    </w:lvl>
  </w:abstractNum>
  <w:abstractNum w:abstractNumId="3" w15:restartNumberingAfterBreak="0">
    <w:nsid w:val="55E44EAB"/>
    <w:multiLevelType w:val="hybridMultilevel"/>
    <w:tmpl w:val="5A40BBE8"/>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7A335546"/>
    <w:multiLevelType w:val="hybridMultilevel"/>
    <w:tmpl w:val="6B2E493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4"/>
  </w:num>
  <w:num w:numId="6">
    <w:abstractNumId w:val="3"/>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359D"/>
    <w:rsid w:val="000051EE"/>
    <w:rsid w:val="00005A35"/>
    <w:rsid w:val="000102A3"/>
    <w:rsid w:val="00011D83"/>
    <w:rsid w:val="00011F6E"/>
    <w:rsid w:val="000124D2"/>
    <w:rsid w:val="000152E0"/>
    <w:rsid w:val="000203A9"/>
    <w:rsid w:val="00020ED3"/>
    <w:rsid w:val="00021A0B"/>
    <w:rsid w:val="000236EB"/>
    <w:rsid w:val="00031576"/>
    <w:rsid w:val="00031E76"/>
    <w:rsid w:val="000327EB"/>
    <w:rsid w:val="000328D7"/>
    <w:rsid w:val="000332A8"/>
    <w:rsid w:val="0003394F"/>
    <w:rsid w:val="000367FD"/>
    <w:rsid w:val="000375EC"/>
    <w:rsid w:val="00041979"/>
    <w:rsid w:val="0004284F"/>
    <w:rsid w:val="00042BDF"/>
    <w:rsid w:val="00043529"/>
    <w:rsid w:val="00047805"/>
    <w:rsid w:val="00047A50"/>
    <w:rsid w:val="00051066"/>
    <w:rsid w:val="00051B4E"/>
    <w:rsid w:val="00052223"/>
    <w:rsid w:val="00054537"/>
    <w:rsid w:val="00054E33"/>
    <w:rsid w:val="000559F2"/>
    <w:rsid w:val="00055E8F"/>
    <w:rsid w:val="00056320"/>
    <w:rsid w:val="000567CF"/>
    <w:rsid w:val="00057BE2"/>
    <w:rsid w:val="00064D35"/>
    <w:rsid w:val="00066163"/>
    <w:rsid w:val="000704B2"/>
    <w:rsid w:val="000721AA"/>
    <w:rsid w:val="00073ADE"/>
    <w:rsid w:val="00076B2D"/>
    <w:rsid w:val="00083DA6"/>
    <w:rsid w:val="00084F99"/>
    <w:rsid w:val="00086301"/>
    <w:rsid w:val="00086D78"/>
    <w:rsid w:val="0009216E"/>
    <w:rsid w:val="00092AF6"/>
    <w:rsid w:val="00097890"/>
    <w:rsid w:val="00097980"/>
    <w:rsid w:val="000A049C"/>
    <w:rsid w:val="000A0840"/>
    <w:rsid w:val="000A16BC"/>
    <w:rsid w:val="000A18CD"/>
    <w:rsid w:val="000A2B33"/>
    <w:rsid w:val="000A4243"/>
    <w:rsid w:val="000A5311"/>
    <w:rsid w:val="000A7D67"/>
    <w:rsid w:val="000B085C"/>
    <w:rsid w:val="000B1C23"/>
    <w:rsid w:val="000B2833"/>
    <w:rsid w:val="000B494D"/>
    <w:rsid w:val="000B49B0"/>
    <w:rsid w:val="000B621B"/>
    <w:rsid w:val="000B7EB7"/>
    <w:rsid w:val="000C1524"/>
    <w:rsid w:val="000C1D41"/>
    <w:rsid w:val="000C4F4B"/>
    <w:rsid w:val="000C50E1"/>
    <w:rsid w:val="000C5D5A"/>
    <w:rsid w:val="000C6767"/>
    <w:rsid w:val="000D0017"/>
    <w:rsid w:val="000D3ECB"/>
    <w:rsid w:val="000D59AE"/>
    <w:rsid w:val="000D67C3"/>
    <w:rsid w:val="000D6801"/>
    <w:rsid w:val="000E1846"/>
    <w:rsid w:val="000E6DE3"/>
    <w:rsid w:val="000E6FE7"/>
    <w:rsid w:val="000F10AA"/>
    <w:rsid w:val="000F2871"/>
    <w:rsid w:val="000F60DC"/>
    <w:rsid w:val="000F674A"/>
    <w:rsid w:val="000F67E6"/>
    <w:rsid w:val="00100EAE"/>
    <w:rsid w:val="00101A75"/>
    <w:rsid w:val="001039CD"/>
    <w:rsid w:val="0010430B"/>
    <w:rsid w:val="001068CC"/>
    <w:rsid w:val="00107004"/>
    <w:rsid w:val="00107157"/>
    <w:rsid w:val="00107EC4"/>
    <w:rsid w:val="0011261D"/>
    <w:rsid w:val="001138B9"/>
    <w:rsid w:val="00115E33"/>
    <w:rsid w:val="00117B99"/>
    <w:rsid w:val="00120675"/>
    <w:rsid w:val="00122B7A"/>
    <w:rsid w:val="00123C18"/>
    <w:rsid w:val="00123F78"/>
    <w:rsid w:val="001260CD"/>
    <w:rsid w:val="0012630D"/>
    <w:rsid w:val="00126AE7"/>
    <w:rsid w:val="00131F76"/>
    <w:rsid w:val="00132011"/>
    <w:rsid w:val="00134CD9"/>
    <w:rsid w:val="001353A1"/>
    <w:rsid w:val="001377A3"/>
    <w:rsid w:val="00142D9A"/>
    <w:rsid w:val="00144CB8"/>
    <w:rsid w:val="00146F58"/>
    <w:rsid w:val="00150239"/>
    <w:rsid w:val="00153973"/>
    <w:rsid w:val="001544AC"/>
    <w:rsid w:val="00156D76"/>
    <w:rsid w:val="00156E99"/>
    <w:rsid w:val="001577B6"/>
    <w:rsid w:val="00157826"/>
    <w:rsid w:val="00160CA4"/>
    <w:rsid w:val="00161369"/>
    <w:rsid w:val="00161E30"/>
    <w:rsid w:val="00162222"/>
    <w:rsid w:val="0016362C"/>
    <w:rsid w:val="00164BDB"/>
    <w:rsid w:val="00164CA1"/>
    <w:rsid w:val="00164D3F"/>
    <w:rsid w:val="00165CCD"/>
    <w:rsid w:val="00165E46"/>
    <w:rsid w:val="00171BAC"/>
    <w:rsid w:val="00175EC2"/>
    <w:rsid w:val="001770A2"/>
    <w:rsid w:val="00177332"/>
    <w:rsid w:val="001777DB"/>
    <w:rsid w:val="00177CFA"/>
    <w:rsid w:val="00181F1D"/>
    <w:rsid w:val="0018276F"/>
    <w:rsid w:val="001866F0"/>
    <w:rsid w:val="0019354D"/>
    <w:rsid w:val="00193B8A"/>
    <w:rsid w:val="00194248"/>
    <w:rsid w:val="001966F2"/>
    <w:rsid w:val="00197E3C"/>
    <w:rsid w:val="001A0836"/>
    <w:rsid w:val="001A1A7B"/>
    <w:rsid w:val="001B0751"/>
    <w:rsid w:val="001B1E28"/>
    <w:rsid w:val="001B4B1F"/>
    <w:rsid w:val="001B4ED0"/>
    <w:rsid w:val="001B60C6"/>
    <w:rsid w:val="001B6E93"/>
    <w:rsid w:val="001B7956"/>
    <w:rsid w:val="001B7AD7"/>
    <w:rsid w:val="001C0675"/>
    <w:rsid w:val="001C0DA4"/>
    <w:rsid w:val="001C319B"/>
    <w:rsid w:val="001C5B27"/>
    <w:rsid w:val="001C767A"/>
    <w:rsid w:val="001D1480"/>
    <w:rsid w:val="001D3F13"/>
    <w:rsid w:val="001D56D4"/>
    <w:rsid w:val="001D7524"/>
    <w:rsid w:val="001E0EED"/>
    <w:rsid w:val="001E2BC9"/>
    <w:rsid w:val="001E5BF5"/>
    <w:rsid w:val="001E6FD9"/>
    <w:rsid w:val="001F0514"/>
    <w:rsid w:val="001F15DF"/>
    <w:rsid w:val="001F2FF3"/>
    <w:rsid w:val="001F488E"/>
    <w:rsid w:val="001F4F40"/>
    <w:rsid w:val="001F64C7"/>
    <w:rsid w:val="001F7AC8"/>
    <w:rsid w:val="0020091D"/>
    <w:rsid w:val="00200C7F"/>
    <w:rsid w:val="002014B3"/>
    <w:rsid w:val="00203B17"/>
    <w:rsid w:val="00203BE2"/>
    <w:rsid w:val="00203DD9"/>
    <w:rsid w:val="002057A3"/>
    <w:rsid w:val="00205805"/>
    <w:rsid w:val="0020757A"/>
    <w:rsid w:val="002079D8"/>
    <w:rsid w:val="002102CD"/>
    <w:rsid w:val="00210E68"/>
    <w:rsid w:val="0021202C"/>
    <w:rsid w:val="002152AA"/>
    <w:rsid w:val="002157F9"/>
    <w:rsid w:val="00216751"/>
    <w:rsid w:val="00220A4F"/>
    <w:rsid w:val="00220D1F"/>
    <w:rsid w:val="002217A6"/>
    <w:rsid w:val="00222DA0"/>
    <w:rsid w:val="00223DD5"/>
    <w:rsid w:val="00223F6A"/>
    <w:rsid w:val="00224254"/>
    <w:rsid w:val="00224C3F"/>
    <w:rsid w:val="00224D56"/>
    <w:rsid w:val="002258DB"/>
    <w:rsid w:val="00227D7B"/>
    <w:rsid w:val="002313DE"/>
    <w:rsid w:val="00231959"/>
    <w:rsid w:val="002319A0"/>
    <w:rsid w:val="00232195"/>
    <w:rsid w:val="00232BDA"/>
    <w:rsid w:val="0023687E"/>
    <w:rsid w:val="00241EB3"/>
    <w:rsid w:val="002461FF"/>
    <w:rsid w:val="00246216"/>
    <w:rsid w:val="00247495"/>
    <w:rsid w:val="002536B7"/>
    <w:rsid w:val="00253C79"/>
    <w:rsid w:val="0026005F"/>
    <w:rsid w:val="00262275"/>
    <w:rsid w:val="00263165"/>
    <w:rsid w:val="00263D7D"/>
    <w:rsid w:val="00264B73"/>
    <w:rsid w:val="00265117"/>
    <w:rsid w:val="00267669"/>
    <w:rsid w:val="00267F25"/>
    <w:rsid w:val="00272F9A"/>
    <w:rsid w:val="00273DA6"/>
    <w:rsid w:val="002742CC"/>
    <w:rsid w:val="00274466"/>
    <w:rsid w:val="00276915"/>
    <w:rsid w:val="002815DB"/>
    <w:rsid w:val="00281718"/>
    <w:rsid w:val="00282C09"/>
    <w:rsid w:val="00283260"/>
    <w:rsid w:val="00284368"/>
    <w:rsid w:val="00284AEF"/>
    <w:rsid w:val="00284CD6"/>
    <w:rsid w:val="002858E2"/>
    <w:rsid w:val="00285903"/>
    <w:rsid w:val="00287862"/>
    <w:rsid w:val="00290BB9"/>
    <w:rsid w:val="00292F96"/>
    <w:rsid w:val="002940C2"/>
    <w:rsid w:val="00295AD6"/>
    <w:rsid w:val="0029650E"/>
    <w:rsid w:val="002965D7"/>
    <w:rsid w:val="002A067D"/>
    <w:rsid w:val="002A0C18"/>
    <w:rsid w:val="002A331B"/>
    <w:rsid w:val="002A4F18"/>
    <w:rsid w:val="002B0570"/>
    <w:rsid w:val="002B1EAA"/>
    <w:rsid w:val="002B1FE9"/>
    <w:rsid w:val="002B21AF"/>
    <w:rsid w:val="002B2B5E"/>
    <w:rsid w:val="002B3B47"/>
    <w:rsid w:val="002B4F84"/>
    <w:rsid w:val="002B66E9"/>
    <w:rsid w:val="002C03B0"/>
    <w:rsid w:val="002C2346"/>
    <w:rsid w:val="002C328B"/>
    <w:rsid w:val="002C38A8"/>
    <w:rsid w:val="002C38EE"/>
    <w:rsid w:val="002C4F9D"/>
    <w:rsid w:val="002C6264"/>
    <w:rsid w:val="002C798C"/>
    <w:rsid w:val="002D1E84"/>
    <w:rsid w:val="002D42BF"/>
    <w:rsid w:val="002D6015"/>
    <w:rsid w:val="002E3FC3"/>
    <w:rsid w:val="002E40D0"/>
    <w:rsid w:val="002E4A80"/>
    <w:rsid w:val="002E4C17"/>
    <w:rsid w:val="002E5489"/>
    <w:rsid w:val="002E561B"/>
    <w:rsid w:val="002E58B6"/>
    <w:rsid w:val="002E7D3F"/>
    <w:rsid w:val="002F4134"/>
    <w:rsid w:val="002F46F0"/>
    <w:rsid w:val="002F4D69"/>
    <w:rsid w:val="002F55EE"/>
    <w:rsid w:val="002F5A4E"/>
    <w:rsid w:val="002F6C66"/>
    <w:rsid w:val="00302DBA"/>
    <w:rsid w:val="00304664"/>
    <w:rsid w:val="003066A0"/>
    <w:rsid w:val="003100CF"/>
    <w:rsid w:val="00310C2F"/>
    <w:rsid w:val="00314CD3"/>
    <w:rsid w:val="0031586F"/>
    <w:rsid w:val="0032060E"/>
    <w:rsid w:val="00320CAE"/>
    <w:rsid w:val="0032105C"/>
    <w:rsid w:val="00322F41"/>
    <w:rsid w:val="0032379B"/>
    <w:rsid w:val="00323A60"/>
    <w:rsid w:val="003262CB"/>
    <w:rsid w:val="00326922"/>
    <w:rsid w:val="00327FDD"/>
    <w:rsid w:val="003315F9"/>
    <w:rsid w:val="00331AFA"/>
    <w:rsid w:val="003320DB"/>
    <w:rsid w:val="00332ACC"/>
    <w:rsid w:val="00333008"/>
    <w:rsid w:val="00333309"/>
    <w:rsid w:val="00333D75"/>
    <w:rsid w:val="0033481D"/>
    <w:rsid w:val="003359B5"/>
    <w:rsid w:val="00336289"/>
    <w:rsid w:val="0033788C"/>
    <w:rsid w:val="0034247A"/>
    <w:rsid w:val="00351DC3"/>
    <w:rsid w:val="0035211C"/>
    <w:rsid w:val="003532A2"/>
    <w:rsid w:val="003540AA"/>
    <w:rsid w:val="003564FD"/>
    <w:rsid w:val="00360412"/>
    <w:rsid w:val="00361A92"/>
    <w:rsid w:val="00363781"/>
    <w:rsid w:val="00363CA6"/>
    <w:rsid w:val="003649F7"/>
    <w:rsid w:val="00365E32"/>
    <w:rsid w:val="0036710B"/>
    <w:rsid w:val="003708F2"/>
    <w:rsid w:val="003729F2"/>
    <w:rsid w:val="003738AF"/>
    <w:rsid w:val="0037684C"/>
    <w:rsid w:val="0037747A"/>
    <w:rsid w:val="00377C4F"/>
    <w:rsid w:val="00381316"/>
    <w:rsid w:val="003813AC"/>
    <w:rsid w:val="00382808"/>
    <w:rsid w:val="003842F3"/>
    <w:rsid w:val="00384A91"/>
    <w:rsid w:val="003857A5"/>
    <w:rsid w:val="00390B96"/>
    <w:rsid w:val="00390BC6"/>
    <w:rsid w:val="00391594"/>
    <w:rsid w:val="00392344"/>
    <w:rsid w:val="003929F0"/>
    <w:rsid w:val="0039372B"/>
    <w:rsid w:val="003943ED"/>
    <w:rsid w:val="00396C26"/>
    <w:rsid w:val="00396E76"/>
    <w:rsid w:val="003A04E1"/>
    <w:rsid w:val="003A0D0F"/>
    <w:rsid w:val="003A1B7E"/>
    <w:rsid w:val="003A35D4"/>
    <w:rsid w:val="003A70A6"/>
    <w:rsid w:val="003B091C"/>
    <w:rsid w:val="003B11F0"/>
    <w:rsid w:val="003B3473"/>
    <w:rsid w:val="003B3E3C"/>
    <w:rsid w:val="003B65E1"/>
    <w:rsid w:val="003B69F1"/>
    <w:rsid w:val="003C0BC1"/>
    <w:rsid w:val="003C0F01"/>
    <w:rsid w:val="003C183F"/>
    <w:rsid w:val="003C1AE6"/>
    <w:rsid w:val="003C3E28"/>
    <w:rsid w:val="003C47EC"/>
    <w:rsid w:val="003C6582"/>
    <w:rsid w:val="003C6D90"/>
    <w:rsid w:val="003C79EF"/>
    <w:rsid w:val="003C7E64"/>
    <w:rsid w:val="003D50CA"/>
    <w:rsid w:val="003D72D3"/>
    <w:rsid w:val="003E2476"/>
    <w:rsid w:val="003E6F1E"/>
    <w:rsid w:val="003F04CC"/>
    <w:rsid w:val="003F63E0"/>
    <w:rsid w:val="003F7755"/>
    <w:rsid w:val="00400136"/>
    <w:rsid w:val="0040180C"/>
    <w:rsid w:val="004019D9"/>
    <w:rsid w:val="00401BB1"/>
    <w:rsid w:val="00402068"/>
    <w:rsid w:val="004026A3"/>
    <w:rsid w:val="004034DA"/>
    <w:rsid w:val="0040565C"/>
    <w:rsid w:val="00405B0F"/>
    <w:rsid w:val="00406DAB"/>
    <w:rsid w:val="00411092"/>
    <w:rsid w:val="00411F4E"/>
    <w:rsid w:val="004130B3"/>
    <w:rsid w:val="004135A9"/>
    <w:rsid w:val="00414154"/>
    <w:rsid w:val="00415FD8"/>
    <w:rsid w:val="004174D4"/>
    <w:rsid w:val="00421CD6"/>
    <w:rsid w:val="00421E88"/>
    <w:rsid w:val="004220F2"/>
    <w:rsid w:val="00424695"/>
    <w:rsid w:val="004269F2"/>
    <w:rsid w:val="0042732C"/>
    <w:rsid w:val="004303EC"/>
    <w:rsid w:val="00431560"/>
    <w:rsid w:val="00431B0F"/>
    <w:rsid w:val="00432055"/>
    <w:rsid w:val="004326F2"/>
    <w:rsid w:val="00432E9F"/>
    <w:rsid w:val="00433478"/>
    <w:rsid w:val="004335F2"/>
    <w:rsid w:val="0043372C"/>
    <w:rsid w:val="00434EA8"/>
    <w:rsid w:val="00436BBF"/>
    <w:rsid w:val="004412EC"/>
    <w:rsid w:val="00443D00"/>
    <w:rsid w:val="004440F2"/>
    <w:rsid w:val="0044561C"/>
    <w:rsid w:val="00446680"/>
    <w:rsid w:val="00447FAD"/>
    <w:rsid w:val="00450B4E"/>
    <w:rsid w:val="00451F0C"/>
    <w:rsid w:val="00453E9B"/>
    <w:rsid w:val="0045415C"/>
    <w:rsid w:val="00454352"/>
    <w:rsid w:val="00456152"/>
    <w:rsid w:val="00460F13"/>
    <w:rsid w:val="0046189B"/>
    <w:rsid w:val="004620D5"/>
    <w:rsid w:val="0046222B"/>
    <w:rsid w:val="00463793"/>
    <w:rsid w:val="00463C26"/>
    <w:rsid w:val="00465903"/>
    <w:rsid w:val="00467F98"/>
    <w:rsid w:val="00476B03"/>
    <w:rsid w:val="00476C04"/>
    <w:rsid w:val="00476D8D"/>
    <w:rsid w:val="0047766A"/>
    <w:rsid w:val="004800C7"/>
    <w:rsid w:val="004801BB"/>
    <w:rsid w:val="00481BDC"/>
    <w:rsid w:val="00482238"/>
    <w:rsid w:val="00483AEA"/>
    <w:rsid w:val="00484AFE"/>
    <w:rsid w:val="004857D0"/>
    <w:rsid w:val="004868A2"/>
    <w:rsid w:val="00492A2A"/>
    <w:rsid w:val="00492E01"/>
    <w:rsid w:val="0049377C"/>
    <w:rsid w:val="00496D3C"/>
    <w:rsid w:val="00497ADA"/>
    <w:rsid w:val="004A05FA"/>
    <w:rsid w:val="004A1291"/>
    <w:rsid w:val="004A4704"/>
    <w:rsid w:val="004A4993"/>
    <w:rsid w:val="004A5197"/>
    <w:rsid w:val="004A6359"/>
    <w:rsid w:val="004A71C7"/>
    <w:rsid w:val="004B00A0"/>
    <w:rsid w:val="004B02D5"/>
    <w:rsid w:val="004B27A4"/>
    <w:rsid w:val="004B2CD8"/>
    <w:rsid w:val="004B4AE9"/>
    <w:rsid w:val="004B55B7"/>
    <w:rsid w:val="004B68A1"/>
    <w:rsid w:val="004B74A4"/>
    <w:rsid w:val="004C0C44"/>
    <w:rsid w:val="004C28CC"/>
    <w:rsid w:val="004C5B82"/>
    <w:rsid w:val="004D0977"/>
    <w:rsid w:val="004D1860"/>
    <w:rsid w:val="004D1C54"/>
    <w:rsid w:val="004D2A55"/>
    <w:rsid w:val="004D48DC"/>
    <w:rsid w:val="004D4D27"/>
    <w:rsid w:val="004D4DCE"/>
    <w:rsid w:val="004D5F0A"/>
    <w:rsid w:val="004D78F9"/>
    <w:rsid w:val="004E0618"/>
    <w:rsid w:val="004E0D5B"/>
    <w:rsid w:val="004E0E5D"/>
    <w:rsid w:val="004E11FD"/>
    <w:rsid w:val="004E2CF2"/>
    <w:rsid w:val="004E2E95"/>
    <w:rsid w:val="004E560D"/>
    <w:rsid w:val="004E6D56"/>
    <w:rsid w:val="004E754A"/>
    <w:rsid w:val="004F0BA5"/>
    <w:rsid w:val="004F1DDF"/>
    <w:rsid w:val="004F35E4"/>
    <w:rsid w:val="004F3AC6"/>
    <w:rsid w:val="004F49F2"/>
    <w:rsid w:val="004F4D81"/>
    <w:rsid w:val="004F741E"/>
    <w:rsid w:val="005016A8"/>
    <w:rsid w:val="00504FE2"/>
    <w:rsid w:val="00515C04"/>
    <w:rsid w:val="00515C1B"/>
    <w:rsid w:val="00516EDB"/>
    <w:rsid w:val="005172CD"/>
    <w:rsid w:val="00517B49"/>
    <w:rsid w:val="005200C0"/>
    <w:rsid w:val="00525588"/>
    <w:rsid w:val="00525D74"/>
    <w:rsid w:val="005262AB"/>
    <w:rsid w:val="00526753"/>
    <w:rsid w:val="00527171"/>
    <w:rsid w:val="005319B5"/>
    <w:rsid w:val="00535A49"/>
    <w:rsid w:val="00537923"/>
    <w:rsid w:val="00542684"/>
    <w:rsid w:val="005438C2"/>
    <w:rsid w:val="00553F84"/>
    <w:rsid w:val="00554FA5"/>
    <w:rsid w:val="00556642"/>
    <w:rsid w:val="0055742B"/>
    <w:rsid w:val="00557529"/>
    <w:rsid w:val="00560D9E"/>
    <w:rsid w:val="005613E5"/>
    <w:rsid w:val="0056329E"/>
    <w:rsid w:val="005632B0"/>
    <w:rsid w:val="005635B4"/>
    <w:rsid w:val="005635F8"/>
    <w:rsid w:val="00564255"/>
    <w:rsid w:val="00570F2C"/>
    <w:rsid w:val="00574775"/>
    <w:rsid w:val="005755D7"/>
    <w:rsid w:val="00575DAA"/>
    <w:rsid w:val="005760C2"/>
    <w:rsid w:val="005766C6"/>
    <w:rsid w:val="00576770"/>
    <w:rsid w:val="005806BD"/>
    <w:rsid w:val="00583BD1"/>
    <w:rsid w:val="00585A95"/>
    <w:rsid w:val="00587AC6"/>
    <w:rsid w:val="00590FAF"/>
    <w:rsid w:val="0059121E"/>
    <w:rsid w:val="00591C80"/>
    <w:rsid w:val="00592AFC"/>
    <w:rsid w:val="005931C3"/>
    <w:rsid w:val="00594266"/>
    <w:rsid w:val="00595EDC"/>
    <w:rsid w:val="005962BB"/>
    <w:rsid w:val="005A34CF"/>
    <w:rsid w:val="005A3C86"/>
    <w:rsid w:val="005A5C50"/>
    <w:rsid w:val="005A67E1"/>
    <w:rsid w:val="005A7533"/>
    <w:rsid w:val="005A76F0"/>
    <w:rsid w:val="005B2359"/>
    <w:rsid w:val="005B3BB0"/>
    <w:rsid w:val="005B40DC"/>
    <w:rsid w:val="005C0024"/>
    <w:rsid w:val="005C0843"/>
    <w:rsid w:val="005C3641"/>
    <w:rsid w:val="005C3E5D"/>
    <w:rsid w:val="005C5564"/>
    <w:rsid w:val="005C5E83"/>
    <w:rsid w:val="005C63F0"/>
    <w:rsid w:val="005C7434"/>
    <w:rsid w:val="005D23C5"/>
    <w:rsid w:val="005D3CDB"/>
    <w:rsid w:val="005D5DB3"/>
    <w:rsid w:val="005E05BD"/>
    <w:rsid w:val="005E0D80"/>
    <w:rsid w:val="005E1652"/>
    <w:rsid w:val="005E2029"/>
    <w:rsid w:val="005E41FD"/>
    <w:rsid w:val="005E64BA"/>
    <w:rsid w:val="005F0088"/>
    <w:rsid w:val="005F0175"/>
    <w:rsid w:val="005F0C4B"/>
    <w:rsid w:val="005F1A9A"/>
    <w:rsid w:val="005F4E51"/>
    <w:rsid w:val="005F551C"/>
    <w:rsid w:val="005F5F94"/>
    <w:rsid w:val="005F69BD"/>
    <w:rsid w:val="00602C04"/>
    <w:rsid w:val="00603E68"/>
    <w:rsid w:val="00604526"/>
    <w:rsid w:val="00606D38"/>
    <w:rsid w:val="00607B4F"/>
    <w:rsid w:val="00612213"/>
    <w:rsid w:val="0061277D"/>
    <w:rsid w:val="00613C75"/>
    <w:rsid w:val="006155EC"/>
    <w:rsid w:val="00620D7A"/>
    <w:rsid w:val="00624559"/>
    <w:rsid w:val="00624C76"/>
    <w:rsid w:val="00626375"/>
    <w:rsid w:val="00627211"/>
    <w:rsid w:val="00627218"/>
    <w:rsid w:val="00627829"/>
    <w:rsid w:val="006319A4"/>
    <w:rsid w:val="006345B8"/>
    <w:rsid w:val="00634C91"/>
    <w:rsid w:val="006373F4"/>
    <w:rsid w:val="006402C2"/>
    <w:rsid w:val="00645D06"/>
    <w:rsid w:val="0064784E"/>
    <w:rsid w:val="00647C99"/>
    <w:rsid w:val="006504AF"/>
    <w:rsid w:val="00651A66"/>
    <w:rsid w:val="00654CA4"/>
    <w:rsid w:val="00655CD3"/>
    <w:rsid w:val="00656F35"/>
    <w:rsid w:val="0066257B"/>
    <w:rsid w:val="006627DE"/>
    <w:rsid w:val="0066299E"/>
    <w:rsid w:val="00663EF6"/>
    <w:rsid w:val="00665B35"/>
    <w:rsid w:val="00665E95"/>
    <w:rsid w:val="0067021B"/>
    <w:rsid w:val="006738BD"/>
    <w:rsid w:val="00674364"/>
    <w:rsid w:val="006758BF"/>
    <w:rsid w:val="00675C1F"/>
    <w:rsid w:val="00675C3E"/>
    <w:rsid w:val="00675F77"/>
    <w:rsid w:val="0067619F"/>
    <w:rsid w:val="0067694F"/>
    <w:rsid w:val="006770A8"/>
    <w:rsid w:val="006773A7"/>
    <w:rsid w:val="00683EBD"/>
    <w:rsid w:val="00684D03"/>
    <w:rsid w:val="00686893"/>
    <w:rsid w:val="00687A0D"/>
    <w:rsid w:val="006908CE"/>
    <w:rsid w:val="00690FBB"/>
    <w:rsid w:val="006918E7"/>
    <w:rsid w:val="006973E9"/>
    <w:rsid w:val="006A015E"/>
    <w:rsid w:val="006A3811"/>
    <w:rsid w:val="006A423A"/>
    <w:rsid w:val="006A5344"/>
    <w:rsid w:val="006B06FA"/>
    <w:rsid w:val="006B1087"/>
    <w:rsid w:val="006B1EB0"/>
    <w:rsid w:val="006B30BE"/>
    <w:rsid w:val="006B4028"/>
    <w:rsid w:val="006B46E6"/>
    <w:rsid w:val="006B4F65"/>
    <w:rsid w:val="006C07F3"/>
    <w:rsid w:val="006C3DC5"/>
    <w:rsid w:val="006C5D68"/>
    <w:rsid w:val="006C6B87"/>
    <w:rsid w:val="006D27A7"/>
    <w:rsid w:val="006D299E"/>
    <w:rsid w:val="006D453D"/>
    <w:rsid w:val="006D57BE"/>
    <w:rsid w:val="006E1B81"/>
    <w:rsid w:val="006E1DF8"/>
    <w:rsid w:val="006E1F52"/>
    <w:rsid w:val="006E504B"/>
    <w:rsid w:val="006E5E17"/>
    <w:rsid w:val="006F11E7"/>
    <w:rsid w:val="006F28B4"/>
    <w:rsid w:val="006F3A40"/>
    <w:rsid w:val="006F48FA"/>
    <w:rsid w:val="006F54B5"/>
    <w:rsid w:val="006F5A1A"/>
    <w:rsid w:val="006F5F52"/>
    <w:rsid w:val="00700A80"/>
    <w:rsid w:val="007018FB"/>
    <w:rsid w:val="00704AEB"/>
    <w:rsid w:val="00704C61"/>
    <w:rsid w:val="00707CFC"/>
    <w:rsid w:val="0071434D"/>
    <w:rsid w:val="00715A29"/>
    <w:rsid w:val="00716656"/>
    <w:rsid w:val="00717C88"/>
    <w:rsid w:val="007227EA"/>
    <w:rsid w:val="007248EC"/>
    <w:rsid w:val="007256DF"/>
    <w:rsid w:val="00727781"/>
    <w:rsid w:val="00735A97"/>
    <w:rsid w:val="007365E3"/>
    <w:rsid w:val="007374D1"/>
    <w:rsid w:val="0074019E"/>
    <w:rsid w:val="0074070E"/>
    <w:rsid w:val="00741CA9"/>
    <w:rsid w:val="00743066"/>
    <w:rsid w:val="00743903"/>
    <w:rsid w:val="007450C0"/>
    <w:rsid w:val="00746A1C"/>
    <w:rsid w:val="00746A75"/>
    <w:rsid w:val="00750F9E"/>
    <w:rsid w:val="0075228E"/>
    <w:rsid w:val="0075246C"/>
    <w:rsid w:val="00753A0B"/>
    <w:rsid w:val="00753B25"/>
    <w:rsid w:val="0075443E"/>
    <w:rsid w:val="00757171"/>
    <w:rsid w:val="007600E2"/>
    <w:rsid w:val="00762B92"/>
    <w:rsid w:val="00763BD6"/>
    <w:rsid w:val="00765A01"/>
    <w:rsid w:val="00765E1E"/>
    <w:rsid w:val="007663ED"/>
    <w:rsid w:val="00767327"/>
    <w:rsid w:val="00767958"/>
    <w:rsid w:val="007726FC"/>
    <w:rsid w:val="00772F76"/>
    <w:rsid w:val="00773AA3"/>
    <w:rsid w:val="00775ADA"/>
    <w:rsid w:val="007841C5"/>
    <w:rsid w:val="007852F9"/>
    <w:rsid w:val="007871C7"/>
    <w:rsid w:val="007876E8"/>
    <w:rsid w:val="00791330"/>
    <w:rsid w:val="0079206B"/>
    <w:rsid w:val="00794066"/>
    <w:rsid w:val="007940AF"/>
    <w:rsid w:val="00794193"/>
    <w:rsid w:val="007947C5"/>
    <w:rsid w:val="00795627"/>
    <w:rsid w:val="007A1444"/>
    <w:rsid w:val="007A39E1"/>
    <w:rsid w:val="007A3AC5"/>
    <w:rsid w:val="007A6086"/>
    <w:rsid w:val="007A78E8"/>
    <w:rsid w:val="007B1008"/>
    <w:rsid w:val="007B108D"/>
    <w:rsid w:val="007B24A7"/>
    <w:rsid w:val="007B29D0"/>
    <w:rsid w:val="007B5063"/>
    <w:rsid w:val="007B6C2D"/>
    <w:rsid w:val="007C022F"/>
    <w:rsid w:val="007C0718"/>
    <w:rsid w:val="007C247C"/>
    <w:rsid w:val="007C469B"/>
    <w:rsid w:val="007D0C09"/>
    <w:rsid w:val="007D14CD"/>
    <w:rsid w:val="007D27B1"/>
    <w:rsid w:val="007D379A"/>
    <w:rsid w:val="007D57A2"/>
    <w:rsid w:val="007E03A2"/>
    <w:rsid w:val="007E0F32"/>
    <w:rsid w:val="007E211A"/>
    <w:rsid w:val="007E31D8"/>
    <w:rsid w:val="007E47AF"/>
    <w:rsid w:val="007E61DF"/>
    <w:rsid w:val="007F0188"/>
    <w:rsid w:val="007F04F2"/>
    <w:rsid w:val="007F0868"/>
    <w:rsid w:val="007F0B24"/>
    <w:rsid w:val="007F0BE5"/>
    <w:rsid w:val="007F1BBA"/>
    <w:rsid w:val="007F254E"/>
    <w:rsid w:val="007F281D"/>
    <w:rsid w:val="007F74D7"/>
    <w:rsid w:val="00802E0B"/>
    <w:rsid w:val="008055BF"/>
    <w:rsid w:val="00806A81"/>
    <w:rsid w:val="00806AC2"/>
    <w:rsid w:val="00812032"/>
    <w:rsid w:val="00813CFC"/>
    <w:rsid w:val="0081543D"/>
    <w:rsid w:val="00816296"/>
    <w:rsid w:val="00816A58"/>
    <w:rsid w:val="00824AFE"/>
    <w:rsid w:val="008279E4"/>
    <w:rsid w:val="00827ADD"/>
    <w:rsid w:val="00830576"/>
    <w:rsid w:val="008306EA"/>
    <w:rsid w:val="00830CAE"/>
    <w:rsid w:val="0083304A"/>
    <w:rsid w:val="00833BB3"/>
    <w:rsid w:val="00833FD5"/>
    <w:rsid w:val="00834957"/>
    <w:rsid w:val="00837950"/>
    <w:rsid w:val="0084038D"/>
    <w:rsid w:val="008414C4"/>
    <w:rsid w:val="00841544"/>
    <w:rsid w:val="0084287C"/>
    <w:rsid w:val="008430D0"/>
    <w:rsid w:val="00843E12"/>
    <w:rsid w:val="00844029"/>
    <w:rsid w:val="00844E16"/>
    <w:rsid w:val="0084554E"/>
    <w:rsid w:val="00845565"/>
    <w:rsid w:val="00845EFC"/>
    <w:rsid w:val="00846886"/>
    <w:rsid w:val="00846D38"/>
    <w:rsid w:val="00846D92"/>
    <w:rsid w:val="0085041B"/>
    <w:rsid w:val="008527F3"/>
    <w:rsid w:val="00852C86"/>
    <w:rsid w:val="00853318"/>
    <w:rsid w:val="00853E19"/>
    <w:rsid w:val="00861C20"/>
    <w:rsid w:val="00862D35"/>
    <w:rsid w:val="00863DA4"/>
    <w:rsid w:val="008641F1"/>
    <w:rsid w:val="00864829"/>
    <w:rsid w:val="00866485"/>
    <w:rsid w:val="00871020"/>
    <w:rsid w:val="0087128D"/>
    <w:rsid w:val="008717EE"/>
    <w:rsid w:val="00872916"/>
    <w:rsid w:val="008751BB"/>
    <w:rsid w:val="00875F12"/>
    <w:rsid w:val="0087738F"/>
    <w:rsid w:val="00877D75"/>
    <w:rsid w:val="008811D3"/>
    <w:rsid w:val="008813A1"/>
    <w:rsid w:val="00886954"/>
    <w:rsid w:val="00890C8C"/>
    <w:rsid w:val="0089224D"/>
    <w:rsid w:val="008956CA"/>
    <w:rsid w:val="00895CC2"/>
    <w:rsid w:val="008967E5"/>
    <w:rsid w:val="00896D25"/>
    <w:rsid w:val="008A10FB"/>
    <w:rsid w:val="008A3654"/>
    <w:rsid w:val="008B1730"/>
    <w:rsid w:val="008B22E1"/>
    <w:rsid w:val="008B2E79"/>
    <w:rsid w:val="008B5B76"/>
    <w:rsid w:val="008C0DB4"/>
    <w:rsid w:val="008C179B"/>
    <w:rsid w:val="008C3739"/>
    <w:rsid w:val="008C4D9A"/>
    <w:rsid w:val="008C5884"/>
    <w:rsid w:val="008C630E"/>
    <w:rsid w:val="008C7741"/>
    <w:rsid w:val="008C794A"/>
    <w:rsid w:val="008C7A85"/>
    <w:rsid w:val="008D1683"/>
    <w:rsid w:val="008D22C8"/>
    <w:rsid w:val="008D313E"/>
    <w:rsid w:val="008D4736"/>
    <w:rsid w:val="008D4882"/>
    <w:rsid w:val="008D631D"/>
    <w:rsid w:val="008D743B"/>
    <w:rsid w:val="008E070F"/>
    <w:rsid w:val="008E08DB"/>
    <w:rsid w:val="008E178E"/>
    <w:rsid w:val="008E29FE"/>
    <w:rsid w:val="008E4241"/>
    <w:rsid w:val="008E694F"/>
    <w:rsid w:val="008E7761"/>
    <w:rsid w:val="008E7A23"/>
    <w:rsid w:val="008F146D"/>
    <w:rsid w:val="008F3A91"/>
    <w:rsid w:val="008F3CCA"/>
    <w:rsid w:val="009001BD"/>
    <w:rsid w:val="0090151B"/>
    <w:rsid w:val="00901687"/>
    <w:rsid w:val="00901C17"/>
    <w:rsid w:val="00901DBF"/>
    <w:rsid w:val="009062BA"/>
    <w:rsid w:val="00906B26"/>
    <w:rsid w:val="00911919"/>
    <w:rsid w:val="00911E1B"/>
    <w:rsid w:val="00912454"/>
    <w:rsid w:val="00912974"/>
    <w:rsid w:val="0091542E"/>
    <w:rsid w:val="009222E2"/>
    <w:rsid w:val="00922850"/>
    <w:rsid w:val="00931CA6"/>
    <w:rsid w:val="00932DD2"/>
    <w:rsid w:val="009350F0"/>
    <w:rsid w:val="00935A6B"/>
    <w:rsid w:val="009363A0"/>
    <w:rsid w:val="00940D98"/>
    <w:rsid w:val="00943C20"/>
    <w:rsid w:val="009441A9"/>
    <w:rsid w:val="0095073A"/>
    <w:rsid w:val="00955C60"/>
    <w:rsid w:val="00961EDD"/>
    <w:rsid w:val="009626A5"/>
    <w:rsid w:val="009633D7"/>
    <w:rsid w:val="00964AAF"/>
    <w:rsid w:val="00965A1A"/>
    <w:rsid w:val="00966658"/>
    <w:rsid w:val="009679F6"/>
    <w:rsid w:val="0097434F"/>
    <w:rsid w:val="009744D3"/>
    <w:rsid w:val="009747D9"/>
    <w:rsid w:val="009760CB"/>
    <w:rsid w:val="0097631C"/>
    <w:rsid w:val="00976A48"/>
    <w:rsid w:val="00977E5B"/>
    <w:rsid w:val="009809B4"/>
    <w:rsid w:val="00981CD3"/>
    <w:rsid w:val="00982A31"/>
    <w:rsid w:val="00985C05"/>
    <w:rsid w:val="00985D12"/>
    <w:rsid w:val="009864BD"/>
    <w:rsid w:val="009900FC"/>
    <w:rsid w:val="00990AB9"/>
    <w:rsid w:val="00991A1B"/>
    <w:rsid w:val="00991BC9"/>
    <w:rsid w:val="00991D34"/>
    <w:rsid w:val="0099387A"/>
    <w:rsid w:val="00993F45"/>
    <w:rsid w:val="009A2F48"/>
    <w:rsid w:val="009A369B"/>
    <w:rsid w:val="009A4A97"/>
    <w:rsid w:val="009A67A1"/>
    <w:rsid w:val="009A6CE0"/>
    <w:rsid w:val="009B345D"/>
    <w:rsid w:val="009B55B6"/>
    <w:rsid w:val="009B5D92"/>
    <w:rsid w:val="009B7528"/>
    <w:rsid w:val="009B75B8"/>
    <w:rsid w:val="009B76E5"/>
    <w:rsid w:val="009C2328"/>
    <w:rsid w:val="009C4D35"/>
    <w:rsid w:val="009C5AAD"/>
    <w:rsid w:val="009C63AD"/>
    <w:rsid w:val="009C76F5"/>
    <w:rsid w:val="009D216E"/>
    <w:rsid w:val="009D2AB3"/>
    <w:rsid w:val="009D31FA"/>
    <w:rsid w:val="009D585D"/>
    <w:rsid w:val="009D5B09"/>
    <w:rsid w:val="009D634A"/>
    <w:rsid w:val="009D670F"/>
    <w:rsid w:val="009D68DF"/>
    <w:rsid w:val="009D7FC1"/>
    <w:rsid w:val="009E0929"/>
    <w:rsid w:val="009E23A9"/>
    <w:rsid w:val="009E42AE"/>
    <w:rsid w:val="009E4A66"/>
    <w:rsid w:val="009E528A"/>
    <w:rsid w:val="009E6FF5"/>
    <w:rsid w:val="009F02EA"/>
    <w:rsid w:val="009F14A2"/>
    <w:rsid w:val="009F1F27"/>
    <w:rsid w:val="009F57C8"/>
    <w:rsid w:val="00A02B5D"/>
    <w:rsid w:val="00A02C71"/>
    <w:rsid w:val="00A04019"/>
    <w:rsid w:val="00A0558B"/>
    <w:rsid w:val="00A05CCA"/>
    <w:rsid w:val="00A10617"/>
    <w:rsid w:val="00A10B15"/>
    <w:rsid w:val="00A11ABB"/>
    <w:rsid w:val="00A12E7C"/>
    <w:rsid w:val="00A13FF7"/>
    <w:rsid w:val="00A14340"/>
    <w:rsid w:val="00A14806"/>
    <w:rsid w:val="00A1485E"/>
    <w:rsid w:val="00A1557F"/>
    <w:rsid w:val="00A20AEF"/>
    <w:rsid w:val="00A21D43"/>
    <w:rsid w:val="00A24911"/>
    <w:rsid w:val="00A24CFF"/>
    <w:rsid w:val="00A279C8"/>
    <w:rsid w:val="00A27D99"/>
    <w:rsid w:val="00A30F0C"/>
    <w:rsid w:val="00A326DB"/>
    <w:rsid w:val="00A32A19"/>
    <w:rsid w:val="00A34910"/>
    <w:rsid w:val="00A36E65"/>
    <w:rsid w:val="00A404D5"/>
    <w:rsid w:val="00A4094E"/>
    <w:rsid w:val="00A42133"/>
    <w:rsid w:val="00A46B59"/>
    <w:rsid w:val="00A53D8E"/>
    <w:rsid w:val="00A54B33"/>
    <w:rsid w:val="00A5566B"/>
    <w:rsid w:val="00A55F5C"/>
    <w:rsid w:val="00A6076E"/>
    <w:rsid w:val="00A61669"/>
    <w:rsid w:val="00A65F92"/>
    <w:rsid w:val="00A67EDA"/>
    <w:rsid w:val="00A70453"/>
    <w:rsid w:val="00A71DBF"/>
    <w:rsid w:val="00A73A5C"/>
    <w:rsid w:val="00A73CA0"/>
    <w:rsid w:val="00A75944"/>
    <w:rsid w:val="00A801D5"/>
    <w:rsid w:val="00A803F8"/>
    <w:rsid w:val="00A854B1"/>
    <w:rsid w:val="00A85767"/>
    <w:rsid w:val="00A867DD"/>
    <w:rsid w:val="00A90AF7"/>
    <w:rsid w:val="00A91BB3"/>
    <w:rsid w:val="00A93029"/>
    <w:rsid w:val="00A95C77"/>
    <w:rsid w:val="00A97575"/>
    <w:rsid w:val="00AA0909"/>
    <w:rsid w:val="00AA2112"/>
    <w:rsid w:val="00AA24C2"/>
    <w:rsid w:val="00AA35DF"/>
    <w:rsid w:val="00AA7B34"/>
    <w:rsid w:val="00AB2FB0"/>
    <w:rsid w:val="00AB3345"/>
    <w:rsid w:val="00AB39AC"/>
    <w:rsid w:val="00AB3F63"/>
    <w:rsid w:val="00AB792A"/>
    <w:rsid w:val="00AB7971"/>
    <w:rsid w:val="00AB7BCB"/>
    <w:rsid w:val="00AC25A2"/>
    <w:rsid w:val="00AC347B"/>
    <w:rsid w:val="00AC4FD1"/>
    <w:rsid w:val="00AC59D7"/>
    <w:rsid w:val="00AC5C85"/>
    <w:rsid w:val="00AC5E8E"/>
    <w:rsid w:val="00AD1F8A"/>
    <w:rsid w:val="00AD3534"/>
    <w:rsid w:val="00AD5A31"/>
    <w:rsid w:val="00AD65F8"/>
    <w:rsid w:val="00AD7073"/>
    <w:rsid w:val="00AE07B4"/>
    <w:rsid w:val="00AE0E66"/>
    <w:rsid w:val="00AE1ABB"/>
    <w:rsid w:val="00AE2F51"/>
    <w:rsid w:val="00AE307D"/>
    <w:rsid w:val="00AE47E5"/>
    <w:rsid w:val="00AE61D7"/>
    <w:rsid w:val="00AF072A"/>
    <w:rsid w:val="00AF1236"/>
    <w:rsid w:val="00AF173C"/>
    <w:rsid w:val="00AF1CE8"/>
    <w:rsid w:val="00AF4128"/>
    <w:rsid w:val="00AF558D"/>
    <w:rsid w:val="00B00119"/>
    <w:rsid w:val="00B012B4"/>
    <w:rsid w:val="00B01F6A"/>
    <w:rsid w:val="00B02C1E"/>
    <w:rsid w:val="00B03426"/>
    <w:rsid w:val="00B0692A"/>
    <w:rsid w:val="00B07529"/>
    <w:rsid w:val="00B1041C"/>
    <w:rsid w:val="00B106FB"/>
    <w:rsid w:val="00B108D0"/>
    <w:rsid w:val="00B14EEB"/>
    <w:rsid w:val="00B16A66"/>
    <w:rsid w:val="00B17DEB"/>
    <w:rsid w:val="00B20C52"/>
    <w:rsid w:val="00B21734"/>
    <w:rsid w:val="00B22DE1"/>
    <w:rsid w:val="00B22F6F"/>
    <w:rsid w:val="00B233C4"/>
    <w:rsid w:val="00B23D47"/>
    <w:rsid w:val="00B2480A"/>
    <w:rsid w:val="00B26B56"/>
    <w:rsid w:val="00B27AB6"/>
    <w:rsid w:val="00B3013F"/>
    <w:rsid w:val="00B30D36"/>
    <w:rsid w:val="00B313E7"/>
    <w:rsid w:val="00B31A76"/>
    <w:rsid w:val="00B32194"/>
    <w:rsid w:val="00B3305C"/>
    <w:rsid w:val="00B35925"/>
    <w:rsid w:val="00B35A01"/>
    <w:rsid w:val="00B367CB"/>
    <w:rsid w:val="00B370E2"/>
    <w:rsid w:val="00B37900"/>
    <w:rsid w:val="00B37F8D"/>
    <w:rsid w:val="00B4432C"/>
    <w:rsid w:val="00B47601"/>
    <w:rsid w:val="00B505DB"/>
    <w:rsid w:val="00B517EB"/>
    <w:rsid w:val="00B532EA"/>
    <w:rsid w:val="00B54587"/>
    <w:rsid w:val="00B545AF"/>
    <w:rsid w:val="00B547A1"/>
    <w:rsid w:val="00B56E9C"/>
    <w:rsid w:val="00B57775"/>
    <w:rsid w:val="00B601B9"/>
    <w:rsid w:val="00B60B93"/>
    <w:rsid w:val="00B645ED"/>
    <w:rsid w:val="00B64D4B"/>
    <w:rsid w:val="00B67A6C"/>
    <w:rsid w:val="00B701DC"/>
    <w:rsid w:val="00B70B76"/>
    <w:rsid w:val="00B71BB1"/>
    <w:rsid w:val="00B73352"/>
    <w:rsid w:val="00B737BA"/>
    <w:rsid w:val="00B7628A"/>
    <w:rsid w:val="00B8094B"/>
    <w:rsid w:val="00B81B76"/>
    <w:rsid w:val="00B825EB"/>
    <w:rsid w:val="00B82C3D"/>
    <w:rsid w:val="00B83475"/>
    <w:rsid w:val="00B83F5D"/>
    <w:rsid w:val="00B84A8E"/>
    <w:rsid w:val="00B85F1A"/>
    <w:rsid w:val="00B86F5D"/>
    <w:rsid w:val="00B876D7"/>
    <w:rsid w:val="00B87DCA"/>
    <w:rsid w:val="00B90087"/>
    <w:rsid w:val="00B9065D"/>
    <w:rsid w:val="00B92A68"/>
    <w:rsid w:val="00B94670"/>
    <w:rsid w:val="00B95CDE"/>
    <w:rsid w:val="00B96AA0"/>
    <w:rsid w:val="00B974C0"/>
    <w:rsid w:val="00BA13CC"/>
    <w:rsid w:val="00BA2693"/>
    <w:rsid w:val="00BA2812"/>
    <w:rsid w:val="00BA4314"/>
    <w:rsid w:val="00BA457A"/>
    <w:rsid w:val="00BA466D"/>
    <w:rsid w:val="00BA4CEF"/>
    <w:rsid w:val="00BB1DA7"/>
    <w:rsid w:val="00BB2B94"/>
    <w:rsid w:val="00BB361B"/>
    <w:rsid w:val="00BB44EC"/>
    <w:rsid w:val="00BB4C80"/>
    <w:rsid w:val="00BB58A1"/>
    <w:rsid w:val="00BB6497"/>
    <w:rsid w:val="00BC02FA"/>
    <w:rsid w:val="00BC122C"/>
    <w:rsid w:val="00BC3F73"/>
    <w:rsid w:val="00BC4727"/>
    <w:rsid w:val="00BC4F59"/>
    <w:rsid w:val="00BD092C"/>
    <w:rsid w:val="00BD10D7"/>
    <w:rsid w:val="00BD18BB"/>
    <w:rsid w:val="00BD2360"/>
    <w:rsid w:val="00BD3D5A"/>
    <w:rsid w:val="00BD4E6C"/>
    <w:rsid w:val="00BD56C5"/>
    <w:rsid w:val="00BD5DD3"/>
    <w:rsid w:val="00BD7094"/>
    <w:rsid w:val="00BD718E"/>
    <w:rsid w:val="00BD7CE3"/>
    <w:rsid w:val="00BE0811"/>
    <w:rsid w:val="00BE096C"/>
    <w:rsid w:val="00BE3E0F"/>
    <w:rsid w:val="00BE3ECB"/>
    <w:rsid w:val="00BE4AB8"/>
    <w:rsid w:val="00BE4DE5"/>
    <w:rsid w:val="00BE6153"/>
    <w:rsid w:val="00BE6AA9"/>
    <w:rsid w:val="00BF13D7"/>
    <w:rsid w:val="00BF4430"/>
    <w:rsid w:val="00BF511F"/>
    <w:rsid w:val="00BF629E"/>
    <w:rsid w:val="00BF658B"/>
    <w:rsid w:val="00BF7A1F"/>
    <w:rsid w:val="00BF7FBE"/>
    <w:rsid w:val="00C01521"/>
    <w:rsid w:val="00C032B0"/>
    <w:rsid w:val="00C048B2"/>
    <w:rsid w:val="00C075AC"/>
    <w:rsid w:val="00C07F16"/>
    <w:rsid w:val="00C105D1"/>
    <w:rsid w:val="00C10D5F"/>
    <w:rsid w:val="00C10EC6"/>
    <w:rsid w:val="00C1165B"/>
    <w:rsid w:val="00C13BE6"/>
    <w:rsid w:val="00C13F03"/>
    <w:rsid w:val="00C1474F"/>
    <w:rsid w:val="00C20DF5"/>
    <w:rsid w:val="00C21D77"/>
    <w:rsid w:val="00C227DF"/>
    <w:rsid w:val="00C2770A"/>
    <w:rsid w:val="00C303D0"/>
    <w:rsid w:val="00C307C5"/>
    <w:rsid w:val="00C30C12"/>
    <w:rsid w:val="00C31267"/>
    <w:rsid w:val="00C33778"/>
    <w:rsid w:val="00C349B5"/>
    <w:rsid w:val="00C34D54"/>
    <w:rsid w:val="00C3532C"/>
    <w:rsid w:val="00C35443"/>
    <w:rsid w:val="00C36E04"/>
    <w:rsid w:val="00C42CB1"/>
    <w:rsid w:val="00C4462B"/>
    <w:rsid w:val="00C454AF"/>
    <w:rsid w:val="00C46E62"/>
    <w:rsid w:val="00C51B62"/>
    <w:rsid w:val="00C52D35"/>
    <w:rsid w:val="00C539E5"/>
    <w:rsid w:val="00C5692D"/>
    <w:rsid w:val="00C579B8"/>
    <w:rsid w:val="00C610F7"/>
    <w:rsid w:val="00C61115"/>
    <w:rsid w:val="00C62554"/>
    <w:rsid w:val="00C64680"/>
    <w:rsid w:val="00C653C5"/>
    <w:rsid w:val="00C65A67"/>
    <w:rsid w:val="00C65BE4"/>
    <w:rsid w:val="00C66C7D"/>
    <w:rsid w:val="00C67746"/>
    <w:rsid w:val="00C67933"/>
    <w:rsid w:val="00C712BD"/>
    <w:rsid w:val="00C74696"/>
    <w:rsid w:val="00C77428"/>
    <w:rsid w:val="00C7763A"/>
    <w:rsid w:val="00C7793E"/>
    <w:rsid w:val="00C779DA"/>
    <w:rsid w:val="00C8238E"/>
    <w:rsid w:val="00C82557"/>
    <w:rsid w:val="00C83508"/>
    <w:rsid w:val="00C86D15"/>
    <w:rsid w:val="00C87F83"/>
    <w:rsid w:val="00C90010"/>
    <w:rsid w:val="00C9211B"/>
    <w:rsid w:val="00C93E85"/>
    <w:rsid w:val="00C96DA3"/>
    <w:rsid w:val="00C972FF"/>
    <w:rsid w:val="00CA078E"/>
    <w:rsid w:val="00CA7403"/>
    <w:rsid w:val="00CA7B41"/>
    <w:rsid w:val="00CA7DE9"/>
    <w:rsid w:val="00CB0186"/>
    <w:rsid w:val="00CB0439"/>
    <w:rsid w:val="00CB0C54"/>
    <w:rsid w:val="00CB1774"/>
    <w:rsid w:val="00CB2E83"/>
    <w:rsid w:val="00CB38CB"/>
    <w:rsid w:val="00CB40C2"/>
    <w:rsid w:val="00CB7A67"/>
    <w:rsid w:val="00CB7F78"/>
    <w:rsid w:val="00CB7FE8"/>
    <w:rsid w:val="00CC13CE"/>
    <w:rsid w:val="00CC1D90"/>
    <w:rsid w:val="00CC2124"/>
    <w:rsid w:val="00CC5B11"/>
    <w:rsid w:val="00CD06CB"/>
    <w:rsid w:val="00CD0EEE"/>
    <w:rsid w:val="00CD3471"/>
    <w:rsid w:val="00CD414E"/>
    <w:rsid w:val="00CD46E4"/>
    <w:rsid w:val="00CD5D17"/>
    <w:rsid w:val="00CD5DB6"/>
    <w:rsid w:val="00CE1998"/>
    <w:rsid w:val="00CE2183"/>
    <w:rsid w:val="00CE2642"/>
    <w:rsid w:val="00CE5584"/>
    <w:rsid w:val="00CE6F8B"/>
    <w:rsid w:val="00CE6FFF"/>
    <w:rsid w:val="00CF58BF"/>
    <w:rsid w:val="00CF6030"/>
    <w:rsid w:val="00CF6676"/>
    <w:rsid w:val="00CF718B"/>
    <w:rsid w:val="00D00FA9"/>
    <w:rsid w:val="00D077E0"/>
    <w:rsid w:val="00D11019"/>
    <w:rsid w:val="00D118E7"/>
    <w:rsid w:val="00D13BB6"/>
    <w:rsid w:val="00D15614"/>
    <w:rsid w:val="00D170E3"/>
    <w:rsid w:val="00D17A5F"/>
    <w:rsid w:val="00D2273D"/>
    <w:rsid w:val="00D2522D"/>
    <w:rsid w:val="00D26C20"/>
    <w:rsid w:val="00D26CC4"/>
    <w:rsid w:val="00D26DDA"/>
    <w:rsid w:val="00D3003B"/>
    <w:rsid w:val="00D305C2"/>
    <w:rsid w:val="00D318C8"/>
    <w:rsid w:val="00D31AE6"/>
    <w:rsid w:val="00D31BA8"/>
    <w:rsid w:val="00D32FF4"/>
    <w:rsid w:val="00D35615"/>
    <w:rsid w:val="00D373F8"/>
    <w:rsid w:val="00D3772E"/>
    <w:rsid w:val="00D40320"/>
    <w:rsid w:val="00D41423"/>
    <w:rsid w:val="00D42D61"/>
    <w:rsid w:val="00D43946"/>
    <w:rsid w:val="00D43D58"/>
    <w:rsid w:val="00D45E79"/>
    <w:rsid w:val="00D47105"/>
    <w:rsid w:val="00D51A2F"/>
    <w:rsid w:val="00D51F56"/>
    <w:rsid w:val="00D541D9"/>
    <w:rsid w:val="00D550FF"/>
    <w:rsid w:val="00D57CBD"/>
    <w:rsid w:val="00D604D2"/>
    <w:rsid w:val="00D6205E"/>
    <w:rsid w:val="00D62CC8"/>
    <w:rsid w:val="00D671EA"/>
    <w:rsid w:val="00D67A39"/>
    <w:rsid w:val="00D67B99"/>
    <w:rsid w:val="00D67DF6"/>
    <w:rsid w:val="00D7000E"/>
    <w:rsid w:val="00D740C3"/>
    <w:rsid w:val="00D74339"/>
    <w:rsid w:val="00D750B0"/>
    <w:rsid w:val="00D75F57"/>
    <w:rsid w:val="00D76142"/>
    <w:rsid w:val="00D76A79"/>
    <w:rsid w:val="00D815D1"/>
    <w:rsid w:val="00D849F3"/>
    <w:rsid w:val="00D85447"/>
    <w:rsid w:val="00D8587A"/>
    <w:rsid w:val="00D91259"/>
    <w:rsid w:val="00D91F19"/>
    <w:rsid w:val="00D92791"/>
    <w:rsid w:val="00D92FB7"/>
    <w:rsid w:val="00D951E2"/>
    <w:rsid w:val="00D95EDD"/>
    <w:rsid w:val="00D971E0"/>
    <w:rsid w:val="00DA0BD9"/>
    <w:rsid w:val="00DA0C61"/>
    <w:rsid w:val="00DA1AFE"/>
    <w:rsid w:val="00DA2422"/>
    <w:rsid w:val="00DA3C1F"/>
    <w:rsid w:val="00DA40FA"/>
    <w:rsid w:val="00DA5BE4"/>
    <w:rsid w:val="00DB1313"/>
    <w:rsid w:val="00DB187A"/>
    <w:rsid w:val="00DB28DB"/>
    <w:rsid w:val="00DB6B2D"/>
    <w:rsid w:val="00DB7031"/>
    <w:rsid w:val="00DB7E9B"/>
    <w:rsid w:val="00DB7F5A"/>
    <w:rsid w:val="00DC07F1"/>
    <w:rsid w:val="00DC0AD8"/>
    <w:rsid w:val="00DC1300"/>
    <w:rsid w:val="00DC1EB7"/>
    <w:rsid w:val="00DC2EBF"/>
    <w:rsid w:val="00DC4A3E"/>
    <w:rsid w:val="00DC7BC2"/>
    <w:rsid w:val="00DD48F8"/>
    <w:rsid w:val="00DD492D"/>
    <w:rsid w:val="00DD7E5F"/>
    <w:rsid w:val="00DE019C"/>
    <w:rsid w:val="00DE2264"/>
    <w:rsid w:val="00DE2EB4"/>
    <w:rsid w:val="00DE7315"/>
    <w:rsid w:val="00DF0148"/>
    <w:rsid w:val="00DF0665"/>
    <w:rsid w:val="00DF2EA1"/>
    <w:rsid w:val="00DF3465"/>
    <w:rsid w:val="00DF5220"/>
    <w:rsid w:val="00DF60FE"/>
    <w:rsid w:val="00E00644"/>
    <w:rsid w:val="00E021E8"/>
    <w:rsid w:val="00E0686C"/>
    <w:rsid w:val="00E10703"/>
    <w:rsid w:val="00E113D2"/>
    <w:rsid w:val="00E11812"/>
    <w:rsid w:val="00E13DFD"/>
    <w:rsid w:val="00E14149"/>
    <w:rsid w:val="00E161FC"/>
    <w:rsid w:val="00E17E92"/>
    <w:rsid w:val="00E2231F"/>
    <w:rsid w:val="00E22DEA"/>
    <w:rsid w:val="00E23358"/>
    <w:rsid w:val="00E2348F"/>
    <w:rsid w:val="00E235B8"/>
    <w:rsid w:val="00E258E8"/>
    <w:rsid w:val="00E26A09"/>
    <w:rsid w:val="00E30F81"/>
    <w:rsid w:val="00E3101A"/>
    <w:rsid w:val="00E36C58"/>
    <w:rsid w:val="00E42B3A"/>
    <w:rsid w:val="00E42C2C"/>
    <w:rsid w:val="00E445D7"/>
    <w:rsid w:val="00E51467"/>
    <w:rsid w:val="00E51E8E"/>
    <w:rsid w:val="00E52894"/>
    <w:rsid w:val="00E546E2"/>
    <w:rsid w:val="00E56E84"/>
    <w:rsid w:val="00E60CAC"/>
    <w:rsid w:val="00E63D66"/>
    <w:rsid w:val="00E66A3E"/>
    <w:rsid w:val="00E67010"/>
    <w:rsid w:val="00E6791F"/>
    <w:rsid w:val="00E70A58"/>
    <w:rsid w:val="00E70E5B"/>
    <w:rsid w:val="00E713D7"/>
    <w:rsid w:val="00E7309B"/>
    <w:rsid w:val="00E732B7"/>
    <w:rsid w:val="00E73CB5"/>
    <w:rsid w:val="00E74D26"/>
    <w:rsid w:val="00E751FC"/>
    <w:rsid w:val="00E7628D"/>
    <w:rsid w:val="00E762B3"/>
    <w:rsid w:val="00E76F57"/>
    <w:rsid w:val="00E7729E"/>
    <w:rsid w:val="00E82765"/>
    <w:rsid w:val="00E8377C"/>
    <w:rsid w:val="00E84E0B"/>
    <w:rsid w:val="00E855A5"/>
    <w:rsid w:val="00E868BC"/>
    <w:rsid w:val="00E90FF6"/>
    <w:rsid w:val="00E91039"/>
    <w:rsid w:val="00E928A1"/>
    <w:rsid w:val="00E9414D"/>
    <w:rsid w:val="00E9614D"/>
    <w:rsid w:val="00EA12F8"/>
    <w:rsid w:val="00EA3225"/>
    <w:rsid w:val="00EA3B47"/>
    <w:rsid w:val="00EA3ED2"/>
    <w:rsid w:val="00EA491B"/>
    <w:rsid w:val="00EA5868"/>
    <w:rsid w:val="00EB27F7"/>
    <w:rsid w:val="00EB28FC"/>
    <w:rsid w:val="00EB3E82"/>
    <w:rsid w:val="00EB4B45"/>
    <w:rsid w:val="00EB5D76"/>
    <w:rsid w:val="00EB69C2"/>
    <w:rsid w:val="00EC0547"/>
    <w:rsid w:val="00EC2FA6"/>
    <w:rsid w:val="00EC3871"/>
    <w:rsid w:val="00EC4A43"/>
    <w:rsid w:val="00EC5859"/>
    <w:rsid w:val="00EC62F4"/>
    <w:rsid w:val="00EC7060"/>
    <w:rsid w:val="00EC7433"/>
    <w:rsid w:val="00EC7A1C"/>
    <w:rsid w:val="00EC7EB0"/>
    <w:rsid w:val="00ED0826"/>
    <w:rsid w:val="00ED1D02"/>
    <w:rsid w:val="00ED1E19"/>
    <w:rsid w:val="00ED3F79"/>
    <w:rsid w:val="00ED47FC"/>
    <w:rsid w:val="00ED49A4"/>
    <w:rsid w:val="00ED7223"/>
    <w:rsid w:val="00EE2B99"/>
    <w:rsid w:val="00EE4808"/>
    <w:rsid w:val="00EE4AC8"/>
    <w:rsid w:val="00EE6859"/>
    <w:rsid w:val="00EE70A4"/>
    <w:rsid w:val="00EF32C3"/>
    <w:rsid w:val="00EF4CCE"/>
    <w:rsid w:val="00EF52D8"/>
    <w:rsid w:val="00F0117B"/>
    <w:rsid w:val="00F03ADC"/>
    <w:rsid w:val="00F04FC4"/>
    <w:rsid w:val="00F107B8"/>
    <w:rsid w:val="00F10B11"/>
    <w:rsid w:val="00F121AF"/>
    <w:rsid w:val="00F12F2E"/>
    <w:rsid w:val="00F136E2"/>
    <w:rsid w:val="00F14846"/>
    <w:rsid w:val="00F149C9"/>
    <w:rsid w:val="00F16BA6"/>
    <w:rsid w:val="00F17067"/>
    <w:rsid w:val="00F202FA"/>
    <w:rsid w:val="00F2281D"/>
    <w:rsid w:val="00F23D6A"/>
    <w:rsid w:val="00F24880"/>
    <w:rsid w:val="00F24E8D"/>
    <w:rsid w:val="00F25CDF"/>
    <w:rsid w:val="00F260A8"/>
    <w:rsid w:val="00F26346"/>
    <w:rsid w:val="00F26927"/>
    <w:rsid w:val="00F271A0"/>
    <w:rsid w:val="00F27BB1"/>
    <w:rsid w:val="00F32B07"/>
    <w:rsid w:val="00F33550"/>
    <w:rsid w:val="00F349A4"/>
    <w:rsid w:val="00F37FA6"/>
    <w:rsid w:val="00F37FCA"/>
    <w:rsid w:val="00F41AB1"/>
    <w:rsid w:val="00F5102A"/>
    <w:rsid w:val="00F53D8F"/>
    <w:rsid w:val="00F56D25"/>
    <w:rsid w:val="00F618C8"/>
    <w:rsid w:val="00F634C5"/>
    <w:rsid w:val="00F6358E"/>
    <w:rsid w:val="00F64F3B"/>
    <w:rsid w:val="00F6652C"/>
    <w:rsid w:val="00F67E19"/>
    <w:rsid w:val="00F72120"/>
    <w:rsid w:val="00F758E7"/>
    <w:rsid w:val="00F804F9"/>
    <w:rsid w:val="00F80DC3"/>
    <w:rsid w:val="00F81A46"/>
    <w:rsid w:val="00F82F26"/>
    <w:rsid w:val="00F846E2"/>
    <w:rsid w:val="00F850FC"/>
    <w:rsid w:val="00F85BA8"/>
    <w:rsid w:val="00F860CA"/>
    <w:rsid w:val="00F86B0C"/>
    <w:rsid w:val="00F87E55"/>
    <w:rsid w:val="00F91EDF"/>
    <w:rsid w:val="00F92A65"/>
    <w:rsid w:val="00F95DDB"/>
    <w:rsid w:val="00F97825"/>
    <w:rsid w:val="00FA0145"/>
    <w:rsid w:val="00FA2542"/>
    <w:rsid w:val="00FA2686"/>
    <w:rsid w:val="00FA36E5"/>
    <w:rsid w:val="00FA5AFD"/>
    <w:rsid w:val="00FB0845"/>
    <w:rsid w:val="00FB08E7"/>
    <w:rsid w:val="00FB0EED"/>
    <w:rsid w:val="00FB1297"/>
    <w:rsid w:val="00FB2768"/>
    <w:rsid w:val="00FB278F"/>
    <w:rsid w:val="00FB416F"/>
    <w:rsid w:val="00FB616E"/>
    <w:rsid w:val="00FB7524"/>
    <w:rsid w:val="00FB7D14"/>
    <w:rsid w:val="00FC16CF"/>
    <w:rsid w:val="00FC241A"/>
    <w:rsid w:val="00FC4049"/>
    <w:rsid w:val="00FC42CB"/>
    <w:rsid w:val="00FC4B9B"/>
    <w:rsid w:val="00FC6297"/>
    <w:rsid w:val="00FD199B"/>
    <w:rsid w:val="00FD326D"/>
    <w:rsid w:val="00FD32E6"/>
    <w:rsid w:val="00FD4E24"/>
    <w:rsid w:val="00FD55CB"/>
    <w:rsid w:val="00FD7DA0"/>
    <w:rsid w:val="00FD7FAF"/>
    <w:rsid w:val="00FE09A6"/>
    <w:rsid w:val="00FE2169"/>
    <w:rsid w:val="00FE329B"/>
    <w:rsid w:val="00FE5F04"/>
    <w:rsid w:val="00FE70B2"/>
    <w:rsid w:val="00FE7280"/>
    <w:rsid w:val="00FF079B"/>
    <w:rsid w:val="00FF0CAB"/>
    <w:rsid w:val="00FF13F1"/>
    <w:rsid w:val="00FF1F97"/>
    <w:rsid w:val="00FF3138"/>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2AB85C"/>
  <w15:docId w15:val="{9B90E026-94F7-44D5-A4C3-44CFBF281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108D0"/>
    <w:rPr>
      <w:rFonts w:ascii="Times New Roman" w:eastAsia="Times New Roman" w:hAnsi="Times New Roman"/>
      <w:sz w:val="24"/>
      <w:szCs w:val="24"/>
    </w:rPr>
  </w:style>
  <w:style w:type="paragraph" w:styleId="Antrat1">
    <w:name w:val="heading 1"/>
    <w:basedOn w:val="prastasis"/>
    <w:next w:val="prastasis"/>
    <w:link w:val="Antrat1Diagrama"/>
    <w:uiPriority w:val="99"/>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
    <w:name w:val="Įprastasis (tinklapis)"/>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uiPriority w:val="99"/>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011035">
      <w:bodyDiv w:val="1"/>
      <w:marLeft w:val="0"/>
      <w:marRight w:val="0"/>
      <w:marTop w:val="0"/>
      <w:marBottom w:val="0"/>
      <w:divBdr>
        <w:top w:val="none" w:sz="0" w:space="0" w:color="auto"/>
        <w:left w:val="none" w:sz="0" w:space="0" w:color="auto"/>
        <w:bottom w:val="none" w:sz="0" w:space="0" w:color="auto"/>
        <w:right w:val="none" w:sz="0" w:space="0" w:color="auto"/>
      </w:divBdr>
    </w:div>
    <w:div w:id="406152994">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205293650">
      <w:bodyDiv w:val="1"/>
      <w:marLeft w:val="0"/>
      <w:marRight w:val="0"/>
      <w:marTop w:val="0"/>
      <w:marBottom w:val="0"/>
      <w:divBdr>
        <w:top w:val="none" w:sz="0" w:space="0" w:color="auto"/>
        <w:left w:val="none" w:sz="0" w:space="0" w:color="auto"/>
        <w:bottom w:val="none" w:sz="0" w:space="0" w:color="auto"/>
        <w:right w:val="none" w:sz="0" w:space="0" w:color="auto"/>
      </w:divBdr>
    </w:div>
    <w:div w:id="1303466577">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3174301">
      <w:bodyDiv w:val="1"/>
      <w:marLeft w:val="0"/>
      <w:marRight w:val="0"/>
      <w:marTop w:val="0"/>
      <w:marBottom w:val="0"/>
      <w:divBdr>
        <w:top w:val="none" w:sz="0" w:space="0" w:color="auto"/>
        <w:left w:val="none" w:sz="0" w:space="0" w:color="auto"/>
        <w:bottom w:val="none" w:sz="0" w:space="0" w:color="auto"/>
        <w:right w:val="none" w:sz="0" w:space="0" w:color="auto"/>
      </w:divBdr>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16406-C320-492A-AA3A-9514CB028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26</Pages>
  <Words>31192</Words>
  <Characters>17780</Characters>
  <Application>Microsoft Office Word</Application>
  <DocSecurity>0</DocSecurity>
  <Lines>148</Lines>
  <Paragraphs>97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48875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KPMPC</dc:creator>
  <cp:lastModifiedBy>Aušra</cp:lastModifiedBy>
  <cp:revision>141</cp:revision>
  <cp:lastPrinted>2020-04-15T13:29:00Z</cp:lastPrinted>
  <dcterms:created xsi:type="dcterms:W3CDTF">2020-07-01T13:25:00Z</dcterms:created>
  <dcterms:modified xsi:type="dcterms:W3CDTF">2020-07-16T13:12:00Z</dcterms:modified>
</cp:coreProperties>
</file>