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84" w:rsidRPr="00C85B2E" w:rsidRDefault="009A1784" w:rsidP="00C85B2E">
      <w:pPr>
        <w:widowControl w:val="0"/>
        <w:jc w:val="center"/>
        <w:rPr>
          <w:b/>
          <w:sz w:val="28"/>
        </w:rPr>
      </w:pPr>
      <w:r w:rsidRPr="00C85B2E">
        <w:rPr>
          <w:b/>
          <w:sz w:val="28"/>
        </w:rPr>
        <w:t>Baldžiaus modulinė profesinio mokymo programa</w:t>
      </w:r>
      <w:r w:rsidR="00C85B2E" w:rsidRPr="00C85B2E">
        <w:rPr>
          <w:b/>
          <w:sz w:val="28"/>
        </w:rPr>
        <w:t>, valstybinis kodas</w:t>
      </w:r>
      <w:r w:rsidRPr="00C85B2E">
        <w:rPr>
          <w:b/>
          <w:sz w:val="28"/>
        </w:rPr>
        <w:t xml:space="preserve"> </w:t>
      </w:r>
      <w:r w:rsidRPr="00C85B2E">
        <w:rPr>
          <w:rFonts w:eastAsia="Calibri"/>
          <w:b/>
          <w:sz w:val="28"/>
        </w:rPr>
        <w:t>T32072204</w:t>
      </w:r>
      <w:bookmarkStart w:id="0" w:name="_GoBack"/>
      <w:bookmarkEnd w:id="0"/>
    </w:p>
    <w:p w:rsidR="009A1784" w:rsidRPr="00C85B2E" w:rsidRDefault="009A1784" w:rsidP="00C85B2E">
      <w:pPr>
        <w:widowControl w:val="0"/>
        <w:jc w:val="center"/>
        <w:rPr>
          <w:b/>
          <w:sz w:val="28"/>
        </w:rPr>
      </w:pPr>
      <w:r w:rsidRPr="00C85B2E">
        <w:rPr>
          <w:rFonts w:eastAsia="Calibri"/>
          <w:b/>
          <w:sz w:val="28"/>
        </w:rPr>
        <w:t>Siuvėjo</w:t>
      </w:r>
      <w:r w:rsidRPr="00C85B2E">
        <w:rPr>
          <w:b/>
          <w:sz w:val="28"/>
        </w:rPr>
        <w:t xml:space="preserve"> modulinė profesinio mokymo programa</w:t>
      </w:r>
      <w:r w:rsidR="00C85B2E" w:rsidRPr="00C85B2E">
        <w:rPr>
          <w:b/>
          <w:sz w:val="28"/>
        </w:rPr>
        <w:t>, valstybinis kodas</w:t>
      </w:r>
      <w:r w:rsidRPr="00C85B2E">
        <w:rPr>
          <w:b/>
          <w:sz w:val="28"/>
        </w:rPr>
        <w:t xml:space="preserve"> T32072302</w:t>
      </w:r>
    </w:p>
    <w:p w:rsidR="00C85B2E" w:rsidRPr="00C85B2E" w:rsidRDefault="00C85B2E" w:rsidP="00143A00">
      <w:pPr>
        <w:widowControl w:val="0"/>
      </w:pPr>
    </w:p>
    <w:p w:rsidR="00143A00" w:rsidRPr="006E3F27" w:rsidRDefault="00143A00" w:rsidP="00143A00">
      <w:r w:rsidRPr="006E3F27">
        <w:rPr>
          <w:b/>
        </w:rPr>
        <w:t xml:space="preserve">Modulio pavadinimas – </w:t>
      </w:r>
      <w:r>
        <w:rPr>
          <w:b/>
        </w:rPr>
        <w:t>„</w:t>
      </w:r>
      <w:proofErr w:type="spellStart"/>
      <w:r w:rsidRPr="002C181A">
        <w:rPr>
          <w:b/>
        </w:rPr>
        <w:t>Baldinių</w:t>
      </w:r>
      <w:proofErr w:type="spellEnd"/>
      <w:r w:rsidRPr="002C181A">
        <w:rPr>
          <w:b/>
        </w:rPr>
        <w:t xml:space="preserve"> medžiagų siuvimas</w:t>
      </w:r>
      <w:r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3"/>
        <w:gridCol w:w="3402"/>
        <w:gridCol w:w="9319"/>
      </w:tblGrid>
      <w:tr w:rsidR="00143A00" w:rsidRPr="00A91A8D" w:rsidTr="002D494E">
        <w:trPr>
          <w:trHeight w:val="57"/>
          <w:jc w:val="center"/>
        </w:trPr>
        <w:tc>
          <w:tcPr>
            <w:tcW w:w="947" w:type="pct"/>
          </w:tcPr>
          <w:p w:rsidR="00143A00" w:rsidRPr="00A91A8D" w:rsidRDefault="00143A00" w:rsidP="00143A00">
            <w:pPr>
              <w:widowControl w:val="0"/>
            </w:pPr>
            <w:r w:rsidRPr="00A91A8D">
              <w:t>Valstybinis kodas</w:t>
            </w:r>
          </w:p>
        </w:tc>
        <w:tc>
          <w:tcPr>
            <w:tcW w:w="4053" w:type="pct"/>
            <w:gridSpan w:val="2"/>
          </w:tcPr>
          <w:p w:rsidR="00143A00" w:rsidRPr="00A91A8D" w:rsidRDefault="00143A00" w:rsidP="00143A00">
            <w:pPr>
              <w:widowControl w:val="0"/>
            </w:pPr>
            <w:r w:rsidRPr="00481157">
              <w:t>307220028</w:t>
            </w:r>
          </w:p>
        </w:tc>
      </w:tr>
      <w:tr w:rsidR="00143A00" w:rsidRPr="00A91A8D" w:rsidTr="002D494E">
        <w:trPr>
          <w:trHeight w:val="57"/>
          <w:jc w:val="center"/>
        </w:trPr>
        <w:tc>
          <w:tcPr>
            <w:tcW w:w="947" w:type="pct"/>
          </w:tcPr>
          <w:p w:rsidR="00143A00" w:rsidRPr="00A91A8D" w:rsidRDefault="00143A00" w:rsidP="00143A00">
            <w:pPr>
              <w:widowControl w:val="0"/>
            </w:pPr>
            <w:r w:rsidRPr="00A91A8D">
              <w:t>Modulio LTKS lygis</w:t>
            </w:r>
          </w:p>
        </w:tc>
        <w:tc>
          <w:tcPr>
            <w:tcW w:w="4053" w:type="pct"/>
            <w:gridSpan w:val="2"/>
          </w:tcPr>
          <w:p w:rsidR="00143A00" w:rsidRPr="00A91A8D" w:rsidRDefault="00143A00" w:rsidP="00143A00">
            <w:pPr>
              <w:widowControl w:val="0"/>
            </w:pPr>
            <w:r w:rsidRPr="00A91A8D">
              <w:t>III</w:t>
            </w:r>
          </w:p>
        </w:tc>
      </w:tr>
      <w:tr w:rsidR="00143A00" w:rsidRPr="00A91A8D" w:rsidTr="002D494E">
        <w:trPr>
          <w:trHeight w:val="57"/>
          <w:jc w:val="center"/>
        </w:trPr>
        <w:tc>
          <w:tcPr>
            <w:tcW w:w="947" w:type="pct"/>
          </w:tcPr>
          <w:p w:rsidR="00143A00" w:rsidRPr="00A91A8D" w:rsidRDefault="00143A00" w:rsidP="00143A00">
            <w:pPr>
              <w:widowControl w:val="0"/>
            </w:pPr>
            <w:r w:rsidRPr="00A91A8D">
              <w:t>Apimtis mokymosi kreditais</w:t>
            </w:r>
          </w:p>
        </w:tc>
        <w:tc>
          <w:tcPr>
            <w:tcW w:w="4053" w:type="pct"/>
            <w:gridSpan w:val="2"/>
          </w:tcPr>
          <w:p w:rsidR="00143A00" w:rsidRPr="00A91A8D" w:rsidRDefault="00143A00" w:rsidP="00143A00">
            <w:pPr>
              <w:widowControl w:val="0"/>
            </w:pPr>
            <w:r w:rsidRPr="00A91A8D">
              <w:t>5</w:t>
            </w:r>
          </w:p>
        </w:tc>
      </w:tr>
      <w:tr w:rsidR="00143A00" w:rsidRPr="00A91A8D" w:rsidTr="002D494E">
        <w:trPr>
          <w:trHeight w:val="57"/>
          <w:jc w:val="center"/>
        </w:trPr>
        <w:tc>
          <w:tcPr>
            <w:tcW w:w="947" w:type="pct"/>
          </w:tcPr>
          <w:p w:rsidR="00143A00" w:rsidRPr="00A91A8D" w:rsidRDefault="00143A00" w:rsidP="00143A00">
            <w:pPr>
              <w:widowControl w:val="0"/>
            </w:pPr>
            <w:r w:rsidRPr="00A91A8D">
              <w:t>Asmens pasirengimo mokytis modulyje reikalavimai (jei taikoma)</w:t>
            </w:r>
          </w:p>
        </w:tc>
        <w:tc>
          <w:tcPr>
            <w:tcW w:w="4053" w:type="pct"/>
            <w:gridSpan w:val="2"/>
          </w:tcPr>
          <w:p w:rsidR="00143A00" w:rsidRPr="00A91A8D" w:rsidRDefault="00143A00" w:rsidP="00143A00">
            <w:pPr>
              <w:widowControl w:val="0"/>
              <w:rPr>
                <w:i/>
              </w:rPr>
            </w:pPr>
            <w:r>
              <w:rPr>
                <w:i/>
              </w:rPr>
              <w:t>Netaikoma</w:t>
            </w:r>
          </w:p>
        </w:tc>
      </w:tr>
      <w:tr w:rsidR="00143A00" w:rsidRPr="00A91A8D" w:rsidTr="002D494E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:rsidR="00143A00" w:rsidRPr="00A91A8D" w:rsidRDefault="00143A00" w:rsidP="00143A00">
            <w:pPr>
              <w:widowControl w:val="0"/>
              <w:rPr>
                <w:bCs/>
                <w:iCs/>
              </w:rPr>
            </w:pPr>
            <w:r w:rsidRPr="00A91A8D">
              <w:t>Kompetencijos</w:t>
            </w:r>
          </w:p>
        </w:tc>
        <w:tc>
          <w:tcPr>
            <w:tcW w:w="1084" w:type="pct"/>
            <w:shd w:val="clear" w:color="auto" w:fill="F2F2F2"/>
          </w:tcPr>
          <w:p w:rsidR="00143A00" w:rsidRPr="00A91A8D" w:rsidRDefault="00143A00" w:rsidP="00143A00">
            <w:pPr>
              <w:widowControl w:val="0"/>
              <w:rPr>
                <w:bCs/>
                <w:iCs/>
              </w:rPr>
            </w:pPr>
            <w:r w:rsidRPr="00A91A8D">
              <w:rPr>
                <w:bCs/>
                <w:iCs/>
              </w:rPr>
              <w:t>Mokymosi rezultatai</w:t>
            </w:r>
          </w:p>
        </w:tc>
        <w:tc>
          <w:tcPr>
            <w:tcW w:w="2969" w:type="pct"/>
            <w:shd w:val="clear" w:color="auto" w:fill="F2F2F2"/>
          </w:tcPr>
          <w:p w:rsidR="00143A00" w:rsidRPr="00A91A8D" w:rsidRDefault="00143A00" w:rsidP="00143A00">
            <w:pPr>
              <w:widowControl w:val="0"/>
              <w:rPr>
                <w:bCs/>
                <w:iCs/>
              </w:rPr>
            </w:pPr>
            <w:r w:rsidRPr="00A91A8D">
              <w:rPr>
                <w:bCs/>
                <w:iCs/>
              </w:rPr>
              <w:t>Rekomenduojamas turinys mokymosi rezultatams pasiekti</w:t>
            </w:r>
          </w:p>
        </w:tc>
      </w:tr>
      <w:tr w:rsidR="00143A00" w:rsidRPr="00A91A8D" w:rsidTr="002D494E">
        <w:trPr>
          <w:trHeight w:val="1281"/>
          <w:jc w:val="center"/>
        </w:trPr>
        <w:tc>
          <w:tcPr>
            <w:tcW w:w="947" w:type="pct"/>
            <w:vMerge w:val="restart"/>
          </w:tcPr>
          <w:p w:rsidR="00143A00" w:rsidRPr="00A91A8D" w:rsidRDefault="00143A00" w:rsidP="00143A00">
            <w:pPr>
              <w:widowControl w:val="0"/>
            </w:pPr>
            <w:r w:rsidRPr="006E3F27">
              <w:t xml:space="preserve">1. </w:t>
            </w:r>
            <w:r w:rsidRPr="00A91A8D">
              <w:t xml:space="preserve">Sukirpti </w:t>
            </w:r>
            <w:proofErr w:type="spellStart"/>
            <w:r w:rsidRPr="00A91A8D">
              <w:t>baldines</w:t>
            </w:r>
            <w:proofErr w:type="spellEnd"/>
            <w:r w:rsidRPr="00A91A8D">
              <w:t xml:space="preserve"> medžiagas.</w:t>
            </w:r>
          </w:p>
        </w:tc>
        <w:tc>
          <w:tcPr>
            <w:tcW w:w="1084" w:type="pct"/>
          </w:tcPr>
          <w:p w:rsidR="00143A00" w:rsidRPr="00A91A8D" w:rsidRDefault="00143A00" w:rsidP="00143A00">
            <w:pPr>
              <w:widowControl w:val="0"/>
            </w:pPr>
            <w:r w:rsidRPr="00A91A8D">
              <w:t xml:space="preserve">1.1. </w:t>
            </w:r>
            <w:r w:rsidRPr="00A91A8D">
              <w:rPr>
                <w:lang w:eastAsia="ja-JP"/>
              </w:rPr>
              <w:t>Apibūdinti sukirpimo, įrangą, įrankius, priemones ir medžiagas.</w:t>
            </w:r>
          </w:p>
        </w:tc>
        <w:tc>
          <w:tcPr>
            <w:tcW w:w="2969" w:type="pct"/>
          </w:tcPr>
          <w:p w:rsidR="00143A00" w:rsidRPr="00A91A8D" w:rsidRDefault="00143A00" w:rsidP="00143A00">
            <w:pPr>
              <w:widowControl w:val="0"/>
            </w:pPr>
            <w:r w:rsidRPr="00A91A8D">
              <w:rPr>
                <w:b/>
              </w:rPr>
              <w:t>Tema.</w:t>
            </w:r>
            <w:r w:rsidRPr="00A91A8D">
              <w:t xml:space="preserve"> </w:t>
            </w:r>
            <w:r w:rsidRPr="00A91A8D">
              <w:rPr>
                <w:b/>
                <w:i/>
              </w:rPr>
              <w:t>Sukirpimo įrenginiai ir medžiagos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 xml:space="preserve">Sukirpimo įrangos rūšys, įrankiai, </w:t>
            </w:r>
            <w:proofErr w:type="spellStart"/>
            <w:r w:rsidRPr="00A91A8D">
              <w:t>lekalai</w:t>
            </w:r>
            <w:proofErr w:type="spellEnd"/>
            <w:r w:rsidRPr="00A91A8D">
              <w:t>, paskirtis, klasifikacija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Sukirpimo mašinos funkciniai parametrai, jų nustatymas darbo režimai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Reikalavimai klojiniui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Baldų aptraukimui naudojamos medžiagos, jų struktūra, technologinės savybės, sukirpimo ypatumai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 xml:space="preserve">Pagrindiniai </w:t>
            </w:r>
            <w:proofErr w:type="spellStart"/>
            <w:r w:rsidRPr="00A91A8D">
              <w:t>baldinių</w:t>
            </w:r>
            <w:proofErr w:type="spellEnd"/>
            <w:r w:rsidRPr="00A91A8D">
              <w:t xml:space="preserve"> medžiagų sukirpimo defektai, jų šalinimas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Darbuotojų saugos reikalavimai sukirpimo procese</w:t>
            </w:r>
          </w:p>
        </w:tc>
      </w:tr>
      <w:tr w:rsidR="00143A00" w:rsidRPr="00A91A8D" w:rsidTr="002D494E">
        <w:trPr>
          <w:trHeight w:val="1260"/>
          <w:jc w:val="center"/>
        </w:trPr>
        <w:tc>
          <w:tcPr>
            <w:tcW w:w="947" w:type="pct"/>
            <w:vMerge/>
          </w:tcPr>
          <w:p w:rsidR="00143A00" w:rsidRPr="00A91A8D" w:rsidRDefault="00143A00" w:rsidP="00143A00">
            <w:pPr>
              <w:widowControl w:val="0"/>
            </w:pPr>
          </w:p>
        </w:tc>
        <w:tc>
          <w:tcPr>
            <w:tcW w:w="1084" w:type="pct"/>
          </w:tcPr>
          <w:p w:rsidR="00143A00" w:rsidRPr="00A91A8D" w:rsidRDefault="00143A00" w:rsidP="00143A00">
            <w:pPr>
              <w:widowControl w:val="0"/>
            </w:pPr>
            <w:r w:rsidRPr="006E3F27">
              <w:t xml:space="preserve">1.2. </w:t>
            </w:r>
            <w:r w:rsidRPr="00A91A8D">
              <w:t>Parinkti pagrindinius ir pagalbinius kirpinius pagal techninę gaminio dokumentaciją.</w:t>
            </w:r>
          </w:p>
        </w:tc>
        <w:tc>
          <w:tcPr>
            <w:tcW w:w="2969" w:type="pct"/>
          </w:tcPr>
          <w:p w:rsidR="00143A00" w:rsidRPr="00A91A8D" w:rsidRDefault="00143A00" w:rsidP="00143A00">
            <w:r w:rsidRPr="00A91A8D">
              <w:rPr>
                <w:b/>
              </w:rPr>
              <w:t>Tema</w:t>
            </w:r>
            <w:r w:rsidRPr="00A91A8D">
              <w:rPr>
                <w:b/>
                <w:i/>
              </w:rPr>
              <w:t>. Techninė gaminio dokumentacija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Gaminio techninės dokumentacijos paskirtis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 xml:space="preserve">Detalių </w:t>
            </w:r>
            <w:proofErr w:type="spellStart"/>
            <w:r w:rsidRPr="00A91A8D">
              <w:t>schematinis</w:t>
            </w:r>
            <w:proofErr w:type="spellEnd"/>
            <w:r w:rsidRPr="00A91A8D">
              <w:t xml:space="preserve"> žymėjimas, reikšmės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Baldų apmušalų technologinių mazgų apdorojimo ypatumai</w:t>
            </w:r>
          </w:p>
          <w:p w:rsidR="00143A00" w:rsidRPr="00A91A8D" w:rsidRDefault="00143A00" w:rsidP="00143A00">
            <w:pPr>
              <w:widowControl w:val="0"/>
            </w:pPr>
            <w:r w:rsidRPr="00A91A8D">
              <w:rPr>
                <w:b/>
              </w:rPr>
              <w:t xml:space="preserve">Tema. </w:t>
            </w:r>
            <w:r w:rsidRPr="00A91A8D">
              <w:rPr>
                <w:b/>
                <w:i/>
              </w:rPr>
              <w:t>Kirpinių rūšys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Baldų apmušalų detalės, konstrukcinės linijos ir kirptiniai kraštai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A91A8D">
              <w:t>Techninės dokumentacijos reikalavimai kirpiniams</w:t>
            </w:r>
          </w:p>
        </w:tc>
      </w:tr>
      <w:tr w:rsidR="00143A00" w:rsidRPr="00A91A8D" w:rsidTr="002D494E">
        <w:trPr>
          <w:trHeight w:val="1650"/>
          <w:jc w:val="center"/>
        </w:trPr>
        <w:tc>
          <w:tcPr>
            <w:tcW w:w="947" w:type="pct"/>
            <w:vMerge/>
          </w:tcPr>
          <w:p w:rsidR="00143A00" w:rsidRPr="00A91A8D" w:rsidRDefault="00143A00" w:rsidP="00143A00">
            <w:pPr>
              <w:widowControl w:val="0"/>
            </w:pPr>
          </w:p>
        </w:tc>
        <w:tc>
          <w:tcPr>
            <w:tcW w:w="1084" w:type="pct"/>
          </w:tcPr>
          <w:p w:rsidR="00143A00" w:rsidRPr="00A91A8D" w:rsidRDefault="00143A00" w:rsidP="00143A00">
            <w:pPr>
              <w:widowControl w:val="0"/>
            </w:pPr>
            <w:r w:rsidRPr="006E3F27">
              <w:t xml:space="preserve">1.3. </w:t>
            </w:r>
            <w:r w:rsidRPr="00A91A8D">
              <w:t xml:space="preserve">Atlikti </w:t>
            </w:r>
            <w:proofErr w:type="spellStart"/>
            <w:r w:rsidRPr="00A91A8D">
              <w:t>baldinių</w:t>
            </w:r>
            <w:proofErr w:type="spellEnd"/>
            <w:r w:rsidRPr="00A91A8D">
              <w:t xml:space="preserve"> medžiagų sukirpimą pagal </w:t>
            </w:r>
            <w:r w:rsidRPr="00DC389F">
              <w:t>techninę gaminio dokumentaciją.</w:t>
            </w:r>
          </w:p>
        </w:tc>
        <w:tc>
          <w:tcPr>
            <w:tcW w:w="2969" w:type="pct"/>
          </w:tcPr>
          <w:p w:rsidR="00143A00" w:rsidRPr="00A91A8D" w:rsidRDefault="00143A00" w:rsidP="00143A00">
            <w:pPr>
              <w:widowControl w:val="0"/>
              <w:rPr>
                <w:b/>
              </w:rPr>
            </w:pPr>
            <w:r w:rsidRPr="00A91A8D">
              <w:rPr>
                <w:b/>
              </w:rPr>
              <w:t xml:space="preserve">Tema. </w:t>
            </w:r>
            <w:proofErr w:type="spellStart"/>
            <w:r w:rsidRPr="00A91A8D">
              <w:rPr>
                <w:b/>
                <w:i/>
              </w:rPr>
              <w:t>Baldinių</w:t>
            </w:r>
            <w:proofErr w:type="spellEnd"/>
            <w:r w:rsidRPr="00A91A8D">
              <w:rPr>
                <w:b/>
                <w:i/>
              </w:rPr>
              <w:t xml:space="preserve"> medžiagų kirpimas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 xml:space="preserve">Darbuotojų saugos ir sveikatos reikalavimai kerpant </w:t>
            </w:r>
            <w:proofErr w:type="spellStart"/>
            <w:r w:rsidRPr="00A91A8D">
              <w:t>baldines</w:t>
            </w:r>
            <w:proofErr w:type="spellEnd"/>
            <w:r w:rsidRPr="00A91A8D">
              <w:t xml:space="preserve"> medžiagas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Medžiagų klojinių klojimo darbų eiliškumas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Detalių kirpimas, žymėjimas ir komplektavimas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Tikslus gaminio detalių iškirpimas</w:t>
            </w:r>
          </w:p>
          <w:p w:rsidR="00143A00" w:rsidRPr="00A91A8D" w:rsidRDefault="00143A00" w:rsidP="00143A00">
            <w:pPr>
              <w:widowControl w:val="0"/>
              <w:rPr>
                <w:b/>
              </w:rPr>
            </w:pPr>
            <w:r w:rsidRPr="00A91A8D">
              <w:rPr>
                <w:b/>
              </w:rPr>
              <w:t xml:space="preserve">Tema. </w:t>
            </w:r>
            <w:r w:rsidRPr="00A91A8D">
              <w:rPr>
                <w:b/>
                <w:i/>
              </w:rPr>
              <w:t>P</w:t>
            </w:r>
            <w:r w:rsidRPr="00A91A8D">
              <w:rPr>
                <w:b/>
                <w:i/>
                <w:szCs w:val="23"/>
              </w:rPr>
              <w:t xml:space="preserve">aruoštų kirpinio detalių </w:t>
            </w:r>
            <w:r w:rsidRPr="00A91A8D">
              <w:rPr>
                <w:b/>
                <w:i/>
              </w:rPr>
              <w:t>defektai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Paruoštų kirpinio detalių defektų atsiradimo priežastys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Paruoštų kirpinio detalių defektų šalinimo būdai, jų šalinimas</w:t>
            </w:r>
          </w:p>
        </w:tc>
      </w:tr>
      <w:tr w:rsidR="00143A00" w:rsidRPr="00A91A8D" w:rsidTr="002D494E">
        <w:trPr>
          <w:trHeight w:val="57"/>
          <w:jc w:val="center"/>
        </w:trPr>
        <w:tc>
          <w:tcPr>
            <w:tcW w:w="947" w:type="pct"/>
            <w:vMerge w:val="restart"/>
          </w:tcPr>
          <w:p w:rsidR="00143A00" w:rsidRPr="00A91A8D" w:rsidRDefault="00143A00" w:rsidP="00143A00">
            <w:pPr>
              <w:widowControl w:val="0"/>
            </w:pPr>
            <w:r w:rsidRPr="00A91A8D">
              <w:lastRenderedPageBreak/>
              <w:t xml:space="preserve">2. Paruošti </w:t>
            </w:r>
            <w:proofErr w:type="spellStart"/>
            <w:r w:rsidRPr="00A91A8D">
              <w:t>baldinių</w:t>
            </w:r>
            <w:proofErr w:type="spellEnd"/>
            <w:r w:rsidRPr="00A91A8D">
              <w:t xml:space="preserve"> medžiagų detales.</w:t>
            </w:r>
          </w:p>
        </w:tc>
        <w:tc>
          <w:tcPr>
            <w:tcW w:w="1084" w:type="pct"/>
          </w:tcPr>
          <w:p w:rsidR="00143A00" w:rsidRPr="00A91A8D" w:rsidRDefault="00143A00" w:rsidP="00143A00">
            <w:pPr>
              <w:widowControl w:val="0"/>
            </w:pPr>
            <w:r w:rsidRPr="00A91A8D">
              <w:t xml:space="preserve">2.1. </w:t>
            </w:r>
            <w:r w:rsidRPr="00A91A8D">
              <w:rPr>
                <w:lang w:eastAsia="ja-JP"/>
              </w:rPr>
              <w:t>Apibūdinti siuvimo technologinę įrangą, įrankius.</w:t>
            </w:r>
          </w:p>
        </w:tc>
        <w:tc>
          <w:tcPr>
            <w:tcW w:w="2969" w:type="pct"/>
          </w:tcPr>
          <w:p w:rsidR="00143A00" w:rsidRPr="00A91A8D" w:rsidRDefault="00143A00" w:rsidP="00143A00">
            <w:pPr>
              <w:widowControl w:val="0"/>
              <w:rPr>
                <w:b/>
                <w:i/>
              </w:rPr>
            </w:pPr>
            <w:r w:rsidRPr="00A91A8D">
              <w:rPr>
                <w:b/>
              </w:rPr>
              <w:t>Tema.</w:t>
            </w:r>
            <w:r w:rsidRPr="00A91A8D">
              <w:t xml:space="preserve"> </w:t>
            </w:r>
            <w:r w:rsidRPr="00A91A8D">
              <w:rPr>
                <w:b/>
                <w:i/>
              </w:rPr>
              <w:t>Technologinė įranga ir įrankiai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Įrangos rūšys, paskirtis, klasifikacija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Siuvamosios mašinos dalys ir mechanizmai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Darbuotojų saugos ir sveikatos reikalavimai siuvimo procese</w:t>
            </w:r>
          </w:p>
        </w:tc>
      </w:tr>
      <w:tr w:rsidR="00143A00" w:rsidRPr="00A91A8D" w:rsidTr="002D494E">
        <w:trPr>
          <w:trHeight w:val="1200"/>
          <w:jc w:val="center"/>
        </w:trPr>
        <w:tc>
          <w:tcPr>
            <w:tcW w:w="947" w:type="pct"/>
            <w:vMerge/>
          </w:tcPr>
          <w:p w:rsidR="00143A00" w:rsidRPr="00A91A8D" w:rsidRDefault="00143A00" w:rsidP="00143A00">
            <w:pPr>
              <w:widowControl w:val="0"/>
            </w:pPr>
          </w:p>
        </w:tc>
        <w:tc>
          <w:tcPr>
            <w:tcW w:w="1084" w:type="pct"/>
          </w:tcPr>
          <w:p w:rsidR="00143A00" w:rsidRPr="00A91A8D" w:rsidRDefault="00143A00" w:rsidP="00143A0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E3F27">
              <w:rPr>
                <w:rFonts w:eastAsia="Calibri"/>
              </w:rPr>
              <w:t>2.</w:t>
            </w:r>
            <w:r w:rsidRPr="00A91A8D">
              <w:rPr>
                <w:rFonts w:eastAsia="Calibri"/>
              </w:rPr>
              <w:t xml:space="preserve">2. Apibūdinti </w:t>
            </w:r>
            <w:proofErr w:type="spellStart"/>
            <w:r w:rsidRPr="00A91A8D">
              <w:rPr>
                <w:rFonts w:eastAsia="Calibri"/>
              </w:rPr>
              <w:t>baldinių</w:t>
            </w:r>
            <w:proofErr w:type="spellEnd"/>
            <w:r w:rsidRPr="00A91A8D">
              <w:rPr>
                <w:rFonts w:eastAsia="Calibri"/>
              </w:rPr>
              <w:t xml:space="preserve"> medžiagų detalių apdorojimo technologines operacijas.</w:t>
            </w:r>
          </w:p>
        </w:tc>
        <w:tc>
          <w:tcPr>
            <w:tcW w:w="2969" w:type="pct"/>
          </w:tcPr>
          <w:p w:rsidR="00143A00" w:rsidRPr="00A91A8D" w:rsidRDefault="00143A00" w:rsidP="00143A00">
            <w:pPr>
              <w:widowControl w:val="0"/>
              <w:rPr>
                <w:b/>
                <w:i/>
              </w:rPr>
            </w:pPr>
            <w:r w:rsidRPr="00A91A8D">
              <w:rPr>
                <w:b/>
              </w:rPr>
              <w:t>Tema.</w:t>
            </w:r>
            <w:r w:rsidRPr="00A91A8D">
              <w:t xml:space="preserve"> </w:t>
            </w:r>
            <w:proofErr w:type="spellStart"/>
            <w:r w:rsidRPr="00A91A8D">
              <w:rPr>
                <w:b/>
                <w:i/>
              </w:rPr>
              <w:t>Baldinių</w:t>
            </w:r>
            <w:proofErr w:type="spellEnd"/>
            <w:r w:rsidRPr="00A91A8D">
              <w:rPr>
                <w:b/>
                <w:i/>
              </w:rPr>
              <w:t xml:space="preserve"> medžiagų detalių</w:t>
            </w:r>
            <w:r w:rsidRPr="00A91A8D">
              <w:rPr>
                <w:b/>
                <w:bCs/>
                <w:i/>
                <w:iCs/>
              </w:rPr>
              <w:t xml:space="preserve"> technologinės operacijos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Baldų medžiagų detalių klasifikacija pagal asortimentą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Detalių apdorojimo mašininių darbų atlikimo technologija, taisyklės ir terminai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Baldų audinių detalių apdorojimo būdai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Technologinės operacijų atlikimo schemos</w:t>
            </w:r>
          </w:p>
        </w:tc>
      </w:tr>
      <w:tr w:rsidR="00143A00" w:rsidRPr="00A91A8D" w:rsidTr="002D494E">
        <w:trPr>
          <w:trHeight w:val="1515"/>
          <w:jc w:val="center"/>
        </w:trPr>
        <w:tc>
          <w:tcPr>
            <w:tcW w:w="947" w:type="pct"/>
            <w:vMerge/>
          </w:tcPr>
          <w:p w:rsidR="00143A00" w:rsidRPr="00A91A8D" w:rsidRDefault="00143A00" w:rsidP="00143A00">
            <w:pPr>
              <w:widowControl w:val="0"/>
            </w:pPr>
          </w:p>
        </w:tc>
        <w:tc>
          <w:tcPr>
            <w:tcW w:w="1084" w:type="pct"/>
          </w:tcPr>
          <w:p w:rsidR="00143A00" w:rsidRPr="00A91A8D" w:rsidRDefault="00143A00" w:rsidP="00143A00">
            <w:pPr>
              <w:widowControl w:val="0"/>
            </w:pPr>
            <w:r w:rsidRPr="00A91A8D">
              <w:t>2.3. Paruošti siuvimo įrangą darbui.</w:t>
            </w:r>
          </w:p>
        </w:tc>
        <w:tc>
          <w:tcPr>
            <w:tcW w:w="2969" w:type="pct"/>
          </w:tcPr>
          <w:p w:rsidR="00143A00" w:rsidRPr="00A91A8D" w:rsidRDefault="00143A00" w:rsidP="00143A00">
            <w:pPr>
              <w:widowControl w:val="0"/>
              <w:numPr>
                <w:ilvl w:val="0"/>
                <w:numId w:val="3"/>
              </w:numPr>
              <w:ind w:left="0" w:firstLine="0"/>
              <w:rPr>
                <w:i/>
              </w:rPr>
            </w:pPr>
            <w:r w:rsidRPr="00A91A8D">
              <w:rPr>
                <w:b/>
              </w:rPr>
              <w:t xml:space="preserve">Tema. </w:t>
            </w:r>
            <w:r w:rsidRPr="00A91A8D">
              <w:rPr>
                <w:b/>
                <w:i/>
              </w:rPr>
              <w:t>Siuvimo mašinų paruošimas darbui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Siuvimo įrangos paruošimo darbui bendros darbuotojų saugos taisyklės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Mažosios mechanizacijos priemonių klasifikacija: spec. kojelės, lenkikliai, liniuotės, jų taikymas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Mašininės adatos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Siuvimo mašinų užtaisymas, dygsnių reguliavimas, adatos keitimas, pasiruošimas tiesių ir figūrinių linijų siuvimui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Siuvimo mašinų darbo sutrikimai, jų šalinimas</w:t>
            </w:r>
          </w:p>
        </w:tc>
      </w:tr>
      <w:tr w:rsidR="00143A00" w:rsidRPr="00A91A8D" w:rsidTr="002D494E">
        <w:trPr>
          <w:trHeight w:val="1425"/>
          <w:jc w:val="center"/>
        </w:trPr>
        <w:tc>
          <w:tcPr>
            <w:tcW w:w="947" w:type="pct"/>
            <w:vMerge/>
          </w:tcPr>
          <w:p w:rsidR="00143A00" w:rsidRPr="00A91A8D" w:rsidRDefault="00143A00" w:rsidP="00143A00">
            <w:pPr>
              <w:widowControl w:val="0"/>
            </w:pPr>
          </w:p>
        </w:tc>
        <w:tc>
          <w:tcPr>
            <w:tcW w:w="1084" w:type="pct"/>
          </w:tcPr>
          <w:p w:rsidR="00143A00" w:rsidRPr="00A91A8D" w:rsidRDefault="00143A00" w:rsidP="00143A00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A91A8D">
              <w:rPr>
                <w:rFonts w:eastAsia="Calibri"/>
              </w:rPr>
              <w:t xml:space="preserve">2.4. Siūti </w:t>
            </w:r>
            <w:proofErr w:type="spellStart"/>
            <w:r w:rsidRPr="00A91A8D">
              <w:rPr>
                <w:rFonts w:eastAsia="Calibri"/>
              </w:rPr>
              <w:t>baldinių</w:t>
            </w:r>
            <w:proofErr w:type="spellEnd"/>
            <w:r w:rsidRPr="00A91A8D">
              <w:rPr>
                <w:rFonts w:eastAsia="Calibri"/>
              </w:rPr>
              <w:t xml:space="preserve"> medžiagų detales.</w:t>
            </w:r>
          </w:p>
        </w:tc>
        <w:tc>
          <w:tcPr>
            <w:tcW w:w="2969" w:type="pct"/>
          </w:tcPr>
          <w:p w:rsidR="00143A00" w:rsidRPr="00A91A8D" w:rsidRDefault="00143A00" w:rsidP="00143A00">
            <w:pPr>
              <w:widowControl w:val="0"/>
              <w:rPr>
                <w:b/>
                <w:i/>
              </w:rPr>
            </w:pPr>
            <w:r w:rsidRPr="00A91A8D">
              <w:rPr>
                <w:b/>
              </w:rPr>
              <w:t>Tema.</w:t>
            </w:r>
            <w:r w:rsidRPr="00A91A8D">
              <w:t xml:space="preserve"> </w:t>
            </w:r>
            <w:r w:rsidRPr="00A91A8D">
              <w:rPr>
                <w:b/>
                <w:i/>
              </w:rPr>
              <w:t>Mašininės siūlės ir jų pritaikymas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 xml:space="preserve">Darbuotojų saugos ir sveikatos reikalavimai siuvant </w:t>
            </w:r>
            <w:proofErr w:type="spellStart"/>
            <w:r w:rsidRPr="00A91A8D">
              <w:t>baldinių</w:t>
            </w:r>
            <w:proofErr w:type="spellEnd"/>
            <w:r w:rsidRPr="00A91A8D">
              <w:t xml:space="preserve"> medžiagų detales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Bendrieji techniniai mašininių siūlių atlikimo reikalavimai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Kraštų apdorojimo siūlės ir jų paskirtis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Apdailos siūlės, klostės ir jų paskirtis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Jungiamosios siūlės ir jų paskirtis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Nesudėtingos konstrukcijos detalės siuvimas</w:t>
            </w:r>
          </w:p>
        </w:tc>
      </w:tr>
      <w:tr w:rsidR="00143A00" w:rsidRPr="00A91A8D" w:rsidTr="002D494E">
        <w:trPr>
          <w:trHeight w:val="798"/>
          <w:jc w:val="center"/>
        </w:trPr>
        <w:tc>
          <w:tcPr>
            <w:tcW w:w="947" w:type="pct"/>
            <w:vMerge w:val="restart"/>
          </w:tcPr>
          <w:p w:rsidR="00143A00" w:rsidRPr="00A91A8D" w:rsidRDefault="00143A00" w:rsidP="00143A00">
            <w:pPr>
              <w:widowControl w:val="0"/>
            </w:pPr>
            <w:r w:rsidRPr="00A91A8D">
              <w:t xml:space="preserve">3. Jungti atskiras </w:t>
            </w:r>
            <w:proofErr w:type="spellStart"/>
            <w:r w:rsidRPr="00A91A8D">
              <w:t>baldinių</w:t>
            </w:r>
            <w:proofErr w:type="spellEnd"/>
            <w:r w:rsidRPr="00A91A8D">
              <w:t xml:space="preserve"> medžiagų detales į gaminį.</w:t>
            </w:r>
          </w:p>
        </w:tc>
        <w:tc>
          <w:tcPr>
            <w:tcW w:w="1084" w:type="pct"/>
          </w:tcPr>
          <w:p w:rsidR="00143A00" w:rsidRPr="00A91A8D" w:rsidRDefault="00143A00" w:rsidP="00143A00">
            <w:r w:rsidRPr="00A91A8D">
              <w:t>3.1. Atpažinti siuvinių medžiagas.</w:t>
            </w:r>
          </w:p>
        </w:tc>
        <w:tc>
          <w:tcPr>
            <w:tcW w:w="2969" w:type="pct"/>
          </w:tcPr>
          <w:p w:rsidR="00143A00" w:rsidRPr="00A91A8D" w:rsidRDefault="00143A00" w:rsidP="00143A00">
            <w:pPr>
              <w:widowControl w:val="0"/>
              <w:rPr>
                <w:b/>
                <w:i/>
              </w:rPr>
            </w:pPr>
            <w:r w:rsidRPr="00A91A8D">
              <w:rPr>
                <w:b/>
              </w:rPr>
              <w:t xml:space="preserve">Tema. </w:t>
            </w:r>
            <w:proofErr w:type="spellStart"/>
            <w:r w:rsidRPr="00A91A8D">
              <w:rPr>
                <w:b/>
                <w:i/>
              </w:rPr>
              <w:t>Baldinių</w:t>
            </w:r>
            <w:proofErr w:type="spellEnd"/>
            <w:r w:rsidRPr="00A91A8D">
              <w:rPr>
                <w:b/>
                <w:i/>
              </w:rPr>
              <w:t xml:space="preserve"> medžiagų asortimentas, pluoštinė sudėtis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Natūralūs ir cheminiai pluoštai, jų savybės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Audinių geometrinės, mechaninės, fizikinės savybės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 xml:space="preserve">Pamušalinės ir </w:t>
            </w:r>
            <w:proofErr w:type="spellStart"/>
            <w:r w:rsidRPr="00A91A8D">
              <w:t>įdėklinės</w:t>
            </w:r>
            <w:proofErr w:type="spellEnd"/>
            <w:r w:rsidRPr="00A91A8D">
              <w:t xml:space="preserve"> medžiagos, jų savybės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Neaustinės medžiagos, jų savybės.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Natūralios ir dirbtinės odos bei kailiai, jų savybės</w:t>
            </w:r>
          </w:p>
        </w:tc>
      </w:tr>
      <w:tr w:rsidR="00143A00" w:rsidRPr="00A91A8D" w:rsidTr="002D494E">
        <w:trPr>
          <w:trHeight w:val="615"/>
          <w:jc w:val="center"/>
        </w:trPr>
        <w:tc>
          <w:tcPr>
            <w:tcW w:w="947" w:type="pct"/>
            <w:vMerge/>
          </w:tcPr>
          <w:p w:rsidR="00143A00" w:rsidRPr="00A91A8D" w:rsidRDefault="00143A00" w:rsidP="00143A00">
            <w:pPr>
              <w:widowControl w:val="0"/>
            </w:pPr>
          </w:p>
        </w:tc>
        <w:tc>
          <w:tcPr>
            <w:tcW w:w="1084" w:type="pct"/>
          </w:tcPr>
          <w:p w:rsidR="00143A00" w:rsidRPr="00A91A8D" w:rsidRDefault="00143A00" w:rsidP="00143A00">
            <w:r w:rsidRPr="006C733B">
              <w:t xml:space="preserve">3.2. </w:t>
            </w:r>
            <w:r w:rsidRPr="00A91A8D">
              <w:t xml:space="preserve">Siūti gaminius iš </w:t>
            </w:r>
            <w:proofErr w:type="spellStart"/>
            <w:r w:rsidRPr="00A91A8D">
              <w:t>baldinių</w:t>
            </w:r>
            <w:proofErr w:type="spellEnd"/>
            <w:r w:rsidRPr="00A91A8D">
              <w:t xml:space="preserve"> medžiagų.</w:t>
            </w:r>
          </w:p>
        </w:tc>
        <w:tc>
          <w:tcPr>
            <w:tcW w:w="2969" w:type="pct"/>
          </w:tcPr>
          <w:p w:rsidR="00143A00" w:rsidRPr="00A91A8D" w:rsidRDefault="00143A00" w:rsidP="00143A00">
            <w:pPr>
              <w:widowControl w:val="0"/>
              <w:rPr>
                <w:b/>
                <w:i/>
              </w:rPr>
            </w:pPr>
            <w:r w:rsidRPr="00A91A8D">
              <w:rPr>
                <w:b/>
              </w:rPr>
              <w:t xml:space="preserve">Tema. </w:t>
            </w:r>
            <w:r w:rsidRPr="00A91A8D">
              <w:rPr>
                <w:b/>
                <w:i/>
              </w:rPr>
              <w:t>Detalių susiuvimo būdai, technologija, schemos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Darbuotojų saugos ir sveikatos reikalavimai siuvant minkštų baldų detales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Mažųjų baldų detalių susiuvimas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Paprastų detalių kraštų susiuvimas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lastRenderedPageBreak/>
              <w:t>Sudėtingesnių detalių kraštų susiuvimas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Keturkampės detalės susiuvimas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Skritulio formos detalės susiuvimas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Įvairios formos detalių dalių sujungimas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Įsiuvų siuvimas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Skeltukų ir prakarpų siuvimas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Apdailos juostelių siuvimas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Užtrauktukų siuvimas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Kanto įsiuvimas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A91A8D">
              <w:t>Velkro</w:t>
            </w:r>
            <w:proofErr w:type="spellEnd"/>
            <w:r w:rsidRPr="00A91A8D">
              <w:t xml:space="preserve"> juostos prisiuvimas</w:t>
            </w:r>
          </w:p>
        </w:tc>
      </w:tr>
      <w:tr w:rsidR="00143A00" w:rsidRPr="00A91A8D" w:rsidTr="002D494E">
        <w:trPr>
          <w:trHeight w:val="615"/>
          <w:jc w:val="center"/>
        </w:trPr>
        <w:tc>
          <w:tcPr>
            <w:tcW w:w="947" w:type="pct"/>
            <w:vMerge/>
          </w:tcPr>
          <w:p w:rsidR="00143A00" w:rsidRPr="00A91A8D" w:rsidRDefault="00143A00" w:rsidP="00143A00">
            <w:pPr>
              <w:widowControl w:val="0"/>
            </w:pPr>
          </w:p>
        </w:tc>
        <w:tc>
          <w:tcPr>
            <w:tcW w:w="1084" w:type="pct"/>
          </w:tcPr>
          <w:p w:rsidR="00143A00" w:rsidRPr="00A91A8D" w:rsidRDefault="00143A00" w:rsidP="00143A00">
            <w:pPr>
              <w:rPr>
                <w:bCs/>
              </w:rPr>
            </w:pPr>
            <w:r w:rsidRPr="00A91A8D">
              <w:rPr>
                <w:bCs/>
              </w:rPr>
              <w:t>3.3. Šalinti gaminio technologinius defektus.</w:t>
            </w:r>
          </w:p>
        </w:tc>
        <w:tc>
          <w:tcPr>
            <w:tcW w:w="2969" w:type="pct"/>
          </w:tcPr>
          <w:p w:rsidR="00143A00" w:rsidRPr="00A91A8D" w:rsidRDefault="00143A00" w:rsidP="00143A00">
            <w:pPr>
              <w:widowControl w:val="0"/>
              <w:rPr>
                <w:b/>
                <w:i/>
              </w:rPr>
            </w:pPr>
            <w:r w:rsidRPr="00A91A8D">
              <w:rPr>
                <w:b/>
              </w:rPr>
              <w:t xml:space="preserve">Tema. </w:t>
            </w:r>
            <w:r w:rsidRPr="00A91A8D">
              <w:rPr>
                <w:b/>
                <w:i/>
              </w:rPr>
              <w:t>Gaminio susiuvimo technologiniai defektai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Gaminio susiuvimo technologinių defektų atsiradimo priežastys ir jų šalinimas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  <w:rPr>
                <w:bCs/>
              </w:rPr>
            </w:pPr>
            <w:r w:rsidRPr="00A91A8D">
              <w:t>Mažosios mechanizacijos priemonių panaudojimas siūlės kokybės užtikrinimui</w:t>
            </w:r>
          </w:p>
        </w:tc>
      </w:tr>
      <w:tr w:rsidR="00143A00" w:rsidRPr="00A91A8D" w:rsidTr="002D494E">
        <w:trPr>
          <w:trHeight w:val="480"/>
          <w:jc w:val="center"/>
        </w:trPr>
        <w:tc>
          <w:tcPr>
            <w:tcW w:w="947" w:type="pct"/>
            <w:vMerge w:val="restart"/>
          </w:tcPr>
          <w:p w:rsidR="00143A00" w:rsidRPr="00A91A8D" w:rsidRDefault="00143A00" w:rsidP="00143A00">
            <w:pPr>
              <w:widowControl w:val="0"/>
            </w:pPr>
            <w:r w:rsidRPr="00A91A8D">
              <w:t xml:space="preserve">4. Atlikti baigiamuosius </w:t>
            </w:r>
            <w:proofErr w:type="spellStart"/>
            <w:r w:rsidRPr="00A91A8D">
              <w:t>baldinių</w:t>
            </w:r>
            <w:proofErr w:type="spellEnd"/>
            <w:r w:rsidRPr="00A91A8D">
              <w:t xml:space="preserve"> medžiagų siuvimo darbus.</w:t>
            </w:r>
          </w:p>
        </w:tc>
        <w:tc>
          <w:tcPr>
            <w:tcW w:w="1084" w:type="pct"/>
          </w:tcPr>
          <w:p w:rsidR="00143A00" w:rsidRPr="00A91A8D" w:rsidRDefault="00143A00" w:rsidP="00143A00">
            <w:r w:rsidRPr="00A91A8D">
              <w:t>4.1. Apibūdinti gaminio baigiamuosius apdailos darbus.</w:t>
            </w:r>
          </w:p>
        </w:tc>
        <w:tc>
          <w:tcPr>
            <w:tcW w:w="2969" w:type="pct"/>
          </w:tcPr>
          <w:p w:rsidR="00143A00" w:rsidRPr="00A91A8D" w:rsidRDefault="00143A00" w:rsidP="00143A00">
            <w:pPr>
              <w:widowControl w:val="0"/>
              <w:rPr>
                <w:b/>
              </w:rPr>
            </w:pPr>
            <w:r w:rsidRPr="00A91A8D">
              <w:rPr>
                <w:b/>
              </w:rPr>
              <w:t xml:space="preserve">Tema. </w:t>
            </w:r>
            <w:r w:rsidRPr="00A91A8D">
              <w:rPr>
                <w:b/>
                <w:i/>
              </w:rPr>
              <w:t>Gaminio baigiamieji apdailos darbai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Baigiamieji siuvimo darbai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  <w:rPr>
                <w:bCs/>
              </w:rPr>
            </w:pPr>
            <w:proofErr w:type="spellStart"/>
            <w:r w:rsidRPr="00A91A8D">
              <w:t>Drėgminio</w:t>
            </w:r>
            <w:proofErr w:type="spellEnd"/>
            <w:r w:rsidRPr="00A91A8D">
              <w:t xml:space="preserve"> šiluminio apdorojimo darbai</w:t>
            </w:r>
          </w:p>
        </w:tc>
      </w:tr>
      <w:tr w:rsidR="00143A00" w:rsidRPr="00A91A8D" w:rsidTr="002D494E">
        <w:trPr>
          <w:trHeight w:val="480"/>
          <w:jc w:val="center"/>
        </w:trPr>
        <w:tc>
          <w:tcPr>
            <w:tcW w:w="947" w:type="pct"/>
            <w:vMerge/>
          </w:tcPr>
          <w:p w:rsidR="00143A00" w:rsidRPr="00A91A8D" w:rsidRDefault="00143A00" w:rsidP="00143A00">
            <w:pPr>
              <w:widowControl w:val="0"/>
            </w:pPr>
          </w:p>
        </w:tc>
        <w:tc>
          <w:tcPr>
            <w:tcW w:w="1084" w:type="pct"/>
          </w:tcPr>
          <w:p w:rsidR="00143A00" w:rsidRPr="00A91A8D" w:rsidRDefault="00143A00" w:rsidP="00143A00">
            <w:r w:rsidRPr="00A91A8D">
              <w:t>4.2. Atlikti gaminio baigiamuosius apdailos darbus.</w:t>
            </w:r>
          </w:p>
        </w:tc>
        <w:tc>
          <w:tcPr>
            <w:tcW w:w="2969" w:type="pct"/>
          </w:tcPr>
          <w:p w:rsidR="00143A00" w:rsidRPr="00A91A8D" w:rsidRDefault="00143A00" w:rsidP="00143A00">
            <w:pPr>
              <w:widowControl w:val="0"/>
              <w:rPr>
                <w:b/>
                <w:i/>
              </w:rPr>
            </w:pPr>
            <w:r w:rsidRPr="00A91A8D">
              <w:rPr>
                <w:b/>
              </w:rPr>
              <w:t xml:space="preserve">Tema. </w:t>
            </w:r>
            <w:r w:rsidRPr="00A91A8D">
              <w:rPr>
                <w:b/>
                <w:i/>
              </w:rPr>
              <w:t>Baigiamieji siuvimo darbai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Darbuotojų saugos ir sveikatos reikalavimai atliekant gaminio baigiamuosius apdailos darbus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Gaminio baigiamosios apdailos atlikimo etapai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Rankinio siuvimo darbai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>Furnitūros detalių tvirtinimas pagal techninę gaminio dokumentaciją</w:t>
            </w:r>
          </w:p>
          <w:p w:rsidR="00143A00" w:rsidRPr="00A91A8D" w:rsidRDefault="00143A00" w:rsidP="00143A00">
            <w:pPr>
              <w:widowControl w:val="0"/>
              <w:rPr>
                <w:b/>
                <w:i/>
              </w:rPr>
            </w:pPr>
            <w:r w:rsidRPr="00A91A8D">
              <w:rPr>
                <w:b/>
              </w:rPr>
              <w:t xml:space="preserve">Tema. </w:t>
            </w:r>
            <w:proofErr w:type="spellStart"/>
            <w:r w:rsidRPr="00A91A8D">
              <w:rPr>
                <w:b/>
                <w:i/>
              </w:rPr>
              <w:t>Drėgminio</w:t>
            </w:r>
            <w:proofErr w:type="spellEnd"/>
            <w:r w:rsidRPr="00A91A8D">
              <w:rPr>
                <w:b/>
                <w:i/>
              </w:rPr>
              <w:t xml:space="preserve"> šiluminio apdorojimo darbai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 xml:space="preserve">Darbuotojų saugos ir sveikatos reikalavimai atliekant </w:t>
            </w:r>
            <w:proofErr w:type="spellStart"/>
            <w:r w:rsidRPr="00A91A8D">
              <w:t>drėgminio</w:t>
            </w:r>
            <w:proofErr w:type="spellEnd"/>
            <w:r w:rsidRPr="00A91A8D">
              <w:t xml:space="preserve"> šiluminio apdorojimo darbus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A91A8D">
              <w:t>Drėgminio</w:t>
            </w:r>
            <w:proofErr w:type="spellEnd"/>
            <w:r w:rsidRPr="00A91A8D">
              <w:t xml:space="preserve"> šiluminio apdorojimo įranga, parametrų nustatymas</w:t>
            </w:r>
          </w:p>
          <w:p w:rsidR="00143A00" w:rsidRPr="00A91A8D" w:rsidRDefault="00143A00" w:rsidP="00143A00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A91A8D">
              <w:t xml:space="preserve">Gaminio apdorojimas </w:t>
            </w:r>
            <w:proofErr w:type="spellStart"/>
            <w:r w:rsidRPr="00A91A8D">
              <w:t>drėgminio</w:t>
            </w:r>
            <w:proofErr w:type="spellEnd"/>
            <w:r w:rsidRPr="00A91A8D">
              <w:t xml:space="preserve"> šiluminio apdorojimo įranga</w:t>
            </w:r>
          </w:p>
        </w:tc>
      </w:tr>
      <w:tr w:rsidR="00143A00" w:rsidRPr="00A91A8D" w:rsidTr="002D494E">
        <w:trPr>
          <w:trHeight w:val="57"/>
          <w:jc w:val="center"/>
        </w:trPr>
        <w:tc>
          <w:tcPr>
            <w:tcW w:w="947" w:type="pct"/>
          </w:tcPr>
          <w:p w:rsidR="00143A00" w:rsidRPr="00A91A8D" w:rsidRDefault="00143A00" w:rsidP="00143A00">
            <w:pPr>
              <w:widowControl w:val="0"/>
              <w:rPr>
                <w:highlight w:val="yellow"/>
              </w:rPr>
            </w:pPr>
            <w:r w:rsidRPr="00A91A8D">
              <w:t>Mokymosi pasiekimų vertinimo kriterijai</w:t>
            </w:r>
          </w:p>
        </w:tc>
        <w:tc>
          <w:tcPr>
            <w:tcW w:w="4053" w:type="pct"/>
            <w:gridSpan w:val="2"/>
          </w:tcPr>
          <w:p w:rsidR="00143A00" w:rsidRPr="00A91A8D" w:rsidRDefault="00143A00" w:rsidP="00143A00">
            <w:pPr>
              <w:widowControl w:val="0"/>
              <w:rPr>
                <w:rFonts w:eastAsia="Calibri"/>
              </w:rPr>
            </w:pPr>
            <w:r w:rsidRPr="00A91A8D">
              <w:rPr>
                <w:lang w:eastAsia="ja-JP"/>
              </w:rPr>
              <w:t>Apibūdint</w:t>
            </w:r>
            <w:r w:rsidRPr="00A91A8D">
              <w:rPr>
                <w:rFonts w:eastAsia="Calibri"/>
              </w:rPr>
              <w:t xml:space="preserve">a </w:t>
            </w:r>
            <w:proofErr w:type="spellStart"/>
            <w:r w:rsidRPr="00A91A8D">
              <w:rPr>
                <w:rFonts w:eastAsia="Calibri"/>
              </w:rPr>
              <w:t>baldinių</w:t>
            </w:r>
            <w:proofErr w:type="spellEnd"/>
            <w:r w:rsidRPr="00A91A8D">
              <w:rPr>
                <w:rFonts w:eastAsia="Calibri"/>
              </w:rPr>
              <w:t xml:space="preserve"> medžiagų sukirpimo technologinė įranga, jos paskirtis, veikimo principai, pagrindiniai mechanizmai, kirpimo įrengimų</w:t>
            </w:r>
            <w:r w:rsidRPr="00A91A8D">
              <w:t xml:space="preserve"> darbo </w:t>
            </w:r>
            <w:r w:rsidRPr="00A91A8D">
              <w:rPr>
                <w:rFonts w:eastAsia="Calibri"/>
              </w:rPr>
              <w:t>režimai, reikalavimai klojiniams, baldų aptraukimui naudojamos medžiagos, jų struktūra technologinės savybės, sukirpimo ypatumai,</w:t>
            </w:r>
            <w:r w:rsidRPr="00A91A8D">
              <w:rPr>
                <w:szCs w:val="23"/>
              </w:rPr>
              <w:t xml:space="preserve"> kirpinio detalių defektai,</w:t>
            </w:r>
            <w:r w:rsidRPr="00A91A8D">
              <w:t xml:space="preserve"> sukirpimo įrangos saugos instrukcijos.</w:t>
            </w:r>
            <w:r w:rsidRPr="00A91A8D">
              <w:rPr>
                <w:rFonts w:eastAsia="Calibri"/>
              </w:rPr>
              <w:t xml:space="preserve"> Parinkti pagrindiniai, pagalbiniai kirpiniai pagal techninę gaminio dokumentaciją. Atliktas </w:t>
            </w:r>
            <w:proofErr w:type="spellStart"/>
            <w:r w:rsidRPr="00A91A8D">
              <w:rPr>
                <w:rFonts w:eastAsia="Calibri"/>
              </w:rPr>
              <w:t>baldinių</w:t>
            </w:r>
            <w:proofErr w:type="spellEnd"/>
            <w:r w:rsidRPr="00A91A8D">
              <w:rPr>
                <w:rFonts w:eastAsia="Calibri"/>
              </w:rPr>
              <w:t xml:space="preserve"> medžiagų sukirpimas pagal techninę gaminio dokumentacija.</w:t>
            </w:r>
            <w:r w:rsidRPr="00A91A8D">
              <w:rPr>
                <w:szCs w:val="23"/>
              </w:rPr>
              <w:t xml:space="preserve"> </w:t>
            </w:r>
            <w:r w:rsidRPr="00A91A8D">
              <w:rPr>
                <w:rFonts w:eastAsia="Calibri"/>
              </w:rPr>
              <w:t xml:space="preserve">Apibūdinta </w:t>
            </w:r>
            <w:proofErr w:type="spellStart"/>
            <w:r w:rsidRPr="00A91A8D">
              <w:rPr>
                <w:rFonts w:eastAsia="Calibri"/>
              </w:rPr>
              <w:t>baldinių</w:t>
            </w:r>
            <w:proofErr w:type="spellEnd"/>
            <w:r w:rsidRPr="00A91A8D">
              <w:rPr>
                <w:rFonts w:eastAsia="Calibri"/>
              </w:rPr>
              <w:t xml:space="preserve"> medžiagų siuvimo technologinė įranga ir įrankiai, siuvimo mašinų dalys, mechanizmai, saugos reikalavimai siuvimo procese,</w:t>
            </w:r>
            <w:r w:rsidRPr="00A91A8D">
              <w:t xml:space="preserve"> baldų apmušalų detalių apdorojimo technologinės operacijos,</w:t>
            </w:r>
            <w:r w:rsidRPr="00A91A8D">
              <w:rPr>
                <w:rFonts w:eastAsia="Calibri"/>
              </w:rPr>
              <w:t xml:space="preserve"> apmušalų detalės, detalių kontūrai, linijos, kontroliniai taškai. Paruošta siuvimo įranga darbui, išlaikytas mašininių siūlių siuvimo eiliškumas, pasiūtos detalės, nesudėtingas </w:t>
            </w:r>
            <w:r w:rsidRPr="00A91A8D">
              <w:rPr>
                <w:rFonts w:eastAsia="Calibri"/>
              </w:rPr>
              <w:lastRenderedPageBreak/>
              <w:t xml:space="preserve">gaminys. Išvardytas </w:t>
            </w:r>
            <w:proofErr w:type="spellStart"/>
            <w:r w:rsidRPr="00A91A8D">
              <w:rPr>
                <w:rFonts w:eastAsia="Calibri"/>
              </w:rPr>
              <w:t>baldinių</w:t>
            </w:r>
            <w:proofErr w:type="spellEnd"/>
            <w:r w:rsidRPr="00A91A8D">
              <w:rPr>
                <w:rFonts w:eastAsia="Calibri"/>
              </w:rPr>
              <w:t xml:space="preserve"> apmušalų medžiagų asortimentas, apibūdintos pluoštų ir medžiagų savybės, atpažintos pagrindinės ir pagalbinės medžiagos. Pasiūti gaminiai iš </w:t>
            </w:r>
            <w:proofErr w:type="spellStart"/>
            <w:r w:rsidRPr="00A91A8D">
              <w:t>baldinių</w:t>
            </w:r>
            <w:proofErr w:type="spellEnd"/>
            <w:r w:rsidRPr="00A91A8D">
              <w:t xml:space="preserve"> medžiagų</w:t>
            </w:r>
            <w:r w:rsidRPr="00A91A8D">
              <w:rPr>
                <w:rFonts w:eastAsia="Calibri"/>
              </w:rPr>
              <w:t xml:space="preserve"> pagal technologinius reikalavimus. Atpažinti ir pašalinti mašininių siūlių, defektai. Atlikti gaminio baigiamieji apdailos darbai, furnitūros tvirtinimas. Atlikti gaminio </w:t>
            </w:r>
            <w:proofErr w:type="spellStart"/>
            <w:r w:rsidRPr="00A91A8D">
              <w:rPr>
                <w:rFonts w:eastAsia="Calibri"/>
              </w:rPr>
              <w:t>drėgminio</w:t>
            </w:r>
            <w:proofErr w:type="spellEnd"/>
            <w:r w:rsidRPr="00A91A8D">
              <w:rPr>
                <w:rFonts w:eastAsia="Calibri"/>
              </w:rPr>
              <w:t xml:space="preserve"> šiluminio apdorojimo darbai.</w:t>
            </w:r>
          </w:p>
          <w:p w:rsidR="00143A00" w:rsidRPr="00A91A8D" w:rsidRDefault="00143A00" w:rsidP="00143A00">
            <w:pPr>
              <w:shd w:val="clear" w:color="auto" w:fill="FFFFFF"/>
            </w:pPr>
            <w:r w:rsidRPr="00A91A8D">
              <w:rPr>
                <w:rFonts w:eastAsia="Calibri"/>
              </w:rPr>
              <w:t>Sutvarkyta darbo vieta pagal reikalavimus.</w:t>
            </w:r>
          </w:p>
        </w:tc>
      </w:tr>
      <w:tr w:rsidR="00143A00" w:rsidRPr="00A91A8D" w:rsidTr="002D494E">
        <w:trPr>
          <w:trHeight w:val="57"/>
          <w:jc w:val="center"/>
        </w:trPr>
        <w:tc>
          <w:tcPr>
            <w:tcW w:w="947" w:type="pct"/>
          </w:tcPr>
          <w:p w:rsidR="00143A00" w:rsidRPr="00A91A8D" w:rsidRDefault="00143A00" w:rsidP="00143A00">
            <w:pPr>
              <w:widowControl w:val="0"/>
            </w:pPr>
            <w:r w:rsidRPr="00A91A8D">
              <w:lastRenderedPageBreak/>
              <w:t>Reikalavimai mokymui skirtiems metodiniams ir materialiesiems ištekliams</w:t>
            </w:r>
          </w:p>
        </w:tc>
        <w:tc>
          <w:tcPr>
            <w:tcW w:w="4053" w:type="pct"/>
            <w:gridSpan w:val="2"/>
          </w:tcPr>
          <w:p w:rsidR="00143A00" w:rsidRPr="00A91A8D" w:rsidRDefault="00143A00" w:rsidP="00143A00">
            <w:pPr>
              <w:widowControl w:val="0"/>
              <w:rPr>
                <w:rFonts w:eastAsia="Calibri"/>
              </w:rPr>
            </w:pPr>
            <w:r w:rsidRPr="00A91A8D">
              <w:rPr>
                <w:rFonts w:eastAsia="Calibri"/>
              </w:rPr>
              <w:t>Mokymo(</w:t>
            </w:r>
            <w:proofErr w:type="spellStart"/>
            <w:r w:rsidRPr="00A91A8D">
              <w:rPr>
                <w:rFonts w:eastAsia="Calibri"/>
              </w:rPr>
              <w:t>si</w:t>
            </w:r>
            <w:proofErr w:type="spellEnd"/>
            <w:r w:rsidRPr="00A91A8D">
              <w:rPr>
                <w:rFonts w:eastAsia="Calibri"/>
              </w:rPr>
              <w:t>) medžiaga:</w:t>
            </w:r>
          </w:p>
          <w:p w:rsidR="00143A00" w:rsidRPr="00A91A8D" w:rsidRDefault="00143A00" w:rsidP="00143A00">
            <w:pPr>
              <w:numPr>
                <w:ilvl w:val="0"/>
                <w:numId w:val="2"/>
              </w:numPr>
              <w:ind w:left="0" w:firstLine="0"/>
            </w:pPr>
            <w:r w:rsidRPr="00A91A8D">
              <w:t>Vadovėliai ir kita mokomoji medžiaga</w:t>
            </w:r>
          </w:p>
          <w:p w:rsidR="00143A00" w:rsidRPr="00A91A8D" w:rsidRDefault="00143A00" w:rsidP="00143A00">
            <w:pPr>
              <w:numPr>
                <w:ilvl w:val="0"/>
                <w:numId w:val="2"/>
              </w:numPr>
              <w:ind w:left="0" w:firstLine="0"/>
            </w:pPr>
            <w:r w:rsidRPr="00A91A8D">
              <w:t>Testas turimiems gebėjimas vertinti</w:t>
            </w:r>
          </w:p>
          <w:p w:rsidR="00143A00" w:rsidRPr="00A91A8D" w:rsidRDefault="00143A00" w:rsidP="00143A00">
            <w:pPr>
              <w:numPr>
                <w:ilvl w:val="0"/>
                <w:numId w:val="2"/>
              </w:numPr>
              <w:ind w:left="0" w:firstLine="0"/>
            </w:pPr>
            <w:r w:rsidRPr="00A91A8D">
              <w:t>Darbuotojų saugos ir sveikatos norminiai teisės aktai</w:t>
            </w:r>
          </w:p>
          <w:p w:rsidR="00143A00" w:rsidRPr="00A91A8D" w:rsidRDefault="00143A00" w:rsidP="00143A00">
            <w:pPr>
              <w:numPr>
                <w:ilvl w:val="0"/>
                <w:numId w:val="2"/>
              </w:numPr>
              <w:ind w:left="0" w:firstLine="0"/>
            </w:pPr>
            <w:r w:rsidRPr="00A91A8D">
              <w:t>Įrankių ir įrenginių naudojimo ir priežiūros taisyklės</w:t>
            </w:r>
          </w:p>
          <w:p w:rsidR="00143A00" w:rsidRPr="00A91A8D" w:rsidRDefault="00143A00" w:rsidP="00143A00">
            <w:pPr>
              <w:rPr>
                <w:rFonts w:eastAsia="Calibri"/>
              </w:rPr>
            </w:pPr>
            <w:r w:rsidRPr="00A91A8D">
              <w:rPr>
                <w:rFonts w:eastAsia="Calibri"/>
                <w:i/>
              </w:rPr>
              <w:t>Mokymo(</w:t>
            </w:r>
            <w:proofErr w:type="spellStart"/>
            <w:r w:rsidRPr="00A91A8D">
              <w:rPr>
                <w:rFonts w:eastAsia="Calibri"/>
                <w:i/>
              </w:rPr>
              <w:t>si</w:t>
            </w:r>
            <w:proofErr w:type="spellEnd"/>
            <w:r w:rsidRPr="00A91A8D">
              <w:rPr>
                <w:rFonts w:eastAsia="Calibri"/>
                <w:i/>
              </w:rPr>
              <w:t>) priemonės:</w:t>
            </w:r>
          </w:p>
          <w:p w:rsidR="00143A00" w:rsidRPr="00A91A8D" w:rsidRDefault="00143A00" w:rsidP="00143A00">
            <w:pPr>
              <w:numPr>
                <w:ilvl w:val="0"/>
                <w:numId w:val="2"/>
              </w:numPr>
              <w:ind w:left="0" w:firstLine="0"/>
            </w:pPr>
            <w:r w:rsidRPr="00A91A8D">
              <w:t>Techninės priemonės mokymo(</w:t>
            </w:r>
            <w:proofErr w:type="spellStart"/>
            <w:r w:rsidRPr="00A91A8D">
              <w:t>si</w:t>
            </w:r>
            <w:proofErr w:type="spellEnd"/>
            <w:r w:rsidRPr="00A91A8D">
              <w:t>) medžiagai iliustruoti, vizualizuoti</w:t>
            </w:r>
          </w:p>
          <w:p w:rsidR="00143A00" w:rsidRPr="00A91A8D" w:rsidRDefault="00143A00" w:rsidP="00143A00">
            <w:pPr>
              <w:numPr>
                <w:ilvl w:val="0"/>
                <w:numId w:val="2"/>
              </w:numPr>
              <w:ind w:left="0" w:firstLine="0"/>
            </w:pPr>
            <w:r w:rsidRPr="00A91A8D">
              <w:t>Vaizdinės priemonės, pavyzdžiai, katalogai</w:t>
            </w:r>
          </w:p>
          <w:p w:rsidR="00143A00" w:rsidRPr="00A91A8D" w:rsidRDefault="00143A00" w:rsidP="00143A00">
            <w:pPr>
              <w:numPr>
                <w:ilvl w:val="0"/>
                <w:numId w:val="2"/>
              </w:numPr>
              <w:ind w:left="0" w:firstLine="0"/>
            </w:pPr>
            <w:r w:rsidRPr="00A91A8D">
              <w:t>Technologinės kortelės</w:t>
            </w:r>
          </w:p>
          <w:p w:rsidR="00143A00" w:rsidRPr="00A91A8D" w:rsidRDefault="00143A00" w:rsidP="00143A00">
            <w:pPr>
              <w:numPr>
                <w:ilvl w:val="0"/>
                <w:numId w:val="2"/>
              </w:numPr>
              <w:ind w:left="0" w:firstLine="0"/>
            </w:pPr>
            <w:r w:rsidRPr="00A91A8D">
              <w:t>Įvairios baldų medžiagos, pagalbinės tekstilinės medžiagos ir jų priedai, furnitūros pavyzdžiai</w:t>
            </w:r>
          </w:p>
          <w:p w:rsidR="00143A00" w:rsidRPr="00A91A8D" w:rsidRDefault="00143A00" w:rsidP="00143A00">
            <w:pPr>
              <w:numPr>
                <w:ilvl w:val="0"/>
                <w:numId w:val="2"/>
              </w:numPr>
              <w:ind w:left="0" w:firstLine="0"/>
            </w:pPr>
            <w:r w:rsidRPr="00A91A8D">
              <w:t>Pluoštų, pagrindinių ir pagalbinių medžiagų pavyzdžiai</w:t>
            </w:r>
          </w:p>
          <w:p w:rsidR="00143A00" w:rsidRPr="00A91A8D" w:rsidRDefault="00143A00" w:rsidP="00143A00">
            <w:pPr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A91A8D">
              <w:t>Baldų medžiagų detalių technologinio apdorojimo pavyzdžiai</w:t>
            </w:r>
          </w:p>
        </w:tc>
      </w:tr>
      <w:tr w:rsidR="00143A00" w:rsidRPr="00A91A8D" w:rsidTr="002D494E">
        <w:trPr>
          <w:trHeight w:val="57"/>
          <w:jc w:val="center"/>
        </w:trPr>
        <w:tc>
          <w:tcPr>
            <w:tcW w:w="947" w:type="pct"/>
          </w:tcPr>
          <w:p w:rsidR="00143A00" w:rsidRPr="00A91A8D" w:rsidRDefault="00143A00" w:rsidP="00143A00">
            <w:pPr>
              <w:widowControl w:val="0"/>
            </w:pPr>
            <w:r w:rsidRPr="00A91A8D">
              <w:t>Reikalavimai teorinio ir praktinio mokymo vietai</w:t>
            </w:r>
          </w:p>
        </w:tc>
        <w:tc>
          <w:tcPr>
            <w:tcW w:w="4053" w:type="pct"/>
            <w:gridSpan w:val="2"/>
          </w:tcPr>
          <w:p w:rsidR="00143A00" w:rsidRPr="00A91A8D" w:rsidRDefault="00143A00" w:rsidP="00143A00">
            <w:pPr>
              <w:widowControl w:val="0"/>
            </w:pPr>
            <w:r w:rsidRPr="00A91A8D">
              <w:t>Klasė ar kita mokymui(</w:t>
            </w:r>
            <w:proofErr w:type="spellStart"/>
            <w:r w:rsidRPr="00A91A8D">
              <w:t>si</w:t>
            </w:r>
            <w:proofErr w:type="spellEnd"/>
            <w:r w:rsidRPr="00A91A8D">
              <w:t>) pritaikyta patalpa su techninėmis priemonėmis (kompiuteriu, vaizdo projektoriumi) mokymo(</w:t>
            </w:r>
            <w:proofErr w:type="spellStart"/>
            <w:r w:rsidRPr="00A91A8D">
              <w:t>si</w:t>
            </w:r>
            <w:proofErr w:type="spellEnd"/>
            <w:r w:rsidRPr="00A91A8D">
              <w:t>) medžiagai pateikti.</w:t>
            </w:r>
          </w:p>
          <w:p w:rsidR="00143A00" w:rsidRPr="00A91A8D" w:rsidRDefault="00143A00" w:rsidP="00143A00">
            <w:pPr>
              <w:widowControl w:val="0"/>
              <w:rPr>
                <w:rFonts w:eastAsia="Calibri"/>
                <w:highlight w:val="yellow"/>
              </w:rPr>
            </w:pPr>
            <w:r w:rsidRPr="00A91A8D">
              <w:t xml:space="preserve">Praktinio mokymo klasė (patalpa), aprūpinta darbo stalais su siuvimo procesuose naudojama technologine įranga (universaliomis, baldų apmušalų siuvimo mašinomis, įranga, rankinėmis sukirpimo mašinomis, sukirpimo įrankiais, </w:t>
            </w:r>
            <w:proofErr w:type="spellStart"/>
            <w:r w:rsidRPr="00A91A8D">
              <w:t>drėgminio</w:t>
            </w:r>
            <w:proofErr w:type="spellEnd"/>
            <w:r w:rsidRPr="00A91A8D">
              <w:t xml:space="preserve"> šiluminio apdorojimo įranga). Rankinių darbų įrankiais ir priemonėmis.</w:t>
            </w:r>
          </w:p>
        </w:tc>
      </w:tr>
      <w:tr w:rsidR="00143A00" w:rsidRPr="00A91A8D" w:rsidTr="002D494E">
        <w:trPr>
          <w:trHeight w:val="57"/>
          <w:jc w:val="center"/>
        </w:trPr>
        <w:tc>
          <w:tcPr>
            <w:tcW w:w="947" w:type="pct"/>
          </w:tcPr>
          <w:p w:rsidR="00143A00" w:rsidRPr="00A91A8D" w:rsidRDefault="00143A00" w:rsidP="00143A00">
            <w:pPr>
              <w:widowControl w:val="0"/>
            </w:pPr>
            <w:r w:rsidRPr="00A91A8D">
              <w:t>Reikalavimai mokytojų dalykiniam pasirengimui (dalykinei kvalifikacijai)</w:t>
            </w:r>
          </w:p>
        </w:tc>
        <w:tc>
          <w:tcPr>
            <w:tcW w:w="4053" w:type="pct"/>
            <w:gridSpan w:val="2"/>
          </w:tcPr>
          <w:p w:rsidR="00143A00" w:rsidRPr="00A91A8D" w:rsidRDefault="00143A00" w:rsidP="00143A00">
            <w:pPr>
              <w:widowControl w:val="0"/>
            </w:pPr>
            <w:r w:rsidRPr="00A91A8D">
              <w:t>Modulį gali vesti mokytojas, turintis:</w:t>
            </w:r>
          </w:p>
          <w:p w:rsidR="00143A00" w:rsidRPr="00A91A8D" w:rsidRDefault="00143A00" w:rsidP="00143A00">
            <w:pPr>
              <w:widowControl w:val="0"/>
            </w:pPr>
            <w:r w:rsidRPr="00A91A8D"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="00143A00" w:rsidRPr="00A91A8D" w:rsidRDefault="00143A00" w:rsidP="00143A00">
            <w:pPr>
              <w:widowControl w:val="0"/>
            </w:pPr>
            <w:r w:rsidRPr="00A91A8D">
              <w:t xml:space="preserve">2) siuvėjo </w:t>
            </w:r>
            <w:r w:rsidRPr="00EF15C0">
              <w:t>ar baldžiaus, ar lygiavertę kvalifikaciją arba polimerų ir tekstilės technologijos studijų krypties ar gamybos inžinerijos studijų krypties, ar lygiavertį išsilavinimą, arba ne mažesnę kaip 3 metų siuvėjo ar baldžiaus profesinės veiklos patirtį.</w:t>
            </w:r>
          </w:p>
        </w:tc>
      </w:tr>
    </w:tbl>
    <w:p w:rsidR="00702D4D" w:rsidRDefault="00702D4D" w:rsidP="00143A00"/>
    <w:sectPr w:rsidR="00702D4D" w:rsidSect="00143A00">
      <w:footerReference w:type="default" r:id="rId7"/>
      <w:pgSz w:w="16838" w:h="11906" w:orient="landscape" w:code="9"/>
      <w:pgMar w:top="1418" w:right="567" w:bottom="567" w:left="567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36" w:rsidRDefault="00000E36" w:rsidP="00C85B2E">
      <w:r>
        <w:separator/>
      </w:r>
    </w:p>
  </w:endnote>
  <w:endnote w:type="continuationSeparator" w:id="0">
    <w:p w:rsidR="00000E36" w:rsidRDefault="00000E36" w:rsidP="00C8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367485"/>
      <w:docPartObj>
        <w:docPartGallery w:val="Page Numbers (Bottom of Page)"/>
        <w:docPartUnique/>
      </w:docPartObj>
    </w:sdtPr>
    <w:sdtEndPr/>
    <w:sdtContent>
      <w:p w:rsidR="00C85B2E" w:rsidRDefault="00C85B2E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CF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36" w:rsidRDefault="00000E36" w:rsidP="00C85B2E">
      <w:r>
        <w:separator/>
      </w:r>
    </w:p>
  </w:footnote>
  <w:footnote w:type="continuationSeparator" w:id="0">
    <w:p w:rsidR="00000E36" w:rsidRDefault="00000E36" w:rsidP="00C8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4"/>
    <w:multiLevelType w:val="hybridMultilevel"/>
    <w:tmpl w:val="E7C04F00"/>
    <w:lvl w:ilvl="0" w:tplc="1D9C5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549D"/>
    <w:multiLevelType w:val="hybridMultilevel"/>
    <w:tmpl w:val="53123916"/>
    <w:lvl w:ilvl="0" w:tplc="8656F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B1D07"/>
    <w:multiLevelType w:val="hybridMultilevel"/>
    <w:tmpl w:val="FB9A034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284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00"/>
    <w:rsid w:val="00000E36"/>
    <w:rsid w:val="00115CF8"/>
    <w:rsid w:val="00143A00"/>
    <w:rsid w:val="001B3591"/>
    <w:rsid w:val="00481617"/>
    <w:rsid w:val="00702D4D"/>
    <w:rsid w:val="009A1784"/>
    <w:rsid w:val="00BA1D14"/>
    <w:rsid w:val="00C85B2E"/>
    <w:rsid w:val="00F9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FC275-DE85-49F9-8FA8-63253DC3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3A00"/>
    <w:rPr>
      <w:rFonts w:eastAsia="Times New Roman" w:cs="Times New Roman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85B2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85B2E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85B2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85B2E"/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5329</Words>
  <Characters>3039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</dc:creator>
  <cp:keywords/>
  <dc:description/>
  <cp:lastModifiedBy>Aušra</cp:lastModifiedBy>
  <cp:revision>5</cp:revision>
  <dcterms:created xsi:type="dcterms:W3CDTF">2020-09-07T06:37:00Z</dcterms:created>
  <dcterms:modified xsi:type="dcterms:W3CDTF">2020-09-07T07:56:00Z</dcterms:modified>
</cp:coreProperties>
</file>