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1F241" w14:textId="06EEA863" w:rsidR="00CE2642" w:rsidRPr="009E71EC" w:rsidRDefault="00E45AEA" w:rsidP="00A85636">
      <w:pPr>
        <w:widowControl w:val="0"/>
        <w:jc w:val="center"/>
        <w:rPr>
          <w:rFonts w:eastAsia="Calibri"/>
          <w:iCs/>
          <w:lang w:eastAsia="en-US"/>
        </w:rPr>
      </w:pPr>
      <w:r w:rsidRPr="009E71EC">
        <w:rPr>
          <w:noProof/>
          <w:lang w:val="en-US" w:eastAsia="en-US"/>
        </w:rPr>
        <w:drawing>
          <wp:inline distT="0" distB="0" distL="0" distR="0" wp14:anchorId="0CBEA380" wp14:editId="4B109253">
            <wp:extent cx="1802765" cy="901700"/>
            <wp:effectExtent l="0" t="0" r="6985" b="0"/>
            <wp:docPr id="1" name="Paveikslėlis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pic:nvPicPr>
                  <pic:blipFill>
                    <a:blip r:embed="rId8">
                      <a:extLst>
                        <a:ext uri="{28A0092B-C50C-407E-A947-70E740481C1C}">
                          <a14:useLocalDpi xmlns:a14="http://schemas.microsoft.com/office/drawing/2010/main" val="0"/>
                        </a:ext>
                      </a:extLst>
                    </a:blip>
                    <a:stretch>
                      <a:fillRect/>
                    </a:stretch>
                  </pic:blipFill>
                  <pic:spPr>
                    <a:xfrm>
                      <a:off x="0" y="0"/>
                      <a:ext cx="1802765" cy="901700"/>
                    </a:xfrm>
                    <a:prstGeom prst="rect">
                      <a:avLst/>
                    </a:prstGeom>
                  </pic:spPr>
                </pic:pic>
              </a:graphicData>
            </a:graphic>
          </wp:inline>
        </w:drawing>
      </w:r>
    </w:p>
    <w:p w14:paraId="4F977E9B" w14:textId="77777777" w:rsidR="00F27BB1" w:rsidRPr="009E71EC" w:rsidRDefault="00F27BB1" w:rsidP="00A85636">
      <w:pPr>
        <w:widowControl w:val="0"/>
        <w:rPr>
          <w:rFonts w:eastAsia="Calibri"/>
          <w:iCs/>
          <w:lang w:eastAsia="en-US"/>
        </w:rPr>
      </w:pPr>
    </w:p>
    <w:p w14:paraId="01E0D5BB" w14:textId="77777777" w:rsidR="2F1D1F1F" w:rsidRPr="009E71EC" w:rsidRDefault="2F1D1F1F" w:rsidP="00A85636">
      <w:r w:rsidRPr="009E71EC">
        <w:rPr>
          <w:b/>
          <w:bCs/>
          <w:sz w:val="28"/>
          <w:szCs w:val="28"/>
        </w:rPr>
        <w:t>BIURO ADMINISTRATORIAUS MODULINĖ PROFESINIO MOKYMO PROGRAMA</w:t>
      </w:r>
    </w:p>
    <w:p w14:paraId="29741D1C" w14:textId="77777777" w:rsidR="007D379A" w:rsidRPr="009E71EC" w:rsidRDefault="008E694F" w:rsidP="00A85636">
      <w:pPr>
        <w:widowControl w:val="0"/>
        <w:rPr>
          <w:bCs/>
        </w:rPr>
      </w:pPr>
      <w:r w:rsidRPr="009E71EC">
        <w:rPr>
          <w:bCs/>
        </w:rPr>
        <w:t>______________________</w:t>
      </w:r>
    </w:p>
    <w:p w14:paraId="668D7B29" w14:textId="77777777" w:rsidR="00CE2642" w:rsidRPr="009E71EC" w:rsidRDefault="00CE2642" w:rsidP="00A85636">
      <w:pPr>
        <w:widowControl w:val="0"/>
        <w:rPr>
          <w:i/>
          <w:sz w:val="20"/>
          <w:szCs w:val="20"/>
        </w:rPr>
      </w:pPr>
      <w:r w:rsidRPr="009E71EC">
        <w:rPr>
          <w:i/>
          <w:sz w:val="20"/>
          <w:szCs w:val="20"/>
        </w:rPr>
        <w:t>(</w:t>
      </w:r>
      <w:r w:rsidR="00F86B0C" w:rsidRPr="009E71EC">
        <w:rPr>
          <w:i/>
          <w:sz w:val="20"/>
          <w:szCs w:val="20"/>
        </w:rPr>
        <w:t>P</w:t>
      </w:r>
      <w:r w:rsidR="006D27A7" w:rsidRPr="009E71EC">
        <w:rPr>
          <w:i/>
          <w:sz w:val="20"/>
          <w:szCs w:val="20"/>
        </w:rPr>
        <w:t>rogramos</w:t>
      </w:r>
      <w:r w:rsidR="001353A1" w:rsidRPr="009E71EC">
        <w:rPr>
          <w:i/>
          <w:sz w:val="20"/>
          <w:szCs w:val="20"/>
        </w:rPr>
        <w:t xml:space="preserve"> </w:t>
      </w:r>
      <w:r w:rsidRPr="009E71EC">
        <w:rPr>
          <w:i/>
          <w:sz w:val="20"/>
          <w:szCs w:val="20"/>
        </w:rPr>
        <w:t>pavadinimas)</w:t>
      </w:r>
    </w:p>
    <w:p w14:paraId="5CBAC961" w14:textId="77777777" w:rsidR="001353A1" w:rsidRPr="009E71EC" w:rsidRDefault="001353A1" w:rsidP="00A85636">
      <w:pPr>
        <w:widowControl w:val="0"/>
        <w:rPr>
          <w:bCs/>
        </w:rPr>
      </w:pPr>
    </w:p>
    <w:p w14:paraId="04CC8740" w14:textId="77777777" w:rsidR="001353A1" w:rsidRPr="009E71EC" w:rsidRDefault="001353A1" w:rsidP="00A85636">
      <w:pPr>
        <w:widowControl w:val="0"/>
        <w:rPr>
          <w:bCs/>
        </w:rPr>
      </w:pPr>
    </w:p>
    <w:p w14:paraId="356D6324" w14:textId="77777777" w:rsidR="00CE2642" w:rsidRPr="009E71EC" w:rsidRDefault="00CE2642" w:rsidP="00A85636">
      <w:pPr>
        <w:widowControl w:val="0"/>
      </w:pPr>
    </w:p>
    <w:p w14:paraId="40811B18" w14:textId="77777777" w:rsidR="00411F4E" w:rsidRPr="009E71EC" w:rsidRDefault="00411F4E" w:rsidP="00A85636">
      <w:pPr>
        <w:widowControl w:val="0"/>
      </w:pPr>
      <w:r w:rsidRPr="009E71EC">
        <w:t>Programos valstybinis kodas ir apimtis mokymosi kreditais:</w:t>
      </w:r>
    </w:p>
    <w:p w14:paraId="33F93858" w14:textId="1EBC8801" w:rsidR="49ECB5CC" w:rsidRPr="009E71EC" w:rsidRDefault="00832DFE" w:rsidP="00832DFE">
      <w:pPr>
        <w:ind w:left="284"/>
      </w:pPr>
      <w:r>
        <w:t>P42041501, P43041501</w:t>
      </w:r>
      <w:r w:rsidR="49ECB5CC" w:rsidRPr="009E71EC">
        <w:t xml:space="preserve"> – programa, skirta pirminiam profesiniam mokymui, 60 mokymosi kreditų</w:t>
      </w:r>
    </w:p>
    <w:p w14:paraId="7AF34C86" w14:textId="1DB04068" w:rsidR="49ECB5CC" w:rsidRPr="009E71EC" w:rsidRDefault="00832DFE" w:rsidP="00832DFE">
      <w:pPr>
        <w:ind w:left="284"/>
      </w:pPr>
      <w:r>
        <w:t>T43041502</w:t>
      </w:r>
      <w:r w:rsidR="49ECB5CC" w:rsidRPr="009E71EC">
        <w:t xml:space="preserve"> – programa, skirta tęstiniam profesiniam mokymui, 50 mokymosi kreditų</w:t>
      </w:r>
    </w:p>
    <w:p w14:paraId="62CBB899" w14:textId="77777777" w:rsidR="00CE2642" w:rsidRPr="009E71EC" w:rsidRDefault="00CE2642" w:rsidP="00A85636">
      <w:pPr>
        <w:widowControl w:val="0"/>
      </w:pPr>
    </w:p>
    <w:p w14:paraId="3C75B29A" w14:textId="77777777" w:rsidR="00CE2642" w:rsidRPr="009E71EC" w:rsidRDefault="008C5884" w:rsidP="00A85636">
      <w:pPr>
        <w:widowControl w:val="0"/>
        <w:rPr>
          <w:i/>
          <w:iCs/>
        </w:rPr>
      </w:pPr>
      <w:r w:rsidRPr="009E71EC">
        <w:t>K</w:t>
      </w:r>
      <w:r w:rsidR="00F86B0C" w:rsidRPr="009E71EC">
        <w:t>valifikacijos pavadinimas</w:t>
      </w:r>
      <w:r w:rsidR="00C579B8" w:rsidRPr="009E71EC">
        <w:t xml:space="preserve"> </w:t>
      </w:r>
      <w:r w:rsidR="00E67010" w:rsidRPr="009E71EC">
        <w:t xml:space="preserve">– </w:t>
      </w:r>
      <w:r w:rsidR="340C0C3C" w:rsidRPr="009E71EC">
        <w:t>biuro administratorius</w:t>
      </w:r>
    </w:p>
    <w:p w14:paraId="0A51A2CD" w14:textId="77777777" w:rsidR="00CE2642" w:rsidRPr="009E71EC" w:rsidRDefault="00CE2642" w:rsidP="00A85636">
      <w:pPr>
        <w:widowControl w:val="0"/>
      </w:pPr>
    </w:p>
    <w:p w14:paraId="78DF58AD" w14:textId="7204646E" w:rsidR="00E67010" w:rsidRPr="009E71EC" w:rsidRDefault="006402C2" w:rsidP="00A85636">
      <w:pPr>
        <w:widowControl w:val="0"/>
        <w:rPr>
          <w:i/>
          <w:iCs/>
        </w:rPr>
      </w:pPr>
      <w:r w:rsidRPr="009E71EC">
        <w:t>Kvalifikacijos lygis pagal Lietuvos kvalifikacijų sandarą (LTKS)</w:t>
      </w:r>
      <w:r w:rsidR="001353A1" w:rsidRPr="009E71EC">
        <w:t xml:space="preserve"> </w:t>
      </w:r>
      <w:r w:rsidR="00E67010" w:rsidRPr="009E71EC">
        <w:t>–</w:t>
      </w:r>
      <w:r w:rsidR="5F307CF1" w:rsidRPr="009E71EC">
        <w:t xml:space="preserve"> IV</w:t>
      </w:r>
    </w:p>
    <w:p w14:paraId="2B59EC9F" w14:textId="77777777" w:rsidR="007F0188" w:rsidRPr="009E71EC" w:rsidRDefault="007F0188" w:rsidP="00A85636">
      <w:pPr>
        <w:widowControl w:val="0"/>
      </w:pPr>
    </w:p>
    <w:p w14:paraId="33D74855" w14:textId="77777777" w:rsidR="00FA2542" w:rsidRPr="009E71EC" w:rsidRDefault="00FA2542" w:rsidP="00A85636">
      <w:pPr>
        <w:widowControl w:val="0"/>
      </w:pPr>
      <w:r w:rsidRPr="009E71EC">
        <w:t>Minimalus reikalaujamas išsilavinimas kvalifikacijai įgyti:</w:t>
      </w:r>
    </w:p>
    <w:p w14:paraId="13E097C9" w14:textId="4C99D076" w:rsidR="00744314" w:rsidRPr="009E71EC" w:rsidRDefault="00832DFE" w:rsidP="00832DFE">
      <w:pPr>
        <w:ind w:left="284"/>
      </w:pPr>
      <w:r>
        <w:t>P42041501</w:t>
      </w:r>
      <w:r w:rsidR="00744314" w:rsidRPr="009E71EC">
        <w:t xml:space="preserve"> </w:t>
      </w:r>
      <w:r w:rsidR="4F94BF41" w:rsidRPr="009E71EC">
        <w:t>– pagrindinis išsilavinimas ir mokymasis vidurinio ugdymo programoje</w:t>
      </w:r>
    </w:p>
    <w:p w14:paraId="64FEC409" w14:textId="50ABBFE0" w:rsidR="4F94BF41" w:rsidRPr="009E71EC" w:rsidRDefault="00832DFE" w:rsidP="00832DFE">
      <w:pPr>
        <w:ind w:left="284"/>
      </w:pPr>
      <w:r>
        <w:t>P43041501, T43041502</w:t>
      </w:r>
      <w:r w:rsidR="4F94BF41" w:rsidRPr="009E71EC">
        <w:t xml:space="preserve"> </w:t>
      </w:r>
      <w:r w:rsidR="0025295E" w:rsidRPr="009E71EC">
        <w:t xml:space="preserve">– </w:t>
      </w:r>
      <w:r w:rsidR="4F94BF41" w:rsidRPr="009E71EC">
        <w:t>vidurinis išsilavinimas</w:t>
      </w:r>
    </w:p>
    <w:p w14:paraId="0FF8F398" w14:textId="77777777" w:rsidR="00CE2642" w:rsidRPr="009E71EC" w:rsidRDefault="00CE2642" w:rsidP="00A85636">
      <w:pPr>
        <w:widowControl w:val="0"/>
      </w:pPr>
    </w:p>
    <w:p w14:paraId="5CA5C61D" w14:textId="77777777" w:rsidR="00CE2642" w:rsidRPr="009E71EC" w:rsidRDefault="00CE2642" w:rsidP="00A85636">
      <w:pPr>
        <w:widowControl w:val="0"/>
        <w:rPr>
          <w:i/>
          <w:iCs/>
        </w:rPr>
      </w:pPr>
      <w:r w:rsidRPr="009E71EC">
        <w:t xml:space="preserve">Reikalavimai </w:t>
      </w:r>
      <w:r w:rsidR="00DB28DB" w:rsidRPr="009E71EC">
        <w:t>profesinei patirčiai (jei taikomi)</w:t>
      </w:r>
      <w:r w:rsidR="00C579B8" w:rsidRPr="009E71EC">
        <w:t xml:space="preserve"> </w:t>
      </w:r>
      <w:r w:rsidR="008E694F" w:rsidRPr="009E71EC">
        <w:t xml:space="preserve">ir stojančiajam (jei taikomi) </w:t>
      </w:r>
      <w:r w:rsidR="00E67010" w:rsidRPr="009E71EC">
        <w:rPr>
          <w:i/>
          <w:iCs/>
        </w:rPr>
        <w:t xml:space="preserve">– </w:t>
      </w:r>
      <w:r w:rsidR="5A9F2559" w:rsidRPr="009E71EC">
        <w:t>nėra</w:t>
      </w:r>
      <w:r w:rsidR="0C3290D1" w:rsidRPr="009E71EC">
        <w:t>.</w:t>
      </w:r>
    </w:p>
    <w:p w14:paraId="5EAE33B4" w14:textId="77777777" w:rsidR="00CE2642" w:rsidRPr="009E71EC" w:rsidRDefault="00CE2642" w:rsidP="00A85636">
      <w:pPr>
        <w:widowControl w:val="0"/>
      </w:pPr>
    </w:p>
    <w:p w14:paraId="5C02732E" w14:textId="77777777" w:rsidR="00CE2642" w:rsidRPr="009E71EC" w:rsidRDefault="00CE2642" w:rsidP="00A85636">
      <w:pPr>
        <w:widowControl w:val="0"/>
      </w:pPr>
    </w:p>
    <w:p w14:paraId="6509900A" w14:textId="77777777" w:rsidR="00411F4E" w:rsidRPr="009E71EC" w:rsidRDefault="00411F4E" w:rsidP="00A85636">
      <w:pPr>
        <w:widowControl w:val="0"/>
      </w:pPr>
    </w:p>
    <w:p w14:paraId="3AE7B1CA" w14:textId="77777777" w:rsidR="00411F4E" w:rsidRPr="009E71EC" w:rsidRDefault="00411F4E" w:rsidP="00A85636">
      <w:pPr>
        <w:widowControl w:val="0"/>
      </w:pPr>
    </w:p>
    <w:p w14:paraId="659C6A46" w14:textId="128AC3D3" w:rsidR="00411F4E" w:rsidRPr="009E71EC" w:rsidRDefault="00411F4E" w:rsidP="00CB2175">
      <w:pPr>
        <w:widowControl w:val="0"/>
      </w:pPr>
    </w:p>
    <w:p w14:paraId="3CA5DBBE" w14:textId="77777777" w:rsidR="00CE2642" w:rsidRPr="009E71EC" w:rsidRDefault="00CE2642" w:rsidP="00A85636">
      <w:pPr>
        <w:widowControl w:val="0"/>
      </w:pPr>
    </w:p>
    <w:p w14:paraId="41EBD978" w14:textId="77777777" w:rsidR="00F27BB1" w:rsidRPr="009E71EC" w:rsidRDefault="00F27BB1" w:rsidP="00A85636">
      <w:pPr>
        <w:widowControl w:val="0"/>
      </w:pPr>
    </w:p>
    <w:p w14:paraId="1002BB72" w14:textId="77777777" w:rsidR="00D550FF" w:rsidRPr="009E71EC" w:rsidRDefault="00D550FF" w:rsidP="00A85636">
      <w:pPr>
        <w:widowControl w:val="0"/>
      </w:pPr>
    </w:p>
    <w:p w14:paraId="53DDB8A3" w14:textId="77777777" w:rsidR="00D550FF" w:rsidRPr="009E71EC" w:rsidRDefault="00D550FF" w:rsidP="00A85636">
      <w:pPr>
        <w:widowControl w:val="0"/>
      </w:pPr>
    </w:p>
    <w:p w14:paraId="7C013634" w14:textId="77777777" w:rsidR="001353A1" w:rsidRPr="009E71EC" w:rsidRDefault="001353A1" w:rsidP="00A85636">
      <w:pPr>
        <w:widowControl w:val="0"/>
      </w:pPr>
    </w:p>
    <w:p w14:paraId="558965CC" w14:textId="77777777" w:rsidR="001353A1" w:rsidRPr="009E71EC" w:rsidRDefault="001353A1" w:rsidP="00A85636">
      <w:pPr>
        <w:widowControl w:val="0"/>
      </w:pPr>
    </w:p>
    <w:p w14:paraId="13131529" w14:textId="77777777" w:rsidR="001353A1" w:rsidRPr="009E71EC" w:rsidRDefault="001353A1" w:rsidP="00A85636">
      <w:pPr>
        <w:widowControl w:val="0"/>
      </w:pPr>
    </w:p>
    <w:p w14:paraId="5E1F7566" w14:textId="708739C2" w:rsidR="001353A1" w:rsidRDefault="001353A1" w:rsidP="00A85636">
      <w:pPr>
        <w:widowControl w:val="0"/>
      </w:pPr>
    </w:p>
    <w:p w14:paraId="0EBFCBF4" w14:textId="6F000882" w:rsidR="002658C8" w:rsidRDefault="002658C8" w:rsidP="00A85636">
      <w:pPr>
        <w:widowControl w:val="0"/>
      </w:pPr>
    </w:p>
    <w:p w14:paraId="6F535E42" w14:textId="6C53EDB4" w:rsidR="002658C8" w:rsidRDefault="002658C8" w:rsidP="00A85636">
      <w:pPr>
        <w:widowControl w:val="0"/>
      </w:pPr>
    </w:p>
    <w:p w14:paraId="6AD30999" w14:textId="77777777" w:rsidR="002658C8" w:rsidRPr="009E71EC" w:rsidRDefault="002658C8" w:rsidP="00A85636">
      <w:pPr>
        <w:widowControl w:val="0"/>
      </w:pPr>
      <w:bookmarkStart w:id="0" w:name="_GoBack"/>
      <w:bookmarkEnd w:id="0"/>
    </w:p>
    <w:p w14:paraId="77E7AA09" w14:textId="77777777" w:rsidR="001353A1" w:rsidRPr="009E71EC" w:rsidRDefault="001353A1" w:rsidP="00A85636">
      <w:pPr>
        <w:widowControl w:val="0"/>
      </w:pPr>
    </w:p>
    <w:p w14:paraId="0D730F43" w14:textId="77777777" w:rsidR="001353A1" w:rsidRPr="009E71EC" w:rsidRDefault="001353A1" w:rsidP="00A85636">
      <w:pPr>
        <w:widowControl w:val="0"/>
      </w:pPr>
    </w:p>
    <w:p w14:paraId="121D37B6" w14:textId="77777777" w:rsidR="00E66A3E" w:rsidRPr="009E71EC" w:rsidRDefault="00E66A3E" w:rsidP="00A85636">
      <w:pPr>
        <w:widowControl w:val="0"/>
      </w:pPr>
    </w:p>
    <w:p w14:paraId="05EF07B4" w14:textId="77777777" w:rsidR="00E66A3E" w:rsidRPr="009E71EC" w:rsidRDefault="00E66A3E" w:rsidP="00A85636">
      <w:pPr>
        <w:widowControl w:val="0"/>
      </w:pPr>
    </w:p>
    <w:p w14:paraId="253AA647" w14:textId="77777777" w:rsidR="00F27BB1" w:rsidRPr="009E71EC" w:rsidRDefault="00F27BB1" w:rsidP="00A85636">
      <w:pPr>
        <w:widowControl w:val="0"/>
      </w:pPr>
    </w:p>
    <w:p w14:paraId="5609ADE2" w14:textId="77777777" w:rsidR="000C69BB" w:rsidRPr="009E71EC" w:rsidRDefault="000C69BB" w:rsidP="00A85636">
      <w:pPr>
        <w:widowControl w:val="0"/>
      </w:pPr>
    </w:p>
    <w:p w14:paraId="4C60AADE" w14:textId="77777777" w:rsidR="000C69BB" w:rsidRPr="009E71EC" w:rsidRDefault="000C69BB" w:rsidP="00A85636">
      <w:pPr>
        <w:widowControl w:val="0"/>
      </w:pPr>
    </w:p>
    <w:p w14:paraId="3387D27A" w14:textId="7D801E10" w:rsidR="000C69BB" w:rsidRPr="009E71EC" w:rsidRDefault="004256DF" w:rsidP="00A85636">
      <w:pPr>
        <w:widowControl w:val="0"/>
      </w:pPr>
      <w:r w:rsidRPr="009E71EC">
        <w:rPr>
          <w:sz w:val="20"/>
        </w:rPr>
        <w:t>Programa parengta įgyvendinant Europos Sąjungos socialinio fondo ir Lietuvos Respublikos biudžeto lėšomis finansuojamą projektą „Kvalifikacijų formavimas ir modulinio profesinio mokymo sistemos kūrimas“ (projekto Nr. VP1-2.2-ŠMM-04-V-03-001).</w:t>
      </w:r>
    </w:p>
    <w:p w14:paraId="797EB045" w14:textId="77777777" w:rsidR="000C69BB" w:rsidRPr="009E71EC" w:rsidRDefault="000C69BB" w:rsidP="00A85636">
      <w:pPr>
        <w:widowControl w:val="0"/>
      </w:pPr>
    </w:p>
    <w:p w14:paraId="26D568F4" w14:textId="0BB861EF" w:rsidR="00E66A3E" w:rsidRPr="009E71EC" w:rsidRDefault="000C69BB" w:rsidP="00A85636">
      <w:pPr>
        <w:jc w:val="both"/>
        <w:rPr>
          <w:sz w:val="20"/>
          <w:szCs w:val="20"/>
        </w:rPr>
      </w:pPr>
      <w:r w:rsidRPr="009E71EC">
        <w:rPr>
          <w:sz w:val="20"/>
          <w:szCs w:val="20"/>
        </w:rPr>
        <w:t xml:space="preserve">Programa </w:t>
      </w:r>
      <w:r w:rsidR="004256DF" w:rsidRPr="009E71EC">
        <w:rPr>
          <w:sz w:val="20"/>
          <w:szCs w:val="20"/>
        </w:rPr>
        <w:t>atnaujinta</w:t>
      </w:r>
      <w:r w:rsidRPr="009E71EC">
        <w:rPr>
          <w:sz w:val="20"/>
          <w:szCs w:val="20"/>
        </w:rPr>
        <w:t xml:space="preserve"> įgyvendinant iš Europos Sąjungos struktūrinių fondų lėšų bendrai finansuojamą projektą „Lietuvos kvalifikacijų sistemos plėtra (I etapas)“ (projekto Nr. 09.4.1-ESFA-V-734-01-0001).</w:t>
      </w:r>
    </w:p>
    <w:p w14:paraId="642811BC" w14:textId="77777777" w:rsidR="00E66A3E" w:rsidRPr="009E71EC" w:rsidRDefault="00CE2642" w:rsidP="00A85636">
      <w:pPr>
        <w:pStyle w:val="Heading1"/>
        <w:keepNext w:val="0"/>
        <w:widowControl w:val="0"/>
        <w:spacing w:before="0" w:after="0"/>
        <w:jc w:val="center"/>
        <w:rPr>
          <w:rFonts w:ascii="Times New Roman" w:hAnsi="Times New Roman"/>
          <w:sz w:val="28"/>
          <w:szCs w:val="28"/>
        </w:rPr>
      </w:pPr>
      <w:r w:rsidRPr="009E71EC">
        <w:rPr>
          <w:rFonts w:ascii="Times New Roman" w:hAnsi="Times New Roman"/>
          <w:sz w:val="24"/>
          <w:szCs w:val="24"/>
        </w:rPr>
        <w:br w:type="page"/>
      </w:r>
      <w:r w:rsidR="00E66A3E" w:rsidRPr="009E71EC">
        <w:rPr>
          <w:rFonts w:ascii="Times New Roman" w:hAnsi="Times New Roman"/>
          <w:sz w:val="28"/>
          <w:szCs w:val="28"/>
        </w:rPr>
        <w:lastRenderedPageBreak/>
        <w:t>1. PROGRAMOS APIBŪDINIMAS</w:t>
      </w:r>
    </w:p>
    <w:p w14:paraId="703D42DE" w14:textId="77777777" w:rsidR="00086D78" w:rsidRPr="009E71EC" w:rsidRDefault="00086D78" w:rsidP="00A85636">
      <w:pPr>
        <w:widowControl w:val="0"/>
        <w:jc w:val="both"/>
      </w:pPr>
    </w:p>
    <w:p w14:paraId="793B3C3A" w14:textId="77777777" w:rsidR="00717BD1" w:rsidRPr="009E71EC" w:rsidRDefault="00CE2642" w:rsidP="00A85636">
      <w:pPr>
        <w:ind w:firstLine="567"/>
        <w:jc w:val="both"/>
      </w:pPr>
      <w:r w:rsidRPr="009E71EC">
        <w:rPr>
          <w:b/>
          <w:bCs/>
        </w:rPr>
        <w:t>Programos paskirtis</w:t>
      </w:r>
      <w:r w:rsidR="00C579B8" w:rsidRPr="009E71EC">
        <w:rPr>
          <w:b/>
          <w:bCs/>
        </w:rPr>
        <w:t>.</w:t>
      </w:r>
      <w:r w:rsidR="00DB28DB" w:rsidRPr="009E71EC">
        <w:rPr>
          <w:b/>
          <w:bCs/>
        </w:rPr>
        <w:t xml:space="preserve"> </w:t>
      </w:r>
      <w:r w:rsidR="08039F8B" w:rsidRPr="009E71EC">
        <w:t xml:space="preserve">Biuro administratoriaus modulinė profesinio mokymo programa skirta </w:t>
      </w:r>
      <w:r w:rsidR="00750AF1" w:rsidRPr="009E71EC">
        <w:t>kvalifikuotam biuro administratoriui parengti, kuris gebėtų savarankiškai</w:t>
      </w:r>
      <w:r w:rsidR="00275CAD" w:rsidRPr="009E71EC">
        <w:t xml:space="preserve"> </w:t>
      </w:r>
      <w:r w:rsidR="003E3498" w:rsidRPr="009E71EC">
        <w:t>tvarkyti įstaigos dokumentaciją, teikti pagalbą įstaigos vadovybei ir darbuotojams organizuoja</w:t>
      </w:r>
      <w:r w:rsidR="00C80BF8" w:rsidRPr="009E71EC">
        <w:t>nt kasdienę į</w:t>
      </w:r>
      <w:r w:rsidR="003E3498" w:rsidRPr="009E71EC">
        <w:t>staigos veiklą, priimti ir aptarnauti įstaigos lankytojus</w:t>
      </w:r>
      <w:r w:rsidR="71BB799A" w:rsidRPr="009E71EC">
        <w:t>.</w:t>
      </w:r>
    </w:p>
    <w:p w14:paraId="70826764" w14:textId="77777777" w:rsidR="00CE2642" w:rsidRPr="009E71EC" w:rsidRDefault="00CE2642" w:rsidP="00A85636">
      <w:pPr>
        <w:ind w:firstLine="567"/>
        <w:jc w:val="both"/>
      </w:pPr>
    </w:p>
    <w:p w14:paraId="6CA824E5" w14:textId="77777777" w:rsidR="00744314" w:rsidRPr="009E71EC" w:rsidRDefault="00CE2642" w:rsidP="00A85636">
      <w:pPr>
        <w:widowControl w:val="0"/>
        <w:ind w:firstLine="567"/>
        <w:jc w:val="both"/>
      </w:pPr>
      <w:r w:rsidRPr="009E71EC">
        <w:rPr>
          <w:b/>
          <w:bCs/>
        </w:rPr>
        <w:t xml:space="preserve">Būsimo darbo </w:t>
      </w:r>
      <w:r w:rsidR="00F618C8" w:rsidRPr="009E71EC">
        <w:rPr>
          <w:b/>
          <w:bCs/>
        </w:rPr>
        <w:t>specifika</w:t>
      </w:r>
      <w:r w:rsidR="004F35E4" w:rsidRPr="009E71EC">
        <w:rPr>
          <w:b/>
          <w:bCs/>
        </w:rPr>
        <w:t>.</w:t>
      </w:r>
      <w:r w:rsidR="00DB28DB" w:rsidRPr="009E71EC">
        <w:t xml:space="preserve"> </w:t>
      </w:r>
      <w:r w:rsidR="00750AF1" w:rsidRPr="009E71EC">
        <w:t>Asmuo, įgijęs b</w:t>
      </w:r>
      <w:r w:rsidR="005868C8" w:rsidRPr="009E71EC">
        <w:t>iuro administratoriaus k</w:t>
      </w:r>
      <w:r w:rsidR="59222E6A" w:rsidRPr="009E71EC">
        <w:t>valifikaciją</w:t>
      </w:r>
      <w:r w:rsidR="00750AF1" w:rsidRPr="009E71EC">
        <w:t xml:space="preserve">, </w:t>
      </w:r>
      <w:r w:rsidR="59222E6A" w:rsidRPr="009E71EC">
        <w:t>galės dirbti valstybinėse ir privačiose įmonėse, įstaigose, nevyriausybinėse organizacijose.</w:t>
      </w:r>
    </w:p>
    <w:p w14:paraId="4F130F10" w14:textId="77777777" w:rsidR="00744314" w:rsidRPr="009E71EC" w:rsidRDefault="00C80BF8" w:rsidP="00A85636">
      <w:pPr>
        <w:widowControl w:val="0"/>
        <w:ind w:firstLine="567"/>
        <w:jc w:val="both"/>
      </w:pPr>
      <w:r w:rsidRPr="009E71EC">
        <w:t>D</w:t>
      </w:r>
      <w:r w:rsidR="00005BB6" w:rsidRPr="009E71EC">
        <w:t>arbo sąlygos: individualus ir komandinis darb</w:t>
      </w:r>
      <w:r w:rsidRPr="009E71EC">
        <w:t>o pobūdis</w:t>
      </w:r>
      <w:r w:rsidR="00005BB6" w:rsidRPr="009E71EC">
        <w:t>, darbas uždaroje aplinkoje.</w:t>
      </w:r>
    </w:p>
    <w:p w14:paraId="2E882C86" w14:textId="099C5FC7" w:rsidR="00575F5C" w:rsidRPr="009E71EC" w:rsidRDefault="00575F5C" w:rsidP="00A85636">
      <w:pPr>
        <w:ind w:firstLine="567"/>
        <w:jc w:val="both"/>
        <w:rPr>
          <w:highlight w:val="white"/>
        </w:rPr>
      </w:pPr>
      <w:r w:rsidRPr="009E71EC">
        <w:t xml:space="preserve">Darbo priemonės: biuro įranga </w:t>
      </w:r>
      <w:r w:rsidR="005868C8" w:rsidRPr="009E71EC">
        <w:t>– kompiuteri</w:t>
      </w:r>
      <w:r w:rsidRPr="009E71EC">
        <w:t>s</w:t>
      </w:r>
      <w:r w:rsidR="005868C8" w:rsidRPr="009E71EC">
        <w:t>, telefon</w:t>
      </w:r>
      <w:r w:rsidRPr="009E71EC">
        <w:t>as</w:t>
      </w:r>
      <w:r w:rsidR="005868C8" w:rsidRPr="009E71EC">
        <w:t xml:space="preserve">, </w:t>
      </w:r>
      <w:r w:rsidRPr="009E71EC">
        <w:t>interneto prieiga, įvairios duomenų apdorojimo programos, teksto redagavimo programos, kanceliarinės priemonės ir kt</w:t>
      </w:r>
      <w:r w:rsidRPr="009E71EC">
        <w:rPr>
          <w:highlight w:val="white"/>
        </w:rPr>
        <w:t>.</w:t>
      </w:r>
    </w:p>
    <w:p w14:paraId="0C559F5E" w14:textId="77777777" w:rsidR="00744314" w:rsidRPr="009E71EC" w:rsidRDefault="00C714D3" w:rsidP="00A85636">
      <w:pPr>
        <w:widowControl w:val="0"/>
        <w:ind w:firstLine="567"/>
        <w:jc w:val="both"/>
      </w:pPr>
      <w:r w:rsidRPr="009E71EC">
        <w:t xml:space="preserve">Biuro administratorius savo veikloje vadovaujasi </w:t>
      </w:r>
      <w:r w:rsidR="00CE1A45" w:rsidRPr="009E71EC">
        <w:t xml:space="preserve">darbuotojų saugos ir sveikatos, priešgaisrinės </w:t>
      </w:r>
      <w:r w:rsidR="005868C8" w:rsidRPr="009E71EC">
        <w:t>ap</w:t>
      </w:r>
      <w:r w:rsidR="00CE1A45" w:rsidRPr="009E71EC">
        <w:t>saugos</w:t>
      </w:r>
      <w:r w:rsidR="00575F5C" w:rsidRPr="009E71EC">
        <w:t xml:space="preserve"> reikalavimais.</w:t>
      </w:r>
    </w:p>
    <w:p w14:paraId="774C6586" w14:textId="77777777" w:rsidR="00744314" w:rsidRPr="009E71EC" w:rsidRDefault="72733ED3" w:rsidP="00A85636">
      <w:pPr>
        <w:ind w:firstLine="567"/>
        <w:jc w:val="both"/>
      </w:pPr>
      <w:r w:rsidRPr="009E71EC">
        <w:t>Biuro administratoriui svarbios asmeninės savybės: kruopštumas, atsakingumas, paslaugumas, mandagumas</w:t>
      </w:r>
      <w:r w:rsidR="4E1C8103" w:rsidRPr="009E71EC">
        <w:t xml:space="preserve"> ir komunikabilumas.</w:t>
      </w:r>
    </w:p>
    <w:p w14:paraId="3B062DB3" w14:textId="4BCFA07B" w:rsidR="00C714D3" w:rsidRPr="009E71EC" w:rsidRDefault="00C714D3" w:rsidP="00A85636">
      <w:pPr>
        <w:widowControl w:val="0"/>
        <w:rPr>
          <w:bCs/>
        </w:rPr>
      </w:pPr>
    </w:p>
    <w:p w14:paraId="77141141" w14:textId="77777777" w:rsidR="00C714D3" w:rsidRPr="009E71EC" w:rsidRDefault="00C714D3" w:rsidP="00A85636">
      <w:pPr>
        <w:widowControl w:val="0"/>
        <w:ind w:firstLine="851"/>
        <w:jc w:val="both"/>
        <w:rPr>
          <w:b/>
          <w:bCs/>
        </w:rPr>
        <w:sectPr w:rsidR="00C714D3" w:rsidRPr="009E71EC" w:rsidSect="00455698">
          <w:footerReference w:type="default" r:id="rId9"/>
          <w:pgSz w:w="11906" w:h="16838" w:code="9"/>
          <w:pgMar w:top="567" w:right="567" w:bottom="567" w:left="1418" w:header="284" w:footer="284" w:gutter="0"/>
          <w:cols w:space="1296"/>
          <w:titlePg/>
          <w:docGrid w:linePitch="360"/>
        </w:sectPr>
      </w:pPr>
    </w:p>
    <w:p w14:paraId="57E6D3A9" w14:textId="46CB92E0" w:rsidR="00086D78" w:rsidRPr="009E71EC" w:rsidRDefault="00086D78" w:rsidP="00A85636">
      <w:pPr>
        <w:widowControl w:val="0"/>
        <w:jc w:val="center"/>
        <w:rPr>
          <w:b/>
          <w:bCs/>
          <w:sz w:val="28"/>
          <w:szCs w:val="28"/>
        </w:rPr>
      </w:pPr>
      <w:bookmarkStart w:id="1" w:name="_Toc487033700"/>
      <w:r w:rsidRPr="009E71EC">
        <w:rPr>
          <w:b/>
          <w:bCs/>
          <w:sz w:val="28"/>
          <w:szCs w:val="28"/>
        </w:rPr>
        <w:lastRenderedPageBreak/>
        <w:t>2. PROGRAMOS PARAMETRAI</w:t>
      </w:r>
      <w:bookmarkEnd w:id="1"/>
    </w:p>
    <w:p w14:paraId="4D52EDB5" w14:textId="77777777" w:rsidR="00086D78" w:rsidRPr="009E71EC" w:rsidRDefault="00086D78" w:rsidP="00A85636">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740"/>
        <w:gridCol w:w="857"/>
        <w:gridCol w:w="1271"/>
        <w:gridCol w:w="3117"/>
        <w:gridCol w:w="6344"/>
      </w:tblGrid>
      <w:tr w:rsidR="009E71EC" w:rsidRPr="009E71EC" w14:paraId="664DDB6B" w14:textId="77777777" w:rsidTr="00524999">
        <w:trPr>
          <w:trHeight w:val="57"/>
          <w:jc w:val="center"/>
        </w:trPr>
        <w:tc>
          <w:tcPr>
            <w:tcW w:w="435" w:type="pct"/>
            <w:vAlign w:val="center"/>
          </w:tcPr>
          <w:p w14:paraId="01762781" w14:textId="77777777" w:rsidR="00844E16" w:rsidRPr="009E71EC" w:rsidRDefault="00844E16" w:rsidP="00A85636">
            <w:pPr>
              <w:widowControl w:val="0"/>
              <w:jc w:val="center"/>
              <w:rPr>
                <w:b/>
              </w:rPr>
            </w:pPr>
            <w:r w:rsidRPr="009E71EC">
              <w:rPr>
                <w:b/>
              </w:rPr>
              <w:t>Valstybinis kodas</w:t>
            </w:r>
          </w:p>
        </w:tc>
        <w:tc>
          <w:tcPr>
            <w:tcW w:w="873" w:type="pct"/>
            <w:vAlign w:val="center"/>
          </w:tcPr>
          <w:p w14:paraId="2CD61ECF" w14:textId="77777777" w:rsidR="00844E16" w:rsidRPr="009E71EC" w:rsidRDefault="00844E16" w:rsidP="00A85636">
            <w:pPr>
              <w:widowControl w:val="0"/>
              <w:jc w:val="center"/>
              <w:rPr>
                <w:b/>
              </w:rPr>
            </w:pPr>
            <w:r w:rsidRPr="009E71EC">
              <w:rPr>
                <w:b/>
              </w:rPr>
              <w:t>Modulio pavadinimas</w:t>
            </w:r>
          </w:p>
        </w:tc>
        <w:tc>
          <w:tcPr>
            <w:tcW w:w="273" w:type="pct"/>
            <w:vAlign w:val="center"/>
          </w:tcPr>
          <w:p w14:paraId="2D68C5B7" w14:textId="77777777" w:rsidR="00844E16" w:rsidRPr="009E71EC" w:rsidRDefault="00844E16" w:rsidP="00A85636">
            <w:pPr>
              <w:widowControl w:val="0"/>
              <w:jc w:val="center"/>
              <w:rPr>
                <w:b/>
              </w:rPr>
            </w:pPr>
            <w:r w:rsidRPr="009E71EC">
              <w:rPr>
                <w:b/>
              </w:rPr>
              <w:t>LTKS lygis</w:t>
            </w:r>
          </w:p>
        </w:tc>
        <w:tc>
          <w:tcPr>
            <w:tcW w:w="405" w:type="pct"/>
            <w:vAlign w:val="center"/>
          </w:tcPr>
          <w:p w14:paraId="2775CCA5" w14:textId="77777777" w:rsidR="00844E16" w:rsidRPr="009E71EC" w:rsidRDefault="00844E16" w:rsidP="00A85636">
            <w:pPr>
              <w:widowControl w:val="0"/>
              <w:jc w:val="center"/>
              <w:rPr>
                <w:b/>
              </w:rPr>
            </w:pPr>
            <w:r w:rsidRPr="009E71EC">
              <w:rPr>
                <w:b/>
              </w:rPr>
              <w:t xml:space="preserve">Apimtis </w:t>
            </w:r>
            <w:r w:rsidR="00592AFC" w:rsidRPr="009E71EC">
              <w:rPr>
                <w:b/>
              </w:rPr>
              <w:t xml:space="preserve">mokymosi </w:t>
            </w:r>
            <w:r w:rsidRPr="009E71EC">
              <w:rPr>
                <w:b/>
              </w:rPr>
              <w:t>kreditais</w:t>
            </w:r>
          </w:p>
        </w:tc>
        <w:tc>
          <w:tcPr>
            <w:tcW w:w="993" w:type="pct"/>
            <w:vAlign w:val="center"/>
          </w:tcPr>
          <w:p w14:paraId="6D3898E3" w14:textId="77777777" w:rsidR="00844E16" w:rsidRPr="009E71EC" w:rsidRDefault="00844E16" w:rsidP="00A85636">
            <w:pPr>
              <w:widowControl w:val="0"/>
              <w:jc w:val="center"/>
              <w:rPr>
                <w:b/>
              </w:rPr>
            </w:pPr>
            <w:r w:rsidRPr="009E71EC">
              <w:rPr>
                <w:b/>
              </w:rPr>
              <w:t>Kompetencijos</w:t>
            </w:r>
          </w:p>
        </w:tc>
        <w:tc>
          <w:tcPr>
            <w:tcW w:w="2021" w:type="pct"/>
            <w:vAlign w:val="center"/>
          </w:tcPr>
          <w:p w14:paraId="2F4E34D7" w14:textId="77777777" w:rsidR="00844E16" w:rsidRPr="009E71EC" w:rsidRDefault="00086D78" w:rsidP="00A85636">
            <w:pPr>
              <w:widowControl w:val="0"/>
              <w:jc w:val="center"/>
              <w:rPr>
                <w:b/>
              </w:rPr>
            </w:pPr>
            <w:r w:rsidRPr="009E71EC">
              <w:rPr>
                <w:b/>
              </w:rPr>
              <w:t>Kompetencijų pasiekimą iliustruojantys mokymosi rezultatai</w:t>
            </w:r>
          </w:p>
        </w:tc>
      </w:tr>
      <w:tr w:rsidR="00297B2C" w:rsidRPr="009E71EC" w14:paraId="73CDE496" w14:textId="77777777" w:rsidTr="00524999">
        <w:trPr>
          <w:trHeight w:val="57"/>
          <w:jc w:val="center"/>
        </w:trPr>
        <w:tc>
          <w:tcPr>
            <w:tcW w:w="5000" w:type="pct"/>
            <w:gridSpan w:val="6"/>
            <w:shd w:val="clear" w:color="auto" w:fill="F2F2F2" w:themeFill="background1" w:themeFillShade="F2"/>
          </w:tcPr>
          <w:p w14:paraId="53E7845E" w14:textId="77777777" w:rsidR="00E67010" w:rsidRPr="009E71EC" w:rsidRDefault="00E67010" w:rsidP="00A85636">
            <w:pPr>
              <w:pStyle w:val="NoSpacing"/>
              <w:widowControl w:val="0"/>
              <w:rPr>
                <w:b/>
                <w:bCs/>
              </w:rPr>
            </w:pPr>
            <w:r w:rsidRPr="009E71EC">
              <w:rPr>
                <w:b/>
                <w:bCs/>
              </w:rPr>
              <w:t>Įvadinis modulis (iš viso</w:t>
            </w:r>
            <w:r w:rsidR="629D08A8" w:rsidRPr="009E71EC">
              <w:rPr>
                <w:b/>
                <w:bCs/>
              </w:rPr>
              <w:t xml:space="preserve"> </w:t>
            </w:r>
            <w:r w:rsidR="7D48EF9F" w:rsidRPr="009E71EC">
              <w:rPr>
                <w:b/>
                <w:bCs/>
              </w:rPr>
              <w:t>1</w:t>
            </w:r>
            <w:r w:rsidR="451767BA" w:rsidRPr="009E71EC">
              <w:rPr>
                <w:b/>
                <w:bCs/>
              </w:rPr>
              <w:t xml:space="preserve"> </w:t>
            </w:r>
            <w:r w:rsidR="00592AFC" w:rsidRPr="009E71EC">
              <w:rPr>
                <w:b/>
                <w:bCs/>
              </w:rPr>
              <w:t xml:space="preserve">mokymosi </w:t>
            </w:r>
            <w:r w:rsidRPr="009E71EC">
              <w:rPr>
                <w:b/>
                <w:bCs/>
              </w:rPr>
              <w:t>kredita</w:t>
            </w:r>
            <w:r w:rsidR="2EDFC376" w:rsidRPr="009E71EC">
              <w:rPr>
                <w:b/>
                <w:bCs/>
              </w:rPr>
              <w:t>s</w:t>
            </w:r>
            <w:r w:rsidRPr="009E71EC">
              <w:rPr>
                <w:b/>
                <w:bCs/>
              </w:rPr>
              <w:t>)</w:t>
            </w:r>
            <w:r w:rsidR="00455698" w:rsidRPr="009E71EC">
              <w:rPr>
                <w:b/>
                <w:bCs/>
              </w:rPr>
              <w:t>*</w:t>
            </w:r>
          </w:p>
        </w:tc>
      </w:tr>
      <w:tr w:rsidR="009E71EC" w:rsidRPr="009E71EC" w14:paraId="4CA19CDC" w14:textId="77777777" w:rsidTr="00524999">
        <w:trPr>
          <w:trHeight w:val="57"/>
          <w:jc w:val="center"/>
        </w:trPr>
        <w:tc>
          <w:tcPr>
            <w:tcW w:w="435" w:type="pct"/>
          </w:tcPr>
          <w:p w14:paraId="3CC7318C" w14:textId="587D6283" w:rsidR="00E66A3E" w:rsidRPr="009E71EC" w:rsidRDefault="00192B07" w:rsidP="00A85636">
            <w:pPr>
              <w:widowControl w:val="0"/>
              <w:jc w:val="center"/>
            </w:pPr>
            <w:r w:rsidRPr="009668A2">
              <w:t>4000005</w:t>
            </w:r>
          </w:p>
        </w:tc>
        <w:tc>
          <w:tcPr>
            <w:tcW w:w="873" w:type="pct"/>
          </w:tcPr>
          <w:p w14:paraId="40C4A6CB" w14:textId="77777777" w:rsidR="00E66A3E" w:rsidRPr="009E71EC" w:rsidRDefault="00E67010" w:rsidP="00A85636">
            <w:pPr>
              <w:widowControl w:val="0"/>
            </w:pPr>
            <w:r w:rsidRPr="009E71EC">
              <w:t>Įvadas į profesiją</w:t>
            </w:r>
          </w:p>
        </w:tc>
        <w:tc>
          <w:tcPr>
            <w:tcW w:w="273" w:type="pct"/>
          </w:tcPr>
          <w:p w14:paraId="533F98E7" w14:textId="77777777" w:rsidR="00E66A3E" w:rsidRPr="009E71EC" w:rsidRDefault="274EF8F5" w:rsidP="00A85636">
            <w:pPr>
              <w:widowControl w:val="0"/>
              <w:jc w:val="center"/>
            </w:pPr>
            <w:r w:rsidRPr="009E71EC">
              <w:t>IV</w:t>
            </w:r>
          </w:p>
        </w:tc>
        <w:tc>
          <w:tcPr>
            <w:tcW w:w="405" w:type="pct"/>
          </w:tcPr>
          <w:p w14:paraId="49D9C9FB" w14:textId="77777777" w:rsidR="00E66A3E" w:rsidRPr="009E71EC" w:rsidRDefault="274EF8F5" w:rsidP="00A85636">
            <w:pPr>
              <w:widowControl w:val="0"/>
              <w:jc w:val="center"/>
            </w:pPr>
            <w:r w:rsidRPr="009E71EC">
              <w:t>1</w:t>
            </w:r>
          </w:p>
        </w:tc>
        <w:tc>
          <w:tcPr>
            <w:tcW w:w="993" w:type="pct"/>
          </w:tcPr>
          <w:p w14:paraId="432689E2" w14:textId="77777777" w:rsidR="00E66A3E" w:rsidRPr="009E71EC" w:rsidRDefault="00E67010" w:rsidP="00A85636">
            <w:pPr>
              <w:widowControl w:val="0"/>
              <w:rPr>
                <w:highlight w:val="yellow"/>
              </w:rPr>
            </w:pPr>
            <w:r w:rsidRPr="009E71EC">
              <w:t>Pažinti profesiją</w:t>
            </w:r>
            <w:r w:rsidR="009760CB" w:rsidRPr="009E71EC">
              <w:t>.</w:t>
            </w:r>
          </w:p>
        </w:tc>
        <w:tc>
          <w:tcPr>
            <w:tcW w:w="2021" w:type="pct"/>
          </w:tcPr>
          <w:p w14:paraId="38848BED" w14:textId="77777777" w:rsidR="00673C87" w:rsidRPr="009E71EC" w:rsidRDefault="00673C87" w:rsidP="00A85636">
            <w:r w:rsidRPr="009E71EC">
              <w:t>Išmanyti biuro administratoriaus profesiją ir jos teikiamas galimybes darbo rinkoje.</w:t>
            </w:r>
          </w:p>
          <w:p w14:paraId="48F7009C" w14:textId="77777777" w:rsidR="00744314" w:rsidRPr="009E71EC" w:rsidRDefault="00673C87" w:rsidP="00A85636">
            <w:r w:rsidRPr="009E71EC">
              <w:t>Suprasti biuro administratoriaus profesinę veiklą, veiklos procesus, funkcijas ir uždavinius.</w:t>
            </w:r>
          </w:p>
          <w:p w14:paraId="19EA4D3B" w14:textId="48DFB386" w:rsidR="00E66A3E" w:rsidRPr="009E71EC" w:rsidRDefault="00FF5774" w:rsidP="00A85636">
            <w:r w:rsidRPr="009E71EC">
              <w:t>Demonstruoti jau turimus, neformaliuoju ir (arba) savaiminiu būdu įgytus biuro administratoriaus kvalifikacijai būdingus gebėjimus</w:t>
            </w:r>
            <w:r w:rsidR="00673C87" w:rsidRPr="009E71EC">
              <w:t>.</w:t>
            </w:r>
          </w:p>
        </w:tc>
      </w:tr>
      <w:tr w:rsidR="00297B2C" w:rsidRPr="009E71EC" w14:paraId="2876E168" w14:textId="77777777" w:rsidTr="00524999">
        <w:trPr>
          <w:trHeight w:val="57"/>
          <w:jc w:val="center"/>
        </w:trPr>
        <w:tc>
          <w:tcPr>
            <w:tcW w:w="5000" w:type="pct"/>
            <w:gridSpan w:val="6"/>
            <w:shd w:val="clear" w:color="auto" w:fill="F2F2F2" w:themeFill="background1" w:themeFillShade="F2"/>
          </w:tcPr>
          <w:p w14:paraId="6F0B8840" w14:textId="77777777" w:rsidR="00E67010" w:rsidRPr="009E71EC" w:rsidRDefault="00E67010" w:rsidP="00A85636">
            <w:pPr>
              <w:pStyle w:val="NoSpacing"/>
              <w:widowControl w:val="0"/>
              <w:rPr>
                <w:b/>
                <w:bCs/>
              </w:rPr>
            </w:pPr>
            <w:r w:rsidRPr="009E71EC">
              <w:rPr>
                <w:b/>
                <w:bCs/>
              </w:rPr>
              <w:t xml:space="preserve">Bendrieji moduliai (iš viso </w:t>
            </w:r>
            <w:r w:rsidR="00B29C3C" w:rsidRPr="009E71EC">
              <w:rPr>
                <w:b/>
                <w:bCs/>
              </w:rPr>
              <w:t>4</w:t>
            </w:r>
            <w:r w:rsidRPr="009E71EC">
              <w:rPr>
                <w:b/>
                <w:bCs/>
              </w:rPr>
              <w:t xml:space="preserve"> </w:t>
            </w:r>
            <w:r w:rsidR="00592AFC" w:rsidRPr="009E71EC">
              <w:rPr>
                <w:b/>
                <w:bCs/>
              </w:rPr>
              <w:t xml:space="preserve">mokymosi </w:t>
            </w:r>
            <w:r w:rsidRPr="009E71EC">
              <w:rPr>
                <w:b/>
                <w:bCs/>
              </w:rPr>
              <w:t>kreditai)</w:t>
            </w:r>
            <w:r w:rsidR="00455698" w:rsidRPr="009E71EC">
              <w:rPr>
                <w:b/>
                <w:bCs/>
              </w:rPr>
              <w:t>*</w:t>
            </w:r>
          </w:p>
        </w:tc>
      </w:tr>
      <w:tr w:rsidR="00192B07" w:rsidRPr="009E71EC" w14:paraId="2127371C" w14:textId="77777777" w:rsidTr="00524999">
        <w:trPr>
          <w:trHeight w:val="57"/>
          <w:jc w:val="center"/>
        </w:trPr>
        <w:tc>
          <w:tcPr>
            <w:tcW w:w="435" w:type="pct"/>
          </w:tcPr>
          <w:p w14:paraId="73B22AD2" w14:textId="6B3BB44C" w:rsidR="00192B07" w:rsidRPr="009E71EC" w:rsidRDefault="00192B07" w:rsidP="00192B07">
            <w:pPr>
              <w:widowControl w:val="0"/>
              <w:jc w:val="center"/>
            </w:pPr>
            <w:bookmarkStart w:id="2" w:name="_Hlk57402914"/>
            <w:r w:rsidRPr="009668A2">
              <w:t>4102201</w:t>
            </w:r>
          </w:p>
        </w:tc>
        <w:tc>
          <w:tcPr>
            <w:tcW w:w="873" w:type="pct"/>
          </w:tcPr>
          <w:p w14:paraId="1521A48A" w14:textId="77777777" w:rsidR="00192B07" w:rsidRPr="009E71EC" w:rsidRDefault="00192B07" w:rsidP="00192B07">
            <w:pPr>
              <w:widowControl w:val="0"/>
              <w:rPr>
                <w:i/>
                <w:iCs/>
                <w:strike/>
              </w:rPr>
            </w:pPr>
            <w:r w:rsidRPr="009E71EC">
              <w:t>Saugus elgesys ekstremaliose situacijose</w:t>
            </w:r>
          </w:p>
        </w:tc>
        <w:tc>
          <w:tcPr>
            <w:tcW w:w="273" w:type="pct"/>
          </w:tcPr>
          <w:p w14:paraId="46B20B7D" w14:textId="77777777" w:rsidR="00192B07" w:rsidRPr="009E71EC" w:rsidRDefault="00192B07" w:rsidP="00192B07">
            <w:pPr>
              <w:widowControl w:val="0"/>
              <w:jc w:val="center"/>
            </w:pPr>
            <w:r w:rsidRPr="009E71EC">
              <w:t>IV</w:t>
            </w:r>
          </w:p>
        </w:tc>
        <w:tc>
          <w:tcPr>
            <w:tcW w:w="405" w:type="pct"/>
          </w:tcPr>
          <w:p w14:paraId="376F8D95" w14:textId="77777777" w:rsidR="00192B07" w:rsidRPr="009E71EC" w:rsidRDefault="00192B07" w:rsidP="00192B07">
            <w:pPr>
              <w:widowControl w:val="0"/>
              <w:jc w:val="center"/>
            </w:pPr>
            <w:r w:rsidRPr="009E71EC">
              <w:t>1</w:t>
            </w:r>
          </w:p>
        </w:tc>
        <w:tc>
          <w:tcPr>
            <w:tcW w:w="993" w:type="pct"/>
          </w:tcPr>
          <w:p w14:paraId="4D97586E" w14:textId="77777777" w:rsidR="00192B07" w:rsidRPr="009E71EC" w:rsidRDefault="00192B07" w:rsidP="00192B07">
            <w:pPr>
              <w:widowControl w:val="0"/>
              <w:rPr>
                <w:highlight w:val="yellow"/>
              </w:rPr>
            </w:pPr>
            <w:r w:rsidRPr="009E71EC">
              <w:t>Saugiai elgtis ekstremaliose situacijose.</w:t>
            </w:r>
          </w:p>
        </w:tc>
        <w:tc>
          <w:tcPr>
            <w:tcW w:w="2021" w:type="pct"/>
          </w:tcPr>
          <w:p w14:paraId="422862DB" w14:textId="77777777" w:rsidR="00192B07" w:rsidRPr="009E71EC" w:rsidRDefault="00192B07" w:rsidP="00192B07">
            <w:r w:rsidRPr="009E71EC">
              <w:t>Išmanyti ekstremalių situacijų tipus, galimus pavojus.</w:t>
            </w:r>
          </w:p>
          <w:p w14:paraId="22653ECE" w14:textId="77777777" w:rsidR="00192B07" w:rsidRPr="009E71EC" w:rsidRDefault="00192B07" w:rsidP="00192B07">
            <w:r w:rsidRPr="009E71EC">
              <w:t>Išmanyti saugaus elgesio ekstremaliose situacijose reikalavimus ir instrukcijas, atgaminti garsinius civilinės saugos signalus.</w:t>
            </w:r>
          </w:p>
        </w:tc>
      </w:tr>
      <w:tr w:rsidR="00192B07" w:rsidRPr="009E71EC" w14:paraId="065C3E0B" w14:textId="77777777" w:rsidTr="00524999">
        <w:trPr>
          <w:trHeight w:val="57"/>
          <w:jc w:val="center"/>
        </w:trPr>
        <w:tc>
          <w:tcPr>
            <w:tcW w:w="435" w:type="pct"/>
          </w:tcPr>
          <w:p w14:paraId="7879F194" w14:textId="6C80A651" w:rsidR="00192B07" w:rsidRPr="009E71EC" w:rsidRDefault="00192B07" w:rsidP="00192B07">
            <w:pPr>
              <w:widowControl w:val="0"/>
              <w:jc w:val="center"/>
              <w:rPr>
                <w:highlight w:val="yellow"/>
              </w:rPr>
            </w:pPr>
            <w:r w:rsidRPr="009668A2">
              <w:t>4102105</w:t>
            </w:r>
          </w:p>
        </w:tc>
        <w:tc>
          <w:tcPr>
            <w:tcW w:w="873" w:type="pct"/>
          </w:tcPr>
          <w:p w14:paraId="7935B4BF" w14:textId="77777777" w:rsidR="00192B07" w:rsidRPr="009E71EC" w:rsidRDefault="00192B07" w:rsidP="00192B07">
            <w:pPr>
              <w:widowControl w:val="0"/>
              <w:rPr>
                <w:i/>
                <w:iCs/>
              </w:rPr>
            </w:pPr>
            <w:r w:rsidRPr="009E71EC">
              <w:t>Sąmoningas fizinio aktyvumo reguliavimas</w:t>
            </w:r>
          </w:p>
        </w:tc>
        <w:tc>
          <w:tcPr>
            <w:tcW w:w="273" w:type="pct"/>
          </w:tcPr>
          <w:p w14:paraId="1C63F881" w14:textId="77777777" w:rsidR="00192B07" w:rsidRPr="009E71EC" w:rsidRDefault="00192B07" w:rsidP="00192B07">
            <w:pPr>
              <w:widowControl w:val="0"/>
              <w:jc w:val="center"/>
            </w:pPr>
            <w:r w:rsidRPr="009E71EC">
              <w:t>IV</w:t>
            </w:r>
          </w:p>
        </w:tc>
        <w:tc>
          <w:tcPr>
            <w:tcW w:w="405" w:type="pct"/>
          </w:tcPr>
          <w:p w14:paraId="42411CBE" w14:textId="77777777" w:rsidR="00192B07" w:rsidRPr="009E71EC" w:rsidRDefault="00192B07" w:rsidP="00192B07">
            <w:pPr>
              <w:widowControl w:val="0"/>
              <w:jc w:val="center"/>
            </w:pPr>
            <w:r w:rsidRPr="009E71EC">
              <w:t>1</w:t>
            </w:r>
          </w:p>
        </w:tc>
        <w:tc>
          <w:tcPr>
            <w:tcW w:w="993" w:type="pct"/>
          </w:tcPr>
          <w:p w14:paraId="56F8817C" w14:textId="77777777" w:rsidR="00192B07" w:rsidRPr="009E71EC" w:rsidRDefault="00192B07" w:rsidP="00192B07">
            <w:pPr>
              <w:widowControl w:val="0"/>
              <w:rPr>
                <w:highlight w:val="yellow"/>
              </w:rPr>
            </w:pPr>
            <w:r w:rsidRPr="009E71EC">
              <w:t>Reguliuoti fizinį aktyvumą.</w:t>
            </w:r>
          </w:p>
        </w:tc>
        <w:tc>
          <w:tcPr>
            <w:tcW w:w="2021" w:type="pct"/>
          </w:tcPr>
          <w:p w14:paraId="168C516F" w14:textId="77777777" w:rsidR="00192B07" w:rsidRPr="009E71EC" w:rsidRDefault="00192B07" w:rsidP="00192B07">
            <w:pPr>
              <w:widowControl w:val="0"/>
            </w:pPr>
            <w:r w:rsidRPr="009E71EC">
              <w:t>Išmanyti fizinio aktyvumo formas.</w:t>
            </w:r>
          </w:p>
          <w:p w14:paraId="201CCB92" w14:textId="77777777" w:rsidR="00192B07" w:rsidRPr="009E71EC" w:rsidRDefault="00192B07" w:rsidP="00192B07">
            <w:pPr>
              <w:widowControl w:val="0"/>
            </w:pPr>
            <w:r w:rsidRPr="009E71EC">
              <w:t>Demonstruoti asmeninį fizinį aktyvumą.</w:t>
            </w:r>
          </w:p>
          <w:p w14:paraId="0BBA5504" w14:textId="77777777" w:rsidR="00192B07" w:rsidRPr="009E71EC" w:rsidRDefault="00192B07" w:rsidP="00192B07">
            <w:pPr>
              <w:widowControl w:val="0"/>
            </w:pPr>
            <w:r w:rsidRPr="009E71EC">
              <w:t>Taikyti fizinio aktyvumo formas, atsižvelgiant į darbo specifiką.</w:t>
            </w:r>
          </w:p>
        </w:tc>
      </w:tr>
      <w:tr w:rsidR="00192B07" w:rsidRPr="009E71EC" w14:paraId="70D97E44" w14:textId="77777777" w:rsidTr="00524999">
        <w:trPr>
          <w:trHeight w:val="57"/>
          <w:jc w:val="center"/>
        </w:trPr>
        <w:tc>
          <w:tcPr>
            <w:tcW w:w="435" w:type="pct"/>
          </w:tcPr>
          <w:p w14:paraId="1BC4D955" w14:textId="1E79620C" w:rsidR="00192B07" w:rsidRPr="009E71EC" w:rsidRDefault="00192B07" w:rsidP="00192B07">
            <w:pPr>
              <w:widowControl w:val="0"/>
              <w:jc w:val="center"/>
              <w:rPr>
                <w:highlight w:val="yellow"/>
              </w:rPr>
            </w:pPr>
            <w:r w:rsidRPr="009668A2">
              <w:t>4102203</w:t>
            </w:r>
          </w:p>
        </w:tc>
        <w:tc>
          <w:tcPr>
            <w:tcW w:w="873" w:type="pct"/>
          </w:tcPr>
          <w:p w14:paraId="69D2413B" w14:textId="77777777" w:rsidR="00192B07" w:rsidRPr="009E71EC" w:rsidRDefault="00192B07" w:rsidP="00192B07">
            <w:pPr>
              <w:widowControl w:val="0"/>
              <w:rPr>
                <w:iCs/>
              </w:rPr>
            </w:pPr>
            <w:r w:rsidRPr="009E71EC">
              <w:rPr>
                <w:iCs/>
              </w:rPr>
              <w:t>Darbuotojų sauga ir sveikata</w:t>
            </w:r>
          </w:p>
        </w:tc>
        <w:tc>
          <w:tcPr>
            <w:tcW w:w="273" w:type="pct"/>
          </w:tcPr>
          <w:p w14:paraId="421D6CD8" w14:textId="77777777" w:rsidR="00192B07" w:rsidRPr="009E71EC" w:rsidRDefault="00192B07" w:rsidP="00192B07">
            <w:pPr>
              <w:widowControl w:val="0"/>
              <w:jc w:val="center"/>
            </w:pPr>
            <w:r w:rsidRPr="009E71EC">
              <w:t>IV</w:t>
            </w:r>
          </w:p>
        </w:tc>
        <w:tc>
          <w:tcPr>
            <w:tcW w:w="405" w:type="pct"/>
          </w:tcPr>
          <w:p w14:paraId="7DE57055" w14:textId="77777777" w:rsidR="00192B07" w:rsidRPr="009E71EC" w:rsidRDefault="00192B07" w:rsidP="00192B07">
            <w:pPr>
              <w:widowControl w:val="0"/>
              <w:jc w:val="center"/>
            </w:pPr>
            <w:r w:rsidRPr="009E71EC">
              <w:t>2</w:t>
            </w:r>
          </w:p>
        </w:tc>
        <w:tc>
          <w:tcPr>
            <w:tcW w:w="993" w:type="pct"/>
          </w:tcPr>
          <w:p w14:paraId="66137339" w14:textId="77777777" w:rsidR="00192B07" w:rsidRPr="009E71EC" w:rsidRDefault="00192B07" w:rsidP="00192B07">
            <w:pPr>
              <w:widowControl w:val="0"/>
              <w:rPr>
                <w:highlight w:val="yellow"/>
              </w:rPr>
            </w:pPr>
            <w:r w:rsidRPr="009E71EC">
              <w:t>Tausoti sveikatą ir saugiai dirbti.</w:t>
            </w:r>
          </w:p>
        </w:tc>
        <w:tc>
          <w:tcPr>
            <w:tcW w:w="2021" w:type="pct"/>
          </w:tcPr>
          <w:p w14:paraId="133845C6" w14:textId="77777777" w:rsidR="00192B07" w:rsidRPr="009E71EC" w:rsidRDefault="00192B07" w:rsidP="00192B07">
            <w:pPr>
              <w:widowControl w:val="0"/>
            </w:pPr>
            <w:r w:rsidRPr="009E71EC">
              <w:t>Išmanyti darbuotojų saugos ir sveikatos reikalavimus, keliamus darbo vietai.</w:t>
            </w:r>
          </w:p>
        </w:tc>
      </w:tr>
      <w:bookmarkEnd w:id="2"/>
      <w:tr w:rsidR="00192B07" w:rsidRPr="009E71EC" w14:paraId="0F051C62" w14:textId="77777777" w:rsidTr="00524999">
        <w:trPr>
          <w:trHeight w:val="57"/>
          <w:jc w:val="center"/>
        </w:trPr>
        <w:tc>
          <w:tcPr>
            <w:tcW w:w="5000" w:type="pct"/>
            <w:gridSpan w:val="6"/>
            <w:shd w:val="clear" w:color="auto" w:fill="F2F2F2" w:themeFill="background1" w:themeFillShade="F2"/>
          </w:tcPr>
          <w:p w14:paraId="62CDDF87" w14:textId="77777777" w:rsidR="00192B07" w:rsidRPr="009E71EC" w:rsidRDefault="00192B07" w:rsidP="00192B07">
            <w:pPr>
              <w:pStyle w:val="NoSpacing"/>
              <w:widowControl w:val="0"/>
              <w:rPr>
                <w:b/>
                <w:bCs/>
              </w:rPr>
            </w:pPr>
            <w:r w:rsidRPr="009E71EC">
              <w:rPr>
                <w:b/>
                <w:bCs/>
              </w:rPr>
              <w:t>Kvalifikaciją sudarančioms kompetencijoms įgyti skirti moduliai (iš viso 45 mokymosi kreditai)</w:t>
            </w:r>
          </w:p>
        </w:tc>
      </w:tr>
      <w:tr w:rsidR="00192B07" w:rsidRPr="009E71EC" w14:paraId="7794F8C2" w14:textId="77777777" w:rsidTr="00524999">
        <w:trPr>
          <w:trHeight w:val="57"/>
          <w:jc w:val="center"/>
        </w:trPr>
        <w:tc>
          <w:tcPr>
            <w:tcW w:w="5000" w:type="pct"/>
            <w:gridSpan w:val="6"/>
          </w:tcPr>
          <w:p w14:paraId="521E8303" w14:textId="77777777" w:rsidR="00192B07" w:rsidRPr="009E71EC" w:rsidRDefault="00192B07" w:rsidP="00192B07">
            <w:pPr>
              <w:widowControl w:val="0"/>
              <w:rPr>
                <w:i/>
                <w:iCs/>
              </w:rPr>
            </w:pPr>
            <w:r w:rsidRPr="009E71EC">
              <w:rPr>
                <w:i/>
                <w:iCs/>
              </w:rPr>
              <w:t>Privalomieji (iš viso 45 mokymosi kreditai)</w:t>
            </w:r>
          </w:p>
        </w:tc>
      </w:tr>
      <w:tr w:rsidR="00192B07" w:rsidRPr="009E71EC" w14:paraId="2EC35CF3" w14:textId="77777777" w:rsidTr="00524999">
        <w:trPr>
          <w:trHeight w:val="57"/>
          <w:jc w:val="center"/>
        </w:trPr>
        <w:tc>
          <w:tcPr>
            <w:tcW w:w="435" w:type="pct"/>
            <w:vMerge w:val="restart"/>
          </w:tcPr>
          <w:p w14:paraId="29180F2F" w14:textId="200F23BB" w:rsidR="00192B07" w:rsidRPr="009E71EC" w:rsidRDefault="00192B07" w:rsidP="00192B07">
            <w:pPr>
              <w:widowControl w:val="0"/>
              <w:jc w:val="center"/>
            </w:pPr>
            <w:r w:rsidRPr="009668A2">
              <w:t>404151519</w:t>
            </w:r>
          </w:p>
        </w:tc>
        <w:tc>
          <w:tcPr>
            <w:tcW w:w="873" w:type="pct"/>
            <w:vMerge w:val="restart"/>
          </w:tcPr>
          <w:p w14:paraId="1B0B3659" w14:textId="71452ABD" w:rsidR="00192B07" w:rsidRPr="009E71EC" w:rsidRDefault="00192B07" w:rsidP="00192B07">
            <w:r w:rsidRPr="009E71EC">
              <w:t>Dokumentų valdymas įstaigoje</w:t>
            </w:r>
          </w:p>
        </w:tc>
        <w:tc>
          <w:tcPr>
            <w:tcW w:w="273" w:type="pct"/>
            <w:vMerge w:val="restart"/>
          </w:tcPr>
          <w:p w14:paraId="1830B79F" w14:textId="77777777" w:rsidR="00192B07" w:rsidRPr="009E71EC" w:rsidRDefault="00192B07" w:rsidP="00192B07">
            <w:pPr>
              <w:widowControl w:val="0"/>
              <w:jc w:val="center"/>
            </w:pPr>
            <w:r w:rsidRPr="009E71EC">
              <w:t>IV</w:t>
            </w:r>
          </w:p>
        </w:tc>
        <w:tc>
          <w:tcPr>
            <w:tcW w:w="405" w:type="pct"/>
            <w:vMerge w:val="restart"/>
          </w:tcPr>
          <w:p w14:paraId="20010696" w14:textId="77777777" w:rsidR="00192B07" w:rsidRPr="009E71EC" w:rsidRDefault="00192B07" w:rsidP="00192B07">
            <w:pPr>
              <w:widowControl w:val="0"/>
              <w:jc w:val="center"/>
            </w:pPr>
            <w:r w:rsidRPr="009E71EC">
              <w:t>20</w:t>
            </w:r>
          </w:p>
        </w:tc>
        <w:tc>
          <w:tcPr>
            <w:tcW w:w="993" w:type="pct"/>
          </w:tcPr>
          <w:p w14:paraId="62666854" w14:textId="77777777" w:rsidR="00192B07" w:rsidRPr="009E71EC" w:rsidRDefault="00192B07" w:rsidP="00192B07">
            <w:pPr>
              <w:widowControl w:val="0"/>
            </w:pPr>
            <w:r w:rsidRPr="009E71EC">
              <w:t>Rengti įvairius įstaigos dokumentus.</w:t>
            </w:r>
          </w:p>
        </w:tc>
        <w:tc>
          <w:tcPr>
            <w:tcW w:w="2021" w:type="pct"/>
          </w:tcPr>
          <w:p w14:paraId="0DBD556E" w14:textId="77777777" w:rsidR="00192B07" w:rsidRPr="009E71EC" w:rsidRDefault="00192B07" w:rsidP="00192B07">
            <w:pPr>
              <w:widowControl w:val="0"/>
            </w:pPr>
            <w:r w:rsidRPr="009E71EC">
              <w:t>Išmanyti dokumentų rengimo taisykles.</w:t>
            </w:r>
          </w:p>
          <w:p w14:paraId="33831A8E" w14:textId="77777777" w:rsidR="00192B07" w:rsidRPr="009E71EC" w:rsidRDefault="00192B07" w:rsidP="00192B07">
            <w:r w:rsidRPr="009E71EC">
              <w:t>Rinkti ir koreguoti įvairius tekstus lietuvių ir (arba) užsienio kalbomis.</w:t>
            </w:r>
          </w:p>
          <w:p w14:paraId="68E578AD" w14:textId="71A8017B" w:rsidR="00192B07" w:rsidRPr="009E71EC" w:rsidRDefault="00192B07" w:rsidP="00192B07">
            <w:r w:rsidRPr="009E71EC">
              <w:t>Rengti įstaigos dokumentus.</w:t>
            </w:r>
          </w:p>
          <w:p w14:paraId="56182E24" w14:textId="24786ECE" w:rsidR="00192B07" w:rsidRPr="009E71EC" w:rsidRDefault="00192B07" w:rsidP="00192B07">
            <w:r w:rsidRPr="009E71EC">
              <w:t>Dirbti su spausdinimo, kopijavimo, skenavimo technika.</w:t>
            </w:r>
          </w:p>
          <w:p w14:paraId="46225929" w14:textId="52418292" w:rsidR="00192B07" w:rsidRPr="009E71EC" w:rsidRDefault="00192B07" w:rsidP="00192B07">
            <w:r w:rsidRPr="009E71EC">
              <w:t>Bendrauti su administracijos darbuotojais ruošiant jų veiklos dokumentus.</w:t>
            </w:r>
          </w:p>
        </w:tc>
      </w:tr>
      <w:tr w:rsidR="00192B07" w:rsidRPr="009E71EC" w14:paraId="4C95BFD6" w14:textId="77777777" w:rsidTr="00524999">
        <w:trPr>
          <w:trHeight w:val="57"/>
          <w:jc w:val="center"/>
        </w:trPr>
        <w:tc>
          <w:tcPr>
            <w:tcW w:w="435" w:type="pct"/>
            <w:vMerge/>
          </w:tcPr>
          <w:p w14:paraId="17D1B510" w14:textId="77777777" w:rsidR="00192B07" w:rsidRPr="009E71EC" w:rsidRDefault="00192B07" w:rsidP="00192B07">
            <w:pPr>
              <w:widowControl w:val="0"/>
              <w:jc w:val="center"/>
            </w:pPr>
          </w:p>
        </w:tc>
        <w:tc>
          <w:tcPr>
            <w:tcW w:w="873" w:type="pct"/>
            <w:vMerge/>
          </w:tcPr>
          <w:p w14:paraId="631BF808" w14:textId="77777777" w:rsidR="00192B07" w:rsidRPr="009E71EC" w:rsidRDefault="00192B07" w:rsidP="00192B07">
            <w:pPr>
              <w:widowControl w:val="0"/>
              <w:rPr>
                <w:i/>
                <w:iCs/>
              </w:rPr>
            </w:pPr>
          </w:p>
        </w:tc>
        <w:tc>
          <w:tcPr>
            <w:tcW w:w="273" w:type="pct"/>
            <w:vMerge/>
          </w:tcPr>
          <w:p w14:paraId="43074736" w14:textId="77777777" w:rsidR="00192B07" w:rsidRPr="009E71EC" w:rsidRDefault="00192B07" w:rsidP="00192B07">
            <w:pPr>
              <w:widowControl w:val="0"/>
              <w:jc w:val="center"/>
            </w:pPr>
          </w:p>
        </w:tc>
        <w:tc>
          <w:tcPr>
            <w:tcW w:w="405" w:type="pct"/>
            <w:vMerge/>
          </w:tcPr>
          <w:p w14:paraId="0943C993" w14:textId="77777777" w:rsidR="00192B07" w:rsidRPr="009E71EC" w:rsidRDefault="00192B07" w:rsidP="00192B07">
            <w:pPr>
              <w:widowControl w:val="0"/>
              <w:jc w:val="center"/>
            </w:pPr>
          </w:p>
        </w:tc>
        <w:tc>
          <w:tcPr>
            <w:tcW w:w="993" w:type="pct"/>
          </w:tcPr>
          <w:p w14:paraId="0898AF8C" w14:textId="058590D2" w:rsidR="00192B07" w:rsidRPr="009E71EC" w:rsidRDefault="00192B07" w:rsidP="00192B07">
            <w:pPr>
              <w:widowControl w:val="0"/>
            </w:pPr>
            <w:r w:rsidRPr="009E71EC">
              <w:t xml:space="preserve">Tvarkyti įstaigos administracijos dokumentus </w:t>
            </w:r>
            <w:r w:rsidRPr="009E71EC">
              <w:lastRenderedPageBreak/>
              <w:t>ir elektroninių dokumentų valdymo sistemą.</w:t>
            </w:r>
          </w:p>
        </w:tc>
        <w:tc>
          <w:tcPr>
            <w:tcW w:w="2021" w:type="pct"/>
          </w:tcPr>
          <w:p w14:paraId="3B40B99E" w14:textId="074A11CD" w:rsidR="00192B07" w:rsidRPr="009E71EC" w:rsidRDefault="00192B07" w:rsidP="00192B07">
            <w:r w:rsidRPr="009E71EC">
              <w:lastRenderedPageBreak/>
              <w:t>Išmanyti įstaigos dokumentų tvarkymą ir apskaitą.</w:t>
            </w:r>
          </w:p>
          <w:p w14:paraId="34B178B7" w14:textId="4C6C58B0" w:rsidR="00192B07" w:rsidRPr="009E71EC" w:rsidRDefault="00192B07" w:rsidP="00192B07">
            <w:r w:rsidRPr="009E71EC">
              <w:t>Išmanyti elektroninių dokumentų valdymą.</w:t>
            </w:r>
          </w:p>
          <w:p w14:paraId="5B4FA2E9" w14:textId="42C171C4" w:rsidR="00192B07" w:rsidRPr="009E71EC" w:rsidRDefault="00192B07" w:rsidP="00192B07">
            <w:r w:rsidRPr="009E71EC">
              <w:lastRenderedPageBreak/>
              <w:t>Registruoti dokumentus.</w:t>
            </w:r>
          </w:p>
          <w:p w14:paraId="7AEEBB1D" w14:textId="77777777" w:rsidR="00192B07" w:rsidRPr="009E71EC" w:rsidRDefault="00192B07" w:rsidP="00192B07">
            <w:pPr>
              <w:widowControl w:val="0"/>
            </w:pPr>
            <w:r w:rsidRPr="009E71EC">
              <w:t>Sudaryti ir tvarkyti popierines, elektronines, garso, vaizdo ir garso, įrašų bylas.</w:t>
            </w:r>
          </w:p>
          <w:p w14:paraId="6487E62A" w14:textId="119A6EF7" w:rsidR="00192B07" w:rsidRPr="009E71EC" w:rsidRDefault="00192B07" w:rsidP="00192B07">
            <w:pPr>
              <w:widowControl w:val="0"/>
            </w:pPr>
            <w:r w:rsidRPr="009E71EC">
              <w:t>Archyvuoti įstaigos valdomus dokumentus.</w:t>
            </w:r>
          </w:p>
        </w:tc>
      </w:tr>
      <w:tr w:rsidR="00192B07" w:rsidRPr="009E71EC" w14:paraId="138E8B60" w14:textId="77777777" w:rsidTr="00524999">
        <w:trPr>
          <w:trHeight w:val="57"/>
          <w:jc w:val="center"/>
        </w:trPr>
        <w:tc>
          <w:tcPr>
            <w:tcW w:w="435" w:type="pct"/>
            <w:vMerge w:val="restart"/>
          </w:tcPr>
          <w:p w14:paraId="27ED41C5" w14:textId="5C6843BF" w:rsidR="00192B07" w:rsidRPr="009E71EC" w:rsidRDefault="00192B07" w:rsidP="00192B07">
            <w:pPr>
              <w:widowControl w:val="0"/>
              <w:jc w:val="center"/>
            </w:pPr>
            <w:r w:rsidRPr="009668A2">
              <w:lastRenderedPageBreak/>
              <w:t>404151520</w:t>
            </w:r>
          </w:p>
        </w:tc>
        <w:tc>
          <w:tcPr>
            <w:tcW w:w="873" w:type="pct"/>
            <w:vMerge w:val="restart"/>
          </w:tcPr>
          <w:p w14:paraId="5400F1EA" w14:textId="77777777" w:rsidR="00192B07" w:rsidRPr="009E71EC" w:rsidRDefault="00192B07" w:rsidP="00192B07">
            <w:pPr>
              <w:widowControl w:val="0"/>
            </w:pPr>
            <w:r w:rsidRPr="009E71EC">
              <w:t>Pagalba įstaigos vadovybei ir darbuotojams organizuojant kasdienę įstaigos veiklą</w:t>
            </w:r>
          </w:p>
        </w:tc>
        <w:tc>
          <w:tcPr>
            <w:tcW w:w="273" w:type="pct"/>
            <w:vMerge w:val="restart"/>
          </w:tcPr>
          <w:p w14:paraId="434D858F" w14:textId="77777777" w:rsidR="00192B07" w:rsidRPr="009E71EC" w:rsidRDefault="00192B07" w:rsidP="00192B07">
            <w:pPr>
              <w:widowControl w:val="0"/>
              <w:jc w:val="center"/>
            </w:pPr>
            <w:r w:rsidRPr="009E71EC">
              <w:t>IV</w:t>
            </w:r>
          </w:p>
        </w:tc>
        <w:tc>
          <w:tcPr>
            <w:tcW w:w="405" w:type="pct"/>
            <w:vMerge w:val="restart"/>
          </w:tcPr>
          <w:p w14:paraId="100999D7" w14:textId="3202392F" w:rsidR="00192B07" w:rsidRPr="009E71EC" w:rsidRDefault="00192B07" w:rsidP="00192B07">
            <w:pPr>
              <w:widowControl w:val="0"/>
              <w:jc w:val="center"/>
            </w:pPr>
            <w:r w:rsidRPr="009E71EC">
              <w:t>15</w:t>
            </w:r>
          </w:p>
        </w:tc>
        <w:tc>
          <w:tcPr>
            <w:tcW w:w="993" w:type="pct"/>
          </w:tcPr>
          <w:p w14:paraId="5B5F8D3E" w14:textId="77777777" w:rsidR="00192B07" w:rsidRPr="009E71EC" w:rsidRDefault="00192B07" w:rsidP="00192B07">
            <w:pPr>
              <w:widowControl w:val="0"/>
            </w:pPr>
            <w:r w:rsidRPr="009E71EC">
              <w:t>Teikti pagalbą įstaigos vadovui bei darbuotojams planuojant įstaigos vadovo darbotvarkę ir organizuojant posėdžius, renginius.</w:t>
            </w:r>
          </w:p>
        </w:tc>
        <w:tc>
          <w:tcPr>
            <w:tcW w:w="2021" w:type="pct"/>
          </w:tcPr>
          <w:p w14:paraId="099E241C" w14:textId="6A51F0CF" w:rsidR="00192B07" w:rsidRPr="009E71EC" w:rsidRDefault="00192B07" w:rsidP="00192B07">
            <w:r w:rsidRPr="009E71EC">
              <w:t>Išmanyti darbo planavimo ir renginių organizavimo principus ir metodus.</w:t>
            </w:r>
          </w:p>
          <w:p w14:paraId="3A656A63" w14:textId="77777777" w:rsidR="00192B07" w:rsidRPr="009E71EC" w:rsidRDefault="00192B07" w:rsidP="00192B07">
            <w:pPr>
              <w:widowControl w:val="0"/>
            </w:pPr>
            <w:r w:rsidRPr="009E71EC">
              <w:t>Teikti susistemintą aktualią informaciją ir medžiagą vadovui.</w:t>
            </w:r>
          </w:p>
          <w:p w14:paraId="4ED7C5E4" w14:textId="77777777" w:rsidR="00192B07" w:rsidRPr="009E71EC" w:rsidRDefault="00192B07" w:rsidP="00192B07">
            <w:r w:rsidRPr="009E71EC">
              <w:t>Sekti vadovo darbotvarkę.</w:t>
            </w:r>
          </w:p>
          <w:p w14:paraId="7CADD283" w14:textId="338D4D35" w:rsidR="00192B07" w:rsidRPr="009E71EC" w:rsidRDefault="00192B07" w:rsidP="00192B07">
            <w:r w:rsidRPr="009E71EC">
              <w:t>Tvarkyti gautą ir įstaigos parengtą korespondenciją.</w:t>
            </w:r>
          </w:p>
          <w:p w14:paraId="798869EA" w14:textId="77777777" w:rsidR="00192B07" w:rsidRPr="009E71EC" w:rsidRDefault="00192B07" w:rsidP="00192B07">
            <w:pPr>
              <w:widowControl w:val="0"/>
            </w:pPr>
            <w:r w:rsidRPr="009E71EC">
              <w:t>Planuoti keliones ir komandiruotes.</w:t>
            </w:r>
          </w:p>
          <w:p w14:paraId="0154214F" w14:textId="77777777" w:rsidR="00192B07" w:rsidRPr="009E71EC" w:rsidRDefault="00192B07" w:rsidP="00192B07">
            <w:pPr>
              <w:widowControl w:val="0"/>
            </w:pPr>
            <w:r w:rsidRPr="009E71EC">
              <w:t>Organizuoti įstaigos renginius ir posėdžius.</w:t>
            </w:r>
          </w:p>
        </w:tc>
      </w:tr>
      <w:tr w:rsidR="00192B07" w:rsidRPr="009E71EC" w14:paraId="06E53B80" w14:textId="77777777" w:rsidTr="00524999">
        <w:trPr>
          <w:trHeight w:val="57"/>
          <w:jc w:val="center"/>
        </w:trPr>
        <w:tc>
          <w:tcPr>
            <w:tcW w:w="435" w:type="pct"/>
            <w:vMerge/>
          </w:tcPr>
          <w:p w14:paraId="5E8593C7" w14:textId="77777777" w:rsidR="00192B07" w:rsidRPr="009E71EC" w:rsidRDefault="00192B07" w:rsidP="00192B07">
            <w:pPr>
              <w:jc w:val="center"/>
            </w:pPr>
          </w:p>
        </w:tc>
        <w:tc>
          <w:tcPr>
            <w:tcW w:w="873" w:type="pct"/>
            <w:vMerge/>
          </w:tcPr>
          <w:p w14:paraId="45831D96" w14:textId="77777777" w:rsidR="00192B07" w:rsidRPr="009E71EC" w:rsidRDefault="00192B07" w:rsidP="00192B07"/>
        </w:tc>
        <w:tc>
          <w:tcPr>
            <w:tcW w:w="273" w:type="pct"/>
            <w:vMerge/>
          </w:tcPr>
          <w:p w14:paraId="5212CF05" w14:textId="77777777" w:rsidR="00192B07" w:rsidRPr="009E71EC" w:rsidRDefault="00192B07" w:rsidP="00192B07">
            <w:pPr>
              <w:jc w:val="center"/>
            </w:pPr>
          </w:p>
        </w:tc>
        <w:tc>
          <w:tcPr>
            <w:tcW w:w="405" w:type="pct"/>
            <w:vMerge/>
          </w:tcPr>
          <w:p w14:paraId="369CD041" w14:textId="77777777" w:rsidR="00192B07" w:rsidRPr="009E71EC" w:rsidRDefault="00192B07" w:rsidP="00192B07">
            <w:pPr>
              <w:widowControl w:val="0"/>
              <w:jc w:val="center"/>
            </w:pPr>
          </w:p>
        </w:tc>
        <w:tc>
          <w:tcPr>
            <w:tcW w:w="993" w:type="pct"/>
          </w:tcPr>
          <w:p w14:paraId="38EE147F" w14:textId="77777777" w:rsidR="00192B07" w:rsidRPr="009E71EC" w:rsidRDefault="00192B07" w:rsidP="00192B07">
            <w:r w:rsidRPr="009E71EC">
              <w:t>Organizuoti įstaigos darbuotojų aprūpinimą technine įranga ar kanceliarinėmis priemonėmis.</w:t>
            </w:r>
          </w:p>
        </w:tc>
        <w:tc>
          <w:tcPr>
            <w:tcW w:w="2021" w:type="pct"/>
          </w:tcPr>
          <w:p w14:paraId="25852918" w14:textId="77777777" w:rsidR="00192B07" w:rsidRPr="009E71EC" w:rsidRDefault="00192B07" w:rsidP="00192B07">
            <w:r w:rsidRPr="009E71EC">
              <w:t>Apibūdinti viešųjų pirkimų procedūras.</w:t>
            </w:r>
          </w:p>
          <w:p w14:paraId="13E7849E" w14:textId="46CF9B49" w:rsidR="00192B07" w:rsidRPr="009E71EC" w:rsidRDefault="00192B07" w:rsidP="00192B07">
            <w:r w:rsidRPr="009E71EC">
              <w:t>Prižiūrėti techninę įrangą.</w:t>
            </w:r>
          </w:p>
          <w:p w14:paraId="3C753F26" w14:textId="77777777" w:rsidR="00192B07" w:rsidRPr="009E71EC" w:rsidRDefault="00192B07" w:rsidP="00192B07">
            <w:r w:rsidRPr="009E71EC">
              <w:t>Pirkti techninę įrangą ir kanceliarines prekes pagal viešųjų pirkimų procedūras.</w:t>
            </w:r>
          </w:p>
          <w:p w14:paraId="682D580B" w14:textId="008654F1" w:rsidR="00192B07" w:rsidRPr="009E71EC" w:rsidRDefault="00192B07" w:rsidP="00192B07">
            <w:r w:rsidRPr="009E71EC">
              <w:t>Vykdyti mažos vertės pirkimų procedūras.</w:t>
            </w:r>
          </w:p>
          <w:p w14:paraId="2E978C11" w14:textId="77777777" w:rsidR="00192B07" w:rsidRPr="009E71EC" w:rsidRDefault="00192B07" w:rsidP="00192B07">
            <w:pPr>
              <w:rPr>
                <w:highlight w:val="magenta"/>
              </w:rPr>
            </w:pPr>
            <w:r w:rsidRPr="009E71EC">
              <w:t>Aprūpinti įstaigos darbuotojus kanceliarinėmis prekėmis.</w:t>
            </w:r>
          </w:p>
        </w:tc>
      </w:tr>
      <w:tr w:rsidR="00192B07" w:rsidRPr="009E71EC" w14:paraId="0A41EAF2" w14:textId="77777777" w:rsidTr="00524999">
        <w:trPr>
          <w:trHeight w:val="57"/>
          <w:jc w:val="center"/>
        </w:trPr>
        <w:tc>
          <w:tcPr>
            <w:tcW w:w="435" w:type="pct"/>
            <w:vMerge w:val="restart"/>
          </w:tcPr>
          <w:p w14:paraId="23285061" w14:textId="70FFC080" w:rsidR="00192B07" w:rsidRPr="009E71EC" w:rsidRDefault="00192B07" w:rsidP="00192B07">
            <w:pPr>
              <w:jc w:val="center"/>
            </w:pPr>
            <w:r w:rsidRPr="009668A2">
              <w:t>404151521</w:t>
            </w:r>
          </w:p>
        </w:tc>
        <w:tc>
          <w:tcPr>
            <w:tcW w:w="873" w:type="pct"/>
            <w:vMerge w:val="restart"/>
          </w:tcPr>
          <w:p w14:paraId="5CA05986" w14:textId="77777777" w:rsidR="00192B07" w:rsidRPr="009E71EC" w:rsidRDefault="00192B07" w:rsidP="00192B07">
            <w:r w:rsidRPr="009E71EC">
              <w:t>Įstaigos lankytojų priėmimas ir aptarnavimas</w:t>
            </w:r>
          </w:p>
        </w:tc>
        <w:tc>
          <w:tcPr>
            <w:tcW w:w="273" w:type="pct"/>
            <w:vMerge w:val="restart"/>
          </w:tcPr>
          <w:p w14:paraId="0E97640A" w14:textId="77777777" w:rsidR="00192B07" w:rsidRPr="009E71EC" w:rsidRDefault="00192B07" w:rsidP="00192B07">
            <w:pPr>
              <w:jc w:val="center"/>
            </w:pPr>
            <w:r w:rsidRPr="009E71EC">
              <w:t>IV</w:t>
            </w:r>
          </w:p>
        </w:tc>
        <w:tc>
          <w:tcPr>
            <w:tcW w:w="405" w:type="pct"/>
            <w:vMerge w:val="restart"/>
          </w:tcPr>
          <w:p w14:paraId="60E59EDC" w14:textId="296E1F47" w:rsidR="00192B07" w:rsidRPr="009E71EC" w:rsidRDefault="00192B07" w:rsidP="00192B07">
            <w:pPr>
              <w:widowControl w:val="0"/>
              <w:jc w:val="center"/>
            </w:pPr>
            <w:r w:rsidRPr="009E71EC">
              <w:t>10</w:t>
            </w:r>
          </w:p>
        </w:tc>
        <w:tc>
          <w:tcPr>
            <w:tcW w:w="993" w:type="pct"/>
          </w:tcPr>
          <w:p w14:paraId="640C45D8" w14:textId="77777777" w:rsidR="00192B07" w:rsidRPr="009E71EC" w:rsidRDefault="00192B07" w:rsidP="00192B07">
            <w:r w:rsidRPr="009E71EC">
              <w:t>Priimti įstaigos lankytojus ir atsakyti į jiems kylančius klausimus.</w:t>
            </w:r>
          </w:p>
        </w:tc>
        <w:tc>
          <w:tcPr>
            <w:tcW w:w="2021" w:type="pct"/>
          </w:tcPr>
          <w:p w14:paraId="45E06D33" w14:textId="77777777" w:rsidR="00192B07" w:rsidRPr="009E71EC" w:rsidRDefault="00192B07" w:rsidP="00192B07">
            <w:r w:rsidRPr="009E71EC">
              <w:t>Išmanyti įstaigos lankytojų aptarnavimo etiketo taisykles, protokolo pagrindus ir konfliktų sprendimo būdus.</w:t>
            </w:r>
          </w:p>
          <w:p w14:paraId="38A2BDC3" w14:textId="77777777" w:rsidR="00192B07" w:rsidRPr="009E71EC" w:rsidRDefault="00192B07" w:rsidP="00192B07">
            <w:r w:rsidRPr="009E71EC">
              <w:t>Taisyklingai bendrauti žodžiu valstybine lietuvių ir viena iš užsienio kalbų.</w:t>
            </w:r>
          </w:p>
          <w:p w14:paraId="4F840E61" w14:textId="1828793B" w:rsidR="00192B07" w:rsidRPr="009E71EC" w:rsidRDefault="00192B07" w:rsidP="00192B07">
            <w:r w:rsidRPr="009E71EC">
              <w:t>Registruoti ir aptarnauti įstaigos lankytojus.</w:t>
            </w:r>
          </w:p>
          <w:p w14:paraId="38BB7345" w14:textId="48E9E1B1" w:rsidR="00192B07" w:rsidRPr="009E71EC" w:rsidRDefault="00192B07" w:rsidP="00192B07">
            <w:r w:rsidRPr="009E71EC">
              <w:t>Naudotis komunikacijos priemonėmis.</w:t>
            </w:r>
          </w:p>
        </w:tc>
      </w:tr>
      <w:tr w:rsidR="00192B07" w:rsidRPr="009E71EC" w14:paraId="3C15CAAC" w14:textId="77777777" w:rsidTr="00524999">
        <w:trPr>
          <w:trHeight w:val="57"/>
          <w:jc w:val="center"/>
        </w:trPr>
        <w:tc>
          <w:tcPr>
            <w:tcW w:w="435" w:type="pct"/>
            <w:vMerge/>
          </w:tcPr>
          <w:p w14:paraId="1DDF0754" w14:textId="77777777" w:rsidR="00192B07" w:rsidRPr="009E71EC" w:rsidRDefault="00192B07" w:rsidP="00192B07">
            <w:pPr>
              <w:jc w:val="center"/>
            </w:pPr>
          </w:p>
        </w:tc>
        <w:tc>
          <w:tcPr>
            <w:tcW w:w="873" w:type="pct"/>
            <w:vMerge/>
          </w:tcPr>
          <w:p w14:paraId="1028EAF3" w14:textId="77777777" w:rsidR="00192B07" w:rsidRPr="009E71EC" w:rsidRDefault="00192B07" w:rsidP="00192B07"/>
        </w:tc>
        <w:tc>
          <w:tcPr>
            <w:tcW w:w="273" w:type="pct"/>
            <w:vMerge/>
          </w:tcPr>
          <w:p w14:paraId="0CCA200E" w14:textId="77777777" w:rsidR="00192B07" w:rsidRPr="009E71EC" w:rsidRDefault="00192B07" w:rsidP="00192B07">
            <w:pPr>
              <w:jc w:val="center"/>
            </w:pPr>
          </w:p>
        </w:tc>
        <w:tc>
          <w:tcPr>
            <w:tcW w:w="405" w:type="pct"/>
            <w:vMerge/>
          </w:tcPr>
          <w:p w14:paraId="413C8045" w14:textId="77777777" w:rsidR="00192B07" w:rsidRPr="009E71EC" w:rsidRDefault="00192B07" w:rsidP="00192B07">
            <w:pPr>
              <w:jc w:val="center"/>
            </w:pPr>
          </w:p>
        </w:tc>
        <w:tc>
          <w:tcPr>
            <w:tcW w:w="993" w:type="pct"/>
          </w:tcPr>
          <w:p w14:paraId="49119FF9" w14:textId="77777777" w:rsidR="00192B07" w:rsidRPr="009E71EC" w:rsidRDefault="00192B07" w:rsidP="00192B07">
            <w:r w:rsidRPr="009E71EC">
              <w:t>Organizuoti svečių aptarnavimą.</w:t>
            </w:r>
          </w:p>
        </w:tc>
        <w:tc>
          <w:tcPr>
            <w:tcW w:w="2021" w:type="pct"/>
          </w:tcPr>
          <w:p w14:paraId="420F30B1" w14:textId="77777777" w:rsidR="00192B07" w:rsidRPr="009E71EC" w:rsidRDefault="00192B07" w:rsidP="00192B07">
            <w:r w:rsidRPr="009E71EC">
              <w:t>Išmanyti svečių aptarnavimo įstaigoje protokolo pagrindus.</w:t>
            </w:r>
          </w:p>
          <w:p w14:paraId="6F423FBD" w14:textId="52B3429C" w:rsidR="00192B07" w:rsidRPr="009E71EC" w:rsidRDefault="00192B07" w:rsidP="00192B07">
            <w:r w:rsidRPr="009E71EC">
              <w:t>Pasitikti įstaigos svečius.</w:t>
            </w:r>
          </w:p>
          <w:p w14:paraId="5B94224E" w14:textId="77777777" w:rsidR="00192B07" w:rsidRPr="009E71EC" w:rsidRDefault="00192B07" w:rsidP="00192B07">
            <w:r w:rsidRPr="009E71EC">
              <w:t>Užtikrinti svečių aptarnavimo tvarką.</w:t>
            </w:r>
          </w:p>
          <w:p w14:paraId="5CF4F2DC" w14:textId="27BA5DEF" w:rsidR="00192B07" w:rsidRPr="009E71EC" w:rsidRDefault="00192B07" w:rsidP="00192B07">
            <w:r w:rsidRPr="009E71EC">
              <w:t>Organizuoti svečių apgyvendinimą ir kultūrinę programą.</w:t>
            </w:r>
          </w:p>
        </w:tc>
      </w:tr>
      <w:tr w:rsidR="00192B07" w:rsidRPr="009E71EC" w14:paraId="2CBD4039" w14:textId="77777777" w:rsidTr="00524999">
        <w:trPr>
          <w:trHeight w:val="57"/>
          <w:jc w:val="center"/>
        </w:trPr>
        <w:tc>
          <w:tcPr>
            <w:tcW w:w="5000" w:type="pct"/>
            <w:gridSpan w:val="6"/>
            <w:shd w:val="clear" w:color="auto" w:fill="F2F2F2" w:themeFill="background1" w:themeFillShade="F2"/>
          </w:tcPr>
          <w:p w14:paraId="2B0CFFC7" w14:textId="77777777" w:rsidR="00192B07" w:rsidRPr="009E71EC" w:rsidRDefault="00192B07" w:rsidP="00192B07">
            <w:pPr>
              <w:pStyle w:val="NoSpacing"/>
              <w:widowControl w:val="0"/>
              <w:rPr>
                <w:b/>
                <w:bCs/>
              </w:rPr>
            </w:pPr>
            <w:r w:rsidRPr="009E71EC">
              <w:rPr>
                <w:b/>
                <w:bCs/>
              </w:rPr>
              <w:t>Pasirenkamieji moduliai (iš viso 5 mokymosi kreditai)*</w:t>
            </w:r>
          </w:p>
        </w:tc>
      </w:tr>
      <w:tr w:rsidR="00192B07" w:rsidRPr="009E71EC" w14:paraId="4FCB2F68" w14:textId="77777777" w:rsidTr="00524999">
        <w:trPr>
          <w:trHeight w:val="57"/>
          <w:jc w:val="center"/>
        </w:trPr>
        <w:tc>
          <w:tcPr>
            <w:tcW w:w="435" w:type="pct"/>
            <w:vMerge w:val="restart"/>
          </w:tcPr>
          <w:p w14:paraId="735596C2" w14:textId="3344E0E0" w:rsidR="00192B07" w:rsidRPr="009E71EC" w:rsidRDefault="00192B07" w:rsidP="00192B07">
            <w:pPr>
              <w:jc w:val="center"/>
            </w:pPr>
            <w:r w:rsidRPr="009668A2">
              <w:t>404151522</w:t>
            </w:r>
          </w:p>
        </w:tc>
        <w:tc>
          <w:tcPr>
            <w:tcW w:w="873" w:type="pct"/>
            <w:vMerge w:val="restart"/>
          </w:tcPr>
          <w:p w14:paraId="35857854" w14:textId="2C17DC06" w:rsidR="00192B07" w:rsidRPr="009E71EC" w:rsidRDefault="00192B07" w:rsidP="00192B07">
            <w:r w:rsidRPr="009E71EC">
              <w:t>Personalo organizavimas</w:t>
            </w:r>
          </w:p>
        </w:tc>
        <w:tc>
          <w:tcPr>
            <w:tcW w:w="273" w:type="pct"/>
            <w:vMerge w:val="restart"/>
          </w:tcPr>
          <w:p w14:paraId="5C65FF10" w14:textId="77777777" w:rsidR="00192B07" w:rsidRPr="009E71EC" w:rsidRDefault="00192B07" w:rsidP="00192B07">
            <w:pPr>
              <w:jc w:val="center"/>
            </w:pPr>
            <w:r w:rsidRPr="009E71EC">
              <w:t>IV</w:t>
            </w:r>
          </w:p>
        </w:tc>
        <w:tc>
          <w:tcPr>
            <w:tcW w:w="405" w:type="pct"/>
            <w:vMerge w:val="restart"/>
          </w:tcPr>
          <w:p w14:paraId="4FF6ECC4" w14:textId="77777777" w:rsidR="00192B07" w:rsidRPr="009E71EC" w:rsidRDefault="00192B07" w:rsidP="00192B07">
            <w:pPr>
              <w:jc w:val="center"/>
            </w:pPr>
            <w:r w:rsidRPr="009E71EC">
              <w:t>5</w:t>
            </w:r>
          </w:p>
        </w:tc>
        <w:tc>
          <w:tcPr>
            <w:tcW w:w="993" w:type="pct"/>
          </w:tcPr>
          <w:p w14:paraId="4EE600E1" w14:textId="77777777" w:rsidR="00192B07" w:rsidRPr="009E71EC" w:rsidRDefault="00192B07" w:rsidP="00192B07">
            <w:r w:rsidRPr="009E71EC">
              <w:t>Organizuoti personalą įstaigos viduje.</w:t>
            </w:r>
          </w:p>
        </w:tc>
        <w:tc>
          <w:tcPr>
            <w:tcW w:w="2021" w:type="pct"/>
          </w:tcPr>
          <w:p w14:paraId="323F664F" w14:textId="77777777" w:rsidR="00192B07" w:rsidRPr="009E71EC" w:rsidRDefault="00192B07" w:rsidP="00192B07">
            <w:r w:rsidRPr="009E71EC">
              <w:t>Išmanyti personalo organizavimo principus.</w:t>
            </w:r>
          </w:p>
          <w:p w14:paraId="74B3FAD3" w14:textId="77777777" w:rsidR="00192B07" w:rsidRPr="009E71EC" w:rsidRDefault="00192B07" w:rsidP="00192B07">
            <w:r w:rsidRPr="009E71EC">
              <w:t>Vesti personalo apskaitą ir statistiką.</w:t>
            </w:r>
          </w:p>
          <w:p w14:paraId="20E6513D" w14:textId="77777777" w:rsidR="00192B07" w:rsidRPr="009E71EC" w:rsidRDefault="00192B07" w:rsidP="00192B07">
            <w:r w:rsidRPr="009E71EC">
              <w:t>Vykdyti darbo laiko apskaitą.</w:t>
            </w:r>
          </w:p>
          <w:p w14:paraId="55CDB5FB" w14:textId="37AA720E" w:rsidR="00192B07" w:rsidRPr="009E71EC" w:rsidRDefault="00192B07" w:rsidP="00192B07">
            <w:r w:rsidRPr="009E71EC">
              <w:t>Organizuoti darbuotojų motyvavimą ir kvalifikacijos kėlimą.</w:t>
            </w:r>
          </w:p>
        </w:tc>
      </w:tr>
      <w:tr w:rsidR="00192B07" w:rsidRPr="009E71EC" w14:paraId="5DF029A7" w14:textId="77777777" w:rsidTr="00524999">
        <w:trPr>
          <w:trHeight w:val="57"/>
          <w:jc w:val="center"/>
        </w:trPr>
        <w:tc>
          <w:tcPr>
            <w:tcW w:w="435" w:type="pct"/>
            <w:vMerge/>
          </w:tcPr>
          <w:p w14:paraId="40E67EB9" w14:textId="77777777" w:rsidR="00192B07" w:rsidRPr="009E71EC" w:rsidRDefault="00192B07" w:rsidP="00192B07">
            <w:pPr>
              <w:jc w:val="center"/>
            </w:pPr>
          </w:p>
        </w:tc>
        <w:tc>
          <w:tcPr>
            <w:tcW w:w="873" w:type="pct"/>
            <w:vMerge/>
          </w:tcPr>
          <w:p w14:paraId="2246B62A" w14:textId="068859A5" w:rsidR="00192B07" w:rsidRPr="009E71EC" w:rsidRDefault="00192B07" w:rsidP="00192B07">
            <w:pPr>
              <w:widowControl w:val="0"/>
              <w:rPr>
                <w:highlight w:val="yellow"/>
              </w:rPr>
            </w:pPr>
          </w:p>
        </w:tc>
        <w:tc>
          <w:tcPr>
            <w:tcW w:w="273" w:type="pct"/>
            <w:vMerge/>
          </w:tcPr>
          <w:p w14:paraId="2CFC0F12" w14:textId="77777777" w:rsidR="00192B07" w:rsidRPr="009E71EC" w:rsidRDefault="00192B07" w:rsidP="00192B07">
            <w:pPr>
              <w:widowControl w:val="0"/>
              <w:jc w:val="center"/>
            </w:pPr>
          </w:p>
        </w:tc>
        <w:tc>
          <w:tcPr>
            <w:tcW w:w="405" w:type="pct"/>
            <w:vMerge/>
          </w:tcPr>
          <w:p w14:paraId="5678D572" w14:textId="77777777" w:rsidR="00192B07" w:rsidRPr="009E71EC" w:rsidRDefault="00192B07" w:rsidP="00192B07">
            <w:pPr>
              <w:widowControl w:val="0"/>
              <w:jc w:val="center"/>
            </w:pPr>
          </w:p>
        </w:tc>
        <w:tc>
          <w:tcPr>
            <w:tcW w:w="993" w:type="pct"/>
          </w:tcPr>
          <w:p w14:paraId="74A164EE" w14:textId="77777777" w:rsidR="00192B07" w:rsidRPr="009E71EC" w:rsidRDefault="00192B07" w:rsidP="00192B07">
            <w:r w:rsidRPr="009E71EC">
              <w:rPr>
                <w:bCs/>
              </w:rPr>
              <w:t>Organizuoti</w:t>
            </w:r>
            <w:r w:rsidRPr="009E71EC">
              <w:t xml:space="preserve"> naujo personalo įdarbinimą.</w:t>
            </w:r>
          </w:p>
        </w:tc>
        <w:tc>
          <w:tcPr>
            <w:tcW w:w="2021" w:type="pct"/>
          </w:tcPr>
          <w:p w14:paraId="6EA9FB97" w14:textId="77777777" w:rsidR="00192B07" w:rsidRPr="009E71EC" w:rsidRDefault="00192B07" w:rsidP="00192B07">
            <w:r w:rsidRPr="009E71EC">
              <w:t>Išmanyti teisės aktų reikalavimus darbuotojų įdarbinimui.</w:t>
            </w:r>
          </w:p>
          <w:p w14:paraId="0038F504" w14:textId="77777777" w:rsidR="00192B07" w:rsidRPr="009E71EC" w:rsidRDefault="00192B07" w:rsidP="00192B07">
            <w:r w:rsidRPr="009E71EC">
              <w:t>Planuoti darbuotojų poreikį.</w:t>
            </w:r>
          </w:p>
          <w:p w14:paraId="6DE6499F" w14:textId="77777777" w:rsidR="00192B07" w:rsidRPr="009E71EC" w:rsidRDefault="00192B07" w:rsidP="00192B07">
            <w:r w:rsidRPr="009E71EC">
              <w:t>Organizuoti darbuotojų paiešką ir atranką.</w:t>
            </w:r>
          </w:p>
          <w:p w14:paraId="01E8E043" w14:textId="2B133F90" w:rsidR="00192B07" w:rsidRPr="009E71EC" w:rsidRDefault="00192B07" w:rsidP="00192B07">
            <w:r w:rsidRPr="009E71EC">
              <w:lastRenderedPageBreak/>
              <w:t>Padėti vykdyti darbuotojų priėmimą ir adaptaciją.</w:t>
            </w:r>
          </w:p>
        </w:tc>
      </w:tr>
      <w:tr w:rsidR="00192B07" w:rsidRPr="009E71EC" w14:paraId="748CDE6F" w14:textId="77777777" w:rsidTr="00524999">
        <w:trPr>
          <w:trHeight w:val="57"/>
          <w:jc w:val="center"/>
        </w:trPr>
        <w:tc>
          <w:tcPr>
            <w:tcW w:w="435" w:type="pct"/>
            <w:vMerge w:val="restart"/>
          </w:tcPr>
          <w:p w14:paraId="617AD82A" w14:textId="4B3CBD42" w:rsidR="00192B07" w:rsidRPr="009E71EC" w:rsidRDefault="00192B07" w:rsidP="00192B07">
            <w:pPr>
              <w:jc w:val="center"/>
            </w:pPr>
            <w:r w:rsidRPr="009668A2">
              <w:lastRenderedPageBreak/>
              <w:t>404151523</w:t>
            </w:r>
          </w:p>
        </w:tc>
        <w:tc>
          <w:tcPr>
            <w:tcW w:w="873" w:type="pct"/>
            <w:vMerge w:val="restart"/>
          </w:tcPr>
          <w:p w14:paraId="40C3B4B3" w14:textId="77777777" w:rsidR="00192B07" w:rsidRPr="009E71EC" w:rsidRDefault="00192B07" w:rsidP="00192B07">
            <w:r w:rsidRPr="009E71EC">
              <w:t>Įstaigos internetinio puslapio turinio ir socialinių tinklų paskyrų valdymas</w:t>
            </w:r>
          </w:p>
        </w:tc>
        <w:tc>
          <w:tcPr>
            <w:tcW w:w="273" w:type="pct"/>
            <w:vMerge w:val="restart"/>
          </w:tcPr>
          <w:p w14:paraId="2EF81105" w14:textId="77777777" w:rsidR="00192B07" w:rsidRPr="009E71EC" w:rsidRDefault="00192B07" w:rsidP="00192B07">
            <w:pPr>
              <w:jc w:val="center"/>
            </w:pPr>
            <w:r w:rsidRPr="009E71EC">
              <w:t>IV</w:t>
            </w:r>
          </w:p>
        </w:tc>
        <w:tc>
          <w:tcPr>
            <w:tcW w:w="405" w:type="pct"/>
            <w:vMerge w:val="restart"/>
          </w:tcPr>
          <w:p w14:paraId="7DB1A60F" w14:textId="77777777" w:rsidR="00192B07" w:rsidRPr="009E71EC" w:rsidRDefault="00192B07" w:rsidP="00192B07">
            <w:pPr>
              <w:jc w:val="center"/>
            </w:pPr>
            <w:r w:rsidRPr="009E71EC">
              <w:t>5</w:t>
            </w:r>
          </w:p>
        </w:tc>
        <w:tc>
          <w:tcPr>
            <w:tcW w:w="993" w:type="pct"/>
          </w:tcPr>
          <w:p w14:paraId="233C84F6" w14:textId="77777777" w:rsidR="00192B07" w:rsidRPr="009E71EC" w:rsidRDefault="00192B07" w:rsidP="00192B07">
            <w:r w:rsidRPr="009E71EC">
              <w:t>Valdyti įstaigos internetinio puslapio turinį.</w:t>
            </w:r>
          </w:p>
        </w:tc>
        <w:tc>
          <w:tcPr>
            <w:tcW w:w="2021" w:type="pct"/>
          </w:tcPr>
          <w:p w14:paraId="63C5A06A" w14:textId="77777777" w:rsidR="00192B07" w:rsidRPr="009E71EC" w:rsidRDefault="00192B07" w:rsidP="00192B07">
            <w:r w:rsidRPr="009E71EC">
              <w:t>Išmanyti duomenų apsaugos, autorinių teisių ir teisės į atvaizdą apsaugos reikalavimus.</w:t>
            </w:r>
          </w:p>
          <w:p w14:paraId="2FA7F48D" w14:textId="77777777" w:rsidR="00192B07" w:rsidRPr="009E71EC" w:rsidRDefault="00192B07" w:rsidP="00192B07">
            <w:r w:rsidRPr="009E71EC">
              <w:t>Rengti informaciją publikuoti įstaigos internetiniame tinklapyje.</w:t>
            </w:r>
          </w:p>
          <w:p w14:paraId="595D8A3B" w14:textId="77777777" w:rsidR="00192B07" w:rsidRPr="009E71EC" w:rsidRDefault="00192B07" w:rsidP="00192B07">
            <w:r w:rsidRPr="009E71EC">
              <w:t>Atlikti įstaigos internetinio puslapio turinio kokybės priežiūrą.</w:t>
            </w:r>
          </w:p>
        </w:tc>
      </w:tr>
      <w:tr w:rsidR="00192B07" w:rsidRPr="009E71EC" w14:paraId="0B00A938" w14:textId="77777777" w:rsidTr="00524999">
        <w:trPr>
          <w:trHeight w:val="57"/>
          <w:jc w:val="center"/>
        </w:trPr>
        <w:tc>
          <w:tcPr>
            <w:tcW w:w="435" w:type="pct"/>
            <w:vMerge/>
          </w:tcPr>
          <w:p w14:paraId="5B3E42D5" w14:textId="77777777" w:rsidR="00192B07" w:rsidRPr="009E71EC" w:rsidRDefault="00192B07" w:rsidP="00192B07">
            <w:pPr>
              <w:jc w:val="center"/>
            </w:pPr>
          </w:p>
        </w:tc>
        <w:tc>
          <w:tcPr>
            <w:tcW w:w="873" w:type="pct"/>
            <w:vMerge/>
          </w:tcPr>
          <w:p w14:paraId="7E96BE9D" w14:textId="77777777" w:rsidR="00192B07" w:rsidRPr="009E71EC" w:rsidRDefault="00192B07" w:rsidP="00192B07"/>
        </w:tc>
        <w:tc>
          <w:tcPr>
            <w:tcW w:w="273" w:type="pct"/>
            <w:vMerge/>
          </w:tcPr>
          <w:p w14:paraId="781B9A0C" w14:textId="77777777" w:rsidR="00192B07" w:rsidRPr="009E71EC" w:rsidRDefault="00192B07" w:rsidP="00192B07">
            <w:pPr>
              <w:jc w:val="center"/>
            </w:pPr>
          </w:p>
        </w:tc>
        <w:tc>
          <w:tcPr>
            <w:tcW w:w="405" w:type="pct"/>
            <w:vMerge/>
          </w:tcPr>
          <w:p w14:paraId="55F1B8DE" w14:textId="77777777" w:rsidR="00192B07" w:rsidRPr="009E71EC" w:rsidRDefault="00192B07" w:rsidP="00192B07">
            <w:pPr>
              <w:jc w:val="center"/>
            </w:pPr>
          </w:p>
        </w:tc>
        <w:tc>
          <w:tcPr>
            <w:tcW w:w="993" w:type="pct"/>
          </w:tcPr>
          <w:p w14:paraId="354DF5E4" w14:textId="77777777" w:rsidR="00192B07" w:rsidRPr="009E71EC" w:rsidRDefault="00192B07" w:rsidP="00192B07">
            <w:r w:rsidRPr="009E71EC">
              <w:t>Valdyti įstaigos socialinių tinklų paskyras.</w:t>
            </w:r>
          </w:p>
        </w:tc>
        <w:tc>
          <w:tcPr>
            <w:tcW w:w="2021" w:type="pct"/>
          </w:tcPr>
          <w:p w14:paraId="0ADEEC1F" w14:textId="77777777" w:rsidR="00192B07" w:rsidRPr="009E71EC" w:rsidRDefault="00192B07" w:rsidP="00192B07">
            <w:r w:rsidRPr="009E71EC">
              <w:t>Išmanyti socialinių tinklų rūšių taikymo galimybes.</w:t>
            </w:r>
          </w:p>
          <w:p w14:paraId="25150EE5" w14:textId="77777777" w:rsidR="00192B07" w:rsidRPr="009E71EC" w:rsidRDefault="00192B07" w:rsidP="00192B07">
            <w:r w:rsidRPr="009E71EC">
              <w:t>Reklamuoti įstaigos socialinių tinklų paskyrą tiksliniams vartotojams.</w:t>
            </w:r>
          </w:p>
          <w:p w14:paraId="33E9326C" w14:textId="77777777" w:rsidR="00192B07" w:rsidRPr="009E71EC" w:rsidRDefault="00192B07" w:rsidP="00192B07">
            <w:r w:rsidRPr="009E71EC">
              <w:t>Rengti ir publikuoti informaciją įstaigos socialinių tinklų paskyrose.</w:t>
            </w:r>
          </w:p>
          <w:p w14:paraId="14401ACD" w14:textId="77777777" w:rsidR="00192B07" w:rsidRPr="009E71EC" w:rsidRDefault="00192B07" w:rsidP="00192B07">
            <w:r w:rsidRPr="009E71EC">
              <w:t>Komunikuoti socialiniuose tinkluose.</w:t>
            </w:r>
          </w:p>
          <w:p w14:paraId="7A50DB79" w14:textId="4B76E3F0" w:rsidR="00192B07" w:rsidRPr="009E71EC" w:rsidRDefault="00192B07" w:rsidP="00192B07">
            <w:r w:rsidRPr="009E71EC">
              <w:t>Teikti apibendrintą socialinių tinklų statistinę informaciją vadovui.</w:t>
            </w:r>
          </w:p>
        </w:tc>
      </w:tr>
      <w:tr w:rsidR="00192B07" w:rsidRPr="009E71EC" w14:paraId="4D9CF286" w14:textId="77777777" w:rsidTr="00524999">
        <w:trPr>
          <w:trHeight w:val="57"/>
          <w:jc w:val="center"/>
        </w:trPr>
        <w:tc>
          <w:tcPr>
            <w:tcW w:w="5000" w:type="pct"/>
            <w:gridSpan w:val="6"/>
            <w:shd w:val="clear" w:color="auto" w:fill="F2F2F2" w:themeFill="background1" w:themeFillShade="F2"/>
          </w:tcPr>
          <w:p w14:paraId="3368915A" w14:textId="77777777" w:rsidR="00192B07" w:rsidRPr="009E71EC" w:rsidRDefault="00192B07" w:rsidP="00192B07">
            <w:pPr>
              <w:pStyle w:val="NoSpacing"/>
              <w:widowControl w:val="0"/>
              <w:rPr>
                <w:b/>
                <w:bCs/>
              </w:rPr>
            </w:pPr>
            <w:r w:rsidRPr="009E71EC">
              <w:rPr>
                <w:b/>
                <w:bCs/>
              </w:rPr>
              <w:t>Baigiamasis modulis (iš viso 5 mokymosi kreditai)</w:t>
            </w:r>
          </w:p>
        </w:tc>
      </w:tr>
      <w:tr w:rsidR="00192B07" w:rsidRPr="009E71EC" w14:paraId="509F16A7" w14:textId="77777777" w:rsidTr="00524999">
        <w:trPr>
          <w:trHeight w:val="57"/>
          <w:jc w:val="center"/>
        </w:trPr>
        <w:tc>
          <w:tcPr>
            <w:tcW w:w="435" w:type="pct"/>
          </w:tcPr>
          <w:p w14:paraId="1910EDCD" w14:textId="77777777" w:rsidR="00192B07" w:rsidRPr="009E71EC" w:rsidRDefault="00192B07" w:rsidP="00192B07">
            <w:pPr>
              <w:widowControl w:val="0"/>
              <w:jc w:val="center"/>
            </w:pPr>
            <w:bookmarkStart w:id="3" w:name="_Hlk57402924"/>
            <w:r w:rsidRPr="009E71EC">
              <w:t>4000004</w:t>
            </w:r>
          </w:p>
        </w:tc>
        <w:tc>
          <w:tcPr>
            <w:tcW w:w="873" w:type="pct"/>
          </w:tcPr>
          <w:p w14:paraId="397F9343" w14:textId="77777777" w:rsidR="00192B07" w:rsidRPr="009E71EC" w:rsidRDefault="00192B07" w:rsidP="00192B07">
            <w:pPr>
              <w:widowControl w:val="0"/>
              <w:rPr>
                <w:iCs/>
              </w:rPr>
            </w:pPr>
            <w:r w:rsidRPr="009E71EC">
              <w:rPr>
                <w:iCs/>
              </w:rPr>
              <w:t>Įvadas į darbo rinką</w:t>
            </w:r>
          </w:p>
        </w:tc>
        <w:tc>
          <w:tcPr>
            <w:tcW w:w="273" w:type="pct"/>
          </w:tcPr>
          <w:p w14:paraId="6E41373F" w14:textId="77777777" w:rsidR="00192B07" w:rsidRPr="009E71EC" w:rsidRDefault="00192B07" w:rsidP="00192B07">
            <w:pPr>
              <w:widowControl w:val="0"/>
              <w:jc w:val="center"/>
            </w:pPr>
            <w:r w:rsidRPr="009E71EC">
              <w:t>IV</w:t>
            </w:r>
          </w:p>
        </w:tc>
        <w:tc>
          <w:tcPr>
            <w:tcW w:w="405" w:type="pct"/>
          </w:tcPr>
          <w:p w14:paraId="56F157C8" w14:textId="77777777" w:rsidR="00192B07" w:rsidRPr="009E71EC" w:rsidRDefault="00192B07" w:rsidP="00192B07">
            <w:pPr>
              <w:widowControl w:val="0"/>
              <w:jc w:val="center"/>
            </w:pPr>
            <w:r w:rsidRPr="009E71EC">
              <w:t>5</w:t>
            </w:r>
          </w:p>
        </w:tc>
        <w:tc>
          <w:tcPr>
            <w:tcW w:w="993" w:type="pct"/>
          </w:tcPr>
          <w:p w14:paraId="03C18314" w14:textId="77777777" w:rsidR="00192B07" w:rsidRPr="009E71EC" w:rsidRDefault="00192B07" w:rsidP="00192B07">
            <w:pPr>
              <w:widowControl w:val="0"/>
            </w:pPr>
            <w:r w:rsidRPr="009E71EC">
              <w:t>Formuoti darbinius įgūdžius realioje darbo vietoje.</w:t>
            </w:r>
          </w:p>
        </w:tc>
        <w:tc>
          <w:tcPr>
            <w:tcW w:w="2021" w:type="pct"/>
          </w:tcPr>
          <w:p w14:paraId="31CE4D90" w14:textId="77777777" w:rsidR="00192B07" w:rsidRPr="009E71EC" w:rsidRDefault="00192B07" w:rsidP="00192B07">
            <w:pPr>
              <w:widowControl w:val="0"/>
            </w:pPr>
            <w:r w:rsidRPr="009E71EC">
              <w:t>Įsivertinti ir realioje darbo vietoje demonstruoti įgytas kompetencijas.</w:t>
            </w:r>
          </w:p>
          <w:p w14:paraId="52826919" w14:textId="77777777" w:rsidR="00192B07" w:rsidRPr="009E71EC" w:rsidRDefault="00192B07" w:rsidP="00192B07">
            <w:pPr>
              <w:widowControl w:val="0"/>
            </w:pPr>
            <w:r w:rsidRPr="009E71EC">
              <w:t>Susipažinti su būsimo darbo specifika ir adaptuotis realioje darbo vietoje.</w:t>
            </w:r>
          </w:p>
          <w:p w14:paraId="7006D17A" w14:textId="77777777" w:rsidR="00192B07" w:rsidRPr="009E71EC" w:rsidRDefault="00192B07" w:rsidP="00192B07">
            <w:pPr>
              <w:widowControl w:val="0"/>
            </w:pPr>
            <w:r w:rsidRPr="009E71EC">
              <w:t>Įsivertinti asmenines integracijos į darbo rinką galimybes.</w:t>
            </w:r>
          </w:p>
        </w:tc>
      </w:tr>
    </w:tbl>
    <w:bookmarkEnd w:id="3"/>
    <w:p w14:paraId="0234DCB6" w14:textId="77777777" w:rsidR="00455698" w:rsidRPr="009E71EC" w:rsidRDefault="00455698" w:rsidP="00A85636">
      <w:pPr>
        <w:widowControl w:val="0"/>
      </w:pPr>
      <w:r w:rsidRPr="009E71EC">
        <w:t>* Šie moduliai vykdant tęstinį profesinį mokymą neįgyvendinami, o darbuotojų saugos ir sveikatos bei saugaus elgesio ekstremaliose situacijose mokymas integruojamas į kvalifikaciją sudarančioms kompetencijoms įgyti skirtus modulius.</w:t>
      </w:r>
    </w:p>
    <w:p w14:paraId="4103F601" w14:textId="77777777" w:rsidR="005B2359" w:rsidRPr="009E71EC" w:rsidRDefault="00F67E19" w:rsidP="00A85636">
      <w:pPr>
        <w:widowControl w:val="0"/>
        <w:jc w:val="center"/>
        <w:rPr>
          <w:b/>
          <w:sz w:val="28"/>
          <w:szCs w:val="28"/>
        </w:rPr>
      </w:pPr>
      <w:r w:rsidRPr="009E71EC">
        <w:br w:type="page"/>
      </w:r>
      <w:r w:rsidR="00086D78" w:rsidRPr="009E71EC">
        <w:rPr>
          <w:b/>
          <w:sz w:val="28"/>
          <w:szCs w:val="28"/>
        </w:rPr>
        <w:lastRenderedPageBreak/>
        <w:t>3. REKOMENDUOJAMA MODULIŲ SEKA</w:t>
      </w:r>
    </w:p>
    <w:p w14:paraId="50014D92" w14:textId="77777777" w:rsidR="00704C61" w:rsidRPr="009E71EC" w:rsidRDefault="00704C61" w:rsidP="00A85636">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4617"/>
        <w:gridCol w:w="1277"/>
        <w:gridCol w:w="2266"/>
        <w:gridCol w:w="5920"/>
      </w:tblGrid>
      <w:tr w:rsidR="009E71EC" w:rsidRPr="009E71EC" w14:paraId="10271564" w14:textId="77777777" w:rsidTr="009E433D">
        <w:trPr>
          <w:jc w:val="center"/>
        </w:trPr>
        <w:tc>
          <w:tcPr>
            <w:tcW w:w="514" w:type="pct"/>
          </w:tcPr>
          <w:p w14:paraId="5D09B646" w14:textId="77777777" w:rsidR="00570F2C" w:rsidRPr="009E71EC" w:rsidRDefault="00570F2C" w:rsidP="00A85636">
            <w:pPr>
              <w:widowControl w:val="0"/>
              <w:jc w:val="center"/>
              <w:rPr>
                <w:b/>
              </w:rPr>
            </w:pPr>
            <w:r w:rsidRPr="009E71EC">
              <w:rPr>
                <w:b/>
              </w:rPr>
              <w:t>Valstybinis kodas</w:t>
            </w:r>
          </w:p>
        </w:tc>
        <w:tc>
          <w:tcPr>
            <w:tcW w:w="1471" w:type="pct"/>
          </w:tcPr>
          <w:p w14:paraId="58A28C45" w14:textId="77777777" w:rsidR="00570F2C" w:rsidRPr="009E71EC" w:rsidRDefault="00570F2C" w:rsidP="00A85636">
            <w:pPr>
              <w:widowControl w:val="0"/>
              <w:jc w:val="center"/>
              <w:rPr>
                <w:b/>
              </w:rPr>
            </w:pPr>
            <w:r w:rsidRPr="009E71EC">
              <w:rPr>
                <w:b/>
              </w:rPr>
              <w:t>Modulio pavadinimas</w:t>
            </w:r>
          </w:p>
        </w:tc>
        <w:tc>
          <w:tcPr>
            <w:tcW w:w="407" w:type="pct"/>
          </w:tcPr>
          <w:p w14:paraId="6EEC2208" w14:textId="77777777" w:rsidR="00570F2C" w:rsidRPr="009E71EC" w:rsidRDefault="00570F2C" w:rsidP="00A85636">
            <w:pPr>
              <w:widowControl w:val="0"/>
              <w:jc w:val="center"/>
              <w:rPr>
                <w:b/>
              </w:rPr>
            </w:pPr>
            <w:r w:rsidRPr="009E71EC">
              <w:rPr>
                <w:b/>
              </w:rPr>
              <w:t>LTKS lygis</w:t>
            </w:r>
          </w:p>
        </w:tc>
        <w:tc>
          <w:tcPr>
            <w:tcW w:w="722" w:type="pct"/>
          </w:tcPr>
          <w:p w14:paraId="73E28D7B" w14:textId="77777777" w:rsidR="00570F2C" w:rsidRPr="009E71EC" w:rsidRDefault="00570F2C" w:rsidP="00A85636">
            <w:pPr>
              <w:widowControl w:val="0"/>
              <w:jc w:val="center"/>
              <w:rPr>
                <w:b/>
              </w:rPr>
            </w:pPr>
            <w:r w:rsidRPr="009E71EC">
              <w:rPr>
                <w:b/>
              </w:rPr>
              <w:t xml:space="preserve">Apimtis </w:t>
            </w:r>
            <w:r w:rsidR="00592AFC" w:rsidRPr="009E71EC">
              <w:rPr>
                <w:b/>
              </w:rPr>
              <w:t xml:space="preserve">mokymosi </w:t>
            </w:r>
            <w:r w:rsidRPr="009E71EC">
              <w:rPr>
                <w:b/>
              </w:rPr>
              <w:t>kreditais</w:t>
            </w:r>
          </w:p>
        </w:tc>
        <w:tc>
          <w:tcPr>
            <w:tcW w:w="1886" w:type="pct"/>
          </w:tcPr>
          <w:p w14:paraId="555A9C32" w14:textId="77777777" w:rsidR="00570F2C" w:rsidRPr="009E71EC" w:rsidRDefault="006B30BE" w:rsidP="00A85636">
            <w:pPr>
              <w:widowControl w:val="0"/>
              <w:jc w:val="center"/>
              <w:rPr>
                <w:b/>
              </w:rPr>
            </w:pPr>
            <w:r w:rsidRPr="009E71EC">
              <w:rPr>
                <w:b/>
              </w:rPr>
              <w:t>Asmens pasirengimo mokytis modulyje reikalavimai</w:t>
            </w:r>
            <w:r w:rsidR="00570F2C" w:rsidRPr="009E71EC">
              <w:rPr>
                <w:b/>
              </w:rPr>
              <w:t xml:space="preserve"> (jei taikoma)</w:t>
            </w:r>
          </w:p>
        </w:tc>
      </w:tr>
      <w:tr w:rsidR="00297B2C" w:rsidRPr="009E71EC" w14:paraId="43FA654B" w14:textId="77777777" w:rsidTr="731284FE">
        <w:trPr>
          <w:jc w:val="center"/>
        </w:trPr>
        <w:tc>
          <w:tcPr>
            <w:tcW w:w="5000" w:type="pct"/>
            <w:gridSpan w:val="5"/>
            <w:shd w:val="clear" w:color="auto" w:fill="F2F2F2" w:themeFill="background1" w:themeFillShade="F2"/>
          </w:tcPr>
          <w:p w14:paraId="466C4E08" w14:textId="036B4C47" w:rsidR="001E5BF5" w:rsidRPr="009E71EC" w:rsidRDefault="001E5BF5" w:rsidP="00A85636">
            <w:pPr>
              <w:widowControl w:val="0"/>
            </w:pPr>
            <w:r w:rsidRPr="009E71EC">
              <w:rPr>
                <w:b/>
                <w:bCs/>
              </w:rPr>
              <w:t>Įvadinis modulis (iš viso</w:t>
            </w:r>
            <w:r w:rsidR="004416D2" w:rsidRPr="009E71EC">
              <w:rPr>
                <w:b/>
                <w:bCs/>
              </w:rPr>
              <w:t xml:space="preserve"> </w:t>
            </w:r>
            <w:r w:rsidR="049E3FF0" w:rsidRPr="009E71EC">
              <w:rPr>
                <w:b/>
                <w:bCs/>
              </w:rPr>
              <w:t>1</w:t>
            </w:r>
            <w:r w:rsidR="004416D2" w:rsidRPr="009E71EC">
              <w:rPr>
                <w:b/>
                <w:bCs/>
              </w:rPr>
              <w:t xml:space="preserve"> </w:t>
            </w:r>
            <w:r w:rsidRPr="009E71EC">
              <w:rPr>
                <w:b/>
                <w:bCs/>
              </w:rPr>
              <w:t>mokymosi kredita</w:t>
            </w:r>
            <w:r w:rsidR="2952572C" w:rsidRPr="009E71EC">
              <w:rPr>
                <w:b/>
                <w:bCs/>
              </w:rPr>
              <w:t>s</w:t>
            </w:r>
            <w:r w:rsidRPr="009E71EC">
              <w:rPr>
                <w:b/>
                <w:bCs/>
              </w:rPr>
              <w:t>)</w:t>
            </w:r>
            <w:r w:rsidR="00455698" w:rsidRPr="009E71EC">
              <w:t>*</w:t>
            </w:r>
          </w:p>
        </w:tc>
      </w:tr>
      <w:tr w:rsidR="009E71EC" w:rsidRPr="009E71EC" w14:paraId="1CCAB25B" w14:textId="77777777" w:rsidTr="009E433D">
        <w:trPr>
          <w:jc w:val="center"/>
        </w:trPr>
        <w:tc>
          <w:tcPr>
            <w:tcW w:w="514" w:type="pct"/>
          </w:tcPr>
          <w:p w14:paraId="780CC6A9" w14:textId="34FA226E" w:rsidR="00570F2C" w:rsidRPr="009E71EC" w:rsidRDefault="00400A9F" w:rsidP="00A85636">
            <w:pPr>
              <w:widowControl w:val="0"/>
              <w:jc w:val="center"/>
            </w:pPr>
            <w:r w:rsidRPr="009668A2">
              <w:t>4000005</w:t>
            </w:r>
          </w:p>
        </w:tc>
        <w:tc>
          <w:tcPr>
            <w:tcW w:w="1471" w:type="pct"/>
          </w:tcPr>
          <w:p w14:paraId="1D2E2820" w14:textId="77777777" w:rsidR="00570F2C" w:rsidRPr="009E71EC" w:rsidRDefault="009760CB" w:rsidP="00A85636">
            <w:pPr>
              <w:widowControl w:val="0"/>
            </w:pPr>
            <w:r w:rsidRPr="009E71EC">
              <w:t>Įvadas į profesiją</w:t>
            </w:r>
          </w:p>
        </w:tc>
        <w:tc>
          <w:tcPr>
            <w:tcW w:w="407" w:type="pct"/>
          </w:tcPr>
          <w:p w14:paraId="0EC6084E" w14:textId="77777777" w:rsidR="00570F2C" w:rsidRPr="009E71EC" w:rsidRDefault="6828EDCA" w:rsidP="00A85636">
            <w:pPr>
              <w:widowControl w:val="0"/>
              <w:jc w:val="center"/>
            </w:pPr>
            <w:r w:rsidRPr="009E71EC">
              <w:t>IV</w:t>
            </w:r>
          </w:p>
        </w:tc>
        <w:tc>
          <w:tcPr>
            <w:tcW w:w="722" w:type="pct"/>
          </w:tcPr>
          <w:p w14:paraId="5E39400C" w14:textId="77777777" w:rsidR="00570F2C" w:rsidRPr="009E71EC" w:rsidRDefault="6828EDCA" w:rsidP="00A85636">
            <w:pPr>
              <w:widowControl w:val="0"/>
              <w:jc w:val="center"/>
            </w:pPr>
            <w:r w:rsidRPr="009E71EC">
              <w:t>1</w:t>
            </w:r>
          </w:p>
        </w:tc>
        <w:tc>
          <w:tcPr>
            <w:tcW w:w="1886" w:type="pct"/>
          </w:tcPr>
          <w:p w14:paraId="555AF08A" w14:textId="77777777" w:rsidR="00570F2C" w:rsidRPr="009E71EC" w:rsidRDefault="008E694F" w:rsidP="00A85636">
            <w:pPr>
              <w:widowControl w:val="0"/>
            </w:pPr>
            <w:r w:rsidRPr="009E71EC">
              <w:rPr>
                <w:i/>
              </w:rPr>
              <w:t>Netaikoma.</w:t>
            </w:r>
          </w:p>
        </w:tc>
      </w:tr>
      <w:tr w:rsidR="00297B2C" w:rsidRPr="009E71EC" w14:paraId="6BF7CE93" w14:textId="77777777" w:rsidTr="731284FE">
        <w:trPr>
          <w:jc w:val="center"/>
        </w:trPr>
        <w:tc>
          <w:tcPr>
            <w:tcW w:w="5000" w:type="pct"/>
            <w:gridSpan w:val="5"/>
            <w:shd w:val="clear" w:color="auto" w:fill="F2F2F2" w:themeFill="background1" w:themeFillShade="F2"/>
          </w:tcPr>
          <w:p w14:paraId="272906D5" w14:textId="77777777" w:rsidR="001E5BF5" w:rsidRPr="009E71EC" w:rsidRDefault="001E5BF5" w:rsidP="00A85636">
            <w:pPr>
              <w:widowControl w:val="0"/>
            </w:pPr>
            <w:r w:rsidRPr="009E71EC">
              <w:rPr>
                <w:b/>
                <w:bCs/>
              </w:rPr>
              <w:t xml:space="preserve">Bendrieji moduliai (iš viso </w:t>
            </w:r>
            <w:r w:rsidR="604782EF" w:rsidRPr="009E71EC">
              <w:rPr>
                <w:b/>
                <w:bCs/>
              </w:rPr>
              <w:t>4</w:t>
            </w:r>
            <w:r w:rsidRPr="009E71EC">
              <w:rPr>
                <w:b/>
                <w:bCs/>
              </w:rPr>
              <w:t xml:space="preserve"> mokymosi kreditai)</w:t>
            </w:r>
            <w:r w:rsidR="00455698" w:rsidRPr="009E71EC">
              <w:t>*</w:t>
            </w:r>
          </w:p>
        </w:tc>
      </w:tr>
      <w:tr w:rsidR="002A3B5D" w:rsidRPr="009E71EC" w14:paraId="14BFF46D" w14:textId="77777777" w:rsidTr="009E433D">
        <w:trPr>
          <w:jc w:val="center"/>
        </w:trPr>
        <w:tc>
          <w:tcPr>
            <w:tcW w:w="514" w:type="pct"/>
          </w:tcPr>
          <w:p w14:paraId="1CBCDC42" w14:textId="67CF9BAD" w:rsidR="002A3B5D" w:rsidRPr="009E71EC" w:rsidRDefault="002A3B5D" w:rsidP="002A3B5D">
            <w:pPr>
              <w:widowControl w:val="0"/>
              <w:jc w:val="center"/>
            </w:pPr>
            <w:r w:rsidRPr="009668A2">
              <w:t>4102201</w:t>
            </w:r>
          </w:p>
        </w:tc>
        <w:tc>
          <w:tcPr>
            <w:tcW w:w="1471" w:type="pct"/>
          </w:tcPr>
          <w:p w14:paraId="145A9763" w14:textId="77777777" w:rsidR="002A3B5D" w:rsidRPr="009E71EC" w:rsidRDefault="002A3B5D" w:rsidP="002A3B5D">
            <w:pPr>
              <w:widowControl w:val="0"/>
              <w:rPr>
                <w:i/>
                <w:iCs/>
                <w:strike/>
              </w:rPr>
            </w:pPr>
            <w:r w:rsidRPr="009E71EC">
              <w:t>Saugus elgesys ekstremaliose situacijose</w:t>
            </w:r>
          </w:p>
        </w:tc>
        <w:tc>
          <w:tcPr>
            <w:tcW w:w="407" w:type="pct"/>
          </w:tcPr>
          <w:p w14:paraId="726E6869" w14:textId="77777777" w:rsidR="002A3B5D" w:rsidRPr="009E71EC" w:rsidRDefault="002A3B5D" w:rsidP="002A3B5D">
            <w:pPr>
              <w:widowControl w:val="0"/>
              <w:jc w:val="center"/>
            </w:pPr>
            <w:r w:rsidRPr="009E71EC">
              <w:t>IV</w:t>
            </w:r>
          </w:p>
        </w:tc>
        <w:tc>
          <w:tcPr>
            <w:tcW w:w="722" w:type="pct"/>
          </w:tcPr>
          <w:p w14:paraId="10A86DDF" w14:textId="77777777" w:rsidR="002A3B5D" w:rsidRPr="009E71EC" w:rsidRDefault="002A3B5D" w:rsidP="002A3B5D">
            <w:pPr>
              <w:widowControl w:val="0"/>
              <w:jc w:val="center"/>
            </w:pPr>
            <w:r w:rsidRPr="009E71EC">
              <w:t>1</w:t>
            </w:r>
          </w:p>
        </w:tc>
        <w:tc>
          <w:tcPr>
            <w:tcW w:w="1886" w:type="pct"/>
          </w:tcPr>
          <w:p w14:paraId="288BC2E1" w14:textId="77777777" w:rsidR="002A3B5D" w:rsidRPr="009E71EC" w:rsidRDefault="002A3B5D" w:rsidP="002A3B5D">
            <w:pPr>
              <w:widowControl w:val="0"/>
              <w:rPr>
                <w:i/>
              </w:rPr>
            </w:pPr>
            <w:r w:rsidRPr="009E71EC">
              <w:rPr>
                <w:i/>
              </w:rPr>
              <w:t>Netaikoma.</w:t>
            </w:r>
          </w:p>
        </w:tc>
      </w:tr>
      <w:tr w:rsidR="002A3B5D" w:rsidRPr="009E71EC" w14:paraId="1FD47A0C" w14:textId="77777777" w:rsidTr="009E433D">
        <w:trPr>
          <w:jc w:val="center"/>
        </w:trPr>
        <w:tc>
          <w:tcPr>
            <w:tcW w:w="514" w:type="pct"/>
          </w:tcPr>
          <w:p w14:paraId="2310C667" w14:textId="22941923" w:rsidR="002A3B5D" w:rsidRPr="009E71EC" w:rsidRDefault="002A3B5D" w:rsidP="002A3B5D">
            <w:pPr>
              <w:widowControl w:val="0"/>
              <w:jc w:val="center"/>
            </w:pPr>
            <w:r w:rsidRPr="009668A2">
              <w:t>4102105</w:t>
            </w:r>
          </w:p>
        </w:tc>
        <w:tc>
          <w:tcPr>
            <w:tcW w:w="1471" w:type="pct"/>
          </w:tcPr>
          <w:p w14:paraId="559817DC" w14:textId="77777777" w:rsidR="002A3B5D" w:rsidRPr="009E71EC" w:rsidRDefault="002A3B5D" w:rsidP="002A3B5D">
            <w:pPr>
              <w:widowControl w:val="0"/>
              <w:rPr>
                <w:i/>
                <w:iCs/>
              </w:rPr>
            </w:pPr>
            <w:r w:rsidRPr="009E71EC">
              <w:t>Sąmoningas fizinio aktyvumo reguliavimas</w:t>
            </w:r>
          </w:p>
        </w:tc>
        <w:tc>
          <w:tcPr>
            <w:tcW w:w="407" w:type="pct"/>
          </w:tcPr>
          <w:p w14:paraId="46D846D6" w14:textId="77777777" w:rsidR="002A3B5D" w:rsidRPr="009E71EC" w:rsidRDefault="002A3B5D" w:rsidP="002A3B5D">
            <w:pPr>
              <w:widowControl w:val="0"/>
              <w:jc w:val="center"/>
            </w:pPr>
            <w:r w:rsidRPr="009E71EC">
              <w:t>IV</w:t>
            </w:r>
          </w:p>
        </w:tc>
        <w:tc>
          <w:tcPr>
            <w:tcW w:w="722" w:type="pct"/>
          </w:tcPr>
          <w:p w14:paraId="72225981" w14:textId="77777777" w:rsidR="002A3B5D" w:rsidRPr="009E71EC" w:rsidRDefault="002A3B5D" w:rsidP="002A3B5D">
            <w:pPr>
              <w:widowControl w:val="0"/>
              <w:jc w:val="center"/>
            </w:pPr>
            <w:r w:rsidRPr="009E71EC">
              <w:t>1</w:t>
            </w:r>
          </w:p>
        </w:tc>
        <w:tc>
          <w:tcPr>
            <w:tcW w:w="1886" w:type="pct"/>
          </w:tcPr>
          <w:p w14:paraId="2AD09AEF" w14:textId="77777777" w:rsidR="002A3B5D" w:rsidRPr="009E71EC" w:rsidRDefault="002A3B5D" w:rsidP="002A3B5D">
            <w:pPr>
              <w:widowControl w:val="0"/>
              <w:rPr>
                <w:i/>
              </w:rPr>
            </w:pPr>
            <w:r w:rsidRPr="009E71EC">
              <w:rPr>
                <w:i/>
              </w:rPr>
              <w:t>Netaikoma.</w:t>
            </w:r>
          </w:p>
        </w:tc>
      </w:tr>
      <w:tr w:rsidR="002A3B5D" w:rsidRPr="009E71EC" w14:paraId="204C8146" w14:textId="77777777" w:rsidTr="009E433D">
        <w:trPr>
          <w:trHeight w:val="174"/>
          <w:jc w:val="center"/>
        </w:trPr>
        <w:tc>
          <w:tcPr>
            <w:tcW w:w="514" w:type="pct"/>
          </w:tcPr>
          <w:p w14:paraId="355AF32E" w14:textId="26950CAA" w:rsidR="002A3B5D" w:rsidRPr="009E71EC" w:rsidRDefault="002A3B5D" w:rsidP="002A3B5D">
            <w:pPr>
              <w:widowControl w:val="0"/>
              <w:jc w:val="center"/>
            </w:pPr>
            <w:r w:rsidRPr="009668A2">
              <w:t>4102203</w:t>
            </w:r>
          </w:p>
        </w:tc>
        <w:tc>
          <w:tcPr>
            <w:tcW w:w="1471" w:type="pct"/>
          </w:tcPr>
          <w:p w14:paraId="7D2FF6DC" w14:textId="77777777" w:rsidR="002A3B5D" w:rsidRPr="009E71EC" w:rsidRDefault="002A3B5D" w:rsidP="002A3B5D">
            <w:pPr>
              <w:widowControl w:val="0"/>
              <w:rPr>
                <w:iCs/>
              </w:rPr>
            </w:pPr>
            <w:r w:rsidRPr="009E71EC">
              <w:rPr>
                <w:iCs/>
              </w:rPr>
              <w:t>Darbuotojų sauga ir sveikata</w:t>
            </w:r>
          </w:p>
        </w:tc>
        <w:tc>
          <w:tcPr>
            <w:tcW w:w="407" w:type="pct"/>
          </w:tcPr>
          <w:p w14:paraId="341E5D3E" w14:textId="77777777" w:rsidR="002A3B5D" w:rsidRPr="009E71EC" w:rsidRDefault="002A3B5D" w:rsidP="002A3B5D">
            <w:pPr>
              <w:widowControl w:val="0"/>
              <w:jc w:val="center"/>
            </w:pPr>
            <w:r w:rsidRPr="009E71EC">
              <w:t>IV</w:t>
            </w:r>
          </w:p>
        </w:tc>
        <w:tc>
          <w:tcPr>
            <w:tcW w:w="722" w:type="pct"/>
          </w:tcPr>
          <w:p w14:paraId="0BEBEF2A" w14:textId="77777777" w:rsidR="002A3B5D" w:rsidRPr="009E71EC" w:rsidRDefault="002A3B5D" w:rsidP="002A3B5D">
            <w:pPr>
              <w:widowControl w:val="0"/>
              <w:jc w:val="center"/>
            </w:pPr>
            <w:r w:rsidRPr="009E71EC">
              <w:t>2</w:t>
            </w:r>
          </w:p>
        </w:tc>
        <w:tc>
          <w:tcPr>
            <w:tcW w:w="1886" w:type="pct"/>
          </w:tcPr>
          <w:p w14:paraId="7542D75A" w14:textId="77777777" w:rsidR="002A3B5D" w:rsidRPr="009E71EC" w:rsidRDefault="002A3B5D" w:rsidP="002A3B5D">
            <w:pPr>
              <w:widowControl w:val="0"/>
            </w:pPr>
            <w:r w:rsidRPr="009E71EC">
              <w:rPr>
                <w:i/>
              </w:rPr>
              <w:t>Netaikoma.</w:t>
            </w:r>
          </w:p>
        </w:tc>
      </w:tr>
      <w:tr w:rsidR="002A3B5D" w:rsidRPr="009E71EC" w14:paraId="79A89359" w14:textId="77777777" w:rsidTr="731284FE">
        <w:trPr>
          <w:trHeight w:val="174"/>
          <w:jc w:val="center"/>
        </w:trPr>
        <w:tc>
          <w:tcPr>
            <w:tcW w:w="5000" w:type="pct"/>
            <w:gridSpan w:val="5"/>
            <w:shd w:val="clear" w:color="auto" w:fill="F2F2F2" w:themeFill="background1" w:themeFillShade="F2"/>
          </w:tcPr>
          <w:p w14:paraId="32080B5C" w14:textId="77777777" w:rsidR="002A3B5D" w:rsidRPr="009E71EC" w:rsidRDefault="002A3B5D" w:rsidP="002A3B5D">
            <w:pPr>
              <w:pStyle w:val="NoSpacing"/>
              <w:widowControl w:val="0"/>
              <w:rPr>
                <w:b/>
                <w:bCs/>
              </w:rPr>
            </w:pPr>
            <w:r w:rsidRPr="009E71EC">
              <w:rPr>
                <w:b/>
                <w:bCs/>
              </w:rPr>
              <w:t>Kvalifikaciją sudarančioms kompetencijoms įgyti skirti moduliai (iš viso 45 mokymosi kreditai)</w:t>
            </w:r>
          </w:p>
        </w:tc>
      </w:tr>
      <w:tr w:rsidR="002A3B5D" w:rsidRPr="009E71EC" w14:paraId="01481A51" w14:textId="77777777" w:rsidTr="731284FE">
        <w:trPr>
          <w:trHeight w:val="174"/>
          <w:jc w:val="center"/>
        </w:trPr>
        <w:tc>
          <w:tcPr>
            <w:tcW w:w="5000" w:type="pct"/>
            <w:gridSpan w:val="5"/>
          </w:tcPr>
          <w:p w14:paraId="5329AFBF" w14:textId="77777777" w:rsidR="002A3B5D" w:rsidRPr="009E71EC" w:rsidRDefault="002A3B5D" w:rsidP="002A3B5D">
            <w:pPr>
              <w:widowControl w:val="0"/>
              <w:rPr>
                <w:i/>
                <w:iCs/>
              </w:rPr>
            </w:pPr>
            <w:r w:rsidRPr="009E71EC">
              <w:rPr>
                <w:i/>
                <w:iCs/>
              </w:rPr>
              <w:t>Privalomieji (iš viso 45 mokymosi kreditai)</w:t>
            </w:r>
          </w:p>
        </w:tc>
      </w:tr>
      <w:tr w:rsidR="002A3B5D" w:rsidRPr="009E71EC" w14:paraId="43C665F9" w14:textId="77777777" w:rsidTr="009E433D">
        <w:trPr>
          <w:trHeight w:val="450"/>
          <w:jc w:val="center"/>
        </w:trPr>
        <w:tc>
          <w:tcPr>
            <w:tcW w:w="514" w:type="pct"/>
          </w:tcPr>
          <w:p w14:paraId="4626466E" w14:textId="6C6303B3" w:rsidR="002A3B5D" w:rsidRPr="009E71EC" w:rsidRDefault="002A3B5D" w:rsidP="002A3B5D">
            <w:pPr>
              <w:widowControl w:val="0"/>
              <w:jc w:val="center"/>
            </w:pPr>
            <w:r w:rsidRPr="009668A2">
              <w:t>404151519</w:t>
            </w:r>
          </w:p>
        </w:tc>
        <w:tc>
          <w:tcPr>
            <w:tcW w:w="1471" w:type="pct"/>
          </w:tcPr>
          <w:p w14:paraId="4568BBDC" w14:textId="7702D85E" w:rsidR="002A3B5D" w:rsidRPr="009E71EC" w:rsidRDefault="002A3B5D" w:rsidP="002A3B5D">
            <w:r w:rsidRPr="009E71EC">
              <w:t>Dokumentų valdymas įstaigoje</w:t>
            </w:r>
          </w:p>
        </w:tc>
        <w:tc>
          <w:tcPr>
            <w:tcW w:w="407" w:type="pct"/>
          </w:tcPr>
          <w:p w14:paraId="5DFBBA51" w14:textId="77777777" w:rsidR="002A3B5D" w:rsidRPr="009E71EC" w:rsidRDefault="002A3B5D" w:rsidP="002A3B5D">
            <w:pPr>
              <w:widowControl w:val="0"/>
              <w:jc w:val="center"/>
            </w:pPr>
            <w:r w:rsidRPr="009E71EC">
              <w:t>IV</w:t>
            </w:r>
          </w:p>
        </w:tc>
        <w:tc>
          <w:tcPr>
            <w:tcW w:w="722" w:type="pct"/>
          </w:tcPr>
          <w:p w14:paraId="1D2795A3" w14:textId="77777777" w:rsidR="002A3B5D" w:rsidRPr="009E71EC" w:rsidRDefault="002A3B5D" w:rsidP="002A3B5D">
            <w:pPr>
              <w:widowControl w:val="0"/>
              <w:jc w:val="center"/>
            </w:pPr>
            <w:r w:rsidRPr="009E71EC">
              <w:t>20</w:t>
            </w:r>
          </w:p>
        </w:tc>
        <w:tc>
          <w:tcPr>
            <w:tcW w:w="1886" w:type="pct"/>
          </w:tcPr>
          <w:p w14:paraId="12A44A63" w14:textId="77777777" w:rsidR="002A3B5D" w:rsidRPr="009E71EC" w:rsidRDefault="002A3B5D" w:rsidP="002A3B5D">
            <w:pPr>
              <w:widowControl w:val="0"/>
              <w:rPr>
                <w:i/>
                <w:iCs/>
              </w:rPr>
            </w:pPr>
            <w:r w:rsidRPr="009E71EC">
              <w:rPr>
                <w:i/>
                <w:iCs/>
              </w:rPr>
              <w:t>Netaikoma.</w:t>
            </w:r>
          </w:p>
        </w:tc>
      </w:tr>
      <w:tr w:rsidR="002A3B5D" w:rsidRPr="009E71EC" w14:paraId="348FF4E6" w14:textId="77777777" w:rsidTr="009E433D">
        <w:trPr>
          <w:trHeight w:val="174"/>
          <w:jc w:val="center"/>
        </w:trPr>
        <w:tc>
          <w:tcPr>
            <w:tcW w:w="514" w:type="pct"/>
          </w:tcPr>
          <w:p w14:paraId="2D42C92A" w14:textId="2D91D8FF" w:rsidR="002A3B5D" w:rsidRPr="009E71EC" w:rsidRDefault="002A3B5D" w:rsidP="002A3B5D">
            <w:pPr>
              <w:widowControl w:val="0"/>
              <w:jc w:val="center"/>
            </w:pPr>
            <w:r w:rsidRPr="009668A2">
              <w:t>404151520</w:t>
            </w:r>
          </w:p>
        </w:tc>
        <w:tc>
          <w:tcPr>
            <w:tcW w:w="1471" w:type="pct"/>
          </w:tcPr>
          <w:p w14:paraId="762C2393" w14:textId="77777777" w:rsidR="002A3B5D" w:rsidRPr="009E71EC" w:rsidRDefault="002A3B5D" w:rsidP="002A3B5D">
            <w:pPr>
              <w:widowControl w:val="0"/>
            </w:pPr>
            <w:r w:rsidRPr="009E71EC">
              <w:t>Pagalba įstaigos vadovybei ir darbuotojams organizuojant kasdienę įstaigos veiklą</w:t>
            </w:r>
          </w:p>
        </w:tc>
        <w:tc>
          <w:tcPr>
            <w:tcW w:w="407" w:type="pct"/>
          </w:tcPr>
          <w:p w14:paraId="165DBE02" w14:textId="77777777" w:rsidR="002A3B5D" w:rsidRPr="009E71EC" w:rsidRDefault="002A3B5D" w:rsidP="002A3B5D">
            <w:pPr>
              <w:widowControl w:val="0"/>
              <w:jc w:val="center"/>
            </w:pPr>
            <w:r w:rsidRPr="009E71EC">
              <w:t>IV</w:t>
            </w:r>
          </w:p>
        </w:tc>
        <w:tc>
          <w:tcPr>
            <w:tcW w:w="722" w:type="pct"/>
          </w:tcPr>
          <w:p w14:paraId="254F1318" w14:textId="52AFAD65" w:rsidR="002A3B5D" w:rsidRPr="009E71EC" w:rsidRDefault="002A3B5D" w:rsidP="002A3B5D">
            <w:pPr>
              <w:jc w:val="center"/>
            </w:pPr>
            <w:r w:rsidRPr="009E71EC">
              <w:t>15</w:t>
            </w:r>
          </w:p>
        </w:tc>
        <w:tc>
          <w:tcPr>
            <w:tcW w:w="1886" w:type="pct"/>
          </w:tcPr>
          <w:p w14:paraId="659C3451" w14:textId="77777777" w:rsidR="002A3B5D" w:rsidRPr="009E71EC" w:rsidRDefault="002A3B5D" w:rsidP="002A3B5D">
            <w:pPr>
              <w:widowControl w:val="0"/>
              <w:rPr>
                <w:i/>
                <w:iCs/>
              </w:rPr>
            </w:pPr>
            <w:r w:rsidRPr="009E71EC">
              <w:rPr>
                <w:i/>
                <w:iCs/>
              </w:rPr>
              <w:t>Netaikoma.</w:t>
            </w:r>
          </w:p>
        </w:tc>
      </w:tr>
      <w:tr w:rsidR="002A3B5D" w:rsidRPr="009E71EC" w14:paraId="6477FEBD" w14:textId="77777777" w:rsidTr="009E433D">
        <w:trPr>
          <w:trHeight w:val="174"/>
          <w:jc w:val="center"/>
        </w:trPr>
        <w:tc>
          <w:tcPr>
            <w:tcW w:w="514" w:type="pct"/>
          </w:tcPr>
          <w:p w14:paraId="11B2DD7F" w14:textId="4F3E88ED" w:rsidR="002A3B5D" w:rsidRPr="009E71EC" w:rsidRDefault="002A3B5D" w:rsidP="002A3B5D">
            <w:pPr>
              <w:jc w:val="center"/>
            </w:pPr>
            <w:r w:rsidRPr="009668A2">
              <w:t>404151521</w:t>
            </w:r>
          </w:p>
        </w:tc>
        <w:tc>
          <w:tcPr>
            <w:tcW w:w="1471" w:type="pct"/>
          </w:tcPr>
          <w:p w14:paraId="15E7FE9F" w14:textId="77777777" w:rsidR="002A3B5D" w:rsidRPr="009E71EC" w:rsidRDefault="002A3B5D" w:rsidP="002A3B5D">
            <w:r w:rsidRPr="009E71EC">
              <w:t>Įstaigos lankytojų priėmimas ir aptarnavimas</w:t>
            </w:r>
          </w:p>
        </w:tc>
        <w:tc>
          <w:tcPr>
            <w:tcW w:w="407" w:type="pct"/>
          </w:tcPr>
          <w:p w14:paraId="001FD70F" w14:textId="77777777" w:rsidR="002A3B5D" w:rsidRPr="009E71EC" w:rsidRDefault="002A3B5D" w:rsidP="002A3B5D">
            <w:pPr>
              <w:jc w:val="center"/>
            </w:pPr>
            <w:r w:rsidRPr="009E71EC">
              <w:t>IV</w:t>
            </w:r>
          </w:p>
        </w:tc>
        <w:tc>
          <w:tcPr>
            <w:tcW w:w="722" w:type="pct"/>
          </w:tcPr>
          <w:p w14:paraId="6089FDE3" w14:textId="2740C0F8" w:rsidR="002A3B5D" w:rsidRPr="009E71EC" w:rsidRDefault="002A3B5D" w:rsidP="002A3B5D">
            <w:pPr>
              <w:jc w:val="center"/>
            </w:pPr>
            <w:r w:rsidRPr="009E71EC">
              <w:t>10</w:t>
            </w:r>
          </w:p>
        </w:tc>
        <w:tc>
          <w:tcPr>
            <w:tcW w:w="1886" w:type="pct"/>
          </w:tcPr>
          <w:p w14:paraId="28DDEA73" w14:textId="77777777" w:rsidR="002A3B5D" w:rsidRPr="009E71EC" w:rsidRDefault="002A3B5D" w:rsidP="002A3B5D">
            <w:pPr>
              <w:rPr>
                <w:i/>
                <w:iCs/>
              </w:rPr>
            </w:pPr>
            <w:r w:rsidRPr="009E71EC">
              <w:rPr>
                <w:i/>
                <w:iCs/>
              </w:rPr>
              <w:t>Netaikoma.</w:t>
            </w:r>
          </w:p>
        </w:tc>
      </w:tr>
      <w:tr w:rsidR="002A3B5D" w:rsidRPr="009E71EC" w14:paraId="131F6A3B" w14:textId="77777777" w:rsidTr="731284FE">
        <w:trPr>
          <w:trHeight w:val="174"/>
          <w:jc w:val="center"/>
        </w:trPr>
        <w:tc>
          <w:tcPr>
            <w:tcW w:w="5000" w:type="pct"/>
            <w:gridSpan w:val="5"/>
            <w:shd w:val="clear" w:color="auto" w:fill="F2F2F2" w:themeFill="background1" w:themeFillShade="F2"/>
          </w:tcPr>
          <w:p w14:paraId="6A748501" w14:textId="77777777" w:rsidR="002A3B5D" w:rsidRPr="009E71EC" w:rsidRDefault="002A3B5D" w:rsidP="002A3B5D">
            <w:pPr>
              <w:pStyle w:val="NoSpacing"/>
              <w:widowControl w:val="0"/>
              <w:rPr>
                <w:b/>
                <w:bCs/>
              </w:rPr>
            </w:pPr>
            <w:r w:rsidRPr="009E71EC">
              <w:rPr>
                <w:b/>
                <w:bCs/>
              </w:rPr>
              <w:t>Pasirenkamieji moduliai (iš viso 5 mokymosi kreditai)*</w:t>
            </w:r>
          </w:p>
        </w:tc>
      </w:tr>
      <w:tr w:rsidR="002A3B5D" w:rsidRPr="009E71EC" w14:paraId="0D7FBDB2" w14:textId="77777777" w:rsidTr="009E433D">
        <w:trPr>
          <w:trHeight w:val="174"/>
          <w:jc w:val="center"/>
        </w:trPr>
        <w:tc>
          <w:tcPr>
            <w:tcW w:w="514" w:type="pct"/>
          </w:tcPr>
          <w:p w14:paraId="373B1E5E" w14:textId="40F1EB70" w:rsidR="002A3B5D" w:rsidRPr="009E71EC" w:rsidRDefault="002A3B5D" w:rsidP="002A3B5D">
            <w:pPr>
              <w:jc w:val="center"/>
            </w:pPr>
            <w:r w:rsidRPr="009668A2">
              <w:t>404151522</w:t>
            </w:r>
          </w:p>
        </w:tc>
        <w:tc>
          <w:tcPr>
            <w:tcW w:w="1471" w:type="pct"/>
          </w:tcPr>
          <w:p w14:paraId="7208DA2E" w14:textId="77777777" w:rsidR="002A3B5D" w:rsidRPr="009E71EC" w:rsidRDefault="002A3B5D" w:rsidP="002A3B5D">
            <w:r w:rsidRPr="009E71EC">
              <w:t>Personalo organizavimas</w:t>
            </w:r>
          </w:p>
        </w:tc>
        <w:tc>
          <w:tcPr>
            <w:tcW w:w="407" w:type="pct"/>
          </w:tcPr>
          <w:p w14:paraId="58A71557" w14:textId="77777777" w:rsidR="002A3B5D" w:rsidRPr="009E71EC" w:rsidRDefault="002A3B5D" w:rsidP="002A3B5D">
            <w:pPr>
              <w:jc w:val="center"/>
            </w:pPr>
            <w:r w:rsidRPr="009E71EC">
              <w:t>IV</w:t>
            </w:r>
          </w:p>
        </w:tc>
        <w:tc>
          <w:tcPr>
            <w:tcW w:w="722" w:type="pct"/>
          </w:tcPr>
          <w:p w14:paraId="1CEA838C" w14:textId="77777777" w:rsidR="002A3B5D" w:rsidRPr="009E71EC" w:rsidRDefault="002A3B5D" w:rsidP="002A3B5D">
            <w:pPr>
              <w:jc w:val="center"/>
            </w:pPr>
            <w:r w:rsidRPr="009E71EC">
              <w:t>5</w:t>
            </w:r>
          </w:p>
        </w:tc>
        <w:tc>
          <w:tcPr>
            <w:tcW w:w="1886" w:type="pct"/>
          </w:tcPr>
          <w:p w14:paraId="6BC55CA3" w14:textId="77777777" w:rsidR="002A3B5D" w:rsidRPr="009E71EC" w:rsidRDefault="002A3B5D" w:rsidP="002A3B5D">
            <w:pPr>
              <w:rPr>
                <w:i/>
                <w:iCs/>
              </w:rPr>
            </w:pPr>
            <w:r w:rsidRPr="009E71EC">
              <w:rPr>
                <w:i/>
                <w:iCs/>
              </w:rPr>
              <w:t>Netaikoma</w:t>
            </w:r>
          </w:p>
        </w:tc>
      </w:tr>
      <w:tr w:rsidR="002A3B5D" w:rsidRPr="009E71EC" w14:paraId="7AF5BD86" w14:textId="77777777" w:rsidTr="009E433D">
        <w:trPr>
          <w:trHeight w:val="174"/>
          <w:jc w:val="center"/>
        </w:trPr>
        <w:tc>
          <w:tcPr>
            <w:tcW w:w="514" w:type="pct"/>
          </w:tcPr>
          <w:p w14:paraId="789D1F77" w14:textId="1BE1FF0E" w:rsidR="002A3B5D" w:rsidRPr="009E71EC" w:rsidRDefault="002A3B5D" w:rsidP="002A3B5D">
            <w:pPr>
              <w:jc w:val="center"/>
            </w:pPr>
            <w:r w:rsidRPr="009668A2">
              <w:t>404151523</w:t>
            </w:r>
          </w:p>
        </w:tc>
        <w:tc>
          <w:tcPr>
            <w:tcW w:w="1471" w:type="pct"/>
          </w:tcPr>
          <w:p w14:paraId="3ECD1536" w14:textId="77777777" w:rsidR="002A3B5D" w:rsidRPr="009E71EC" w:rsidRDefault="002A3B5D" w:rsidP="002A3B5D">
            <w:r w:rsidRPr="009E71EC">
              <w:t>Įstaigos internetinio puslapio turinio ir socialinių tinklų paskyrų valdymas</w:t>
            </w:r>
          </w:p>
        </w:tc>
        <w:tc>
          <w:tcPr>
            <w:tcW w:w="407" w:type="pct"/>
          </w:tcPr>
          <w:p w14:paraId="5CB3918E" w14:textId="77777777" w:rsidR="002A3B5D" w:rsidRPr="009E71EC" w:rsidRDefault="002A3B5D" w:rsidP="002A3B5D">
            <w:pPr>
              <w:jc w:val="center"/>
            </w:pPr>
            <w:r w:rsidRPr="009E71EC">
              <w:t>IV</w:t>
            </w:r>
          </w:p>
        </w:tc>
        <w:tc>
          <w:tcPr>
            <w:tcW w:w="722" w:type="pct"/>
          </w:tcPr>
          <w:p w14:paraId="6FE3E5BA" w14:textId="77777777" w:rsidR="002A3B5D" w:rsidRPr="009E71EC" w:rsidRDefault="002A3B5D" w:rsidP="002A3B5D">
            <w:pPr>
              <w:jc w:val="center"/>
            </w:pPr>
            <w:r w:rsidRPr="009E71EC">
              <w:t>5</w:t>
            </w:r>
          </w:p>
        </w:tc>
        <w:tc>
          <w:tcPr>
            <w:tcW w:w="1886" w:type="pct"/>
          </w:tcPr>
          <w:p w14:paraId="14F0F50D" w14:textId="77777777" w:rsidR="002A3B5D" w:rsidRPr="009E71EC" w:rsidRDefault="002A3B5D" w:rsidP="002A3B5D">
            <w:r w:rsidRPr="009E71EC">
              <w:rPr>
                <w:i/>
                <w:iCs/>
              </w:rPr>
              <w:t>Netaikoma</w:t>
            </w:r>
          </w:p>
        </w:tc>
      </w:tr>
      <w:tr w:rsidR="002A3B5D" w:rsidRPr="009E71EC" w14:paraId="5929BE55" w14:textId="77777777" w:rsidTr="731284FE">
        <w:trPr>
          <w:trHeight w:val="300"/>
          <w:jc w:val="center"/>
        </w:trPr>
        <w:tc>
          <w:tcPr>
            <w:tcW w:w="5000" w:type="pct"/>
            <w:gridSpan w:val="5"/>
            <w:shd w:val="clear" w:color="auto" w:fill="F2F2F2" w:themeFill="background1" w:themeFillShade="F2"/>
          </w:tcPr>
          <w:p w14:paraId="4074BAA9" w14:textId="77777777" w:rsidR="002A3B5D" w:rsidRPr="009E71EC" w:rsidRDefault="002A3B5D" w:rsidP="002A3B5D">
            <w:pPr>
              <w:widowControl w:val="0"/>
            </w:pPr>
            <w:r w:rsidRPr="009E71EC">
              <w:rPr>
                <w:b/>
                <w:bCs/>
              </w:rPr>
              <w:t>Baigiamasis modulis (iš viso 5 mokymosi kreditai)</w:t>
            </w:r>
          </w:p>
        </w:tc>
      </w:tr>
      <w:tr w:rsidR="002A3B5D" w:rsidRPr="009E71EC" w14:paraId="317D5320" w14:textId="77777777" w:rsidTr="009E433D">
        <w:trPr>
          <w:trHeight w:val="174"/>
          <w:jc w:val="center"/>
        </w:trPr>
        <w:tc>
          <w:tcPr>
            <w:tcW w:w="514" w:type="pct"/>
          </w:tcPr>
          <w:p w14:paraId="3177B406" w14:textId="77777777" w:rsidR="002A3B5D" w:rsidRPr="009E71EC" w:rsidRDefault="002A3B5D" w:rsidP="002A3B5D">
            <w:pPr>
              <w:widowControl w:val="0"/>
              <w:jc w:val="center"/>
            </w:pPr>
            <w:r w:rsidRPr="009E71EC">
              <w:t>4000004</w:t>
            </w:r>
          </w:p>
        </w:tc>
        <w:tc>
          <w:tcPr>
            <w:tcW w:w="1471" w:type="pct"/>
          </w:tcPr>
          <w:p w14:paraId="5842084B" w14:textId="77777777" w:rsidR="002A3B5D" w:rsidRPr="009E71EC" w:rsidRDefault="002A3B5D" w:rsidP="002A3B5D">
            <w:pPr>
              <w:widowControl w:val="0"/>
              <w:rPr>
                <w:iCs/>
              </w:rPr>
            </w:pPr>
            <w:r w:rsidRPr="009E71EC">
              <w:rPr>
                <w:iCs/>
              </w:rPr>
              <w:t>Įvadas į darbo rinką</w:t>
            </w:r>
          </w:p>
        </w:tc>
        <w:tc>
          <w:tcPr>
            <w:tcW w:w="407" w:type="pct"/>
          </w:tcPr>
          <w:p w14:paraId="78451556" w14:textId="77777777" w:rsidR="002A3B5D" w:rsidRPr="009E71EC" w:rsidRDefault="002A3B5D" w:rsidP="002A3B5D">
            <w:pPr>
              <w:widowControl w:val="0"/>
              <w:jc w:val="center"/>
            </w:pPr>
            <w:r w:rsidRPr="009E71EC">
              <w:t>IV</w:t>
            </w:r>
          </w:p>
        </w:tc>
        <w:tc>
          <w:tcPr>
            <w:tcW w:w="722" w:type="pct"/>
          </w:tcPr>
          <w:p w14:paraId="0D507A42" w14:textId="77777777" w:rsidR="002A3B5D" w:rsidRPr="009E71EC" w:rsidRDefault="002A3B5D" w:rsidP="002A3B5D">
            <w:pPr>
              <w:widowControl w:val="0"/>
              <w:jc w:val="center"/>
            </w:pPr>
            <w:r w:rsidRPr="009E71EC">
              <w:t>5</w:t>
            </w:r>
          </w:p>
        </w:tc>
        <w:tc>
          <w:tcPr>
            <w:tcW w:w="1886" w:type="pct"/>
          </w:tcPr>
          <w:p w14:paraId="636EECBF" w14:textId="77777777" w:rsidR="002A3B5D" w:rsidRPr="009E71EC" w:rsidRDefault="002A3B5D" w:rsidP="002A3B5D">
            <w:pPr>
              <w:widowControl w:val="0"/>
              <w:rPr>
                <w:i/>
                <w:iCs/>
              </w:rPr>
            </w:pPr>
            <w:r w:rsidRPr="009E71EC">
              <w:rPr>
                <w:i/>
                <w:iCs/>
              </w:rPr>
              <w:t>Baigti visi biuro administratoriaus kvalifikaciją sudarantys privalomieji moduliai.</w:t>
            </w:r>
          </w:p>
        </w:tc>
      </w:tr>
    </w:tbl>
    <w:p w14:paraId="2FEAB024" w14:textId="77777777" w:rsidR="001E5BF5" w:rsidRPr="009E71EC" w:rsidRDefault="001E5BF5" w:rsidP="00A85636">
      <w:r w:rsidRPr="009E71EC">
        <w:t xml:space="preserve">* Šie moduliai vykdant tęstinį profesinį mokymą neįgyvendinami, o darbuotojų saugos ir sveikatos bei saugaus elgesio ekstremaliose situacijose mokymas </w:t>
      </w:r>
      <w:r w:rsidR="00506FE1" w:rsidRPr="009E71EC">
        <w:t xml:space="preserve">integruojamas </w:t>
      </w:r>
      <w:r w:rsidRPr="009E71EC">
        <w:t>į kvalifikaciją sudarančioms kompetencijoms įgyti skirtus modulius.</w:t>
      </w:r>
    </w:p>
    <w:p w14:paraId="597433C9" w14:textId="77777777" w:rsidR="00086D78" w:rsidRPr="009E71EC" w:rsidRDefault="00086D78" w:rsidP="00A85636">
      <w:pPr>
        <w:widowControl w:val="0"/>
      </w:pPr>
    </w:p>
    <w:p w14:paraId="59F396A3" w14:textId="77777777" w:rsidR="00086D78" w:rsidRPr="009E71EC" w:rsidRDefault="00086D78" w:rsidP="00A85636">
      <w:pPr>
        <w:pStyle w:val="Heading1"/>
        <w:keepNext w:val="0"/>
        <w:widowControl w:val="0"/>
        <w:spacing w:before="0" w:after="0"/>
        <w:jc w:val="center"/>
        <w:rPr>
          <w:rFonts w:ascii="Times New Roman" w:hAnsi="Times New Roman"/>
          <w:sz w:val="28"/>
          <w:szCs w:val="28"/>
        </w:rPr>
      </w:pPr>
      <w:r w:rsidRPr="009E71EC">
        <w:rPr>
          <w:rFonts w:ascii="Times New Roman" w:hAnsi="Times New Roman"/>
        </w:rPr>
        <w:br w:type="page"/>
      </w:r>
      <w:r w:rsidRPr="009E71EC">
        <w:rPr>
          <w:rFonts w:ascii="Times New Roman" w:hAnsi="Times New Roman"/>
          <w:sz w:val="28"/>
          <w:szCs w:val="28"/>
        </w:rPr>
        <w:lastRenderedPageBreak/>
        <w:t xml:space="preserve">4. REKOMENDACIJOS DĖL PROFESINEI VEIKLAI REIKALINGŲ BENDRŲJŲ </w:t>
      </w:r>
      <w:r w:rsidR="008E694F" w:rsidRPr="009E71EC">
        <w:rPr>
          <w:rFonts w:ascii="Times New Roman" w:hAnsi="Times New Roman"/>
          <w:sz w:val="28"/>
          <w:szCs w:val="28"/>
        </w:rPr>
        <w:t>KOMPETENCIJŲ</w:t>
      </w:r>
      <w:r w:rsidRPr="009E71EC">
        <w:rPr>
          <w:rFonts w:ascii="Times New Roman" w:hAnsi="Times New Roman"/>
          <w:sz w:val="28"/>
          <w:szCs w:val="28"/>
        </w:rPr>
        <w:t xml:space="preserve"> UGDYMO</w:t>
      </w:r>
    </w:p>
    <w:p w14:paraId="70E6C547" w14:textId="77777777" w:rsidR="4DDD6B26" w:rsidRPr="009E71EC" w:rsidRDefault="4DDD6B26" w:rsidP="00A8563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297B2C" w:rsidRPr="009E71EC" w14:paraId="7113D55A" w14:textId="77777777" w:rsidTr="731284FE">
        <w:tc>
          <w:tcPr>
            <w:tcW w:w="1637" w:type="pct"/>
            <w:shd w:val="clear" w:color="auto" w:fill="F2F2F2" w:themeFill="background1" w:themeFillShade="F2"/>
          </w:tcPr>
          <w:p w14:paraId="602B1B5E" w14:textId="77777777" w:rsidR="00086D78" w:rsidRPr="009E71EC" w:rsidRDefault="00086D78" w:rsidP="00A85636">
            <w:pPr>
              <w:widowControl w:val="0"/>
              <w:rPr>
                <w:b/>
              </w:rPr>
            </w:pPr>
            <w:r w:rsidRPr="009E71EC">
              <w:rPr>
                <w:b/>
              </w:rPr>
              <w:t>Bendr</w:t>
            </w:r>
            <w:r w:rsidR="008E694F" w:rsidRPr="009E71EC">
              <w:rPr>
                <w:b/>
              </w:rPr>
              <w:t>osios</w:t>
            </w:r>
            <w:r w:rsidRPr="009E71EC">
              <w:rPr>
                <w:b/>
              </w:rPr>
              <w:t xml:space="preserve"> </w:t>
            </w:r>
            <w:r w:rsidR="008E694F" w:rsidRPr="009E71EC">
              <w:rPr>
                <w:b/>
              </w:rPr>
              <w:t>kompetencijos</w:t>
            </w:r>
          </w:p>
        </w:tc>
        <w:tc>
          <w:tcPr>
            <w:tcW w:w="3363" w:type="pct"/>
            <w:shd w:val="clear" w:color="auto" w:fill="F2F2F2" w:themeFill="background1" w:themeFillShade="F2"/>
          </w:tcPr>
          <w:p w14:paraId="70C5D89C" w14:textId="77777777" w:rsidR="00086D78" w:rsidRPr="009E71EC" w:rsidRDefault="00086D78" w:rsidP="00A85636">
            <w:pPr>
              <w:widowControl w:val="0"/>
              <w:rPr>
                <w:b/>
                <w:bCs/>
              </w:rPr>
            </w:pPr>
            <w:r w:rsidRPr="009E71EC">
              <w:rPr>
                <w:b/>
                <w:bCs/>
              </w:rPr>
              <w:t xml:space="preserve">Bendrųjų </w:t>
            </w:r>
            <w:r w:rsidR="008E694F" w:rsidRPr="009E71EC">
              <w:rPr>
                <w:b/>
                <w:bCs/>
              </w:rPr>
              <w:t>kompetencijų</w:t>
            </w:r>
            <w:r w:rsidRPr="009E71EC">
              <w:rPr>
                <w:b/>
                <w:bCs/>
              </w:rPr>
              <w:t xml:space="preserve"> pasiekimą iliustruojantys mokymosi rezultatai</w:t>
            </w:r>
          </w:p>
        </w:tc>
      </w:tr>
      <w:tr w:rsidR="00297B2C" w:rsidRPr="009E71EC" w14:paraId="20C643FB" w14:textId="77777777" w:rsidTr="731284FE">
        <w:tc>
          <w:tcPr>
            <w:tcW w:w="1637" w:type="pct"/>
          </w:tcPr>
          <w:p w14:paraId="20ECC121" w14:textId="77777777" w:rsidR="00086D78" w:rsidRPr="009E71EC" w:rsidRDefault="00F634C5" w:rsidP="00A85636">
            <w:pPr>
              <w:widowControl w:val="0"/>
            </w:pPr>
            <w:r w:rsidRPr="009E71EC">
              <w:t>Raštingumo kompetencija</w:t>
            </w:r>
          </w:p>
        </w:tc>
        <w:tc>
          <w:tcPr>
            <w:tcW w:w="3363" w:type="pct"/>
          </w:tcPr>
          <w:p w14:paraId="32767A9D" w14:textId="77777777" w:rsidR="00744314" w:rsidRPr="009E71EC" w:rsidRDefault="5D452681" w:rsidP="00A85636">
            <w:pPr>
              <w:ind w:left="175" w:hanging="175"/>
              <w:jc w:val="both"/>
            </w:pPr>
            <w:r w:rsidRPr="009E71EC">
              <w:t>Rašyti skirtingų kalbos ir funkcinių stilių tekstus.</w:t>
            </w:r>
          </w:p>
          <w:p w14:paraId="7BE51FB9" w14:textId="77777777" w:rsidR="00744314" w:rsidRPr="009E71EC" w:rsidRDefault="2B223ED0" w:rsidP="00A85636">
            <w:r w:rsidRPr="009E71EC">
              <w:t>Rašyti gyvenimo aprašymą, motyvacinį laišką, prašymą, ataskaitą, elektroninį laišką.</w:t>
            </w:r>
          </w:p>
          <w:p w14:paraId="329F9E51" w14:textId="064ABA98" w:rsidR="00086D78" w:rsidRPr="009E71EC" w:rsidRDefault="054AE4E0" w:rsidP="00A85636">
            <w:pPr>
              <w:widowControl w:val="0"/>
            </w:pPr>
            <w:r w:rsidRPr="009E71EC">
              <w:t>Bendrau</w:t>
            </w:r>
            <w:r w:rsidR="0BE98218" w:rsidRPr="009E71EC">
              <w:t>ti</w:t>
            </w:r>
            <w:r w:rsidRPr="009E71EC">
              <w:t xml:space="preserve"> </w:t>
            </w:r>
            <w:r w:rsidR="60089B86" w:rsidRPr="009E71EC">
              <w:t xml:space="preserve">žodžiu ir raštu </w:t>
            </w:r>
            <w:r w:rsidRPr="009E71EC">
              <w:t>naudojant profesinę terminiją.</w:t>
            </w:r>
          </w:p>
          <w:p w14:paraId="30895D1F" w14:textId="4483B032" w:rsidR="00086D78" w:rsidRPr="009E71EC" w:rsidRDefault="5D1FAD33" w:rsidP="00A85636">
            <w:pPr>
              <w:widowControl w:val="0"/>
            </w:pPr>
            <w:r w:rsidRPr="009E71EC">
              <w:t>Ieškoti informacijos, ją rinkti ir apdoroti</w:t>
            </w:r>
            <w:r w:rsidR="60648904" w:rsidRPr="009E71EC">
              <w:t>.</w:t>
            </w:r>
          </w:p>
        </w:tc>
      </w:tr>
      <w:tr w:rsidR="00297B2C" w:rsidRPr="009E71EC" w14:paraId="3C6A8AB2" w14:textId="77777777" w:rsidTr="731284FE">
        <w:trPr>
          <w:trHeight w:val="1125"/>
        </w:trPr>
        <w:tc>
          <w:tcPr>
            <w:tcW w:w="1637" w:type="pct"/>
          </w:tcPr>
          <w:p w14:paraId="712AC63A" w14:textId="77777777" w:rsidR="00086D78" w:rsidRPr="009E71EC" w:rsidRDefault="00F634C5" w:rsidP="00A85636">
            <w:pPr>
              <w:widowControl w:val="0"/>
            </w:pPr>
            <w:r w:rsidRPr="009E71EC">
              <w:t>Daugiakalbystės kompetencija</w:t>
            </w:r>
          </w:p>
        </w:tc>
        <w:tc>
          <w:tcPr>
            <w:tcW w:w="3363" w:type="pct"/>
          </w:tcPr>
          <w:p w14:paraId="13B5FEDD" w14:textId="77777777" w:rsidR="00744314" w:rsidRPr="009E71EC" w:rsidRDefault="61B4D710" w:rsidP="00A85636">
            <w:r w:rsidRPr="009E71EC">
              <w:t>Rengti dokumentus užsienio kalba.</w:t>
            </w:r>
          </w:p>
          <w:p w14:paraId="5269B91B" w14:textId="1FFEF97D" w:rsidR="00086D78" w:rsidRPr="009E71EC" w:rsidRDefault="7FD1657B" w:rsidP="00A85636">
            <w:pPr>
              <w:widowControl w:val="0"/>
            </w:pPr>
            <w:r w:rsidRPr="009E71EC">
              <w:t>Varto</w:t>
            </w:r>
            <w:r w:rsidR="00CDEE8D" w:rsidRPr="009E71EC">
              <w:t>ti</w:t>
            </w:r>
            <w:r w:rsidRPr="009E71EC">
              <w:t xml:space="preserve"> pagrindines profesinės terminijos sąvokas užsienio kalba.</w:t>
            </w:r>
          </w:p>
          <w:p w14:paraId="3CEF1C5F" w14:textId="77777777" w:rsidR="00086D78" w:rsidRPr="009E71EC" w:rsidRDefault="01F6A1DF" w:rsidP="00A85636">
            <w:pPr>
              <w:widowControl w:val="0"/>
            </w:pPr>
            <w:r w:rsidRPr="009E71EC">
              <w:t>Bendra</w:t>
            </w:r>
            <w:r w:rsidR="3A2AA96E" w:rsidRPr="009E71EC">
              <w:t>uti</w:t>
            </w:r>
            <w:r w:rsidRPr="009E71EC">
              <w:t xml:space="preserve"> profesine užsienio kalba darbinėje aplinkoje žodžiu ir raštu.</w:t>
            </w:r>
          </w:p>
          <w:p w14:paraId="3C204101" w14:textId="77777777" w:rsidR="00086D78" w:rsidRPr="009E71EC" w:rsidRDefault="62ADAC3B" w:rsidP="00A85636">
            <w:pPr>
              <w:widowControl w:val="0"/>
            </w:pPr>
            <w:r w:rsidRPr="009E71EC">
              <w:t>D</w:t>
            </w:r>
            <w:r w:rsidR="015DF224" w:rsidRPr="009E71EC">
              <w:t>omė</w:t>
            </w:r>
            <w:r w:rsidR="6C8B5E59" w:rsidRPr="009E71EC">
              <w:t xml:space="preserve">tis </w:t>
            </w:r>
            <w:r w:rsidR="015DF224" w:rsidRPr="009E71EC">
              <w:t>įvairiomis kalbomis ir tarpkultūrine komunikacija</w:t>
            </w:r>
            <w:r w:rsidR="3FC6EAFB" w:rsidRPr="009E71EC">
              <w:t>.</w:t>
            </w:r>
          </w:p>
        </w:tc>
      </w:tr>
      <w:tr w:rsidR="00297B2C" w:rsidRPr="009E71EC" w14:paraId="4A2F2041" w14:textId="77777777" w:rsidTr="731284FE">
        <w:tc>
          <w:tcPr>
            <w:tcW w:w="1637" w:type="pct"/>
          </w:tcPr>
          <w:p w14:paraId="5E57A581" w14:textId="77777777" w:rsidR="00086D78" w:rsidRPr="009E71EC" w:rsidRDefault="00F634C5" w:rsidP="00A85636">
            <w:r w:rsidRPr="009E71EC">
              <w:t>Matematinė kompetencija ir gamtos mokslų, technologijų ir inžinerijos kompetencija</w:t>
            </w:r>
          </w:p>
        </w:tc>
        <w:tc>
          <w:tcPr>
            <w:tcW w:w="3363" w:type="pct"/>
          </w:tcPr>
          <w:p w14:paraId="637533B5" w14:textId="77777777" w:rsidR="00EA7D28" w:rsidRPr="009E71EC" w:rsidRDefault="00EA7D28" w:rsidP="00A85636">
            <w:r w:rsidRPr="009E71EC">
              <w:t>Išmanyti aritmetinius veiksmus darbe ir buityje.</w:t>
            </w:r>
          </w:p>
          <w:p w14:paraId="224D8B89" w14:textId="77777777" w:rsidR="00086D78" w:rsidRPr="009E71EC" w:rsidRDefault="6503FD2A" w:rsidP="00A85636">
            <w:r w:rsidRPr="009E71EC">
              <w:t>Naudoti formules, modelius, konstruktus, diagramas, schemas.</w:t>
            </w:r>
          </w:p>
          <w:p w14:paraId="13EEC603" w14:textId="77777777" w:rsidR="00086D78" w:rsidRPr="009E71EC" w:rsidRDefault="6503FD2A" w:rsidP="00A85636">
            <w:r w:rsidRPr="009E71EC">
              <w:t>Naudotis kompiuterine ir specialia programine įranga, ryšio ir komunikacijos priemonėmis.</w:t>
            </w:r>
          </w:p>
        </w:tc>
      </w:tr>
      <w:tr w:rsidR="00297B2C" w:rsidRPr="009E71EC" w14:paraId="3632FC4E" w14:textId="77777777" w:rsidTr="731284FE">
        <w:tc>
          <w:tcPr>
            <w:tcW w:w="1637" w:type="pct"/>
          </w:tcPr>
          <w:p w14:paraId="0CF53C2D" w14:textId="77777777" w:rsidR="00086D78" w:rsidRPr="009E71EC" w:rsidRDefault="00F634C5" w:rsidP="00A85636">
            <w:pPr>
              <w:widowControl w:val="0"/>
            </w:pPr>
            <w:r w:rsidRPr="009E71EC">
              <w:t>Skaitmeninė kompetencija</w:t>
            </w:r>
          </w:p>
        </w:tc>
        <w:tc>
          <w:tcPr>
            <w:tcW w:w="3363" w:type="pct"/>
          </w:tcPr>
          <w:p w14:paraId="371246AA" w14:textId="77777777" w:rsidR="00086D78" w:rsidRPr="009E71EC" w:rsidRDefault="3555F0B6" w:rsidP="00A85636">
            <w:r w:rsidRPr="009E71EC">
              <w:t>Suvok</w:t>
            </w:r>
            <w:r w:rsidR="465AE112" w:rsidRPr="009E71EC">
              <w:t xml:space="preserve">ti </w:t>
            </w:r>
            <w:r w:rsidRPr="009E71EC">
              <w:t>kompiuterijos ir interneto veikimo principus.</w:t>
            </w:r>
          </w:p>
          <w:p w14:paraId="532DCA10" w14:textId="77777777" w:rsidR="00086D78" w:rsidRPr="009E71EC" w:rsidRDefault="3555F0B6" w:rsidP="00A85636">
            <w:r w:rsidRPr="009E71EC">
              <w:t>Naudo</w:t>
            </w:r>
            <w:r w:rsidR="2D59B64F" w:rsidRPr="009E71EC">
              <w:t>tis</w:t>
            </w:r>
            <w:r w:rsidRPr="009E71EC">
              <w:t xml:space="preserve"> interneto paieškos ir komunikavimo sistemomis, dokumentų kūrimo ir redagavimo programomis.</w:t>
            </w:r>
          </w:p>
          <w:p w14:paraId="1EADADA4" w14:textId="77777777" w:rsidR="00086D78" w:rsidRPr="009E71EC" w:rsidRDefault="50A6D9C2" w:rsidP="00A85636">
            <w:pPr>
              <w:jc w:val="both"/>
            </w:pPr>
            <w:r w:rsidRPr="009E71EC">
              <w:t>Rinkti, apdoroti ir saugoti reikalingą darbui informaciją.</w:t>
            </w:r>
          </w:p>
          <w:p w14:paraId="07EB40A7" w14:textId="77777777" w:rsidR="00086D78" w:rsidRPr="009E71EC" w:rsidRDefault="50A6D9C2" w:rsidP="00A85636">
            <w:pPr>
              <w:jc w:val="both"/>
            </w:pPr>
            <w:r w:rsidRPr="009E71EC">
              <w:t xml:space="preserve">Naudotis </w:t>
            </w:r>
            <w:r w:rsidR="00534D52" w:rsidRPr="009E71EC">
              <w:t>šiuolaikinėmis komunikacijos priemonėmis.</w:t>
            </w:r>
          </w:p>
          <w:p w14:paraId="671BF280" w14:textId="22A8D838" w:rsidR="00086D78" w:rsidRPr="009E71EC" w:rsidRDefault="1023629F" w:rsidP="00A85636">
            <w:r w:rsidRPr="009E71EC">
              <w:t>Rengti paslaugos ir (arba) darbo pristatymą kompiuterinėmis programomis.</w:t>
            </w:r>
          </w:p>
        </w:tc>
      </w:tr>
      <w:tr w:rsidR="00297B2C" w:rsidRPr="009E71EC" w14:paraId="08AE375D" w14:textId="77777777" w:rsidTr="731284FE">
        <w:tc>
          <w:tcPr>
            <w:tcW w:w="1637" w:type="pct"/>
          </w:tcPr>
          <w:p w14:paraId="5D061413" w14:textId="77777777" w:rsidR="00086D78" w:rsidRPr="009E71EC" w:rsidRDefault="00F634C5" w:rsidP="00A85636">
            <w:pPr>
              <w:widowControl w:val="0"/>
            </w:pPr>
            <w:r w:rsidRPr="009E71EC">
              <w:t>Asmeninė, socialinė ir mokymosi mokytis kompetencija</w:t>
            </w:r>
          </w:p>
        </w:tc>
        <w:tc>
          <w:tcPr>
            <w:tcW w:w="3363" w:type="pct"/>
          </w:tcPr>
          <w:p w14:paraId="4D3D11A4" w14:textId="77777777" w:rsidR="00086D78" w:rsidRPr="009E71EC" w:rsidRDefault="0154BFEE" w:rsidP="00A85636">
            <w:pPr>
              <w:widowControl w:val="0"/>
            </w:pPr>
            <w:r w:rsidRPr="009E71EC">
              <w:t>Įsivertinti turimas žinias ir gebėjimus.</w:t>
            </w:r>
          </w:p>
          <w:p w14:paraId="3ADA9A45" w14:textId="77777777" w:rsidR="1893930B" w:rsidRPr="009E71EC" w:rsidRDefault="1893930B" w:rsidP="00A85636">
            <w:r w:rsidRPr="009E71EC">
              <w:t>Rasti informaciją apie tolesnio mokymosi galimybes, kvalifikacijos kėlimą.</w:t>
            </w:r>
          </w:p>
          <w:p w14:paraId="6F5D0CCD" w14:textId="77777777" w:rsidR="00086D78" w:rsidRPr="009E71EC" w:rsidRDefault="47DE208F" w:rsidP="00A85636">
            <w:pPr>
              <w:widowControl w:val="0"/>
            </w:pPr>
            <w:r w:rsidRPr="009E71EC">
              <w:t>Pritaikyti turimas žinias ir gebėjimus dirbant individualiai ir komandoje.</w:t>
            </w:r>
          </w:p>
          <w:p w14:paraId="5FC0F61A" w14:textId="77777777" w:rsidR="00086D78" w:rsidRPr="009E71EC" w:rsidRDefault="4814C439" w:rsidP="00A85636">
            <w:pPr>
              <w:widowControl w:val="0"/>
            </w:pPr>
            <w:r w:rsidRPr="009E71EC">
              <w:t>Parengti profesinio tobulėjimo planą.</w:t>
            </w:r>
          </w:p>
        </w:tc>
      </w:tr>
      <w:tr w:rsidR="00297B2C" w:rsidRPr="009E71EC" w14:paraId="2FC16A47" w14:textId="77777777" w:rsidTr="731284FE">
        <w:tc>
          <w:tcPr>
            <w:tcW w:w="1637" w:type="pct"/>
          </w:tcPr>
          <w:p w14:paraId="1E8E9E30" w14:textId="77777777" w:rsidR="00086D78" w:rsidRPr="009E71EC" w:rsidRDefault="00F634C5" w:rsidP="00A85636">
            <w:pPr>
              <w:widowControl w:val="0"/>
            </w:pPr>
            <w:r w:rsidRPr="009E71EC">
              <w:t>Pilietiškumo kompetencija</w:t>
            </w:r>
          </w:p>
        </w:tc>
        <w:tc>
          <w:tcPr>
            <w:tcW w:w="3363" w:type="pct"/>
          </w:tcPr>
          <w:p w14:paraId="60576224" w14:textId="77777777" w:rsidR="00086D78" w:rsidRPr="009E71EC" w:rsidRDefault="29EE0E24" w:rsidP="00A85636">
            <w:pPr>
              <w:widowControl w:val="0"/>
            </w:pPr>
            <w:r w:rsidRPr="009E71EC">
              <w:t>B</w:t>
            </w:r>
            <w:r w:rsidR="6F00C754" w:rsidRPr="009E71EC">
              <w:t>endrauti su įvairių tipų klientais</w:t>
            </w:r>
            <w:r w:rsidR="7FD3B2E5" w:rsidRPr="009E71EC">
              <w:t>.</w:t>
            </w:r>
          </w:p>
          <w:p w14:paraId="135CDC97" w14:textId="77777777" w:rsidR="00086D78" w:rsidRPr="009E71EC" w:rsidRDefault="6F00C754" w:rsidP="00A85636">
            <w:pPr>
              <w:widowControl w:val="0"/>
            </w:pPr>
            <w:r w:rsidRPr="009E71EC">
              <w:t>Valdyti savo psichologines būsenas, pojūčius ir savybes.</w:t>
            </w:r>
          </w:p>
          <w:p w14:paraId="6C875AB4" w14:textId="77777777" w:rsidR="0CAC0B0B" w:rsidRPr="009E71EC" w:rsidRDefault="0CAC0B0B" w:rsidP="00A85636">
            <w:r w:rsidRPr="009E71EC">
              <w:t>Pagarbiai elgtis su klientu, bendradarbiais, artimaisiais.</w:t>
            </w:r>
          </w:p>
          <w:p w14:paraId="1FAFA108" w14:textId="33000411" w:rsidR="00086D78" w:rsidRPr="009E71EC" w:rsidRDefault="5D669FA1" w:rsidP="00A85636">
            <w:pPr>
              <w:widowControl w:val="0"/>
            </w:pPr>
            <w:r w:rsidRPr="009E71EC">
              <w:t>Gerbti save ir kitus, savo šalį ir jos tradicijas.</w:t>
            </w:r>
          </w:p>
        </w:tc>
      </w:tr>
      <w:tr w:rsidR="00297B2C" w:rsidRPr="009E71EC" w14:paraId="0BBCFA21" w14:textId="77777777" w:rsidTr="731284FE">
        <w:tc>
          <w:tcPr>
            <w:tcW w:w="1637" w:type="pct"/>
          </w:tcPr>
          <w:p w14:paraId="2A16EC61" w14:textId="77777777" w:rsidR="00086D78" w:rsidRPr="009E71EC" w:rsidRDefault="00F634C5" w:rsidP="00A85636">
            <w:pPr>
              <w:widowControl w:val="0"/>
            </w:pPr>
            <w:r w:rsidRPr="009E71EC">
              <w:t>Verslumo kompetencija</w:t>
            </w:r>
          </w:p>
        </w:tc>
        <w:tc>
          <w:tcPr>
            <w:tcW w:w="3363" w:type="pct"/>
          </w:tcPr>
          <w:p w14:paraId="4C76FCC2" w14:textId="77777777" w:rsidR="00086D78" w:rsidRPr="009E71EC" w:rsidRDefault="117FE30C" w:rsidP="00A85636">
            <w:r w:rsidRPr="009E71EC">
              <w:t>Rodyti iniciatyvą darbe, namie, kitoje aplinkoje.</w:t>
            </w:r>
          </w:p>
          <w:p w14:paraId="0BCB8F2C" w14:textId="77777777" w:rsidR="00086D78" w:rsidRPr="009E71EC" w:rsidRDefault="117FE30C" w:rsidP="00A85636">
            <w:r w:rsidRPr="009E71EC">
              <w:t>Padėti aplinkiniams, kada jiems reikia pagalbos.</w:t>
            </w:r>
          </w:p>
          <w:p w14:paraId="1B4045A8" w14:textId="77777777" w:rsidR="00086D78" w:rsidRPr="009E71EC" w:rsidRDefault="71710ADF" w:rsidP="00A85636">
            <w:r w:rsidRPr="009E71EC">
              <w:t>Dirbti savarankiškai, planuoti darbus pagal pavestas užduotis.</w:t>
            </w:r>
          </w:p>
        </w:tc>
      </w:tr>
      <w:tr w:rsidR="001353A1" w:rsidRPr="009E71EC" w14:paraId="56418744" w14:textId="77777777" w:rsidTr="731284FE">
        <w:tc>
          <w:tcPr>
            <w:tcW w:w="1637" w:type="pct"/>
          </w:tcPr>
          <w:p w14:paraId="6BD46B06" w14:textId="77777777" w:rsidR="00086D78" w:rsidRPr="009E71EC" w:rsidRDefault="00F634C5" w:rsidP="00A85636">
            <w:pPr>
              <w:widowControl w:val="0"/>
            </w:pPr>
            <w:r w:rsidRPr="009E71EC">
              <w:t>Kultūrinio sąmoningumo ir raiškos kompetencija</w:t>
            </w:r>
          </w:p>
        </w:tc>
        <w:tc>
          <w:tcPr>
            <w:tcW w:w="3363" w:type="pct"/>
          </w:tcPr>
          <w:p w14:paraId="2144F9BF" w14:textId="77777777" w:rsidR="00744314" w:rsidRPr="009E71EC" w:rsidRDefault="09B9AF5D" w:rsidP="00A85636">
            <w:pPr>
              <w:widowControl w:val="0"/>
            </w:pPr>
            <w:r w:rsidRPr="009E71EC">
              <w:t>P</w:t>
            </w:r>
            <w:r w:rsidR="1A33F748" w:rsidRPr="009E71EC">
              <w:t>ažinti įvairių šalies regionų tradicijas ir papročius.</w:t>
            </w:r>
          </w:p>
          <w:p w14:paraId="4EF98A75" w14:textId="6F127ADB" w:rsidR="00086D78" w:rsidRPr="009E71EC" w:rsidRDefault="21395B93" w:rsidP="00A85636">
            <w:r w:rsidRPr="009E71EC">
              <w:t>Pažinti įvairių šalių kultūrinius skirtumus.</w:t>
            </w:r>
          </w:p>
        </w:tc>
      </w:tr>
    </w:tbl>
    <w:p w14:paraId="305C8FB4" w14:textId="77777777" w:rsidR="00AE07B4" w:rsidRPr="009E71EC" w:rsidRDefault="00AE07B4" w:rsidP="00A85636">
      <w:pPr>
        <w:widowControl w:val="0"/>
      </w:pPr>
    </w:p>
    <w:p w14:paraId="6A01C939" w14:textId="77777777" w:rsidR="00AE07B4" w:rsidRPr="009E71EC" w:rsidRDefault="004F35E4" w:rsidP="00A85636">
      <w:pPr>
        <w:widowControl w:val="0"/>
        <w:jc w:val="center"/>
        <w:rPr>
          <w:b/>
          <w:bCs/>
          <w:sz w:val="28"/>
          <w:szCs w:val="28"/>
        </w:rPr>
      </w:pPr>
      <w:r w:rsidRPr="009E71EC">
        <w:rPr>
          <w:b/>
          <w:bCs/>
          <w:sz w:val="28"/>
          <w:szCs w:val="28"/>
        </w:rPr>
        <w:br w:type="page"/>
      </w:r>
      <w:r w:rsidR="00AE07B4" w:rsidRPr="009E71EC">
        <w:rPr>
          <w:b/>
          <w:bCs/>
          <w:sz w:val="28"/>
          <w:szCs w:val="28"/>
        </w:rPr>
        <w:lastRenderedPageBreak/>
        <w:t>5. PROGRAMOS STRUKTŪRA</w:t>
      </w:r>
      <w:r w:rsidR="00592AFC" w:rsidRPr="009E71EC">
        <w:rPr>
          <w:b/>
          <w:bCs/>
          <w:sz w:val="28"/>
          <w:szCs w:val="28"/>
        </w:rPr>
        <w:t>, VYKDANT PIRMINĮ IR TĘSTINĮ</w:t>
      </w:r>
      <w:r w:rsidR="00AE07B4" w:rsidRPr="009E71EC">
        <w:rPr>
          <w:b/>
          <w:bCs/>
          <w:sz w:val="28"/>
          <w:szCs w:val="28"/>
        </w:rPr>
        <w:t xml:space="preserve"> PROF</w:t>
      </w:r>
      <w:r w:rsidR="00592AFC" w:rsidRPr="009E71EC">
        <w:rPr>
          <w:b/>
          <w:bCs/>
          <w:sz w:val="28"/>
          <w:szCs w:val="28"/>
        </w:rPr>
        <w:t>ES</w:t>
      </w:r>
      <w:r w:rsidR="001353A1" w:rsidRPr="009E71EC">
        <w:rPr>
          <w:b/>
          <w:bCs/>
          <w:sz w:val="28"/>
          <w:szCs w:val="28"/>
        </w:rPr>
        <w:t>IN</w:t>
      </w:r>
      <w:r w:rsidR="00592AFC" w:rsidRPr="009E71EC">
        <w:rPr>
          <w:b/>
          <w:bCs/>
          <w:sz w:val="28"/>
          <w:szCs w:val="28"/>
        </w:rPr>
        <w:t>Į MOKYMĄ</w:t>
      </w:r>
    </w:p>
    <w:p w14:paraId="619191EE" w14:textId="29BA6742" w:rsidR="00704C61" w:rsidRDefault="00704C61" w:rsidP="00A85636">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297B2C" w:rsidRPr="009E71EC" w14:paraId="75A1BADC" w14:textId="77777777" w:rsidTr="731284FE">
        <w:trPr>
          <w:trHeight w:val="57"/>
        </w:trPr>
        <w:tc>
          <w:tcPr>
            <w:tcW w:w="5000" w:type="pct"/>
            <w:gridSpan w:val="2"/>
            <w:shd w:val="clear" w:color="auto" w:fill="auto"/>
          </w:tcPr>
          <w:p w14:paraId="28984BD4" w14:textId="77777777" w:rsidR="00AE07B4" w:rsidRPr="009E71EC" w:rsidRDefault="00AE07B4" w:rsidP="00A85636">
            <w:pPr>
              <w:widowControl w:val="0"/>
              <w:rPr>
                <w:b/>
                <w:bCs/>
              </w:rPr>
            </w:pPr>
            <w:r w:rsidRPr="009E71EC">
              <w:rPr>
                <w:b/>
                <w:bCs/>
              </w:rPr>
              <w:t>Kvalifika</w:t>
            </w:r>
            <w:r w:rsidR="006402C2" w:rsidRPr="009E71EC">
              <w:rPr>
                <w:b/>
                <w:bCs/>
              </w:rPr>
              <w:t xml:space="preserve">cija </w:t>
            </w:r>
            <w:r w:rsidR="5A340FF7" w:rsidRPr="009E71EC">
              <w:rPr>
                <w:b/>
                <w:bCs/>
              </w:rPr>
              <w:t>–</w:t>
            </w:r>
            <w:r w:rsidRPr="009E71EC">
              <w:rPr>
                <w:b/>
                <w:bCs/>
              </w:rPr>
              <w:t xml:space="preserve"> </w:t>
            </w:r>
            <w:r w:rsidR="7D61C0B8" w:rsidRPr="009E71EC">
              <w:rPr>
                <w:b/>
                <w:bCs/>
              </w:rPr>
              <w:t>biuro administratoriu</w:t>
            </w:r>
            <w:r w:rsidR="1A7B9814" w:rsidRPr="009E71EC">
              <w:rPr>
                <w:b/>
                <w:bCs/>
              </w:rPr>
              <w:t>s</w:t>
            </w:r>
            <w:r w:rsidR="7D61C0B8" w:rsidRPr="009E71EC">
              <w:rPr>
                <w:b/>
                <w:bCs/>
              </w:rPr>
              <w:t xml:space="preserve">, </w:t>
            </w:r>
            <w:r w:rsidR="006402C2" w:rsidRPr="009E71EC">
              <w:rPr>
                <w:b/>
                <w:bCs/>
              </w:rPr>
              <w:t xml:space="preserve">LTKS </w:t>
            </w:r>
            <w:r w:rsidR="4216FDDE" w:rsidRPr="009E71EC">
              <w:rPr>
                <w:b/>
                <w:bCs/>
              </w:rPr>
              <w:t>lygis</w:t>
            </w:r>
            <w:r w:rsidR="457186AF" w:rsidRPr="009E71EC">
              <w:rPr>
                <w:b/>
                <w:bCs/>
              </w:rPr>
              <w:t xml:space="preserve"> </w:t>
            </w:r>
            <w:r w:rsidR="7D61C0B8" w:rsidRPr="009E71EC">
              <w:rPr>
                <w:b/>
                <w:bCs/>
              </w:rPr>
              <w:t>IV</w:t>
            </w:r>
          </w:p>
        </w:tc>
      </w:tr>
      <w:tr w:rsidR="00297B2C" w:rsidRPr="009E71EC" w14:paraId="32F73A0F" w14:textId="77777777" w:rsidTr="731284FE">
        <w:trPr>
          <w:trHeight w:val="57"/>
        </w:trPr>
        <w:tc>
          <w:tcPr>
            <w:tcW w:w="2500" w:type="pct"/>
            <w:shd w:val="clear" w:color="auto" w:fill="D9D9D9" w:themeFill="background1" w:themeFillShade="D9"/>
          </w:tcPr>
          <w:p w14:paraId="588A88A0" w14:textId="77777777" w:rsidR="00AE07B4" w:rsidRPr="009E71EC" w:rsidRDefault="00AE07B4" w:rsidP="00A85636">
            <w:pPr>
              <w:widowControl w:val="0"/>
              <w:jc w:val="center"/>
              <w:rPr>
                <w:b/>
              </w:rPr>
            </w:pPr>
            <w:r w:rsidRPr="009E71EC">
              <w:rPr>
                <w:b/>
              </w:rPr>
              <w:t>Programos, skirtos pirminiam profesiniam mokymui, struktūra</w:t>
            </w:r>
          </w:p>
        </w:tc>
        <w:tc>
          <w:tcPr>
            <w:tcW w:w="2500" w:type="pct"/>
            <w:shd w:val="clear" w:color="auto" w:fill="D9D9D9" w:themeFill="background1" w:themeFillShade="D9"/>
          </w:tcPr>
          <w:p w14:paraId="55A841F5" w14:textId="77777777" w:rsidR="00AE07B4" w:rsidRPr="009E71EC" w:rsidRDefault="00AE07B4" w:rsidP="00A85636">
            <w:pPr>
              <w:widowControl w:val="0"/>
              <w:jc w:val="center"/>
              <w:rPr>
                <w:b/>
              </w:rPr>
            </w:pPr>
            <w:r w:rsidRPr="009E71EC">
              <w:rPr>
                <w:b/>
              </w:rPr>
              <w:t>Programos, skirtos tęstiniam profesiniam mokymui</w:t>
            </w:r>
            <w:r w:rsidR="00704C61" w:rsidRPr="009E71EC">
              <w:rPr>
                <w:b/>
              </w:rPr>
              <w:t>,</w:t>
            </w:r>
            <w:r w:rsidRPr="009E71EC">
              <w:rPr>
                <w:b/>
              </w:rPr>
              <w:t xml:space="preserve"> struktūra</w:t>
            </w:r>
          </w:p>
        </w:tc>
      </w:tr>
      <w:tr w:rsidR="00297B2C" w:rsidRPr="009E71EC" w14:paraId="2BCB7FAC" w14:textId="77777777" w:rsidTr="731284FE">
        <w:trPr>
          <w:trHeight w:val="57"/>
        </w:trPr>
        <w:tc>
          <w:tcPr>
            <w:tcW w:w="2500" w:type="pct"/>
            <w:shd w:val="clear" w:color="auto" w:fill="auto"/>
          </w:tcPr>
          <w:p w14:paraId="517B140F" w14:textId="77777777" w:rsidR="00AE07B4" w:rsidRPr="009E71EC" w:rsidRDefault="00AE07B4" w:rsidP="00A85636">
            <w:pPr>
              <w:widowControl w:val="0"/>
              <w:rPr>
                <w:i/>
                <w:iCs/>
              </w:rPr>
            </w:pPr>
            <w:r w:rsidRPr="009E71EC">
              <w:rPr>
                <w:i/>
                <w:iCs/>
              </w:rPr>
              <w:t>Įvadinis modulis (</w:t>
            </w:r>
            <w:r w:rsidR="4375FC3F" w:rsidRPr="009E71EC">
              <w:rPr>
                <w:i/>
                <w:iCs/>
              </w:rPr>
              <w:t xml:space="preserve">iš viso </w:t>
            </w:r>
            <w:r w:rsidR="0E7065FE" w:rsidRPr="009E71EC">
              <w:rPr>
                <w:i/>
                <w:iCs/>
              </w:rPr>
              <w:t>1</w:t>
            </w:r>
            <w:r w:rsidR="00592AFC" w:rsidRPr="009E71EC">
              <w:rPr>
                <w:i/>
                <w:iCs/>
              </w:rPr>
              <w:t xml:space="preserve"> mokymosi</w:t>
            </w:r>
            <w:r w:rsidRPr="009E71EC">
              <w:rPr>
                <w:i/>
                <w:iCs/>
              </w:rPr>
              <w:t xml:space="preserve"> kredita</w:t>
            </w:r>
            <w:r w:rsidR="57EF3F22" w:rsidRPr="009E71EC">
              <w:rPr>
                <w:i/>
                <w:iCs/>
              </w:rPr>
              <w:t>s</w:t>
            </w:r>
            <w:r w:rsidRPr="009E71EC">
              <w:rPr>
                <w:i/>
                <w:iCs/>
              </w:rPr>
              <w:t>)</w:t>
            </w:r>
          </w:p>
          <w:p w14:paraId="79BD6FA4" w14:textId="77777777" w:rsidR="00AE07B4" w:rsidRPr="009E71EC" w:rsidRDefault="00AE07B4" w:rsidP="00A85636">
            <w:pPr>
              <w:widowControl w:val="0"/>
              <w:ind w:left="284"/>
            </w:pPr>
            <w:r w:rsidRPr="009E71EC">
              <w:t>Įvadas į profesiją,</w:t>
            </w:r>
            <w:r w:rsidR="00534D52" w:rsidRPr="009E71EC">
              <w:t xml:space="preserve"> </w:t>
            </w:r>
            <w:r w:rsidR="34B3AB5C" w:rsidRPr="009E71EC">
              <w:t>1</w:t>
            </w:r>
            <w:r w:rsidRPr="009E71EC">
              <w:t xml:space="preserve"> </w:t>
            </w:r>
            <w:r w:rsidR="008E694F" w:rsidRPr="009E71EC">
              <w:t xml:space="preserve">mokymosi </w:t>
            </w:r>
            <w:r w:rsidRPr="009E71EC">
              <w:t>kredita</w:t>
            </w:r>
            <w:r w:rsidR="74E2B19B" w:rsidRPr="009E71EC">
              <w:t>s</w:t>
            </w:r>
          </w:p>
        </w:tc>
        <w:tc>
          <w:tcPr>
            <w:tcW w:w="2500" w:type="pct"/>
            <w:shd w:val="clear" w:color="auto" w:fill="auto"/>
          </w:tcPr>
          <w:p w14:paraId="7370F1DE" w14:textId="77777777" w:rsidR="00AE07B4" w:rsidRPr="009E71EC" w:rsidRDefault="00AE07B4" w:rsidP="00A85636">
            <w:pPr>
              <w:widowControl w:val="0"/>
              <w:rPr>
                <w:i/>
              </w:rPr>
            </w:pPr>
            <w:r w:rsidRPr="009E71EC">
              <w:rPr>
                <w:i/>
              </w:rPr>
              <w:t xml:space="preserve">Įvadinis modulis (0 </w:t>
            </w:r>
            <w:r w:rsidR="00592AFC" w:rsidRPr="009E71EC">
              <w:rPr>
                <w:i/>
              </w:rPr>
              <w:t xml:space="preserve">mokymosi </w:t>
            </w:r>
            <w:r w:rsidRPr="009E71EC">
              <w:rPr>
                <w:i/>
              </w:rPr>
              <w:t>kreditų)</w:t>
            </w:r>
          </w:p>
          <w:p w14:paraId="4EFBC543" w14:textId="77777777" w:rsidR="00AE07B4" w:rsidRPr="009E71EC" w:rsidRDefault="00AE07B4" w:rsidP="00A85636">
            <w:pPr>
              <w:widowControl w:val="0"/>
              <w:ind w:left="284"/>
            </w:pPr>
            <w:r w:rsidRPr="009E71EC">
              <w:t>–</w:t>
            </w:r>
          </w:p>
        </w:tc>
      </w:tr>
      <w:tr w:rsidR="00297B2C" w:rsidRPr="009E71EC" w14:paraId="3C5C8D6A" w14:textId="77777777" w:rsidTr="731284FE">
        <w:trPr>
          <w:trHeight w:val="57"/>
        </w:trPr>
        <w:tc>
          <w:tcPr>
            <w:tcW w:w="2500" w:type="pct"/>
            <w:shd w:val="clear" w:color="auto" w:fill="auto"/>
          </w:tcPr>
          <w:p w14:paraId="38EDA547" w14:textId="77777777" w:rsidR="00AE07B4" w:rsidRPr="009E71EC" w:rsidRDefault="00AE07B4" w:rsidP="00A85636">
            <w:pPr>
              <w:widowControl w:val="0"/>
              <w:rPr>
                <w:i/>
                <w:iCs/>
              </w:rPr>
            </w:pPr>
            <w:r w:rsidRPr="009E71EC">
              <w:rPr>
                <w:i/>
                <w:iCs/>
              </w:rPr>
              <w:t>Bendrieji moduliai (</w:t>
            </w:r>
            <w:r w:rsidR="4375FC3F" w:rsidRPr="009E71EC">
              <w:rPr>
                <w:i/>
                <w:iCs/>
              </w:rPr>
              <w:t xml:space="preserve">iš viso </w:t>
            </w:r>
            <w:r w:rsidR="42E28FE5" w:rsidRPr="009E71EC">
              <w:rPr>
                <w:i/>
                <w:iCs/>
              </w:rPr>
              <w:t>4</w:t>
            </w:r>
            <w:r w:rsidRPr="009E71EC">
              <w:rPr>
                <w:i/>
                <w:iCs/>
              </w:rPr>
              <w:t xml:space="preserve"> </w:t>
            </w:r>
            <w:r w:rsidR="1D4F18E8" w:rsidRPr="009E71EC">
              <w:rPr>
                <w:i/>
                <w:iCs/>
              </w:rPr>
              <w:t xml:space="preserve">mokymosi </w:t>
            </w:r>
            <w:r w:rsidRPr="009E71EC">
              <w:rPr>
                <w:i/>
                <w:iCs/>
              </w:rPr>
              <w:t>kreditai)</w:t>
            </w:r>
          </w:p>
          <w:p w14:paraId="0FEA6CB0" w14:textId="77777777" w:rsidR="00AE07B4" w:rsidRPr="009E71EC" w:rsidRDefault="00AE07B4" w:rsidP="00A85636">
            <w:pPr>
              <w:widowControl w:val="0"/>
              <w:ind w:left="284"/>
            </w:pPr>
            <w:r w:rsidRPr="009E71EC">
              <w:t xml:space="preserve">Saugus elgesys ekstremaliose situacijose, </w:t>
            </w:r>
            <w:r w:rsidR="4FFDB04B" w:rsidRPr="009E71EC">
              <w:t>1</w:t>
            </w:r>
            <w:r w:rsidRPr="009E71EC">
              <w:t xml:space="preserve"> </w:t>
            </w:r>
            <w:r w:rsidR="00592AFC" w:rsidRPr="009E71EC">
              <w:t xml:space="preserve">mokymosi </w:t>
            </w:r>
            <w:r w:rsidRPr="009E71EC">
              <w:t>kredita</w:t>
            </w:r>
            <w:r w:rsidR="00534D52" w:rsidRPr="009E71EC">
              <w:t>s</w:t>
            </w:r>
          </w:p>
          <w:p w14:paraId="2F5851E3" w14:textId="77777777" w:rsidR="00AE07B4" w:rsidRPr="009E71EC" w:rsidRDefault="00AE07B4" w:rsidP="00A85636">
            <w:pPr>
              <w:widowControl w:val="0"/>
              <w:ind w:left="284"/>
            </w:pPr>
            <w:r w:rsidRPr="009E71EC">
              <w:t xml:space="preserve">Sąmoningas fizinio aktyvumo reguliavimas, </w:t>
            </w:r>
            <w:r w:rsidR="7C66F460" w:rsidRPr="009E71EC">
              <w:t>1</w:t>
            </w:r>
            <w:r w:rsidRPr="009E71EC">
              <w:t xml:space="preserve"> </w:t>
            </w:r>
            <w:r w:rsidR="00592AFC" w:rsidRPr="009E71EC">
              <w:t xml:space="preserve">mokymosi </w:t>
            </w:r>
            <w:r w:rsidRPr="009E71EC">
              <w:t>kredita</w:t>
            </w:r>
            <w:r w:rsidR="00534D52" w:rsidRPr="009E71EC">
              <w:t>s</w:t>
            </w:r>
          </w:p>
          <w:p w14:paraId="6A4A42E9" w14:textId="77777777" w:rsidR="00AE07B4" w:rsidRPr="009E71EC" w:rsidRDefault="00AE07B4" w:rsidP="00A85636">
            <w:pPr>
              <w:widowControl w:val="0"/>
              <w:ind w:left="284"/>
            </w:pPr>
            <w:r w:rsidRPr="009E71EC">
              <w:t xml:space="preserve">Darbuotojų sauga ir sveikata, </w:t>
            </w:r>
            <w:r w:rsidR="606B37FD" w:rsidRPr="009E71EC">
              <w:t>2</w:t>
            </w:r>
            <w:r w:rsidRPr="009E71EC">
              <w:t xml:space="preserve"> </w:t>
            </w:r>
            <w:r w:rsidR="00592AFC" w:rsidRPr="009E71EC">
              <w:t xml:space="preserve">mokymosi </w:t>
            </w:r>
            <w:r w:rsidR="007256DF" w:rsidRPr="009E71EC">
              <w:t>kreditai</w:t>
            </w:r>
          </w:p>
        </w:tc>
        <w:tc>
          <w:tcPr>
            <w:tcW w:w="2500" w:type="pct"/>
            <w:shd w:val="clear" w:color="auto" w:fill="auto"/>
          </w:tcPr>
          <w:p w14:paraId="3DF5CF7E" w14:textId="77777777" w:rsidR="00AE07B4" w:rsidRPr="009E71EC" w:rsidRDefault="00AE07B4" w:rsidP="00A85636">
            <w:pPr>
              <w:widowControl w:val="0"/>
              <w:rPr>
                <w:i/>
              </w:rPr>
            </w:pPr>
            <w:r w:rsidRPr="009E71EC">
              <w:rPr>
                <w:i/>
              </w:rPr>
              <w:t>Bendrieji moduliai (</w:t>
            </w:r>
            <w:r w:rsidR="00224254" w:rsidRPr="009E71EC">
              <w:rPr>
                <w:i/>
              </w:rPr>
              <w:t>0</w:t>
            </w:r>
            <w:r w:rsidRPr="009E71EC">
              <w:rPr>
                <w:i/>
              </w:rPr>
              <w:t xml:space="preserve"> </w:t>
            </w:r>
            <w:r w:rsidR="00592AFC" w:rsidRPr="009E71EC">
              <w:rPr>
                <w:i/>
              </w:rPr>
              <w:t xml:space="preserve">mokymosi </w:t>
            </w:r>
            <w:r w:rsidRPr="009E71EC">
              <w:rPr>
                <w:i/>
              </w:rPr>
              <w:t>kredit</w:t>
            </w:r>
            <w:r w:rsidR="00224254" w:rsidRPr="009E71EC">
              <w:rPr>
                <w:i/>
              </w:rPr>
              <w:t>ų</w:t>
            </w:r>
            <w:r w:rsidRPr="009E71EC">
              <w:rPr>
                <w:i/>
              </w:rPr>
              <w:t>)</w:t>
            </w:r>
          </w:p>
          <w:p w14:paraId="1A25EF5D" w14:textId="77777777" w:rsidR="00AE07B4" w:rsidRPr="009E71EC" w:rsidRDefault="00224254" w:rsidP="00A85636">
            <w:pPr>
              <w:widowControl w:val="0"/>
              <w:ind w:left="284"/>
            </w:pPr>
            <w:r w:rsidRPr="009E71EC">
              <w:t>–</w:t>
            </w:r>
          </w:p>
        </w:tc>
      </w:tr>
      <w:tr w:rsidR="00297B2C" w:rsidRPr="009E71EC" w14:paraId="64777E12" w14:textId="77777777" w:rsidTr="731284FE">
        <w:trPr>
          <w:trHeight w:val="1665"/>
        </w:trPr>
        <w:tc>
          <w:tcPr>
            <w:tcW w:w="2500" w:type="pct"/>
            <w:shd w:val="clear" w:color="auto" w:fill="auto"/>
          </w:tcPr>
          <w:p w14:paraId="45A9F20D" w14:textId="77777777" w:rsidR="00AE07B4" w:rsidRPr="009E71EC" w:rsidRDefault="00AE07B4" w:rsidP="00A85636">
            <w:pPr>
              <w:widowControl w:val="0"/>
              <w:rPr>
                <w:i/>
                <w:iCs/>
              </w:rPr>
            </w:pPr>
            <w:r w:rsidRPr="009E71EC">
              <w:rPr>
                <w:i/>
                <w:iCs/>
              </w:rPr>
              <w:t>Kvalifikaciją sudarančioms kompetencijoms įgyti skirti moduliai (</w:t>
            </w:r>
            <w:r w:rsidR="4375FC3F" w:rsidRPr="009E71EC">
              <w:rPr>
                <w:i/>
                <w:iCs/>
              </w:rPr>
              <w:t>iš viso</w:t>
            </w:r>
            <w:r w:rsidR="1A4E48C8" w:rsidRPr="009E71EC">
              <w:rPr>
                <w:i/>
                <w:iCs/>
              </w:rPr>
              <w:t xml:space="preserve"> 45</w:t>
            </w:r>
            <w:r w:rsidR="00592AFC" w:rsidRPr="009E71EC">
              <w:rPr>
                <w:i/>
                <w:iCs/>
              </w:rPr>
              <w:t xml:space="preserve"> mokymosi</w:t>
            </w:r>
            <w:r w:rsidRPr="009E71EC">
              <w:rPr>
                <w:i/>
                <w:iCs/>
              </w:rPr>
              <w:t xml:space="preserve"> kreditai)</w:t>
            </w:r>
          </w:p>
          <w:p w14:paraId="23B7AEB2" w14:textId="7FBB71CD" w:rsidR="00AE07B4" w:rsidRPr="009E71EC" w:rsidRDefault="05B6B3C7" w:rsidP="00A85636">
            <w:pPr>
              <w:widowControl w:val="0"/>
              <w:ind w:left="284"/>
            </w:pPr>
            <w:r w:rsidRPr="009E71EC">
              <w:t xml:space="preserve">Dokumentų valdymas įstaigoje, </w:t>
            </w:r>
            <w:r w:rsidR="4E746550" w:rsidRPr="009E71EC">
              <w:t>20</w:t>
            </w:r>
            <w:r w:rsidR="00AE07B4" w:rsidRPr="009E71EC">
              <w:t xml:space="preserve"> </w:t>
            </w:r>
            <w:r w:rsidR="00592AFC" w:rsidRPr="009E71EC">
              <w:t xml:space="preserve">mokymosi </w:t>
            </w:r>
            <w:r w:rsidR="4D5D15B2" w:rsidRPr="009E71EC">
              <w:t>kredit</w:t>
            </w:r>
            <w:r w:rsidR="5080B2B0" w:rsidRPr="009E71EC">
              <w:t>ų</w:t>
            </w:r>
          </w:p>
          <w:p w14:paraId="58B5B190" w14:textId="253F521A" w:rsidR="00AE07B4" w:rsidRPr="009E71EC" w:rsidRDefault="5080B2B0" w:rsidP="00A85636">
            <w:pPr>
              <w:widowControl w:val="0"/>
              <w:ind w:left="284"/>
            </w:pPr>
            <w:r w:rsidRPr="009E71EC">
              <w:t>Pagalba įstaigos vadovybei ir darbuotojams organizuojant kasdienę įstaigos veiklą</w:t>
            </w:r>
            <w:r w:rsidR="00AE07B4" w:rsidRPr="009E71EC">
              <w:t xml:space="preserve">, </w:t>
            </w:r>
            <w:r w:rsidR="6AFE61E3" w:rsidRPr="009E71EC">
              <w:t>1</w:t>
            </w:r>
            <w:r w:rsidR="0A578FC9" w:rsidRPr="009E71EC">
              <w:t>5</w:t>
            </w:r>
            <w:r w:rsidR="00AE07B4" w:rsidRPr="009E71EC">
              <w:t xml:space="preserve"> </w:t>
            </w:r>
            <w:r w:rsidR="00592AFC" w:rsidRPr="009E71EC">
              <w:t xml:space="preserve">mokymosi </w:t>
            </w:r>
            <w:r w:rsidR="4D5D15B2" w:rsidRPr="009E71EC">
              <w:t>kredit</w:t>
            </w:r>
            <w:r w:rsidR="4DEC815A" w:rsidRPr="009E71EC">
              <w:t>ų</w:t>
            </w:r>
          </w:p>
          <w:p w14:paraId="4D69C56B" w14:textId="7B1C9D23" w:rsidR="00AE07B4" w:rsidRPr="009E71EC" w:rsidRDefault="772731E7" w:rsidP="00A85636">
            <w:pPr>
              <w:widowControl w:val="0"/>
              <w:ind w:left="284"/>
            </w:pPr>
            <w:r w:rsidRPr="009E71EC">
              <w:t>Įstaigos lankytojų ir priėmimas ir aptarnavimas, 1</w:t>
            </w:r>
            <w:r w:rsidR="233E952E" w:rsidRPr="009E71EC">
              <w:t>0</w:t>
            </w:r>
            <w:r w:rsidRPr="009E71EC">
              <w:t xml:space="preserve"> mokymosi kreditų</w:t>
            </w:r>
          </w:p>
        </w:tc>
        <w:tc>
          <w:tcPr>
            <w:tcW w:w="2500" w:type="pct"/>
            <w:shd w:val="clear" w:color="auto" w:fill="auto"/>
          </w:tcPr>
          <w:p w14:paraId="6DC7671F" w14:textId="77777777" w:rsidR="00AE07B4" w:rsidRPr="009E71EC" w:rsidRDefault="00AE07B4" w:rsidP="00A85636">
            <w:pPr>
              <w:widowControl w:val="0"/>
              <w:rPr>
                <w:i/>
                <w:iCs/>
              </w:rPr>
            </w:pPr>
            <w:r w:rsidRPr="009E71EC">
              <w:rPr>
                <w:i/>
                <w:iCs/>
              </w:rPr>
              <w:t>Kvalifikaciją sudarančioms kompetencijoms įgyti skirti moduliai (</w:t>
            </w:r>
            <w:r w:rsidR="4375FC3F" w:rsidRPr="009E71EC">
              <w:rPr>
                <w:i/>
                <w:iCs/>
              </w:rPr>
              <w:t xml:space="preserve">iš viso </w:t>
            </w:r>
            <w:r w:rsidR="5FDA343B" w:rsidRPr="009E71EC">
              <w:rPr>
                <w:i/>
                <w:iCs/>
              </w:rPr>
              <w:t>45</w:t>
            </w:r>
            <w:r w:rsidRPr="009E71EC">
              <w:rPr>
                <w:i/>
                <w:iCs/>
              </w:rPr>
              <w:t xml:space="preserve"> </w:t>
            </w:r>
            <w:r w:rsidR="00592AFC" w:rsidRPr="009E71EC">
              <w:rPr>
                <w:i/>
                <w:iCs/>
              </w:rPr>
              <w:t xml:space="preserve">mokymosi </w:t>
            </w:r>
            <w:r w:rsidRPr="009E71EC">
              <w:rPr>
                <w:i/>
                <w:iCs/>
              </w:rPr>
              <w:t>kreditai)</w:t>
            </w:r>
          </w:p>
          <w:p w14:paraId="15CBF485" w14:textId="77777777" w:rsidR="00AE07B4" w:rsidRPr="009E71EC" w:rsidRDefault="479F2116" w:rsidP="00A85636">
            <w:pPr>
              <w:widowControl w:val="0"/>
              <w:ind w:left="284"/>
            </w:pPr>
            <w:r w:rsidRPr="009E71EC">
              <w:t>Įstaigos dokumentacijos tvarkymas ir raštvedyba, 20 mokymosi kreditų</w:t>
            </w:r>
          </w:p>
          <w:p w14:paraId="4C70474A" w14:textId="694A1645" w:rsidR="00AE07B4" w:rsidRPr="009E71EC" w:rsidRDefault="61294DA5" w:rsidP="00A85636">
            <w:pPr>
              <w:widowControl w:val="0"/>
              <w:ind w:left="284"/>
            </w:pPr>
            <w:r w:rsidRPr="009E71EC">
              <w:t>Pagalba įstaigos vadovybei ir darbuotojams organizuojant kasdienę įstaigos veiklą, 1</w:t>
            </w:r>
            <w:r w:rsidR="3E69ACB4" w:rsidRPr="009E71EC">
              <w:t>5</w:t>
            </w:r>
            <w:r w:rsidRPr="009E71EC">
              <w:t xml:space="preserve"> mokymosi kreditų</w:t>
            </w:r>
          </w:p>
          <w:p w14:paraId="0A6BCBD6" w14:textId="2642029C" w:rsidR="00AE07B4" w:rsidRPr="009E71EC" w:rsidRDefault="0FE447A6" w:rsidP="00A85636">
            <w:pPr>
              <w:widowControl w:val="0"/>
              <w:ind w:left="284"/>
            </w:pPr>
            <w:r w:rsidRPr="009E71EC">
              <w:t>Įstaigos lankytojų ir priėmimas ir aptarnavimas, 1</w:t>
            </w:r>
            <w:r w:rsidR="598942D2" w:rsidRPr="009E71EC">
              <w:t>0</w:t>
            </w:r>
            <w:r w:rsidRPr="009E71EC">
              <w:t xml:space="preserve"> mokymosi kreditų</w:t>
            </w:r>
          </w:p>
        </w:tc>
      </w:tr>
      <w:tr w:rsidR="00297B2C" w:rsidRPr="009E71EC" w14:paraId="7B5EE50C" w14:textId="77777777" w:rsidTr="731284FE">
        <w:trPr>
          <w:trHeight w:val="57"/>
        </w:trPr>
        <w:tc>
          <w:tcPr>
            <w:tcW w:w="2500" w:type="pct"/>
            <w:shd w:val="clear" w:color="auto" w:fill="auto"/>
          </w:tcPr>
          <w:p w14:paraId="572C749F" w14:textId="77777777" w:rsidR="00AE07B4" w:rsidRPr="009E71EC" w:rsidRDefault="00AE07B4" w:rsidP="00A85636">
            <w:pPr>
              <w:widowControl w:val="0"/>
              <w:rPr>
                <w:i/>
                <w:iCs/>
              </w:rPr>
            </w:pPr>
            <w:r w:rsidRPr="009E71EC">
              <w:rPr>
                <w:i/>
                <w:iCs/>
              </w:rPr>
              <w:t>Pasirenkamieji moduliai (</w:t>
            </w:r>
            <w:r w:rsidR="4C26C583" w:rsidRPr="009E71EC">
              <w:rPr>
                <w:i/>
                <w:iCs/>
              </w:rPr>
              <w:t xml:space="preserve">iš viso </w:t>
            </w:r>
            <w:r w:rsidR="13B8909A" w:rsidRPr="009E71EC">
              <w:rPr>
                <w:i/>
                <w:iCs/>
              </w:rPr>
              <w:t>5</w:t>
            </w:r>
            <w:r w:rsidRPr="009E71EC">
              <w:rPr>
                <w:i/>
                <w:iCs/>
              </w:rPr>
              <w:t xml:space="preserve"> </w:t>
            </w:r>
            <w:r w:rsidR="00592AFC" w:rsidRPr="009E71EC">
              <w:rPr>
                <w:i/>
                <w:iCs/>
              </w:rPr>
              <w:t xml:space="preserve">mokymosi </w:t>
            </w:r>
            <w:r w:rsidRPr="009E71EC">
              <w:rPr>
                <w:i/>
                <w:iCs/>
              </w:rPr>
              <w:t>kreditai)</w:t>
            </w:r>
          </w:p>
          <w:p w14:paraId="5F82C9CE" w14:textId="77777777" w:rsidR="00AE07B4" w:rsidRPr="009E71EC" w:rsidRDefault="76A1CE7E" w:rsidP="00A85636">
            <w:pPr>
              <w:widowControl w:val="0"/>
              <w:ind w:left="342"/>
            </w:pPr>
            <w:r w:rsidRPr="009E71EC">
              <w:t xml:space="preserve">Personalo </w:t>
            </w:r>
            <w:r w:rsidR="002306F8" w:rsidRPr="009E71EC">
              <w:t>organizavimas</w:t>
            </w:r>
            <w:r w:rsidRPr="009E71EC">
              <w:t xml:space="preserve">, </w:t>
            </w:r>
            <w:r w:rsidR="22ECCD95" w:rsidRPr="009E71EC">
              <w:t>5 mokymosi kreditai</w:t>
            </w:r>
          </w:p>
          <w:p w14:paraId="3784E011" w14:textId="427BA03B" w:rsidR="00AE07B4" w:rsidRPr="009E71EC" w:rsidRDefault="002306F8" w:rsidP="00A85636">
            <w:pPr>
              <w:widowControl w:val="0"/>
              <w:ind w:left="342"/>
            </w:pPr>
            <w:r w:rsidRPr="009E71EC">
              <w:t>Įstaigos internetinio puslapio turinio ir socialinių tinklų paskyrų valdymas</w:t>
            </w:r>
            <w:r w:rsidR="754C0551" w:rsidRPr="009E71EC">
              <w:t xml:space="preserve">, </w:t>
            </w:r>
            <w:r w:rsidR="4B626527" w:rsidRPr="009E71EC">
              <w:t>5 mokymosi kreditai</w:t>
            </w:r>
          </w:p>
        </w:tc>
        <w:tc>
          <w:tcPr>
            <w:tcW w:w="2500" w:type="pct"/>
            <w:shd w:val="clear" w:color="auto" w:fill="auto"/>
          </w:tcPr>
          <w:p w14:paraId="7F94CC28" w14:textId="77777777" w:rsidR="00AE07B4" w:rsidRPr="009E71EC" w:rsidRDefault="00AE07B4" w:rsidP="00A85636">
            <w:pPr>
              <w:widowControl w:val="0"/>
              <w:rPr>
                <w:i/>
                <w:iCs/>
              </w:rPr>
            </w:pPr>
            <w:r w:rsidRPr="009E71EC">
              <w:rPr>
                <w:i/>
                <w:iCs/>
              </w:rPr>
              <w:t xml:space="preserve">Pasirenkamieji moduliai (0 </w:t>
            </w:r>
            <w:r w:rsidR="00592AFC" w:rsidRPr="009E71EC">
              <w:rPr>
                <w:i/>
                <w:iCs/>
              </w:rPr>
              <w:t xml:space="preserve">mokymosi </w:t>
            </w:r>
            <w:r w:rsidRPr="009E71EC">
              <w:rPr>
                <w:i/>
                <w:iCs/>
              </w:rPr>
              <w:t>kreditų)</w:t>
            </w:r>
          </w:p>
          <w:p w14:paraId="0A690E86" w14:textId="77777777" w:rsidR="00AE07B4" w:rsidRPr="009E71EC" w:rsidRDefault="00AE07B4" w:rsidP="00A85636">
            <w:pPr>
              <w:widowControl w:val="0"/>
              <w:ind w:left="284"/>
            </w:pPr>
            <w:r w:rsidRPr="009E71EC">
              <w:t>–</w:t>
            </w:r>
          </w:p>
        </w:tc>
      </w:tr>
      <w:tr w:rsidR="001353A1" w:rsidRPr="00192B07" w14:paraId="75502421" w14:textId="77777777" w:rsidTr="731284FE">
        <w:trPr>
          <w:trHeight w:val="57"/>
        </w:trPr>
        <w:tc>
          <w:tcPr>
            <w:tcW w:w="2500" w:type="pct"/>
            <w:shd w:val="clear" w:color="auto" w:fill="auto"/>
          </w:tcPr>
          <w:p w14:paraId="0285EA4F" w14:textId="77777777" w:rsidR="00AE07B4" w:rsidRPr="00192B07" w:rsidRDefault="00AE07B4" w:rsidP="00A85636">
            <w:pPr>
              <w:widowControl w:val="0"/>
            </w:pPr>
            <w:r w:rsidRPr="00192B07">
              <w:rPr>
                <w:i/>
                <w:iCs/>
              </w:rPr>
              <w:t>Baigiamasis modulis (</w:t>
            </w:r>
            <w:r w:rsidR="4375FC3F" w:rsidRPr="00192B07">
              <w:rPr>
                <w:i/>
                <w:iCs/>
              </w:rPr>
              <w:t xml:space="preserve">iš viso </w:t>
            </w:r>
            <w:r w:rsidR="37B8D89B" w:rsidRPr="00192B07">
              <w:rPr>
                <w:i/>
                <w:iCs/>
              </w:rPr>
              <w:t>5</w:t>
            </w:r>
            <w:r w:rsidRPr="00192B07">
              <w:rPr>
                <w:i/>
                <w:iCs/>
              </w:rPr>
              <w:t xml:space="preserve"> </w:t>
            </w:r>
            <w:r w:rsidR="00592AFC" w:rsidRPr="00192B07">
              <w:rPr>
                <w:i/>
                <w:iCs/>
              </w:rPr>
              <w:t xml:space="preserve">mokymosi </w:t>
            </w:r>
            <w:r w:rsidRPr="00192B07">
              <w:rPr>
                <w:i/>
                <w:iCs/>
              </w:rPr>
              <w:t>kreditai)</w:t>
            </w:r>
          </w:p>
          <w:p w14:paraId="667A905E" w14:textId="77777777" w:rsidR="00AE07B4" w:rsidRPr="00192B07" w:rsidRDefault="00AE07B4" w:rsidP="00A85636">
            <w:pPr>
              <w:widowControl w:val="0"/>
              <w:ind w:left="284"/>
            </w:pPr>
            <w:r w:rsidRPr="00192B07">
              <w:t xml:space="preserve">Įvadas į darbo rinką, </w:t>
            </w:r>
            <w:r w:rsidR="3472CEF4" w:rsidRPr="00192B07">
              <w:t>5</w:t>
            </w:r>
            <w:r w:rsidR="00592AFC" w:rsidRPr="00192B07">
              <w:t xml:space="preserve"> mokymosi</w:t>
            </w:r>
            <w:r w:rsidR="007256DF" w:rsidRPr="00192B07">
              <w:t xml:space="preserve"> kreditai</w:t>
            </w:r>
          </w:p>
        </w:tc>
        <w:tc>
          <w:tcPr>
            <w:tcW w:w="2500" w:type="pct"/>
            <w:shd w:val="clear" w:color="auto" w:fill="auto"/>
          </w:tcPr>
          <w:p w14:paraId="070164C9" w14:textId="77777777" w:rsidR="00AE07B4" w:rsidRPr="00192B07" w:rsidRDefault="00AE07B4" w:rsidP="00A85636">
            <w:pPr>
              <w:widowControl w:val="0"/>
            </w:pPr>
            <w:r w:rsidRPr="00192B07">
              <w:rPr>
                <w:i/>
                <w:iCs/>
              </w:rPr>
              <w:t>Baigiamasis modulis (</w:t>
            </w:r>
            <w:r w:rsidR="4375FC3F" w:rsidRPr="00192B07">
              <w:rPr>
                <w:i/>
                <w:iCs/>
              </w:rPr>
              <w:t xml:space="preserve">iš viso </w:t>
            </w:r>
            <w:r w:rsidR="0EE04668" w:rsidRPr="00192B07">
              <w:rPr>
                <w:i/>
                <w:iCs/>
              </w:rPr>
              <w:t>5</w:t>
            </w:r>
            <w:r w:rsidR="00592AFC" w:rsidRPr="00192B07">
              <w:rPr>
                <w:i/>
                <w:iCs/>
              </w:rPr>
              <w:t xml:space="preserve"> mokymosi</w:t>
            </w:r>
            <w:r w:rsidRPr="00192B07">
              <w:rPr>
                <w:i/>
                <w:iCs/>
              </w:rPr>
              <w:t xml:space="preserve"> kreditai)</w:t>
            </w:r>
          </w:p>
          <w:p w14:paraId="5B841616" w14:textId="77777777" w:rsidR="00AE07B4" w:rsidRPr="00192B07" w:rsidRDefault="00AE07B4" w:rsidP="00A85636">
            <w:pPr>
              <w:widowControl w:val="0"/>
              <w:ind w:left="284"/>
            </w:pPr>
            <w:r w:rsidRPr="00192B07">
              <w:t xml:space="preserve">Įvadas į darbo rinką, </w:t>
            </w:r>
            <w:r w:rsidR="2C9656D4" w:rsidRPr="00192B07">
              <w:t xml:space="preserve">5 </w:t>
            </w:r>
            <w:r w:rsidR="00592AFC" w:rsidRPr="00192B07">
              <w:t xml:space="preserve">mokymosi </w:t>
            </w:r>
            <w:r w:rsidR="007256DF" w:rsidRPr="00192B07">
              <w:t>kreditai</w:t>
            </w:r>
          </w:p>
        </w:tc>
      </w:tr>
    </w:tbl>
    <w:p w14:paraId="6A9B68C9" w14:textId="77777777" w:rsidR="00192B07" w:rsidRPr="009E71EC" w:rsidRDefault="00192B07" w:rsidP="00192B07">
      <w:pPr>
        <w:widowControl w:val="0"/>
      </w:pPr>
    </w:p>
    <w:p w14:paraId="3A3997D3" w14:textId="77777777" w:rsidR="003C2B1D" w:rsidRPr="00192B07" w:rsidRDefault="4993D76D" w:rsidP="00A85636">
      <w:pPr>
        <w:widowControl w:val="0"/>
        <w:jc w:val="both"/>
        <w:rPr>
          <w:b/>
          <w:bCs/>
        </w:rPr>
      </w:pPr>
      <w:r w:rsidRPr="00192B07">
        <w:rPr>
          <w:b/>
          <w:bCs/>
        </w:rPr>
        <w:t>Pastabos</w:t>
      </w:r>
    </w:p>
    <w:p w14:paraId="4E825750" w14:textId="77777777" w:rsidR="007256DF" w:rsidRPr="00192B07" w:rsidRDefault="4993D76D" w:rsidP="00A85636">
      <w:pPr>
        <w:pStyle w:val="ListParagraph"/>
        <w:widowControl w:val="0"/>
        <w:numPr>
          <w:ilvl w:val="0"/>
          <w:numId w:val="10"/>
        </w:numPr>
        <w:ind w:left="0" w:firstLine="0"/>
        <w:jc w:val="both"/>
      </w:pPr>
      <w:r w:rsidRPr="00192B07">
        <w:t>Vykdant pirminį profesinį mokymą asmeniui turi būti sudaromos sąlygos mokytis pagal vidurinio ugdymo programą.</w:t>
      </w:r>
    </w:p>
    <w:p w14:paraId="6E928CDC" w14:textId="77777777" w:rsidR="00744314" w:rsidRPr="00192B07" w:rsidRDefault="00EA7D28" w:rsidP="00A85636">
      <w:pPr>
        <w:pStyle w:val="ListParagraph"/>
        <w:widowControl w:val="0"/>
        <w:numPr>
          <w:ilvl w:val="0"/>
          <w:numId w:val="7"/>
        </w:numPr>
        <w:ind w:left="0" w:firstLine="0"/>
        <w:jc w:val="both"/>
      </w:pPr>
      <w:r w:rsidRPr="00192B07">
        <w:t>Vykdant tęstinį profesinį mokymą asmens ankstesnio mokymosi pasiekimai įskaitomi Lietuvos Respublikos švietimo, mokslo ir sporto ministro nustatyta tvarka.</w:t>
      </w:r>
    </w:p>
    <w:p w14:paraId="6AD5393A" w14:textId="6E2DD007" w:rsidR="00EA7D28" w:rsidRPr="00192B07" w:rsidRDefault="00EA7D28" w:rsidP="00A85636">
      <w:pPr>
        <w:pStyle w:val="ListParagraph"/>
        <w:widowControl w:val="0"/>
        <w:numPr>
          <w:ilvl w:val="0"/>
          <w:numId w:val="7"/>
        </w:numPr>
        <w:ind w:left="0" w:firstLine="0"/>
        <w:jc w:val="both"/>
      </w:pPr>
      <w:r w:rsidRPr="00192B07">
        <w:t>Tęstinio profesinio mokymo programos modulius gali vesti mokytojai, įgiję andragogikos žinių ir turintys tai pagrindžiantį dokumentą arba turintys neformaliojo suaugusiųjų švietimo patirties.</w:t>
      </w:r>
    </w:p>
    <w:p w14:paraId="11014768" w14:textId="77777777" w:rsidR="00EA7D28" w:rsidRPr="00192B07" w:rsidRDefault="003C2B1D" w:rsidP="00A85636">
      <w:pPr>
        <w:pStyle w:val="ListParagraph"/>
        <w:widowControl w:val="0"/>
        <w:numPr>
          <w:ilvl w:val="0"/>
          <w:numId w:val="7"/>
        </w:numPr>
        <w:ind w:left="0" w:firstLine="0"/>
        <w:jc w:val="both"/>
      </w:pPr>
      <w:r w:rsidRPr="00192B07">
        <w:t xml:space="preserve">Saugaus elgesio ekstremaliose situacijose modulį vedantis mokytojas turi būti baigęs civilinės saugos mokymus pagal Priešgaisrinės apsaugos ir gelbėjimo departamento direktoriaus patvirtintą mokymo programą ir turėti tai pagrindžiantį dokumentą. </w:t>
      </w:r>
      <w:r w:rsidR="00EA7D28" w:rsidRPr="00192B07">
        <w:t>Tęstinio profesinio mokymo programose saugaus elgesio ekstremaliose situacijose mokymas integruojamas pagal poreikį į kvalifikaciją sudarančioms kompetencijoms įgyti skirtus modulius.</w:t>
      </w:r>
    </w:p>
    <w:p w14:paraId="791D1275" w14:textId="77777777" w:rsidR="007256DF" w:rsidRPr="00192B07" w:rsidRDefault="4993D76D" w:rsidP="00A85636">
      <w:pPr>
        <w:pStyle w:val="ListParagraph"/>
        <w:widowControl w:val="0"/>
        <w:numPr>
          <w:ilvl w:val="0"/>
          <w:numId w:val="7"/>
        </w:numPr>
        <w:ind w:left="0" w:firstLine="0"/>
        <w:jc w:val="both"/>
      </w:pPr>
      <w:r w:rsidRPr="00192B07">
        <w:t>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r w:rsidR="003C2B1D" w:rsidRPr="00192B07">
        <w:t xml:space="preserve"> Tęstinio profesinio mokymo programose darbuotojų saugos ir sveikatos </w:t>
      </w:r>
      <w:r w:rsidR="003C2B1D" w:rsidRPr="00192B07">
        <w:lastRenderedPageBreak/>
        <w:t>mokymas integruojamas į kvalifikaciją sudarančioms kompetencijoms įgyti skirtus modulius.</w:t>
      </w:r>
    </w:p>
    <w:p w14:paraId="6B59FCC0" w14:textId="77777777" w:rsidR="00F83DB0" w:rsidRPr="00192B07" w:rsidRDefault="4993D76D" w:rsidP="00A85636">
      <w:pPr>
        <w:pStyle w:val="ListParagraph"/>
        <w:widowControl w:val="0"/>
        <w:numPr>
          <w:ilvl w:val="0"/>
          <w:numId w:val="7"/>
        </w:numPr>
        <w:ind w:left="0" w:firstLine="0"/>
        <w:jc w:val="both"/>
      </w:pPr>
      <w:r w:rsidRPr="00192B07">
        <w:t>Bendrųjų gebėjimų, apibrėžtų 2006 m. gruodžio 18 d. Europos Parlamento ir Tarybos rekomendacijoje dėl bendrųjų visą gyvenimą trunkančio mokymosi gebėjimų (OL 2006 L 394 p, p. 10) ugdymas(</w:t>
      </w:r>
      <w:proofErr w:type="spellStart"/>
      <w:r w:rsidRPr="00192B07">
        <w:t>is</w:t>
      </w:r>
      <w:proofErr w:type="spellEnd"/>
      <w:r w:rsidRPr="00192B07">
        <w:t>) integruotas į kvalifikacijai reikalingų kompetencijų ugdymo(</w:t>
      </w:r>
      <w:proofErr w:type="spellStart"/>
      <w:r w:rsidRPr="00192B07">
        <w:t>si</w:t>
      </w:r>
      <w:proofErr w:type="spellEnd"/>
      <w:r w:rsidRPr="00192B07">
        <w:t>) procesą (moduliuose integruotam bendrųjų kompetencijų ugdymui skiriama ne mažiau kaip 10 procentų bendro modulinei programai skirto laiko).</w:t>
      </w:r>
    </w:p>
    <w:p w14:paraId="76424177" w14:textId="77777777" w:rsidR="00F83DB0" w:rsidRPr="009E71EC" w:rsidRDefault="00F83DB0" w:rsidP="00A85636">
      <w:r w:rsidRPr="009E71EC">
        <w:br w:type="page"/>
      </w:r>
    </w:p>
    <w:p w14:paraId="66D66BD6" w14:textId="77777777" w:rsidR="00F83DB0" w:rsidRPr="009E71EC" w:rsidRDefault="00F83DB0" w:rsidP="00A85636">
      <w:pPr>
        <w:widowControl w:val="0"/>
        <w:jc w:val="center"/>
      </w:pPr>
      <w:bookmarkStart w:id="4" w:name="_Hlk57400837"/>
      <w:r w:rsidRPr="009E71EC">
        <w:rPr>
          <w:b/>
          <w:bCs/>
        </w:rPr>
        <w:lastRenderedPageBreak/>
        <w:t>6. PROGRAMOS MODULIŲ APRAŠAI</w:t>
      </w:r>
    </w:p>
    <w:p w14:paraId="4AF3E974" w14:textId="77777777" w:rsidR="00F83DB0" w:rsidRPr="009E71EC" w:rsidRDefault="00F83DB0" w:rsidP="00A85636">
      <w:pPr>
        <w:widowControl w:val="0"/>
      </w:pPr>
    </w:p>
    <w:p w14:paraId="0A4FD286" w14:textId="77777777" w:rsidR="00F83DB0" w:rsidRPr="009E71EC" w:rsidRDefault="00F83DB0" w:rsidP="00A85636">
      <w:pPr>
        <w:widowControl w:val="0"/>
        <w:jc w:val="center"/>
      </w:pPr>
      <w:r w:rsidRPr="009E71EC">
        <w:rPr>
          <w:b/>
          <w:bCs/>
        </w:rPr>
        <w:t>6.1. ĮVADINIS MODULIS</w:t>
      </w:r>
    </w:p>
    <w:p w14:paraId="334C07D1" w14:textId="77777777" w:rsidR="00F83DB0" w:rsidRPr="009E71EC" w:rsidRDefault="00F83DB0" w:rsidP="00A85636">
      <w:pPr>
        <w:widowControl w:val="0"/>
      </w:pPr>
    </w:p>
    <w:p w14:paraId="06D4AC0E" w14:textId="77777777" w:rsidR="00F83DB0" w:rsidRPr="009E71EC" w:rsidRDefault="00F83DB0" w:rsidP="00A85636">
      <w:pPr>
        <w:widowControl w:val="0"/>
        <w:rPr>
          <w:b/>
          <w:bCs/>
        </w:rPr>
      </w:pPr>
      <w:r w:rsidRPr="009E71EC">
        <w:rPr>
          <w:b/>
          <w:bCs/>
        </w:rPr>
        <w:t>Modulio pavadinimas – „Įvadas į profesiją“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97B2C" w:rsidRPr="009E71EC" w14:paraId="2309206F" w14:textId="77777777" w:rsidTr="00951168">
        <w:trPr>
          <w:trHeight w:val="57"/>
          <w:jc w:val="center"/>
        </w:trPr>
        <w:tc>
          <w:tcPr>
            <w:tcW w:w="947" w:type="pct"/>
          </w:tcPr>
          <w:p w14:paraId="27D9415F" w14:textId="77777777" w:rsidR="00F83DB0" w:rsidRPr="009E71EC" w:rsidRDefault="00F83DB0" w:rsidP="00A85636">
            <w:pPr>
              <w:pStyle w:val="NoSpacing"/>
              <w:widowControl w:val="0"/>
            </w:pPr>
            <w:r w:rsidRPr="009E71EC">
              <w:t>Valstybinis kodas</w:t>
            </w:r>
          </w:p>
        </w:tc>
        <w:tc>
          <w:tcPr>
            <w:tcW w:w="4053" w:type="pct"/>
            <w:gridSpan w:val="2"/>
          </w:tcPr>
          <w:p w14:paraId="54AD9A66" w14:textId="0F529A56" w:rsidR="00F83DB0" w:rsidRPr="009E71EC" w:rsidRDefault="002A3B5D" w:rsidP="00A85636">
            <w:pPr>
              <w:pStyle w:val="NoSpacing"/>
              <w:widowControl w:val="0"/>
            </w:pPr>
            <w:r w:rsidRPr="009668A2">
              <w:t>4000005</w:t>
            </w:r>
          </w:p>
        </w:tc>
      </w:tr>
      <w:tr w:rsidR="00297B2C" w:rsidRPr="009E71EC" w14:paraId="0E54CB4D" w14:textId="77777777" w:rsidTr="00951168">
        <w:trPr>
          <w:trHeight w:val="57"/>
          <w:jc w:val="center"/>
        </w:trPr>
        <w:tc>
          <w:tcPr>
            <w:tcW w:w="947" w:type="pct"/>
          </w:tcPr>
          <w:p w14:paraId="302E12F3" w14:textId="77777777" w:rsidR="00F83DB0" w:rsidRPr="009E71EC" w:rsidRDefault="00F83DB0" w:rsidP="00A85636">
            <w:pPr>
              <w:pStyle w:val="NoSpacing"/>
              <w:widowControl w:val="0"/>
            </w:pPr>
            <w:r w:rsidRPr="009E71EC">
              <w:t>Modulio LTKS lygis</w:t>
            </w:r>
          </w:p>
        </w:tc>
        <w:tc>
          <w:tcPr>
            <w:tcW w:w="4053" w:type="pct"/>
            <w:gridSpan w:val="2"/>
          </w:tcPr>
          <w:p w14:paraId="7299B8D5" w14:textId="77777777" w:rsidR="00F83DB0" w:rsidRPr="009E71EC" w:rsidRDefault="00F83DB0" w:rsidP="00A85636">
            <w:r w:rsidRPr="009E71EC">
              <w:t>IV</w:t>
            </w:r>
          </w:p>
        </w:tc>
      </w:tr>
      <w:tr w:rsidR="00297B2C" w:rsidRPr="009E71EC" w14:paraId="36B18E2D" w14:textId="77777777" w:rsidTr="00951168">
        <w:trPr>
          <w:trHeight w:val="57"/>
          <w:jc w:val="center"/>
        </w:trPr>
        <w:tc>
          <w:tcPr>
            <w:tcW w:w="947" w:type="pct"/>
          </w:tcPr>
          <w:p w14:paraId="66080FA1" w14:textId="77777777" w:rsidR="00F83DB0" w:rsidRPr="009E71EC" w:rsidRDefault="00F83DB0" w:rsidP="00A85636">
            <w:pPr>
              <w:pStyle w:val="NoSpacing"/>
              <w:widowControl w:val="0"/>
            </w:pPr>
            <w:r w:rsidRPr="009E71EC">
              <w:t>Apimtis mokymosi kreditais</w:t>
            </w:r>
          </w:p>
        </w:tc>
        <w:tc>
          <w:tcPr>
            <w:tcW w:w="4053" w:type="pct"/>
            <w:gridSpan w:val="2"/>
          </w:tcPr>
          <w:p w14:paraId="5E4C7857" w14:textId="77777777" w:rsidR="00F83DB0" w:rsidRPr="009E71EC" w:rsidRDefault="00F83DB0" w:rsidP="00A85636">
            <w:pPr>
              <w:pStyle w:val="NoSpacing"/>
              <w:widowControl w:val="0"/>
            </w:pPr>
            <w:r w:rsidRPr="009E71EC">
              <w:t>1</w:t>
            </w:r>
          </w:p>
        </w:tc>
      </w:tr>
      <w:tr w:rsidR="00297B2C" w:rsidRPr="009E71EC" w14:paraId="5F920784" w14:textId="77777777" w:rsidTr="00951168">
        <w:trPr>
          <w:trHeight w:val="57"/>
          <w:jc w:val="center"/>
        </w:trPr>
        <w:tc>
          <w:tcPr>
            <w:tcW w:w="947" w:type="pct"/>
          </w:tcPr>
          <w:p w14:paraId="54A835C1" w14:textId="77777777" w:rsidR="00F83DB0" w:rsidRPr="009E71EC" w:rsidRDefault="00F83DB0" w:rsidP="00A85636">
            <w:pPr>
              <w:pStyle w:val="NoSpacing"/>
              <w:widowControl w:val="0"/>
            </w:pPr>
            <w:r w:rsidRPr="009E71EC">
              <w:t>Asmens pasirengimo mokytis modulyje reikalavimai (jei taikoma)</w:t>
            </w:r>
          </w:p>
        </w:tc>
        <w:tc>
          <w:tcPr>
            <w:tcW w:w="4053" w:type="pct"/>
            <w:gridSpan w:val="2"/>
          </w:tcPr>
          <w:p w14:paraId="54230C0C" w14:textId="77777777" w:rsidR="00F83DB0" w:rsidRPr="009E71EC" w:rsidRDefault="00F83DB0" w:rsidP="00A85636">
            <w:pPr>
              <w:pStyle w:val="NoSpacing"/>
              <w:widowControl w:val="0"/>
            </w:pPr>
            <w:r w:rsidRPr="009E71EC">
              <w:t>Netaikoma</w:t>
            </w:r>
          </w:p>
        </w:tc>
      </w:tr>
      <w:tr w:rsidR="009E71EC" w:rsidRPr="009E71EC" w14:paraId="63E668EB" w14:textId="77777777" w:rsidTr="009E433D">
        <w:trPr>
          <w:trHeight w:val="57"/>
          <w:jc w:val="center"/>
        </w:trPr>
        <w:tc>
          <w:tcPr>
            <w:tcW w:w="947" w:type="pct"/>
            <w:shd w:val="clear" w:color="auto" w:fill="F2F2F2" w:themeFill="background1" w:themeFillShade="F2"/>
          </w:tcPr>
          <w:p w14:paraId="00374705" w14:textId="77777777" w:rsidR="00F83DB0" w:rsidRPr="009E71EC" w:rsidRDefault="00F83DB0" w:rsidP="00A85636">
            <w:pPr>
              <w:pStyle w:val="NoSpacing"/>
              <w:widowControl w:val="0"/>
              <w:rPr>
                <w:bCs/>
                <w:iCs/>
              </w:rPr>
            </w:pPr>
            <w:r w:rsidRPr="009E71EC">
              <w:t>Kompetencijos</w:t>
            </w:r>
          </w:p>
        </w:tc>
        <w:tc>
          <w:tcPr>
            <w:tcW w:w="1129" w:type="pct"/>
            <w:shd w:val="clear" w:color="auto" w:fill="F2F2F2" w:themeFill="background1" w:themeFillShade="F2"/>
          </w:tcPr>
          <w:p w14:paraId="63AC4C27" w14:textId="77777777" w:rsidR="00F83DB0" w:rsidRPr="009E71EC" w:rsidRDefault="00F83DB0" w:rsidP="00A85636">
            <w:pPr>
              <w:pStyle w:val="NoSpacing"/>
              <w:widowControl w:val="0"/>
              <w:rPr>
                <w:bCs/>
                <w:iCs/>
              </w:rPr>
            </w:pPr>
            <w:r w:rsidRPr="009E71EC">
              <w:rPr>
                <w:bCs/>
                <w:iCs/>
              </w:rPr>
              <w:t>Mokymosi rezultatai</w:t>
            </w:r>
          </w:p>
        </w:tc>
        <w:tc>
          <w:tcPr>
            <w:tcW w:w="2924" w:type="pct"/>
            <w:shd w:val="clear" w:color="auto" w:fill="F2F2F2" w:themeFill="background1" w:themeFillShade="F2"/>
          </w:tcPr>
          <w:p w14:paraId="63F25CFE" w14:textId="77777777" w:rsidR="00F83DB0" w:rsidRPr="009E71EC" w:rsidRDefault="00F83DB0" w:rsidP="00A85636">
            <w:pPr>
              <w:pStyle w:val="NoSpacing"/>
              <w:widowControl w:val="0"/>
              <w:rPr>
                <w:bCs/>
                <w:iCs/>
              </w:rPr>
            </w:pPr>
            <w:r w:rsidRPr="009E71EC">
              <w:rPr>
                <w:bCs/>
                <w:iCs/>
              </w:rPr>
              <w:t>Rekomenduojamas turinys mokymosi rezultatams pasiekti</w:t>
            </w:r>
          </w:p>
        </w:tc>
      </w:tr>
      <w:tr w:rsidR="009E71EC" w:rsidRPr="009E71EC" w14:paraId="70B9B3EA" w14:textId="77777777" w:rsidTr="009E433D">
        <w:trPr>
          <w:trHeight w:val="57"/>
          <w:jc w:val="center"/>
        </w:trPr>
        <w:tc>
          <w:tcPr>
            <w:tcW w:w="947" w:type="pct"/>
            <w:vMerge w:val="restart"/>
          </w:tcPr>
          <w:p w14:paraId="1953E7C0" w14:textId="77777777" w:rsidR="00F83DB0" w:rsidRPr="009E71EC" w:rsidRDefault="00F83DB0" w:rsidP="00A85636">
            <w:pPr>
              <w:pStyle w:val="NoSpacing"/>
              <w:widowControl w:val="0"/>
            </w:pPr>
            <w:r w:rsidRPr="009E71EC">
              <w:t>1. Pažinti profesiją.</w:t>
            </w:r>
          </w:p>
        </w:tc>
        <w:tc>
          <w:tcPr>
            <w:tcW w:w="1129" w:type="pct"/>
          </w:tcPr>
          <w:p w14:paraId="4EAD350F" w14:textId="3D0FE28E" w:rsidR="00F83DB0" w:rsidRPr="009E71EC" w:rsidRDefault="00F83DB0" w:rsidP="00A85636">
            <w:r w:rsidRPr="009E71EC">
              <w:t>1.1. Išmanyti biuro administratoriaus profesiją ir jos teikiamas galimybes darbo rinkoje.</w:t>
            </w:r>
          </w:p>
        </w:tc>
        <w:tc>
          <w:tcPr>
            <w:tcW w:w="2924" w:type="pct"/>
          </w:tcPr>
          <w:p w14:paraId="65D970FD" w14:textId="77777777" w:rsidR="00F83DB0" w:rsidRPr="009E71EC" w:rsidRDefault="00F83DB0" w:rsidP="00A85636">
            <w:pPr>
              <w:widowControl w:val="0"/>
            </w:pPr>
            <w:r w:rsidRPr="009E71EC">
              <w:rPr>
                <w:b/>
                <w:bCs/>
              </w:rPr>
              <w:t>Tema</w:t>
            </w:r>
            <w:r w:rsidRPr="009E71EC">
              <w:t xml:space="preserve">. </w:t>
            </w:r>
            <w:r w:rsidRPr="009E71EC">
              <w:rPr>
                <w:b/>
                <w:bCs/>
                <w:i/>
                <w:iCs/>
              </w:rPr>
              <w:t>Biuro administratoriaus profesija, jos specifika ir galimybės darbo rinkoje</w:t>
            </w:r>
          </w:p>
          <w:p w14:paraId="61D0935E" w14:textId="77777777" w:rsidR="00F83DB0" w:rsidRPr="009E71EC" w:rsidRDefault="00F83DB0" w:rsidP="00A85636">
            <w:pPr>
              <w:pStyle w:val="ListParagraph"/>
              <w:widowControl w:val="0"/>
              <w:numPr>
                <w:ilvl w:val="0"/>
                <w:numId w:val="33"/>
              </w:numPr>
              <w:ind w:left="0" w:firstLine="0"/>
            </w:pPr>
            <w:r w:rsidRPr="009E71EC">
              <w:t>Biuro administratoriaus profesijos ypatumai</w:t>
            </w:r>
          </w:p>
          <w:p w14:paraId="19B267D9" w14:textId="77777777" w:rsidR="00F83DB0" w:rsidRPr="009E71EC" w:rsidRDefault="00F83DB0" w:rsidP="00A85636">
            <w:pPr>
              <w:pStyle w:val="ListParagraph"/>
              <w:widowControl w:val="0"/>
              <w:numPr>
                <w:ilvl w:val="0"/>
                <w:numId w:val="33"/>
              </w:numPr>
              <w:ind w:left="0" w:firstLine="0"/>
            </w:pPr>
            <w:r w:rsidRPr="009E71EC">
              <w:t>Asmeninės savybės, reikalingos biuro administratoriaus profesijai</w:t>
            </w:r>
          </w:p>
          <w:p w14:paraId="6C46BC7B" w14:textId="77777777" w:rsidR="00F83DB0" w:rsidRPr="009E71EC" w:rsidRDefault="00F83DB0" w:rsidP="00A85636">
            <w:pPr>
              <w:pStyle w:val="ListParagraph"/>
              <w:widowControl w:val="0"/>
              <w:numPr>
                <w:ilvl w:val="0"/>
                <w:numId w:val="33"/>
              </w:numPr>
              <w:ind w:left="0" w:firstLine="0"/>
            </w:pPr>
            <w:r w:rsidRPr="009E71EC">
              <w:t>Biuro administratoriaus profesijos teikiamos galimybės įsidarbinti darbo rinkoje</w:t>
            </w:r>
          </w:p>
        </w:tc>
      </w:tr>
      <w:tr w:rsidR="009E71EC" w:rsidRPr="009E71EC" w14:paraId="72A42719" w14:textId="77777777" w:rsidTr="009E433D">
        <w:trPr>
          <w:trHeight w:val="57"/>
          <w:jc w:val="center"/>
        </w:trPr>
        <w:tc>
          <w:tcPr>
            <w:tcW w:w="947" w:type="pct"/>
            <w:vMerge/>
          </w:tcPr>
          <w:p w14:paraId="1F381451" w14:textId="77777777" w:rsidR="00F83DB0" w:rsidRPr="009E71EC" w:rsidRDefault="00F83DB0" w:rsidP="00A85636">
            <w:pPr>
              <w:pStyle w:val="NoSpacing"/>
              <w:widowControl w:val="0"/>
            </w:pPr>
          </w:p>
        </w:tc>
        <w:tc>
          <w:tcPr>
            <w:tcW w:w="1129" w:type="pct"/>
          </w:tcPr>
          <w:p w14:paraId="45702817" w14:textId="77777777" w:rsidR="00F83DB0" w:rsidRPr="009E71EC" w:rsidRDefault="00F83DB0" w:rsidP="00A85636">
            <w:pPr>
              <w:widowControl w:val="0"/>
            </w:pPr>
            <w:r w:rsidRPr="009E71EC">
              <w:t>1.2. Suprasti biuro administratoriaus profesinę veiklą, veiklos procesus, funkcijas ir uždavinius.</w:t>
            </w:r>
          </w:p>
        </w:tc>
        <w:tc>
          <w:tcPr>
            <w:tcW w:w="2924" w:type="pct"/>
          </w:tcPr>
          <w:p w14:paraId="7ABECAD3" w14:textId="77777777" w:rsidR="00F83DB0" w:rsidRPr="009E71EC" w:rsidRDefault="00F83DB0" w:rsidP="00A85636">
            <w:pPr>
              <w:widowControl w:val="0"/>
              <w:jc w:val="both"/>
            </w:pPr>
            <w:r w:rsidRPr="009E71EC">
              <w:rPr>
                <w:b/>
                <w:bCs/>
              </w:rPr>
              <w:t>Tema</w:t>
            </w:r>
            <w:r w:rsidRPr="009E71EC">
              <w:rPr>
                <w:b/>
                <w:bCs/>
                <w:i/>
                <w:iCs/>
              </w:rPr>
              <w:t>. Biuro administratoriaus profesinės veiklos procesai, funkcijos ir uždaviniai</w:t>
            </w:r>
          </w:p>
          <w:p w14:paraId="04780401" w14:textId="77777777" w:rsidR="00F83DB0" w:rsidRPr="009E71EC" w:rsidRDefault="00F83DB0" w:rsidP="00A85636">
            <w:pPr>
              <w:pStyle w:val="ListParagraph"/>
              <w:widowControl w:val="0"/>
              <w:numPr>
                <w:ilvl w:val="0"/>
                <w:numId w:val="32"/>
              </w:numPr>
              <w:ind w:left="0" w:firstLine="0"/>
            </w:pPr>
            <w:r w:rsidRPr="009E71EC">
              <w:t>Biuro administratoriaus veiklos procesai, funkcijos ir uždaviniai</w:t>
            </w:r>
          </w:p>
          <w:p w14:paraId="0B3E5DE1" w14:textId="77777777" w:rsidR="00F83DB0" w:rsidRPr="009E71EC" w:rsidRDefault="00F83DB0" w:rsidP="00A85636">
            <w:pPr>
              <w:pStyle w:val="ListParagraph"/>
              <w:widowControl w:val="0"/>
              <w:numPr>
                <w:ilvl w:val="0"/>
                <w:numId w:val="32"/>
              </w:numPr>
              <w:ind w:left="0" w:firstLine="0"/>
            </w:pPr>
            <w:r w:rsidRPr="009E71EC">
              <w:t>Biuro administratoriui keliami reikalavimai</w:t>
            </w:r>
          </w:p>
        </w:tc>
      </w:tr>
      <w:tr w:rsidR="009E71EC" w:rsidRPr="009E71EC" w14:paraId="15B86143" w14:textId="77777777" w:rsidTr="009E433D">
        <w:trPr>
          <w:trHeight w:val="57"/>
          <w:jc w:val="center"/>
        </w:trPr>
        <w:tc>
          <w:tcPr>
            <w:tcW w:w="947" w:type="pct"/>
            <w:vMerge/>
          </w:tcPr>
          <w:p w14:paraId="1E7CEA49" w14:textId="77777777" w:rsidR="00F83DB0" w:rsidRPr="009E71EC" w:rsidRDefault="00F83DB0" w:rsidP="00A85636">
            <w:pPr>
              <w:pStyle w:val="NoSpacing"/>
              <w:widowControl w:val="0"/>
            </w:pPr>
          </w:p>
        </w:tc>
        <w:tc>
          <w:tcPr>
            <w:tcW w:w="1129" w:type="pct"/>
          </w:tcPr>
          <w:p w14:paraId="385A4510" w14:textId="68552496" w:rsidR="00F83DB0" w:rsidRPr="009E71EC" w:rsidRDefault="00F83DB0" w:rsidP="00A85636">
            <w:pPr>
              <w:widowControl w:val="0"/>
            </w:pPr>
            <w:r w:rsidRPr="009E71EC">
              <w:t>1.3.</w:t>
            </w:r>
            <w:r w:rsidR="00FF5774" w:rsidRPr="009E71EC">
              <w:t xml:space="preserve"> </w:t>
            </w:r>
            <w:r w:rsidRPr="009E71EC">
              <w:t>Demonstruoti jau turimus, neformaliuoju ir (arba) savaiminiu būdu įgytus biuro administratoriaus kvalifikacijai būdingus gebėjimus.</w:t>
            </w:r>
          </w:p>
        </w:tc>
        <w:tc>
          <w:tcPr>
            <w:tcW w:w="2924" w:type="pct"/>
          </w:tcPr>
          <w:p w14:paraId="7A1840EA" w14:textId="77777777" w:rsidR="00F83DB0" w:rsidRPr="009E71EC" w:rsidRDefault="00F83DB0" w:rsidP="00A85636">
            <w:pPr>
              <w:widowControl w:val="0"/>
            </w:pPr>
            <w:r w:rsidRPr="009E71EC">
              <w:rPr>
                <w:b/>
                <w:bCs/>
              </w:rPr>
              <w:t xml:space="preserve">Tema. </w:t>
            </w:r>
            <w:r w:rsidRPr="009E71EC">
              <w:rPr>
                <w:b/>
                <w:bCs/>
                <w:i/>
                <w:iCs/>
              </w:rPr>
              <w:t>Biuro administratoriaus modulinė profesinio mokymo programa</w:t>
            </w:r>
          </w:p>
          <w:p w14:paraId="0F7F4380" w14:textId="77777777" w:rsidR="00F83DB0" w:rsidRPr="009E71EC" w:rsidRDefault="00F83DB0" w:rsidP="00A85636">
            <w:pPr>
              <w:pStyle w:val="ListParagraph"/>
              <w:widowControl w:val="0"/>
              <w:numPr>
                <w:ilvl w:val="0"/>
                <w:numId w:val="31"/>
              </w:numPr>
              <w:ind w:left="0" w:firstLine="0"/>
            </w:pPr>
            <w:r w:rsidRPr="009E71EC">
              <w:t>Mokymo programos tikslai ir uždaviniai, mokymosi formos ir metodai, mokymosi pasiekimų vertino kriterijai ir formos (metodai)</w:t>
            </w:r>
          </w:p>
          <w:p w14:paraId="204D4DF5" w14:textId="77777777" w:rsidR="00F83DB0" w:rsidRPr="009E71EC" w:rsidRDefault="00F83DB0" w:rsidP="00A85636">
            <w:pPr>
              <w:pStyle w:val="ListParagraph"/>
              <w:widowControl w:val="0"/>
              <w:numPr>
                <w:ilvl w:val="0"/>
                <w:numId w:val="31"/>
              </w:numPr>
              <w:ind w:left="0" w:firstLine="0"/>
            </w:pPr>
            <w:r w:rsidRPr="009E71EC">
              <w:t>Mokymosi formos ir metodai, mokymosi pasiekimų įvertinimo kriterijai, mokymosi įgūdžių demonstravimo formos (metodai)</w:t>
            </w:r>
          </w:p>
          <w:p w14:paraId="50B47C48" w14:textId="77777777" w:rsidR="00F83DB0" w:rsidRPr="009E71EC" w:rsidRDefault="00F83DB0" w:rsidP="00A85636">
            <w:pPr>
              <w:widowControl w:val="0"/>
            </w:pPr>
            <w:r w:rsidRPr="009E71EC">
              <w:rPr>
                <w:b/>
                <w:bCs/>
              </w:rPr>
              <w:t xml:space="preserve">Tema. </w:t>
            </w:r>
            <w:r w:rsidRPr="009E71EC">
              <w:rPr>
                <w:b/>
                <w:bCs/>
                <w:i/>
                <w:iCs/>
              </w:rPr>
              <w:t>Turimų gebėjimų, įgytų savaiminiu ar neformaliuoju būdu, vertinimas.</w:t>
            </w:r>
          </w:p>
          <w:p w14:paraId="3710AC8D" w14:textId="2E7B365A" w:rsidR="00F83DB0" w:rsidRPr="009E71EC" w:rsidRDefault="00F83DB0" w:rsidP="00A85636">
            <w:pPr>
              <w:pStyle w:val="NoSpacing"/>
              <w:widowControl w:val="0"/>
              <w:numPr>
                <w:ilvl w:val="0"/>
                <w:numId w:val="17"/>
              </w:numPr>
              <w:ind w:left="0" w:firstLine="0"/>
            </w:pPr>
            <w:r w:rsidRPr="009E71EC">
              <w:t>Žinių, gebėjimų ir vertybinių nuostatų, reikalingų biuro administratoriaus profesijai, diagnostinis vertinimas</w:t>
            </w:r>
          </w:p>
        </w:tc>
      </w:tr>
      <w:tr w:rsidR="00297B2C" w:rsidRPr="009E71EC" w14:paraId="75002261" w14:textId="77777777" w:rsidTr="00951168">
        <w:trPr>
          <w:trHeight w:val="57"/>
          <w:jc w:val="center"/>
        </w:trPr>
        <w:tc>
          <w:tcPr>
            <w:tcW w:w="947" w:type="pct"/>
          </w:tcPr>
          <w:p w14:paraId="5D77F81E" w14:textId="77777777" w:rsidR="00F83DB0" w:rsidRPr="009E71EC" w:rsidRDefault="00F83DB0" w:rsidP="00A85636">
            <w:pPr>
              <w:pStyle w:val="NoSpacing"/>
              <w:widowControl w:val="0"/>
              <w:rPr>
                <w:highlight w:val="yellow"/>
              </w:rPr>
            </w:pPr>
            <w:r w:rsidRPr="009E71EC">
              <w:t>Mokymosi pasiekimų vertinimo kriterijai</w:t>
            </w:r>
          </w:p>
        </w:tc>
        <w:tc>
          <w:tcPr>
            <w:tcW w:w="4053" w:type="pct"/>
            <w:gridSpan w:val="2"/>
          </w:tcPr>
          <w:p w14:paraId="023CE3E9" w14:textId="43D05A0A" w:rsidR="00ED00B3" w:rsidRPr="009E71EC" w:rsidRDefault="00F83DB0" w:rsidP="00A85636">
            <w:pPr>
              <w:rPr>
                <w:rFonts w:eastAsia="Calibri"/>
                <w:iCs/>
                <w:strike/>
              </w:rPr>
            </w:pPr>
            <w:r w:rsidRPr="009E71EC">
              <w:rPr>
                <w:rFonts w:eastAsia="Calibri"/>
                <w:iCs/>
              </w:rPr>
              <w:t>Įvadinio modulio įvertinimas – įskaityta (neįskaityta)</w:t>
            </w:r>
          </w:p>
        </w:tc>
      </w:tr>
      <w:tr w:rsidR="00297B2C" w:rsidRPr="009E71EC" w14:paraId="2EB3C44F" w14:textId="77777777" w:rsidTr="00951168">
        <w:trPr>
          <w:trHeight w:val="57"/>
          <w:jc w:val="center"/>
        </w:trPr>
        <w:tc>
          <w:tcPr>
            <w:tcW w:w="947" w:type="pct"/>
          </w:tcPr>
          <w:p w14:paraId="2133E10C" w14:textId="77777777" w:rsidR="00F83DB0" w:rsidRPr="009E71EC" w:rsidRDefault="00F83DB0" w:rsidP="00A85636">
            <w:pPr>
              <w:pStyle w:val="2vidutinistinklelis1"/>
              <w:widowControl w:val="0"/>
            </w:pPr>
            <w:r w:rsidRPr="009E71EC">
              <w:t>Reikalavimai mokymui skirtiems metodiniams ir materialiesiems ištekliams</w:t>
            </w:r>
          </w:p>
        </w:tc>
        <w:tc>
          <w:tcPr>
            <w:tcW w:w="4053" w:type="pct"/>
            <w:gridSpan w:val="2"/>
          </w:tcPr>
          <w:p w14:paraId="5E4D52DD" w14:textId="77777777" w:rsidR="00F83DB0" w:rsidRPr="009E71EC" w:rsidRDefault="00F83DB0" w:rsidP="00A85636">
            <w:pPr>
              <w:widowControl w:val="0"/>
            </w:pPr>
            <w:r w:rsidRPr="009E71EC">
              <w:rPr>
                <w:i/>
                <w:iCs/>
              </w:rPr>
              <w:t>Mokymo(</w:t>
            </w:r>
            <w:proofErr w:type="spellStart"/>
            <w:r w:rsidRPr="009E71EC">
              <w:rPr>
                <w:i/>
                <w:iCs/>
              </w:rPr>
              <w:t>si</w:t>
            </w:r>
            <w:proofErr w:type="spellEnd"/>
            <w:r w:rsidRPr="009E71EC">
              <w:rPr>
                <w:i/>
                <w:iCs/>
              </w:rPr>
              <w:t>) medžiaga:</w:t>
            </w:r>
          </w:p>
          <w:p w14:paraId="1C2288A3" w14:textId="77777777" w:rsidR="00015752" w:rsidRPr="009E71EC" w:rsidRDefault="00015752" w:rsidP="00A85636">
            <w:pPr>
              <w:pStyle w:val="ListParagraph"/>
              <w:widowControl w:val="0"/>
              <w:numPr>
                <w:ilvl w:val="0"/>
                <w:numId w:val="30"/>
              </w:numPr>
              <w:ind w:left="0" w:firstLine="0"/>
            </w:pPr>
            <w:r w:rsidRPr="009E71EC">
              <w:t>Biuro administratoriaus modulinė profesinio mokymo programa</w:t>
            </w:r>
          </w:p>
          <w:p w14:paraId="5DB2E43A" w14:textId="3E923A10" w:rsidR="00F83DB0" w:rsidRPr="009E71EC" w:rsidRDefault="412C0563" w:rsidP="00A85636">
            <w:pPr>
              <w:pStyle w:val="ListParagraph"/>
              <w:widowControl w:val="0"/>
              <w:numPr>
                <w:ilvl w:val="0"/>
                <w:numId w:val="30"/>
              </w:numPr>
              <w:ind w:left="0" w:firstLine="0"/>
            </w:pPr>
            <w:r w:rsidRPr="009E71EC">
              <w:t>Vadovėliai ir kita mokomoji medžiaga</w:t>
            </w:r>
          </w:p>
          <w:p w14:paraId="7D9E1DED" w14:textId="0ACA4930" w:rsidR="00F83DB0" w:rsidRPr="009E71EC" w:rsidRDefault="412C0563" w:rsidP="00A85636">
            <w:pPr>
              <w:pStyle w:val="ListParagraph"/>
              <w:widowControl w:val="0"/>
              <w:numPr>
                <w:ilvl w:val="0"/>
                <w:numId w:val="30"/>
              </w:numPr>
              <w:ind w:left="0" w:firstLine="0"/>
            </w:pPr>
            <w:r w:rsidRPr="009E71EC">
              <w:t>Lietuvos Respublikos asmens duomenų teisinės apsaugos įstatymas</w:t>
            </w:r>
          </w:p>
          <w:p w14:paraId="43E9BED1" w14:textId="0D6673F5" w:rsidR="00F83DB0" w:rsidRPr="009E71EC" w:rsidRDefault="796A5430" w:rsidP="00A85636">
            <w:pPr>
              <w:pStyle w:val="ListParagraph"/>
              <w:widowControl w:val="0"/>
              <w:numPr>
                <w:ilvl w:val="0"/>
                <w:numId w:val="30"/>
              </w:numPr>
              <w:ind w:left="0" w:firstLine="0"/>
            </w:pPr>
            <w:r w:rsidRPr="009E71EC">
              <w:lastRenderedPageBreak/>
              <w:t>Lietuvos Respublikos darbuotojų saugos ir sveikatos įstatymas</w:t>
            </w:r>
          </w:p>
          <w:p w14:paraId="7B3CB764" w14:textId="4CD6C38E" w:rsidR="00F83DB0" w:rsidRPr="009E71EC" w:rsidRDefault="00F83DB0" w:rsidP="00A85636">
            <w:pPr>
              <w:pStyle w:val="ListParagraph"/>
              <w:widowControl w:val="0"/>
              <w:numPr>
                <w:ilvl w:val="0"/>
                <w:numId w:val="30"/>
              </w:numPr>
              <w:ind w:left="0" w:firstLine="0"/>
            </w:pPr>
            <w:r w:rsidRPr="009E71EC">
              <w:t>Testas turimiems gebėjimams vertinti</w:t>
            </w:r>
          </w:p>
          <w:p w14:paraId="1FD1666D" w14:textId="77777777" w:rsidR="00F83DB0" w:rsidRPr="009E71EC" w:rsidRDefault="00F83DB0" w:rsidP="00A85636">
            <w:pPr>
              <w:widowControl w:val="0"/>
            </w:pPr>
            <w:r w:rsidRPr="009E71EC">
              <w:rPr>
                <w:i/>
                <w:iCs/>
              </w:rPr>
              <w:t>Mokymo(</w:t>
            </w:r>
            <w:proofErr w:type="spellStart"/>
            <w:r w:rsidRPr="009E71EC">
              <w:rPr>
                <w:i/>
                <w:iCs/>
              </w:rPr>
              <w:t>si</w:t>
            </w:r>
            <w:proofErr w:type="spellEnd"/>
            <w:r w:rsidRPr="009E71EC">
              <w:rPr>
                <w:i/>
                <w:iCs/>
              </w:rPr>
              <w:t>) priemonės:</w:t>
            </w:r>
          </w:p>
          <w:p w14:paraId="1496F136" w14:textId="232787D2" w:rsidR="005E6B9E" w:rsidRPr="009E71EC" w:rsidRDefault="005E6B9E" w:rsidP="00A85636">
            <w:pPr>
              <w:pStyle w:val="ListParagraph"/>
              <w:widowControl w:val="0"/>
              <w:numPr>
                <w:ilvl w:val="0"/>
                <w:numId w:val="30"/>
              </w:numPr>
              <w:ind w:left="0" w:firstLine="0"/>
            </w:pPr>
            <w:r w:rsidRPr="009E71EC">
              <w:t>Techninės priemonės mokymo(</w:t>
            </w:r>
            <w:proofErr w:type="spellStart"/>
            <w:r w:rsidRPr="009E71EC">
              <w:t>si</w:t>
            </w:r>
            <w:proofErr w:type="spellEnd"/>
            <w:r w:rsidRPr="009E71EC">
              <w:t>) medžiagai iliustruoti, vizualizuoti, pristatyti (kompiuteris, multimedija ir projektorius)</w:t>
            </w:r>
          </w:p>
          <w:p w14:paraId="7DB05FA8" w14:textId="44845116" w:rsidR="005E6B9E" w:rsidRPr="009E71EC" w:rsidRDefault="000B522A" w:rsidP="00A85636">
            <w:pPr>
              <w:pStyle w:val="ListParagraph"/>
              <w:widowControl w:val="0"/>
              <w:numPr>
                <w:ilvl w:val="0"/>
                <w:numId w:val="30"/>
              </w:numPr>
              <w:ind w:left="0" w:firstLine="0"/>
            </w:pPr>
            <w:r w:rsidRPr="009E71EC">
              <w:t>Duomenų apdorojimo ir biuro programinė įranga (duomenų apdorojimo programos, dokumentų rengimo ir valdymo kompiuterinės programos)</w:t>
            </w:r>
          </w:p>
          <w:p w14:paraId="7654CFC6" w14:textId="64FDD9D6" w:rsidR="00C96CD7" w:rsidRPr="009E71EC" w:rsidRDefault="46CBCF76" w:rsidP="00A85636">
            <w:pPr>
              <w:pStyle w:val="ListParagraph"/>
              <w:widowControl w:val="0"/>
              <w:numPr>
                <w:ilvl w:val="0"/>
                <w:numId w:val="30"/>
              </w:numPr>
              <w:ind w:left="0" w:firstLine="0"/>
            </w:pPr>
            <w:r w:rsidRPr="009E71EC">
              <w:t>Biuro įranga (kompiuteriai mokytojui ir mokiniams,</w:t>
            </w:r>
            <w:r w:rsidR="00744314" w:rsidRPr="009E71EC">
              <w:t xml:space="preserve"> </w:t>
            </w:r>
            <w:r w:rsidRPr="009E71EC">
              <w:t>spausdintuvas, skaitytuvas, kopijavimo,</w:t>
            </w:r>
            <w:r w:rsidRPr="009E71EC">
              <w:rPr>
                <w:b/>
                <w:bCs/>
              </w:rPr>
              <w:t xml:space="preserve"> </w:t>
            </w:r>
            <w:r w:rsidRPr="009E71EC">
              <w:t>įrišimo, laminavimo, naikinimo aparatai, daugiafunkcinis įrenginys, multimedija, interneto prieiga, telefonas (stacionarus ir</w:t>
            </w:r>
            <w:r w:rsidR="009E71EC" w:rsidRPr="009E71EC">
              <w:t xml:space="preserve"> /</w:t>
            </w:r>
            <w:r w:rsidRPr="009E71EC">
              <w:t xml:space="preserve"> ar mobilus)).</w:t>
            </w:r>
          </w:p>
        </w:tc>
      </w:tr>
      <w:tr w:rsidR="00297B2C" w:rsidRPr="009E71EC" w14:paraId="03934990" w14:textId="77777777" w:rsidTr="00951168">
        <w:trPr>
          <w:trHeight w:val="57"/>
          <w:jc w:val="center"/>
        </w:trPr>
        <w:tc>
          <w:tcPr>
            <w:tcW w:w="947" w:type="pct"/>
          </w:tcPr>
          <w:p w14:paraId="417EDB66" w14:textId="77777777" w:rsidR="00F83DB0" w:rsidRPr="009E71EC" w:rsidRDefault="00F83DB0" w:rsidP="00A85636">
            <w:pPr>
              <w:pStyle w:val="2vidutinistinklelis1"/>
              <w:widowControl w:val="0"/>
            </w:pPr>
            <w:r w:rsidRPr="009E71EC">
              <w:lastRenderedPageBreak/>
              <w:t>Reikalavimai teorinio ir praktinio mokymo vietai</w:t>
            </w:r>
          </w:p>
        </w:tc>
        <w:tc>
          <w:tcPr>
            <w:tcW w:w="4053" w:type="pct"/>
            <w:gridSpan w:val="2"/>
          </w:tcPr>
          <w:p w14:paraId="3AB3A395" w14:textId="5D2DE608" w:rsidR="00F83DB0" w:rsidRPr="009E71EC" w:rsidRDefault="00F83DB0" w:rsidP="00A85636">
            <w:pPr>
              <w:widowControl w:val="0"/>
              <w:jc w:val="both"/>
            </w:pPr>
            <w:r w:rsidRPr="009E71EC">
              <w:t>Klasė ar kita mokymuisi pritaikyta patalpa su techninėmis priemonėmis mokymo(</w:t>
            </w:r>
            <w:proofErr w:type="spellStart"/>
            <w:r w:rsidRPr="009E71EC">
              <w:t>si</w:t>
            </w:r>
            <w:proofErr w:type="spellEnd"/>
            <w:r w:rsidRPr="009E71EC">
              <w:t xml:space="preserve">) medžiagai pateikti (kompiuteriu, </w:t>
            </w:r>
            <w:r w:rsidR="752DEEBD" w:rsidRPr="009E71EC">
              <w:t xml:space="preserve">multimedija ir </w:t>
            </w:r>
            <w:r w:rsidRPr="009E71EC">
              <w:t>projektoriumi) ir kompiuteriais, skirtais mokinių darbui.</w:t>
            </w:r>
          </w:p>
          <w:p w14:paraId="18976891" w14:textId="0395451B" w:rsidR="00F83DB0" w:rsidRPr="009E71EC" w:rsidRDefault="195F4E61" w:rsidP="00A85636">
            <w:pPr>
              <w:widowControl w:val="0"/>
            </w:pPr>
            <w:r w:rsidRPr="009E71EC">
              <w:rPr>
                <w:rFonts w:eastAsia="Calibri"/>
                <w:lang w:eastAsia="en-US"/>
              </w:rPr>
              <w:t xml:space="preserve">Praktinio mokymo klasė (patalpa), aprūpinta biuro įranga </w:t>
            </w:r>
            <w:r w:rsidRPr="009E71EC">
              <w:t>(kompiuteriais mokytojui ir mokiniams, spausdintuvu, skaitytuvu, kopijavimo,</w:t>
            </w:r>
            <w:r w:rsidRPr="009E71EC">
              <w:rPr>
                <w:b/>
                <w:bCs/>
              </w:rPr>
              <w:t xml:space="preserve"> </w:t>
            </w:r>
            <w:r w:rsidRPr="009E71EC">
              <w:t>įrišimo, laminavimo, naikinimo aparatais, multimedija, daugiafunkciniu įrenginiu, interneto prieiga, telefonu</w:t>
            </w:r>
            <w:r w:rsidRPr="009E71EC">
              <w:rPr>
                <w:b/>
                <w:bCs/>
              </w:rPr>
              <w:t xml:space="preserve"> </w:t>
            </w:r>
            <w:r w:rsidRPr="009E71EC">
              <w:t>(stacionariu ir</w:t>
            </w:r>
            <w:r w:rsidR="00A85636">
              <w:t xml:space="preserve"> /</w:t>
            </w:r>
            <w:r w:rsidR="7F0A1E43" w:rsidRPr="009E71EC">
              <w:t xml:space="preserve"> ar</w:t>
            </w:r>
            <w:r w:rsidRPr="009E71EC">
              <w:t xml:space="preserve"> mobiliu).</w:t>
            </w:r>
          </w:p>
        </w:tc>
      </w:tr>
      <w:tr w:rsidR="00F83DB0" w:rsidRPr="009E71EC" w14:paraId="3D616BE1" w14:textId="77777777" w:rsidTr="00951168">
        <w:trPr>
          <w:trHeight w:val="57"/>
          <w:jc w:val="center"/>
        </w:trPr>
        <w:tc>
          <w:tcPr>
            <w:tcW w:w="947" w:type="pct"/>
          </w:tcPr>
          <w:p w14:paraId="4479C658" w14:textId="77777777" w:rsidR="00F83DB0" w:rsidRPr="009E71EC" w:rsidRDefault="00F83DB0" w:rsidP="00A85636">
            <w:pPr>
              <w:pStyle w:val="2vidutinistinklelis1"/>
              <w:widowControl w:val="0"/>
            </w:pPr>
            <w:r w:rsidRPr="009E71EC">
              <w:t>Reikalavimai mokytojų dalykiniam pasirengimui (dalykinei kvalifikacijai)</w:t>
            </w:r>
          </w:p>
        </w:tc>
        <w:tc>
          <w:tcPr>
            <w:tcW w:w="4053" w:type="pct"/>
            <w:gridSpan w:val="2"/>
          </w:tcPr>
          <w:p w14:paraId="0EBAFE2E" w14:textId="77777777" w:rsidR="00F83DB0" w:rsidRPr="009E71EC" w:rsidRDefault="00F83DB0" w:rsidP="00A85636">
            <w:pPr>
              <w:widowControl w:val="0"/>
              <w:jc w:val="both"/>
            </w:pPr>
            <w:r w:rsidRPr="009E71EC">
              <w:t>Modulį gali vesti mokytojas, turintis:</w:t>
            </w:r>
          </w:p>
          <w:p w14:paraId="36B5E6E1" w14:textId="77777777" w:rsidR="00F83DB0" w:rsidRPr="009E71EC" w:rsidRDefault="00F83DB0" w:rsidP="00A85636">
            <w:pPr>
              <w:widowControl w:val="0"/>
              <w:jc w:val="both"/>
            </w:pPr>
            <w:r w:rsidRPr="009E71E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B671A1B" w14:textId="75F7C2A7" w:rsidR="000A3C65" w:rsidRPr="009E71EC" w:rsidRDefault="00F83DB0" w:rsidP="00A85636">
            <w:pPr>
              <w:pStyle w:val="2vidutinistinklelis1"/>
              <w:widowControl w:val="0"/>
              <w:jc w:val="both"/>
            </w:pPr>
            <w:r w:rsidRPr="009E71EC">
              <w:t xml:space="preserve">2) </w:t>
            </w:r>
            <w:r w:rsidR="00A85636" w:rsidRPr="009E71EC">
              <w:t xml:space="preserve">verslo ir vadybos studijų krypčių grupės ar lygiavertį išsilavinimą arba </w:t>
            </w:r>
            <w:r w:rsidR="00A85636">
              <w:t xml:space="preserve">vidurinį išsilavinimą ir </w:t>
            </w:r>
            <w:r w:rsidR="49AFB9D8" w:rsidRPr="009E71EC">
              <w:t>sekretoriaus</w:t>
            </w:r>
            <w:r w:rsidR="00ED0C71" w:rsidRPr="009E71EC">
              <w:t xml:space="preserve"> ar</w:t>
            </w:r>
            <w:r w:rsidR="00F66C75" w:rsidRPr="009E71EC">
              <w:t xml:space="preserve"> biuro administratoriaus</w:t>
            </w:r>
            <w:r w:rsidR="49AFB9D8" w:rsidRPr="009E71EC">
              <w:t xml:space="preserve"> ar lygiavertę kvalifikaciją</w:t>
            </w:r>
            <w:r w:rsidR="2ED044B1" w:rsidRPr="009E71EC">
              <w:t xml:space="preserve">, ne mažesnę kaip 3 metų biuro administravimo profesinės veiklos </w:t>
            </w:r>
            <w:r w:rsidR="00A85636" w:rsidRPr="00A85636">
              <w:t>patirtį ir pedagoginių ir psichologinių žinių kurso baigimo pažymėjimą.</w:t>
            </w:r>
          </w:p>
        </w:tc>
      </w:tr>
    </w:tbl>
    <w:p w14:paraId="5D746A22" w14:textId="77777777" w:rsidR="00F83DB0" w:rsidRPr="009E71EC" w:rsidRDefault="00F83DB0" w:rsidP="00A85636">
      <w:pPr>
        <w:widowControl w:val="0"/>
      </w:pPr>
    </w:p>
    <w:p w14:paraId="56187A8F" w14:textId="77777777" w:rsidR="00F83DB0" w:rsidRPr="009E71EC" w:rsidRDefault="00F83DB0" w:rsidP="00A85636">
      <w:pPr>
        <w:widowControl w:val="0"/>
      </w:pPr>
      <w:r w:rsidRPr="009E71EC">
        <w:br w:type="page"/>
      </w:r>
    </w:p>
    <w:p w14:paraId="0422A27C" w14:textId="77777777" w:rsidR="00F83DB0" w:rsidRPr="009E71EC" w:rsidRDefault="00F83DB0" w:rsidP="00A85636">
      <w:pPr>
        <w:jc w:val="center"/>
      </w:pPr>
      <w:r w:rsidRPr="009E71EC">
        <w:rPr>
          <w:b/>
          <w:bCs/>
        </w:rPr>
        <w:lastRenderedPageBreak/>
        <w:t>6.2. KVALIFIKACIJĄ SUDARANČIOMS KOMPETENCIJOMS ĮGYTI SKIRTI MODULIAI</w:t>
      </w:r>
    </w:p>
    <w:p w14:paraId="3FC01D0E" w14:textId="77777777" w:rsidR="00F83DB0" w:rsidRPr="009E71EC" w:rsidRDefault="00F83DB0" w:rsidP="00A85636"/>
    <w:p w14:paraId="482769CB" w14:textId="77777777" w:rsidR="00F83DB0" w:rsidRPr="009E71EC" w:rsidRDefault="00F83DB0" w:rsidP="00A85636">
      <w:pPr>
        <w:jc w:val="center"/>
      </w:pPr>
      <w:r w:rsidRPr="009E71EC">
        <w:rPr>
          <w:b/>
          <w:bCs/>
        </w:rPr>
        <w:t>6.2.1. Privalomieji moduliai</w:t>
      </w:r>
    </w:p>
    <w:p w14:paraId="2B126411" w14:textId="77777777" w:rsidR="00F83DB0" w:rsidRPr="009E71EC" w:rsidRDefault="00F83DB0" w:rsidP="00A85636">
      <w:pPr>
        <w:rPr>
          <w:bCs/>
        </w:rPr>
      </w:pPr>
    </w:p>
    <w:p w14:paraId="7B95B969" w14:textId="62987AE0" w:rsidR="00F83DB0" w:rsidRPr="009E71EC" w:rsidRDefault="00F83DB0" w:rsidP="00A85636">
      <w:pPr>
        <w:rPr>
          <w:b/>
          <w:bCs/>
        </w:rPr>
      </w:pPr>
      <w:r w:rsidRPr="009E71EC">
        <w:rPr>
          <w:b/>
          <w:bCs/>
        </w:rPr>
        <w:t>Modulio pavadinimas – „</w:t>
      </w:r>
      <w:r w:rsidR="30DE58A4" w:rsidRPr="009E71EC">
        <w:rPr>
          <w:b/>
          <w:bCs/>
        </w:rPr>
        <w:t>Dokumentų valdymas įstaigoje</w:t>
      </w:r>
      <w:r w:rsidRPr="009E71EC">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97B2C" w:rsidRPr="009E71EC" w14:paraId="205C3BCD" w14:textId="77777777" w:rsidTr="0055736D">
        <w:trPr>
          <w:trHeight w:val="57"/>
          <w:jc w:val="center"/>
        </w:trPr>
        <w:tc>
          <w:tcPr>
            <w:tcW w:w="947" w:type="pct"/>
          </w:tcPr>
          <w:p w14:paraId="39F6FE29" w14:textId="77777777" w:rsidR="00F83DB0" w:rsidRPr="009E71EC" w:rsidRDefault="00F83DB0" w:rsidP="00A85636">
            <w:pPr>
              <w:pStyle w:val="NoSpacing"/>
              <w:widowControl w:val="0"/>
            </w:pPr>
            <w:r w:rsidRPr="009E71EC">
              <w:t>Valstybinis kodas</w:t>
            </w:r>
          </w:p>
        </w:tc>
        <w:tc>
          <w:tcPr>
            <w:tcW w:w="4053" w:type="pct"/>
            <w:gridSpan w:val="2"/>
          </w:tcPr>
          <w:p w14:paraId="53813F0A" w14:textId="0A5444F8" w:rsidR="00F83DB0" w:rsidRPr="009E71EC" w:rsidRDefault="002A3B5D" w:rsidP="00A85636">
            <w:pPr>
              <w:pStyle w:val="NoSpacing"/>
              <w:widowControl w:val="0"/>
            </w:pPr>
            <w:r w:rsidRPr="009668A2">
              <w:t>404151519</w:t>
            </w:r>
          </w:p>
        </w:tc>
      </w:tr>
      <w:tr w:rsidR="00297B2C" w:rsidRPr="009E71EC" w14:paraId="6D452023" w14:textId="77777777" w:rsidTr="0055736D">
        <w:trPr>
          <w:trHeight w:val="57"/>
          <w:jc w:val="center"/>
        </w:trPr>
        <w:tc>
          <w:tcPr>
            <w:tcW w:w="947" w:type="pct"/>
          </w:tcPr>
          <w:p w14:paraId="0D6EE0CC" w14:textId="77777777" w:rsidR="00F83DB0" w:rsidRPr="009E71EC" w:rsidRDefault="00F83DB0" w:rsidP="00A85636">
            <w:pPr>
              <w:pStyle w:val="NoSpacing"/>
              <w:widowControl w:val="0"/>
            </w:pPr>
            <w:r w:rsidRPr="009E71EC">
              <w:t>Modulio LTKS lygis</w:t>
            </w:r>
          </w:p>
        </w:tc>
        <w:tc>
          <w:tcPr>
            <w:tcW w:w="4053" w:type="pct"/>
            <w:gridSpan w:val="2"/>
          </w:tcPr>
          <w:p w14:paraId="71B2A3DC" w14:textId="77777777" w:rsidR="00F83DB0" w:rsidRPr="009E71EC" w:rsidRDefault="00F83DB0" w:rsidP="00A85636">
            <w:pPr>
              <w:pStyle w:val="NoSpacing"/>
              <w:widowControl w:val="0"/>
            </w:pPr>
            <w:r w:rsidRPr="009E71EC">
              <w:t>IV</w:t>
            </w:r>
          </w:p>
        </w:tc>
      </w:tr>
      <w:tr w:rsidR="00297B2C" w:rsidRPr="009E71EC" w14:paraId="3762C86F" w14:textId="77777777" w:rsidTr="0055736D">
        <w:trPr>
          <w:trHeight w:val="57"/>
          <w:jc w:val="center"/>
        </w:trPr>
        <w:tc>
          <w:tcPr>
            <w:tcW w:w="947" w:type="pct"/>
          </w:tcPr>
          <w:p w14:paraId="0FEECA3D" w14:textId="77777777" w:rsidR="00F83DB0" w:rsidRPr="009E71EC" w:rsidRDefault="00F83DB0" w:rsidP="00A85636">
            <w:pPr>
              <w:pStyle w:val="NoSpacing"/>
              <w:widowControl w:val="0"/>
            </w:pPr>
            <w:r w:rsidRPr="009E71EC">
              <w:t>Apimtis mokymosi kreditais</w:t>
            </w:r>
          </w:p>
        </w:tc>
        <w:tc>
          <w:tcPr>
            <w:tcW w:w="4053" w:type="pct"/>
            <w:gridSpan w:val="2"/>
          </w:tcPr>
          <w:p w14:paraId="56D152D0" w14:textId="77777777" w:rsidR="00F83DB0" w:rsidRPr="009E71EC" w:rsidRDefault="00F83DB0" w:rsidP="00A85636">
            <w:pPr>
              <w:pStyle w:val="NoSpacing"/>
              <w:widowControl w:val="0"/>
            </w:pPr>
            <w:r w:rsidRPr="009E71EC">
              <w:t>20</w:t>
            </w:r>
          </w:p>
        </w:tc>
      </w:tr>
      <w:tr w:rsidR="00297B2C" w:rsidRPr="009E71EC" w14:paraId="304F9DC2" w14:textId="77777777" w:rsidTr="0055736D">
        <w:trPr>
          <w:trHeight w:val="57"/>
          <w:jc w:val="center"/>
        </w:trPr>
        <w:tc>
          <w:tcPr>
            <w:tcW w:w="947" w:type="pct"/>
          </w:tcPr>
          <w:p w14:paraId="63B0201E" w14:textId="77777777" w:rsidR="00F83DB0" w:rsidRPr="009E71EC" w:rsidRDefault="00F83DB0" w:rsidP="00A85636">
            <w:pPr>
              <w:pStyle w:val="NoSpacing"/>
              <w:widowControl w:val="0"/>
            </w:pPr>
            <w:r w:rsidRPr="009E71EC">
              <w:t>Asmens pasirengimo mokytis modulyje reikalavimai (jei taikoma)</w:t>
            </w:r>
          </w:p>
        </w:tc>
        <w:tc>
          <w:tcPr>
            <w:tcW w:w="4053" w:type="pct"/>
            <w:gridSpan w:val="2"/>
          </w:tcPr>
          <w:p w14:paraId="76CCF7E9" w14:textId="77777777" w:rsidR="00F83DB0" w:rsidRPr="009E71EC" w:rsidRDefault="00F83DB0" w:rsidP="00A85636">
            <w:pPr>
              <w:pStyle w:val="NoSpacing"/>
              <w:widowControl w:val="0"/>
            </w:pPr>
            <w:r w:rsidRPr="009E71EC">
              <w:t>Netaikoma</w:t>
            </w:r>
          </w:p>
        </w:tc>
      </w:tr>
      <w:tr w:rsidR="009E71EC" w:rsidRPr="009E71EC" w14:paraId="542C37F3" w14:textId="77777777" w:rsidTr="009E433D">
        <w:trPr>
          <w:trHeight w:val="57"/>
          <w:jc w:val="center"/>
        </w:trPr>
        <w:tc>
          <w:tcPr>
            <w:tcW w:w="947" w:type="pct"/>
            <w:shd w:val="clear" w:color="auto" w:fill="F2F2F2" w:themeFill="background1" w:themeFillShade="F2"/>
          </w:tcPr>
          <w:p w14:paraId="7963D58B" w14:textId="77777777" w:rsidR="00F83DB0" w:rsidRPr="009E71EC" w:rsidRDefault="00F83DB0" w:rsidP="00A85636">
            <w:pPr>
              <w:pStyle w:val="NoSpacing"/>
              <w:widowControl w:val="0"/>
              <w:rPr>
                <w:bCs/>
                <w:iCs/>
              </w:rPr>
            </w:pPr>
            <w:r w:rsidRPr="009E71EC">
              <w:t>Kompetencijos</w:t>
            </w:r>
          </w:p>
        </w:tc>
        <w:tc>
          <w:tcPr>
            <w:tcW w:w="1129" w:type="pct"/>
            <w:shd w:val="clear" w:color="auto" w:fill="F2F2F2" w:themeFill="background1" w:themeFillShade="F2"/>
          </w:tcPr>
          <w:p w14:paraId="06042CF0" w14:textId="77777777" w:rsidR="00F83DB0" w:rsidRPr="009E71EC" w:rsidRDefault="00F83DB0" w:rsidP="00A85636">
            <w:pPr>
              <w:pStyle w:val="NoSpacing"/>
              <w:widowControl w:val="0"/>
              <w:rPr>
                <w:bCs/>
                <w:iCs/>
              </w:rPr>
            </w:pPr>
            <w:r w:rsidRPr="009E71EC">
              <w:rPr>
                <w:bCs/>
                <w:iCs/>
              </w:rPr>
              <w:t>Mokymosi rezultatai</w:t>
            </w:r>
          </w:p>
        </w:tc>
        <w:tc>
          <w:tcPr>
            <w:tcW w:w="2924" w:type="pct"/>
            <w:shd w:val="clear" w:color="auto" w:fill="F2F2F2" w:themeFill="background1" w:themeFillShade="F2"/>
          </w:tcPr>
          <w:p w14:paraId="693C94FA" w14:textId="77777777" w:rsidR="00F83DB0" w:rsidRPr="009E71EC" w:rsidRDefault="00F83DB0" w:rsidP="00A85636">
            <w:pPr>
              <w:pStyle w:val="NoSpacing"/>
              <w:widowControl w:val="0"/>
              <w:rPr>
                <w:bCs/>
                <w:iCs/>
              </w:rPr>
            </w:pPr>
            <w:r w:rsidRPr="009E71EC">
              <w:rPr>
                <w:bCs/>
                <w:iCs/>
              </w:rPr>
              <w:t>Rekomenduojamas turinys mokymosi rezultatams pasiekti</w:t>
            </w:r>
          </w:p>
        </w:tc>
      </w:tr>
      <w:tr w:rsidR="009E71EC" w:rsidRPr="009E71EC" w14:paraId="78AB75FD" w14:textId="77777777" w:rsidTr="009E433D">
        <w:trPr>
          <w:trHeight w:val="57"/>
          <w:jc w:val="center"/>
        </w:trPr>
        <w:tc>
          <w:tcPr>
            <w:tcW w:w="947" w:type="pct"/>
            <w:vMerge w:val="restart"/>
          </w:tcPr>
          <w:p w14:paraId="12555D12" w14:textId="163775CB" w:rsidR="00F83DB0" w:rsidRPr="009E71EC" w:rsidRDefault="00F83DB0" w:rsidP="00A85636">
            <w:pPr>
              <w:widowControl w:val="0"/>
            </w:pPr>
            <w:bookmarkStart w:id="5" w:name="_Hlk58525234"/>
            <w:r w:rsidRPr="009E71EC">
              <w:t>1. Rengti įvairius įstaigos dokumentus.</w:t>
            </w:r>
          </w:p>
        </w:tc>
        <w:tc>
          <w:tcPr>
            <w:tcW w:w="1129" w:type="pct"/>
          </w:tcPr>
          <w:p w14:paraId="082D6A79" w14:textId="68AEA7F0" w:rsidR="00F83DB0" w:rsidRPr="009E71EC" w:rsidRDefault="00F83DB0" w:rsidP="00A85636">
            <w:pPr>
              <w:widowControl w:val="0"/>
            </w:pPr>
            <w:r w:rsidRPr="009E71EC">
              <w:t>1.1. Išmanyti dokumentų rengimo taisykles.</w:t>
            </w:r>
          </w:p>
        </w:tc>
        <w:tc>
          <w:tcPr>
            <w:tcW w:w="2924" w:type="pct"/>
          </w:tcPr>
          <w:p w14:paraId="515A4A8B" w14:textId="77777777" w:rsidR="00F83DB0" w:rsidRPr="009E71EC" w:rsidRDefault="00F83DB0" w:rsidP="00A85636">
            <w:pPr>
              <w:pStyle w:val="NoSpacing"/>
              <w:widowControl w:val="0"/>
              <w:rPr>
                <w:b/>
                <w:bCs/>
                <w:i/>
                <w:iCs/>
              </w:rPr>
            </w:pPr>
            <w:r w:rsidRPr="009E71EC">
              <w:rPr>
                <w:b/>
                <w:bCs/>
              </w:rPr>
              <w:t xml:space="preserve">Tema. </w:t>
            </w:r>
            <w:r w:rsidRPr="009E71EC">
              <w:rPr>
                <w:b/>
                <w:bCs/>
                <w:i/>
                <w:iCs/>
              </w:rPr>
              <w:t>Dokumentų rengimo reikalavimai</w:t>
            </w:r>
          </w:p>
          <w:p w14:paraId="0FEAA53E" w14:textId="77777777" w:rsidR="00F83DB0" w:rsidRPr="009E71EC" w:rsidRDefault="00F83DB0" w:rsidP="00A85636">
            <w:pPr>
              <w:pStyle w:val="NoSpacing"/>
              <w:numPr>
                <w:ilvl w:val="0"/>
                <w:numId w:val="8"/>
              </w:numPr>
              <w:ind w:left="0" w:firstLine="0"/>
            </w:pPr>
            <w:r w:rsidRPr="009E71EC">
              <w:t>Dokumentų valdymas</w:t>
            </w:r>
          </w:p>
          <w:p w14:paraId="37D200D5" w14:textId="77777777" w:rsidR="00F83DB0" w:rsidRPr="009E71EC" w:rsidRDefault="00F83DB0" w:rsidP="00A85636">
            <w:pPr>
              <w:pStyle w:val="NoSpacing"/>
              <w:widowControl w:val="0"/>
              <w:numPr>
                <w:ilvl w:val="0"/>
                <w:numId w:val="8"/>
              </w:numPr>
              <w:ind w:left="0" w:firstLine="0"/>
            </w:pPr>
            <w:r w:rsidRPr="009E71EC">
              <w:t>Teisės aktai, reglamentuojantys dokumentų rengimą</w:t>
            </w:r>
          </w:p>
          <w:p w14:paraId="0E76C5E5" w14:textId="77777777" w:rsidR="00F83DB0" w:rsidRPr="009E71EC" w:rsidRDefault="00F83DB0" w:rsidP="00A85636">
            <w:pPr>
              <w:pStyle w:val="NoSpacing"/>
              <w:numPr>
                <w:ilvl w:val="0"/>
                <w:numId w:val="8"/>
              </w:numPr>
              <w:ind w:left="0" w:firstLine="0"/>
            </w:pPr>
            <w:r w:rsidRPr="009E71EC">
              <w:t>Privalomi ir papildomi dokumentų metaduomenys</w:t>
            </w:r>
          </w:p>
          <w:p w14:paraId="7D92A5D9" w14:textId="48DA0AF5" w:rsidR="00F83DB0" w:rsidRPr="009E71EC" w:rsidRDefault="00F83DB0" w:rsidP="00A85636">
            <w:pPr>
              <w:pStyle w:val="NoSpacing"/>
              <w:numPr>
                <w:ilvl w:val="0"/>
                <w:numId w:val="8"/>
              </w:numPr>
              <w:ind w:left="0" w:firstLine="0"/>
            </w:pPr>
            <w:r w:rsidRPr="009E71EC">
              <w:t>Duomenų apsaugos teisės principų taikymas</w:t>
            </w:r>
            <w:r w:rsidR="00F622FF" w:rsidRPr="009E71EC">
              <w:t xml:space="preserve"> valdant įstaigos dokumentus</w:t>
            </w:r>
          </w:p>
          <w:p w14:paraId="7DF176DB" w14:textId="636B9765" w:rsidR="00F83DB0" w:rsidRPr="009E71EC" w:rsidRDefault="00F83DB0" w:rsidP="00A85636">
            <w:pPr>
              <w:pStyle w:val="NoSpacing"/>
              <w:widowControl w:val="0"/>
              <w:rPr>
                <w:b/>
                <w:bCs/>
                <w:i/>
                <w:iCs/>
              </w:rPr>
            </w:pPr>
            <w:r w:rsidRPr="009E71EC">
              <w:rPr>
                <w:b/>
                <w:bCs/>
              </w:rPr>
              <w:t>Tema.</w:t>
            </w:r>
            <w:r w:rsidRPr="009E71EC">
              <w:t xml:space="preserve"> </w:t>
            </w:r>
            <w:r w:rsidR="394C6DDB" w:rsidRPr="009E71EC">
              <w:rPr>
                <w:b/>
                <w:bCs/>
                <w:i/>
                <w:iCs/>
              </w:rPr>
              <w:t>D</w:t>
            </w:r>
            <w:r w:rsidRPr="009E71EC">
              <w:rPr>
                <w:b/>
                <w:bCs/>
                <w:i/>
                <w:iCs/>
              </w:rPr>
              <w:t>okumentų grupavimas</w:t>
            </w:r>
          </w:p>
          <w:p w14:paraId="3369A7AB" w14:textId="7FCD013E" w:rsidR="00F83DB0" w:rsidRPr="009E71EC" w:rsidRDefault="00F83DB0" w:rsidP="00A85636">
            <w:pPr>
              <w:pStyle w:val="NoSpacing"/>
              <w:numPr>
                <w:ilvl w:val="0"/>
                <w:numId w:val="8"/>
              </w:numPr>
              <w:ind w:left="0" w:firstLine="0"/>
            </w:pPr>
            <w:r w:rsidRPr="009E71EC">
              <w:t>Teisės akt</w:t>
            </w:r>
            <w:r w:rsidR="241D3ECB" w:rsidRPr="009E71EC">
              <w:t>ai</w:t>
            </w:r>
            <w:r w:rsidRPr="009E71EC">
              <w:t xml:space="preserve"> ir teisės aktais tvirtinam</w:t>
            </w:r>
            <w:r w:rsidR="5A3D368C" w:rsidRPr="009E71EC">
              <w:t>i</w:t>
            </w:r>
            <w:r w:rsidRPr="009E71EC">
              <w:t xml:space="preserve"> dokument</w:t>
            </w:r>
            <w:r w:rsidR="76A2849B" w:rsidRPr="009E71EC">
              <w:t>ai</w:t>
            </w:r>
          </w:p>
          <w:p w14:paraId="77522B8D" w14:textId="114AA34F" w:rsidR="00F83DB0" w:rsidRPr="009E71EC" w:rsidRDefault="7DD3B74E" w:rsidP="00A85636">
            <w:pPr>
              <w:pStyle w:val="NoSpacing"/>
              <w:widowControl w:val="0"/>
              <w:numPr>
                <w:ilvl w:val="0"/>
                <w:numId w:val="8"/>
              </w:numPr>
              <w:ind w:left="0" w:firstLine="0"/>
            </w:pPr>
            <w:r w:rsidRPr="009E71EC">
              <w:t>Įstaigos rengiami s</w:t>
            </w:r>
            <w:r w:rsidR="00F83DB0" w:rsidRPr="009E71EC">
              <w:t>iunčiami</w:t>
            </w:r>
            <w:r w:rsidR="19FC101F" w:rsidRPr="009E71EC">
              <w:t>eji</w:t>
            </w:r>
            <w:r w:rsidR="00F83DB0" w:rsidRPr="009E71EC">
              <w:t xml:space="preserve"> dokumentai</w:t>
            </w:r>
          </w:p>
          <w:p w14:paraId="265DB7A9" w14:textId="3C5B429D" w:rsidR="00F83DB0" w:rsidRPr="009E71EC" w:rsidRDefault="00F83DB0" w:rsidP="00A85636">
            <w:pPr>
              <w:pStyle w:val="NoSpacing"/>
              <w:numPr>
                <w:ilvl w:val="0"/>
                <w:numId w:val="8"/>
              </w:numPr>
              <w:ind w:left="0" w:firstLine="0"/>
            </w:pPr>
            <w:r w:rsidRPr="009E71EC">
              <w:t>Gau</w:t>
            </w:r>
            <w:r w:rsidR="46C85D8B" w:rsidRPr="009E71EC">
              <w:t>ti</w:t>
            </w:r>
            <w:r w:rsidR="420A2064" w:rsidRPr="009E71EC">
              <w:t xml:space="preserve"> </w:t>
            </w:r>
            <w:r w:rsidRPr="009E71EC">
              <w:t>dokumentai</w:t>
            </w:r>
          </w:p>
          <w:p w14:paraId="267A8D00" w14:textId="53E3AD21" w:rsidR="00F83DB0" w:rsidRPr="009E71EC" w:rsidRDefault="00F83DB0" w:rsidP="00A85636">
            <w:pPr>
              <w:pStyle w:val="NoSpacing"/>
              <w:widowControl w:val="0"/>
              <w:numPr>
                <w:ilvl w:val="0"/>
                <w:numId w:val="8"/>
              </w:numPr>
              <w:ind w:left="0" w:firstLine="0"/>
            </w:pPr>
            <w:r w:rsidRPr="009E71EC">
              <w:t>Įstaigos rengiami</w:t>
            </w:r>
            <w:r w:rsidR="6ADDBC17" w:rsidRPr="009E71EC">
              <w:t xml:space="preserve"> vidaus</w:t>
            </w:r>
            <w:r w:rsidRPr="009E71EC">
              <w:t xml:space="preserve"> dokumentai</w:t>
            </w:r>
          </w:p>
          <w:p w14:paraId="745B968C" w14:textId="4BC4E308" w:rsidR="00F83DB0" w:rsidRPr="009E71EC" w:rsidRDefault="2D998AEF" w:rsidP="00A85636">
            <w:pPr>
              <w:pStyle w:val="NoSpacing"/>
              <w:widowControl w:val="0"/>
              <w:numPr>
                <w:ilvl w:val="0"/>
                <w:numId w:val="8"/>
              </w:numPr>
              <w:ind w:left="0" w:firstLine="0"/>
            </w:pPr>
            <w:r w:rsidRPr="009E71EC">
              <w:t>Dokumentų grupavimas pagal vykdomas funkcijas (</w:t>
            </w:r>
            <w:r w:rsidR="0CEBFD88" w:rsidRPr="009E71EC">
              <w:t>personalo, finansiniai, dokumentų ir bylų apskaitos ir kt.)</w:t>
            </w:r>
          </w:p>
        </w:tc>
      </w:tr>
      <w:tr w:rsidR="009E71EC" w:rsidRPr="009E71EC" w14:paraId="00DB250A" w14:textId="77777777" w:rsidTr="009E433D">
        <w:trPr>
          <w:trHeight w:val="57"/>
          <w:jc w:val="center"/>
        </w:trPr>
        <w:tc>
          <w:tcPr>
            <w:tcW w:w="947" w:type="pct"/>
            <w:vMerge/>
          </w:tcPr>
          <w:p w14:paraId="64DA51EF" w14:textId="77777777" w:rsidR="00F83DB0" w:rsidRPr="009E71EC" w:rsidRDefault="00F83DB0" w:rsidP="00A85636">
            <w:pPr>
              <w:pStyle w:val="NoSpacing"/>
              <w:widowControl w:val="0"/>
            </w:pPr>
          </w:p>
        </w:tc>
        <w:tc>
          <w:tcPr>
            <w:tcW w:w="1129" w:type="pct"/>
          </w:tcPr>
          <w:p w14:paraId="268634BD" w14:textId="77777777" w:rsidR="00F83DB0" w:rsidRPr="009E71EC" w:rsidRDefault="00F83DB0" w:rsidP="00A85636">
            <w:pPr>
              <w:pStyle w:val="NoSpacing"/>
              <w:widowControl w:val="0"/>
            </w:pPr>
            <w:r w:rsidRPr="009E71EC">
              <w:t>1.2. Rinkti ir koreguoti įvairius tekstus lietuvių ir (arba) užsienio kalbomis.</w:t>
            </w:r>
          </w:p>
        </w:tc>
        <w:tc>
          <w:tcPr>
            <w:tcW w:w="2924" w:type="pct"/>
          </w:tcPr>
          <w:p w14:paraId="05A1F441" w14:textId="77777777" w:rsidR="00F83DB0" w:rsidRPr="009E71EC" w:rsidRDefault="00F83DB0" w:rsidP="00A85636">
            <w:pPr>
              <w:pStyle w:val="NoSpacing"/>
              <w:rPr>
                <w:b/>
                <w:bCs/>
                <w:i/>
                <w:iCs/>
              </w:rPr>
            </w:pPr>
            <w:r w:rsidRPr="009E71EC">
              <w:rPr>
                <w:b/>
                <w:bCs/>
              </w:rPr>
              <w:t>Tema.</w:t>
            </w:r>
            <w:r w:rsidRPr="009E71EC">
              <w:t xml:space="preserve"> </w:t>
            </w:r>
            <w:r w:rsidRPr="009E71EC">
              <w:rPr>
                <w:b/>
                <w:bCs/>
                <w:i/>
                <w:iCs/>
              </w:rPr>
              <w:t>Teksto rinkimas ir koregavimas lietuvių ir užsienio kalba</w:t>
            </w:r>
          </w:p>
          <w:p w14:paraId="312420EE" w14:textId="472BD1F7" w:rsidR="00F83DB0" w:rsidRPr="009E71EC" w:rsidRDefault="00F83DB0" w:rsidP="00A85636">
            <w:pPr>
              <w:pStyle w:val="NoSpacing"/>
              <w:numPr>
                <w:ilvl w:val="0"/>
                <w:numId w:val="8"/>
              </w:numPr>
              <w:ind w:left="0" w:firstLine="0"/>
            </w:pPr>
            <w:r w:rsidRPr="009E71EC">
              <w:t>Greitasis teksto rinkimas</w:t>
            </w:r>
          </w:p>
          <w:p w14:paraId="52101098" w14:textId="7722C2A0" w:rsidR="00F83DB0" w:rsidRPr="009E71EC" w:rsidRDefault="00F83DB0" w:rsidP="00A85636">
            <w:pPr>
              <w:pStyle w:val="NoSpacing"/>
              <w:numPr>
                <w:ilvl w:val="0"/>
                <w:numId w:val="8"/>
              </w:numPr>
              <w:ind w:left="0" w:firstLine="0"/>
            </w:pPr>
            <w:r w:rsidRPr="009E71EC">
              <w:t>Teksto formatavimas ir redagavimas</w:t>
            </w:r>
          </w:p>
          <w:p w14:paraId="4D5971A8" w14:textId="0B91626C" w:rsidR="00F83DB0" w:rsidRPr="009E71EC" w:rsidRDefault="00F83DB0" w:rsidP="00A85636">
            <w:pPr>
              <w:pStyle w:val="NoSpacing"/>
              <w:widowControl w:val="0"/>
              <w:numPr>
                <w:ilvl w:val="0"/>
                <w:numId w:val="8"/>
              </w:numPr>
              <w:ind w:left="0" w:firstLine="0"/>
            </w:pPr>
            <w:r w:rsidRPr="009E71EC">
              <w:t>Lentelių ir grafinių objektų įterpimas</w:t>
            </w:r>
          </w:p>
          <w:p w14:paraId="7B6A1D15" w14:textId="77777777" w:rsidR="00F83DB0" w:rsidRPr="009E71EC" w:rsidRDefault="00F83DB0" w:rsidP="00A85636">
            <w:pPr>
              <w:pStyle w:val="NoSpacing"/>
              <w:rPr>
                <w:b/>
                <w:bCs/>
                <w:i/>
                <w:iCs/>
              </w:rPr>
            </w:pPr>
            <w:r w:rsidRPr="009E71EC">
              <w:rPr>
                <w:b/>
                <w:bCs/>
              </w:rPr>
              <w:t>Tema.</w:t>
            </w:r>
            <w:r w:rsidRPr="009E71EC">
              <w:rPr>
                <w:b/>
                <w:bCs/>
                <w:i/>
                <w:iCs/>
              </w:rPr>
              <w:t xml:space="preserve"> Dokumentų teksto rinkimas pagal kalbinius reikalavimus</w:t>
            </w:r>
          </w:p>
          <w:p w14:paraId="30EAB3C7" w14:textId="77777777" w:rsidR="00F83DB0" w:rsidRPr="009E71EC" w:rsidRDefault="00F83DB0" w:rsidP="00A85636">
            <w:pPr>
              <w:pStyle w:val="NoSpacing"/>
              <w:numPr>
                <w:ilvl w:val="0"/>
                <w:numId w:val="8"/>
              </w:numPr>
              <w:ind w:left="0" w:firstLine="0"/>
            </w:pPr>
            <w:r w:rsidRPr="009E71EC">
              <w:t>Teksto rašyba (pavadinimų, santrumpų, datos ir laiko, pareigų rašymas ir kt.)</w:t>
            </w:r>
          </w:p>
          <w:p w14:paraId="36FFAA97" w14:textId="77777777" w:rsidR="00F83DB0" w:rsidRPr="009E71EC" w:rsidRDefault="00F83DB0" w:rsidP="00A85636">
            <w:pPr>
              <w:pStyle w:val="NoSpacing"/>
              <w:numPr>
                <w:ilvl w:val="0"/>
                <w:numId w:val="8"/>
              </w:numPr>
              <w:ind w:left="0" w:firstLine="0"/>
            </w:pPr>
            <w:r w:rsidRPr="009E71EC">
              <w:t>Teksto skyryba (brūkšnio ir brūkšnelio, kabučių, skliaustų rašymas</w:t>
            </w:r>
            <w:r w:rsidR="00F622FF" w:rsidRPr="009E71EC">
              <w:t xml:space="preserve"> ir kt.</w:t>
            </w:r>
            <w:r w:rsidRPr="009E71EC">
              <w:t>)</w:t>
            </w:r>
          </w:p>
          <w:p w14:paraId="09403FC5" w14:textId="77777777" w:rsidR="00F83DB0" w:rsidRPr="009E71EC" w:rsidRDefault="00F83DB0" w:rsidP="00A85636">
            <w:pPr>
              <w:pStyle w:val="NoSpacing"/>
              <w:widowControl w:val="0"/>
              <w:numPr>
                <w:ilvl w:val="0"/>
                <w:numId w:val="8"/>
              </w:numPr>
              <w:ind w:left="0" w:firstLine="0"/>
            </w:pPr>
            <w:r w:rsidRPr="009E71EC">
              <w:t>Kanceliarinės kalbos ypatumai (žodžių tvarka, mandagumo žodžių vartojimas)</w:t>
            </w:r>
          </w:p>
        </w:tc>
      </w:tr>
      <w:tr w:rsidR="009E71EC" w:rsidRPr="009E71EC" w14:paraId="165B7962" w14:textId="77777777" w:rsidTr="009E433D">
        <w:trPr>
          <w:trHeight w:val="57"/>
          <w:jc w:val="center"/>
        </w:trPr>
        <w:tc>
          <w:tcPr>
            <w:tcW w:w="947" w:type="pct"/>
            <w:vMerge/>
          </w:tcPr>
          <w:p w14:paraId="72289425" w14:textId="77777777" w:rsidR="00F83DB0" w:rsidRPr="009E71EC" w:rsidRDefault="00F83DB0" w:rsidP="00A85636">
            <w:pPr>
              <w:pStyle w:val="NoSpacing"/>
              <w:widowControl w:val="0"/>
            </w:pPr>
          </w:p>
        </w:tc>
        <w:tc>
          <w:tcPr>
            <w:tcW w:w="1129" w:type="pct"/>
          </w:tcPr>
          <w:p w14:paraId="19C85365" w14:textId="77A0E925" w:rsidR="00F83DB0" w:rsidRPr="009E71EC" w:rsidRDefault="00F83DB0" w:rsidP="00A85636">
            <w:pPr>
              <w:widowControl w:val="0"/>
            </w:pPr>
            <w:r w:rsidRPr="009E71EC">
              <w:t>1.3. Rengti įstaigos dokumentus</w:t>
            </w:r>
            <w:r w:rsidR="5EFC6E36" w:rsidRPr="009E71EC">
              <w:t>.</w:t>
            </w:r>
          </w:p>
        </w:tc>
        <w:tc>
          <w:tcPr>
            <w:tcW w:w="2924" w:type="pct"/>
          </w:tcPr>
          <w:p w14:paraId="353403C3" w14:textId="77777777" w:rsidR="00F83DB0" w:rsidRPr="009E71EC" w:rsidRDefault="00F83DB0" w:rsidP="00A85636">
            <w:pPr>
              <w:pStyle w:val="NoSpacing"/>
              <w:widowControl w:val="0"/>
              <w:rPr>
                <w:b/>
                <w:bCs/>
                <w:i/>
                <w:iCs/>
              </w:rPr>
            </w:pPr>
            <w:r w:rsidRPr="009E71EC">
              <w:rPr>
                <w:b/>
                <w:bCs/>
              </w:rPr>
              <w:t>Tema.</w:t>
            </w:r>
            <w:r w:rsidRPr="009E71EC">
              <w:t xml:space="preserve"> </w:t>
            </w:r>
            <w:r w:rsidRPr="009E71EC">
              <w:rPr>
                <w:b/>
                <w:bCs/>
                <w:i/>
                <w:iCs/>
              </w:rPr>
              <w:t>Įstaigos</w:t>
            </w:r>
            <w:r w:rsidRPr="009E71EC">
              <w:t xml:space="preserve"> </w:t>
            </w:r>
            <w:r w:rsidRPr="009E71EC">
              <w:rPr>
                <w:b/>
                <w:bCs/>
                <w:i/>
                <w:iCs/>
              </w:rPr>
              <w:t>dokumentų rengimas</w:t>
            </w:r>
          </w:p>
          <w:p w14:paraId="278120EA" w14:textId="77777777" w:rsidR="00F83DB0" w:rsidRPr="009E71EC" w:rsidRDefault="00F83DB0" w:rsidP="00A85636">
            <w:pPr>
              <w:pStyle w:val="NoSpacing"/>
              <w:widowControl w:val="0"/>
              <w:numPr>
                <w:ilvl w:val="0"/>
                <w:numId w:val="8"/>
              </w:numPr>
              <w:ind w:left="0" w:firstLine="0"/>
            </w:pPr>
            <w:r w:rsidRPr="009E71EC">
              <w:t>Teisės aktų rengimas (nutarimų, sprendimų, įsakymų, potvarkių)</w:t>
            </w:r>
          </w:p>
          <w:p w14:paraId="1FD87904" w14:textId="77777777" w:rsidR="00F83DB0" w:rsidRPr="009E71EC" w:rsidRDefault="00F83DB0" w:rsidP="00A85636">
            <w:pPr>
              <w:pStyle w:val="NoSpacing"/>
              <w:widowControl w:val="0"/>
              <w:numPr>
                <w:ilvl w:val="0"/>
                <w:numId w:val="8"/>
              </w:numPr>
              <w:ind w:left="0" w:firstLine="0"/>
            </w:pPr>
            <w:r w:rsidRPr="009E71EC">
              <w:lastRenderedPageBreak/>
              <w:t>Teisės aktais tvirtinamų dokumentų rengimas (nuostatų, taisyklių, programų)</w:t>
            </w:r>
          </w:p>
          <w:p w14:paraId="4EA75748" w14:textId="160F6433" w:rsidR="00F83DB0" w:rsidRPr="009E71EC" w:rsidRDefault="585E0F81" w:rsidP="00A85636">
            <w:pPr>
              <w:pStyle w:val="NoSpacing"/>
              <w:widowControl w:val="0"/>
              <w:numPr>
                <w:ilvl w:val="0"/>
                <w:numId w:val="8"/>
              </w:numPr>
              <w:ind w:left="0" w:firstLine="0"/>
            </w:pPr>
            <w:r w:rsidRPr="009E71EC">
              <w:t xml:space="preserve">Vidaus </w:t>
            </w:r>
            <w:r w:rsidR="00F83DB0" w:rsidRPr="009E71EC">
              <w:t>dokumentų rengimas (aktų, protokolų, ataskaitų, sąrašų)</w:t>
            </w:r>
          </w:p>
          <w:p w14:paraId="04DB7E27" w14:textId="5DFC0A35" w:rsidR="6FEED0E7" w:rsidRPr="009E71EC" w:rsidRDefault="6FEED0E7" w:rsidP="00A85636">
            <w:pPr>
              <w:pStyle w:val="NoSpacing"/>
              <w:numPr>
                <w:ilvl w:val="0"/>
                <w:numId w:val="8"/>
              </w:numPr>
              <w:ind w:left="0" w:firstLine="0"/>
            </w:pPr>
            <w:r w:rsidRPr="009E71EC">
              <w:t>D</w:t>
            </w:r>
            <w:r w:rsidR="0DB1C46E" w:rsidRPr="009E71EC">
              <w:t>okumentų nuorašų ir išrašų rengimas</w:t>
            </w:r>
          </w:p>
          <w:p w14:paraId="04CC5447" w14:textId="3B5564CB" w:rsidR="00F83DB0" w:rsidRPr="009E71EC" w:rsidRDefault="00F83DB0" w:rsidP="00A85636">
            <w:pPr>
              <w:pStyle w:val="NoSpacing"/>
              <w:widowControl w:val="0"/>
              <w:numPr>
                <w:ilvl w:val="0"/>
                <w:numId w:val="8"/>
              </w:numPr>
              <w:ind w:left="0" w:firstLine="0"/>
            </w:pPr>
            <w:r w:rsidRPr="009E71EC">
              <w:t>Siunčiamų</w:t>
            </w:r>
            <w:r w:rsidR="6D4F0E08" w:rsidRPr="009E71EC">
              <w:t>jų</w:t>
            </w:r>
            <w:r w:rsidRPr="009E71EC">
              <w:t xml:space="preserve"> dokumentų rengimas (raštų, pažymų</w:t>
            </w:r>
            <w:r w:rsidR="4D554170" w:rsidRPr="009E71EC">
              <w:t>,</w:t>
            </w:r>
            <w:r w:rsidR="2F43D76C" w:rsidRPr="009E71EC">
              <w:t xml:space="preserve"> įgaliojimų,</w:t>
            </w:r>
            <w:r w:rsidR="4D554170" w:rsidRPr="009E71EC">
              <w:t xml:space="preserve"> charakteristikų, rekomendacijų</w:t>
            </w:r>
            <w:r w:rsidRPr="009E71EC">
              <w:t>)</w:t>
            </w:r>
          </w:p>
          <w:p w14:paraId="2DC9E995" w14:textId="77777777" w:rsidR="00F83DB0" w:rsidRPr="009E71EC" w:rsidRDefault="00F83DB0" w:rsidP="00A85636">
            <w:pPr>
              <w:pStyle w:val="NoSpacing"/>
              <w:widowControl w:val="0"/>
              <w:rPr>
                <w:b/>
                <w:bCs/>
              </w:rPr>
            </w:pPr>
            <w:r w:rsidRPr="009E71EC">
              <w:rPr>
                <w:b/>
                <w:bCs/>
              </w:rPr>
              <w:t xml:space="preserve">Tema. </w:t>
            </w:r>
            <w:r w:rsidRPr="009E71EC">
              <w:rPr>
                <w:b/>
                <w:bCs/>
                <w:i/>
                <w:iCs/>
              </w:rPr>
              <w:t>Asmeninių dokumentų rengimas</w:t>
            </w:r>
          </w:p>
          <w:p w14:paraId="1D155007" w14:textId="77777777" w:rsidR="00744314" w:rsidRPr="009E71EC" w:rsidRDefault="00F83DB0" w:rsidP="00A85636">
            <w:pPr>
              <w:pStyle w:val="NoSpacing"/>
              <w:widowControl w:val="0"/>
              <w:numPr>
                <w:ilvl w:val="0"/>
                <w:numId w:val="8"/>
              </w:numPr>
              <w:ind w:left="0" w:firstLine="0"/>
            </w:pPr>
            <w:r w:rsidRPr="009E71EC">
              <w:t>Fizinio asmens ir darbuotojo prašymas, paaiškinimas</w:t>
            </w:r>
          </w:p>
          <w:p w14:paraId="6205DF7C" w14:textId="1E6B7FDF" w:rsidR="00F83DB0" w:rsidRPr="009E71EC" w:rsidRDefault="6D019AF1" w:rsidP="00A85636">
            <w:pPr>
              <w:pStyle w:val="NoSpacing"/>
              <w:numPr>
                <w:ilvl w:val="0"/>
                <w:numId w:val="8"/>
              </w:numPr>
              <w:ind w:left="0" w:firstLine="0"/>
            </w:pPr>
            <w:r w:rsidRPr="009E71EC">
              <w:t>M</w:t>
            </w:r>
            <w:r w:rsidR="00F83DB0" w:rsidRPr="009E71EC">
              <w:t>otyvacinio laiško, gyvenimo aprašymo rengimas</w:t>
            </w:r>
          </w:p>
        </w:tc>
      </w:tr>
      <w:tr w:rsidR="009E71EC" w:rsidRPr="009E71EC" w14:paraId="39AEFEF3" w14:textId="77777777" w:rsidTr="009E433D">
        <w:trPr>
          <w:trHeight w:val="57"/>
          <w:jc w:val="center"/>
        </w:trPr>
        <w:tc>
          <w:tcPr>
            <w:tcW w:w="947" w:type="pct"/>
            <w:vMerge/>
          </w:tcPr>
          <w:p w14:paraId="4E4C5634" w14:textId="77777777" w:rsidR="00F83DB0" w:rsidRPr="009E71EC" w:rsidRDefault="00F83DB0" w:rsidP="00A85636">
            <w:pPr>
              <w:pStyle w:val="NoSpacing"/>
            </w:pPr>
          </w:p>
        </w:tc>
        <w:tc>
          <w:tcPr>
            <w:tcW w:w="1129" w:type="pct"/>
          </w:tcPr>
          <w:p w14:paraId="02D82150" w14:textId="041251F6" w:rsidR="00F83DB0" w:rsidRPr="009E71EC" w:rsidRDefault="00F83DB0" w:rsidP="00A85636">
            <w:pPr>
              <w:pStyle w:val="NoSpacing"/>
            </w:pPr>
            <w:r w:rsidRPr="009E71EC">
              <w:t xml:space="preserve">1.4. </w:t>
            </w:r>
            <w:r w:rsidR="6849F725" w:rsidRPr="009E71EC">
              <w:t>Dirbti su spausdinimo, kopijavimo, skenavimo technika</w:t>
            </w:r>
            <w:r w:rsidR="003B44B0" w:rsidRPr="009E71EC">
              <w:t>.</w:t>
            </w:r>
          </w:p>
        </w:tc>
        <w:tc>
          <w:tcPr>
            <w:tcW w:w="2924" w:type="pct"/>
          </w:tcPr>
          <w:p w14:paraId="3882BEEC" w14:textId="5D9DD573" w:rsidR="00F83DB0" w:rsidRPr="009E71EC" w:rsidRDefault="00F83DB0" w:rsidP="00A85636">
            <w:pPr>
              <w:pStyle w:val="NoSpacing"/>
              <w:rPr>
                <w:b/>
                <w:bCs/>
                <w:i/>
                <w:iCs/>
              </w:rPr>
            </w:pPr>
            <w:r w:rsidRPr="009E71EC">
              <w:rPr>
                <w:b/>
                <w:bCs/>
              </w:rPr>
              <w:t xml:space="preserve">Tema. </w:t>
            </w:r>
            <w:r w:rsidRPr="009E71EC">
              <w:rPr>
                <w:b/>
                <w:bCs/>
                <w:i/>
                <w:iCs/>
              </w:rPr>
              <w:t>Biuro technik</w:t>
            </w:r>
            <w:r w:rsidR="269DBDC9" w:rsidRPr="009E71EC">
              <w:rPr>
                <w:b/>
                <w:bCs/>
                <w:i/>
                <w:iCs/>
              </w:rPr>
              <w:t>a</w:t>
            </w:r>
          </w:p>
          <w:p w14:paraId="0AE33ACF" w14:textId="77777777" w:rsidR="00F83DB0" w:rsidRPr="009E71EC" w:rsidRDefault="00F83DB0" w:rsidP="00A85636">
            <w:pPr>
              <w:pStyle w:val="NoSpacing"/>
              <w:numPr>
                <w:ilvl w:val="0"/>
                <w:numId w:val="14"/>
              </w:numPr>
              <w:ind w:left="0" w:firstLine="0"/>
              <w:rPr>
                <w:b/>
                <w:bCs/>
              </w:rPr>
            </w:pPr>
            <w:r w:rsidRPr="009E71EC">
              <w:t>Spausdintuvai</w:t>
            </w:r>
          </w:p>
          <w:p w14:paraId="4A53BDDD" w14:textId="77777777" w:rsidR="00F83DB0" w:rsidRPr="009E71EC" w:rsidRDefault="00F83DB0" w:rsidP="00A85636">
            <w:pPr>
              <w:pStyle w:val="NoSpacing"/>
              <w:numPr>
                <w:ilvl w:val="0"/>
                <w:numId w:val="14"/>
              </w:numPr>
              <w:ind w:left="0" w:firstLine="0"/>
              <w:rPr>
                <w:b/>
                <w:bCs/>
              </w:rPr>
            </w:pPr>
            <w:r w:rsidRPr="009E71EC">
              <w:t>Skaitytuvai</w:t>
            </w:r>
          </w:p>
          <w:p w14:paraId="09A796A3" w14:textId="3F1F19BE" w:rsidR="00F83DB0" w:rsidRPr="009E71EC" w:rsidRDefault="00F83DB0" w:rsidP="00A85636">
            <w:pPr>
              <w:pStyle w:val="NoSpacing"/>
              <w:numPr>
                <w:ilvl w:val="0"/>
                <w:numId w:val="14"/>
              </w:numPr>
              <w:ind w:left="0" w:firstLine="0"/>
            </w:pPr>
            <w:proofErr w:type="spellStart"/>
            <w:r w:rsidRPr="009E71EC">
              <w:t>Multifunkciniai</w:t>
            </w:r>
            <w:proofErr w:type="spellEnd"/>
            <w:r w:rsidRPr="009E71EC">
              <w:t xml:space="preserve"> įrenginiai</w:t>
            </w:r>
          </w:p>
          <w:p w14:paraId="7D4AAC66" w14:textId="73D03CCA" w:rsidR="00F83DB0" w:rsidRPr="009E71EC" w:rsidRDefault="00F83DB0" w:rsidP="00A85636">
            <w:pPr>
              <w:pStyle w:val="NoSpacing"/>
              <w:numPr>
                <w:ilvl w:val="0"/>
                <w:numId w:val="14"/>
              </w:numPr>
              <w:ind w:left="0" w:firstLine="0"/>
              <w:rPr>
                <w:b/>
                <w:bCs/>
              </w:rPr>
            </w:pPr>
            <w:r w:rsidRPr="009E71EC">
              <w:t>Dauginimo (kopijavimo)</w:t>
            </w:r>
            <w:r w:rsidR="00545374" w:rsidRPr="009E71EC">
              <w:t xml:space="preserve"> </w:t>
            </w:r>
            <w:r w:rsidRPr="009E71EC">
              <w:t>aparatai</w:t>
            </w:r>
          </w:p>
          <w:p w14:paraId="3FDED0F7" w14:textId="77777777" w:rsidR="00744314" w:rsidRPr="009E71EC" w:rsidRDefault="00F83DB0" w:rsidP="00A85636">
            <w:pPr>
              <w:pStyle w:val="NoSpacing"/>
              <w:numPr>
                <w:ilvl w:val="0"/>
                <w:numId w:val="14"/>
              </w:numPr>
              <w:ind w:left="0" w:firstLine="0"/>
            </w:pPr>
            <w:r w:rsidRPr="009E71EC">
              <w:t>Multimedija</w:t>
            </w:r>
          </w:p>
          <w:p w14:paraId="36D77F80" w14:textId="77777777" w:rsidR="00744314" w:rsidRPr="009E71EC" w:rsidRDefault="00F83DB0" w:rsidP="00A85636">
            <w:pPr>
              <w:pStyle w:val="NoSpacing"/>
              <w:rPr>
                <w:b/>
                <w:bCs/>
                <w:i/>
                <w:iCs/>
              </w:rPr>
            </w:pPr>
            <w:r w:rsidRPr="009E71EC">
              <w:rPr>
                <w:b/>
                <w:bCs/>
              </w:rPr>
              <w:t>Tema.</w:t>
            </w:r>
            <w:r w:rsidRPr="009E71EC">
              <w:rPr>
                <w:b/>
                <w:bCs/>
                <w:i/>
                <w:iCs/>
              </w:rPr>
              <w:t xml:space="preserve"> </w:t>
            </w:r>
            <w:r w:rsidR="012E36ED" w:rsidRPr="009E71EC">
              <w:rPr>
                <w:b/>
                <w:bCs/>
                <w:i/>
                <w:iCs/>
              </w:rPr>
              <w:t>Biuro t</w:t>
            </w:r>
            <w:r w:rsidRPr="009E71EC">
              <w:rPr>
                <w:b/>
                <w:bCs/>
                <w:i/>
                <w:iCs/>
              </w:rPr>
              <w:t>echnikos naudojimas</w:t>
            </w:r>
          </w:p>
          <w:p w14:paraId="080FD20A" w14:textId="6203621B" w:rsidR="00F83DB0" w:rsidRPr="009E71EC" w:rsidRDefault="00F83DB0" w:rsidP="00A85636">
            <w:pPr>
              <w:pStyle w:val="NoSpacing"/>
              <w:numPr>
                <w:ilvl w:val="0"/>
                <w:numId w:val="8"/>
              </w:numPr>
              <w:ind w:left="0" w:firstLine="0"/>
            </w:pPr>
            <w:r w:rsidRPr="009E71EC">
              <w:t>Dokumentų kopijavimas, skenavimas ir laminavimas</w:t>
            </w:r>
          </w:p>
          <w:p w14:paraId="61F9729E" w14:textId="77777777" w:rsidR="00F83DB0" w:rsidRPr="009E71EC" w:rsidRDefault="00F83DB0" w:rsidP="00A85636">
            <w:pPr>
              <w:pStyle w:val="NoSpacing"/>
              <w:numPr>
                <w:ilvl w:val="0"/>
                <w:numId w:val="8"/>
              </w:numPr>
              <w:ind w:left="0" w:firstLine="0"/>
            </w:pPr>
            <w:r w:rsidRPr="009E71EC">
              <w:t xml:space="preserve">Darbas su teksto atpažinimo programomis </w:t>
            </w:r>
          </w:p>
        </w:tc>
      </w:tr>
      <w:tr w:rsidR="009E71EC" w:rsidRPr="009E71EC" w14:paraId="0A963C1D" w14:textId="77777777" w:rsidTr="009E433D">
        <w:trPr>
          <w:trHeight w:val="57"/>
          <w:jc w:val="center"/>
        </w:trPr>
        <w:tc>
          <w:tcPr>
            <w:tcW w:w="947" w:type="pct"/>
            <w:vMerge/>
          </w:tcPr>
          <w:p w14:paraId="09778B2B" w14:textId="77777777" w:rsidR="00F83DB0" w:rsidRPr="009E71EC" w:rsidRDefault="00F83DB0" w:rsidP="00A85636">
            <w:pPr>
              <w:pStyle w:val="NoSpacing"/>
            </w:pPr>
          </w:p>
        </w:tc>
        <w:tc>
          <w:tcPr>
            <w:tcW w:w="1129" w:type="pct"/>
          </w:tcPr>
          <w:p w14:paraId="7309EA5A" w14:textId="2A46EFAE" w:rsidR="00F83DB0" w:rsidRPr="009E71EC" w:rsidRDefault="00F83DB0" w:rsidP="00A85636">
            <w:r w:rsidRPr="009E71EC">
              <w:t>1.5. Bendrauti su administracij</w:t>
            </w:r>
            <w:r w:rsidR="73C4D179" w:rsidRPr="009E71EC">
              <w:t>os darbuotojais</w:t>
            </w:r>
            <w:r w:rsidRPr="009E71EC">
              <w:t xml:space="preserve"> ruošiant </w:t>
            </w:r>
            <w:r w:rsidR="3A423AD6" w:rsidRPr="009E71EC">
              <w:t xml:space="preserve">jų </w:t>
            </w:r>
            <w:r w:rsidRPr="009E71EC">
              <w:t>veiklos dokumentus.</w:t>
            </w:r>
          </w:p>
        </w:tc>
        <w:tc>
          <w:tcPr>
            <w:tcW w:w="2924" w:type="pct"/>
          </w:tcPr>
          <w:p w14:paraId="5E708377" w14:textId="77777777" w:rsidR="00F83DB0" w:rsidRPr="009E71EC" w:rsidRDefault="00F83DB0" w:rsidP="00A85636">
            <w:pPr>
              <w:pStyle w:val="NoSpacing"/>
              <w:rPr>
                <w:b/>
                <w:bCs/>
                <w:i/>
                <w:iCs/>
              </w:rPr>
            </w:pPr>
            <w:r w:rsidRPr="009E71EC">
              <w:rPr>
                <w:b/>
                <w:bCs/>
              </w:rPr>
              <w:t>Tema.</w:t>
            </w:r>
            <w:r w:rsidRPr="009E71EC">
              <w:t xml:space="preserve"> </w:t>
            </w:r>
            <w:r w:rsidRPr="009E71EC">
              <w:rPr>
                <w:b/>
                <w:bCs/>
                <w:i/>
                <w:iCs/>
              </w:rPr>
              <w:t>Informacijos perdavimas ir priėmimas</w:t>
            </w:r>
          </w:p>
          <w:p w14:paraId="1D706757" w14:textId="39317EF7" w:rsidR="00F83DB0" w:rsidRPr="009E71EC" w:rsidRDefault="00F83DB0" w:rsidP="00A85636">
            <w:pPr>
              <w:pStyle w:val="NoSpacing"/>
              <w:numPr>
                <w:ilvl w:val="0"/>
                <w:numId w:val="8"/>
              </w:numPr>
              <w:ind w:left="0" w:firstLine="0"/>
            </w:pPr>
            <w:r w:rsidRPr="009E71EC">
              <w:t>Informacijos mainų tikslai ir pagrindai</w:t>
            </w:r>
          </w:p>
          <w:p w14:paraId="1C92806E" w14:textId="77777777" w:rsidR="00744314" w:rsidRPr="009E71EC" w:rsidRDefault="00F83DB0" w:rsidP="00A85636">
            <w:pPr>
              <w:pStyle w:val="NoSpacing"/>
              <w:numPr>
                <w:ilvl w:val="0"/>
                <w:numId w:val="8"/>
              </w:numPr>
              <w:ind w:left="0" w:firstLine="0"/>
            </w:pPr>
            <w:r w:rsidRPr="009E71EC">
              <w:t>Klausimų formulavimas</w:t>
            </w:r>
          </w:p>
          <w:p w14:paraId="3A448276" w14:textId="0443153D" w:rsidR="00F83DB0" w:rsidRPr="009E71EC" w:rsidRDefault="00F83DB0" w:rsidP="00A85636">
            <w:pPr>
              <w:pStyle w:val="NoSpacing"/>
              <w:numPr>
                <w:ilvl w:val="0"/>
                <w:numId w:val="8"/>
              </w:numPr>
              <w:ind w:left="0" w:firstLine="0"/>
            </w:pPr>
            <w:r w:rsidRPr="009E71EC">
              <w:t>Klausymas informacijos mainų procese</w:t>
            </w:r>
          </w:p>
          <w:p w14:paraId="714DC40D" w14:textId="514402F0" w:rsidR="00F83DB0" w:rsidRPr="009E71EC" w:rsidRDefault="00F83DB0" w:rsidP="00A85636">
            <w:pPr>
              <w:pStyle w:val="NoSpacing"/>
              <w:numPr>
                <w:ilvl w:val="0"/>
                <w:numId w:val="8"/>
              </w:numPr>
              <w:ind w:left="0" w:firstLine="0"/>
            </w:pPr>
            <w:r w:rsidRPr="009E71EC">
              <w:t>Pašnekovo, oponento kalbos ir neverbalinio elgesio analizė</w:t>
            </w:r>
          </w:p>
          <w:p w14:paraId="4F672919" w14:textId="0088FA18" w:rsidR="00F83DB0" w:rsidRPr="009E71EC" w:rsidRDefault="00F83DB0" w:rsidP="00A85636">
            <w:pPr>
              <w:pStyle w:val="NoSpacing"/>
              <w:rPr>
                <w:b/>
                <w:bCs/>
                <w:i/>
                <w:iCs/>
              </w:rPr>
            </w:pPr>
            <w:r w:rsidRPr="009E71EC">
              <w:rPr>
                <w:b/>
                <w:bCs/>
              </w:rPr>
              <w:t>Tema.</w:t>
            </w:r>
            <w:r w:rsidRPr="009E71EC">
              <w:t xml:space="preserve"> </w:t>
            </w:r>
            <w:r w:rsidRPr="009E71EC">
              <w:rPr>
                <w:b/>
                <w:bCs/>
                <w:i/>
                <w:iCs/>
              </w:rPr>
              <w:t>Darbuotojų konsultavimas</w:t>
            </w:r>
          </w:p>
          <w:p w14:paraId="43A08005" w14:textId="544F47F9" w:rsidR="00F83DB0" w:rsidRPr="009E71EC" w:rsidRDefault="00F83DB0" w:rsidP="00A85636">
            <w:pPr>
              <w:pStyle w:val="NoSpacing"/>
              <w:numPr>
                <w:ilvl w:val="0"/>
                <w:numId w:val="8"/>
              </w:numPr>
              <w:ind w:left="0" w:firstLine="0"/>
            </w:pPr>
            <w:r w:rsidRPr="009E71EC">
              <w:t>Konsultavimas dokumentų rengimo klausimais</w:t>
            </w:r>
          </w:p>
          <w:p w14:paraId="7F5C14C8" w14:textId="77777777" w:rsidR="00F83DB0" w:rsidRPr="009E71EC" w:rsidRDefault="00F83DB0" w:rsidP="00A85636">
            <w:pPr>
              <w:pStyle w:val="NoSpacing"/>
              <w:numPr>
                <w:ilvl w:val="0"/>
                <w:numId w:val="8"/>
              </w:numPr>
              <w:ind w:left="0" w:firstLine="0"/>
              <w:rPr>
                <w:b/>
                <w:bCs/>
              </w:rPr>
            </w:pPr>
            <w:r w:rsidRPr="009E71EC">
              <w:t>Konsultavimas darbui su dokumentų valdymo sistema</w:t>
            </w:r>
          </w:p>
        </w:tc>
      </w:tr>
      <w:tr w:rsidR="009E71EC" w:rsidRPr="009E71EC" w14:paraId="0460E44E" w14:textId="77777777" w:rsidTr="009E433D">
        <w:trPr>
          <w:trHeight w:val="57"/>
          <w:jc w:val="center"/>
        </w:trPr>
        <w:tc>
          <w:tcPr>
            <w:tcW w:w="947" w:type="pct"/>
            <w:vMerge w:val="restart"/>
          </w:tcPr>
          <w:p w14:paraId="761F7E92" w14:textId="6FC4BA8C" w:rsidR="00F83DB0" w:rsidRPr="009E71EC" w:rsidRDefault="00F83DB0" w:rsidP="00A85636">
            <w:pPr>
              <w:widowControl w:val="0"/>
            </w:pPr>
            <w:r w:rsidRPr="009E71EC">
              <w:t xml:space="preserve">2. Tvarkyti įstaigos administracijos dokumentus ir elektroninių dokumentų valdymo sistemą. </w:t>
            </w:r>
          </w:p>
        </w:tc>
        <w:tc>
          <w:tcPr>
            <w:tcW w:w="1129" w:type="pct"/>
          </w:tcPr>
          <w:p w14:paraId="21FC68E6" w14:textId="4F675963" w:rsidR="00F83DB0" w:rsidRPr="009E71EC" w:rsidRDefault="00F83DB0" w:rsidP="00A85636">
            <w:pPr>
              <w:widowControl w:val="0"/>
            </w:pPr>
            <w:r w:rsidRPr="009E71EC">
              <w:t>2.1. Išmanyti įstaigos dokumentų</w:t>
            </w:r>
            <w:r w:rsidR="7006FE94" w:rsidRPr="009E71EC">
              <w:t xml:space="preserve"> </w:t>
            </w:r>
            <w:r w:rsidR="2BA68023" w:rsidRPr="009E71EC">
              <w:t>tvarkym</w:t>
            </w:r>
            <w:r w:rsidR="0CCBB734" w:rsidRPr="009E71EC">
              <w:t>ą</w:t>
            </w:r>
            <w:r w:rsidR="2BA68023" w:rsidRPr="009E71EC">
              <w:t xml:space="preserve"> ir apskait</w:t>
            </w:r>
            <w:r w:rsidR="696E038D" w:rsidRPr="009E71EC">
              <w:t>ą</w:t>
            </w:r>
            <w:r w:rsidRPr="009E71EC">
              <w:t>.</w:t>
            </w:r>
          </w:p>
        </w:tc>
        <w:tc>
          <w:tcPr>
            <w:tcW w:w="2924" w:type="pct"/>
          </w:tcPr>
          <w:p w14:paraId="6B50F6D9" w14:textId="77777777" w:rsidR="00F83DB0" w:rsidRPr="009E71EC" w:rsidRDefault="00F83DB0" w:rsidP="00A85636">
            <w:pPr>
              <w:pStyle w:val="NoSpacing"/>
              <w:rPr>
                <w:b/>
                <w:bCs/>
                <w:i/>
                <w:iCs/>
              </w:rPr>
            </w:pPr>
            <w:r w:rsidRPr="009E71EC">
              <w:rPr>
                <w:b/>
                <w:bCs/>
              </w:rPr>
              <w:t>Tema.</w:t>
            </w:r>
            <w:r w:rsidRPr="009E71EC">
              <w:t xml:space="preserve"> </w:t>
            </w:r>
            <w:r w:rsidRPr="009E71EC">
              <w:rPr>
                <w:b/>
                <w:bCs/>
                <w:i/>
                <w:iCs/>
              </w:rPr>
              <w:t>Dokumentų tvarkymą reglamentuojantys teisės aktai</w:t>
            </w:r>
          </w:p>
          <w:p w14:paraId="1C1AE4FC" w14:textId="77777777" w:rsidR="00F83DB0" w:rsidRPr="009E71EC" w:rsidRDefault="00F83DB0" w:rsidP="00A85636">
            <w:pPr>
              <w:pStyle w:val="NoSpacing"/>
              <w:numPr>
                <w:ilvl w:val="0"/>
                <w:numId w:val="8"/>
              </w:numPr>
              <w:ind w:left="0" w:firstLine="0"/>
            </w:pPr>
            <w:r w:rsidRPr="009E71EC">
              <w:t>Dokumentų tvarkymo ir apskaitos taisyklės</w:t>
            </w:r>
          </w:p>
          <w:p w14:paraId="4ECF5EA7" w14:textId="77777777" w:rsidR="00F83DB0" w:rsidRPr="009E71EC" w:rsidRDefault="00F83DB0" w:rsidP="00A85636">
            <w:pPr>
              <w:pStyle w:val="NoSpacing"/>
              <w:widowControl w:val="0"/>
              <w:numPr>
                <w:ilvl w:val="0"/>
                <w:numId w:val="8"/>
              </w:numPr>
              <w:ind w:left="0" w:firstLine="0"/>
            </w:pPr>
            <w:r w:rsidRPr="009E71EC">
              <w:t>Bendrųjų dokumentų saugojimo terminų rodyklė ir kitos dokumentų saugojimo terminų rodyklės</w:t>
            </w:r>
          </w:p>
          <w:p w14:paraId="046F14F9" w14:textId="77777777" w:rsidR="00F83DB0" w:rsidRPr="009E71EC" w:rsidRDefault="00F83DB0" w:rsidP="00A85636">
            <w:pPr>
              <w:pStyle w:val="NoSpacing"/>
              <w:numPr>
                <w:ilvl w:val="0"/>
                <w:numId w:val="8"/>
              </w:numPr>
              <w:ind w:left="0" w:firstLine="0"/>
            </w:pPr>
            <w:r w:rsidRPr="009E71EC">
              <w:t>Dokumentų naikinimo tvarka</w:t>
            </w:r>
          </w:p>
          <w:p w14:paraId="348441F1" w14:textId="77777777" w:rsidR="00F83DB0" w:rsidRPr="009E71EC" w:rsidRDefault="00F83DB0" w:rsidP="00A85636">
            <w:pPr>
              <w:pStyle w:val="NoSpacing"/>
              <w:widowControl w:val="0"/>
              <w:rPr>
                <w:b/>
                <w:bCs/>
                <w:i/>
                <w:iCs/>
              </w:rPr>
            </w:pPr>
            <w:r w:rsidRPr="009E71EC">
              <w:rPr>
                <w:b/>
                <w:bCs/>
              </w:rPr>
              <w:t>Tema.</w:t>
            </w:r>
            <w:r w:rsidRPr="009E71EC">
              <w:t xml:space="preserve"> </w:t>
            </w:r>
            <w:r w:rsidRPr="009E71EC">
              <w:rPr>
                <w:b/>
                <w:bCs/>
                <w:i/>
                <w:iCs/>
              </w:rPr>
              <w:t>Bendrieji bylų sudarymo principai</w:t>
            </w:r>
          </w:p>
          <w:p w14:paraId="50E277D7" w14:textId="4445398C" w:rsidR="00F83DB0" w:rsidRPr="009E71EC" w:rsidRDefault="00F83DB0" w:rsidP="00A85636">
            <w:pPr>
              <w:pStyle w:val="NoSpacing"/>
              <w:widowControl w:val="0"/>
              <w:numPr>
                <w:ilvl w:val="0"/>
                <w:numId w:val="8"/>
              </w:numPr>
              <w:ind w:left="0" w:firstLine="0"/>
            </w:pPr>
            <w:r w:rsidRPr="009E71EC">
              <w:t>Dokumentų sisteminimas pagal rūšį, formą ir temas</w:t>
            </w:r>
          </w:p>
          <w:p w14:paraId="1B1C6347" w14:textId="2EBD8488" w:rsidR="00F83DB0" w:rsidRPr="009E71EC" w:rsidRDefault="00F83DB0" w:rsidP="00A85636">
            <w:pPr>
              <w:pStyle w:val="NoSpacing"/>
              <w:widowControl w:val="0"/>
              <w:numPr>
                <w:ilvl w:val="0"/>
                <w:numId w:val="8"/>
              </w:numPr>
              <w:ind w:left="0" w:firstLine="0"/>
            </w:pPr>
            <w:r w:rsidRPr="009E71EC">
              <w:t>Dokumentų sisteminimas pagal saugomus terminus</w:t>
            </w:r>
          </w:p>
          <w:p w14:paraId="2B194B0C" w14:textId="06B6CFE7" w:rsidR="00F83DB0" w:rsidRPr="009E71EC" w:rsidRDefault="00F83DB0" w:rsidP="00A85636">
            <w:pPr>
              <w:pStyle w:val="NoSpacing"/>
              <w:widowControl w:val="0"/>
              <w:numPr>
                <w:ilvl w:val="0"/>
                <w:numId w:val="8"/>
              </w:numPr>
              <w:ind w:left="0" w:firstLine="0"/>
            </w:pPr>
            <w:r w:rsidRPr="009E71EC">
              <w:t>Autorių teisių taikymas įstaigoje rengiamiems dokumentams</w:t>
            </w:r>
          </w:p>
        </w:tc>
      </w:tr>
      <w:tr w:rsidR="009E71EC" w:rsidRPr="009E71EC" w14:paraId="193EBCEB" w14:textId="77777777" w:rsidTr="009E433D">
        <w:trPr>
          <w:trHeight w:val="57"/>
          <w:jc w:val="center"/>
        </w:trPr>
        <w:tc>
          <w:tcPr>
            <w:tcW w:w="947" w:type="pct"/>
            <w:vMerge/>
          </w:tcPr>
          <w:p w14:paraId="142328C1" w14:textId="77777777" w:rsidR="00F83DB0" w:rsidRPr="009E71EC" w:rsidRDefault="00F83DB0" w:rsidP="00A85636">
            <w:pPr>
              <w:pStyle w:val="NoSpacing"/>
              <w:widowControl w:val="0"/>
            </w:pPr>
          </w:p>
        </w:tc>
        <w:tc>
          <w:tcPr>
            <w:tcW w:w="1129" w:type="pct"/>
          </w:tcPr>
          <w:p w14:paraId="4496CB2A" w14:textId="56CBEC98" w:rsidR="00F83DB0" w:rsidRPr="009E71EC" w:rsidRDefault="00F83DB0" w:rsidP="00A85636">
            <w:pPr>
              <w:widowControl w:val="0"/>
            </w:pPr>
            <w:r w:rsidRPr="009E71EC">
              <w:t xml:space="preserve">2.2. </w:t>
            </w:r>
            <w:r w:rsidR="663BC58A" w:rsidRPr="009E71EC">
              <w:t>Išmanyti</w:t>
            </w:r>
            <w:r w:rsidRPr="009E71EC">
              <w:t xml:space="preserve"> elektroninių dokumentų valdym</w:t>
            </w:r>
            <w:r w:rsidR="0957E689" w:rsidRPr="009E71EC">
              <w:t>ą</w:t>
            </w:r>
            <w:r w:rsidRPr="009E71EC">
              <w:t>.</w:t>
            </w:r>
          </w:p>
        </w:tc>
        <w:tc>
          <w:tcPr>
            <w:tcW w:w="2924" w:type="pct"/>
          </w:tcPr>
          <w:p w14:paraId="67FCD9E8" w14:textId="77777777" w:rsidR="00F83DB0" w:rsidRPr="009E71EC" w:rsidRDefault="00F83DB0" w:rsidP="00A85636">
            <w:pPr>
              <w:pStyle w:val="NoSpacing"/>
              <w:widowControl w:val="0"/>
              <w:rPr>
                <w:b/>
                <w:bCs/>
                <w:i/>
                <w:iCs/>
              </w:rPr>
            </w:pPr>
            <w:r w:rsidRPr="009E71EC">
              <w:rPr>
                <w:b/>
                <w:bCs/>
              </w:rPr>
              <w:t>Tema.</w:t>
            </w:r>
            <w:r w:rsidRPr="009E71EC">
              <w:t xml:space="preserve"> </w:t>
            </w:r>
            <w:r w:rsidRPr="009E71EC">
              <w:rPr>
                <w:b/>
                <w:bCs/>
                <w:i/>
                <w:iCs/>
              </w:rPr>
              <w:t>Elektroninių dokumentų sudarymo reikalavimai</w:t>
            </w:r>
          </w:p>
          <w:p w14:paraId="6A407657" w14:textId="77777777" w:rsidR="00F83DB0" w:rsidRPr="009E71EC" w:rsidRDefault="00F83DB0" w:rsidP="00A85636">
            <w:pPr>
              <w:pStyle w:val="NoSpacing"/>
              <w:widowControl w:val="0"/>
              <w:numPr>
                <w:ilvl w:val="0"/>
                <w:numId w:val="8"/>
              </w:numPr>
              <w:ind w:left="0" w:firstLine="0"/>
            </w:pPr>
            <w:r w:rsidRPr="009E71EC">
              <w:t>Elektroninių dokumentų valdymą reglamentuojantys teisės aktai</w:t>
            </w:r>
          </w:p>
          <w:p w14:paraId="651DA07B" w14:textId="77777777" w:rsidR="00744314" w:rsidRPr="009E71EC" w:rsidRDefault="00F83DB0" w:rsidP="00A85636">
            <w:pPr>
              <w:pStyle w:val="NoSpacing"/>
              <w:numPr>
                <w:ilvl w:val="0"/>
                <w:numId w:val="8"/>
              </w:numPr>
              <w:ind w:left="0" w:firstLine="0"/>
            </w:pPr>
            <w:r w:rsidRPr="009E71EC">
              <w:t>Dokumentų valdymo sistemos</w:t>
            </w:r>
          </w:p>
          <w:p w14:paraId="5C619C83" w14:textId="3B55C970" w:rsidR="00F83DB0" w:rsidRPr="009E71EC" w:rsidRDefault="00F83DB0" w:rsidP="00A85636">
            <w:pPr>
              <w:pStyle w:val="NoSpacing"/>
            </w:pPr>
            <w:r w:rsidRPr="009E71EC">
              <w:rPr>
                <w:b/>
                <w:bCs/>
              </w:rPr>
              <w:t xml:space="preserve">Tema. </w:t>
            </w:r>
            <w:r w:rsidRPr="009E71EC">
              <w:rPr>
                <w:b/>
                <w:bCs/>
                <w:i/>
                <w:iCs/>
              </w:rPr>
              <w:t>Elektroninių dokumentų</w:t>
            </w:r>
            <w:r w:rsidR="3A680F80" w:rsidRPr="009E71EC">
              <w:rPr>
                <w:b/>
                <w:bCs/>
                <w:i/>
                <w:iCs/>
              </w:rPr>
              <w:t xml:space="preserve"> </w:t>
            </w:r>
            <w:r w:rsidR="4A0D59ED" w:rsidRPr="009E71EC">
              <w:rPr>
                <w:b/>
                <w:bCs/>
                <w:i/>
                <w:iCs/>
              </w:rPr>
              <w:t>sudarymas</w:t>
            </w:r>
          </w:p>
          <w:p w14:paraId="27BE2BED" w14:textId="77777777" w:rsidR="00F83DB0" w:rsidRPr="009E71EC" w:rsidRDefault="00F83DB0" w:rsidP="00A85636">
            <w:pPr>
              <w:pStyle w:val="NoSpacing"/>
              <w:numPr>
                <w:ilvl w:val="0"/>
                <w:numId w:val="8"/>
              </w:numPr>
              <w:ind w:left="0" w:firstLine="0"/>
            </w:pPr>
            <w:r w:rsidRPr="009E71EC">
              <w:t>Elektroninio dokumento privalomi ir papildomi metaduomenys</w:t>
            </w:r>
          </w:p>
          <w:p w14:paraId="45A7F0E0" w14:textId="77777777" w:rsidR="00F83DB0" w:rsidRPr="009E71EC" w:rsidRDefault="00F83DB0" w:rsidP="00A85636">
            <w:pPr>
              <w:pStyle w:val="NoSpacing"/>
              <w:numPr>
                <w:ilvl w:val="0"/>
                <w:numId w:val="8"/>
              </w:numPr>
              <w:ind w:left="0" w:firstLine="0"/>
            </w:pPr>
            <w:r w:rsidRPr="009E71EC">
              <w:t>Elektroninių dokumentų metaduomenų pildymas</w:t>
            </w:r>
          </w:p>
          <w:p w14:paraId="56D089AE" w14:textId="77777777" w:rsidR="00F83DB0" w:rsidRPr="009E71EC" w:rsidRDefault="00F83DB0" w:rsidP="00A85636">
            <w:pPr>
              <w:pStyle w:val="NoSpacing"/>
              <w:widowControl w:val="0"/>
              <w:numPr>
                <w:ilvl w:val="0"/>
                <w:numId w:val="8"/>
              </w:numPr>
              <w:ind w:left="0" w:firstLine="0"/>
            </w:pPr>
            <w:r w:rsidRPr="009E71EC">
              <w:t xml:space="preserve">Elektroninių dokumentų pasirašymas </w:t>
            </w:r>
          </w:p>
        </w:tc>
      </w:tr>
      <w:tr w:rsidR="009E71EC" w:rsidRPr="009E71EC" w14:paraId="7A4EFEEA" w14:textId="77777777" w:rsidTr="009E433D">
        <w:trPr>
          <w:trHeight w:val="57"/>
          <w:jc w:val="center"/>
        </w:trPr>
        <w:tc>
          <w:tcPr>
            <w:tcW w:w="947" w:type="pct"/>
            <w:vMerge/>
          </w:tcPr>
          <w:p w14:paraId="16E23BA5" w14:textId="77777777" w:rsidR="00F83DB0" w:rsidRPr="009E71EC" w:rsidRDefault="00F83DB0" w:rsidP="00A85636">
            <w:pPr>
              <w:pStyle w:val="NoSpacing"/>
              <w:widowControl w:val="0"/>
            </w:pPr>
          </w:p>
        </w:tc>
        <w:tc>
          <w:tcPr>
            <w:tcW w:w="1129" w:type="pct"/>
          </w:tcPr>
          <w:p w14:paraId="0A714B42" w14:textId="6390C26A" w:rsidR="00F83DB0" w:rsidRPr="009E71EC" w:rsidRDefault="2A9BD4E5" w:rsidP="00A85636">
            <w:pPr>
              <w:widowControl w:val="0"/>
            </w:pPr>
            <w:r w:rsidRPr="009E71EC">
              <w:t>2.3</w:t>
            </w:r>
            <w:r w:rsidR="3E6AFB9C" w:rsidRPr="009E71EC">
              <w:t>. Registruoti dokumentus.</w:t>
            </w:r>
          </w:p>
        </w:tc>
        <w:tc>
          <w:tcPr>
            <w:tcW w:w="2924" w:type="pct"/>
          </w:tcPr>
          <w:p w14:paraId="70C06811" w14:textId="5E44245F" w:rsidR="2A9BD4E5" w:rsidRPr="009E71EC" w:rsidRDefault="2A9BD4E5" w:rsidP="00A85636">
            <w:pPr>
              <w:pStyle w:val="NoSpacing"/>
              <w:rPr>
                <w:b/>
                <w:bCs/>
                <w:i/>
                <w:iCs/>
              </w:rPr>
            </w:pPr>
            <w:r w:rsidRPr="009E71EC">
              <w:rPr>
                <w:b/>
                <w:bCs/>
              </w:rPr>
              <w:t>Tema.</w:t>
            </w:r>
            <w:r w:rsidRPr="009E71EC">
              <w:t xml:space="preserve"> </w:t>
            </w:r>
            <w:r w:rsidRPr="009E71EC">
              <w:rPr>
                <w:b/>
                <w:bCs/>
                <w:i/>
                <w:iCs/>
              </w:rPr>
              <w:t>Įstaigos dokumentų registravimas</w:t>
            </w:r>
          </w:p>
          <w:p w14:paraId="41A9DF26" w14:textId="77777777" w:rsidR="00744314" w:rsidRPr="009E71EC" w:rsidRDefault="2A9BD4E5" w:rsidP="00A85636">
            <w:pPr>
              <w:pStyle w:val="NoSpacing"/>
              <w:numPr>
                <w:ilvl w:val="0"/>
                <w:numId w:val="8"/>
              </w:numPr>
              <w:ind w:left="0" w:firstLine="0"/>
            </w:pPr>
            <w:r w:rsidRPr="009E71EC">
              <w:t>Gaunamų dokumentų registravimas</w:t>
            </w:r>
          </w:p>
          <w:p w14:paraId="6EE1D4E5" w14:textId="3CA283DF" w:rsidR="2A9BD4E5" w:rsidRPr="009E71EC" w:rsidRDefault="2A9BD4E5" w:rsidP="00A85636">
            <w:pPr>
              <w:pStyle w:val="NoSpacing"/>
              <w:numPr>
                <w:ilvl w:val="0"/>
                <w:numId w:val="8"/>
              </w:numPr>
              <w:ind w:left="0" w:firstLine="0"/>
            </w:pPr>
            <w:r w:rsidRPr="009E71EC">
              <w:t>Siunčiamų dokumentų registravimas</w:t>
            </w:r>
          </w:p>
          <w:p w14:paraId="2DBD86C9" w14:textId="77777777" w:rsidR="2A9BD4E5" w:rsidRPr="009E71EC" w:rsidRDefault="2A9BD4E5" w:rsidP="00A85636">
            <w:pPr>
              <w:pStyle w:val="NoSpacing"/>
              <w:numPr>
                <w:ilvl w:val="0"/>
                <w:numId w:val="8"/>
              </w:numPr>
              <w:ind w:left="0" w:firstLine="0"/>
            </w:pPr>
            <w:r w:rsidRPr="009E71EC">
              <w:t>Vidaus dokumentų registravimas</w:t>
            </w:r>
          </w:p>
          <w:p w14:paraId="0942503B" w14:textId="77777777" w:rsidR="00744314" w:rsidRPr="009E71EC" w:rsidRDefault="00F83DB0" w:rsidP="00A85636">
            <w:pPr>
              <w:pStyle w:val="NoSpacing"/>
              <w:rPr>
                <w:b/>
                <w:bCs/>
                <w:i/>
                <w:iCs/>
              </w:rPr>
            </w:pPr>
            <w:r w:rsidRPr="009E71EC">
              <w:rPr>
                <w:b/>
                <w:bCs/>
              </w:rPr>
              <w:t>Tema.</w:t>
            </w:r>
            <w:r w:rsidRPr="009E71EC">
              <w:t xml:space="preserve"> </w:t>
            </w:r>
            <w:r w:rsidRPr="009E71EC">
              <w:rPr>
                <w:b/>
                <w:bCs/>
                <w:i/>
                <w:iCs/>
              </w:rPr>
              <w:t xml:space="preserve">Elektroninių dokumentų </w:t>
            </w:r>
            <w:r w:rsidR="46B74349" w:rsidRPr="009E71EC">
              <w:rPr>
                <w:b/>
                <w:bCs/>
                <w:i/>
                <w:iCs/>
              </w:rPr>
              <w:t>registravimas</w:t>
            </w:r>
          </w:p>
          <w:p w14:paraId="0F5A85EA" w14:textId="77777777" w:rsidR="00744314" w:rsidRPr="009E71EC" w:rsidRDefault="67569796" w:rsidP="00A85636">
            <w:pPr>
              <w:pStyle w:val="NoSpacing"/>
              <w:numPr>
                <w:ilvl w:val="0"/>
                <w:numId w:val="8"/>
              </w:numPr>
              <w:ind w:left="0" w:firstLine="0"/>
            </w:pPr>
            <w:r w:rsidRPr="009E71EC">
              <w:t>Elektroninio dokumento specifikacijos nustatymas</w:t>
            </w:r>
          </w:p>
          <w:p w14:paraId="2FDDA755" w14:textId="77777777" w:rsidR="00744314" w:rsidRPr="009E71EC" w:rsidRDefault="0B3E8CBD" w:rsidP="00A85636">
            <w:pPr>
              <w:pStyle w:val="NoSpacing"/>
              <w:numPr>
                <w:ilvl w:val="0"/>
                <w:numId w:val="8"/>
              </w:numPr>
              <w:ind w:left="0" w:firstLine="0"/>
            </w:pPr>
            <w:r w:rsidRPr="009E71EC">
              <w:t>Elektroninių dokumentų patikrinimas</w:t>
            </w:r>
          </w:p>
          <w:p w14:paraId="776F0CE7" w14:textId="1ED015B6" w:rsidR="00F83DB0" w:rsidRPr="009E71EC" w:rsidRDefault="01E4BC1F" w:rsidP="00A85636">
            <w:pPr>
              <w:pStyle w:val="NoSpacing"/>
              <w:widowControl w:val="0"/>
              <w:numPr>
                <w:ilvl w:val="0"/>
                <w:numId w:val="8"/>
              </w:numPr>
              <w:ind w:left="0" w:firstLine="0"/>
            </w:pPr>
            <w:r w:rsidRPr="009E71EC">
              <w:t xml:space="preserve">Registracijos numerio suteikimas elektroniniam dokumentui </w:t>
            </w:r>
          </w:p>
        </w:tc>
      </w:tr>
      <w:tr w:rsidR="009E71EC" w:rsidRPr="009E71EC" w14:paraId="495CDC18" w14:textId="77777777" w:rsidTr="009E433D">
        <w:trPr>
          <w:trHeight w:val="57"/>
          <w:jc w:val="center"/>
        </w:trPr>
        <w:tc>
          <w:tcPr>
            <w:tcW w:w="947" w:type="pct"/>
            <w:vMerge/>
          </w:tcPr>
          <w:p w14:paraId="439640BB" w14:textId="77777777" w:rsidR="00F83DB0" w:rsidRPr="009E71EC" w:rsidRDefault="00F83DB0" w:rsidP="00A85636">
            <w:pPr>
              <w:pStyle w:val="NoSpacing"/>
            </w:pPr>
          </w:p>
        </w:tc>
        <w:tc>
          <w:tcPr>
            <w:tcW w:w="1129" w:type="pct"/>
          </w:tcPr>
          <w:p w14:paraId="4A0AACF2" w14:textId="4F46FDDC" w:rsidR="00F83DB0" w:rsidRPr="009E71EC" w:rsidRDefault="00F83DB0" w:rsidP="00A85636">
            <w:r w:rsidRPr="009E71EC">
              <w:t>2.4. Sudaryti ir tvarkyti popierines, elektronines, garso, vaizdo ir garso, įrašų bylas.</w:t>
            </w:r>
          </w:p>
        </w:tc>
        <w:tc>
          <w:tcPr>
            <w:tcW w:w="2924" w:type="pct"/>
          </w:tcPr>
          <w:p w14:paraId="20D445AC" w14:textId="0CA6864D" w:rsidR="00F83DB0" w:rsidRPr="009E71EC" w:rsidRDefault="7A49F296" w:rsidP="00A85636">
            <w:pPr>
              <w:pStyle w:val="NoSpacing"/>
              <w:rPr>
                <w:b/>
                <w:bCs/>
              </w:rPr>
            </w:pPr>
            <w:r w:rsidRPr="009E71EC">
              <w:rPr>
                <w:b/>
                <w:bCs/>
              </w:rPr>
              <w:t xml:space="preserve">Tema. </w:t>
            </w:r>
            <w:r w:rsidRPr="009E71EC">
              <w:rPr>
                <w:b/>
                <w:bCs/>
                <w:i/>
                <w:iCs/>
              </w:rPr>
              <w:t>Dokumentacijos plano rengimas</w:t>
            </w:r>
          </w:p>
          <w:p w14:paraId="5945DB8D" w14:textId="5CEAE64B" w:rsidR="00F83DB0" w:rsidRPr="009E71EC" w:rsidRDefault="7A49F296" w:rsidP="00A85636">
            <w:pPr>
              <w:pStyle w:val="NoSpacing"/>
              <w:numPr>
                <w:ilvl w:val="0"/>
                <w:numId w:val="8"/>
              </w:numPr>
              <w:ind w:left="0" w:firstLine="0"/>
            </w:pPr>
            <w:r w:rsidRPr="009E71EC">
              <w:t>Dokumentacijos plano rengimo reikalavimai</w:t>
            </w:r>
          </w:p>
          <w:p w14:paraId="0D6E2A8E" w14:textId="77777777" w:rsidR="00F83DB0" w:rsidRPr="009E71EC" w:rsidRDefault="7A49F296" w:rsidP="00A85636">
            <w:pPr>
              <w:pStyle w:val="NoSpacing"/>
              <w:numPr>
                <w:ilvl w:val="0"/>
                <w:numId w:val="8"/>
              </w:numPr>
              <w:ind w:left="0" w:firstLine="0"/>
            </w:pPr>
            <w:r w:rsidRPr="009E71EC">
              <w:t>Dokumentacijos plano projekto parengimas ir derinimas su padaliniais ir vadovu</w:t>
            </w:r>
          </w:p>
          <w:p w14:paraId="101F77A2" w14:textId="77777777" w:rsidR="00744314" w:rsidRPr="009E71EC" w:rsidRDefault="7A49F296" w:rsidP="00A85636">
            <w:pPr>
              <w:pStyle w:val="NoSpacing"/>
              <w:numPr>
                <w:ilvl w:val="0"/>
                <w:numId w:val="8"/>
              </w:numPr>
              <w:ind w:left="0" w:firstLine="0"/>
              <w:rPr>
                <w:b/>
                <w:bCs/>
              </w:rPr>
            </w:pPr>
            <w:r w:rsidRPr="009E71EC">
              <w:t>Dokumentacijos plano papildymų sąrašas ir užbaigtų bylų apskaitos duomenų pildymas</w:t>
            </w:r>
          </w:p>
          <w:p w14:paraId="1D26C8CD" w14:textId="656934E7" w:rsidR="00F83DB0" w:rsidRPr="009E71EC" w:rsidRDefault="00F83DB0" w:rsidP="00A85636">
            <w:pPr>
              <w:pStyle w:val="NoSpacing"/>
              <w:rPr>
                <w:b/>
                <w:bCs/>
                <w:i/>
                <w:iCs/>
              </w:rPr>
            </w:pPr>
            <w:r w:rsidRPr="009E71EC">
              <w:rPr>
                <w:b/>
                <w:bCs/>
              </w:rPr>
              <w:t>Tema.</w:t>
            </w:r>
            <w:r w:rsidRPr="009E71EC">
              <w:t xml:space="preserve"> </w:t>
            </w:r>
            <w:r w:rsidR="599C652F" w:rsidRPr="009E71EC">
              <w:rPr>
                <w:b/>
                <w:bCs/>
                <w:i/>
                <w:iCs/>
              </w:rPr>
              <w:t>Popierinių ir elektroninių dokumentų bylų sudarymas ir tvarkymas</w:t>
            </w:r>
          </w:p>
          <w:p w14:paraId="73F214C5" w14:textId="64A859EC" w:rsidR="00F83DB0" w:rsidRPr="009E71EC" w:rsidRDefault="00F83DB0" w:rsidP="00A85636">
            <w:pPr>
              <w:pStyle w:val="NoSpacing"/>
              <w:numPr>
                <w:ilvl w:val="0"/>
                <w:numId w:val="8"/>
              </w:numPr>
              <w:ind w:left="0" w:firstLine="0"/>
            </w:pPr>
            <w:r w:rsidRPr="009E71EC">
              <w:t>Bylų</w:t>
            </w:r>
            <w:r w:rsidR="5CD23923" w:rsidRPr="009E71EC">
              <w:t xml:space="preserve"> sudarymas pagal rūšis</w:t>
            </w:r>
          </w:p>
          <w:p w14:paraId="2913C187" w14:textId="77777777" w:rsidR="00F83DB0" w:rsidRPr="009E71EC" w:rsidRDefault="00F83DB0" w:rsidP="00A85636">
            <w:pPr>
              <w:pStyle w:val="NoSpacing"/>
              <w:numPr>
                <w:ilvl w:val="0"/>
                <w:numId w:val="8"/>
              </w:numPr>
              <w:ind w:left="0" w:firstLine="0"/>
            </w:pPr>
            <w:r w:rsidRPr="009E71EC">
              <w:t>Bylų sudarymas pagal įstaigoje rengiamus dokumentus</w:t>
            </w:r>
          </w:p>
          <w:p w14:paraId="75F42A89" w14:textId="77343031" w:rsidR="00F83DB0" w:rsidRPr="009E71EC" w:rsidRDefault="00F83DB0" w:rsidP="00A85636">
            <w:pPr>
              <w:pStyle w:val="NoSpacing"/>
              <w:numPr>
                <w:ilvl w:val="0"/>
                <w:numId w:val="8"/>
              </w:numPr>
              <w:ind w:left="0" w:firstLine="0"/>
            </w:pPr>
            <w:r w:rsidRPr="009E71EC">
              <w:t>Ilgai saugomų dokumentų tvarkymas ir įrašymas į apskaitą</w:t>
            </w:r>
          </w:p>
          <w:p w14:paraId="3310C973" w14:textId="77777777" w:rsidR="00F83DB0" w:rsidRPr="009E71EC" w:rsidRDefault="00F83DB0" w:rsidP="00A85636">
            <w:pPr>
              <w:pStyle w:val="NoSpacing"/>
              <w:numPr>
                <w:ilvl w:val="0"/>
                <w:numId w:val="8"/>
              </w:numPr>
              <w:ind w:left="0" w:firstLine="0"/>
            </w:pPr>
            <w:r w:rsidRPr="009E71EC">
              <w:t>Dokumentų perkėlimas iš rengimo ir tvarkymo posistemio į saugojimo posistemį</w:t>
            </w:r>
          </w:p>
          <w:p w14:paraId="260D0809" w14:textId="77777777" w:rsidR="00F83DB0" w:rsidRPr="009E71EC" w:rsidRDefault="00F83DB0" w:rsidP="00A85636">
            <w:pPr>
              <w:pStyle w:val="NoSpacing"/>
              <w:numPr>
                <w:ilvl w:val="0"/>
                <w:numId w:val="8"/>
              </w:numPr>
              <w:ind w:left="0" w:firstLine="0"/>
            </w:pPr>
            <w:r w:rsidRPr="009E71EC">
              <w:t>Bylų aprašymo duomenys</w:t>
            </w:r>
          </w:p>
          <w:p w14:paraId="2341B186" w14:textId="77777777" w:rsidR="00744314" w:rsidRPr="009E71EC" w:rsidRDefault="00F83DB0" w:rsidP="00A85636">
            <w:pPr>
              <w:pStyle w:val="NoSpacing"/>
              <w:rPr>
                <w:b/>
                <w:bCs/>
                <w:i/>
                <w:iCs/>
              </w:rPr>
            </w:pPr>
            <w:r w:rsidRPr="009E71EC">
              <w:rPr>
                <w:b/>
                <w:bCs/>
              </w:rPr>
              <w:t>Tema.</w:t>
            </w:r>
            <w:r w:rsidRPr="009E71EC">
              <w:t xml:space="preserve"> </w:t>
            </w:r>
            <w:r w:rsidRPr="009E71EC">
              <w:rPr>
                <w:b/>
                <w:bCs/>
                <w:i/>
                <w:iCs/>
              </w:rPr>
              <w:t>Vaizdo ir (ar) garso įrašų, įrašų bylų sudarymas ir tvarkymas</w:t>
            </w:r>
          </w:p>
          <w:p w14:paraId="0070840C" w14:textId="223D430B" w:rsidR="00F83DB0" w:rsidRPr="009E71EC" w:rsidRDefault="00F83DB0" w:rsidP="00A85636">
            <w:pPr>
              <w:pStyle w:val="NoSpacing"/>
              <w:numPr>
                <w:ilvl w:val="0"/>
                <w:numId w:val="8"/>
              </w:numPr>
              <w:ind w:left="0" w:firstLine="0"/>
            </w:pPr>
            <w:r w:rsidRPr="009E71EC">
              <w:t xml:space="preserve">Bylų antraštės ir </w:t>
            </w:r>
            <w:r w:rsidR="18D02417" w:rsidRPr="009E71EC">
              <w:t>paantraštės</w:t>
            </w:r>
            <w:r w:rsidRPr="009E71EC">
              <w:t xml:space="preserve"> rengimas</w:t>
            </w:r>
          </w:p>
          <w:p w14:paraId="77867E66" w14:textId="77777777" w:rsidR="00F83DB0" w:rsidRPr="009E71EC" w:rsidRDefault="00F83DB0" w:rsidP="00A85636">
            <w:pPr>
              <w:pStyle w:val="NoSpacing"/>
              <w:numPr>
                <w:ilvl w:val="0"/>
                <w:numId w:val="8"/>
              </w:numPr>
              <w:ind w:left="0" w:firstLine="0"/>
            </w:pPr>
            <w:r w:rsidRPr="009E71EC">
              <w:t>Bylų chronologinių ribų nustatymas</w:t>
            </w:r>
          </w:p>
          <w:p w14:paraId="7DABF82D" w14:textId="0A00E446" w:rsidR="00F83DB0" w:rsidRPr="009E71EC" w:rsidRDefault="00F83DB0" w:rsidP="00A85636">
            <w:pPr>
              <w:pStyle w:val="NoSpacing"/>
              <w:numPr>
                <w:ilvl w:val="0"/>
                <w:numId w:val="8"/>
              </w:numPr>
              <w:ind w:left="0" w:firstLine="0"/>
            </w:pPr>
            <w:r w:rsidRPr="009E71EC">
              <w:t>Bylų aprašymo duomenys</w:t>
            </w:r>
          </w:p>
        </w:tc>
      </w:tr>
      <w:tr w:rsidR="009E71EC" w:rsidRPr="009E71EC" w14:paraId="062469F7" w14:textId="77777777" w:rsidTr="009E433D">
        <w:trPr>
          <w:trHeight w:val="57"/>
          <w:jc w:val="center"/>
        </w:trPr>
        <w:tc>
          <w:tcPr>
            <w:tcW w:w="947" w:type="pct"/>
            <w:vMerge/>
          </w:tcPr>
          <w:p w14:paraId="0A746767" w14:textId="77777777" w:rsidR="00F83DB0" w:rsidRPr="009E71EC" w:rsidRDefault="00F83DB0" w:rsidP="00A85636">
            <w:pPr>
              <w:pStyle w:val="NoSpacing"/>
              <w:widowControl w:val="0"/>
            </w:pPr>
          </w:p>
        </w:tc>
        <w:tc>
          <w:tcPr>
            <w:tcW w:w="1129" w:type="pct"/>
          </w:tcPr>
          <w:p w14:paraId="21282D40" w14:textId="2829C648" w:rsidR="00F83DB0" w:rsidRPr="009E71EC" w:rsidRDefault="00F83DB0" w:rsidP="00A85636">
            <w:pPr>
              <w:widowControl w:val="0"/>
            </w:pPr>
            <w:r w:rsidRPr="009E71EC">
              <w:t>2.5. Archyvuoti įstaigos valdomus dokumentus.</w:t>
            </w:r>
          </w:p>
        </w:tc>
        <w:tc>
          <w:tcPr>
            <w:tcW w:w="2924" w:type="pct"/>
          </w:tcPr>
          <w:p w14:paraId="1D5CC452" w14:textId="77777777" w:rsidR="00F83DB0" w:rsidRPr="009E71EC" w:rsidRDefault="00F83DB0" w:rsidP="00A85636">
            <w:pPr>
              <w:rPr>
                <w:b/>
                <w:bCs/>
                <w:i/>
                <w:iCs/>
              </w:rPr>
            </w:pPr>
            <w:r w:rsidRPr="009E71EC">
              <w:rPr>
                <w:b/>
                <w:bCs/>
              </w:rPr>
              <w:t>Tema.</w:t>
            </w:r>
            <w:r w:rsidRPr="009E71EC">
              <w:t xml:space="preserve"> </w:t>
            </w:r>
            <w:r w:rsidRPr="009E71EC">
              <w:rPr>
                <w:b/>
                <w:bCs/>
                <w:i/>
                <w:iCs/>
              </w:rPr>
              <w:t>Įstaigoje valdomų dokumentų archyvavimas</w:t>
            </w:r>
          </w:p>
          <w:p w14:paraId="0AE44FFD" w14:textId="77777777" w:rsidR="00F83DB0" w:rsidRPr="009E71EC" w:rsidRDefault="00F83DB0" w:rsidP="00A85636">
            <w:pPr>
              <w:pStyle w:val="NoSpacing"/>
              <w:numPr>
                <w:ilvl w:val="0"/>
                <w:numId w:val="8"/>
              </w:numPr>
              <w:ind w:left="0" w:firstLine="0"/>
            </w:pPr>
            <w:r w:rsidRPr="009E71EC">
              <w:t>Bylų apyrašų sąrašo parengimas ir tvirtinimas</w:t>
            </w:r>
          </w:p>
          <w:p w14:paraId="73DD5A59" w14:textId="65A88302" w:rsidR="00F83DB0" w:rsidRPr="009E71EC" w:rsidRDefault="00F83DB0" w:rsidP="00A85636">
            <w:pPr>
              <w:pStyle w:val="NoSpacing"/>
              <w:numPr>
                <w:ilvl w:val="0"/>
                <w:numId w:val="8"/>
              </w:numPr>
              <w:ind w:left="0" w:firstLine="0"/>
            </w:pPr>
            <w:r w:rsidRPr="009E71EC">
              <w:t>Dokumentų vertės ekspertizė</w:t>
            </w:r>
          </w:p>
          <w:p w14:paraId="0DE00671" w14:textId="77777777" w:rsidR="00F83DB0" w:rsidRPr="009E71EC" w:rsidRDefault="00F83DB0" w:rsidP="00A85636">
            <w:pPr>
              <w:pStyle w:val="NoSpacing"/>
              <w:numPr>
                <w:ilvl w:val="0"/>
                <w:numId w:val="8"/>
              </w:numPr>
              <w:ind w:left="0" w:firstLine="0"/>
            </w:pPr>
            <w:r w:rsidRPr="009E71EC">
              <w:t>Bylų sudarymas: lapų numeravimas, antraštinio ir baigiamojo įrašo pildymas</w:t>
            </w:r>
          </w:p>
          <w:p w14:paraId="6663C523" w14:textId="0CB6CF2D" w:rsidR="00F83DB0" w:rsidRPr="009E71EC" w:rsidRDefault="00F83DB0" w:rsidP="00A85636">
            <w:pPr>
              <w:pStyle w:val="NoSpacing"/>
              <w:numPr>
                <w:ilvl w:val="0"/>
                <w:numId w:val="8"/>
              </w:numPr>
              <w:ind w:left="0" w:firstLine="0"/>
            </w:pPr>
            <w:r w:rsidRPr="009E71EC">
              <w:t>Pateiktų bylų patikrinimas</w:t>
            </w:r>
          </w:p>
          <w:p w14:paraId="1C8EB060" w14:textId="77777777" w:rsidR="00F83DB0" w:rsidRPr="009E71EC" w:rsidRDefault="00F83DB0" w:rsidP="00A85636">
            <w:pPr>
              <w:pStyle w:val="NoSpacing"/>
              <w:numPr>
                <w:ilvl w:val="0"/>
                <w:numId w:val="8"/>
              </w:numPr>
              <w:ind w:left="0" w:firstLine="0"/>
            </w:pPr>
            <w:r w:rsidRPr="009E71EC">
              <w:lastRenderedPageBreak/>
              <w:t>Ilgai saugomų bylų įrašymas į apskaitos dokumentus</w:t>
            </w:r>
          </w:p>
          <w:p w14:paraId="2911127E" w14:textId="77777777" w:rsidR="00F83DB0" w:rsidRPr="009E71EC" w:rsidRDefault="00F83DB0" w:rsidP="00A85636">
            <w:pPr>
              <w:pStyle w:val="NoSpacing"/>
              <w:numPr>
                <w:ilvl w:val="0"/>
                <w:numId w:val="8"/>
              </w:numPr>
              <w:ind w:left="0" w:firstLine="0"/>
            </w:pPr>
            <w:r w:rsidRPr="009E71EC">
              <w:t>Trumpai saugomų bylų įrašymas į užbaigtų bylų sąrašus</w:t>
            </w:r>
          </w:p>
          <w:p w14:paraId="0EFF276B" w14:textId="77777777" w:rsidR="00F83DB0" w:rsidRPr="009E71EC" w:rsidRDefault="00F83DB0" w:rsidP="00A85636">
            <w:pPr>
              <w:pStyle w:val="NoSpacing"/>
              <w:rPr>
                <w:b/>
                <w:bCs/>
                <w:i/>
                <w:iCs/>
              </w:rPr>
            </w:pPr>
            <w:r w:rsidRPr="009E71EC">
              <w:rPr>
                <w:b/>
                <w:bCs/>
              </w:rPr>
              <w:t>Tema.</w:t>
            </w:r>
            <w:r w:rsidRPr="009E71EC">
              <w:t xml:space="preserve"> </w:t>
            </w:r>
            <w:r w:rsidRPr="009E71EC">
              <w:rPr>
                <w:b/>
                <w:bCs/>
                <w:i/>
                <w:iCs/>
              </w:rPr>
              <w:t>Užbaigtos elektroninės bylos ir saugojimas</w:t>
            </w:r>
          </w:p>
          <w:p w14:paraId="6D97FDD3" w14:textId="77777777" w:rsidR="00F83DB0" w:rsidRPr="009E71EC" w:rsidRDefault="00F83DB0" w:rsidP="00A85636">
            <w:pPr>
              <w:pStyle w:val="NoSpacing"/>
              <w:numPr>
                <w:ilvl w:val="0"/>
                <w:numId w:val="8"/>
              </w:numPr>
              <w:ind w:left="0" w:firstLine="0"/>
            </w:pPr>
            <w:r w:rsidRPr="009E71EC">
              <w:t>Elektroninių bylų sudarymas pagal saugojimo terminus</w:t>
            </w:r>
          </w:p>
          <w:p w14:paraId="7AF16C34" w14:textId="77777777" w:rsidR="00F83DB0" w:rsidRPr="009E71EC" w:rsidRDefault="00F83DB0" w:rsidP="00A85636">
            <w:pPr>
              <w:pStyle w:val="NoSpacing"/>
              <w:numPr>
                <w:ilvl w:val="0"/>
                <w:numId w:val="8"/>
              </w:numPr>
              <w:ind w:left="0" w:firstLine="0"/>
            </w:pPr>
            <w:r w:rsidRPr="009E71EC">
              <w:t>Elektroninių bylų tvarkymas</w:t>
            </w:r>
          </w:p>
          <w:p w14:paraId="1AD0FE1B" w14:textId="77777777" w:rsidR="00F83DB0" w:rsidRPr="009E71EC" w:rsidRDefault="00F83DB0" w:rsidP="00A85636">
            <w:pPr>
              <w:pStyle w:val="NoSpacing"/>
              <w:numPr>
                <w:ilvl w:val="0"/>
                <w:numId w:val="8"/>
              </w:numPr>
              <w:ind w:left="0" w:firstLine="0"/>
            </w:pPr>
            <w:r w:rsidRPr="009E71EC">
              <w:t>Elektroninių dokumentų (bylų) saugojimas</w:t>
            </w:r>
          </w:p>
          <w:p w14:paraId="12D23B5A" w14:textId="77777777" w:rsidR="00744314" w:rsidRPr="009E71EC" w:rsidRDefault="00F83DB0" w:rsidP="00A85636">
            <w:pPr>
              <w:pStyle w:val="NoSpacing"/>
              <w:numPr>
                <w:ilvl w:val="0"/>
                <w:numId w:val="8"/>
              </w:numPr>
              <w:ind w:left="0" w:firstLine="0"/>
              <w:rPr>
                <w:b/>
                <w:bCs/>
              </w:rPr>
            </w:pPr>
            <w:r w:rsidRPr="009E71EC">
              <w:t>Elektroninių bylų naikinimas</w:t>
            </w:r>
          </w:p>
          <w:p w14:paraId="481913B5" w14:textId="2A4421D2" w:rsidR="00F83DB0" w:rsidRPr="009E71EC" w:rsidRDefault="00F83DB0" w:rsidP="00A85636">
            <w:pPr>
              <w:pStyle w:val="NoSpacing"/>
              <w:rPr>
                <w:b/>
                <w:bCs/>
                <w:i/>
                <w:iCs/>
              </w:rPr>
            </w:pPr>
            <w:r w:rsidRPr="009E71EC">
              <w:rPr>
                <w:b/>
                <w:bCs/>
              </w:rPr>
              <w:t>Tema.</w:t>
            </w:r>
            <w:r w:rsidRPr="009E71EC">
              <w:t xml:space="preserve"> </w:t>
            </w:r>
            <w:r w:rsidRPr="009E71EC">
              <w:rPr>
                <w:b/>
                <w:bCs/>
                <w:i/>
                <w:iCs/>
              </w:rPr>
              <w:t>Bylų valdymas archyve</w:t>
            </w:r>
          </w:p>
          <w:p w14:paraId="5761D7A6" w14:textId="77777777" w:rsidR="00744314" w:rsidRPr="009E71EC" w:rsidRDefault="00F83DB0" w:rsidP="00A85636">
            <w:pPr>
              <w:pStyle w:val="NoSpacing"/>
              <w:numPr>
                <w:ilvl w:val="0"/>
                <w:numId w:val="8"/>
              </w:numPr>
              <w:ind w:left="0" w:firstLine="0"/>
            </w:pPr>
            <w:r w:rsidRPr="009E71EC">
              <w:t>Dokumentų saugojimo patalpos įrengimas</w:t>
            </w:r>
          </w:p>
          <w:p w14:paraId="529F1639" w14:textId="77777777" w:rsidR="00744314" w:rsidRPr="009E71EC" w:rsidRDefault="00F83DB0" w:rsidP="00A85636">
            <w:pPr>
              <w:pStyle w:val="NoSpacing"/>
              <w:widowControl w:val="0"/>
              <w:numPr>
                <w:ilvl w:val="0"/>
                <w:numId w:val="8"/>
              </w:numPr>
              <w:ind w:left="0" w:firstLine="0"/>
            </w:pPr>
            <w:r w:rsidRPr="009E71EC">
              <w:t>Užbaigų bylų perdavimas į archyvą</w:t>
            </w:r>
          </w:p>
          <w:p w14:paraId="3316A0D2" w14:textId="5F9AD9B6" w:rsidR="00F83DB0" w:rsidRPr="009E71EC" w:rsidRDefault="00F83DB0" w:rsidP="00A85636">
            <w:pPr>
              <w:pStyle w:val="NoSpacing"/>
              <w:widowControl w:val="0"/>
              <w:numPr>
                <w:ilvl w:val="0"/>
                <w:numId w:val="8"/>
              </w:numPr>
              <w:ind w:left="0" w:firstLine="0"/>
            </w:pPr>
            <w:r w:rsidRPr="009E71EC">
              <w:t>Prarastų ar kitaip sugadintų dokumentų apskaita</w:t>
            </w:r>
          </w:p>
        </w:tc>
      </w:tr>
      <w:bookmarkEnd w:id="5"/>
      <w:tr w:rsidR="00297B2C" w:rsidRPr="009E71EC" w14:paraId="23C21825" w14:textId="77777777" w:rsidTr="0055736D">
        <w:trPr>
          <w:trHeight w:val="57"/>
          <w:jc w:val="center"/>
        </w:trPr>
        <w:tc>
          <w:tcPr>
            <w:tcW w:w="947" w:type="pct"/>
          </w:tcPr>
          <w:p w14:paraId="3E01DBC2" w14:textId="77777777" w:rsidR="00F83DB0" w:rsidRPr="009E71EC" w:rsidRDefault="00F83DB0" w:rsidP="00A85636">
            <w:pPr>
              <w:pStyle w:val="NoSpacing"/>
              <w:widowControl w:val="0"/>
              <w:rPr>
                <w:highlight w:val="yellow"/>
              </w:rPr>
            </w:pPr>
            <w:r w:rsidRPr="009E71EC">
              <w:lastRenderedPageBreak/>
              <w:t>Mokymosi pasiekimų vertinimo kriterijai</w:t>
            </w:r>
          </w:p>
        </w:tc>
        <w:tc>
          <w:tcPr>
            <w:tcW w:w="4053" w:type="pct"/>
            <w:gridSpan w:val="2"/>
          </w:tcPr>
          <w:p w14:paraId="68586FB3" w14:textId="2B0E0419" w:rsidR="00D70AAF" w:rsidRPr="009E71EC" w:rsidRDefault="00F83DB0" w:rsidP="00A85636">
            <w:pPr>
              <w:jc w:val="both"/>
            </w:pPr>
            <w:r w:rsidRPr="009E71EC">
              <w:t>Išvard</w:t>
            </w:r>
            <w:r w:rsidR="7A6F942F" w:rsidRPr="009E71EC">
              <w:t>yti</w:t>
            </w:r>
            <w:r w:rsidRPr="009E71EC">
              <w:t xml:space="preserve"> dokumentų rengimo reikalavimai ir paaiškintas įstaigoje rengiamų dokumentų grupavimas. Greitai </w:t>
            </w:r>
            <w:r w:rsidR="7A6F942F" w:rsidRPr="009E71EC">
              <w:t>surinktas</w:t>
            </w:r>
            <w:r w:rsidRPr="009E71EC">
              <w:t xml:space="preserve"> tekstas. </w:t>
            </w:r>
            <w:r w:rsidR="2F1BBE96" w:rsidRPr="009E71EC">
              <w:t>Tekstas s</w:t>
            </w:r>
            <w:r w:rsidRPr="009E71EC">
              <w:t>uformatuotas ir suredaguotas pagal kalbinius reikalavimus. Sukurtos ir suformatuotos lentelės, grafiniai objektai ir diagramos. Parengti įstaigos</w:t>
            </w:r>
            <w:r w:rsidR="2F1BBE96" w:rsidRPr="009E71EC">
              <w:t>, asmeniniai</w:t>
            </w:r>
            <w:r w:rsidRPr="009E71EC">
              <w:t xml:space="preserve"> dokumentai </w:t>
            </w:r>
            <w:r w:rsidR="2FC127BF" w:rsidRPr="009E71EC">
              <w:t xml:space="preserve">laikantis </w:t>
            </w:r>
            <w:r w:rsidR="6556A76C" w:rsidRPr="009E71EC">
              <w:t>D</w:t>
            </w:r>
            <w:r w:rsidR="0A4D0D29" w:rsidRPr="009E71EC">
              <w:t xml:space="preserve">okumentų rengimo taisyklių. </w:t>
            </w:r>
            <w:r w:rsidR="05B0C822" w:rsidRPr="009E71EC">
              <w:t xml:space="preserve">Naudotasi įvairia biuro technika, rengiant, kopijuojant, skenuojant, laminuojant, įrišant dokumentus. </w:t>
            </w:r>
            <w:r w:rsidR="5210AADD" w:rsidRPr="009E71EC">
              <w:t>K</w:t>
            </w:r>
            <w:r w:rsidR="2FC127BF" w:rsidRPr="009E71EC">
              <w:t>onsultuot</w:t>
            </w:r>
            <w:r w:rsidR="2F1BBE96" w:rsidRPr="009E71EC">
              <w:t>i darbuotojai</w:t>
            </w:r>
            <w:r w:rsidR="2FC127BF" w:rsidRPr="009E71EC">
              <w:t xml:space="preserve"> dokumentų rengimo </w:t>
            </w:r>
            <w:r w:rsidR="2F1BBE96" w:rsidRPr="009E71EC">
              <w:t xml:space="preserve">ir darbo su dokumentų valdymo sistema klausimais. </w:t>
            </w:r>
            <w:r w:rsidRPr="009E71EC">
              <w:t>Paaiškinti dokumentų tvarkymo ir apskaitos reikalavimai. Išvard</w:t>
            </w:r>
            <w:r w:rsidR="0964AE6C" w:rsidRPr="009E71EC">
              <w:t>yti</w:t>
            </w:r>
            <w:r w:rsidRPr="009E71EC">
              <w:t xml:space="preserve"> bendrieji bylų sudarymo principai</w:t>
            </w:r>
            <w:r w:rsidR="00F9044D" w:rsidRPr="009E71EC">
              <w:t>.</w:t>
            </w:r>
            <w:r w:rsidR="5E889BCD" w:rsidRPr="009E71EC">
              <w:t xml:space="preserve"> </w:t>
            </w:r>
            <w:r w:rsidRPr="009E71EC">
              <w:t xml:space="preserve">Apibūdinti elektroninių dokumentų sudarymo reikalavimai. </w:t>
            </w:r>
            <w:r w:rsidR="00F9044D" w:rsidRPr="009E71EC">
              <w:t>Parengti, užregistruoti ir s</w:t>
            </w:r>
            <w:r w:rsidRPr="009E71EC">
              <w:t>utvarkyti elektroniniai dokumentai</w:t>
            </w:r>
            <w:r w:rsidR="36130080" w:rsidRPr="009E71EC">
              <w:t xml:space="preserve"> vadovaujantis</w:t>
            </w:r>
            <w:r w:rsidR="79210B9F" w:rsidRPr="009E71EC">
              <w:t xml:space="preserve"> Dokumentų tvarkymo ir apskaitos taisyklėmis</w:t>
            </w:r>
            <w:r w:rsidRPr="009E71EC">
              <w:t xml:space="preserve">. </w:t>
            </w:r>
            <w:r w:rsidR="29DDF0E0" w:rsidRPr="009E71EC">
              <w:t xml:space="preserve">Parengtas metų dokumentacijos planas ir suderintas su darbuotojais ir vadovybe. </w:t>
            </w:r>
            <w:r w:rsidRPr="009E71EC">
              <w:t xml:space="preserve">Sudarytos ir sutvarkytos popierinės ir elektroninės bylos. Sudarytos ir sutvarkytos vaizdo ir (ar) garso įrašų bylos. </w:t>
            </w:r>
            <w:r w:rsidR="71F46123" w:rsidRPr="009E71EC">
              <w:t xml:space="preserve">Išvardyti </w:t>
            </w:r>
            <w:r w:rsidR="00F9044D" w:rsidRPr="009E71EC">
              <w:t xml:space="preserve">įstaigoje valdomų </w:t>
            </w:r>
            <w:r w:rsidR="1394E957" w:rsidRPr="009E71EC">
              <w:t xml:space="preserve">elektroninių </w:t>
            </w:r>
            <w:r w:rsidR="00F9044D" w:rsidRPr="009E71EC">
              <w:t>dokumentų archyvavim</w:t>
            </w:r>
            <w:r w:rsidR="58989BF3" w:rsidRPr="009E71EC">
              <w:t>o</w:t>
            </w:r>
            <w:r w:rsidR="07BAB75B" w:rsidRPr="009E71EC">
              <w:t xml:space="preserve"> reikalavimai, nustatyti</w:t>
            </w:r>
            <w:r w:rsidR="00F9044D" w:rsidRPr="009E71EC">
              <w:t xml:space="preserve"> teisės akt</w:t>
            </w:r>
            <w:r w:rsidR="4F8DEBB2" w:rsidRPr="009E71EC">
              <w:t>ais</w:t>
            </w:r>
            <w:r w:rsidR="00F9044D" w:rsidRPr="009E71EC">
              <w:t xml:space="preserve">. </w:t>
            </w:r>
            <w:r w:rsidR="1487E423" w:rsidRPr="009E71EC">
              <w:t xml:space="preserve">Išvardyti veiksmai, reikalingi parengiant </w:t>
            </w:r>
            <w:r w:rsidR="219A1612" w:rsidRPr="009E71EC">
              <w:t>elektronines</w:t>
            </w:r>
            <w:r w:rsidR="1487E423" w:rsidRPr="009E71EC">
              <w:t xml:space="preserve"> </w:t>
            </w:r>
            <w:r w:rsidRPr="009E71EC">
              <w:t>byl</w:t>
            </w:r>
            <w:r w:rsidR="07AA214A" w:rsidRPr="009E71EC">
              <w:t>a</w:t>
            </w:r>
            <w:r w:rsidRPr="009E71EC">
              <w:t xml:space="preserve">s saugojimui. </w:t>
            </w:r>
            <w:r w:rsidR="2800AC76" w:rsidRPr="009E71EC">
              <w:t>Parengtos u</w:t>
            </w:r>
            <w:r w:rsidRPr="009E71EC">
              <w:t>žbaigtos ir sutvarkytos bylos perduotos saugoti į archyvą</w:t>
            </w:r>
            <w:r w:rsidR="00F9044D" w:rsidRPr="009E71EC">
              <w:t>.</w:t>
            </w:r>
            <w:r w:rsidR="5F61BCD1" w:rsidRPr="009E71EC">
              <w:t xml:space="preserve"> </w:t>
            </w:r>
            <w:r w:rsidR="00F9044D" w:rsidRPr="009E71EC">
              <w:t xml:space="preserve">Pasirūpinta dalykine išvaizda. </w:t>
            </w:r>
            <w:r w:rsidR="0493CAFB" w:rsidRPr="009E71EC">
              <w:t>Dirbant laikytasi asmens higienos, ergonomikos bei darbuotojų saugos ir sveikatos reikalavimų.</w:t>
            </w:r>
          </w:p>
        </w:tc>
      </w:tr>
      <w:tr w:rsidR="00297B2C" w:rsidRPr="009E71EC" w14:paraId="082F3979" w14:textId="77777777" w:rsidTr="0055736D">
        <w:trPr>
          <w:trHeight w:val="57"/>
          <w:jc w:val="center"/>
        </w:trPr>
        <w:tc>
          <w:tcPr>
            <w:tcW w:w="947" w:type="pct"/>
          </w:tcPr>
          <w:p w14:paraId="68250F6B" w14:textId="77777777" w:rsidR="00F83DB0" w:rsidRPr="009E71EC" w:rsidRDefault="00F83DB0" w:rsidP="00A85636">
            <w:pPr>
              <w:pStyle w:val="2vidutinistinklelis1"/>
              <w:widowControl w:val="0"/>
            </w:pPr>
            <w:r w:rsidRPr="009E71EC">
              <w:t>Reikalavimai mokymui skirtiems metodiniams ir materialiesiems ištekliams</w:t>
            </w:r>
          </w:p>
        </w:tc>
        <w:tc>
          <w:tcPr>
            <w:tcW w:w="4053" w:type="pct"/>
            <w:gridSpan w:val="2"/>
          </w:tcPr>
          <w:p w14:paraId="70CD5CC0" w14:textId="77777777" w:rsidR="00F83DB0" w:rsidRPr="009E71EC" w:rsidRDefault="00F83DB0" w:rsidP="00A85636">
            <w:pPr>
              <w:widowControl w:val="0"/>
              <w:rPr>
                <w:rFonts w:eastAsia="Calibri"/>
                <w:i/>
              </w:rPr>
            </w:pPr>
            <w:r w:rsidRPr="009E71EC">
              <w:rPr>
                <w:rFonts w:eastAsia="Calibri"/>
                <w:i/>
              </w:rPr>
              <w:t>Mokymo(</w:t>
            </w:r>
            <w:proofErr w:type="spellStart"/>
            <w:r w:rsidRPr="009E71EC">
              <w:rPr>
                <w:rFonts w:eastAsia="Calibri"/>
                <w:i/>
              </w:rPr>
              <w:t>si</w:t>
            </w:r>
            <w:proofErr w:type="spellEnd"/>
            <w:r w:rsidRPr="009E71EC">
              <w:rPr>
                <w:rFonts w:eastAsia="Calibri"/>
                <w:i/>
              </w:rPr>
              <w:t>) medžiaga:</w:t>
            </w:r>
          </w:p>
          <w:p w14:paraId="116C2CA3" w14:textId="77777777" w:rsidR="00F83DB0" w:rsidRPr="009E71EC" w:rsidRDefault="00F83DB0" w:rsidP="00A85636">
            <w:pPr>
              <w:pStyle w:val="NoSpacing"/>
              <w:widowControl w:val="0"/>
              <w:numPr>
                <w:ilvl w:val="0"/>
                <w:numId w:val="9"/>
              </w:numPr>
              <w:ind w:left="0" w:firstLine="0"/>
            </w:pPr>
            <w:r w:rsidRPr="009E71EC">
              <w:t>Vadovėliai ir kita mokomoji medžiaga</w:t>
            </w:r>
          </w:p>
          <w:p w14:paraId="7DF9187E" w14:textId="567B13C1" w:rsidR="00F83DB0" w:rsidRPr="009E71EC" w:rsidRDefault="41BF446F" w:rsidP="00A85636">
            <w:pPr>
              <w:pStyle w:val="NoSpacing"/>
              <w:widowControl w:val="0"/>
              <w:numPr>
                <w:ilvl w:val="0"/>
                <w:numId w:val="9"/>
              </w:numPr>
              <w:ind w:left="0" w:firstLine="0"/>
            </w:pPr>
            <w:r w:rsidRPr="009E71EC">
              <w:t>Lietuvos Respublikos d</w:t>
            </w:r>
            <w:r w:rsidR="00F83DB0" w:rsidRPr="009E71EC">
              <w:t>okumentų ir archyvo įstatymas</w:t>
            </w:r>
          </w:p>
          <w:p w14:paraId="5D6669B1" w14:textId="77777777" w:rsidR="00744314" w:rsidRPr="009E71EC" w:rsidRDefault="10CFEDAE" w:rsidP="00A85636">
            <w:pPr>
              <w:pStyle w:val="NoSpacing"/>
              <w:numPr>
                <w:ilvl w:val="0"/>
                <w:numId w:val="9"/>
              </w:numPr>
              <w:ind w:left="0" w:firstLine="0"/>
            </w:pPr>
            <w:r w:rsidRPr="009E71EC">
              <w:t>Lietuvos Respublikos asmens duomenų teisinės apsaugos įstatymas</w:t>
            </w:r>
          </w:p>
          <w:p w14:paraId="18BE658E" w14:textId="77777777" w:rsidR="00744314" w:rsidRPr="009E71EC" w:rsidRDefault="639363BD" w:rsidP="00A85636">
            <w:pPr>
              <w:pStyle w:val="NoSpacing"/>
              <w:numPr>
                <w:ilvl w:val="0"/>
                <w:numId w:val="9"/>
              </w:numPr>
              <w:ind w:left="0" w:firstLine="0"/>
            </w:pPr>
            <w:r w:rsidRPr="009E71EC">
              <w:t>Teisės aktai, reglamentuojantys darbuotojų saugos ir sveikatos reikalavimus</w:t>
            </w:r>
          </w:p>
          <w:p w14:paraId="5BA648C0" w14:textId="77777777" w:rsidR="00744314" w:rsidRPr="009E71EC" w:rsidRDefault="00F83DB0" w:rsidP="00A85636">
            <w:pPr>
              <w:pStyle w:val="NoSpacing"/>
              <w:numPr>
                <w:ilvl w:val="0"/>
                <w:numId w:val="9"/>
              </w:numPr>
              <w:ind w:left="0" w:firstLine="0"/>
            </w:pPr>
            <w:r w:rsidRPr="009E71EC">
              <w:t>Lietuvos vyriausiojo archyvaro įsakymai</w:t>
            </w:r>
          </w:p>
          <w:p w14:paraId="6642971E" w14:textId="5B4AB248" w:rsidR="00F83DB0" w:rsidRPr="009E71EC" w:rsidRDefault="00F83DB0" w:rsidP="00A85636">
            <w:pPr>
              <w:pStyle w:val="NoSpacing"/>
              <w:numPr>
                <w:ilvl w:val="0"/>
                <w:numId w:val="9"/>
              </w:numPr>
              <w:ind w:left="0" w:firstLine="0"/>
            </w:pPr>
            <w:r w:rsidRPr="009E71EC">
              <w:t>Dokumentų saugojimo terminų rodyklės</w:t>
            </w:r>
          </w:p>
          <w:p w14:paraId="23AC4772" w14:textId="77777777" w:rsidR="00F83DB0" w:rsidRPr="009E71EC" w:rsidRDefault="00F83DB0" w:rsidP="00A85636">
            <w:pPr>
              <w:pStyle w:val="NoSpacing"/>
              <w:numPr>
                <w:ilvl w:val="0"/>
                <w:numId w:val="9"/>
              </w:numPr>
              <w:ind w:left="0" w:firstLine="0"/>
            </w:pPr>
            <w:r w:rsidRPr="009E71EC">
              <w:t>Lietuvos Respublikos darbo kodeksas</w:t>
            </w:r>
          </w:p>
          <w:p w14:paraId="75234B9E" w14:textId="77777777" w:rsidR="00F83DB0" w:rsidRPr="009E71EC" w:rsidRDefault="00F83DB0" w:rsidP="00A85636">
            <w:pPr>
              <w:pStyle w:val="NoSpacing"/>
              <w:numPr>
                <w:ilvl w:val="0"/>
                <w:numId w:val="9"/>
              </w:numPr>
              <w:ind w:left="0" w:firstLine="0"/>
            </w:pPr>
            <w:r w:rsidRPr="009E71EC">
              <w:t>Testas turimiems gebėjimams vertinti</w:t>
            </w:r>
          </w:p>
          <w:p w14:paraId="6618D90B" w14:textId="77777777" w:rsidR="00F83DB0" w:rsidRPr="009E71EC" w:rsidRDefault="00F83DB0" w:rsidP="00A85636">
            <w:pPr>
              <w:pStyle w:val="NoSpacing"/>
              <w:widowControl w:val="0"/>
              <w:rPr>
                <w:rFonts w:eastAsia="Calibri"/>
                <w:i/>
              </w:rPr>
            </w:pPr>
            <w:r w:rsidRPr="009E71EC">
              <w:rPr>
                <w:rFonts w:eastAsia="Calibri"/>
                <w:i/>
              </w:rPr>
              <w:t>Mokymo(</w:t>
            </w:r>
            <w:proofErr w:type="spellStart"/>
            <w:r w:rsidRPr="009E71EC">
              <w:rPr>
                <w:rFonts w:eastAsia="Calibri"/>
                <w:i/>
              </w:rPr>
              <w:t>si</w:t>
            </w:r>
            <w:proofErr w:type="spellEnd"/>
            <w:r w:rsidRPr="009E71EC">
              <w:rPr>
                <w:rFonts w:eastAsia="Calibri"/>
                <w:i/>
              </w:rPr>
              <w:t>) priemonės:</w:t>
            </w:r>
          </w:p>
          <w:p w14:paraId="0B7C2453" w14:textId="762ADFEC" w:rsidR="005E6B9E" w:rsidRPr="009E71EC" w:rsidRDefault="005E6B9E" w:rsidP="00A85636">
            <w:pPr>
              <w:pStyle w:val="ListParagraph"/>
              <w:widowControl w:val="0"/>
              <w:numPr>
                <w:ilvl w:val="0"/>
                <w:numId w:val="9"/>
              </w:numPr>
              <w:ind w:left="0" w:firstLine="0"/>
            </w:pPr>
            <w:r w:rsidRPr="009E71EC">
              <w:t>Techninės priemonės mokymo(</w:t>
            </w:r>
            <w:proofErr w:type="spellStart"/>
            <w:r w:rsidRPr="009E71EC">
              <w:t>si</w:t>
            </w:r>
            <w:proofErr w:type="spellEnd"/>
            <w:r w:rsidRPr="009E71EC">
              <w:t>) medžiagai iliustruoti, vizualizuoti, pristatyti (kompiuteris, multimedija ir projektorius)</w:t>
            </w:r>
          </w:p>
          <w:p w14:paraId="348A42DE" w14:textId="6EFC9312" w:rsidR="005E6B9E" w:rsidRPr="009E71EC" w:rsidRDefault="000B522A" w:rsidP="00A85636">
            <w:pPr>
              <w:pStyle w:val="ListParagraph"/>
              <w:widowControl w:val="0"/>
              <w:numPr>
                <w:ilvl w:val="0"/>
                <w:numId w:val="9"/>
              </w:numPr>
              <w:ind w:left="0" w:firstLine="0"/>
            </w:pPr>
            <w:r w:rsidRPr="009E71EC">
              <w:t xml:space="preserve">Duomenų apdorojimo ir biuro programinė įranga (duomenų apdorojimo programos, dokumentų rengimo ir valdymo </w:t>
            </w:r>
            <w:r w:rsidRPr="009E71EC">
              <w:lastRenderedPageBreak/>
              <w:t>kompiuterinės programos)</w:t>
            </w:r>
          </w:p>
          <w:p w14:paraId="0135CE12" w14:textId="2ED33FE5" w:rsidR="00F83DB0" w:rsidRPr="009E71EC" w:rsidRDefault="44B8D7DA" w:rsidP="00A85636">
            <w:pPr>
              <w:pStyle w:val="ListParagraph"/>
              <w:widowControl w:val="0"/>
              <w:numPr>
                <w:ilvl w:val="0"/>
                <w:numId w:val="9"/>
              </w:numPr>
              <w:ind w:left="0" w:firstLine="0"/>
            </w:pPr>
            <w:r w:rsidRPr="009E71EC">
              <w:t>Biuro įranga (kompiuteriai mokytojui ir mokiniams,</w:t>
            </w:r>
            <w:r w:rsidR="00744314" w:rsidRPr="009E71EC">
              <w:t xml:space="preserve"> </w:t>
            </w:r>
            <w:r w:rsidRPr="009E71EC">
              <w:t>spausdintuvas, skaitytuvas, kopijavimo,</w:t>
            </w:r>
            <w:r w:rsidRPr="009E71EC">
              <w:rPr>
                <w:b/>
                <w:bCs/>
              </w:rPr>
              <w:t xml:space="preserve"> </w:t>
            </w:r>
            <w:r w:rsidRPr="009E71EC">
              <w:t>įrišimo, laminavimo, naikinimo aparatai, daugiafunkcinis įrenginys, multimedija, interneto prieiga, telefonas (stacionarus ir</w:t>
            </w:r>
            <w:r w:rsidR="009E71EC" w:rsidRPr="009E71EC">
              <w:t xml:space="preserve"> /</w:t>
            </w:r>
            <w:r w:rsidRPr="009E71EC">
              <w:t xml:space="preserve"> ar mobilus)).</w:t>
            </w:r>
          </w:p>
        </w:tc>
      </w:tr>
      <w:tr w:rsidR="00297B2C" w:rsidRPr="009E71EC" w14:paraId="7065CD98" w14:textId="77777777" w:rsidTr="0055736D">
        <w:trPr>
          <w:trHeight w:val="57"/>
          <w:jc w:val="center"/>
        </w:trPr>
        <w:tc>
          <w:tcPr>
            <w:tcW w:w="947" w:type="pct"/>
          </w:tcPr>
          <w:p w14:paraId="16BC7B87" w14:textId="77777777" w:rsidR="00F83DB0" w:rsidRPr="009E71EC" w:rsidRDefault="00F83DB0" w:rsidP="00A85636">
            <w:pPr>
              <w:pStyle w:val="2vidutinistinklelis1"/>
              <w:widowControl w:val="0"/>
            </w:pPr>
            <w:r w:rsidRPr="009E71EC">
              <w:lastRenderedPageBreak/>
              <w:t>Reikalavimai teorinio ir praktinio mokymo vietai</w:t>
            </w:r>
          </w:p>
        </w:tc>
        <w:tc>
          <w:tcPr>
            <w:tcW w:w="4053" w:type="pct"/>
            <w:gridSpan w:val="2"/>
          </w:tcPr>
          <w:p w14:paraId="003C6FD3" w14:textId="77777777" w:rsidR="00C96CD7" w:rsidRPr="009E71EC" w:rsidRDefault="18EB79AC" w:rsidP="00A85636">
            <w:pPr>
              <w:widowControl w:val="0"/>
              <w:jc w:val="both"/>
            </w:pPr>
            <w:r w:rsidRPr="009E71EC">
              <w:t>Klasė ar kita mokymuisi pritaikyta patalpa su techninėmis priemonėmis mokymo(</w:t>
            </w:r>
            <w:proofErr w:type="spellStart"/>
            <w:r w:rsidRPr="009E71EC">
              <w:t>si</w:t>
            </w:r>
            <w:proofErr w:type="spellEnd"/>
            <w:r w:rsidRPr="009E71EC">
              <w:t>) medžiagai pateikti (kompiuteriu, vaizdo projektoriumi) ir kompiuteriais, skirtais mokinių darbui.</w:t>
            </w:r>
          </w:p>
          <w:p w14:paraId="1EDF1CEF" w14:textId="317D066B" w:rsidR="009E4995" w:rsidRPr="009E71EC" w:rsidRDefault="227F4210" w:rsidP="00A85636">
            <w:pPr>
              <w:jc w:val="both"/>
            </w:pPr>
            <w:r w:rsidRPr="009E71EC">
              <w:rPr>
                <w:rFonts w:eastAsia="Calibri"/>
                <w:lang w:eastAsia="en-US"/>
              </w:rPr>
              <w:t xml:space="preserve">Praktinio mokymo klasė (patalpa), aprūpinta biuro įranga </w:t>
            </w:r>
            <w:r w:rsidRPr="009E71EC">
              <w:t>(kompiuteriais mokytojui ir mokiniams, spausdintuvu, skaitytuvu, kopijavimo,</w:t>
            </w:r>
            <w:r w:rsidRPr="009E71EC">
              <w:rPr>
                <w:b/>
                <w:bCs/>
              </w:rPr>
              <w:t xml:space="preserve"> </w:t>
            </w:r>
            <w:r w:rsidRPr="009E71EC">
              <w:t>įrišimo, laminavimo, naikinimo aparatais, multimedija, daugiafunkciniu įrenginiu, interneto prieiga, telefonu</w:t>
            </w:r>
            <w:r w:rsidRPr="009E71EC">
              <w:rPr>
                <w:b/>
                <w:bCs/>
              </w:rPr>
              <w:t xml:space="preserve"> </w:t>
            </w:r>
            <w:r w:rsidRPr="009E71EC">
              <w:t>(stacionariu ir</w:t>
            </w:r>
            <w:r w:rsidR="00A85636">
              <w:t xml:space="preserve"> /</w:t>
            </w:r>
            <w:r w:rsidR="13702671" w:rsidRPr="009E71EC">
              <w:t xml:space="preserve"> </w:t>
            </w:r>
            <w:r w:rsidRPr="009E71EC">
              <w:t>ar mobiliu).</w:t>
            </w:r>
          </w:p>
        </w:tc>
      </w:tr>
      <w:tr w:rsidR="00F83DB0" w:rsidRPr="009E71EC" w14:paraId="11CB38FD" w14:textId="77777777" w:rsidTr="0055736D">
        <w:trPr>
          <w:trHeight w:val="57"/>
          <w:jc w:val="center"/>
        </w:trPr>
        <w:tc>
          <w:tcPr>
            <w:tcW w:w="947" w:type="pct"/>
          </w:tcPr>
          <w:p w14:paraId="0C8D3915" w14:textId="77777777" w:rsidR="00F83DB0" w:rsidRPr="009E71EC" w:rsidRDefault="00F83DB0" w:rsidP="00A85636">
            <w:pPr>
              <w:pStyle w:val="2vidutinistinklelis1"/>
              <w:widowControl w:val="0"/>
            </w:pPr>
            <w:r w:rsidRPr="009E71EC">
              <w:t>Reikalavimai mokytojų dalykiniam pasirengimui (dalykinei kvalifikacijai)</w:t>
            </w:r>
          </w:p>
        </w:tc>
        <w:tc>
          <w:tcPr>
            <w:tcW w:w="4053" w:type="pct"/>
            <w:gridSpan w:val="2"/>
          </w:tcPr>
          <w:p w14:paraId="20D38DA8" w14:textId="77777777" w:rsidR="00F83DB0" w:rsidRPr="009E71EC" w:rsidRDefault="00F83DB0" w:rsidP="00A85636">
            <w:pPr>
              <w:widowControl w:val="0"/>
              <w:jc w:val="both"/>
            </w:pPr>
            <w:r w:rsidRPr="009E71EC">
              <w:t>Modulį gali vesti mokytojas, turintis:</w:t>
            </w:r>
          </w:p>
          <w:p w14:paraId="6EEE3441" w14:textId="77777777" w:rsidR="00F83DB0" w:rsidRPr="009E71EC" w:rsidRDefault="00F83DB0" w:rsidP="00A85636">
            <w:pPr>
              <w:widowControl w:val="0"/>
              <w:jc w:val="both"/>
            </w:pPr>
            <w:r w:rsidRPr="009E71E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35793BB" w14:textId="7CBAAC22" w:rsidR="00F83DB0" w:rsidRPr="009E71EC" w:rsidRDefault="00A85636" w:rsidP="00A85636">
            <w:pPr>
              <w:pStyle w:val="2vidutinistinklelis1"/>
              <w:widowControl w:val="0"/>
              <w:jc w:val="both"/>
              <w:rPr>
                <w:i/>
                <w:iCs/>
              </w:rPr>
            </w:pPr>
            <w:r w:rsidRPr="009E71EC">
              <w:t xml:space="preserve">2) verslo ir vadybos studijų krypčių grupės ar lygiavertį išsilavinimą arba </w:t>
            </w:r>
            <w:r>
              <w:t xml:space="preserve">vidurinį išsilavinimą ir </w:t>
            </w:r>
            <w:r w:rsidRPr="009E71EC">
              <w:t xml:space="preserve">sekretoriaus ar biuro administratoriaus ar lygiavertę kvalifikaciją, ne mažesnę kaip 3 metų biuro administravimo profesinės veiklos </w:t>
            </w:r>
            <w:r w:rsidRPr="00A85636">
              <w:t xml:space="preserve">patirtį ir pedagoginių ir psichologinių žinių kurso baigimo </w:t>
            </w:r>
            <w:proofErr w:type="spellStart"/>
            <w:r w:rsidRPr="00A85636">
              <w:t>pažymėjimą.</w:t>
            </w:r>
          </w:p>
        </w:tc>
      </w:tr>
    </w:tbl>
    <w:p w14:paraId="3C560366" w14:textId="072CEC3F" w:rsidR="00F83DB0" w:rsidRPr="009E71EC" w:rsidRDefault="00F83DB0" w:rsidP="00A85636">
      <w:pPr>
        <w:widowControl w:val="0"/>
        <w:rPr>
          <w:bCs/>
        </w:rPr>
      </w:pPr>
    </w:p>
    <w:p w14:paraId="616FDB91" w14:textId="77777777" w:rsidR="009E4995" w:rsidRPr="009E71EC" w:rsidRDefault="009E4995" w:rsidP="00A85636">
      <w:pPr>
        <w:widowControl w:val="0"/>
        <w:rPr>
          <w:bCs/>
        </w:rPr>
      </w:pPr>
    </w:p>
    <w:p w14:paraId="4ACD3074" w14:textId="622C97B0" w:rsidR="00F83DB0" w:rsidRPr="009E71EC" w:rsidRDefault="00F83DB0" w:rsidP="00A85636">
      <w:pPr>
        <w:widowControl w:val="0"/>
        <w:rPr>
          <w:b/>
          <w:bCs/>
        </w:rPr>
      </w:pPr>
      <w:r w:rsidRPr="009E71EC">
        <w:rPr>
          <w:b/>
          <w:bCs/>
        </w:rPr>
        <w:t>Mo</w:t>
      </w:r>
      <w:proofErr w:type="spellEnd"/>
      <w:r w:rsidRPr="009E71EC">
        <w:rPr>
          <w:b/>
          <w:bCs/>
        </w:rPr>
        <w:t>dulio pavadinimas – „Pagalba įstaigos vadovybei ir darbuotojams organizuojant kasdienę įstaigos veiklą“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97B2C" w:rsidRPr="009E71EC" w14:paraId="7599CB85" w14:textId="77777777" w:rsidTr="003108DA">
        <w:trPr>
          <w:trHeight w:val="57"/>
          <w:jc w:val="center"/>
        </w:trPr>
        <w:tc>
          <w:tcPr>
            <w:tcW w:w="947" w:type="pct"/>
          </w:tcPr>
          <w:p w14:paraId="3CC8A829" w14:textId="77777777" w:rsidR="00F83DB0" w:rsidRPr="009E71EC" w:rsidRDefault="00F83DB0" w:rsidP="00A85636">
            <w:pPr>
              <w:pStyle w:val="NoSpacing"/>
              <w:widowControl w:val="0"/>
            </w:pPr>
            <w:r w:rsidRPr="009E71EC">
              <w:t>Valstybinis kodas</w:t>
            </w:r>
          </w:p>
        </w:tc>
        <w:tc>
          <w:tcPr>
            <w:tcW w:w="4053" w:type="pct"/>
            <w:gridSpan w:val="2"/>
          </w:tcPr>
          <w:p w14:paraId="78E7F473" w14:textId="1F803F83" w:rsidR="00F83DB0" w:rsidRPr="009E71EC" w:rsidRDefault="002A3B5D" w:rsidP="00A85636">
            <w:pPr>
              <w:pStyle w:val="NoSpacing"/>
              <w:widowControl w:val="0"/>
            </w:pPr>
            <w:r w:rsidRPr="009668A2">
              <w:t>404151520</w:t>
            </w:r>
          </w:p>
        </w:tc>
      </w:tr>
      <w:tr w:rsidR="00297B2C" w:rsidRPr="009E71EC" w14:paraId="1139DFCD" w14:textId="77777777" w:rsidTr="003108DA">
        <w:trPr>
          <w:trHeight w:val="57"/>
          <w:jc w:val="center"/>
        </w:trPr>
        <w:tc>
          <w:tcPr>
            <w:tcW w:w="947" w:type="pct"/>
          </w:tcPr>
          <w:p w14:paraId="2821B550" w14:textId="77777777" w:rsidR="00F83DB0" w:rsidRPr="009E71EC" w:rsidRDefault="00F83DB0" w:rsidP="00A85636">
            <w:pPr>
              <w:pStyle w:val="NoSpacing"/>
              <w:widowControl w:val="0"/>
            </w:pPr>
            <w:r w:rsidRPr="009E71EC">
              <w:t>Modulio LTKS lygis</w:t>
            </w:r>
          </w:p>
        </w:tc>
        <w:tc>
          <w:tcPr>
            <w:tcW w:w="4053" w:type="pct"/>
            <w:gridSpan w:val="2"/>
          </w:tcPr>
          <w:p w14:paraId="30358B9D" w14:textId="77777777" w:rsidR="00F83DB0" w:rsidRPr="009E71EC" w:rsidRDefault="00F83DB0" w:rsidP="00A85636">
            <w:pPr>
              <w:pStyle w:val="NoSpacing"/>
              <w:widowControl w:val="0"/>
            </w:pPr>
            <w:r w:rsidRPr="009E71EC">
              <w:t>IV</w:t>
            </w:r>
          </w:p>
        </w:tc>
      </w:tr>
      <w:tr w:rsidR="00297B2C" w:rsidRPr="009E71EC" w14:paraId="65894AC5" w14:textId="77777777" w:rsidTr="003108DA">
        <w:trPr>
          <w:trHeight w:val="57"/>
          <w:jc w:val="center"/>
        </w:trPr>
        <w:tc>
          <w:tcPr>
            <w:tcW w:w="947" w:type="pct"/>
          </w:tcPr>
          <w:p w14:paraId="744B862C" w14:textId="77777777" w:rsidR="00F83DB0" w:rsidRPr="009E71EC" w:rsidRDefault="00F83DB0" w:rsidP="00A85636">
            <w:pPr>
              <w:pStyle w:val="NoSpacing"/>
              <w:widowControl w:val="0"/>
            </w:pPr>
            <w:r w:rsidRPr="009E71EC">
              <w:t>Apimtis mokymosi kreditais</w:t>
            </w:r>
          </w:p>
        </w:tc>
        <w:tc>
          <w:tcPr>
            <w:tcW w:w="4053" w:type="pct"/>
            <w:gridSpan w:val="2"/>
          </w:tcPr>
          <w:p w14:paraId="106749DD" w14:textId="065FF74B" w:rsidR="00F83DB0" w:rsidRPr="009E71EC" w:rsidRDefault="00F83DB0" w:rsidP="00A85636">
            <w:pPr>
              <w:pStyle w:val="NoSpacing"/>
              <w:widowControl w:val="0"/>
            </w:pPr>
            <w:r w:rsidRPr="009E71EC">
              <w:t>1</w:t>
            </w:r>
            <w:r w:rsidR="009E433D" w:rsidRPr="009E71EC">
              <w:t>5</w:t>
            </w:r>
          </w:p>
        </w:tc>
      </w:tr>
      <w:tr w:rsidR="00297B2C" w:rsidRPr="009E71EC" w14:paraId="34AB24F8" w14:textId="77777777" w:rsidTr="003108DA">
        <w:trPr>
          <w:trHeight w:val="57"/>
          <w:jc w:val="center"/>
        </w:trPr>
        <w:tc>
          <w:tcPr>
            <w:tcW w:w="947" w:type="pct"/>
          </w:tcPr>
          <w:p w14:paraId="5F065D34" w14:textId="77777777" w:rsidR="00F83DB0" w:rsidRPr="009E71EC" w:rsidRDefault="00F83DB0" w:rsidP="00A85636">
            <w:pPr>
              <w:pStyle w:val="NoSpacing"/>
              <w:widowControl w:val="0"/>
            </w:pPr>
            <w:r w:rsidRPr="009E71EC">
              <w:t>Asmens pasirengimo mokytis modulyje reikalavimai (jei taikoma)</w:t>
            </w:r>
          </w:p>
        </w:tc>
        <w:tc>
          <w:tcPr>
            <w:tcW w:w="4053" w:type="pct"/>
            <w:gridSpan w:val="2"/>
          </w:tcPr>
          <w:p w14:paraId="1232747A" w14:textId="77777777" w:rsidR="00F83DB0" w:rsidRPr="009E71EC" w:rsidRDefault="00F83DB0" w:rsidP="00A85636">
            <w:pPr>
              <w:pStyle w:val="NoSpacing"/>
              <w:widowControl w:val="0"/>
            </w:pPr>
            <w:r w:rsidRPr="009E71EC">
              <w:t>Netaikoma</w:t>
            </w:r>
          </w:p>
        </w:tc>
      </w:tr>
      <w:tr w:rsidR="009E71EC" w:rsidRPr="009E71EC" w14:paraId="42AE64C8" w14:textId="77777777" w:rsidTr="009E71EC">
        <w:trPr>
          <w:trHeight w:val="57"/>
          <w:jc w:val="center"/>
        </w:trPr>
        <w:tc>
          <w:tcPr>
            <w:tcW w:w="947" w:type="pct"/>
            <w:shd w:val="clear" w:color="auto" w:fill="F2F2F2" w:themeFill="background1" w:themeFillShade="F2"/>
          </w:tcPr>
          <w:p w14:paraId="24B5FDDC" w14:textId="77777777" w:rsidR="00F83DB0" w:rsidRPr="009E71EC" w:rsidRDefault="00F83DB0" w:rsidP="00A85636">
            <w:pPr>
              <w:pStyle w:val="NoSpacing"/>
              <w:widowControl w:val="0"/>
              <w:rPr>
                <w:bCs/>
                <w:iCs/>
              </w:rPr>
            </w:pPr>
            <w:r w:rsidRPr="009E71EC">
              <w:t>Kompetencijos</w:t>
            </w:r>
          </w:p>
        </w:tc>
        <w:tc>
          <w:tcPr>
            <w:tcW w:w="1129" w:type="pct"/>
            <w:shd w:val="clear" w:color="auto" w:fill="F2F2F2" w:themeFill="background1" w:themeFillShade="F2"/>
          </w:tcPr>
          <w:p w14:paraId="74D8AA80" w14:textId="77777777" w:rsidR="00F83DB0" w:rsidRPr="009E71EC" w:rsidRDefault="00F83DB0" w:rsidP="00A85636">
            <w:pPr>
              <w:pStyle w:val="NoSpacing"/>
              <w:widowControl w:val="0"/>
              <w:rPr>
                <w:bCs/>
                <w:iCs/>
              </w:rPr>
            </w:pPr>
            <w:r w:rsidRPr="009E71EC">
              <w:rPr>
                <w:bCs/>
                <w:iCs/>
              </w:rPr>
              <w:t>Mokymosi rezultatai</w:t>
            </w:r>
          </w:p>
        </w:tc>
        <w:tc>
          <w:tcPr>
            <w:tcW w:w="2924" w:type="pct"/>
            <w:shd w:val="clear" w:color="auto" w:fill="F2F2F2" w:themeFill="background1" w:themeFillShade="F2"/>
          </w:tcPr>
          <w:p w14:paraId="3711D894" w14:textId="77777777" w:rsidR="00F83DB0" w:rsidRPr="009E71EC" w:rsidRDefault="00F83DB0" w:rsidP="00A85636">
            <w:pPr>
              <w:pStyle w:val="NoSpacing"/>
              <w:widowControl w:val="0"/>
              <w:rPr>
                <w:bCs/>
                <w:iCs/>
              </w:rPr>
            </w:pPr>
            <w:r w:rsidRPr="009E71EC">
              <w:rPr>
                <w:bCs/>
                <w:iCs/>
              </w:rPr>
              <w:t>Rekomenduojamas turinys mokymosi rezultatams pasiekti</w:t>
            </w:r>
          </w:p>
        </w:tc>
      </w:tr>
      <w:tr w:rsidR="009E71EC" w:rsidRPr="009E71EC" w14:paraId="31A273AE" w14:textId="77777777" w:rsidTr="009E71EC">
        <w:trPr>
          <w:trHeight w:val="57"/>
          <w:jc w:val="center"/>
        </w:trPr>
        <w:tc>
          <w:tcPr>
            <w:tcW w:w="947" w:type="pct"/>
            <w:vMerge w:val="restart"/>
          </w:tcPr>
          <w:p w14:paraId="4A14AB24" w14:textId="066C0E23" w:rsidR="00F83DB0" w:rsidRPr="009E71EC" w:rsidRDefault="00F83DB0" w:rsidP="00A85636">
            <w:pPr>
              <w:widowControl w:val="0"/>
            </w:pPr>
            <w:bookmarkStart w:id="6" w:name="_Hlk58526132"/>
            <w:r w:rsidRPr="009E71EC">
              <w:t>1. Teikti pagalbą įstaigos vadovui bei darbuotojams planuojant įstaigos vadovo darbotvarkę ir organizuojant posėdžius, renginius.</w:t>
            </w:r>
          </w:p>
        </w:tc>
        <w:tc>
          <w:tcPr>
            <w:tcW w:w="1129" w:type="pct"/>
          </w:tcPr>
          <w:p w14:paraId="15F65AFF" w14:textId="09CB9FEE" w:rsidR="00F83DB0" w:rsidRPr="009E71EC" w:rsidRDefault="00F83DB0" w:rsidP="00A85636">
            <w:pPr>
              <w:pStyle w:val="NoSpacing"/>
              <w:widowControl w:val="0"/>
            </w:pPr>
            <w:r w:rsidRPr="009E71EC">
              <w:t xml:space="preserve">1.1. Išmanyti darbo </w:t>
            </w:r>
            <w:r w:rsidR="050BB21C" w:rsidRPr="009E71EC">
              <w:t xml:space="preserve">planavimo </w:t>
            </w:r>
            <w:r w:rsidRPr="009E71EC">
              <w:t>ir renginių organizavimo principus</w:t>
            </w:r>
            <w:r w:rsidR="4BBF4A97" w:rsidRPr="009E71EC">
              <w:t xml:space="preserve"> ir metodus</w:t>
            </w:r>
            <w:r w:rsidRPr="009E71EC">
              <w:t>.</w:t>
            </w:r>
          </w:p>
        </w:tc>
        <w:tc>
          <w:tcPr>
            <w:tcW w:w="2924" w:type="pct"/>
          </w:tcPr>
          <w:p w14:paraId="270DB717" w14:textId="502FFE01" w:rsidR="00F83DB0" w:rsidRPr="009E71EC" w:rsidRDefault="00F83DB0" w:rsidP="00A85636">
            <w:pPr>
              <w:rPr>
                <w:b/>
                <w:bCs/>
                <w:i/>
                <w:iCs/>
              </w:rPr>
            </w:pPr>
            <w:r w:rsidRPr="009E71EC">
              <w:rPr>
                <w:b/>
                <w:bCs/>
              </w:rPr>
              <w:t xml:space="preserve">Tema. </w:t>
            </w:r>
            <w:r w:rsidRPr="009E71EC">
              <w:rPr>
                <w:b/>
                <w:bCs/>
                <w:i/>
                <w:iCs/>
              </w:rPr>
              <w:t xml:space="preserve">Darbo </w:t>
            </w:r>
            <w:r w:rsidR="34BFA024" w:rsidRPr="009E71EC">
              <w:rPr>
                <w:b/>
                <w:bCs/>
                <w:i/>
                <w:iCs/>
              </w:rPr>
              <w:t xml:space="preserve">planavimo ir </w:t>
            </w:r>
            <w:r w:rsidRPr="009E71EC">
              <w:rPr>
                <w:b/>
                <w:bCs/>
                <w:i/>
                <w:iCs/>
              </w:rPr>
              <w:t>organizavim</w:t>
            </w:r>
            <w:r w:rsidR="46EC5873" w:rsidRPr="009E71EC">
              <w:rPr>
                <w:b/>
                <w:bCs/>
                <w:i/>
                <w:iCs/>
              </w:rPr>
              <w:t>o principai ir metodai</w:t>
            </w:r>
          </w:p>
          <w:p w14:paraId="17FD18BF" w14:textId="77777777" w:rsidR="00744314" w:rsidRPr="009E71EC" w:rsidRDefault="29909971" w:rsidP="00A85636">
            <w:pPr>
              <w:pStyle w:val="ListParagraph"/>
              <w:numPr>
                <w:ilvl w:val="0"/>
                <w:numId w:val="29"/>
              </w:numPr>
              <w:ind w:left="0" w:firstLine="0"/>
            </w:pPr>
            <w:r w:rsidRPr="009E71EC">
              <w:t>Darbo kodeksas ir kiti d</w:t>
            </w:r>
            <w:r w:rsidR="78509C08" w:rsidRPr="009E71EC">
              <w:t>arbo organizavimą reglamentuojantys teisės aktai</w:t>
            </w:r>
          </w:p>
          <w:p w14:paraId="296D7149" w14:textId="1541CA5D" w:rsidR="00F83DB0" w:rsidRPr="009E71EC" w:rsidRDefault="00F83DB0" w:rsidP="00A85636">
            <w:pPr>
              <w:pStyle w:val="ListParagraph"/>
              <w:numPr>
                <w:ilvl w:val="0"/>
                <w:numId w:val="29"/>
              </w:numPr>
              <w:ind w:left="0" w:firstLine="0"/>
            </w:pPr>
            <w:r w:rsidRPr="009E71EC">
              <w:t>Darbo planavimo ir organizavimo principai</w:t>
            </w:r>
          </w:p>
          <w:p w14:paraId="33E0B10E" w14:textId="77777777" w:rsidR="00744314" w:rsidRPr="009E71EC" w:rsidRDefault="00F83DB0" w:rsidP="00A85636">
            <w:pPr>
              <w:pStyle w:val="ListParagraph"/>
              <w:numPr>
                <w:ilvl w:val="0"/>
                <w:numId w:val="29"/>
              </w:numPr>
              <w:ind w:left="0" w:firstLine="0"/>
            </w:pPr>
            <w:r w:rsidRPr="009E71EC">
              <w:t xml:space="preserve">Darbo </w:t>
            </w:r>
            <w:r w:rsidR="7E412BBE" w:rsidRPr="009E71EC">
              <w:t>vietos ergonomika</w:t>
            </w:r>
          </w:p>
          <w:p w14:paraId="188F4A37" w14:textId="63AB0B63" w:rsidR="00F83DB0" w:rsidRPr="009E71EC" w:rsidRDefault="00F83DB0" w:rsidP="00A85636">
            <w:pPr>
              <w:widowControl w:val="0"/>
              <w:rPr>
                <w:b/>
                <w:bCs/>
                <w:i/>
                <w:iCs/>
              </w:rPr>
            </w:pPr>
            <w:r w:rsidRPr="009E71EC">
              <w:rPr>
                <w:b/>
                <w:bCs/>
              </w:rPr>
              <w:t>Tema.</w:t>
            </w:r>
            <w:r w:rsidR="058FE43E" w:rsidRPr="009E71EC">
              <w:t xml:space="preserve"> </w:t>
            </w:r>
            <w:r w:rsidR="058FE43E" w:rsidRPr="009E71EC">
              <w:rPr>
                <w:b/>
                <w:bCs/>
                <w:i/>
                <w:iCs/>
              </w:rPr>
              <w:t>Įstaigos renginių rūšys ir organizavimo principai</w:t>
            </w:r>
          </w:p>
          <w:p w14:paraId="4C1EDE2C" w14:textId="77777777" w:rsidR="00F83DB0" w:rsidRPr="009E71EC" w:rsidRDefault="00F83DB0" w:rsidP="00A85636">
            <w:pPr>
              <w:pStyle w:val="ListParagraph"/>
              <w:widowControl w:val="0"/>
              <w:numPr>
                <w:ilvl w:val="0"/>
                <w:numId w:val="22"/>
              </w:numPr>
              <w:ind w:left="0" w:firstLine="0"/>
            </w:pPr>
            <w:r w:rsidRPr="009E71EC">
              <w:t>Renginių klasifikavimas</w:t>
            </w:r>
          </w:p>
          <w:p w14:paraId="573E0EAE" w14:textId="77777777" w:rsidR="00F83DB0" w:rsidRPr="009E71EC" w:rsidRDefault="00F83DB0" w:rsidP="00A85636">
            <w:pPr>
              <w:pStyle w:val="ListParagraph"/>
              <w:widowControl w:val="0"/>
              <w:numPr>
                <w:ilvl w:val="0"/>
                <w:numId w:val="22"/>
              </w:numPr>
              <w:ind w:left="0" w:firstLine="0"/>
            </w:pPr>
            <w:r w:rsidRPr="009E71EC">
              <w:t>Renginio planavimas</w:t>
            </w:r>
          </w:p>
          <w:p w14:paraId="02C61B1B" w14:textId="77777777" w:rsidR="00F83DB0" w:rsidRPr="009E71EC" w:rsidRDefault="00F83DB0" w:rsidP="00A85636">
            <w:pPr>
              <w:pStyle w:val="ListParagraph"/>
              <w:numPr>
                <w:ilvl w:val="0"/>
                <w:numId w:val="22"/>
              </w:numPr>
              <w:ind w:left="0" w:firstLine="0"/>
            </w:pPr>
            <w:r w:rsidRPr="009E71EC">
              <w:t>Renginio programos sudarymas</w:t>
            </w:r>
          </w:p>
          <w:p w14:paraId="050A91E3" w14:textId="77777777" w:rsidR="00F83DB0" w:rsidRPr="009E71EC" w:rsidRDefault="00F83DB0" w:rsidP="00A85636">
            <w:pPr>
              <w:pStyle w:val="ListParagraph"/>
              <w:numPr>
                <w:ilvl w:val="0"/>
                <w:numId w:val="22"/>
              </w:numPr>
              <w:ind w:left="0" w:firstLine="0"/>
            </w:pPr>
            <w:r w:rsidRPr="009E71EC">
              <w:t>Renginio biudžetas</w:t>
            </w:r>
          </w:p>
          <w:p w14:paraId="503E4B56" w14:textId="77777777" w:rsidR="00744314" w:rsidRPr="009E71EC" w:rsidRDefault="00F83DB0" w:rsidP="00A85636">
            <w:pPr>
              <w:pStyle w:val="ListParagraph"/>
              <w:numPr>
                <w:ilvl w:val="0"/>
                <w:numId w:val="22"/>
              </w:numPr>
              <w:ind w:left="0" w:firstLine="0"/>
            </w:pPr>
            <w:r w:rsidRPr="009E71EC">
              <w:lastRenderedPageBreak/>
              <w:t>Maitinimas ir apgyvendinimas</w:t>
            </w:r>
          </w:p>
          <w:p w14:paraId="38B123F3" w14:textId="77777777" w:rsidR="00744314" w:rsidRPr="009E71EC" w:rsidRDefault="00F83DB0" w:rsidP="00A85636">
            <w:pPr>
              <w:pStyle w:val="ListParagraph"/>
              <w:widowControl w:val="0"/>
              <w:numPr>
                <w:ilvl w:val="0"/>
                <w:numId w:val="22"/>
              </w:numPr>
              <w:ind w:left="0" w:firstLine="0"/>
            </w:pPr>
            <w:r w:rsidRPr="009E71EC">
              <w:t>Renginio viešinimas</w:t>
            </w:r>
          </w:p>
          <w:p w14:paraId="02773114" w14:textId="00DCFBB6" w:rsidR="00F83DB0" w:rsidRPr="009E71EC" w:rsidRDefault="00F83DB0" w:rsidP="00A85636">
            <w:pPr>
              <w:pStyle w:val="ListParagraph"/>
              <w:widowControl w:val="0"/>
              <w:numPr>
                <w:ilvl w:val="0"/>
                <w:numId w:val="22"/>
              </w:numPr>
              <w:ind w:left="0" w:firstLine="0"/>
            </w:pPr>
            <w:r w:rsidRPr="009E71EC">
              <w:t xml:space="preserve">Renginio organizavimo rizikos ir kokybė </w:t>
            </w:r>
          </w:p>
        </w:tc>
      </w:tr>
      <w:tr w:rsidR="009E71EC" w:rsidRPr="009E71EC" w14:paraId="626F3621" w14:textId="77777777" w:rsidTr="009E71EC">
        <w:trPr>
          <w:trHeight w:val="57"/>
          <w:jc w:val="center"/>
        </w:trPr>
        <w:tc>
          <w:tcPr>
            <w:tcW w:w="947" w:type="pct"/>
            <w:vMerge/>
          </w:tcPr>
          <w:p w14:paraId="403CA285" w14:textId="77777777" w:rsidR="00F83DB0" w:rsidRPr="009E71EC" w:rsidRDefault="00F83DB0" w:rsidP="00A85636">
            <w:pPr>
              <w:pStyle w:val="NoSpacing"/>
              <w:widowControl w:val="0"/>
            </w:pPr>
          </w:p>
        </w:tc>
        <w:tc>
          <w:tcPr>
            <w:tcW w:w="1129" w:type="pct"/>
          </w:tcPr>
          <w:p w14:paraId="643431F6" w14:textId="3DE1D367" w:rsidR="00F83DB0" w:rsidRPr="009E71EC" w:rsidRDefault="00F83DB0" w:rsidP="00A85636">
            <w:pPr>
              <w:widowControl w:val="0"/>
            </w:pPr>
            <w:r w:rsidRPr="009E71EC">
              <w:t>1.2. Teikti susistemintą aktualią informaciją ir medžiagą vadovui.</w:t>
            </w:r>
          </w:p>
        </w:tc>
        <w:tc>
          <w:tcPr>
            <w:tcW w:w="2924" w:type="pct"/>
          </w:tcPr>
          <w:p w14:paraId="416D94FE" w14:textId="77777777" w:rsidR="00F83DB0" w:rsidRPr="009E71EC" w:rsidRDefault="00F83DB0" w:rsidP="00A85636">
            <w:pPr>
              <w:pStyle w:val="NoSpacing"/>
              <w:rPr>
                <w:b/>
                <w:bCs/>
                <w:i/>
                <w:iCs/>
              </w:rPr>
            </w:pPr>
            <w:r w:rsidRPr="009E71EC">
              <w:rPr>
                <w:b/>
                <w:bCs/>
              </w:rPr>
              <w:t>Tema.</w:t>
            </w:r>
            <w:r w:rsidRPr="009E71EC">
              <w:t xml:space="preserve"> </w:t>
            </w:r>
            <w:r w:rsidRPr="009E71EC">
              <w:rPr>
                <w:b/>
                <w:bCs/>
                <w:i/>
                <w:iCs/>
              </w:rPr>
              <w:t>Informacijos paieška</w:t>
            </w:r>
          </w:p>
          <w:p w14:paraId="30400A76" w14:textId="77777777" w:rsidR="00744314" w:rsidRPr="009E71EC" w:rsidRDefault="00F83DB0" w:rsidP="00A85636">
            <w:pPr>
              <w:pStyle w:val="NoSpacing"/>
              <w:numPr>
                <w:ilvl w:val="0"/>
                <w:numId w:val="8"/>
              </w:numPr>
              <w:ind w:left="0" w:firstLine="0"/>
            </w:pPr>
            <w:r w:rsidRPr="009E71EC">
              <w:t>Retrospektyvioji ir einamoji informacijos paieška</w:t>
            </w:r>
          </w:p>
          <w:p w14:paraId="1C6CBB30" w14:textId="77777777" w:rsidR="00744314" w:rsidRPr="009E71EC" w:rsidRDefault="00F83DB0" w:rsidP="00A85636">
            <w:pPr>
              <w:pStyle w:val="NoSpacing"/>
              <w:numPr>
                <w:ilvl w:val="0"/>
                <w:numId w:val="8"/>
              </w:numPr>
              <w:ind w:left="0" w:firstLine="0"/>
            </w:pPr>
            <w:r w:rsidRPr="009E71EC">
              <w:t>Paieška pagal cituojamus dokumentus</w:t>
            </w:r>
          </w:p>
          <w:p w14:paraId="030F660F" w14:textId="23DE2636" w:rsidR="00F83DB0" w:rsidRPr="009E71EC" w:rsidRDefault="00F83DB0" w:rsidP="00A85636">
            <w:pPr>
              <w:pStyle w:val="NoSpacing"/>
              <w:numPr>
                <w:ilvl w:val="0"/>
                <w:numId w:val="8"/>
              </w:numPr>
              <w:ind w:left="0" w:firstLine="0"/>
            </w:pPr>
            <w:r w:rsidRPr="009E71EC">
              <w:t>Faktografinė paieška</w:t>
            </w:r>
          </w:p>
          <w:p w14:paraId="00CB03A0" w14:textId="77777777" w:rsidR="00F83DB0" w:rsidRPr="009E71EC" w:rsidRDefault="00F83DB0" w:rsidP="00A85636">
            <w:pPr>
              <w:pStyle w:val="NoSpacing"/>
              <w:numPr>
                <w:ilvl w:val="0"/>
                <w:numId w:val="8"/>
              </w:numPr>
              <w:ind w:left="0" w:firstLine="0"/>
            </w:pPr>
            <w:r w:rsidRPr="009E71EC">
              <w:t>Informacijos peržiūra</w:t>
            </w:r>
          </w:p>
          <w:p w14:paraId="0756D11F" w14:textId="77777777" w:rsidR="00F83DB0" w:rsidRPr="009E71EC" w:rsidRDefault="00F83DB0" w:rsidP="00A85636">
            <w:pPr>
              <w:pStyle w:val="NoSpacing"/>
              <w:rPr>
                <w:b/>
                <w:bCs/>
                <w:i/>
                <w:iCs/>
              </w:rPr>
            </w:pPr>
            <w:r w:rsidRPr="009E71EC">
              <w:rPr>
                <w:b/>
                <w:bCs/>
              </w:rPr>
              <w:t>Tema.</w:t>
            </w:r>
            <w:r w:rsidRPr="009E71EC">
              <w:t xml:space="preserve"> </w:t>
            </w:r>
            <w:r w:rsidRPr="009E71EC">
              <w:rPr>
                <w:b/>
                <w:bCs/>
                <w:i/>
                <w:iCs/>
              </w:rPr>
              <w:t>Vidinės ir išorinės informacijos sisteminimas</w:t>
            </w:r>
          </w:p>
          <w:p w14:paraId="042DACF9" w14:textId="77777777" w:rsidR="00744314" w:rsidRPr="009E71EC" w:rsidRDefault="00F83DB0" w:rsidP="00A85636">
            <w:pPr>
              <w:pStyle w:val="NoSpacing"/>
              <w:numPr>
                <w:ilvl w:val="0"/>
                <w:numId w:val="8"/>
              </w:numPr>
              <w:ind w:left="0" w:firstLine="0"/>
            </w:pPr>
            <w:r w:rsidRPr="009E71EC">
              <w:t>Duomenų apdorojimo priemon</w:t>
            </w:r>
            <w:r w:rsidR="1FECDBF0" w:rsidRPr="009E71EC">
              <w:t>ių taikymas</w:t>
            </w:r>
          </w:p>
          <w:p w14:paraId="3D74BC2F" w14:textId="77777777" w:rsidR="00744314" w:rsidRPr="009E71EC" w:rsidRDefault="00F83DB0" w:rsidP="00A85636">
            <w:pPr>
              <w:pStyle w:val="NoSpacing"/>
              <w:numPr>
                <w:ilvl w:val="0"/>
                <w:numId w:val="8"/>
              </w:numPr>
              <w:ind w:left="0" w:firstLine="0"/>
            </w:pPr>
            <w:r w:rsidRPr="009E71EC">
              <w:t>Apibendrintos informacijos teikimas</w:t>
            </w:r>
          </w:p>
          <w:p w14:paraId="64013C25" w14:textId="67518553" w:rsidR="00F83DB0" w:rsidRPr="009E71EC" w:rsidRDefault="00F83DB0" w:rsidP="00A85636">
            <w:pPr>
              <w:pStyle w:val="NoSpacing"/>
              <w:widowControl w:val="0"/>
              <w:numPr>
                <w:ilvl w:val="0"/>
                <w:numId w:val="8"/>
              </w:numPr>
              <w:ind w:left="0" w:firstLine="0"/>
            </w:pPr>
            <w:r w:rsidRPr="009E71EC">
              <w:t>Aktualios informacijos vadovui teikimas</w:t>
            </w:r>
          </w:p>
          <w:p w14:paraId="1E6D4EA8" w14:textId="2E349DB5" w:rsidR="00F83DB0" w:rsidRPr="009E71EC" w:rsidRDefault="00F83DB0" w:rsidP="00A85636">
            <w:pPr>
              <w:pStyle w:val="NoSpacing"/>
              <w:widowControl w:val="0"/>
              <w:numPr>
                <w:ilvl w:val="0"/>
                <w:numId w:val="8"/>
              </w:numPr>
              <w:ind w:left="0" w:firstLine="0"/>
            </w:pPr>
            <w:r w:rsidRPr="009E71EC">
              <w:t>Vadovo ataskaitų ir pristatymų parengimas</w:t>
            </w:r>
            <w:r w:rsidR="503ECBE4" w:rsidRPr="009E71EC">
              <w:t xml:space="preserve"> (Pateiktys, Skaičiuoklės, </w:t>
            </w:r>
            <w:proofErr w:type="spellStart"/>
            <w:r w:rsidR="503ECBE4" w:rsidRPr="009E71EC">
              <w:t>Prezi</w:t>
            </w:r>
            <w:proofErr w:type="spellEnd"/>
            <w:r w:rsidR="503ECBE4" w:rsidRPr="009E71EC">
              <w:t xml:space="preserve"> ir kt. program</w:t>
            </w:r>
            <w:r w:rsidR="05A948FA" w:rsidRPr="009E71EC">
              <w:t>o</w:t>
            </w:r>
            <w:r w:rsidR="503ECBE4" w:rsidRPr="009E71EC">
              <w:t>s)</w:t>
            </w:r>
          </w:p>
        </w:tc>
      </w:tr>
      <w:tr w:rsidR="009E71EC" w:rsidRPr="009E71EC" w14:paraId="3E9423C7" w14:textId="77777777" w:rsidTr="009E71EC">
        <w:trPr>
          <w:trHeight w:val="57"/>
          <w:jc w:val="center"/>
        </w:trPr>
        <w:tc>
          <w:tcPr>
            <w:tcW w:w="947" w:type="pct"/>
            <w:vMerge/>
          </w:tcPr>
          <w:p w14:paraId="5F7C8B8B" w14:textId="77777777" w:rsidR="00F83DB0" w:rsidRPr="009E71EC" w:rsidRDefault="00F83DB0" w:rsidP="00A85636">
            <w:pPr>
              <w:pStyle w:val="NoSpacing"/>
              <w:widowControl w:val="0"/>
            </w:pPr>
          </w:p>
        </w:tc>
        <w:tc>
          <w:tcPr>
            <w:tcW w:w="1129" w:type="pct"/>
          </w:tcPr>
          <w:p w14:paraId="4802417E" w14:textId="20C843E8" w:rsidR="00F83DB0" w:rsidRPr="009E71EC" w:rsidRDefault="577D852E" w:rsidP="00A85636">
            <w:pPr>
              <w:pStyle w:val="NoSpacing"/>
              <w:widowControl w:val="0"/>
            </w:pPr>
            <w:r w:rsidRPr="009E71EC">
              <w:t>1.3. Sekti vadovo darbotvarkę.</w:t>
            </w:r>
          </w:p>
        </w:tc>
        <w:tc>
          <w:tcPr>
            <w:tcW w:w="2924" w:type="pct"/>
          </w:tcPr>
          <w:p w14:paraId="1A2B01DF" w14:textId="77777777" w:rsidR="00744314" w:rsidRPr="009E71EC" w:rsidRDefault="577D852E" w:rsidP="00A85636">
            <w:pPr>
              <w:widowControl w:val="0"/>
              <w:rPr>
                <w:b/>
                <w:bCs/>
                <w:i/>
                <w:iCs/>
              </w:rPr>
            </w:pPr>
            <w:r w:rsidRPr="009E71EC">
              <w:rPr>
                <w:b/>
                <w:bCs/>
              </w:rPr>
              <w:t xml:space="preserve">Tema. </w:t>
            </w:r>
            <w:r w:rsidRPr="009E71EC">
              <w:rPr>
                <w:b/>
                <w:bCs/>
                <w:i/>
                <w:iCs/>
              </w:rPr>
              <w:t>Darbotvarkės sudarymas</w:t>
            </w:r>
          </w:p>
          <w:p w14:paraId="5DF7BA87" w14:textId="77777777" w:rsidR="00744314" w:rsidRPr="009E71EC" w:rsidRDefault="577D852E" w:rsidP="00A85636">
            <w:pPr>
              <w:pStyle w:val="ListParagraph"/>
              <w:widowControl w:val="0"/>
              <w:numPr>
                <w:ilvl w:val="0"/>
                <w:numId w:val="13"/>
              </w:numPr>
              <w:ind w:left="0" w:firstLine="0"/>
            </w:pPr>
            <w:r w:rsidRPr="009E71EC">
              <w:t>Vadovo darbotvarkės planavimas</w:t>
            </w:r>
          </w:p>
          <w:p w14:paraId="5508CF37" w14:textId="77777777" w:rsidR="00744314" w:rsidRPr="009E71EC" w:rsidRDefault="577D852E" w:rsidP="00A85636">
            <w:pPr>
              <w:pStyle w:val="ListParagraph"/>
              <w:widowControl w:val="0"/>
              <w:numPr>
                <w:ilvl w:val="0"/>
                <w:numId w:val="13"/>
              </w:numPr>
              <w:ind w:left="0" w:firstLine="0"/>
            </w:pPr>
            <w:r w:rsidRPr="009E71EC">
              <w:t>Vadovo darbotvarkės sekimas ir informacijos atnaujinimas</w:t>
            </w:r>
          </w:p>
          <w:p w14:paraId="09B27C3F" w14:textId="03BBC1DC" w:rsidR="00F83DB0" w:rsidRPr="009E71EC" w:rsidRDefault="577D852E" w:rsidP="00A85636">
            <w:pPr>
              <w:widowControl w:val="0"/>
            </w:pPr>
            <w:r w:rsidRPr="009E71EC">
              <w:rPr>
                <w:b/>
                <w:bCs/>
              </w:rPr>
              <w:t xml:space="preserve">Tema. </w:t>
            </w:r>
            <w:r w:rsidRPr="009E71EC">
              <w:rPr>
                <w:b/>
                <w:bCs/>
                <w:i/>
                <w:iCs/>
              </w:rPr>
              <w:t>Darbotvarkės koordinavimas</w:t>
            </w:r>
          </w:p>
          <w:p w14:paraId="4ACED703" w14:textId="77777777" w:rsidR="00744314" w:rsidRPr="009E71EC" w:rsidRDefault="577D852E" w:rsidP="00A85636">
            <w:pPr>
              <w:pStyle w:val="ListParagraph"/>
              <w:widowControl w:val="0"/>
              <w:numPr>
                <w:ilvl w:val="0"/>
                <w:numId w:val="12"/>
              </w:numPr>
              <w:ind w:left="0" w:firstLine="0"/>
            </w:pPr>
            <w:r w:rsidRPr="009E71EC">
              <w:t>Priminimų apie darbotvarkę teikimas</w:t>
            </w:r>
          </w:p>
          <w:p w14:paraId="635B3F31" w14:textId="4E0256F5" w:rsidR="00F83DB0" w:rsidRPr="009E71EC" w:rsidRDefault="577D852E" w:rsidP="00A85636">
            <w:pPr>
              <w:pStyle w:val="ListParagraph"/>
              <w:widowControl w:val="0"/>
              <w:numPr>
                <w:ilvl w:val="0"/>
                <w:numId w:val="12"/>
              </w:numPr>
              <w:ind w:left="0" w:firstLine="0"/>
            </w:pPr>
            <w:r w:rsidRPr="009E71EC">
              <w:t>Referavimas ir asistavimas vadovui</w:t>
            </w:r>
          </w:p>
        </w:tc>
      </w:tr>
      <w:tr w:rsidR="009E71EC" w:rsidRPr="009E71EC" w14:paraId="20B94315" w14:textId="77777777" w:rsidTr="009E71EC">
        <w:trPr>
          <w:trHeight w:val="57"/>
          <w:jc w:val="center"/>
        </w:trPr>
        <w:tc>
          <w:tcPr>
            <w:tcW w:w="947" w:type="pct"/>
            <w:vMerge/>
          </w:tcPr>
          <w:p w14:paraId="542D4F20" w14:textId="77777777" w:rsidR="00F83DB0" w:rsidRPr="009E71EC" w:rsidRDefault="00F83DB0" w:rsidP="00A85636">
            <w:pPr>
              <w:pStyle w:val="NoSpacing"/>
            </w:pPr>
          </w:p>
        </w:tc>
        <w:tc>
          <w:tcPr>
            <w:tcW w:w="1129" w:type="pct"/>
          </w:tcPr>
          <w:p w14:paraId="4CF11520" w14:textId="2C0040F2" w:rsidR="00F83DB0" w:rsidRPr="009E71EC" w:rsidRDefault="00F83DB0" w:rsidP="00A85636">
            <w:r w:rsidRPr="009E71EC">
              <w:t xml:space="preserve">1.4. Tvarkyti </w:t>
            </w:r>
            <w:r w:rsidR="116691DC" w:rsidRPr="009E71EC">
              <w:t xml:space="preserve">gautą ir įstaigos parengtą </w:t>
            </w:r>
            <w:r w:rsidRPr="009E71EC">
              <w:t>korespondenciją.</w:t>
            </w:r>
          </w:p>
        </w:tc>
        <w:tc>
          <w:tcPr>
            <w:tcW w:w="2924" w:type="pct"/>
          </w:tcPr>
          <w:p w14:paraId="57C44BEF" w14:textId="7C236D97" w:rsidR="00F83DB0" w:rsidRPr="009E71EC" w:rsidRDefault="00F83DB0" w:rsidP="00A85636">
            <w:pPr>
              <w:pStyle w:val="NoSpacing"/>
              <w:rPr>
                <w:b/>
                <w:bCs/>
                <w:i/>
                <w:iCs/>
              </w:rPr>
            </w:pPr>
            <w:r w:rsidRPr="009E71EC">
              <w:rPr>
                <w:b/>
                <w:bCs/>
              </w:rPr>
              <w:t>Tema.</w:t>
            </w:r>
            <w:r w:rsidRPr="009E71EC">
              <w:t xml:space="preserve"> </w:t>
            </w:r>
            <w:r w:rsidR="761E66F2" w:rsidRPr="009E71EC">
              <w:rPr>
                <w:b/>
                <w:bCs/>
                <w:i/>
                <w:iCs/>
              </w:rPr>
              <w:t>K</w:t>
            </w:r>
            <w:r w:rsidRPr="009E71EC">
              <w:rPr>
                <w:b/>
                <w:bCs/>
                <w:i/>
                <w:iCs/>
              </w:rPr>
              <w:t>orespondencijos rengimas</w:t>
            </w:r>
          </w:p>
          <w:p w14:paraId="400D828D" w14:textId="77777777" w:rsidR="00744314" w:rsidRPr="009E71EC" w:rsidRDefault="00F83DB0" w:rsidP="00A85636">
            <w:pPr>
              <w:pStyle w:val="NoSpacing"/>
              <w:numPr>
                <w:ilvl w:val="0"/>
                <w:numId w:val="8"/>
              </w:numPr>
              <w:ind w:left="0" w:firstLine="0"/>
            </w:pPr>
            <w:r w:rsidRPr="009E71EC">
              <w:t>Pakvietimų rengimas</w:t>
            </w:r>
          </w:p>
          <w:p w14:paraId="41E58801" w14:textId="77777777" w:rsidR="00744314" w:rsidRPr="009E71EC" w:rsidRDefault="00F83DB0" w:rsidP="00A85636">
            <w:pPr>
              <w:pStyle w:val="NoSpacing"/>
              <w:numPr>
                <w:ilvl w:val="0"/>
                <w:numId w:val="8"/>
              </w:numPr>
              <w:ind w:left="0" w:firstLine="0"/>
            </w:pPr>
            <w:r w:rsidRPr="009E71EC">
              <w:t>Sveikinimų rengimas</w:t>
            </w:r>
          </w:p>
          <w:p w14:paraId="06BB2C96" w14:textId="77777777" w:rsidR="00744314" w:rsidRPr="009E71EC" w:rsidRDefault="00F83DB0" w:rsidP="00A85636">
            <w:pPr>
              <w:pStyle w:val="NoSpacing"/>
              <w:numPr>
                <w:ilvl w:val="0"/>
                <w:numId w:val="8"/>
              </w:numPr>
              <w:ind w:left="0" w:firstLine="0"/>
            </w:pPr>
            <w:r w:rsidRPr="009E71EC">
              <w:t>Reklaminių pasiūlymų rengimas</w:t>
            </w:r>
          </w:p>
          <w:p w14:paraId="7A13780B" w14:textId="77777777" w:rsidR="00744314" w:rsidRPr="009E71EC" w:rsidRDefault="00F83DB0" w:rsidP="00A85636">
            <w:pPr>
              <w:pStyle w:val="NoSpacing"/>
              <w:numPr>
                <w:ilvl w:val="0"/>
                <w:numId w:val="8"/>
              </w:numPr>
              <w:ind w:left="0" w:firstLine="0"/>
            </w:pPr>
            <w:r w:rsidRPr="009E71EC">
              <w:t>Dalykinio elektroninio laiško rengimas</w:t>
            </w:r>
          </w:p>
          <w:p w14:paraId="59096905" w14:textId="77777777" w:rsidR="00744314" w:rsidRPr="009E71EC" w:rsidRDefault="00F83DB0" w:rsidP="00A85636">
            <w:pPr>
              <w:pStyle w:val="NoSpacing"/>
              <w:rPr>
                <w:b/>
                <w:bCs/>
                <w:i/>
                <w:iCs/>
              </w:rPr>
            </w:pPr>
            <w:r w:rsidRPr="009E71EC">
              <w:rPr>
                <w:b/>
                <w:bCs/>
              </w:rPr>
              <w:t>Tema.</w:t>
            </w:r>
            <w:r w:rsidRPr="009E71EC">
              <w:t xml:space="preserve"> </w:t>
            </w:r>
            <w:r w:rsidR="647009CE" w:rsidRPr="009E71EC">
              <w:rPr>
                <w:b/>
                <w:bCs/>
                <w:i/>
                <w:iCs/>
              </w:rPr>
              <w:t>K</w:t>
            </w:r>
            <w:r w:rsidRPr="009E71EC">
              <w:rPr>
                <w:b/>
                <w:bCs/>
                <w:i/>
                <w:iCs/>
              </w:rPr>
              <w:t>orespondencijos tvarkymas</w:t>
            </w:r>
          </w:p>
          <w:p w14:paraId="27A64E55" w14:textId="77777777" w:rsidR="00744314" w:rsidRPr="009E71EC" w:rsidRDefault="4EB4796E" w:rsidP="00A85636">
            <w:pPr>
              <w:pStyle w:val="NoSpacing"/>
              <w:numPr>
                <w:ilvl w:val="0"/>
                <w:numId w:val="8"/>
              </w:numPr>
              <w:ind w:left="0" w:firstLine="0"/>
            </w:pPr>
            <w:r w:rsidRPr="009E71EC">
              <w:t>Gaunamos korespondencijos sisteminimas</w:t>
            </w:r>
          </w:p>
          <w:p w14:paraId="4CA02811" w14:textId="590ECB9E" w:rsidR="387B2C8D" w:rsidRPr="009E71EC" w:rsidRDefault="387B2C8D" w:rsidP="00A85636">
            <w:pPr>
              <w:pStyle w:val="NoSpacing"/>
              <w:numPr>
                <w:ilvl w:val="0"/>
                <w:numId w:val="8"/>
              </w:numPr>
              <w:ind w:left="0" w:firstLine="0"/>
            </w:pPr>
            <w:r w:rsidRPr="009E71EC">
              <w:t xml:space="preserve">Korespondencijos </w:t>
            </w:r>
            <w:r w:rsidR="5F3F7B1B" w:rsidRPr="009E71EC">
              <w:t>n</w:t>
            </w:r>
            <w:r w:rsidRPr="009E71EC">
              <w:t xml:space="preserve">ukreipimas </w:t>
            </w:r>
            <w:r w:rsidR="5E84F187" w:rsidRPr="009E71EC">
              <w:t>vykdytojams</w:t>
            </w:r>
          </w:p>
          <w:p w14:paraId="577467F5" w14:textId="77777777" w:rsidR="00744314" w:rsidRPr="009E71EC" w:rsidRDefault="2D3365CD" w:rsidP="00A85636">
            <w:pPr>
              <w:pStyle w:val="NoSpacing"/>
              <w:numPr>
                <w:ilvl w:val="0"/>
                <w:numId w:val="8"/>
              </w:numPr>
              <w:ind w:left="0" w:firstLine="0"/>
            </w:pPr>
            <w:r w:rsidRPr="009E71EC">
              <w:t>Vadovo paskirtų užduočių vykdymo kontrolė</w:t>
            </w:r>
          </w:p>
          <w:p w14:paraId="4253B7A6" w14:textId="3217D5DE" w:rsidR="00F83DB0" w:rsidRPr="009E71EC" w:rsidRDefault="00F83DB0" w:rsidP="00A85636">
            <w:pPr>
              <w:pStyle w:val="NoSpacing"/>
              <w:numPr>
                <w:ilvl w:val="0"/>
                <w:numId w:val="8"/>
              </w:numPr>
              <w:ind w:left="0" w:firstLine="0"/>
            </w:pPr>
            <w:r w:rsidRPr="009E71EC">
              <w:t xml:space="preserve">Korespondencijos išsiuntimas </w:t>
            </w:r>
          </w:p>
        </w:tc>
      </w:tr>
      <w:tr w:rsidR="009E71EC" w:rsidRPr="009E71EC" w14:paraId="50B636B0" w14:textId="77777777" w:rsidTr="009E71EC">
        <w:trPr>
          <w:trHeight w:val="57"/>
          <w:jc w:val="center"/>
        </w:trPr>
        <w:tc>
          <w:tcPr>
            <w:tcW w:w="947" w:type="pct"/>
            <w:vMerge/>
          </w:tcPr>
          <w:p w14:paraId="7E4F460E" w14:textId="77777777" w:rsidR="00F83DB0" w:rsidRPr="009E71EC" w:rsidRDefault="00F83DB0" w:rsidP="00A85636">
            <w:pPr>
              <w:pStyle w:val="NoSpacing"/>
            </w:pPr>
          </w:p>
        </w:tc>
        <w:tc>
          <w:tcPr>
            <w:tcW w:w="1129" w:type="pct"/>
          </w:tcPr>
          <w:p w14:paraId="1A41731D" w14:textId="1148272F" w:rsidR="00F83DB0" w:rsidRPr="009E71EC" w:rsidRDefault="00F83DB0" w:rsidP="00A85636">
            <w:r w:rsidRPr="009E71EC">
              <w:t>1.5. Planuoti keliones ir komandiruotes.</w:t>
            </w:r>
          </w:p>
        </w:tc>
        <w:tc>
          <w:tcPr>
            <w:tcW w:w="2924" w:type="pct"/>
          </w:tcPr>
          <w:p w14:paraId="5BE9EF68" w14:textId="77777777" w:rsidR="00F83DB0" w:rsidRPr="009E71EC" w:rsidRDefault="00F83DB0" w:rsidP="00A85636">
            <w:r w:rsidRPr="009E71EC">
              <w:rPr>
                <w:b/>
                <w:bCs/>
              </w:rPr>
              <w:t xml:space="preserve">Tema. </w:t>
            </w:r>
            <w:r w:rsidRPr="009E71EC">
              <w:rPr>
                <w:b/>
                <w:bCs/>
                <w:i/>
                <w:iCs/>
              </w:rPr>
              <w:t>Kelionių ir komandiruočių planavimas</w:t>
            </w:r>
          </w:p>
          <w:p w14:paraId="38925ABF" w14:textId="77777777" w:rsidR="00F83DB0" w:rsidRPr="009E71EC" w:rsidRDefault="00F83DB0" w:rsidP="00A85636">
            <w:pPr>
              <w:pStyle w:val="ListParagraph"/>
              <w:numPr>
                <w:ilvl w:val="0"/>
                <w:numId w:val="28"/>
              </w:numPr>
              <w:ind w:left="0" w:firstLine="0"/>
            </w:pPr>
            <w:r w:rsidRPr="009E71EC">
              <w:t>Viešbučių, automobilių užsakymas</w:t>
            </w:r>
          </w:p>
          <w:p w14:paraId="61B035CA" w14:textId="77777777" w:rsidR="00F83DB0" w:rsidRPr="009E71EC" w:rsidRDefault="00F83DB0" w:rsidP="00A85636">
            <w:pPr>
              <w:pStyle w:val="ListParagraph"/>
              <w:numPr>
                <w:ilvl w:val="0"/>
                <w:numId w:val="28"/>
              </w:numPr>
              <w:ind w:left="0" w:firstLine="0"/>
            </w:pPr>
            <w:r w:rsidRPr="009E71EC">
              <w:t>Bilietų rezervavimas ir pirkimas</w:t>
            </w:r>
          </w:p>
          <w:p w14:paraId="400C6F82" w14:textId="77777777" w:rsidR="00F83DB0" w:rsidRPr="009E71EC" w:rsidRDefault="00F83DB0" w:rsidP="00A85636">
            <w:pPr>
              <w:pStyle w:val="ListParagraph"/>
              <w:numPr>
                <w:ilvl w:val="0"/>
                <w:numId w:val="28"/>
              </w:numPr>
              <w:ind w:left="0" w:firstLine="0"/>
            </w:pPr>
            <w:r w:rsidRPr="009E71EC">
              <w:t>Kelionės programos suderinimas</w:t>
            </w:r>
          </w:p>
          <w:p w14:paraId="381EA1FF" w14:textId="77777777" w:rsidR="00F83DB0" w:rsidRPr="009E71EC" w:rsidRDefault="00F83DB0" w:rsidP="00A85636">
            <w:pPr>
              <w:rPr>
                <w:b/>
                <w:bCs/>
                <w:i/>
                <w:iCs/>
              </w:rPr>
            </w:pPr>
            <w:r w:rsidRPr="009E71EC">
              <w:rPr>
                <w:b/>
                <w:bCs/>
              </w:rPr>
              <w:lastRenderedPageBreak/>
              <w:t xml:space="preserve">Tema. </w:t>
            </w:r>
            <w:r w:rsidRPr="009E71EC">
              <w:rPr>
                <w:b/>
                <w:bCs/>
                <w:i/>
                <w:iCs/>
              </w:rPr>
              <w:t>Kelionių ir komandiruočių dokumentavimas</w:t>
            </w:r>
          </w:p>
          <w:p w14:paraId="0A399054" w14:textId="77777777" w:rsidR="00F83DB0" w:rsidRPr="009E71EC" w:rsidRDefault="00F83DB0" w:rsidP="00A85636">
            <w:pPr>
              <w:pStyle w:val="ListParagraph"/>
              <w:numPr>
                <w:ilvl w:val="0"/>
                <w:numId w:val="28"/>
              </w:numPr>
              <w:ind w:left="0" w:firstLine="0"/>
            </w:pPr>
            <w:r w:rsidRPr="009E71EC">
              <w:t>Kelionės ir komandiruotės dokumentų parengimas</w:t>
            </w:r>
          </w:p>
          <w:p w14:paraId="5D628E14" w14:textId="77777777" w:rsidR="00F83DB0" w:rsidRPr="009E71EC" w:rsidRDefault="00F83DB0" w:rsidP="00A85636">
            <w:pPr>
              <w:pStyle w:val="ListParagraph"/>
              <w:numPr>
                <w:ilvl w:val="0"/>
                <w:numId w:val="28"/>
              </w:numPr>
              <w:ind w:left="0" w:firstLine="0"/>
            </w:pPr>
            <w:r w:rsidRPr="009E71EC">
              <w:t>Darbo laiko apskaita komandiruotės metu</w:t>
            </w:r>
          </w:p>
          <w:p w14:paraId="28F16B83" w14:textId="77777777" w:rsidR="00F83DB0" w:rsidRPr="009E71EC" w:rsidRDefault="00F83DB0" w:rsidP="00A85636">
            <w:pPr>
              <w:pStyle w:val="ListParagraph"/>
              <w:numPr>
                <w:ilvl w:val="0"/>
                <w:numId w:val="28"/>
              </w:numPr>
              <w:ind w:left="0" w:firstLine="0"/>
            </w:pPr>
            <w:r w:rsidRPr="009E71EC">
              <w:t>Pagalba rengiant komandiruotės ataskaitas</w:t>
            </w:r>
          </w:p>
        </w:tc>
      </w:tr>
      <w:tr w:rsidR="009E71EC" w:rsidRPr="009E71EC" w14:paraId="4F5D28C6" w14:textId="77777777" w:rsidTr="009E71EC">
        <w:trPr>
          <w:trHeight w:val="57"/>
          <w:jc w:val="center"/>
        </w:trPr>
        <w:tc>
          <w:tcPr>
            <w:tcW w:w="947" w:type="pct"/>
            <w:vMerge/>
          </w:tcPr>
          <w:p w14:paraId="795CDD51" w14:textId="77777777" w:rsidR="00F83DB0" w:rsidRPr="009E71EC" w:rsidRDefault="00F83DB0" w:rsidP="00A85636">
            <w:pPr>
              <w:pStyle w:val="NoSpacing"/>
            </w:pPr>
          </w:p>
        </w:tc>
        <w:tc>
          <w:tcPr>
            <w:tcW w:w="1129" w:type="pct"/>
          </w:tcPr>
          <w:p w14:paraId="7AA37564" w14:textId="77777777" w:rsidR="00F83DB0" w:rsidRPr="009E71EC" w:rsidRDefault="00F83DB0" w:rsidP="00A85636">
            <w:pPr>
              <w:pStyle w:val="NoSpacing"/>
            </w:pPr>
            <w:r w:rsidRPr="009E71EC">
              <w:t>1.6. Organizuoti įstaigos renginius ir posėdžius.</w:t>
            </w:r>
          </w:p>
        </w:tc>
        <w:tc>
          <w:tcPr>
            <w:tcW w:w="2924" w:type="pct"/>
          </w:tcPr>
          <w:p w14:paraId="6BDB7F07" w14:textId="77777777" w:rsidR="00F83DB0" w:rsidRPr="009E71EC" w:rsidRDefault="00F83DB0" w:rsidP="00A85636">
            <w:pPr>
              <w:rPr>
                <w:b/>
                <w:bCs/>
              </w:rPr>
            </w:pPr>
            <w:r w:rsidRPr="009E71EC">
              <w:rPr>
                <w:b/>
                <w:bCs/>
              </w:rPr>
              <w:t xml:space="preserve">Tema. </w:t>
            </w:r>
            <w:r w:rsidRPr="009E71EC">
              <w:rPr>
                <w:b/>
                <w:bCs/>
                <w:i/>
                <w:iCs/>
              </w:rPr>
              <w:t xml:space="preserve">Įstaigos </w:t>
            </w:r>
            <w:r w:rsidRPr="009E71EC">
              <w:rPr>
                <w:b/>
                <w:bCs/>
              </w:rPr>
              <w:t>r</w:t>
            </w:r>
            <w:r w:rsidRPr="009E71EC">
              <w:rPr>
                <w:b/>
                <w:bCs/>
                <w:i/>
                <w:iCs/>
              </w:rPr>
              <w:t>enginių organizavimas</w:t>
            </w:r>
          </w:p>
          <w:p w14:paraId="5EA51991" w14:textId="77777777" w:rsidR="00F83DB0" w:rsidRPr="009E71EC" w:rsidRDefault="00F83DB0" w:rsidP="00A85636">
            <w:pPr>
              <w:pStyle w:val="ListParagraph"/>
              <w:numPr>
                <w:ilvl w:val="0"/>
                <w:numId w:val="27"/>
              </w:numPr>
              <w:ind w:left="0" w:firstLine="0"/>
            </w:pPr>
            <w:r w:rsidRPr="009E71EC">
              <w:t>Renginio poreikio ir tikslų nustatymas</w:t>
            </w:r>
          </w:p>
          <w:p w14:paraId="4F510D59" w14:textId="77777777" w:rsidR="00744314" w:rsidRPr="009E71EC" w:rsidRDefault="00F83DB0" w:rsidP="00A85636">
            <w:pPr>
              <w:pStyle w:val="ListParagraph"/>
              <w:numPr>
                <w:ilvl w:val="0"/>
                <w:numId w:val="27"/>
              </w:numPr>
              <w:ind w:left="0" w:firstLine="0"/>
            </w:pPr>
            <w:r w:rsidRPr="009E71EC">
              <w:t>Renginio scenarijaus ir biudžeto parengimas</w:t>
            </w:r>
          </w:p>
          <w:p w14:paraId="72E07D12" w14:textId="27C518B1" w:rsidR="00F83DB0" w:rsidRPr="009E71EC" w:rsidRDefault="00F83DB0" w:rsidP="00A85636">
            <w:pPr>
              <w:pStyle w:val="ListParagraph"/>
              <w:numPr>
                <w:ilvl w:val="0"/>
                <w:numId w:val="27"/>
              </w:numPr>
              <w:ind w:left="0" w:firstLine="0"/>
            </w:pPr>
            <w:r w:rsidRPr="009E71EC">
              <w:t>Renginio viešinimo priemonių taikymas</w:t>
            </w:r>
          </w:p>
          <w:p w14:paraId="2A9384E3" w14:textId="77777777" w:rsidR="00744314" w:rsidRPr="009E71EC" w:rsidRDefault="00F83DB0" w:rsidP="00A85636">
            <w:pPr>
              <w:pStyle w:val="ListParagraph"/>
              <w:numPr>
                <w:ilvl w:val="0"/>
                <w:numId w:val="27"/>
              </w:numPr>
              <w:ind w:left="0" w:firstLine="0"/>
            </w:pPr>
            <w:r w:rsidRPr="009E71EC">
              <w:t>Renginio įgyvendinimas</w:t>
            </w:r>
          </w:p>
          <w:p w14:paraId="741F2D6D" w14:textId="737A015F" w:rsidR="00F83DB0" w:rsidRPr="009E71EC" w:rsidRDefault="00F83DB0" w:rsidP="00A85636">
            <w:r w:rsidRPr="009E71EC">
              <w:rPr>
                <w:b/>
                <w:bCs/>
              </w:rPr>
              <w:t xml:space="preserve">Tema. </w:t>
            </w:r>
            <w:r w:rsidRPr="009E71EC">
              <w:rPr>
                <w:b/>
                <w:bCs/>
                <w:i/>
                <w:iCs/>
              </w:rPr>
              <w:t>Posėdžių organizavimas</w:t>
            </w:r>
          </w:p>
          <w:p w14:paraId="3E493AD3" w14:textId="77777777" w:rsidR="00744314" w:rsidRPr="009E71EC" w:rsidRDefault="00F83DB0" w:rsidP="00A85636">
            <w:pPr>
              <w:pStyle w:val="ListParagraph"/>
              <w:numPr>
                <w:ilvl w:val="0"/>
                <w:numId w:val="27"/>
              </w:numPr>
              <w:ind w:left="0" w:firstLine="0"/>
            </w:pPr>
            <w:r w:rsidRPr="009E71EC">
              <w:t>Dalyvių sąrašo parengimas</w:t>
            </w:r>
          </w:p>
          <w:p w14:paraId="10420189" w14:textId="785DB72D" w:rsidR="00F83DB0" w:rsidRPr="009E71EC" w:rsidRDefault="00F83DB0" w:rsidP="00A85636">
            <w:pPr>
              <w:pStyle w:val="ListParagraph"/>
              <w:numPr>
                <w:ilvl w:val="0"/>
                <w:numId w:val="27"/>
              </w:numPr>
              <w:ind w:left="0" w:firstLine="0"/>
            </w:pPr>
            <w:r w:rsidRPr="009E71EC">
              <w:t>Posėdžio darbotvarkės sudarymas</w:t>
            </w:r>
          </w:p>
          <w:p w14:paraId="4F4196BF" w14:textId="391F0180" w:rsidR="00F83DB0" w:rsidRPr="009E71EC" w:rsidRDefault="00F83DB0" w:rsidP="00A85636">
            <w:pPr>
              <w:pStyle w:val="ListParagraph"/>
              <w:numPr>
                <w:ilvl w:val="0"/>
                <w:numId w:val="27"/>
              </w:numPr>
              <w:ind w:left="0" w:firstLine="0"/>
            </w:pPr>
            <w:r w:rsidRPr="009E71EC">
              <w:t>Medžiagos parengimas ir pateikimas dalyviams</w:t>
            </w:r>
          </w:p>
          <w:p w14:paraId="50AFDDB9" w14:textId="77777777" w:rsidR="00744314" w:rsidRPr="009E71EC" w:rsidRDefault="00F83DB0" w:rsidP="00A85636">
            <w:pPr>
              <w:pStyle w:val="ListParagraph"/>
              <w:numPr>
                <w:ilvl w:val="0"/>
                <w:numId w:val="27"/>
              </w:numPr>
              <w:ind w:left="0" w:firstLine="0"/>
            </w:pPr>
            <w:r w:rsidRPr="009E71EC">
              <w:t>Posėdžio laiko valdymas</w:t>
            </w:r>
          </w:p>
          <w:p w14:paraId="323C5387" w14:textId="1A6285B3" w:rsidR="00F83DB0" w:rsidRPr="009E71EC" w:rsidRDefault="00F83DB0" w:rsidP="00A85636">
            <w:pPr>
              <w:pStyle w:val="ListParagraph"/>
              <w:numPr>
                <w:ilvl w:val="0"/>
                <w:numId w:val="27"/>
              </w:numPr>
              <w:ind w:left="0" w:firstLine="0"/>
            </w:pPr>
            <w:r w:rsidRPr="009E71EC">
              <w:t>Posėdžio protokolavimas</w:t>
            </w:r>
          </w:p>
        </w:tc>
      </w:tr>
      <w:tr w:rsidR="009E71EC" w:rsidRPr="009E71EC" w14:paraId="5E4AB35D" w14:textId="77777777" w:rsidTr="009E71EC">
        <w:trPr>
          <w:trHeight w:val="57"/>
          <w:jc w:val="center"/>
        </w:trPr>
        <w:tc>
          <w:tcPr>
            <w:tcW w:w="947" w:type="pct"/>
            <w:vMerge w:val="restart"/>
          </w:tcPr>
          <w:p w14:paraId="3AB8F133" w14:textId="4A937BA4" w:rsidR="009E4995" w:rsidRPr="009E71EC" w:rsidRDefault="00F83DB0" w:rsidP="00A85636">
            <w:pPr>
              <w:widowControl w:val="0"/>
            </w:pPr>
            <w:r w:rsidRPr="009E71EC">
              <w:t>2. Organizuoti įstaigos darbuotojų aprūpinimą technine įranga ar kanceliarinėmis priemonėmis.</w:t>
            </w:r>
          </w:p>
        </w:tc>
        <w:tc>
          <w:tcPr>
            <w:tcW w:w="1129" w:type="pct"/>
          </w:tcPr>
          <w:p w14:paraId="640A134F" w14:textId="77777777" w:rsidR="00F83DB0" w:rsidRPr="009E71EC" w:rsidRDefault="00F83DB0" w:rsidP="00A85636">
            <w:pPr>
              <w:pStyle w:val="NoSpacing"/>
              <w:widowControl w:val="0"/>
            </w:pPr>
            <w:r w:rsidRPr="009E71EC">
              <w:t>2.1. Apibūdinti viešųjų pirkimų procedūras.</w:t>
            </w:r>
          </w:p>
        </w:tc>
        <w:tc>
          <w:tcPr>
            <w:tcW w:w="2924" w:type="pct"/>
          </w:tcPr>
          <w:p w14:paraId="7193991C" w14:textId="77777777" w:rsidR="00F83DB0" w:rsidRPr="009E71EC" w:rsidRDefault="00F83DB0" w:rsidP="00A85636">
            <w:pPr>
              <w:pStyle w:val="NoSpacing"/>
            </w:pPr>
            <w:r w:rsidRPr="009E71EC">
              <w:rPr>
                <w:b/>
                <w:bCs/>
              </w:rPr>
              <w:t>Tema.</w:t>
            </w:r>
            <w:r w:rsidRPr="009E71EC">
              <w:t xml:space="preserve"> </w:t>
            </w:r>
            <w:r w:rsidRPr="009E71EC">
              <w:rPr>
                <w:b/>
                <w:bCs/>
                <w:i/>
                <w:iCs/>
              </w:rPr>
              <w:t>Teisinis viešųjų pirkimų reglamentavimas</w:t>
            </w:r>
          </w:p>
          <w:p w14:paraId="4665B817" w14:textId="77777777" w:rsidR="00F83DB0" w:rsidRPr="009E71EC" w:rsidRDefault="00F83DB0" w:rsidP="00A85636">
            <w:pPr>
              <w:pStyle w:val="NoSpacing"/>
              <w:widowControl w:val="0"/>
              <w:numPr>
                <w:ilvl w:val="0"/>
                <w:numId w:val="8"/>
              </w:numPr>
              <w:ind w:left="0" w:firstLine="0"/>
              <w:rPr>
                <w:b/>
                <w:bCs/>
              </w:rPr>
            </w:pPr>
            <w:r w:rsidRPr="009E71EC">
              <w:t>Mažos vertės pirkimai</w:t>
            </w:r>
          </w:p>
          <w:p w14:paraId="11125316" w14:textId="77777777" w:rsidR="00744314" w:rsidRPr="009E71EC" w:rsidRDefault="00F83DB0" w:rsidP="00A85636">
            <w:pPr>
              <w:pStyle w:val="NoSpacing"/>
              <w:widowControl w:val="0"/>
              <w:numPr>
                <w:ilvl w:val="0"/>
                <w:numId w:val="8"/>
              </w:numPr>
              <w:ind w:left="0" w:firstLine="0"/>
            </w:pPr>
            <w:r w:rsidRPr="009E71EC">
              <w:t>Didelės vertės pirkimai</w:t>
            </w:r>
          </w:p>
          <w:p w14:paraId="0076756E" w14:textId="05D9D6CE" w:rsidR="00F83DB0" w:rsidRPr="009E71EC" w:rsidRDefault="00F83DB0" w:rsidP="00A85636">
            <w:pPr>
              <w:pStyle w:val="NoSpacing"/>
              <w:widowControl w:val="0"/>
              <w:numPr>
                <w:ilvl w:val="0"/>
                <w:numId w:val="8"/>
              </w:numPr>
              <w:ind w:left="0" w:firstLine="0"/>
              <w:rPr>
                <w:b/>
                <w:bCs/>
              </w:rPr>
            </w:pPr>
            <w:r w:rsidRPr="009E71EC">
              <w:t>Viešųjų pirkimų vykdymas informacinėse sistemose</w:t>
            </w:r>
          </w:p>
          <w:p w14:paraId="5B83A100" w14:textId="77777777" w:rsidR="00F83DB0" w:rsidRPr="009E71EC" w:rsidRDefault="00F83DB0" w:rsidP="00A85636">
            <w:pPr>
              <w:pStyle w:val="NoSpacing"/>
              <w:widowControl w:val="0"/>
              <w:rPr>
                <w:b/>
                <w:bCs/>
                <w:i/>
                <w:iCs/>
              </w:rPr>
            </w:pPr>
            <w:r w:rsidRPr="009E71EC">
              <w:rPr>
                <w:b/>
                <w:bCs/>
              </w:rPr>
              <w:t>Tema.</w:t>
            </w:r>
            <w:r w:rsidRPr="009E71EC">
              <w:t xml:space="preserve"> </w:t>
            </w:r>
            <w:r w:rsidRPr="009E71EC">
              <w:rPr>
                <w:b/>
                <w:bCs/>
                <w:i/>
                <w:iCs/>
              </w:rPr>
              <w:t>Viešųjų pirkimų procedūros</w:t>
            </w:r>
          </w:p>
          <w:p w14:paraId="63C46500" w14:textId="77777777" w:rsidR="00F83DB0" w:rsidRPr="009E71EC" w:rsidRDefault="00F83DB0" w:rsidP="00A85636">
            <w:pPr>
              <w:pStyle w:val="NoSpacing"/>
              <w:numPr>
                <w:ilvl w:val="0"/>
                <w:numId w:val="8"/>
              </w:numPr>
              <w:ind w:left="0" w:firstLine="0"/>
            </w:pPr>
            <w:r w:rsidRPr="009E71EC">
              <w:t>Poreikio formavimo etapai</w:t>
            </w:r>
          </w:p>
          <w:p w14:paraId="00639ACE" w14:textId="77777777" w:rsidR="00F83DB0" w:rsidRPr="009E71EC" w:rsidRDefault="00F83DB0" w:rsidP="00A85636">
            <w:pPr>
              <w:pStyle w:val="NoSpacing"/>
              <w:numPr>
                <w:ilvl w:val="0"/>
                <w:numId w:val="8"/>
              </w:numPr>
              <w:ind w:left="0" w:firstLine="0"/>
            </w:pPr>
            <w:r w:rsidRPr="009E71EC">
              <w:t>Pirkimų planavimas ir inicijavimas</w:t>
            </w:r>
          </w:p>
          <w:p w14:paraId="0836703C" w14:textId="77777777" w:rsidR="00F83DB0" w:rsidRPr="009E71EC" w:rsidRDefault="00F83DB0" w:rsidP="00A85636">
            <w:pPr>
              <w:pStyle w:val="NoSpacing"/>
              <w:numPr>
                <w:ilvl w:val="0"/>
                <w:numId w:val="8"/>
              </w:numPr>
              <w:ind w:left="0" w:firstLine="0"/>
            </w:pPr>
            <w:r w:rsidRPr="009E71EC">
              <w:t>Pirkimų vykdymo eiga</w:t>
            </w:r>
          </w:p>
          <w:p w14:paraId="2B7C6566" w14:textId="77777777" w:rsidR="00F83DB0" w:rsidRPr="009E71EC" w:rsidRDefault="00F83DB0" w:rsidP="00A85636">
            <w:pPr>
              <w:pStyle w:val="NoSpacing"/>
              <w:widowControl w:val="0"/>
              <w:numPr>
                <w:ilvl w:val="0"/>
                <w:numId w:val="8"/>
              </w:numPr>
              <w:ind w:left="0" w:firstLine="0"/>
            </w:pPr>
            <w:r w:rsidRPr="009E71EC">
              <w:t>Viešojo pirkimo sutarties sudarymo principai</w:t>
            </w:r>
          </w:p>
        </w:tc>
      </w:tr>
      <w:tr w:rsidR="009E71EC" w:rsidRPr="009E71EC" w14:paraId="627F6AB0" w14:textId="77777777" w:rsidTr="009E71EC">
        <w:trPr>
          <w:trHeight w:val="57"/>
          <w:jc w:val="center"/>
        </w:trPr>
        <w:tc>
          <w:tcPr>
            <w:tcW w:w="947" w:type="pct"/>
            <w:vMerge/>
          </w:tcPr>
          <w:p w14:paraId="72CFE603" w14:textId="77777777" w:rsidR="00F83DB0" w:rsidRPr="009E71EC" w:rsidRDefault="00F83DB0" w:rsidP="00A85636">
            <w:pPr>
              <w:pStyle w:val="NoSpacing"/>
              <w:widowControl w:val="0"/>
            </w:pPr>
          </w:p>
        </w:tc>
        <w:tc>
          <w:tcPr>
            <w:tcW w:w="1129" w:type="pct"/>
          </w:tcPr>
          <w:p w14:paraId="5F812D0D" w14:textId="3D583D17" w:rsidR="00F83DB0" w:rsidRPr="009E71EC" w:rsidRDefault="00F83DB0" w:rsidP="00A85636">
            <w:pPr>
              <w:widowControl w:val="0"/>
            </w:pPr>
            <w:r w:rsidRPr="009E71EC">
              <w:t>2.2. Prižiūrėti techninę įrangą.</w:t>
            </w:r>
          </w:p>
        </w:tc>
        <w:tc>
          <w:tcPr>
            <w:tcW w:w="2924" w:type="pct"/>
          </w:tcPr>
          <w:p w14:paraId="79AA4301" w14:textId="2F61EB68" w:rsidR="00F83DB0" w:rsidRPr="009E71EC" w:rsidRDefault="00F83DB0" w:rsidP="00A85636">
            <w:pPr>
              <w:widowControl w:val="0"/>
              <w:rPr>
                <w:b/>
                <w:bCs/>
                <w:i/>
                <w:iCs/>
              </w:rPr>
            </w:pPr>
            <w:r w:rsidRPr="009E71EC">
              <w:rPr>
                <w:b/>
                <w:bCs/>
              </w:rPr>
              <w:t xml:space="preserve">Tema. </w:t>
            </w:r>
            <w:r w:rsidRPr="009E71EC">
              <w:rPr>
                <w:b/>
                <w:bCs/>
                <w:i/>
                <w:iCs/>
              </w:rPr>
              <w:t xml:space="preserve">Techninės įrangos </w:t>
            </w:r>
            <w:r w:rsidR="0A0B62B1" w:rsidRPr="009E71EC">
              <w:rPr>
                <w:b/>
                <w:bCs/>
                <w:i/>
                <w:iCs/>
              </w:rPr>
              <w:t>aptarnavim</w:t>
            </w:r>
            <w:r w:rsidR="5ADBA6CA" w:rsidRPr="009E71EC">
              <w:rPr>
                <w:b/>
                <w:bCs/>
                <w:i/>
                <w:iCs/>
              </w:rPr>
              <w:t>as</w:t>
            </w:r>
          </w:p>
          <w:p w14:paraId="13D9842A" w14:textId="3A50E581" w:rsidR="00F83DB0" w:rsidRPr="009E71EC" w:rsidRDefault="00F83DB0" w:rsidP="00A85636">
            <w:pPr>
              <w:pStyle w:val="ListParagraph"/>
              <w:widowControl w:val="0"/>
              <w:numPr>
                <w:ilvl w:val="0"/>
                <w:numId w:val="24"/>
              </w:numPr>
              <w:ind w:left="0" w:firstLine="0"/>
            </w:pPr>
            <w:r w:rsidRPr="009E71EC">
              <w:t>Naudojamos įrangos sąrašo sudarymas</w:t>
            </w:r>
          </w:p>
          <w:p w14:paraId="2E5DF9A4" w14:textId="77777777" w:rsidR="00744314" w:rsidRPr="009E71EC" w:rsidRDefault="00F83DB0" w:rsidP="00A85636">
            <w:pPr>
              <w:pStyle w:val="ListParagraph"/>
              <w:widowControl w:val="0"/>
              <w:numPr>
                <w:ilvl w:val="0"/>
                <w:numId w:val="24"/>
              </w:numPr>
              <w:ind w:left="0" w:firstLine="0"/>
            </w:pPr>
            <w:r w:rsidRPr="009E71EC">
              <w:t>Įrangos priežiūra ir kontrolė</w:t>
            </w:r>
          </w:p>
          <w:p w14:paraId="69B276F8" w14:textId="070A39F4" w:rsidR="00F83DB0" w:rsidRPr="009E71EC" w:rsidRDefault="00F83DB0" w:rsidP="00A85636">
            <w:pPr>
              <w:pStyle w:val="ListParagraph"/>
              <w:widowControl w:val="0"/>
              <w:numPr>
                <w:ilvl w:val="0"/>
                <w:numId w:val="24"/>
              </w:numPr>
              <w:ind w:left="0" w:firstLine="0"/>
            </w:pPr>
            <w:r w:rsidRPr="009E71EC">
              <w:t>Įrangos atnaujinimo laikotarpio nustatymas</w:t>
            </w:r>
          </w:p>
          <w:p w14:paraId="7E8AF32A" w14:textId="77777777" w:rsidR="00F83DB0" w:rsidRPr="009E71EC" w:rsidRDefault="00F83DB0" w:rsidP="00A85636">
            <w:pPr>
              <w:pStyle w:val="ListParagraph"/>
              <w:widowControl w:val="0"/>
              <w:numPr>
                <w:ilvl w:val="0"/>
                <w:numId w:val="24"/>
              </w:numPr>
              <w:ind w:left="0" w:firstLine="0"/>
            </w:pPr>
            <w:r w:rsidRPr="009E71EC">
              <w:t>Reikalingų priemonių užsakymas</w:t>
            </w:r>
          </w:p>
          <w:p w14:paraId="15D730AB" w14:textId="77777777" w:rsidR="00744314" w:rsidRPr="009E71EC" w:rsidRDefault="00F83DB0" w:rsidP="00A85636">
            <w:pPr>
              <w:widowControl w:val="0"/>
              <w:rPr>
                <w:b/>
                <w:bCs/>
                <w:i/>
                <w:iCs/>
              </w:rPr>
            </w:pPr>
            <w:r w:rsidRPr="009E71EC">
              <w:rPr>
                <w:b/>
                <w:bCs/>
              </w:rPr>
              <w:t xml:space="preserve">Tema. </w:t>
            </w:r>
            <w:r w:rsidRPr="009E71EC">
              <w:rPr>
                <w:b/>
                <w:bCs/>
                <w:i/>
                <w:iCs/>
              </w:rPr>
              <w:t>Techninės įrangos apskaita</w:t>
            </w:r>
          </w:p>
          <w:p w14:paraId="3E4E6F34" w14:textId="663EE4AA" w:rsidR="00836C02" w:rsidRPr="009E71EC" w:rsidRDefault="015A1699" w:rsidP="00A85636">
            <w:pPr>
              <w:pStyle w:val="NoSpacing"/>
              <w:numPr>
                <w:ilvl w:val="0"/>
                <w:numId w:val="23"/>
              </w:numPr>
              <w:ind w:left="0" w:firstLine="0"/>
            </w:pPr>
            <w:r w:rsidRPr="009E71EC">
              <w:t>Turimos</w:t>
            </w:r>
            <w:r w:rsidR="7038DE9D" w:rsidRPr="009E71EC">
              <w:t xml:space="preserve"> biuro</w:t>
            </w:r>
            <w:r w:rsidRPr="009E71EC">
              <w:t xml:space="preserve"> įrangos </w:t>
            </w:r>
            <w:r w:rsidR="00F83DB0" w:rsidRPr="009E71EC">
              <w:t>inventorizacij</w:t>
            </w:r>
            <w:r w:rsidR="26ABA011" w:rsidRPr="009E71EC">
              <w:t>a</w:t>
            </w:r>
          </w:p>
          <w:p w14:paraId="31F36BE8" w14:textId="46D396D6" w:rsidR="00F83DB0" w:rsidRPr="009E71EC" w:rsidRDefault="4D622E65" w:rsidP="00A85636">
            <w:pPr>
              <w:pStyle w:val="NoSpacing"/>
              <w:numPr>
                <w:ilvl w:val="0"/>
                <w:numId w:val="23"/>
              </w:numPr>
              <w:ind w:left="0" w:firstLine="0"/>
            </w:pPr>
            <w:r w:rsidRPr="009E71EC">
              <w:t xml:space="preserve">Biuro įrangos </w:t>
            </w:r>
            <w:r w:rsidR="00F83DB0" w:rsidRPr="009E71EC">
              <w:t>nurašymo aktų parengimas</w:t>
            </w:r>
            <w:r w:rsidR="78509C08" w:rsidRPr="009E71EC">
              <w:t xml:space="preserve"> </w:t>
            </w:r>
          </w:p>
        </w:tc>
      </w:tr>
      <w:tr w:rsidR="009E71EC" w:rsidRPr="009E71EC" w14:paraId="0EC2820B" w14:textId="77777777" w:rsidTr="009E71EC">
        <w:trPr>
          <w:trHeight w:val="57"/>
          <w:jc w:val="center"/>
        </w:trPr>
        <w:tc>
          <w:tcPr>
            <w:tcW w:w="947" w:type="pct"/>
            <w:vMerge/>
          </w:tcPr>
          <w:p w14:paraId="4D2CBFBF" w14:textId="77777777" w:rsidR="00F83DB0" w:rsidRPr="009E71EC" w:rsidRDefault="00F83DB0" w:rsidP="00A85636">
            <w:pPr>
              <w:pStyle w:val="NoSpacing"/>
              <w:widowControl w:val="0"/>
            </w:pPr>
          </w:p>
        </w:tc>
        <w:tc>
          <w:tcPr>
            <w:tcW w:w="1129" w:type="pct"/>
          </w:tcPr>
          <w:p w14:paraId="48C4EC1C" w14:textId="77777777" w:rsidR="00F83DB0" w:rsidRPr="009E71EC" w:rsidRDefault="00F83DB0" w:rsidP="00A85636">
            <w:pPr>
              <w:pStyle w:val="NoSpacing"/>
              <w:widowControl w:val="0"/>
            </w:pPr>
            <w:r w:rsidRPr="009E71EC">
              <w:t xml:space="preserve">2.3. Pirkti techninę įrangą ir kanceliarines prekes pagal viešųjų </w:t>
            </w:r>
            <w:r w:rsidRPr="009E71EC">
              <w:lastRenderedPageBreak/>
              <w:t>pirkimų procedūras.</w:t>
            </w:r>
          </w:p>
        </w:tc>
        <w:tc>
          <w:tcPr>
            <w:tcW w:w="2924" w:type="pct"/>
          </w:tcPr>
          <w:p w14:paraId="45A2D353" w14:textId="77777777" w:rsidR="00F83DB0" w:rsidRPr="009E71EC" w:rsidRDefault="00F83DB0" w:rsidP="00A85636">
            <w:pPr>
              <w:pStyle w:val="NoSpacing"/>
              <w:widowControl w:val="0"/>
              <w:rPr>
                <w:b/>
                <w:bCs/>
                <w:i/>
                <w:iCs/>
              </w:rPr>
            </w:pPr>
            <w:r w:rsidRPr="009E71EC">
              <w:rPr>
                <w:b/>
                <w:bCs/>
              </w:rPr>
              <w:lastRenderedPageBreak/>
              <w:t>Tema.</w:t>
            </w:r>
            <w:r w:rsidRPr="009E71EC">
              <w:t xml:space="preserve"> </w:t>
            </w:r>
            <w:r w:rsidRPr="009E71EC">
              <w:rPr>
                <w:b/>
                <w:bCs/>
                <w:i/>
                <w:iCs/>
              </w:rPr>
              <w:t>Viešųjų pirkimų procedūrų planavimas</w:t>
            </w:r>
          </w:p>
          <w:p w14:paraId="1291F93D" w14:textId="77777777" w:rsidR="00F83DB0" w:rsidRPr="009E71EC" w:rsidRDefault="00F83DB0" w:rsidP="00A85636">
            <w:pPr>
              <w:pStyle w:val="NoSpacing"/>
              <w:numPr>
                <w:ilvl w:val="0"/>
                <w:numId w:val="8"/>
              </w:numPr>
              <w:ind w:left="0" w:firstLine="0"/>
            </w:pPr>
            <w:r w:rsidRPr="009E71EC">
              <w:t>Pirkimų poreikio formavimas</w:t>
            </w:r>
          </w:p>
          <w:p w14:paraId="051343B9" w14:textId="77777777" w:rsidR="00F83DB0" w:rsidRPr="009E71EC" w:rsidRDefault="00F83DB0" w:rsidP="00A85636">
            <w:pPr>
              <w:pStyle w:val="NoSpacing"/>
              <w:numPr>
                <w:ilvl w:val="0"/>
                <w:numId w:val="8"/>
              </w:numPr>
              <w:ind w:left="0" w:firstLine="0"/>
            </w:pPr>
            <w:r w:rsidRPr="009E71EC">
              <w:lastRenderedPageBreak/>
              <w:t>Techninių specifikacijų rengimas</w:t>
            </w:r>
          </w:p>
          <w:p w14:paraId="7B6DA5C5" w14:textId="77777777" w:rsidR="00744314" w:rsidRPr="009E71EC" w:rsidRDefault="00F83DB0" w:rsidP="00A85636">
            <w:pPr>
              <w:pStyle w:val="NoSpacing"/>
              <w:numPr>
                <w:ilvl w:val="0"/>
                <w:numId w:val="8"/>
              </w:numPr>
              <w:ind w:left="0" w:firstLine="0"/>
            </w:pPr>
            <w:r w:rsidRPr="009E71EC">
              <w:t>Sutarties talpinimas centrinėje viešųjų pirkimų informacinėje sistemoje</w:t>
            </w:r>
          </w:p>
          <w:p w14:paraId="2B71D6DE" w14:textId="7B72BA9A" w:rsidR="00F83DB0" w:rsidRPr="009E71EC" w:rsidRDefault="00F83DB0" w:rsidP="00A85636">
            <w:pPr>
              <w:pStyle w:val="NoSpacing"/>
              <w:rPr>
                <w:b/>
                <w:bCs/>
              </w:rPr>
            </w:pPr>
            <w:r w:rsidRPr="009E71EC">
              <w:rPr>
                <w:b/>
                <w:bCs/>
              </w:rPr>
              <w:t xml:space="preserve">Tema. </w:t>
            </w:r>
            <w:r w:rsidRPr="009E71EC">
              <w:rPr>
                <w:b/>
                <w:bCs/>
                <w:i/>
                <w:iCs/>
              </w:rPr>
              <w:t>Viešųjų pirkimų organizavimas</w:t>
            </w:r>
          </w:p>
          <w:p w14:paraId="494CCAA7" w14:textId="77777777" w:rsidR="00F83DB0" w:rsidRPr="009E71EC" w:rsidRDefault="00F83DB0" w:rsidP="00A85636">
            <w:pPr>
              <w:pStyle w:val="NoSpacing"/>
              <w:numPr>
                <w:ilvl w:val="0"/>
                <w:numId w:val="8"/>
              </w:numPr>
              <w:ind w:left="0" w:firstLine="0"/>
            </w:pPr>
            <w:r w:rsidRPr="009E71EC">
              <w:t>Prekių ir paslaugų užsakymas</w:t>
            </w:r>
          </w:p>
          <w:p w14:paraId="220757DD" w14:textId="77777777" w:rsidR="00F83DB0" w:rsidRPr="009E71EC" w:rsidRDefault="00F83DB0" w:rsidP="00A85636">
            <w:pPr>
              <w:pStyle w:val="NoSpacing"/>
              <w:widowControl w:val="0"/>
              <w:numPr>
                <w:ilvl w:val="0"/>
                <w:numId w:val="8"/>
              </w:numPr>
              <w:ind w:left="0" w:firstLine="0"/>
            </w:pPr>
            <w:r w:rsidRPr="009E71EC">
              <w:t>Prekių ir paslaugų priėmimas</w:t>
            </w:r>
          </w:p>
        </w:tc>
      </w:tr>
      <w:tr w:rsidR="009E71EC" w:rsidRPr="009E71EC" w14:paraId="2E351113" w14:textId="77777777" w:rsidTr="009E71EC">
        <w:trPr>
          <w:trHeight w:val="57"/>
          <w:jc w:val="center"/>
        </w:trPr>
        <w:tc>
          <w:tcPr>
            <w:tcW w:w="947" w:type="pct"/>
            <w:vMerge/>
          </w:tcPr>
          <w:p w14:paraId="5703A1C8" w14:textId="77777777" w:rsidR="00F83DB0" w:rsidRPr="009E71EC" w:rsidRDefault="00F83DB0" w:rsidP="00A85636">
            <w:pPr>
              <w:pStyle w:val="NoSpacing"/>
              <w:widowControl w:val="0"/>
            </w:pPr>
          </w:p>
        </w:tc>
        <w:tc>
          <w:tcPr>
            <w:tcW w:w="1129" w:type="pct"/>
          </w:tcPr>
          <w:p w14:paraId="416261EE" w14:textId="77777777" w:rsidR="00F83DB0" w:rsidRPr="009E71EC" w:rsidRDefault="00F83DB0" w:rsidP="00A85636">
            <w:r w:rsidRPr="009E71EC">
              <w:t>2.4. Vykdyti mažos vertės pirkimų procedūras.</w:t>
            </w:r>
          </w:p>
        </w:tc>
        <w:tc>
          <w:tcPr>
            <w:tcW w:w="2924" w:type="pct"/>
          </w:tcPr>
          <w:p w14:paraId="7653ACFE" w14:textId="77777777" w:rsidR="00F83DB0" w:rsidRPr="009E71EC" w:rsidRDefault="00F83DB0" w:rsidP="00A85636">
            <w:pPr>
              <w:widowControl w:val="0"/>
              <w:rPr>
                <w:b/>
                <w:bCs/>
              </w:rPr>
            </w:pPr>
            <w:r w:rsidRPr="009E71EC">
              <w:rPr>
                <w:b/>
                <w:bCs/>
              </w:rPr>
              <w:t xml:space="preserve">Tema. </w:t>
            </w:r>
            <w:r w:rsidRPr="009E71EC">
              <w:rPr>
                <w:b/>
                <w:bCs/>
                <w:i/>
                <w:iCs/>
              </w:rPr>
              <w:t>Mažos vertės pirkimų dokumentų parengimas</w:t>
            </w:r>
          </w:p>
          <w:p w14:paraId="03207BB2" w14:textId="7E968CEA" w:rsidR="00F83DB0" w:rsidRPr="009E71EC" w:rsidRDefault="00F83DB0" w:rsidP="00A85636">
            <w:pPr>
              <w:pStyle w:val="ListParagraph"/>
              <w:widowControl w:val="0"/>
              <w:numPr>
                <w:ilvl w:val="0"/>
                <w:numId w:val="25"/>
              </w:numPr>
              <w:ind w:left="0" w:firstLine="0"/>
            </w:pPr>
            <w:r w:rsidRPr="009E71EC">
              <w:t>Skelbimo apie pirkimą parengimas ir paskelbimas</w:t>
            </w:r>
          </w:p>
          <w:p w14:paraId="3F95BD13" w14:textId="77777777" w:rsidR="00744314" w:rsidRPr="009E71EC" w:rsidRDefault="00F83DB0" w:rsidP="00A85636">
            <w:pPr>
              <w:pStyle w:val="ListParagraph"/>
              <w:numPr>
                <w:ilvl w:val="0"/>
                <w:numId w:val="25"/>
              </w:numPr>
              <w:ind w:left="0" w:firstLine="0"/>
            </w:pPr>
            <w:r w:rsidRPr="009E71EC">
              <w:t>Galimų tiekėjų apklausos vykdymas</w:t>
            </w:r>
          </w:p>
          <w:p w14:paraId="05852308" w14:textId="387D7246" w:rsidR="00F83DB0" w:rsidRPr="009E71EC" w:rsidRDefault="00F83DB0" w:rsidP="00A85636">
            <w:pPr>
              <w:pStyle w:val="ListParagraph"/>
              <w:numPr>
                <w:ilvl w:val="0"/>
                <w:numId w:val="25"/>
              </w:numPr>
              <w:ind w:left="0" w:firstLine="0"/>
            </w:pPr>
            <w:r w:rsidRPr="009E71EC">
              <w:t>Pasiūlymo (pasiūlymų) parengimas tiekėjui (tiekėjams)</w:t>
            </w:r>
          </w:p>
          <w:p w14:paraId="5F9D9D75" w14:textId="77777777" w:rsidR="00F83DB0" w:rsidRPr="009E71EC" w:rsidRDefault="00F83DB0" w:rsidP="00A85636">
            <w:r w:rsidRPr="009E71EC">
              <w:rPr>
                <w:b/>
                <w:bCs/>
              </w:rPr>
              <w:t>Tema.</w:t>
            </w:r>
            <w:r w:rsidRPr="009E71EC">
              <w:t xml:space="preserve"> </w:t>
            </w:r>
            <w:r w:rsidRPr="009E71EC">
              <w:rPr>
                <w:b/>
                <w:bCs/>
                <w:i/>
                <w:iCs/>
              </w:rPr>
              <w:t>Mažos vertės pirkimų organizavimas</w:t>
            </w:r>
          </w:p>
          <w:p w14:paraId="3CAE6A25" w14:textId="77777777" w:rsidR="00F83DB0" w:rsidRPr="009E71EC" w:rsidRDefault="00F83DB0" w:rsidP="00A85636">
            <w:pPr>
              <w:pStyle w:val="ListParagraph"/>
              <w:numPr>
                <w:ilvl w:val="0"/>
                <w:numId w:val="25"/>
              </w:numPr>
              <w:ind w:left="0" w:firstLine="0"/>
            </w:pPr>
            <w:r w:rsidRPr="009E71EC">
              <w:t>Pirkimo dokumentų parengimas</w:t>
            </w:r>
          </w:p>
          <w:p w14:paraId="2FC69B6B" w14:textId="77777777" w:rsidR="00744314" w:rsidRPr="009E71EC" w:rsidRDefault="00F83DB0" w:rsidP="00A85636">
            <w:pPr>
              <w:pStyle w:val="ListParagraph"/>
              <w:widowControl w:val="0"/>
              <w:numPr>
                <w:ilvl w:val="0"/>
                <w:numId w:val="25"/>
              </w:numPr>
              <w:ind w:left="0" w:firstLine="0"/>
            </w:pPr>
            <w:r w:rsidRPr="009E71EC">
              <w:t>Pirkimo procedūros užbaigimas</w:t>
            </w:r>
          </w:p>
          <w:p w14:paraId="2A482EB8" w14:textId="03961595" w:rsidR="00F83DB0" w:rsidRPr="009E71EC" w:rsidRDefault="00F83DB0" w:rsidP="00A85636">
            <w:pPr>
              <w:pStyle w:val="ListParagraph"/>
              <w:widowControl w:val="0"/>
              <w:numPr>
                <w:ilvl w:val="0"/>
                <w:numId w:val="25"/>
              </w:numPr>
              <w:ind w:left="0" w:firstLine="0"/>
            </w:pPr>
            <w:r w:rsidRPr="009E71EC">
              <w:t>Viešųjų pirkimų rezultatų skelbimas ir ataskaitos</w:t>
            </w:r>
          </w:p>
        </w:tc>
      </w:tr>
      <w:tr w:rsidR="009E71EC" w:rsidRPr="009E71EC" w14:paraId="751FF8AB" w14:textId="77777777" w:rsidTr="009E71EC">
        <w:trPr>
          <w:trHeight w:val="57"/>
          <w:jc w:val="center"/>
        </w:trPr>
        <w:tc>
          <w:tcPr>
            <w:tcW w:w="947" w:type="pct"/>
            <w:vMerge/>
          </w:tcPr>
          <w:p w14:paraId="44DCE3A3" w14:textId="77777777" w:rsidR="00F83DB0" w:rsidRPr="009E71EC" w:rsidRDefault="00F83DB0" w:rsidP="00A85636">
            <w:pPr>
              <w:pStyle w:val="NoSpacing"/>
            </w:pPr>
          </w:p>
        </w:tc>
        <w:tc>
          <w:tcPr>
            <w:tcW w:w="1129" w:type="pct"/>
          </w:tcPr>
          <w:p w14:paraId="6915C6F8" w14:textId="77777777" w:rsidR="00F83DB0" w:rsidRPr="009E71EC" w:rsidRDefault="00F83DB0" w:rsidP="00A85636">
            <w:pPr>
              <w:pStyle w:val="NoSpacing"/>
            </w:pPr>
            <w:r w:rsidRPr="009E71EC">
              <w:t>2.5. Aprūpinti įstaigos darbuotojus kanceliarinėmis prekėmis.</w:t>
            </w:r>
          </w:p>
        </w:tc>
        <w:tc>
          <w:tcPr>
            <w:tcW w:w="2924" w:type="pct"/>
          </w:tcPr>
          <w:p w14:paraId="3E2D132C" w14:textId="77777777" w:rsidR="00744314" w:rsidRPr="009E71EC" w:rsidRDefault="00F83DB0" w:rsidP="00A85636">
            <w:pPr>
              <w:rPr>
                <w:b/>
                <w:bCs/>
                <w:i/>
                <w:iCs/>
              </w:rPr>
            </w:pPr>
            <w:r w:rsidRPr="009E71EC">
              <w:rPr>
                <w:b/>
                <w:bCs/>
              </w:rPr>
              <w:t xml:space="preserve">Tema. </w:t>
            </w:r>
            <w:r w:rsidRPr="009E71EC">
              <w:rPr>
                <w:b/>
                <w:bCs/>
                <w:i/>
                <w:iCs/>
              </w:rPr>
              <w:t>Kanceliarinių prekių įsigijimas</w:t>
            </w:r>
          </w:p>
          <w:p w14:paraId="3A6454DB" w14:textId="6E834CFA" w:rsidR="00F83DB0" w:rsidRPr="009E71EC" w:rsidRDefault="00F83DB0" w:rsidP="00A85636">
            <w:pPr>
              <w:pStyle w:val="ListParagraph"/>
              <w:numPr>
                <w:ilvl w:val="0"/>
                <w:numId w:val="26"/>
              </w:numPr>
              <w:ind w:left="0" w:firstLine="0"/>
            </w:pPr>
            <w:r w:rsidRPr="009E71EC">
              <w:t>Poreikio nustatymas ir susisteminimas</w:t>
            </w:r>
          </w:p>
          <w:p w14:paraId="36182A01" w14:textId="77777777" w:rsidR="00F83DB0" w:rsidRPr="009E71EC" w:rsidRDefault="00F83DB0" w:rsidP="00A85636">
            <w:pPr>
              <w:pStyle w:val="ListParagraph"/>
              <w:numPr>
                <w:ilvl w:val="0"/>
                <w:numId w:val="26"/>
              </w:numPr>
              <w:ind w:left="0" w:firstLine="0"/>
            </w:pPr>
            <w:r w:rsidRPr="009E71EC">
              <w:t>Kainų palyginimas</w:t>
            </w:r>
          </w:p>
          <w:p w14:paraId="58103709" w14:textId="77777777" w:rsidR="00F83DB0" w:rsidRPr="009E71EC" w:rsidRDefault="00F83DB0" w:rsidP="00A85636">
            <w:pPr>
              <w:pStyle w:val="ListParagraph"/>
              <w:numPr>
                <w:ilvl w:val="0"/>
                <w:numId w:val="26"/>
              </w:numPr>
              <w:ind w:left="0" w:firstLine="0"/>
            </w:pPr>
            <w:r w:rsidRPr="009E71EC">
              <w:t>Užsakymo parengimas ir prekių pirkimas</w:t>
            </w:r>
          </w:p>
          <w:p w14:paraId="011C49D6" w14:textId="77777777" w:rsidR="00F83DB0" w:rsidRPr="009E71EC" w:rsidRDefault="00F83DB0" w:rsidP="00A85636">
            <w:r w:rsidRPr="009E71EC">
              <w:rPr>
                <w:b/>
                <w:bCs/>
              </w:rPr>
              <w:t xml:space="preserve">Tema. </w:t>
            </w:r>
            <w:r w:rsidRPr="009E71EC">
              <w:rPr>
                <w:b/>
                <w:bCs/>
                <w:i/>
                <w:iCs/>
              </w:rPr>
              <w:t>Darbuotojų aprūpinimas kanceliarinėmis prekėmis</w:t>
            </w:r>
          </w:p>
          <w:p w14:paraId="1A4D9E3D" w14:textId="77777777" w:rsidR="00744314" w:rsidRPr="009E71EC" w:rsidRDefault="00F83DB0" w:rsidP="00A85636">
            <w:pPr>
              <w:pStyle w:val="ListParagraph"/>
              <w:numPr>
                <w:ilvl w:val="0"/>
                <w:numId w:val="26"/>
              </w:numPr>
              <w:ind w:left="0" w:firstLine="0"/>
            </w:pPr>
            <w:r w:rsidRPr="009E71EC">
              <w:t xml:space="preserve">Prekių išdavimas pagal </w:t>
            </w:r>
            <w:r w:rsidR="515D0D57" w:rsidRPr="009E71EC">
              <w:t>pirkimo paraišką</w:t>
            </w:r>
          </w:p>
          <w:p w14:paraId="57A87867" w14:textId="62455EAB" w:rsidR="00F83DB0" w:rsidRPr="009E71EC" w:rsidRDefault="00F83DB0" w:rsidP="00A85636">
            <w:pPr>
              <w:pStyle w:val="ListParagraph"/>
              <w:numPr>
                <w:ilvl w:val="0"/>
                <w:numId w:val="26"/>
              </w:numPr>
              <w:ind w:left="0" w:firstLine="0"/>
            </w:pPr>
            <w:r w:rsidRPr="009E71EC">
              <w:t>Ataskaitų teikimas ir prekių nurašymas</w:t>
            </w:r>
          </w:p>
        </w:tc>
      </w:tr>
      <w:bookmarkEnd w:id="6"/>
      <w:tr w:rsidR="00297B2C" w:rsidRPr="009E71EC" w14:paraId="58B2E44F" w14:textId="77777777" w:rsidTr="003108DA">
        <w:trPr>
          <w:trHeight w:val="57"/>
          <w:jc w:val="center"/>
        </w:trPr>
        <w:tc>
          <w:tcPr>
            <w:tcW w:w="947" w:type="pct"/>
          </w:tcPr>
          <w:p w14:paraId="6693BA32" w14:textId="77777777" w:rsidR="00F83DB0" w:rsidRPr="009E71EC" w:rsidRDefault="00F83DB0" w:rsidP="00A85636">
            <w:pPr>
              <w:pStyle w:val="NoSpacing"/>
              <w:widowControl w:val="0"/>
              <w:rPr>
                <w:highlight w:val="yellow"/>
              </w:rPr>
            </w:pPr>
            <w:r w:rsidRPr="009E71EC">
              <w:t>Mokymosi pasiekimų vertinimo kriterijai</w:t>
            </w:r>
          </w:p>
        </w:tc>
        <w:tc>
          <w:tcPr>
            <w:tcW w:w="4053" w:type="pct"/>
            <w:gridSpan w:val="2"/>
          </w:tcPr>
          <w:p w14:paraId="4C5AF697" w14:textId="5F51014E" w:rsidR="00007782" w:rsidRPr="009E71EC" w:rsidRDefault="00F83DB0" w:rsidP="00A85636">
            <w:pPr>
              <w:widowControl w:val="0"/>
              <w:jc w:val="both"/>
            </w:pPr>
            <w:r w:rsidRPr="009E71EC">
              <w:t>Iš</w:t>
            </w:r>
            <w:r w:rsidR="1E5965C0" w:rsidRPr="009E71EC">
              <w:t xml:space="preserve">vardyti </w:t>
            </w:r>
            <w:r w:rsidRPr="009E71EC">
              <w:t>darbo ir renginių organizavimo princip</w:t>
            </w:r>
            <w:r w:rsidR="23E3A178" w:rsidRPr="009E71EC">
              <w:t xml:space="preserve">ai. </w:t>
            </w:r>
            <w:r w:rsidR="59BD9824" w:rsidRPr="009E71EC">
              <w:t xml:space="preserve">Paaiškinti </w:t>
            </w:r>
            <w:r w:rsidRPr="009E71EC">
              <w:t>informacijos paieškos būd</w:t>
            </w:r>
            <w:r w:rsidR="23E3A178" w:rsidRPr="009E71EC">
              <w:t>ai</w:t>
            </w:r>
            <w:r w:rsidRPr="009E71EC">
              <w:t xml:space="preserve"> ir </w:t>
            </w:r>
            <w:r w:rsidR="00F9044D" w:rsidRPr="009E71EC">
              <w:t xml:space="preserve">vidinės bei išorinės informacijos </w:t>
            </w:r>
            <w:r w:rsidRPr="009E71EC">
              <w:t>sisteminim</w:t>
            </w:r>
            <w:r w:rsidR="23E3A178" w:rsidRPr="009E71EC">
              <w:t>as.</w:t>
            </w:r>
            <w:r w:rsidRPr="009E71EC">
              <w:t xml:space="preserve"> Sudar</w:t>
            </w:r>
            <w:r w:rsidR="26301D09" w:rsidRPr="009E71EC">
              <w:t>yta v</w:t>
            </w:r>
            <w:r w:rsidRPr="009E71EC">
              <w:t>adovo darbotvark</w:t>
            </w:r>
            <w:r w:rsidR="23E3A178" w:rsidRPr="009E71EC">
              <w:t>ė</w:t>
            </w:r>
            <w:r w:rsidRPr="009E71EC">
              <w:t xml:space="preserve">. </w:t>
            </w:r>
            <w:r w:rsidR="7B4B1460" w:rsidRPr="009E71EC">
              <w:t xml:space="preserve">Vadovui pateikta atnaujinta informacija laikantis dalykinio bendravimo ir etiketo principų. </w:t>
            </w:r>
            <w:r w:rsidR="23E3A178" w:rsidRPr="009E71EC">
              <w:t xml:space="preserve">Parengti </w:t>
            </w:r>
            <w:r w:rsidRPr="009E71EC">
              <w:t>pakvietim</w:t>
            </w:r>
            <w:r w:rsidR="23E3A178" w:rsidRPr="009E71EC">
              <w:t>ai</w:t>
            </w:r>
            <w:r w:rsidRPr="009E71EC">
              <w:t>, sveikinim</w:t>
            </w:r>
            <w:r w:rsidR="23E3A178" w:rsidRPr="009E71EC">
              <w:t>ai</w:t>
            </w:r>
            <w:r w:rsidR="00F9044D" w:rsidRPr="009E71EC">
              <w:t xml:space="preserve">, </w:t>
            </w:r>
            <w:r w:rsidRPr="009E71EC">
              <w:t>reklamini</w:t>
            </w:r>
            <w:r w:rsidR="09D7DC2D" w:rsidRPr="009E71EC">
              <w:t>ai</w:t>
            </w:r>
            <w:r w:rsidRPr="009E71EC">
              <w:t xml:space="preserve"> pasiūlym</w:t>
            </w:r>
            <w:r w:rsidR="09D7DC2D" w:rsidRPr="009E71EC">
              <w:t>ai</w:t>
            </w:r>
            <w:r w:rsidRPr="009E71EC">
              <w:t xml:space="preserve">. </w:t>
            </w:r>
            <w:r w:rsidR="00F9044D" w:rsidRPr="009E71EC">
              <w:t xml:space="preserve">Parengtas dalykinis elektroninis laiškas. </w:t>
            </w:r>
            <w:r w:rsidR="40303E7B" w:rsidRPr="009E71EC">
              <w:t>Sut</w:t>
            </w:r>
            <w:r w:rsidRPr="009E71EC">
              <w:t>vark</w:t>
            </w:r>
            <w:r w:rsidR="00EEF29F" w:rsidRPr="009E71EC">
              <w:t>yt</w:t>
            </w:r>
            <w:r w:rsidR="01B4CE72" w:rsidRPr="009E71EC">
              <w:t>a</w:t>
            </w:r>
            <w:r w:rsidR="39ECEB05" w:rsidRPr="009E71EC">
              <w:t xml:space="preserve"> </w:t>
            </w:r>
            <w:r w:rsidRPr="009E71EC">
              <w:t>korespondencij</w:t>
            </w:r>
            <w:r w:rsidR="09D7DC2D" w:rsidRPr="009E71EC">
              <w:t>a</w:t>
            </w:r>
            <w:r w:rsidRPr="009E71EC">
              <w:t xml:space="preserve">. </w:t>
            </w:r>
            <w:r w:rsidR="0666B2C7" w:rsidRPr="009E71EC">
              <w:t xml:space="preserve">Suplanuotas </w:t>
            </w:r>
            <w:r w:rsidRPr="009E71EC">
              <w:t>kelion</w:t>
            </w:r>
            <w:r w:rsidR="09D7DC2D" w:rsidRPr="009E71EC">
              <w:t>ė</w:t>
            </w:r>
            <w:r w:rsidRPr="009E71EC">
              <w:t xml:space="preserve">s </w:t>
            </w:r>
            <w:r w:rsidR="602CDBF8" w:rsidRPr="009E71EC">
              <w:t>maršrutas</w:t>
            </w:r>
            <w:r w:rsidR="7B4B1460" w:rsidRPr="009E71EC">
              <w:t>. S</w:t>
            </w:r>
            <w:r w:rsidR="602CDBF8" w:rsidRPr="009E71EC">
              <w:t xml:space="preserve">utvarkyta </w:t>
            </w:r>
            <w:r w:rsidRPr="009E71EC">
              <w:t>komandiruot</w:t>
            </w:r>
            <w:r w:rsidR="09D7DC2D" w:rsidRPr="009E71EC">
              <w:t>ė</w:t>
            </w:r>
            <w:r w:rsidRPr="009E71EC">
              <w:t>s</w:t>
            </w:r>
            <w:r w:rsidR="0E24D1D2" w:rsidRPr="009E71EC">
              <w:t xml:space="preserve"> dokumentacija. Suo</w:t>
            </w:r>
            <w:r w:rsidRPr="009E71EC">
              <w:t>rganizuo</w:t>
            </w:r>
            <w:r w:rsidR="77CF45B9" w:rsidRPr="009E71EC">
              <w:t>tas</w:t>
            </w:r>
            <w:r w:rsidRPr="009E71EC">
              <w:t xml:space="preserve"> įstaigos rengin</w:t>
            </w:r>
            <w:r w:rsidR="2985020C" w:rsidRPr="009E71EC">
              <w:t>ys</w:t>
            </w:r>
            <w:r w:rsidR="7B4B1460" w:rsidRPr="009E71EC">
              <w:t xml:space="preserve"> atsižvelgiant į įstaigos darbuotojų poreikius</w:t>
            </w:r>
            <w:r w:rsidRPr="009E71EC">
              <w:t xml:space="preserve">. </w:t>
            </w:r>
            <w:r w:rsidR="21FF190C" w:rsidRPr="009E71EC">
              <w:t xml:space="preserve">Suorganizuotas </w:t>
            </w:r>
            <w:r w:rsidRPr="009E71EC">
              <w:t>posėd</w:t>
            </w:r>
            <w:r w:rsidR="686734BB" w:rsidRPr="009E71EC">
              <w:t>is</w:t>
            </w:r>
            <w:r w:rsidR="7B4B1460" w:rsidRPr="009E71EC">
              <w:t xml:space="preserve">. Parengtas posėdžio protokolas laikantis Dokumentų </w:t>
            </w:r>
            <w:r w:rsidR="69BC3D65" w:rsidRPr="009E71EC">
              <w:t>rengimo</w:t>
            </w:r>
            <w:r w:rsidR="7B4B1460" w:rsidRPr="009E71EC">
              <w:t xml:space="preserve"> taisyklių.</w:t>
            </w:r>
            <w:r w:rsidRPr="009E71EC">
              <w:t xml:space="preserve"> </w:t>
            </w:r>
            <w:r w:rsidR="4E9F6261" w:rsidRPr="009E71EC">
              <w:t>Išvardytas viešųjų pirkimų vykdymo proce</w:t>
            </w:r>
            <w:r w:rsidR="32C4B111" w:rsidRPr="009E71EC">
              <w:t>dūros</w:t>
            </w:r>
            <w:r w:rsidR="4E9F6261" w:rsidRPr="009E71EC">
              <w:t xml:space="preserve"> pagal L</w:t>
            </w:r>
            <w:r w:rsidR="7B4B1460" w:rsidRPr="009E71EC">
              <w:t>ietuvos Respublikos</w:t>
            </w:r>
            <w:r w:rsidR="4E9F6261" w:rsidRPr="009E71EC">
              <w:t xml:space="preserve"> teisės aktų reikalavimus. </w:t>
            </w:r>
            <w:r w:rsidR="7B4B1460" w:rsidRPr="009E71EC">
              <w:t xml:space="preserve">Atliktas techninės įrangos </w:t>
            </w:r>
            <w:r w:rsidR="3AAD53FC" w:rsidRPr="009E71EC">
              <w:t>aptarnavimas</w:t>
            </w:r>
            <w:r w:rsidR="7B4B1460" w:rsidRPr="009E71EC">
              <w:t xml:space="preserve"> ir apskaita. </w:t>
            </w:r>
            <w:r w:rsidR="5E2C8B1B" w:rsidRPr="009E71EC">
              <w:t xml:space="preserve">Paaiškintos viešųjų pirkimų procedūros perkant techninę įrangą ir kanceliarines prekes pagal darbuotojų pateiktą pirkimo paraišką. </w:t>
            </w:r>
            <w:r w:rsidR="7B4B1460" w:rsidRPr="009E71EC">
              <w:t xml:space="preserve">Pasirūpinta dalykine išvaizda. </w:t>
            </w:r>
            <w:r w:rsidR="0493CAFB" w:rsidRPr="009E71EC">
              <w:t>Dirbant laikytasi asmens higienos, ergonomikos bei darbuotojų saugos ir sveikatos reikalavimų.</w:t>
            </w:r>
            <w:r w:rsidR="621452CD" w:rsidRPr="009E71EC">
              <w:t xml:space="preserve"> </w:t>
            </w:r>
            <w:r w:rsidR="0170932B" w:rsidRPr="009E71EC">
              <w:t xml:space="preserve">Parengti vadovui informatyvūs ir originalūs pristatymai bei kita svarbi medžiaga naudojantis </w:t>
            </w:r>
            <w:r w:rsidR="40B802BF" w:rsidRPr="009E71EC">
              <w:t xml:space="preserve">Pateiktys, Skaičiuoklės, </w:t>
            </w:r>
            <w:proofErr w:type="spellStart"/>
            <w:r w:rsidR="40B802BF" w:rsidRPr="009E71EC">
              <w:t>Prezi</w:t>
            </w:r>
            <w:proofErr w:type="spellEnd"/>
            <w:r w:rsidR="40B802BF" w:rsidRPr="009E71EC">
              <w:t xml:space="preserve"> ir kt. Programos.</w:t>
            </w:r>
          </w:p>
        </w:tc>
      </w:tr>
      <w:tr w:rsidR="00297B2C" w:rsidRPr="009E71EC" w14:paraId="49B67793" w14:textId="77777777" w:rsidTr="003108DA">
        <w:trPr>
          <w:trHeight w:val="57"/>
          <w:jc w:val="center"/>
        </w:trPr>
        <w:tc>
          <w:tcPr>
            <w:tcW w:w="947" w:type="pct"/>
          </w:tcPr>
          <w:p w14:paraId="61ED824A" w14:textId="77777777" w:rsidR="00F83DB0" w:rsidRPr="009E71EC" w:rsidRDefault="00F83DB0" w:rsidP="00A85636">
            <w:pPr>
              <w:pStyle w:val="2vidutinistinklelis1"/>
              <w:widowControl w:val="0"/>
            </w:pPr>
            <w:r w:rsidRPr="009E71EC">
              <w:t>Reikalavimai mokymui skirtiems metodiniams ir materialiesiems ištekliams</w:t>
            </w:r>
          </w:p>
        </w:tc>
        <w:tc>
          <w:tcPr>
            <w:tcW w:w="4053" w:type="pct"/>
            <w:gridSpan w:val="2"/>
          </w:tcPr>
          <w:p w14:paraId="6FAC37AF" w14:textId="77777777" w:rsidR="00F83DB0" w:rsidRPr="009E71EC" w:rsidRDefault="00F83DB0" w:rsidP="00A85636">
            <w:pPr>
              <w:widowControl w:val="0"/>
              <w:rPr>
                <w:rFonts w:eastAsia="Calibri"/>
                <w:i/>
              </w:rPr>
            </w:pPr>
            <w:r w:rsidRPr="009E71EC">
              <w:rPr>
                <w:rFonts w:eastAsia="Calibri"/>
                <w:i/>
              </w:rPr>
              <w:t>Mokymo(</w:t>
            </w:r>
            <w:proofErr w:type="spellStart"/>
            <w:r w:rsidRPr="009E71EC">
              <w:rPr>
                <w:rFonts w:eastAsia="Calibri"/>
                <w:i/>
              </w:rPr>
              <w:t>si</w:t>
            </w:r>
            <w:proofErr w:type="spellEnd"/>
            <w:r w:rsidRPr="009E71EC">
              <w:rPr>
                <w:rFonts w:eastAsia="Calibri"/>
                <w:i/>
              </w:rPr>
              <w:t>) medžiaga:</w:t>
            </w:r>
          </w:p>
          <w:p w14:paraId="3CE11682" w14:textId="77777777" w:rsidR="00ED00B3" w:rsidRPr="009E71EC" w:rsidRDefault="71D6B433" w:rsidP="00A85636">
            <w:pPr>
              <w:pStyle w:val="NoSpacing"/>
              <w:widowControl w:val="0"/>
              <w:numPr>
                <w:ilvl w:val="0"/>
                <w:numId w:val="9"/>
              </w:numPr>
              <w:ind w:left="0" w:firstLine="0"/>
            </w:pPr>
            <w:r w:rsidRPr="009E71EC">
              <w:t>Vadovėliai ir kita mokomoji medžiaga</w:t>
            </w:r>
          </w:p>
          <w:p w14:paraId="22293C4A" w14:textId="77777777" w:rsidR="00F83DB0" w:rsidRPr="009E71EC" w:rsidRDefault="00F83DB0" w:rsidP="00A85636">
            <w:pPr>
              <w:pStyle w:val="NoSpacing"/>
              <w:widowControl w:val="0"/>
              <w:numPr>
                <w:ilvl w:val="0"/>
                <w:numId w:val="9"/>
              </w:numPr>
              <w:ind w:left="0" w:firstLine="0"/>
            </w:pPr>
            <w:r w:rsidRPr="009E71EC">
              <w:t>Inventorizacijos taisyklės</w:t>
            </w:r>
          </w:p>
          <w:p w14:paraId="22FAAC2A" w14:textId="77777777" w:rsidR="00F83DB0" w:rsidRPr="009E71EC" w:rsidRDefault="00CB2175" w:rsidP="00A85636">
            <w:pPr>
              <w:pStyle w:val="NoSpacing"/>
              <w:widowControl w:val="0"/>
              <w:numPr>
                <w:ilvl w:val="0"/>
                <w:numId w:val="9"/>
              </w:numPr>
              <w:ind w:left="0" w:firstLine="0"/>
            </w:pPr>
            <w:hyperlink r:id="rId10">
              <w:r w:rsidR="00F83DB0" w:rsidRPr="009E71EC">
                <w:t>Lietuvos Respublikos viešųjų pirkimų įstatymas</w:t>
              </w:r>
            </w:hyperlink>
          </w:p>
          <w:p w14:paraId="05AB9377" w14:textId="77777777" w:rsidR="00F83DB0" w:rsidRPr="009E71EC" w:rsidRDefault="00F83DB0" w:rsidP="00A85636">
            <w:pPr>
              <w:pStyle w:val="NoSpacing"/>
              <w:widowControl w:val="0"/>
              <w:numPr>
                <w:ilvl w:val="0"/>
                <w:numId w:val="9"/>
              </w:numPr>
              <w:ind w:left="0" w:firstLine="0"/>
            </w:pPr>
            <w:r w:rsidRPr="009E71EC">
              <w:lastRenderedPageBreak/>
              <w:t>Lietuvos Respublikos viešųjų ir privačių interesų derinimo įstatymas</w:t>
            </w:r>
          </w:p>
          <w:p w14:paraId="2244E54B" w14:textId="16BFB9DB" w:rsidR="00F83DB0" w:rsidRPr="009E71EC" w:rsidRDefault="00F83DB0" w:rsidP="00A85636">
            <w:pPr>
              <w:pStyle w:val="NoSpacing"/>
              <w:widowControl w:val="0"/>
              <w:numPr>
                <w:ilvl w:val="0"/>
                <w:numId w:val="9"/>
              </w:numPr>
              <w:ind w:left="0" w:firstLine="0"/>
            </w:pPr>
            <w:r w:rsidRPr="009E71EC">
              <w:t>Teisės aktai, reglamentuojantys komandiruotes bei jų apskaitą</w:t>
            </w:r>
          </w:p>
          <w:p w14:paraId="1511CBE2" w14:textId="5FD8D329" w:rsidR="64B2C637" w:rsidRPr="009E71EC" w:rsidRDefault="64B2C637" w:rsidP="00A85636">
            <w:pPr>
              <w:pStyle w:val="NoSpacing"/>
              <w:numPr>
                <w:ilvl w:val="0"/>
                <w:numId w:val="9"/>
              </w:numPr>
              <w:ind w:left="0" w:firstLine="0"/>
            </w:pPr>
            <w:r w:rsidRPr="009E71EC">
              <w:t>Teisės aktai, reglamentuojantys dokumentų rengimą, tvarkymą ir apskaitą</w:t>
            </w:r>
          </w:p>
          <w:p w14:paraId="481D3667" w14:textId="77777777" w:rsidR="00F83DB0" w:rsidRPr="009E71EC" w:rsidRDefault="00F83DB0" w:rsidP="00A85636">
            <w:pPr>
              <w:pStyle w:val="NoSpacing"/>
              <w:widowControl w:val="0"/>
              <w:numPr>
                <w:ilvl w:val="0"/>
                <w:numId w:val="9"/>
              </w:numPr>
              <w:ind w:left="0" w:firstLine="0"/>
            </w:pPr>
            <w:r w:rsidRPr="009E71EC">
              <w:t>Testas turimiems gebėjimams vertinti</w:t>
            </w:r>
          </w:p>
          <w:p w14:paraId="23BCE430" w14:textId="77777777" w:rsidR="00F83DB0" w:rsidRPr="009E71EC" w:rsidRDefault="00F83DB0" w:rsidP="00A85636">
            <w:pPr>
              <w:pStyle w:val="NoSpacing"/>
              <w:widowControl w:val="0"/>
              <w:rPr>
                <w:rFonts w:eastAsia="Calibri"/>
                <w:i/>
                <w:iCs/>
              </w:rPr>
            </w:pPr>
            <w:r w:rsidRPr="009E71EC">
              <w:rPr>
                <w:rFonts w:eastAsia="Calibri"/>
                <w:i/>
                <w:iCs/>
              </w:rPr>
              <w:t>Mokymo(</w:t>
            </w:r>
            <w:proofErr w:type="spellStart"/>
            <w:r w:rsidRPr="009E71EC">
              <w:rPr>
                <w:rFonts w:eastAsia="Calibri"/>
                <w:i/>
                <w:iCs/>
              </w:rPr>
              <w:t>si</w:t>
            </w:r>
            <w:proofErr w:type="spellEnd"/>
            <w:r w:rsidRPr="009E71EC">
              <w:rPr>
                <w:rFonts w:eastAsia="Calibri"/>
                <w:i/>
                <w:iCs/>
              </w:rPr>
              <w:t>) priemonės:</w:t>
            </w:r>
          </w:p>
          <w:p w14:paraId="344F3E81" w14:textId="3C76058D" w:rsidR="005E6B9E" w:rsidRPr="009E71EC" w:rsidRDefault="005E6B9E" w:rsidP="00A85636">
            <w:pPr>
              <w:pStyle w:val="ListParagraph"/>
              <w:widowControl w:val="0"/>
              <w:numPr>
                <w:ilvl w:val="0"/>
                <w:numId w:val="9"/>
              </w:numPr>
              <w:ind w:left="0" w:firstLine="0"/>
            </w:pPr>
            <w:r w:rsidRPr="009E71EC">
              <w:t>Techninės priemonės mokymo(</w:t>
            </w:r>
            <w:proofErr w:type="spellStart"/>
            <w:r w:rsidRPr="009E71EC">
              <w:t>si</w:t>
            </w:r>
            <w:proofErr w:type="spellEnd"/>
            <w:r w:rsidRPr="009E71EC">
              <w:t>) medžiagai iliustruoti, vizualizuoti, pristatyti (kompiuteris, multimedija ir projektorius)</w:t>
            </w:r>
          </w:p>
          <w:p w14:paraId="6D5CE3C0" w14:textId="4964D617" w:rsidR="00A46181" w:rsidRPr="009E71EC" w:rsidRDefault="000B522A" w:rsidP="00A85636">
            <w:pPr>
              <w:pStyle w:val="ListParagraph"/>
              <w:widowControl w:val="0"/>
              <w:numPr>
                <w:ilvl w:val="0"/>
                <w:numId w:val="9"/>
              </w:numPr>
              <w:ind w:left="0" w:firstLine="0"/>
            </w:pPr>
            <w:r w:rsidRPr="009E71EC">
              <w:t>Duomenų apdorojimo ir biuro programinė įranga (duomenų apdorojimo programos, dokumentų rengimo ir valdymo kompiuterinės programos)</w:t>
            </w:r>
          </w:p>
          <w:p w14:paraId="06D8E42E" w14:textId="42422384" w:rsidR="009E4995" w:rsidRPr="009E71EC" w:rsidRDefault="5E5C90DC" w:rsidP="00A85636">
            <w:pPr>
              <w:pStyle w:val="ListParagraph"/>
              <w:widowControl w:val="0"/>
              <w:numPr>
                <w:ilvl w:val="0"/>
                <w:numId w:val="9"/>
              </w:numPr>
              <w:ind w:left="0" w:firstLine="0"/>
            </w:pPr>
            <w:r w:rsidRPr="009E71EC">
              <w:t>Biuro įranga (kompiuteriai mokytojui ir mokiniams,</w:t>
            </w:r>
            <w:r w:rsidR="00744314" w:rsidRPr="009E71EC">
              <w:t xml:space="preserve"> </w:t>
            </w:r>
            <w:r w:rsidRPr="009E71EC">
              <w:t>spausdintuvas, skaitytuvas, kopijavimo,</w:t>
            </w:r>
            <w:r w:rsidRPr="009E71EC">
              <w:rPr>
                <w:b/>
                <w:bCs/>
              </w:rPr>
              <w:t xml:space="preserve"> </w:t>
            </w:r>
            <w:r w:rsidRPr="009E71EC">
              <w:t>įrišimo, laminavimo, naikinimo aparatai, daugiafunkcinis įrenginys, multimedija, interneto prieiga, telefonas (stacionarus ir</w:t>
            </w:r>
            <w:r w:rsidR="009E71EC" w:rsidRPr="009E71EC">
              <w:t xml:space="preserve"> /</w:t>
            </w:r>
            <w:r w:rsidRPr="009E71EC">
              <w:t xml:space="preserve"> ar mobilus)).</w:t>
            </w:r>
          </w:p>
        </w:tc>
      </w:tr>
      <w:tr w:rsidR="00297B2C" w:rsidRPr="009E71EC" w14:paraId="414CB1D8" w14:textId="77777777" w:rsidTr="003108DA">
        <w:trPr>
          <w:trHeight w:val="57"/>
          <w:jc w:val="center"/>
        </w:trPr>
        <w:tc>
          <w:tcPr>
            <w:tcW w:w="947" w:type="pct"/>
          </w:tcPr>
          <w:p w14:paraId="78162B73" w14:textId="77777777" w:rsidR="00F83DB0" w:rsidRPr="009E71EC" w:rsidRDefault="00F83DB0" w:rsidP="00A85636">
            <w:pPr>
              <w:pStyle w:val="2vidutinistinklelis1"/>
              <w:widowControl w:val="0"/>
            </w:pPr>
            <w:r w:rsidRPr="009E71EC">
              <w:lastRenderedPageBreak/>
              <w:t>Reikalavimai teorinio ir praktinio mokymo vietai</w:t>
            </w:r>
          </w:p>
        </w:tc>
        <w:tc>
          <w:tcPr>
            <w:tcW w:w="4053" w:type="pct"/>
            <w:gridSpan w:val="2"/>
          </w:tcPr>
          <w:p w14:paraId="50C6F7B8" w14:textId="77777777" w:rsidR="00C96CD7" w:rsidRPr="009E71EC" w:rsidRDefault="00C96CD7" w:rsidP="00A85636">
            <w:pPr>
              <w:widowControl w:val="0"/>
              <w:jc w:val="both"/>
            </w:pPr>
            <w:r w:rsidRPr="009E71EC">
              <w:t>Klasė ar kita mokymuisi pritaikyta patalpa su techninėmis priemonėmis mokymo(</w:t>
            </w:r>
            <w:proofErr w:type="spellStart"/>
            <w:r w:rsidRPr="009E71EC">
              <w:t>si</w:t>
            </w:r>
            <w:proofErr w:type="spellEnd"/>
            <w:r w:rsidRPr="009E71EC">
              <w:t>) medžiagai pateikti (kompiuteriu, vaizdo projektoriumi) ir kompiuteriais, skirtais mokinių darbui.</w:t>
            </w:r>
          </w:p>
          <w:p w14:paraId="2C22776F" w14:textId="4D14FAEA" w:rsidR="00F83DB0" w:rsidRPr="009E71EC" w:rsidRDefault="5DE697D4" w:rsidP="00A85636">
            <w:pPr>
              <w:widowControl w:val="0"/>
            </w:pPr>
            <w:r w:rsidRPr="009E71EC">
              <w:rPr>
                <w:rFonts w:eastAsia="Calibri"/>
                <w:lang w:eastAsia="en-US"/>
              </w:rPr>
              <w:t xml:space="preserve">Praktinio mokymo klasė (patalpa), aprūpinta biuro įranga </w:t>
            </w:r>
            <w:r w:rsidRPr="009E71EC">
              <w:t>(kompiuteriais mokytojui ir mokiniams, spausdintuvu, skaitytuvu, kopijavimo,</w:t>
            </w:r>
            <w:r w:rsidRPr="009E71EC">
              <w:rPr>
                <w:b/>
                <w:bCs/>
              </w:rPr>
              <w:t xml:space="preserve"> </w:t>
            </w:r>
            <w:r w:rsidRPr="009E71EC">
              <w:t>įrišimo, laminavimo, naikinimo aparatais, multimedija, daugiafunkciniu įrenginiu, interneto prieiga, telefonu</w:t>
            </w:r>
            <w:r w:rsidRPr="009E71EC">
              <w:rPr>
                <w:b/>
                <w:bCs/>
              </w:rPr>
              <w:t xml:space="preserve"> </w:t>
            </w:r>
            <w:r w:rsidRPr="009E71EC">
              <w:t>(stacionariu ir</w:t>
            </w:r>
            <w:r w:rsidR="009E71EC" w:rsidRPr="009E71EC">
              <w:t xml:space="preserve"> /</w:t>
            </w:r>
            <w:r w:rsidR="70A8A52F" w:rsidRPr="009E71EC">
              <w:t xml:space="preserve"> </w:t>
            </w:r>
            <w:r w:rsidRPr="009E71EC">
              <w:t>ar mobiliu).</w:t>
            </w:r>
          </w:p>
        </w:tc>
      </w:tr>
      <w:tr w:rsidR="00F83DB0" w:rsidRPr="009E71EC" w14:paraId="3C13D088" w14:textId="77777777" w:rsidTr="003108DA">
        <w:trPr>
          <w:trHeight w:val="57"/>
          <w:jc w:val="center"/>
        </w:trPr>
        <w:tc>
          <w:tcPr>
            <w:tcW w:w="947" w:type="pct"/>
          </w:tcPr>
          <w:p w14:paraId="364F811D" w14:textId="77777777" w:rsidR="00F83DB0" w:rsidRPr="009E71EC" w:rsidRDefault="00F83DB0" w:rsidP="00A85636">
            <w:pPr>
              <w:pStyle w:val="2vidutinistinklelis1"/>
              <w:widowControl w:val="0"/>
            </w:pPr>
            <w:r w:rsidRPr="009E71EC">
              <w:t>Reikalavimai mokytojų dalykiniam pasirengimui (dalykinei kvalifikacijai)</w:t>
            </w:r>
          </w:p>
        </w:tc>
        <w:tc>
          <w:tcPr>
            <w:tcW w:w="4053" w:type="pct"/>
            <w:gridSpan w:val="2"/>
          </w:tcPr>
          <w:p w14:paraId="2319009E" w14:textId="77777777" w:rsidR="00F83DB0" w:rsidRPr="009E71EC" w:rsidRDefault="00F83DB0" w:rsidP="00A85636">
            <w:pPr>
              <w:widowControl w:val="0"/>
              <w:jc w:val="both"/>
            </w:pPr>
            <w:r w:rsidRPr="009E71EC">
              <w:t>Modulį gali vesti mokytojas, turintis:</w:t>
            </w:r>
          </w:p>
          <w:p w14:paraId="11396107" w14:textId="77777777" w:rsidR="00F83DB0" w:rsidRPr="009E71EC" w:rsidRDefault="00F83DB0" w:rsidP="00A85636">
            <w:pPr>
              <w:widowControl w:val="0"/>
              <w:jc w:val="both"/>
            </w:pPr>
            <w:r w:rsidRPr="009E71E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14C02C9" w14:textId="32117182" w:rsidR="00F83DB0" w:rsidRPr="009E71EC" w:rsidRDefault="00A85636" w:rsidP="00A85636">
            <w:pPr>
              <w:pStyle w:val="2vidutinistinklelis1"/>
              <w:widowControl w:val="0"/>
              <w:jc w:val="both"/>
              <w:rPr>
                <w:i/>
                <w:iCs/>
              </w:rPr>
            </w:pPr>
            <w:r w:rsidRPr="009E71EC">
              <w:t xml:space="preserve">2) verslo ir vadybos studijų krypčių grupės ar lygiavertį išsilavinimą arba </w:t>
            </w:r>
            <w:r>
              <w:t xml:space="preserve">vidurinį išsilavinimą ir </w:t>
            </w:r>
            <w:r w:rsidRPr="009E71EC">
              <w:t xml:space="preserve">sekretoriaus ar biuro administratoriaus ar lygiavertę kvalifikaciją, ne mažesnę kaip 3 metų biuro administravimo profesinės veiklos </w:t>
            </w:r>
            <w:r w:rsidRPr="00A85636">
              <w:t>patirtį ir pedagoginių ir psichologinių žinių kurso baigimo pažymėjimą.</w:t>
            </w:r>
          </w:p>
        </w:tc>
      </w:tr>
    </w:tbl>
    <w:p w14:paraId="5F33C061" w14:textId="1CB7E9C7" w:rsidR="00F83DB0" w:rsidRPr="009E71EC" w:rsidRDefault="00F83DB0" w:rsidP="00A85636">
      <w:pPr>
        <w:widowControl w:val="0"/>
        <w:rPr>
          <w:bCs/>
        </w:rPr>
      </w:pPr>
    </w:p>
    <w:p w14:paraId="569036FB" w14:textId="77777777" w:rsidR="00F859D1" w:rsidRPr="009E71EC" w:rsidRDefault="00F859D1" w:rsidP="00A85636">
      <w:pPr>
        <w:widowControl w:val="0"/>
        <w:rPr>
          <w:bCs/>
        </w:rPr>
      </w:pPr>
    </w:p>
    <w:p w14:paraId="5F68344F" w14:textId="77777777" w:rsidR="00F83DB0" w:rsidRPr="009E71EC" w:rsidRDefault="00F83DB0" w:rsidP="00A85636">
      <w:pPr>
        <w:rPr>
          <w:b/>
          <w:bCs/>
        </w:rPr>
      </w:pPr>
      <w:r w:rsidRPr="009E71EC">
        <w:rPr>
          <w:b/>
          <w:bCs/>
        </w:rPr>
        <w:t>Modulio pavadinimas – „Įstaigos lankytojų priėmimas ir aptarnavimas“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97B2C" w:rsidRPr="009E71EC" w14:paraId="5EA999A0" w14:textId="77777777" w:rsidTr="731284FE">
        <w:trPr>
          <w:trHeight w:val="57"/>
          <w:jc w:val="center"/>
        </w:trPr>
        <w:tc>
          <w:tcPr>
            <w:tcW w:w="947" w:type="pct"/>
          </w:tcPr>
          <w:p w14:paraId="3BABAA31" w14:textId="77777777" w:rsidR="00F83DB0" w:rsidRPr="009E71EC" w:rsidRDefault="00F83DB0" w:rsidP="00A85636">
            <w:pPr>
              <w:pStyle w:val="NoSpacing"/>
              <w:widowControl w:val="0"/>
            </w:pPr>
            <w:r w:rsidRPr="009E71EC">
              <w:t>Valstybinis kodas</w:t>
            </w:r>
          </w:p>
        </w:tc>
        <w:tc>
          <w:tcPr>
            <w:tcW w:w="4053" w:type="pct"/>
            <w:gridSpan w:val="2"/>
          </w:tcPr>
          <w:p w14:paraId="43ACFE6E" w14:textId="28D27989" w:rsidR="00F83DB0" w:rsidRPr="009E71EC" w:rsidRDefault="002A3B5D" w:rsidP="00A85636">
            <w:pPr>
              <w:pStyle w:val="NoSpacing"/>
              <w:widowControl w:val="0"/>
            </w:pPr>
            <w:r w:rsidRPr="009668A2">
              <w:t>404151521</w:t>
            </w:r>
          </w:p>
        </w:tc>
      </w:tr>
      <w:tr w:rsidR="00297B2C" w:rsidRPr="009E71EC" w14:paraId="578758B9" w14:textId="77777777" w:rsidTr="731284FE">
        <w:trPr>
          <w:trHeight w:val="57"/>
          <w:jc w:val="center"/>
        </w:trPr>
        <w:tc>
          <w:tcPr>
            <w:tcW w:w="947" w:type="pct"/>
          </w:tcPr>
          <w:p w14:paraId="2B777CE6" w14:textId="77777777" w:rsidR="00F83DB0" w:rsidRPr="009E71EC" w:rsidRDefault="00F83DB0" w:rsidP="00A85636">
            <w:pPr>
              <w:pStyle w:val="NoSpacing"/>
              <w:widowControl w:val="0"/>
            </w:pPr>
            <w:r w:rsidRPr="009E71EC">
              <w:t>Modulio LTKS lygis</w:t>
            </w:r>
          </w:p>
        </w:tc>
        <w:tc>
          <w:tcPr>
            <w:tcW w:w="4053" w:type="pct"/>
            <w:gridSpan w:val="2"/>
          </w:tcPr>
          <w:p w14:paraId="21FF3B01" w14:textId="77777777" w:rsidR="00F83DB0" w:rsidRPr="009E71EC" w:rsidRDefault="00F83DB0" w:rsidP="00A85636">
            <w:pPr>
              <w:pStyle w:val="NoSpacing"/>
              <w:widowControl w:val="0"/>
            </w:pPr>
            <w:r w:rsidRPr="009E71EC">
              <w:t>IV</w:t>
            </w:r>
          </w:p>
        </w:tc>
      </w:tr>
      <w:tr w:rsidR="00297B2C" w:rsidRPr="009E71EC" w14:paraId="15210ADD" w14:textId="77777777" w:rsidTr="731284FE">
        <w:trPr>
          <w:trHeight w:val="57"/>
          <w:jc w:val="center"/>
        </w:trPr>
        <w:tc>
          <w:tcPr>
            <w:tcW w:w="947" w:type="pct"/>
          </w:tcPr>
          <w:p w14:paraId="7E63965B" w14:textId="77777777" w:rsidR="00F83DB0" w:rsidRPr="009E71EC" w:rsidRDefault="00F83DB0" w:rsidP="00A85636">
            <w:pPr>
              <w:pStyle w:val="NoSpacing"/>
              <w:widowControl w:val="0"/>
            </w:pPr>
            <w:r w:rsidRPr="009E71EC">
              <w:t>Apimtis mokymosi kreditais</w:t>
            </w:r>
          </w:p>
        </w:tc>
        <w:tc>
          <w:tcPr>
            <w:tcW w:w="4053" w:type="pct"/>
            <w:gridSpan w:val="2"/>
          </w:tcPr>
          <w:p w14:paraId="4D8C2981" w14:textId="2F52FC61" w:rsidR="00F83DB0" w:rsidRPr="009E71EC" w:rsidRDefault="00F83DB0" w:rsidP="00A85636">
            <w:pPr>
              <w:pStyle w:val="NoSpacing"/>
              <w:widowControl w:val="0"/>
            </w:pPr>
            <w:r w:rsidRPr="009E71EC">
              <w:t>1</w:t>
            </w:r>
            <w:r w:rsidR="009E433D" w:rsidRPr="009E71EC">
              <w:t>0</w:t>
            </w:r>
          </w:p>
        </w:tc>
      </w:tr>
      <w:tr w:rsidR="00297B2C" w:rsidRPr="009E71EC" w14:paraId="3F664631" w14:textId="77777777" w:rsidTr="731284FE">
        <w:trPr>
          <w:trHeight w:val="57"/>
          <w:jc w:val="center"/>
        </w:trPr>
        <w:tc>
          <w:tcPr>
            <w:tcW w:w="947" w:type="pct"/>
          </w:tcPr>
          <w:p w14:paraId="2FAA8153" w14:textId="77777777" w:rsidR="00F83DB0" w:rsidRPr="009E71EC" w:rsidRDefault="00F83DB0" w:rsidP="00A85636">
            <w:pPr>
              <w:pStyle w:val="NoSpacing"/>
              <w:widowControl w:val="0"/>
            </w:pPr>
            <w:r w:rsidRPr="009E71EC">
              <w:t>Asmens pasirengimo mokytis modulyje reikalavimai (jei taikoma)</w:t>
            </w:r>
          </w:p>
        </w:tc>
        <w:tc>
          <w:tcPr>
            <w:tcW w:w="4053" w:type="pct"/>
            <w:gridSpan w:val="2"/>
          </w:tcPr>
          <w:p w14:paraId="3B301A1B" w14:textId="77777777" w:rsidR="00F83DB0" w:rsidRPr="009E71EC" w:rsidRDefault="00F83DB0" w:rsidP="00A85636">
            <w:pPr>
              <w:pStyle w:val="NoSpacing"/>
              <w:widowControl w:val="0"/>
            </w:pPr>
            <w:r w:rsidRPr="009E71EC">
              <w:t>Netaikoma</w:t>
            </w:r>
          </w:p>
        </w:tc>
      </w:tr>
      <w:tr w:rsidR="009E71EC" w:rsidRPr="009E71EC" w14:paraId="5F81A252" w14:textId="77777777" w:rsidTr="009E71EC">
        <w:trPr>
          <w:trHeight w:val="57"/>
          <w:jc w:val="center"/>
        </w:trPr>
        <w:tc>
          <w:tcPr>
            <w:tcW w:w="947" w:type="pct"/>
            <w:shd w:val="clear" w:color="auto" w:fill="F2F2F2" w:themeFill="background1" w:themeFillShade="F2"/>
          </w:tcPr>
          <w:p w14:paraId="519F8B1C" w14:textId="77777777" w:rsidR="00F83DB0" w:rsidRPr="009E71EC" w:rsidRDefault="00F83DB0" w:rsidP="00A85636">
            <w:pPr>
              <w:pStyle w:val="NoSpacing"/>
              <w:widowControl w:val="0"/>
              <w:rPr>
                <w:bCs/>
                <w:iCs/>
              </w:rPr>
            </w:pPr>
            <w:r w:rsidRPr="009E71EC">
              <w:t>Kompetencijos</w:t>
            </w:r>
          </w:p>
        </w:tc>
        <w:tc>
          <w:tcPr>
            <w:tcW w:w="1129" w:type="pct"/>
            <w:shd w:val="clear" w:color="auto" w:fill="F2F2F2" w:themeFill="background1" w:themeFillShade="F2"/>
          </w:tcPr>
          <w:p w14:paraId="70A88BAF" w14:textId="77777777" w:rsidR="00F83DB0" w:rsidRPr="009E71EC" w:rsidRDefault="00F83DB0" w:rsidP="00A85636">
            <w:pPr>
              <w:pStyle w:val="NoSpacing"/>
              <w:widowControl w:val="0"/>
              <w:rPr>
                <w:bCs/>
                <w:iCs/>
              </w:rPr>
            </w:pPr>
            <w:r w:rsidRPr="009E71EC">
              <w:rPr>
                <w:bCs/>
                <w:iCs/>
              </w:rPr>
              <w:t>Mokymosi rezultatai</w:t>
            </w:r>
          </w:p>
        </w:tc>
        <w:tc>
          <w:tcPr>
            <w:tcW w:w="2924" w:type="pct"/>
            <w:shd w:val="clear" w:color="auto" w:fill="F2F2F2" w:themeFill="background1" w:themeFillShade="F2"/>
          </w:tcPr>
          <w:p w14:paraId="0D03A29A" w14:textId="77777777" w:rsidR="00F83DB0" w:rsidRPr="009E71EC" w:rsidRDefault="00F83DB0" w:rsidP="00A85636">
            <w:pPr>
              <w:pStyle w:val="NoSpacing"/>
              <w:widowControl w:val="0"/>
              <w:rPr>
                <w:bCs/>
                <w:iCs/>
              </w:rPr>
            </w:pPr>
            <w:r w:rsidRPr="009E71EC">
              <w:rPr>
                <w:bCs/>
                <w:iCs/>
              </w:rPr>
              <w:t>Rekomenduojamas turinys mokymosi rezultatams pasiekti</w:t>
            </w:r>
          </w:p>
        </w:tc>
      </w:tr>
      <w:tr w:rsidR="009E71EC" w:rsidRPr="009E71EC" w14:paraId="2C8C4584" w14:textId="77777777" w:rsidTr="009E71EC">
        <w:trPr>
          <w:trHeight w:val="57"/>
          <w:jc w:val="center"/>
        </w:trPr>
        <w:tc>
          <w:tcPr>
            <w:tcW w:w="947" w:type="pct"/>
            <w:vMerge w:val="restart"/>
          </w:tcPr>
          <w:p w14:paraId="1425A44D" w14:textId="287A7CE4" w:rsidR="00F83DB0" w:rsidRPr="009E71EC" w:rsidRDefault="00F83DB0" w:rsidP="00A85636">
            <w:pPr>
              <w:widowControl w:val="0"/>
            </w:pPr>
            <w:bookmarkStart w:id="7" w:name="_Hlk58527092"/>
            <w:r w:rsidRPr="009E71EC">
              <w:t>1. Priimti įstaigos lankytojus ir atsakyti į jiems kylančius klausimus.</w:t>
            </w:r>
          </w:p>
        </w:tc>
        <w:tc>
          <w:tcPr>
            <w:tcW w:w="1129" w:type="pct"/>
          </w:tcPr>
          <w:p w14:paraId="371EDA58" w14:textId="1BFAF6AA" w:rsidR="00F83DB0" w:rsidRPr="009E71EC" w:rsidRDefault="003B44B0" w:rsidP="00A85636">
            <w:pPr>
              <w:widowControl w:val="0"/>
            </w:pPr>
            <w:r w:rsidRPr="009E71EC">
              <w:t xml:space="preserve">1.1. </w:t>
            </w:r>
            <w:r w:rsidR="0056340F" w:rsidRPr="009E71EC">
              <w:t xml:space="preserve">Išmanyti įstaigos lankytojų aptarnavimo etiketo taisykles, protokolo pagrindus ir konfliktų </w:t>
            </w:r>
            <w:r w:rsidR="0056340F" w:rsidRPr="009E71EC">
              <w:lastRenderedPageBreak/>
              <w:t>sprendimo būdus.</w:t>
            </w:r>
          </w:p>
        </w:tc>
        <w:tc>
          <w:tcPr>
            <w:tcW w:w="2924" w:type="pct"/>
          </w:tcPr>
          <w:p w14:paraId="35AB45EA" w14:textId="77777777" w:rsidR="00F83DB0" w:rsidRPr="009E71EC" w:rsidRDefault="00F83DB0" w:rsidP="00A85636">
            <w:pPr>
              <w:pStyle w:val="NoSpacing"/>
              <w:widowControl w:val="0"/>
              <w:spacing w:line="280" w:lineRule="exact"/>
              <w:rPr>
                <w:b/>
                <w:bCs/>
                <w:i/>
                <w:iCs/>
              </w:rPr>
            </w:pPr>
            <w:r w:rsidRPr="009E71EC">
              <w:rPr>
                <w:b/>
                <w:bCs/>
              </w:rPr>
              <w:lastRenderedPageBreak/>
              <w:t>Tema.</w:t>
            </w:r>
            <w:r w:rsidRPr="009E71EC">
              <w:t xml:space="preserve"> </w:t>
            </w:r>
            <w:r w:rsidRPr="009E71EC">
              <w:rPr>
                <w:b/>
                <w:bCs/>
                <w:i/>
                <w:iCs/>
              </w:rPr>
              <w:t>Klientų aptarnavimas</w:t>
            </w:r>
          </w:p>
          <w:p w14:paraId="06A5F867" w14:textId="77777777" w:rsidR="00F83DB0" w:rsidRPr="009E71EC" w:rsidRDefault="00F83DB0" w:rsidP="00A85636">
            <w:pPr>
              <w:pStyle w:val="NoSpacing"/>
              <w:numPr>
                <w:ilvl w:val="0"/>
                <w:numId w:val="8"/>
              </w:numPr>
              <w:spacing w:line="280" w:lineRule="exact"/>
              <w:ind w:left="0" w:firstLine="0"/>
            </w:pPr>
            <w:r w:rsidRPr="009E71EC">
              <w:t>Klientų tipai ir charakteristikos</w:t>
            </w:r>
          </w:p>
          <w:p w14:paraId="0A163F8A" w14:textId="77777777" w:rsidR="00744314" w:rsidRPr="009E71EC" w:rsidRDefault="00F83DB0" w:rsidP="00A85636">
            <w:pPr>
              <w:pStyle w:val="NoSpacing"/>
              <w:widowControl w:val="0"/>
              <w:numPr>
                <w:ilvl w:val="0"/>
                <w:numId w:val="8"/>
              </w:numPr>
              <w:spacing w:line="280" w:lineRule="exact"/>
              <w:ind w:left="0" w:firstLine="0"/>
            </w:pPr>
            <w:r w:rsidRPr="009E71EC">
              <w:t>Klientų aptarnavimo kokybės reikalavimai</w:t>
            </w:r>
          </w:p>
          <w:p w14:paraId="465C870C" w14:textId="77777777" w:rsidR="00744314" w:rsidRPr="009E71EC" w:rsidRDefault="00F83DB0" w:rsidP="00A85636">
            <w:pPr>
              <w:pStyle w:val="NoSpacing"/>
              <w:widowControl w:val="0"/>
              <w:numPr>
                <w:ilvl w:val="0"/>
                <w:numId w:val="8"/>
              </w:numPr>
              <w:spacing w:line="280" w:lineRule="exact"/>
              <w:ind w:left="0" w:firstLine="0"/>
            </w:pPr>
            <w:r w:rsidRPr="009E71EC">
              <w:lastRenderedPageBreak/>
              <w:t>Klientų aptarnavimo biure, elektroniniu paštu ir telefonu principai</w:t>
            </w:r>
          </w:p>
          <w:p w14:paraId="4C514583" w14:textId="129056BF" w:rsidR="00F83DB0" w:rsidRPr="009E71EC" w:rsidRDefault="00F83DB0" w:rsidP="00A85636">
            <w:pPr>
              <w:pStyle w:val="NoSpacing"/>
              <w:widowControl w:val="0"/>
              <w:numPr>
                <w:ilvl w:val="0"/>
                <w:numId w:val="8"/>
              </w:numPr>
              <w:spacing w:line="280" w:lineRule="exact"/>
              <w:ind w:left="0" w:firstLine="0"/>
            </w:pPr>
            <w:r w:rsidRPr="009E71EC">
              <w:t>Klientų aptarnavimo standartai</w:t>
            </w:r>
          </w:p>
          <w:p w14:paraId="64E48708" w14:textId="77777777" w:rsidR="00F83DB0" w:rsidRPr="009E71EC" w:rsidRDefault="00F83DB0" w:rsidP="00A85636">
            <w:pPr>
              <w:pStyle w:val="NoSpacing"/>
              <w:widowControl w:val="0"/>
              <w:numPr>
                <w:ilvl w:val="0"/>
                <w:numId w:val="8"/>
              </w:numPr>
              <w:spacing w:line="280" w:lineRule="exact"/>
              <w:ind w:left="0" w:firstLine="0"/>
            </w:pPr>
            <w:r w:rsidRPr="009E71EC">
              <w:t>Grįžtamojo ryšio suteikimas</w:t>
            </w:r>
          </w:p>
          <w:p w14:paraId="2E1D32F2" w14:textId="77777777" w:rsidR="00F83DB0" w:rsidRPr="009E71EC" w:rsidRDefault="00F83DB0" w:rsidP="00A85636">
            <w:pPr>
              <w:pStyle w:val="NoSpacing"/>
              <w:widowControl w:val="0"/>
              <w:spacing w:line="280" w:lineRule="exact"/>
              <w:rPr>
                <w:b/>
                <w:bCs/>
                <w:i/>
                <w:iCs/>
              </w:rPr>
            </w:pPr>
            <w:r w:rsidRPr="009E71EC">
              <w:rPr>
                <w:b/>
                <w:bCs/>
              </w:rPr>
              <w:t>Tema.</w:t>
            </w:r>
            <w:r w:rsidRPr="009E71EC">
              <w:t xml:space="preserve"> </w:t>
            </w:r>
            <w:r w:rsidRPr="009E71EC">
              <w:rPr>
                <w:b/>
                <w:bCs/>
                <w:i/>
                <w:iCs/>
              </w:rPr>
              <w:t>Etiketo ir protokolo pagrindai</w:t>
            </w:r>
          </w:p>
          <w:p w14:paraId="635043B7" w14:textId="77777777" w:rsidR="00744314" w:rsidRPr="009E71EC" w:rsidRDefault="00F83DB0" w:rsidP="00A85636">
            <w:pPr>
              <w:pStyle w:val="NoSpacing"/>
              <w:numPr>
                <w:ilvl w:val="0"/>
                <w:numId w:val="8"/>
              </w:numPr>
              <w:spacing w:line="280" w:lineRule="exact"/>
              <w:ind w:left="0" w:firstLine="0"/>
            </w:pPr>
            <w:r w:rsidRPr="009E71EC">
              <w:t>Profesinės etikos, etiketo ir protokolo reikalavimai</w:t>
            </w:r>
          </w:p>
          <w:p w14:paraId="558D5B26" w14:textId="66B5B0E6" w:rsidR="00F83DB0" w:rsidRPr="009E71EC" w:rsidRDefault="00F83DB0" w:rsidP="00A85636">
            <w:pPr>
              <w:pStyle w:val="NoSpacing"/>
              <w:numPr>
                <w:ilvl w:val="0"/>
                <w:numId w:val="8"/>
              </w:numPr>
              <w:spacing w:line="280" w:lineRule="exact"/>
              <w:ind w:left="0" w:firstLine="0"/>
            </w:pPr>
            <w:r w:rsidRPr="009E71EC">
              <w:t>Dalykinis bendravimas ir įvaizdis</w:t>
            </w:r>
          </w:p>
          <w:p w14:paraId="2E0148C9" w14:textId="77777777" w:rsidR="00744314" w:rsidRPr="009E71EC" w:rsidRDefault="00F83DB0" w:rsidP="00A85636">
            <w:pPr>
              <w:pStyle w:val="NoSpacing"/>
              <w:numPr>
                <w:ilvl w:val="0"/>
                <w:numId w:val="8"/>
              </w:numPr>
              <w:spacing w:line="280" w:lineRule="exact"/>
              <w:ind w:left="0" w:firstLine="0"/>
            </w:pPr>
            <w:r w:rsidRPr="009E71EC">
              <w:t>Susitikimų protokolas</w:t>
            </w:r>
          </w:p>
          <w:p w14:paraId="2013ED94" w14:textId="1942AD5B" w:rsidR="00F83DB0" w:rsidRPr="009E71EC" w:rsidRDefault="00F83DB0" w:rsidP="00A85636">
            <w:pPr>
              <w:pStyle w:val="NoSpacing"/>
              <w:numPr>
                <w:ilvl w:val="0"/>
                <w:numId w:val="8"/>
              </w:numPr>
              <w:spacing w:line="280" w:lineRule="exact"/>
              <w:ind w:left="0" w:firstLine="0"/>
            </w:pPr>
            <w:r w:rsidRPr="009E71EC">
              <w:t>Tarpkultūrinės komunikacijos aspektai</w:t>
            </w:r>
          </w:p>
          <w:p w14:paraId="378E13DE" w14:textId="77777777" w:rsidR="00F83DB0" w:rsidRPr="009E71EC" w:rsidRDefault="00F83DB0" w:rsidP="00A85636">
            <w:pPr>
              <w:pStyle w:val="NoSpacing"/>
              <w:widowControl w:val="0"/>
              <w:spacing w:line="280" w:lineRule="exact"/>
              <w:rPr>
                <w:b/>
                <w:bCs/>
                <w:i/>
                <w:iCs/>
              </w:rPr>
            </w:pPr>
            <w:r w:rsidRPr="009E71EC">
              <w:rPr>
                <w:b/>
                <w:bCs/>
              </w:rPr>
              <w:t>Tema.</w:t>
            </w:r>
            <w:r w:rsidRPr="009E71EC">
              <w:t xml:space="preserve"> </w:t>
            </w:r>
            <w:r w:rsidRPr="009E71EC">
              <w:rPr>
                <w:b/>
                <w:bCs/>
                <w:i/>
                <w:iCs/>
              </w:rPr>
              <w:t>Konfliktų sprendimas</w:t>
            </w:r>
          </w:p>
          <w:p w14:paraId="609D01F7" w14:textId="77777777" w:rsidR="00F83DB0" w:rsidRPr="009E71EC" w:rsidRDefault="00F83DB0" w:rsidP="00A85636">
            <w:pPr>
              <w:pStyle w:val="NoSpacing"/>
              <w:widowControl w:val="0"/>
              <w:numPr>
                <w:ilvl w:val="0"/>
                <w:numId w:val="8"/>
              </w:numPr>
              <w:spacing w:line="280" w:lineRule="exact"/>
              <w:ind w:left="0" w:firstLine="0"/>
            </w:pPr>
            <w:r w:rsidRPr="009E71EC">
              <w:t>Konfliktų samprata ir rūšys</w:t>
            </w:r>
          </w:p>
          <w:p w14:paraId="0261442A" w14:textId="77777777" w:rsidR="00F83DB0" w:rsidRPr="009E71EC" w:rsidRDefault="00F83DB0" w:rsidP="00A85636">
            <w:pPr>
              <w:pStyle w:val="NoSpacing"/>
              <w:widowControl w:val="0"/>
              <w:numPr>
                <w:ilvl w:val="0"/>
                <w:numId w:val="8"/>
              </w:numPr>
              <w:spacing w:line="280" w:lineRule="exact"/>
              <w:ind w:left="0" w:firstLine="0"/>
            </w:pPr>
            <w:r w:rsidRPr="009E71EC">
              <w:t>Konfliktų priežastys</w:t>
            </w:r>
          </w:p>
          <w:p w14:paraId="6880B428" w14:textId="77777777" w:rsidR="00F83DB0" w:rsidRPr="009E71EC" w:rsidRDefault="00F83DB0" w:rsidP="00A85636">
            <w:pPr>
              <w:pStyle w:val="NoSpacing"/>
              <w:widowControl w:val="0"/>
              <w:numPr>
                <w:ilvl w:val="0"/>
                <w:numId w:val="8"/>
              </w:numPr>
              <w:spacing w:line="280" w:lineRule="exact"/>
              <w:ind w:left="0" w:firstLine="0"/>
              <w:rPr>
                <w:b/>
                <w:bCs/>
              </w:rPr>
            </w:pPr>
            <w:r w:rsidRPr="009E71EC">
              <w:t xml:space="preserve">Konfliktų sprendimo būdai </w:t>
            </w:r>
          </w:p>
        </w:tc>
      </w:tr>
      <w:tr w:rsidR="009E71EC" w:rsidRPr="009E71EC" w14:paraId="0A9D0DB5" w14:textId="77777777" w:rsidTr="009E71EC">
        <w:trPr>
          <w:trHeight w:val="57"/>
          <w:jc w:val="center"/>
        </w:trPr>
        <w:tc>
          <w:tcPr>
            <w:tcW w:w="947" w:type="pct"/>
            <w:vMerge/>
          </w:tcPr>
          <w:p w14:paraId="1C53A169" w14:textId="77777777" w:rsidR="00F83DB0" w:rsidRPr="009E71EC" w:rsidRDefault="00F83DB0" w:rsidP="00A85636">
            <w:pPr>
              <w:pStyle w:val="NoSpacing"/>
              <w:widowControl w:val="0"/>
            </w:pPr>
          </w:p>
        </w:tc>
        <w:tc>
          <w:tcPr>
            <w:tcW w:w="1129" w:type="pct"/>
          </w:tcPr>
          <w:p w14:paraId="4B30D6A0" w14:textId="01D88429" w:rsidR="00F83DB0" w:rsidRPr="009E71EC" w:rsidRDefault="00F83DB0" w:rsidP="00A85636">
            <w:pPr>
              <w:widowControl w:val="0"/>
              <w:rPr>
                <w:highlight w:val="yellow"/>
              </w:rPr>
            </w:pPr>
            <w:r w:rsidRPr="009E71EC">
              <w:t>1.2. Taisyklingai bendrauti žodžiu valstybine lietuvių ir viena iš užsienio kalbų.</w:t>
            </w:r>
          </w:p>
        </w:tc>
        <w:tc>
          <w:tcPr>
            <w:tcW w:w="2924" w:type="pct"/>
          </w:tcPr>
          <w:p w14:paraId="2BA6A286" w14:textId="77777777" w:rsidR="00F83DB0" w:rsidRPr="009E71EC" w:rsidRDefault="00F83DB0" w:rsidP="00A85636">
            <w:pPr>
              <w:pStyle w:val="NoSpacing"/>
              <w:widowControl w:val="0"/>
              <w:spacing w:line="280" w:lineRule="exact"/>
              <w:rPr>
                <w:b/>
                <w:bCs/>
                <w:i/>
                <w:iCs/>
              </w:rPr>
            </w:pPr>
            <w:r w:rsidRPr="009E71EC">
              <w:rPr>
                <w:b/>
                <w:bCs/>
              </w:rPr>
              <w:t>Tema.</w:t>
            </w:r>
            <w:r w:rsidRPr="009E71EC">
              <w:t xml:space="preserve"> </w:t>
            </w:r>
            <w:r w:rsidRPr="009E71EC">
              <w:rPr>
                <w:b/>
                <w:bCs/>
                <w:i/>
                <w:iCs/>
              </w:rPr>
              <w:t>Administracinės kalbos vartojimas</w:t>
            </w:r>
          </w:p>
          <w:p w14:paraId="23C36999" w14:textId="77777777" w:rsidR="00744314" w:rsidRPr="009E71EC" w:rsidRDefault="00F83DB0" w:rsidP="00A85636">
            <w:pPr>
              <w:pStyle w:val="NoSpacing"/>
              <w:numPr>
                <w:ilvl w:val="0"/>
                <w:numId w:val="16"/>
              </w:numPr>
              <w:spacing w:line="280" w:lineRule="exact"/>
              <w:ind w:left="0" w:firstLine="0"/>
            </w:pPr>
            <w:r w:rsidRPr="009E71EC">
              <w:t>Specialybės kalbos terminų vartojimas</w:t>
            </w:r>
          </w:p>
          <w:p w14:paraId="0272ECA6" w14:textId="025220DD" w:rsidR="00F83DB0" w:rsidRPr="009E71EC" w:rsidRDefault="00F83DB0" w:rsidP="00A85636">
            <w:pPr>
              <w:pStyle w:val="NoSpacing"/>
              <w:numPr>
                <w:ilvl w:val="0"/>
                <w:numId w:val="16"/>
              </w:numPr>
              <w:spacing w:line="280" w:lineRule="exact"/>
              <w:ind w:left="0" w:firstLine="0"/>
            </w:pPr>
            <w:r w:rsidRPr="009E71EC">
              <w:t>Dažniausios profesinės kalbos leksikos, žodžių darybos, morfologijos, sintaksės klaidos taisymas</w:t>
            </w:r>
          </w:p>
          <w:p w14:paraId="70C7D6E6" w14:textId="77777777" w:rsidR="00744314" w:rsidRPr="009E71EC" w:rsidRDefault="00F83DB0" w:rsidP="00A85636">
            <w:pPr>
              <w:pStyle w:val="NoSpacing"/>
              <w:numPr>
                <w:ilvl w:val="0"/>
                <w:numId w:val="16"/>
              </w:numPr>
              <w:spacing w:line="280" w:lineRule="exact"/>
              <w:ind w:left="0" w:firstLine="0"/>
            </w:pPr>
            <w:r w:rsidRPr="009E71EC">
              <w:t>Specialybės teksto rašymas</w:t>
            </w:r>
          </w:p>
          <w:p w14:paraId="6345C6E6" w14:textId="1AB6C59D" w:rsidR="00F83DB0" w:rsidRPr="009E71EC" w:rsidRDefault="00F83DB0" w:rsidP="00A85636">
            <w:pPr>
              <w:pStyle w:val="NoSpacing"/>
              <w:widowControl w:val="0"/>
              <w:spacing w:line="280" w:lineRule="exact"/>
              <w:rPr>
                <w:b/>
                <w:bCs/>
                <w:i/>
                <w:iCs/>
              </w:rPr>
            </w:pPr>
            <w:r w:rsidRPr="009E71EC">
              <w:rPr>
                <w:b/>
                <w:bCs/>
              </w:rPr>
              <w:t>Tema.</w:t>
            </w:r>
            <w:r w:rsidRPr="009E71EC">
              <w:t xml:space="preserve"> </w:t>
            </w:r>
            <w:r w:rsidRPr="009E71EC">
              <w:rPr>
                <w:b/>
                <w:bCs/>
                <w:i/>
                <w:iCs/>
              </w:rPr>
              <w:t>Tarpkultūrinė komunikacija</w:t>
            </w:r>
          </w:p>
          <w:p w14:paraId="437EED43" w14:textId="77777777" w:rsidR="00744314" w:rsidRPr="009E71EC" w:rsidRDefault="00F83DB0" w:rsidP="00A85636">
            <w:pPr>
              <w:pStyle w:val="NoSpacing"/>
              <w:numPr>
                <w:ilvl w:val="0"/>
                <w:numId w:val="8"/>
              </w:numPr>
              <w:spacing w:line="280" w:lineRule="exact"/>
              <w:ind w:left="0" w:firstLine="0"/>
            </w:pPr>
            <w:r w:rsidRPr="009E71EC">
              <w:t>Specialybės kalbos terminų užsienio kalba vartojimas</w:t>
            </w:r>
          </w:p>
          <w:p w14:paraId="335F53CD" w14:textId="3D8C1E9B" w:rsidR="00F83DB0" w:rsidRPr="009E71EC" w:rsidRDefault="00F83DB0" w:rsidP="00A85636">
            <w:pPr>
              <w:pStyle w:val="NoSpacing"/>
              <w:numPr>
                <w:ilvl w:val="0"/>
                <w:numId w:val="8"/>
              </w:numPr>
              <w:spacing w:line="280" w:lineRule="exact"/>
              <w:ind w:left="0" w:firstLine="0"/>
            </w:pPr>
            <w:r w:rsidRPr="009E71EC">
              <w:t>Profesinės užsienio kalbos klaidų taisymas</w:t>
            </w:r>
          </w:p>
          <w:p w14:paraId="6B1EA41B" w14:textId="77777777" w:rsidR="00F83DB0" w:rsidRPr="009E71EC" w:rsidRDefault="00F83DB0" w:rsidP="00A85636">
            <w:pPr>
              <w:pStyle w:val="NoSpacing"/>
              <w:numPr>
                <w:ilvl w:val="0"/>
                <w:numId w:val="8"/>
              </w:numPr>
              <w:spacing w:line="280" w:lineRule="exact"/>
              <w:ind w:left="0" w:firstLine="0"/>
            </w:pPr>
            <w:r w:rsidRPr="009E71EC">
              <w:t>Bendravimas su skirtingų kultūrų atstovais</w:t>
            </w:r>
          </w:p>
          <w:p w14:paraId="118A8856" w14:textId="77777777" w:rsidR="00F83DB0" w:rsidRPr="009E71EC" w:rsidRDefault="00F83DB0" w:rsidP="00A85636">
            <w:pPr>
              <w:pStyle w:val="NoSpacing"/>
              <w:numPr>
                <w:ilvl w:val="0"/>
                <w:numId w:val="8"/>
              </w:numPr>
              <w:spacing w:line="280" w:lineRule="exact"/>
              <w:ind w:left="0" w:firstLine="0"/>
            </w:pPr>
            <w:r w:rsidRPr="009E71EC">
              <w:t xml:space="preserve">Derybų technikų taikymas </w:t>
            </w:r>
          </w:p>
        </w:tc>
      </w:tr>
      <w:tr w:rsidR="009E71EC" w:rsidRPr="009E71EC" w14:paraId="53E61A61" w14:textId="77777777" w:rsidTr="009E71EC">
        <w:trPr>
          <w:trHeight w:val="57"/>
          <w:jc w:val="center"/>
        </w:trPr>
        <w:tc>
          <w:tcPr>
            <w:tcW w:w="947" w:type="pct"/>
            <w:vMerge/>
          </w:tcPr>
          <w:p w14:paraId="462390A6" w14:textId="77777777" w:rsidR="00F83DB0" w:rsidRPr="009E71EC" w:rsidRDefault="00F83DB0" w:rsidP="00A85636">
            <w:pPr>
              <w:pStyle w:val="NoSpacing"/>
              <w:widowControl w:val="0"/>
            </w:pPr>
          </w:p>
        </w:tc>
        <w:tc>
          <w:tcPr>
            <w:tcW w:w="1129" w:type="pct"/>
          </w:tcPr>
          <w:p w14:paraId="57849DBF" w14:textId="2957F189" w:rsidR="0063103A" w:rsidRPr="009E71EC" w:rsidRDefault="00F83DB0" w:rsidP="00A85636">
            <w:pPr>
              <w:widowControl w:val="0"/>
            </w:pPr>
            <w:r w:rsidRPr="009E71EC">
              <w:t xml:space="preserve">1.3. Registruoti ir aptarnauti </w:t>
            </w:r>
            <w:r w:rsidR="399044A1" w:rsidRPr="009E71EC">
              <w:t xml:space="preserve">įstaigos </w:t>
            </w:r>
            <w:r w:rsidRPr="009E71EC">
              <w:t>lankytojus.</w:t>
            </w:r>
          </w:p>
        </w:tc>
        <w:tc>
          <w:tcPr>
            <w:tcW w:w="2924" w:type="pct"/>
          </w:tcPr>
          <w:p w14:paraId="15A48CB8" w14:textId="77777777" w:rsidR="00F83DB0" w:rsidRPr="009E71EC" w:rsidRDefault="00F83DB0" w:rsidP="00A85636">
            <w:pPr>
              <w:pStyle w:val="NoSpacing"/>
              <w:widowControl w:val="0"/>
              <w:spacing w:line="280" w:lineRule="exact"/>
              <w:rPr>
                <w:b/>
                <w:bCs/>
                <w:i/>
                <w:iCs/>
              </w:rPr>
            </w:pPr>
            <w:r w:rsidRPr="009E71EC">
              <w:rPr>
                <w:b/>
                <w:bCs/>
              </w:rPr>
              <w:t>Tema.</w:t>
            </w:r>
            <w:r w:rsidRPr="009E71EC">
              <w:t xml:space="preserve"> </w:t>
            </w:r>
            <w:r w:rsidRPr="009E71EC">
              <w:rPr>
                <w:b/>
                <w:bCs/>
                <w:i/>
                <w:iCs/>
              </w:rPr>
              <w:t>Lankytojų registravimas</w:t>
            </w:r>
          </w:p>
          <w:p w14:paraId="64B72AA2" w14:textId="77777777" w:rsidR="00F83DB0" w:rsidRPr="009E71EC" w:rsidRDefault="00F83DB0" w:rsidP="00A85636">
            <w:pPr>
              <w:pStyle w:val="NoSpacing"/>
              <w:numPr>
                <w:ilvl w:val="0"/>
                <w:numId w:val="8"/>
              </w:numPr>
              <w:spacing w:line="280" w:lineRule="exact"/>
              <w:ind w:left="0" w:firstLine="0"/>
            </w:pPr>
            <w:r w:rsidRPr="009E71EC">
              <w:t>Lankytojų registravimas telefonu</w:t>
            </w:r>
          </w:p>
          <w:p w14:paraId="61EB871B" w14:textId="2EE86771" w:rsidR="00F83DB0" w:rsidRPr="009E71EC" w:rsidRDefault="00F83DB0" w:rsidP="00A85636">
            <w:pPr>
              <w:pStyle w:val="NoSpacing"/>
              <w:numPr>
                <w:ilvl w:val="0"/>
                <w:numId w:val="8"/>
              </w:numPr>
              <w:spacing w:line="280" w:lineRule="exact"/>
              <w:ind w:left="0" w:firstLine="0"/>
            </w:pPr>
            <w:r w:rsidRPr="009E71EC">
              <w:t>Lankytojų registravimas</w:t>
            </w:r>
            <w:r w:rsidR="00836C02" w:rsidRPr="009E71EC">
              <w:t xml:space="preserve"> naudojantis</w:t>
            </w:r>
            <w:r w:rsidRPr="009E71EC">
              <w:t xml:space="preserve"> informac</w:t>
            </w:r>
            <w:r w:rsidR="00836C02" w:rsidRPr="009E71EC">
              <w:t>inėmis</w:t>
            </w:r>
            <w:r w:rsidRPr="009E71EC">
              <w:t xml:space="preserve"> technologijų priemon</w:t>
            </w:r>
            <w:r w:rsidR="00836C02" w:rsidRPr="009E71EC">
              <w:t>ėmis</w:t>
            </w:r>
          </w:p>
          <w:p w14:paraId="5C3FDD84" w14:textId="77777777" w:rsidR="00744314" w:rsidRPr="009E71EC" w:rsidRDefault="00F83DB0" w:rsidP="00A85636">
            <w:pPr>
              <w:pStyle w:val="NoSpacing"/>
              <w:widowControl w:val="0"/>
              <w:spacing w:line="280" w:lineRule="exact"/>
              <w:rPr>
                <w:b/>
                <w:bCs/>
                <w:i/>
                <w:iCs/>
              </w:rPr>
            </w:pPr>
            <w:r w:rsidRPr="009E71EC">
              <w:rPr>
                <w:b/>
                <w:bCs/>
              </w:rPr>
              <w:t>Tema.</w:t>
            </w:r>
            <w:r w:rsidRPr="009E71EC">
              <w:t xml:space="preserve"> </w:t>
            </w:r>
            <w:r w:rsidRPr="009E71EC">
              <w:rPr>
                <w:b/>
                <w:bCs/>
                <w:i/>
                <w:iCs/>
              </w:rPr>
              <w:t>Lankytojų aptarnavimas</w:t>
            </w:r>
          </w:p>
          <w:p w14:paraId="4555FE20" w14:textId="77777777" w:rsidR="00744314" w:rsidRPr="009E71EC" w:rsidRDefault="00F83DB0" w:rsidP="00A85636">
            <w:pPr>
              <w:pStyle w:val="NoSpacing"/>
              <w:widowControl w:val="0"/>
              <w:numPr>
                <w:ilvl w:val="0"/>
                <w:numId w:val="8"/>
              </w:numPr>
              <w:spacing w:line="280" w:lineRule="exact"/>
              <w:ind w:left="0" w:firstLine="0"/>
            </w:pPr>
            <w:r w:rsidRPr="009E71EC">
              <w:t>Pokalbio inicijavimas, vedimas ir palaikymas</w:t>
            </w:r>
          </w:p>
          <w:p w14:paraId="0BA3B39B" w14:textId="1921EB8B" w:rsidR="00F83DB0" w:rsidRPr="009E71EC" w:rsidRDefault="00F83DB0" w:rsidP="00A85636">
            <w:pPr>
              <w:pStyle w:val="NoSpacing"/>
              <w:widowControl w:val="0"/>
              <w:numPr>
                <w:ilvl w:val="0"/>
                <w:numId w:val="8"/>
              </w:numPr>
              <w:spacing w:line="280" w:lineRule="exact"/>
              <w:ind w:left="0" w:firstLine="0"/>
            </w:pPr>
            <w:r w:rsidRPr="009E71EC">
              <w:t>Profesinio etiketo taikymas aptarnaujant lankytojus</w:t>
            </w:r>
          </w:p>
          <w:p w14:paraId="222DF5B0" w14:textId="77777777" w:rsidR="00F83DB0" w:rsidRPr="009E71EC" w:rsidRDefault="00F83DB0" w:rsidP="00A85636">
            <w:pPr>
              <w:pStyle w:val="NoSpacing"/>
              <w:numPr>
                <w:ilvl w:val="0"/>
                <w:numId w:val="8"/>
              </w:numPr>
              <w:spacing w:line="280" w:lineRule="exact"/>
              <w:ind w:left="0" w:firstLine="0"/>
            </w:pPr>
            <w:r w:rsidRPr="009E71EC">
              <w:t>Konfliktinių lankytojų aptarnavimas</w:t>
            </w:r>
          </w:p>
          <w:p w14:paraId="58371323" w14:textId="77777777" w:rsidR="00F83DB0" w:rsidRPr="009E71EC" w:rsidRDefault="00F83DB0" w:rsidP="00A85636">
            <w:pPr>
              <w:pStyle w:val="NoSpacing"/>
              <w:numPr>
                <w:ilvl w:val="0"/>
                <w:numId w:val="8"/>
              </w:numPr>
              <w:spacing w:line="280" w:lineRule="exact"/>
              <w:ind w:left="0" w:firstLine="0"/>
              <w:rPr>
                <w:rFonts w:eastAsia="Helvetica"/>
              </w:rPr>
            </w:pPr>
            <w:r w:rsidRPr="009E71EC">
              <w:t>Apklausų anketų rengimas</w:t>
            </w:r>
          </w:p>
        </w:tc>
      </w:tr>
      <w:tr w:rsidR="009E71EC" w:rsidRPr="009E71EC" w14:paraId="7AED7BD2" w14:textId="77777777" w:rsidTr="009E71EC">
        <w:trPr>
          <w:trHeight w:val="57"/>
          <w:jc w:val="center"/>
        </w:trPr>
        <w:tc>
          <w:tcPr>
            <w:tcW w:w="947" w:type="pct"/>
            <w:vMerge/>
          </w:tcPr>
          <w:p w14:paraId="3D8ECDF6" w14:textId="77777777" w:rsidR="00F83DB0" w:rsidRPr="009E71EC" w:rsidRDefault="00F83DB0" w:rsidP="00A85636"/>
        </w:tc>
        <w:tc>
          <w:tcPr>
            <w:tcW w:w="1129" w:type="pct"/>
          </w:tcPr>
          <w:p w14:paraId="2A801E3A" w14:textId="77777777" w:rsidR="00F83DB0" w:rsidRPr="009E71EC" w:rsidRDefault="00F83DB0" w:rsidP="00A85636">
            <w:r w:rsidRPr="009E71EC">
              <w:t>1.4. Naudotis komunikacijos priemonėmis.</w:t>
            </w:r>
          </w:p>
        </w:tc>
        <w:tc>
          <w:tcPr>
            <w:tcW w:w="2924" w:type="pct"/>
          </w:tcPr>
          <w:p w14:paraId="7D918B97" w14:textId="77777777" w:rsidR="00744314" w:rsidRPr="009E71EC" w:rsidRDefault="00F83DB0" w:rsidP="00A85636">
            <w:pPr>
              <w:pStyle w:val="NoSpacing"/>
              <w:spacing w:line="280" w:lineRule="exact"/>
              <w:rPr>
                <w:b/>
                <w:bCs/>
                <w:i/>
                <w:iCs/>
              </w:rPr>
            </w:pPr>
            <w:r w:rsidRPr="009E71EC">
              <w:rPr>
                <w:b/>
                <w:bCs/>
              </w:rPr>
              <w:t xml:space="preserve">Tema. </w:t>
            </w:r>
            <w:r w:rsidRPr="009E71EC">
              <w:rPr>
                <w:b/>
                <w:bCs/>
                <w:i/>
                <w:iCs/>
              </w:rPr>
              <w:t>Komunikacijos priemonių taikymas</w:t>
            </w:r>
          </w:p>
          <w:p w14:paraId="769941BA" w14:textId="0F02E82C" w:rsidR="00F83DB0" w:rsidRPr="009E71EC" w:rsidRDefault="00F83DB0" w:rsidP="00A85636">
            <w:pPr>
              <w:pStyle w:val="NoSpacing"/>
              <w:numPr>
                <w:ilvl w:val="0"/>
                <w:numId w:val="11"/>
              </w:numPr>
              <w:spacing w:line="280" w:lineRule="exact"/>
              <w:ind w:left="0" w:firstLine="0"/>
              <w:rPr>
                <w:b/>
                <w:bCs/>
                <w:i/>
                <w:iCs/>
              </w:rPr>
            </w:pPr>
            <w:r w:rsidRPr="009E71EC">
              <w:t>Komunikacijos priemonių atranka</w:t>
            </w:r>
          </w:p>
          <w:p w14:paraId="7F280413" w14:textId="77777777" w:rsidR="00744314" w:rsidRPr="009E71EC" w:rsidRDefault="00F83DB0" w:rsidP="00A85636">
            <w:pPr>
              <w:pStyle w:val="NoSpacing"/>
              <w:numPr>
                <w:ilvl w:val="0"/>
                <w:numId w:val="11"/>
              </w:numPr>
              <w:spacing w:line="280" w:lineRule="exact"/>
              <w:ind w:left="0" w:firstLine="0"/>
            </w:pPr>
            <w:r w:rsidRPr="009E71EC">
              <w:t>Komunikacijos priemonių efektyvumas</w:t>
            </w:r>
          </w:p>
          <w:p w14:paraId="48B71468" w14:textId="53A5151E" w:rsidR="00F83DB0" w:rsidRPr="009E71EC" w:rsidRDefault="00F83DB0" w:rsidP="00A85636">
            <w:pPr>
              <w:pStyle w:val="NoSpacing"/>
              <w:spacing w:line="280" w:lineRule="exact"/>
              <w:rPr>
                <w:b/>
                <w:bCs/>
                <w:i/>
                <w:iCs/>
                <w:highlight w:val="yellow"/>
              </w:rPr>
            </w:pPr>
            <w:r w:rsidRPr="009E71EC">
              <w:rPr>
                <w:b/>
                <w:bCs/>
              </w:rPr>
              <w:t xml:space="preserve">Tema. </w:t>
            </w:r>
            <w:r w:rsidRPr="009E71EC">
              <w:rPr>
                <w:b/>
                <w:bCs/>
                <w:i/>
                <w:iCs/>
              </w:rPr>
              <w:t>Naudojimasis informacinėmis komunikacijos priemonėmis</w:t>
            </w:r>
          </w:p>
          <w:p w14:paraId="2690402F" w14:textId="77777777" w:rsidR="00744314" w:rsidRPr="009E71EC" w:rsidRDefault="00F83DB0" w:rsidP="00A85636">
            <w:pPr>
              <w:pStyle w:val="NoSpacing"/>
              <w:numPr>
                <w:ilvl w:val="0"/>
                <w:numId w:val="8"/>
              </w:numPr>
              <w:spacing w:line="280" w:lineRule="exact"/>
              <w:ind w:left="0" w:firstLine="0"/>
            </w:pPr>
            <w:r w:rsidRPr="009E71EC">
              <w:t>Telefonu ir kitomis ryšio priemonėmis</w:t>
            </w:r>
          </w:p>
          <w:p w14:paraId="664655EB" w14:textId="77777777" w:rsidR="00744314" w:rsidRPr="009E71EC" w:rsidRDefault="00F83DB0" w:rsidP="00A85636">
            <w:pPr>
              <w:pStyle w:val="NoSpacing"/>
              <w:numPr>
                <w:ilvl w:val="0"/>
                <w:numId w:val="8"/>
              </w:numPr>
              <w:spacing w:line="280" w:lineRule="exact"/>
              <w:ind w:left="0" w:firstLine="0"/>
            </w:pPr>
            <w:r w:rsidRPr="009E71EC">
              <w:lastRenderedPageBreak/>
              <w:t>Elektroniniu paštu ir kitomis pranešimų programomis</w:t>
            </w:r>
          </w:p>
          <w:p w14:paraId="0C68C91A" w14:textId="06FB0047" w:rsidR="00F83DB0" w:rsidRPr="009E71EC" w:rsidRDefault="00F83DB0" w:rsidP="00A85636">
            <w:pPr>
              <w:pStyle w:val="NoSpacing"/>
              <w:numPr>
                <w:ilvl w:val="0"/>
                <w:numId w:val="8"/>
              </w:numPr>
              <w:spacing w:line="280" w:lineRule="exact"/>
              <w:ind w:left="0" w:firstLine="0"/>
            </w:pPr>
            <w:r w:rsidRPr="009E71EC">
              <w:t>Susitikimų platformomis</w:t>
            </w:r>
          </w:p>
          <w:p w14:paraId="2AF7AE7B" w14:textId="77777777" w:rsidR="00F83DB0" w:rsidRPr="009E71EC" w:rsidRDefault="00F83DB0" w:rsidP="00A85636">
            <w:pPr>
              <w:pStyle w:val="NoSpacing"/>
              <w:numPr>
                <w:ilvl w:val="0"/>
                <w:numId w:val="8"/>
              </w:numPr>
              <w:spacing w:line="280" w:lineRule="exact"/>
              <w:ind w:left="0" w:firstLine="0"/>
            </w:pPr>
            <w:r w:rsidRPr="009E71EC">
              <w:t>Socialiniai tinklai</w:t>
            </w:r>
          </w:p>
        </w:tc>
      </w:tr>
      <w:tr w:rsidR="009E71EC" w:rsidRPr="009E71EC" w14:paraId="07DC51C8" w14:textId="77777777" w:rsidTr="009E71EC">
        <w:trPr>
          <w:trHeight w:val="57"/>
          <w:jc w:val="center"/>
        </w:trPr>
        <w:tc>
          <w:tcPr>
            <w:tcW w:w="947" w:type="pct"/>
            <w:vMerge w:val="restart"/>
          </w:tcPr>
          <w:p w14:paraId="1BCF0E99" w14:textId="214226D5" w:rsidR="00F83DB0" w:rsidRPr="009E71EC" w:rsidRDefault="00F83DB0" w:rsidP="00A85636">
            <w:pPr>
              <w:pStyle w:val="NoSpacing"/>
              <w:widowControl w:val="0"/>
            </w:pPr>
            <w:r w:rsidRPr="009E71EC">
              <w:lastRenderedPageBreak/>
              <w:t>2. Organizuoti svečių aptarnavimą.</w:t>
            </w:r>
          </w:p>
        </w:tc>
        <w:tc>
          <w:tcPr>
            <w:tcW w:w="1129" w:type="pct"/>
          </w:tcPr>
          <w:p w14:paraId="750F1D0D" w14:textId="2DB4856E" w:rsidR="00F83DB0" w:rsidRPr="009E71EC" w:rsidRDefault="00F83DB0" w:rsidP="00A85636">
            <w:pPr>
              <w:widowControl w:val="0"/>
              <w:rPr>
                <w:highlight w:val="yellow"/>
              </w:rPr>
            </w:pPr>
            <w:r w:rsidRPr="009E71EC">
              <w:t xml:space="preserve">2.1. Išmanyti svečių </w:t>
            </w:r>
            <w:r w:rsidR="0056340F" w:rsidRPr="009E71EC">
              <w:t xml:space="preserve">aptarnavimo </w:t>
            </w:r>
            <w:r w:rsidRPr="009E71EC">
              <w:t>įstaigoje protokolo pagrindus.</w:t>
            </w:r>
          </w:p>
        </w:tc>
        <w:tc>
          <w:tcPr>
            <w:tcW w:w="2924" w:type="pct"/>
          </w:tcPr>
          <w:p w14:paraId="5FDA7627" w14:textId="77777777" w:rsidR="00F83DB0" w:rsidRPr="009E71EC" w:rsidRDefault="00F83DB0" w:rsidP="00A85636">
            <w:pPr>
              <w:pStyle w:val="NoSpacing"/>
              <w:spacing w:line="280" w:lineRule="exact"/>
              <w:rPr>
                <w:b/>
                <w:bCs/>
              </w:rPr>
            </w:pPr>
            <w:r w:rsidRPr="009E71EC">
              <w:rPr>
                <w:b/>
                <w:bCs/>
              </w:rPr>
              <w:t>Tema.</w:t>
            </w:r>
            <w:r w:rsidRPr="009E71EC">
              <w:t xml:space="preserve"> </w:t>
            </w:r>
            <w:r w:rsidRPr="009E71EC">
              <w:rPr>
                <w:b/>
                <w:bCs/>
                <w:i/>
                <w:iCs/>
              </w:rPr>
              <w:t>Priėmimų organizavimas</w:t>
            </w:r>
          </w:p>
          <w:p w14:paraId="46049105" w14:textId="77777777" w:rsidR="00744314" w:rsidRPr="009E71EC" w:rsidRDefault="00F83DB0" w:rsidP="00A85636">
            <w:pPr>
              <w:pStyle w:val="NoSpacing"/>
              <w:numPr>
                <w:ilvl w:val="0"/>
                <w:numId w:val="8"/>
              </w:numPr>
              <w:spacing w:line="280" w:lineRule="exact"/>
              <w:ind w:left="0" w:firstLine="0"/>
            </w:pPr>
            <w:r w:rsidRPr="009E71EC">
              <w:t>Priėmimų rūšys</w:t>
            </w:r>
          </w:p>
          <w:p w14:paraId="78AF2C63" w14:textId="77777777" w:rsidR="00744314" w:rsidRPr="009E71EC" w:rsidRDefault="00F83DB0" w:rsidP="00A85636">
            <w:pPr>
              <w:pStyle w:val="NoSpacing"/>
              <w:numPr>
                <w:ilvl w:val="0"/>
                <w:numId w:val="8"/>
              </w:numPr>
              <w:spacing w:line="280" w:lineRule="exact"/>
              <w:ind w:left="0" w:firstLine="0"/>
            </w:pPr>
            <w:r w:rsidRPr="009E71EC">
              <w:t>Priėmimų organizavimo procesas</w:t>
            </w:r>
          </w:p>
          <w:p w14:paraId="7AFD1B33" w14:textId="77777777" w:rsidR="00744314" w:rsidRPr="009E71EC" w:rsidRDefault="00F83DB0" w:rsidP="00A85636">
            <w:pPr>
              <w:pStyle w:val="NoSpacing"/>
              <w:widowControl w:val="0"/>
              <w:spacing w:line="280" w:lineRule="exact"/>
            </w:pPr>
            <w:r w:rsidRPr="009E71EC">
              <w:rPr>
                <w:b/>
                <w:bCs/>
              </w:rPr>
              <w:t>Tema.</w:t>
            </w:r>
            <w:r w:rsidRPr="009E71EC">
              <w:t xml:space="preserve"> </w:t>
            </w:r>
            <w:r w:rsidR="0056340F" w:rsidRPr="009E71EC">
              <w:rPr>
                <w:b/>
                <w:i/>
              </w:rPr>
              <w:t>Svečių aptarnavimo įstaigoje protokolas</w:t>
            </w:r>
          </w:p>
          <w:p w14:paraId="15619668" w14:textId="77777777" w:rsidR="00744314" w:rsidRPr="009E71EC" w:rsidRDefault="00F83DB0" w:rsidP="00A85636">
            <w:pPr>
              <w:pStyle w:val="NoSpacing"/>
              <w:widowControl w:val="0"/>
              <w:numPr>
                <w:ilvl w:val="0"/>
                <w:numId w:val="8"/>
              </w:numPr>
              <w:spacing w:line="280" w:lineRule="exact"/>
              <w:ind w:left="0" w:firstLine="0"/>
            </w:pPr>
            <w:r w:rsidRPr="009E71EC">
              <w:t>Svečių sutikimo ypatumai</w:t>
            </w:r>
          </w:p>
          <w:p w14:paraId="68420D1E" w14:textId="77777777" w:rsidR="00744314" w:rsidRPr="009E71EC" w:rsidRDefault="00F83DB0" w:rsidP="00A85636">
            <w:pPr>
              <w:pStyle w:val="NoSpacing"/>
              <w:widowControl w:val="0"/>
              <w:numPr>
                <w:ilvl w:val="0"/>
                <w:numId w:val="8"/>
              </w:numPr>
              <w:spacing w:line="280" w:lineRule="exact"/>
              <w:ind w:left="0" w:firstLine="0"/>
            </w:pPr>
            <w:r w:rsidRPr="009E71EC">
              <w:t>Dalyvių pristatymas ir prisistatymas</w:t>
            </w:r>
          </w:p>
          <w:p w14:paraId="56896C62" w14:textId="5BD3D292" w:rsidR="00F83DB0" w:rsidRPr="009E71EC" w:rsidRDefault="00F83DB0" w:rsidP="00A85636">
            <w:pPr>
              <w:pStyle w:val="NoSpacing"/>
              <w:widowControl w:val="0"/>
              <w:numPr>
                <w:ilvl w:val="0"/>
                <w:numId w:val="8"/>
              </w:numPr>
              <w:spacing w:line="280" w:lineRule="exact"/>
              <w:ind w:left="0" w:firstLine="0"/>
            </w:pPr>
            <w:r w:rsidRPr="009E71EC">
              <w:t>Dalykinio pokalbio vedimas</w:t>
            </w:r>
          </w:p>
          <w:p w14:paraId="710FD7F2" w14:textId="77777777" w:rsidR="00F83DB0" w:rsidRPr="009E71EC" w:rsidRDefault="00F83DB0" w:rsidP="00A85636">
            <w:pPr>
              <w:pStyle w:val="NoSpacing"/>
              <w:widowControl w:val="0"/>
              <w:numPr>
                <w:ilvl w:val="0"/>
                <w:numId w:val="8"/>
              </w:numPr>
              <w:spacing w:line="280" w:lineRule="exact"/>
              <w:ind w:left="0" w:firstLine="0"/>
            </w:pPr>
            <w:r w:rsidRPr="009E71EC">
              <w:t xml:space="preserve">Svečių išlydėjimas </w:t>
            </w:r>
          </w:p>
        </w:tc>
      </w:tr>
      <w:tr w:rsidR="009E71EC" w:rsidRPr="009E71EC" w14:paraId="0897D1BE" w14:textId="77777777" w:rsidTr="009E71EC">
        <w:trPr>
          <w:trHeight w:val="57"/>
          <w:jc w:val="center"/>
        </w:trPr>
        <w:tc>
          <w:tcPr>
            <w:tcW w:w="947" w:type="pct"/>
            <w:vMerge/>
          </w:tcPr>
          <w:p w14:paraId="2A3A2AAB" w14:textId="77777777" w:rsidR="00F83DB0" w:rsidRPr="009E71EC" w:rsidRDefault="00F83DB0" w:rsidP="00A85636">
            <w:pPr>
              <w:pStyle w:val="NoSpacing"/>
            </w:pPr>
          </w:p>
        </w:tc>
        <w:tc>
          <w:tcPr>
            <w:tcW w:w="1129" w:type="pct"/>
          </w:tcPr>
          <w:p w14:paraId="5FB998B6" w14:textId="43364508" w:rsidR="00F83DB0" w:rsidRPr="009E71EC" w:rsidRDefault="00F83DB0" w:rsidP="00A85636">
            <w:pPr>
              <w:widowControl w:val="0"/>
            </w:pPr>
            <w:r w:rsidRPr="009E71EC">
              <w:t>2.2. Pasitikti įstaigos svečius.</w:t>
            </w:r>
          </w:p>
        </w:tc>
        <w:tc>
          <w:tcPr>
            <w:tcW w:w="2924" w:type="pct"/>
          </w:tcPr>
          <w:p w14:paraId="6E245DCC" w14:textId="77777777" w:rsidR="00F83DB0" w:rsidRPr="009E71EC" w:rsidRDefault="00F83DB0" w:rsidP="00A85636">
            <w:pPr>
              <w:pStyle w:val="NoSpacing"/>
              <w:widowControl w:val="0"/>
              <w:spacing w:line="280" w:lineRule="exact"/>
              <w:rPr>
                <w:b/>
                <w:bCs/>
                <w:i/>
                <w:iCs/>
              </w:rPr>
            </w:pPr>
            <w:r w:rsidRPr="009E71EC">
              <w:rPr>
                <w:b/>
                <w:bCs/>
              </w:rPr>
              <w:t>Tema.</w:t>
            </w:r>
            <w:r w:rsidRPr="009E71EC">
              <w:t xml:space="preserve"> </w:t>
            </w:r>
            <w:r w:rsidRPr="009E71EC">
              <w:rPr>
                <w:b/>
                <w:bCs/>
                <w:i/>
                <w:iCs/>
              </w:rPr>
              <w:t>Pasiruošimas sutikti svečius</w:t>
            </w:r>
          </w:p>
          <w:p w14:paraId="042F5998" w14:textId="77777777" w:rsidR="00F83DB0" w:rsidRPr="009E71EC" w:rsidRDefault="00F83DB0" w:rsidP="00A85636">
            <w:pPr>
              <w:pStyle w:val="NoSpacing"/>
              <w:numPr>
                <w:ilvl w:val="0"/>
                <w:numId w:val="8"/>
              </w:numPr>
              <w:spacing w:line="280" w:lineRule="exact"/>
              <w:ind w:left="0" w:firstLine="0"/>
            </w:pPr>
            <w:r w:rsidRPr="009E71EC">
              <w:t>Svečių sąrašo sudarymas</w:t>
            </w:r>
          </w:p>
          <w:p w14:paraId="278CC0B6" w14:textId="18979C98" w:rsidR="00F83DB0" w:rsidRPr="009E71EC" w:rsidRDefault="00F83DB0" w:rsidP="00A85636">
            <w:pPr>
              <w:pStyle w:val="NoSpacing"/>
              <w:numPr>
                <w:ilvl w:val="0"/>
                <w:numId w:val="8"/>
              </w:numPr>
              <w:spacing w:line="280" w:lineRule="exact"/>
              <w:ind w:left="0" w:firstLine="0"/>
            </w:pPr>
            <w:r w:rsidRPr="009E71EC">
              <w:t>Kvietimų parengimas</w:t>
            </w:r>
          </w:p>
          <w:p w14:paraId="5DC9CB33" w14:textId="77777777" w:rsidR="0056340F" w:rsidRPr="009E71EC" w:rsidRDefault="0056340F" w:rsidP="00A85636">
            <w:pPr>
              <w:pStyle w:val="NoSpacing"/>
              <w:numPr>
                <w:ilvl w:val="0"/>
                <w:numId w:val="8"/>
              </w:numPr>
              <w:spacing w:line="280" w:lineRule="exact"/>
              <w:ind w:left="0" w:firstLine="0"/>
            </w:pPr>
            <w:r w:rsidRPr="009E71EC">
              <w:t>Kvietimų siuntimas</w:t>
            </w:r>
          </w:p>
          <w:p w14:paraId="5A64FE81" w14:textId="77777777" w:rsidR="00744314" w:rsidRPr="009E71EC" w:rsidRDefault="00F83DB0" w:rsidP="00A85636">
            <w:pPr>
              <w:pStyle w:val="NoSpacing"/>
              <w:widowControl w:val="0"/>
              <w:spacing w:line="280" w:lineRule="exact"/>
              <w:rPr>
                <w:b/>
                <w:bCs/>
                <w:i/>
                <w:iCs/>
              </w:rPr>
            </w:pPr>
            <w:r w:rsidRPr="009E71EC">
              <w:rPr>
                <w:b/>
                <w:bCs/>
              </w:rPr>
              <w:t>Tema.</w:t>
            </w:r>
            <w:r w:rsidRPr="009E71EC">
              <w:t xml:space="preserve"> </w:t>
            </w:r>
            <w:r w:rsidRPr="009E71EC">
              <w:rPr>
                <w:b/>
                <w:bCs/>
                <w:i/>
                <w:iCs/>
              </w:rPr>
              <w:t>Įstaigos svečių pasitikimas</w:t>
            </w:r>
          </w:p>
          <w:p w14:paraId="4BED5BFA" w14:textId="77777777" w:rsidR="00744314" w:rsidRPr="009E71EC" w:rsidRDefault="00F83DB0" w:rsidP="00A85636">
            <w:pPr>
              <w:pStyle w:val="NoSpacing"/>
              <w:widowControl w:val="0"/>
              <w:numPr>
                <w:ilvl w:val="0"/>
                <w:numId w:val="8"/>
              </w:numPr>
              <w:spacing w:line="280" w:lineRule="exact"/>
              <w:ind w:left="0" w:firstLine="0"/>
            </w:pPr>
            <w:r w:rsidRPr="009E71EC">
              <w:t>Įstaigos svečių sutikimas</w:t>
            </w:r>
          </w:p>
          <w:p w14:paraId="360EC315" w14:textId="77777777" w:rsidR="00744314" w:rsidRPr="009E71EC" w:rsidRDefault="00F83DB0" w:rsidP="00A85636">
            <w:pPr>
              <w:pStyle w:val="NoSpacing"/>
              <w:widowControl w:val="0"/>
              <w:numPr>
                <w:ilvl w:val="0"/>
                <w:numId w:val="8"/>
              </w:numPr>
              <w:spacing w:line="280" w:lineRule="exact"/>
              <w:ind w:left="0" w:firstLine="0"/>
            </w:pPr>
            <w:r w:rsidRPr="009E71EC">
              <w:t>Dalyvių pristatymas ir prisistatymas</w:t>
            </w:r>
          </w:p>
          <w:p w14:paraId="3056AF82" w14:textId="6BEE7516" w:rsidR="00F83DB0" w:rsidRPr="009E71EC" w:rsidRDefault="00F83DB0" w:rsidP="00A85636">
            <w:pPr>
              <w:pStyle w:val="NoSpacing"/>
              <w:widowControl w:val="0"/>
              <w:numPr>
                <w:ilvl w:val="0"/>
                <w:numId w:val="8"/>
              </w:numPr>
              <w:spacing w:line="280" w:lineRule="exact"/>
              <w:ind w:left="0" w:firstLine="0"/>
            </w:pPr>
            <w:r w:rsidRPr="009E71EC">
              <w:t>Dalykinio pokalbio vedimas</w:t>
            </w:r>
          </w:p>
        </w:tc>
      </w:tr>
      <w:tr w:rsidR="009E71EC" w:rsidRPr="009E71EC" w14:paraId="7CC2AC53" w14:textId="77777777" w:rsidTr="009E71EC">
        <w:trPr>
          <w:trHeight w:val="57"/>
          <w:jc w:val="center"/>
        </w:trPr>
        <w:tc>
          <w:tcPr>
            <w:tcW w:w="947" w:type="pct"/>
            <w:vMerge/>
          </w:tcPr>
          <w:p w14:paraId="43560C63" w14:textId="77777777" w:rsidR="00F83DB0" w:rsidRPr="009E71EC" w:rsidRDefault="00F83DB0" w:rsidP="00A85636">
            <w:pPr>
              <w:pStyle w:val="NoSpacing"/>
            </w:pPr>
          </w:p>
        </w:tc>
        <w:tc>
          <w:tcPr>
            <w:tcW w:w="1129" w:type="pct"/>
          </w:tcPr>
          <w:p w14:paraId="57260BCE" w14:textId="77777777" w:rsidR="00F83DB0" w:rsidRPr="009E71EC" w:rsidRDefault="00F83DB0" w:rsidP="00A85636">
            <w:pPr>
              <w:widowControl w:val="0"/>
            </w:pPr>
            <w:r w:rsidRPr="009E71EC">
              <w:t>2.3. Užtikrinti svečių aptarnavimo tvarką.</w:t>
            </w:r>
          </w:p>
        </w:tc>
        <w:tc>
          <w:tcPr>
            <w:tcW w:w="2924" w:type="pct"/>
          </w:tcPr>
          <w:p w14:paraId="699FAF81" w14:textId="2BD69898" w:rsidR="0056340F" w:rsidRPr="009E71EC" w:rsidRDefault="0056340F" w:rsidP="00A85636">
            <w:pPr>
              <w:pStyle w:val="NoSpacing"/>
              <w:widowControl w:val="0"/>
              <w:spacing w:line="280" w:lineRule="exact"/>
              <w:rPr>
                <w:b/>
                <w:bCs/>
                <w:i/>
                <w:iCs/>
              </w:rPr>
            </w:pPr>
            <w:r w:rsidRPr="009E71EC">
              <w:rPr>
                <w:b/>
                <w:bCs/>
              </w:rPr>
              <w:t>Tema</w:t>
            </w:r>
            <w:r w:rsidRPr="009E71EC">
              <w:rPr>
                <w:i/>
                <w:iCs/>
              </w:rPr>
              <w:t xml:space="preserve">. </w:t>
            </w:r>
            <w:r w:rsidRPr="009E71EC">
              <w:rPr>
                <w:b/>
                <w:i/>
              </w:rPr>
              <w:t>Reprezentacinių priemonių parengimas</w:t>
            </w:r>
          </w:p>
          <w:p w14:paraId="2E1CE79E" w14:textId="62A8C4FA" w:rsidR="0056340F" w:rsidRPr="009E71EC" w:rsidRDefault="0056340F" w:rsidP="00A85636">
            <w:pPr>
              <w:pStyle w:val="NoSpacing"/>
              <w:numPr>
                <w:ilvl w:val="0"/>
                <w:numId w:val="8"/>
              </w:numPr>
              <w:spacing w:line="280" w:lineRule="exact"/>
              <w:ind w:left="0" w:firstLine="0"/>
            </w:pPr>
            <w:r w:rsidRPr="009E71EC">
              <w:t>Reprezentacinių priemonių parinkimas</w:t>
            </w:r>
          </w:p>
          <w:p w14:paraId="75399615" w14:textId="77777777" w:rsidR="00FF1EA8" w:rsidRPr="009E71EC" w:rsidRDefault="0056340F" w:rsidP="00A85636">
            <w:pPr>
              <w:pStyle w:val="NoSpacing"/>
              <w:numPr>
                <w:ilvl w:val="0"/>
                <w:numId w:val="8"/>
              </w:numPr>
              <w:spacing w:line="280" w:lineRule="exact"/>
              <w:ind w:left="0" w:firstLine="0"/>
            </w:pPr>
            <w:r w:rsidRPr="009E71EC">
              <w:t>Reprezentacinių priemonių užsakymas</w:t>
            </w:r>
          </w:p>
          <w:p w14:paraId="45E3D3E1" w14:textId="5E0B5E9D" w:rsidR="0056340F" w:rsidRPr="009E71EC" w:rsidRDefault="0056340F" w:rsidP="00A85636">
            <w:pPr>
              <w:pStyle w:val="NoSpacing"/>
              <w:numPr>
                <w:ilvl w:val="0"/>
                <w:numId w:val="8"/>
              </w:numPr>
              <w:spacing w:line="280" w:lineRule="exact"/>
              <w:ind w:left="0" w:firstLine="0"/>
            </w:pPr>
            <w:r w:rsidRPr="009E71EC">
              <w:t>Reprezentacinių priemonių paruošimas ir įteikimas</w:t>
            </w:r>
          </w:p>
          <w:p w14:paraId="50442AB7" w14:textId="7B2A9658" w:rsidR="00F83DB0" w:rsidRPr="009E71EC" w:rsidRDefault="00F83DB0" w:rsidP="00A85636">
            <w:pPr>
              <w:pStyle w:val="NoSpacing"/>
              <w:widowControl w:val="0"/>
              <w:spacing w:line="280" w:lineRule="exact"/>
              <w:rPr>
                <w:b/>
                <w:bCs/>
                <w:i/>
                <w:iCs/>
              </w:rPr>
            </w:pPr>
            <w:r w:rsidRPr="009E71EC">
              <w:rPr>
                <w:b/>
                <w:bCs/>
              </w:rPr>
              <w:t>Tema</w:t>
            </w:r>
            <w:r w:rsidRPr="009E71EC">
              <w:rPr>
                <w:i/>
                <w:iCs/>
              </w:rPr>
              <w:t xml:space="preserve">. </w:t>
            </w:r>
            <w:r w:rsidRPr="009E71EC">
              <w:rPr>
                <w:b/>
                <w:bCs/>
                <w:i/>
                <w:iCs/>
              </w:rPr>
              <w:t>Svečių aptarnavimo tvark</w:t>
            </w:r>
            <w:r w:rsidR="0056340F" w:rsidRPr="009E71EC">
              <w:rPr>
                <w:b/>
                <w:bCs/>
                <w:i/>
                <w:iCs/>
              </w:rPr>
              <w:t>os užtikrinimas</w:t>
            </w:r>
          </w:p>
          <w:p w14:paraId="62278F5C" w14:textId="77777777" w:rsidR="0056340F" w:rsidRPr="009E71EC" w:rsidRDefault="0056340F" w:rsidP="00A85636">
            <w:pPr>
              <w:pStyle w:val="NoSpacing"/>
              <w:widowControl w:val="0"/>
              <w:numPr>
                <w:ilvl w:val="0"/>
                <w:numId w:val="8"/>
              </w:numPr>
              <w:spacing w:line="280" w:lineRule="exact"/>
              <w:ind w:left="0" w:firstLine="0"/>
            </w:pPr>
            <w:r w:rsidRPr="009E71EC">
              <w:t>Patalpos parengimas</w:t>
            </w:r>
          </w:p>
          <w:p w14:paraId="22B3B74E" w14:textId="411EBDCA" w:rsidR="00F83DB0" w:rsidRPr="009E71EC" w:rsidRDefault="00F83DB0" w:rsidP="00A85636">
            <w:pPr>
              <w:pStyle w:val="NoSpacing"/>
              <w:widowControl w:val="0"/>
              <w:numPr>
                <w:ilvl w:val="0"/>
                <w:numId w:val="8"/>
              </w:numPr>
              <w:spacing w:line="280" w:lineRule="exact"/>
              <w:ind w:left="0" w:firstLine="0"/>
            </w:pPr>
            <w:r w:rsidRPr="009E71EC">
              <w:t>Stalo serviravimas</w:t>
            </w:r>
            <w:r w:rsidR="02B40FBE" w:rsidRPr="009E71EC">
              <w:t xml:space="preserve"> </w:t>
            </w:r>
            <w:r w:rsidR="00A46181" w:rsidRPr="009E71EC">
              <w:t>(indų išdėstymas, maisto ir gėrimų pat</w:t>
            </w:r>
            <w:r w:rsidR="00B41DAF" w:rsidRPr="009E71EC">
              <w:t>ie</w:t>
            </w:r>
            <w:r w:rsidR="00A46181" w:rsidRPr="009E71EC">
              <w:t>kimas)</w:t>
            </w:r>
          </w:p>
          <w:p w14:paraId="638C00FA" w14:textId="77777777" w:rsidR="00F83DB0" w:rsidRPr="009E71EC" w:rsidRDefault="00F83DB0" w:rsidP="00A85636">
            <w:pPr>
              <w:pStyle w:val="NoSpacing"/>
              <w:widowControl w:val="0"/>
              <w:numPr>
                <w:ilvl w:val="0"/>
                <w:numId w:val="8"/>
              </w:numPr>
              <w:spacing w:line="280" w:lineRule="exact"/>
              <w:ind w:left="0" w:firstLine="0"/>
            </w:pPr>
            <w:r w:rsidRPr="009E71EC">
              <w:t>Elgesys prie stalo</w:t>
            </w:r>
          </w:p>
          <w:p w14:paraId="0D0E6844" w14:textId="77777777" w:rsidR="0056340F" w:rsidRPr="009E71EC" w:rsidRDefault="0056340F" w:rsidP="00A85636">
            <w:pPr>
              <w:pStyle w:val="NoSpacing"/>
              <w:widowControl w:val="0"/>
              <w:numPr>
                <w:ilvl w:val="0"/>
                <w:numId w:val="8"/>
              </w:numPr>
              <w:spacing w:line="280" w:lineRule="exact"/>
              <w:ind w:left="0" w:firstLine="0"/>
            </w:pPr>
            <w:r w:rsidRPr="009E71EC">
              <w:t xml:space="preserve">Svečių išlydėjimas </w:t>
            </w:r>
          </w:p>
        </w:tc>
      </w:tr>
      <w:tr w:rsidR="009E71EC" w:rsidRPr="009E71EC" w14:paraId="106E22CB" w14:textId="77777777" w:rsidTr="009E71EC">
        <w:trPr>
          <w:trHeight w:val="57"/>
          <w:jc w:val="center"/>
        </w:trPr>
        <w:tc>
          <w:tcPr>
            <w:tcW w:w="947" w:type="pct"/>
            <w:vMerge/>
          </w:tcPr>
          <w:p w14:paraId="5359F220" w14:textId="77777777" w:rsidR="00F83DB0" w:rsidRPr="009E71EC" w:rsidRDefault="00F83DB0" w:rsidP="00A85636">
            <w:pPr>
              <w:pStyle w:val="NoSpacing"/>
              <w:rPr>
                <w:b/>
                <w:bCs/>
              </w:rPr>
            </w:pPr>
          </w:p>
        </w:tc>
        <w:tc>
          <w:tcPr>
            <w:tcW w:w="1129" w:type="pct"/>
          </w:tcPr>
          <w:p w14:paraId="3CAA86C6" w14:textId="77777777" w:rsidR="00F83DB0" w:rsidRPr="009E71EC" w:rsidRDefault="00F83DB0" w:rsidP="00A85636">
            <w:pPr>
              <w:pStyle w:val="NoSpacing"/>
            </w:pPr>
            <w:r w:rsidRPr="009E71EC">
              <w:t>2.4. Organizuoti svečių apgyvendinimą ir kultūrinę programą.</w:t>
            </w:r>
          </w:p>
        </w:tc>
        <w:tc>
          <w:tcPr>
            <w:tcW w:w="2924" w:type="pct"/>
          </w:tcPr>
          <w:p w14:paraId="750128E7" w14:textId="77777777" w:rsidR="00F83DB0" w:rsidRPr="009E71EC" w:rsidRDefault="00F83DB0" w:rsidP="00A85636">
            <w:pPr>
              <w:pStyle w:val="NoSpacing"/>
              <w:spacing w:line="280" w:lineRule="exact"/>
              <w:rPr>
                <w:b/>
                <w:bCs/>
                <w:i/>
                <w:iCs/>
              </w:rPr>
            </w:pPr>
            <w:r w:rsidRPr="009E71EC">
              <w:rPr>
                <w:b/>
                <w:bCs/>
              </w:rPr>
              <w:t>Tema.</w:t>
            </w:r>
            <w:r w:rsidRPr="009E71EC">
              <w:t xml:space="preserve"> </w:t>
            </w:r>
            <w:r w:rsidRPr="009E71EC">
              <w:rPr>
                <w:b/>
                <w:bCs/>
                <w:i/>
                <w:iCs/>
              </w:rPr>
              <w:t>Svečių apgyvendinimo organizavimas</w:t>
            </w:r>
          </w:p>
          <w:p w14:paraId="488B10FE" w14:textId="77777777" w:rsidR="00F83DB0" w:rsidRPr="009E71EC" w:rsidRDefault="00F83DB0" w:rsidP="00A85636">
            <w:pPr>
              <w:pStyle w:val="NoSpacing"/>
              <w:numPr>
                <w:ilvl w:val="0"/>
                <w:numId w:val="8"/>
              </w:numPr>
              <w:spacing w:line="280" w:lineRule="exact"/>
              <w:ind w:left="0" w:firstLine="0"/>
            </w:pPr>
            <w:r w:rsidRPr="009E71EC">
              <w:t>Svečių poreikių analizė</w:t>
            </w:r>
          </w:p>
          <w:p w14:paraId="1A17A97B" w14:textId="4FF787C3" w:rsidR="00F83DB0" w:rsidRPr="009E71EC" w:rsidRDefault="00F83DB0" w:rsidP="00A85636">
            <w:pPr>
              <w:pStyle w:val="NoSpacing"/>
              <w:numPr>
                <w:ilvl w:val="0"/>
                <w:numId w:val="8"/>
              </w:numPr>
              <w:spacing w:line="280" w:lineRule="exact"/>
              <w:ind w:left="0" w:firstLine="0"/>
            </w:pPr>
            <w:r w:rsidRPr="009E71EC">
              <w:t>Viešbučio ar kitos apgyvendinimo vietos užsakymas</w:t>
            </w:r>
          </w:p>
          <w:p w14:paraId="201DBBE5" w14:textId="77777777" w:rsidR="00744314" w:rsidRPr="009E71EC" w:rsidRDefault="00F83DB0" w:rsidP="00A85636">
            <w:pPr>
              <w:pStyle w:val="NoSpacing"/>
              <w:numPr>
                <w:ilvl w:val="0"/>
                <w:numId w:val="8"/>
              </w:numPr>
              <w:spacing w:line="280" w:lineRule="exact"/>
              <w:ind w:left="0" w:firstLine="0"/>
            </w:pPr>
            <w:r w:rsidRPr="009E71EC">
              <w:t>Atsiskaitymas už svečių apgyvendinimą</w:t>
            </w:r>
          </w:p>
          <w:p w14:paraId="227042EB" w14:textId="6F5EBA4B" w:rsidR="00F83DB0" w:rsidRPr="009E71EC" w:rsidRDefault="00F83DB0" w:rsidP="00A85636">
            <w:pPr>
              <w:pStyle w:val="NoSpacing"/>
              <w:spacing w:line="280" w:lineRule="exact"/>
              <w:rPr>
                <w:b/>
                <w:bCs/>
                <w:i/>
                <w:iCs/>
              </w:rPr>
            </w:pPr>
            <w:r w:rsidRPr="009E71EC">
              <w:rPr>
                <w:b/>
                <w:bCs/>
              </w:rPr>
              <w:t>Tema.</w:t>
            </w:r>
            <w:r w:rsidRPr="009E71EC">
              <w:t xml:space="preserve"> </w:t>
            </w:r>
            <w:r w:rsidRPr="009E71EC">
              <w:rPr>
                <w:b/>
                <w:bCs/>
                <w:i/>
                <w:iCs/>
              </w:rPr>
              <w:t>Kultūrinės veiklos organizavimas</w:t>
            </w:r>
          </w:p>
          <w:p w14:paraId="47C3F927" w14:textId="0E825F49" w:rsidR="00F83DB0" w:rsidRPr="009E71EC" w:rsidRDefault="00F83DB0" w:rsidP="00A85636">
            <w:pPr>
              <w:pStyle w:val="NoSpacing"/>
              <w:numPr>
                <w:ilvl w:val="0"/>
                <w:numId w:val="8"/>
              </w:numPr>
              <w:spacing w:line="280" w:lineRule="exact"/>
              <w:ind w:left="0" w:firstLine="0"/>
            </w:pPr>
            <w:r w:rsidRPr="009E71EC">
              <w:t>Lietuvos kultūros renginių paieška ir atranka</w:t>
            </w:r>
          </w:p>
          <w:p w14:paraId="443A2775" w14:textId="3A8E2798" w:rsidR="00F83DB0" w:rsidRPr="009E71EC" w:rsidRDefault="00F83DB0" w:rsidP="00A85636">
            <w:pPr>
              <w:pStyle w:val="NoSpacing"/>
              <w:numPr>
                <w:ilvl w:val="0"/>
                <w:numId w:val="8"/>
              </w:numPr>
              <w:spacing w:line="280" w:lineRule="exact"/>
              <w:ind w:left="0" w:firstLine="0"/>
            </w:pPr>
            <w:r w:rsidRPr="009E71EC">
              <w:t>Kultūrinės programos parengimas</w:t>
            </w:r>
          </w:p>
          <w:p w14:paraId="060888A0" w14:textId="77777777" w:rsidR="00F83DB0" w:rsidRPr="009E71EC" w:rsidRDefault="00F83DB0" w:rsidP="00A85636">
            <w:pPr>
              <w:pStyle w:val="NoSpacing"/>
              <w:numPr>
                <w:ilvl w:val="0"/>
                <w:numId w:val="8"/>
              </w:numPr>
              <w:spacing w:line="280" w:lineRule="exact"/>
              <w:ind w:left="0" w:firstLine="0"/>
            </w:pPr>
            <w:r w:rsidRPr="009E71EC">
              <w:lastRenderedPageBreak/>
              <w:t xml:space="preserve">Kultūrinės programos įgyvendinimas </w:t>
            </w:r>
          </w:p>
        </w:tc>
      </w:tr>
      <w:bookmarkEnd w:id="7"/>
      <w:tr w:rsidR="00297B2C" w:rsidRPr="009E71EC" w14:paraId="73991B5E" w14:textId="77777777" w:rsidTr="731284FE">
        <w:trPr>
          <w:trHeight w:val="57"/>
          <w:jc w:val="center"/>
        </w:trPr>
        <w:tc>
          <w:tcPr>
            <w:tcW w:w="947" w:type="pct"/>
          </w:tcPr>
          <w:p w14:paraId="6C396FDA" w14:textId="77777777" w:rsidR="00F83DB0" w:rsidRPr="009E71EC" w:rsidRDefault="00F83DB0" w:rsidP="00A85636">
            <w:pPr>
              <w:pStyle w:val="NoSpacing"/>
              <w:widowControl w:val="0"/>
              <w:rPr>
                <w:highlight w:val="yellow"/>
              </w:rPr>
            </w:pPr>
            <w:r w:rsidRPr="009E71EC">
              <w:lastRenderedPageBreak/>
              <w:t>Mokymosi pasiekimų vertinimo kriterijai</w:t>
            </w:r>
          </w:p>
        </w:tc>
        <w:tc>
          <w:tcPr>
            <w:tcW w:w="4053" w:type="pct"/>
            <w:gridSpan w:val="2"/>
          </w:tcPr>
          <w:p w14:paraId="7285018B" w14:textId="57167AF2" w:rsidR="00A46181" w:rsidRPr="009E71EC" w:rsidRDefault="00F83DB0" w:rsidP="00A85636">
            <w:pPr>
              <w:widowControl w:val="0"/>
              <w:jc w:val="both"/>
            </w:pPr>
            <w:r w:rsidRPr="009E71EC">
              <w:t>Paaiškint</w:t>
            </w:r>
            <w:r w:rsidR="0BBCA19B" w:rsidRPr="009E71EC">
              <w:t>i</w:t>
            </w:r>
            <w:r w:rsidRPr="009E71EC">
              <w:t xml:space="preserve"> </w:t>
            </w:r>
            <w:r w:rsidR="34199EBF" w:rsidRPr="009E71EC">
              <w:t xml:space="preserve">lankytojų </w:t>
            </w:r>
            <w:r w:rsidRPr="009E71EC">
              <w:t>aptarnavimo</w:t>
            </w:r>
            <w:r w:rsidR="31007ED3" w:rsidRPr="009E71EC">
              <w:t xml:space="preserve"> biure, elektroniniu paštu ir telefonu principai</w:t>
            </w:r>
            <w:r w:rsidR="3F1A5FA1" w:rsidRPr="009E71EC">
              <w:t xml:space="preserve"> atsižvelgiant į p</w:t>
            </w:r>
            <w:r w:rsidR="31007ED3" w:rsidRPr="009E71EC">
              <w:t xml:space="preserve">rofesinės </w:t>
            </w:r>
            <w:r w:rsidRPr="009E71EC">
              <w:t>etik</w:t>
            </w:r>
            <w:r w:rsidR="640A2C05" w:rsidRPr="009E71EC">
              <w:t>os</w:t>
            </w:r>
            <w:r w:rsidRPr="009E71EC">
              <w:t xml:space="preserve"> ir protokolo </w:t>
            </w:r>
            <w:r w:rsidR="108A70D1" w:rsidRPr="009E71EC">
              <w:t>taisykles</w:t>
            </w:r>
            <w:r w:rsidRPr="009E71EC">
              <w:t>.</w:t>
            </w:r>
            <w:r w:rsidR="17289B28" w:rsidRPr="009E71EC">
              <w:t xml:space="preserve"> </w:t>
            </w:r>
            <w:r w:rsidR="488AF65B" w:rsidRPr="009E71EC">
              <w:t>Pagal klientų tipus p</w:t>
            </w:r>
            <w:r w:rsidRPr="009E71EC">
              <w:t xml:space="preserve">arinkti tinkami konfliktų sprendimo būdai. </w:t>
            </w:r>
            <w:r w:rsidR="488AF65B" w:rsidRPr="009E71EC">
              <w:t>Laikantis profesinio etiketo t</w:t>
            </w:r>
            <w:r w:rsidR="2D879175" w:rsidRPr="009E71EC">
              <w:t xml:space="preserve">aisyklinga valstybine ir </w:t>
            </w:r>
            <w:r w:rsidR="6F878515" w:rsidRPr="009E71EC">
              <w:t xml:space="preserve">viena iš </w:t>
            </w:r>
            <w:r w:rsidR="2D879175" w:rsidRPr="009E71EC">
              <w:t>užsienio kalb</w:t>
            </w:r>
            <w:r w:rsidR="62B997A7" w:rsidRPr="009E71EC">
              <w:t>ų</w:t>
            </w:r>
            <w:r w:rsidR="2D879175" w:rsidRPr="009E71EC">
              <w:t xml:space="preserve"> </w:t>
            </w:r>
            <w:r w:rsidRPr="009E71EC">
              <w:t xml:space="preserve">bendrauta su klientais. </w:t>
            </w:r>
            <w:r w:rsidR="488AF65B" w:rsidRPr="009E71EC">
              <w:t>Bendraujant su lankytojais pasirūpinta dalykine išvaizda. Atlikta lankytojų registracija b</w:t>
            </w:r>
            <w:r w:rsidR="4F14E7C0" w:rsidRPr="009E71EC">
              <w:t xml:space="preserve">iure, telefonu ir elektroniniu paštu. </w:t>
            </w:r>
            <w:r w:rsidR="488AF65B" w:rsidRPr="009E71EC">
              <w:t xml:space="preserve">Inicijuotas, vestas ir palaikytas pokalbis su lankytojais laikantis klientų aptarnavimo principų ir standartų. </w:t>
            </w:r>
            <w:r w:rsidR="773DA111" w:rsidRPr="009E71EC">
              <w:t xml:space="preserve">Apibūdinti </w:t>
            </w:r>
            <w:r w:rsidRPr="009E71EC">
              <w:t xml:space="preserve">svečių priėmimo įstaigoje </w:t>
            </w:r>
            <w:r w:rsidR="397559EE" w:rsidRPr="009E71EC">
              <w:t xml:space="preserve">protokolo pagrindai. </w:t>
            </w:r>
            <w:r w:rsidR="598B442D" w:rsidRPr="009E71EC">
              <w:t xml:space="preserve">Sudarytas reprezentacinių dovanų sąrašas. Inscenizuotas svečių </w:t>
            </w:r>
            <w:r w:rsidR="5C7A2606" w:rsidRPr="009E71EC">
              <w:t>priėmimas</w:t>
            </w:r>
            <w:r w:rsidR="20DF1A1F" w:rsidRPr="009E71EC">
              <w:t xml:space="preserve">. </w:t>
            </w:r>
            <w:r w:rsidR="488AF65B" w:rsidRPr="009E71EC">
              <w:t>Prieš pasitinkant svečius paren</w:t>
            </w:r>
            <w:r w:rsidR="3AAD53FC" w:rsidRPr="009E71EC">
              <w:t>g</w:t>
            </w:r>
            <w:r w:rsidR="488AF65B" w:rsidRPr="009E71EC">
              <w:t xml:space="preserve">ta patalpa ir stalas laikantis stalo serviravimo taisyklių. </w:t>
            </w:r>
            <w:r w:rsidR="20DF1A1F" w:rsidRPr="009E71EC">
              <w:t xml:space="preserve">Pasitikti įstaigos svečiai ir dalykiškai su jais bendrauta. </w:t>
            </w:r>
            <w:r w:rsidR="49C7DB35" w:rsidRPr="009E71EC">
              <w:t>Paaiškintas svečių apgyvendinimo organizavimas,</w:t>
            </w:r>
            <w:r w:rsidR="49C7DB35" w:rsidRPr="009E71EC">
              <w:rPr>
                <w:b/>
                <w:bCs/>
              </w:rPr>
              <w:t xml:space="preserve"> </w:t>
            </w:r>
            <w:r w:rsidRPr="009E71EC">
              <w:t>pareng</w:t>
            </w:r>
            <w:r w:rsidR="09D7DC2D" w:rsidRPr="009E71EC">
              <w:t>ta</w:t>
            </w:r>
            <w:r w:rsidRPr="009E71EC">
              <w:t xml:space="preserve"> kultūrin</w:t>
            </w:r>
            <w:r w:rsidR="09D7DC2D" w:rsidRPr="009E71EC">
              <w:t>ė</w:t>
            </w:r>
            <w:r w:rsidRPr="009E71EC">
              <w:t xml:space="preserve"> program</w:t>
            </w:r>
            <w:r w:rsidR="09D7DC2D" w:rsidRPr="009E71EC">
              <w:t>a</w:t>
            </w:r>
            <w:r w:rsidRPr="009E71EC">
              <w:t>.</w:t>
            </w:r>
            <w:r w:rsidR="135E821F" w:rsidRPr="009E71EC">
              <w:t xml:space="preserve"> </w:t>
            </w:r>
            <w:r w:rsidR="6B4DA245" w:rsidRPr="009E71EC">
              <w:t xml:space="preserve">Pasirūpinta dalykine išvaizda. </w:t>
            </w:r>
            <w:r w:rsidR="0493CAFB" w:rsidRPr="009E71EC">
              <w:t>Dirbant laikytasi asmens higienos, ergonomikos bei darbuotojų saugos ir sveikatos reikalavimų.</w:t>
            </w:r>
          </w:p>
        </w:tc>
      </w:tr>
      <w:tr w:rsidR="00297B2C" w:rsidRPr="009E71EC" w14:paraId="4260ACB3" w14:textId="77777777" w:rsidTr="731284FE">
        <w:trPr>
          <w:trHeight w:val="57"/>
          <w:jc w:val="center"/>
        </w:trPr>
        <w:tc>
          <w:tcPr>
            <w:tcW w:w="947" w:type="pct"/>
          </w:tcPr>
          <w:p w14:paraId="53BBD850" w14:textId="77777777" w:rsidR="00F83DB0" w:rsidRPr="009E71EC" w:rsidRDefault="00F83DB0" w:rsidP="00A85636">
            <w:pPr>
              <w:pStyle w:val="2vidutinistinklelis1"/>
              <w:widowControl w:val="0"/>
            </w:pPr>
            <w:r w:rsidRPr="009E71EC">
              <w:t>Reikalavimai mokymui skirtiems metodiniams ir materialiesiems ištekliams</w:t>
            </w:r>
          </w:p>
        </w:tc>
        <w:tc>
          <w:tcPr>
            <w:tcW w:w="4053" w:type="pct"/>
            <w:gridSpan w:val="2"/>
          </w:tcPr>
          <w:p w14:paraId="686655F1" w14:textId="77777777" w:rsidR="00F83DB0" w:rsidRPr="009E71EC" w:rsidRDefault="00F83DB0" w:rsidP="00A85636">
            <w:pPr>
              <w:pStyle w:val="NoSpacing"/>
              <w:widowControl w:val="0"/>
              <w:rPr>
                <w:i/>
              </w:rPr>
            </w:pPr>
            <w:r w:rsidRPr="009E71EC">
              <w:rPr>
                <w:i/>
              </w:rPr>
              <w:t>Mokymo(</w:t>
            </w:r>
            <w:proofErr w:type="spellStart"/>
            <w:r w:rsidRPr="009E71EC">
              <w:rPr>
                <w:i/>
              </w:rPr>
              <w:t>si</w:t>
            </w:r>
            <w:proofErr w:type="spellEnd"/>
            <w:r w:rsidRPr="009E71EC">
              <w:rPr>
                <w:i/>
              </w:rPr>
              <w:t>) medžiaga</w:t>
            </w:r>
          </w:p>
          <w:p w14:paraId="38FBF96F" w14:textId="77777777" w:rsidR="00ED00B3" w:rsidRPr="009E71EC" w:rsidRDefault="71D6B433" w:rsidP="00A85636">
            <w:pPr>
              <w:pStyle w:val="NoSpacing"/>
              <w:widowControl w:val="0"/>
              <w:numPr>
                <w:ilvl w:val="0"/>
                <w:numId w:val="9"/>
              </w:numPr>
              <w:ind w:left="0" w:firstLine="0"/>
            </w:pPr>
            <w:r w:rsidRPr="009E71EC">
              <w:t>Vadovėliai ir kita mokomoji medžiaga</w:t>
            </w:r>
          </w:p>
          <w:p w14:paraId="359CECF8" w14:textId="51FEF6E4" w:rsidR="00F83DB0" w:rsidRPr="009E71EC" w:rsidRDefault="173AD353" w:rsidP="00A85636">
            <w:pPr>
              <w:pStyle w:val="NoSpacing"/>
              <w:widowControl w:val="0"/>
              <w:numPr>
                <w:ilvl w:val="0"/>
                <w:numId w:val="9"/>
              </w:numPr>
              <w:ind w:left="0" w:firstLine="0"/>
            </w:pPr>
            <w:r w:rsidRPr="009E71EC">
              <w:t>Oficialių svečių vizitų Lietuvos Respublikoje tvarkos aprašas (</w:t>
            </w:r>
            <w:r w:rsidR="00F83DB0" w:rsidRPr="009E71EC">
              <w:t>Lietuvos Respublikos Vyriausybės nutarimas</w:t>
            </w:r>
            <w:r w:rsidRPr="009E71EC">
              <w:t>)</w:t>
            </w:r>
          </w:p>
          <w:p w14:paraId="603BB12C" w14:textId="77777777" w:rsidR="00F83DB0" w:rsidRPr="009E71EC" w:rsidRDefault="71D6B433" w:rsidP="00A85636">
            <w:pPr>
              <w:pStyle w:val="NoSpacing"/>
              <w:widowControl w:val="0"/>
              <w:numPr>
                <w:ilvl w:val="0"/>
                <w:numId w:val="9"/>
              </w:numPr>
              <w:ind w:left="0" w:firstLine="0"/>
            </w:pPr>
            <w:r w:rsidRPr="009E71EC">
              <w:t>Lietuvos Respublikos k</w:t>
            </w:r>
            <w:r w:rsidR="00F83DB0" w:rsidRPr="009E71EC">
              <w:t>orupcijos įstatymas</w:t>
            </w:r>
          </w:p>
          <w:p w14:paraId="6D08BEF9" w14:textId="77777777" w:rsidR="00F83DB0" w:rsidRPr="009E71EC" w:rsidRDefault="00F83DB0" w:rsidP="00A85636">
            <w:pPr>
              <w:pStyle w:val="NoSpacing"/>
              <w:widowControl w:val="0"/>
              <w:numPr>
                <w:ilvl w:val="0"/>
                <w:numId w:val="9"/>
              </w:numPr>
              <w:ind w:left="0" w:firstLine="0"/>
            </w:pPr>
            <w:r w:rsidRPr="009E71EC">
              <w:t>Testas turimiems gebėjimams vertinti</w:t>
            </w:r>
          </w:p>
          <w:p w14:paraId="03933612" w14:textId="77777777" w:rsidR="00F83DB0" w:rsidRPr="009E71EC" w:rsidRDefault="00F83DB0" w:rsidP="00A85636">
            <w:pPr>
              <w:pStyle w:val="NoSpacing"/>
              <w:widowControl w:val="0"/>
              <w:rPr>
                <w:i/>
              </w:rPr>
            </w:pPr>
            <w:r w:rsidRPr="009E71EC">
              <w:rPr>
                <w:i/>
              </w:rPr>
              <w:t>Mokymo(</w:t>
            </w:r>
            <w:proofErr w:type="spellStart"/>
            <w:r w:rsidRPr="009E71EC">
              <w:rPr>
                <w:i/>
              </w:rPr>
              <w:t>si</w:t>
            </w:r>
            <w:proofErr w:type="spellEnd"/>
            <w:r w:rsidRPr="009E71EC">
              <w:rPr>
                <w:i/>
              </w:rPr>
              <w:t>) priemonės:</w:t>
            </w:r>
          </w:p>
          <w:p w14:paraId="3B1EC444" w14:textId="25669192" w:rsidR="005E6B9E" w:rsidRPr="009E71EC" w:rsidRDefault="005E6B9E" w:rsidP="00A85636">
            <w:pPr>
              <w:pStyle w:val="ListParagraph"/>
              <w:widowControl w:val="0"/>
              <w:numPr>
                <w:ilvl w:val="0"/>
                <w:numId w:val="30"/>
              </w:numPr>
              <w:ind w:left="0" w:firstLine="0"/>
            </w:pPr>
            <w:r w:rsidRPr="009E71EC">
              <w:t>Techninės priemonės mokymo(</w:t>
            </w:r>
            <w:proofErr w:type="spellStart"/>
            <w:r w:rsidRPr="009E71EC">
              <w:t>si</w:t>
            </w:r>
            <w:proofErr w:type="spellEnd"/>
            <w:r w:rsidRPr="009E71EC">
              <w:t>) medžiagai iliustruoti, vizualizuoti, pristatyti (kompiuteris, multimedija ir projektorius)</w:t>
            </w:r>
          </w:p>
          <w:p w14:paraId="265C39C0" w14:textId="23C3B0E9" w:rsidR="005E6B9E" w:rsidRPr="009E71EC" w:rsidRDefault="000B522A" w:rsidP="00A85636">
            <w:pPr>
              <w:pStyle w:val="ListParagraph"/>
              <w:widowControl w:val="0"/>
              <w:numPr>
                <w:ilvl w:val="0"/>
                <w:numId w:val="30"/>
              </w:numPr>
              <w:ind w:left="0" w:firstLine="0"/>
            </w:pPr>
            <w:r w:rsidRPr="009E71EC">
              <w:t>Duomenų apdorojimo ir biuro programinė įranga (duomenų apdorojimo programos, dokumentų rengimo ir valdymo kompiuterinės programos)</w:t>
            </w:r>
          </w:p>
          <w:p w14:paraId="7EEF6E20" w14:textId="07A85E57" w:rsidR="005E6B9E" w:rsidRPr="009E71EC" w:rsidRDefault="073BB8D2" w:rsidP="00A85636">
            <w:pPr>
              <w:pStyle w:val="ListParagraph"/>
              <w:widowControl w:val="0"/>
              <w:numPr>
                <w:ilvl w:val="0"/>
                <w:numId w:val="30"/>
              </w:numPr>
              <w:ind w:left="0" w:firstLine="0"/>
            </w:pPr>
            <w:r w:rsidRPr="009E71EC">
              <w:t>Biuro įranga (kompiuteriai mokytojui ir mokiniams,</w:t>
            </w:r>
            <w:r w:rsidR="00744314" w:rsidRPr="009E71EC">
              <w:t xml:space="preserve"> </w:t>
            </w:r>
            <w:r w:rsidRPr="009E71EC">
              <w:t>spausdintuvas, skaitytuvas, kopijavimo,</w:t>
            </w:r>
            <w:r w:rsidRPr="009E71EC">
              <w:rPr>
                <w:b/>
                <w:bCs/>
              </w:rPr>
              <w:t xml:space="preserve"> </w:t>
            </w:r>
            <w:r w:rsidRPr="009E71EC">
              <w:t>įrišimo, laminavimo, naikinimo aparatai, daugiafunkcinis įrenginys, multimedija, interneto prieiga, telefonas (stacionarus ir</w:t>
            </w:r>
            <w:r w:rsidR="00A85636">
              <w:t xml:space="preserve"> /</w:t>
            </w:r>
            <w:r w:rsidRPr="009E71EC">
              <w:t xml:space="preserve"> ar mobilus)).</w:t>
            </w:r>
          </w:p>
        </w:tc>
      </w:tr>
      <w:tr w:rsidR="00297B2C" w:rsidRPr="009E71EC" w14:paraId="79EDEAEB" w14:textId="77777777" w:rsidTr="731284FE">
        <w:trPr>
          <w:trHeight w:val="57"/>
          <w:jc w:val="center"/>
        </w:trPr>
        <w:tc>
          <w:tcPr>
            <w:tcW w:w="947" w:type="pct"/>
          </w:tcPr>
          <w:p w14:paraId="11CE183C" w14:textId="77777777" w:rsidR="00F83DB0" w:rsidRPr="009E71EC" w:rsidRDefault="00F83DB0" w:rsidP="00A85636">
            <w:pPr>
              <w:pStyle w:val="2vidutinistinklelis1"/>
              <w:widowControl w:val="0"/>
            </w:pPr>
            <w:r w:rsidRPr="009E71EC">
              <w:t>Reikalavimai teorinio ir praktinio mokymo vietai</w:t>
            </w:r>
          </w:p>
        </w:tc>
        <w:tc>
          <w:tcPr>
            <w:tcW w:w="4053" w:type="pct"/>
            <w:gridSpan w:val="2"/>
          </w:tcPr>
          <w:p w14:paraId="7C1A3B76" w14:textId="77777777" w:rsidR="00C96CD7" w:rsidRPr="009E71EC" w:rsidRDefault="00C96CD7" w:rsidP="00A85636">
            <w:pPr>
              <w:widowControl w:val="0"/>
              <w:jc w:val="both"/>
            </w:pPr>
            <w:r w:rsidRPr="009E71EC">
              <w:t>Klasė ar kita mokymuisi pritaikyta patalpa su techninėmis priemonėmis mokymo(</w:t>
            </w:r>
            <w:proofErr w:type="spellStart"/>
            <w:r w:rsidRPr="009E71EC">
              <w:t>si</w:t>
            </w:r>
            <w:proofErr w:type="spellEnd"/>
            <w:r w:rsidRPr="009E71EC">
              <w:t>) medžiagai pateikti (kompiuteriu, vaizdo projektoriumi) ir kompiuteriais, skirtais mokinių darbui.</w:t>
            </w:r>
          </w:p>
          <w:p w14:paraId="3770B574" w14:textId="66073EB7" w:rsidR="00F83DB0" w:rsidRPr="009E71EC" w:rsidRDefault="752DEEBD" w:rsidP="00A85636">
            <w:pPr>
              <w:widowControl w:val="0"/>
              <w:jc w:val="both"/>
            </w:pPr>
            <w:r w:rsidRPr="009E71EC">
              <w:rPr>
                <w:rFonts w:eastAsia="Calibri"/>
                <w:lang w:eastAsia="en-US"/>
              </w:rPr>
              <w:t xml:space="preserve">Praktinio mokymo klasė (patalpa), aprūpinta biuro įranga </w:t>
            </w:r>
            <w:r w:rsidR="0B615204" w:rsidRPr="009E71EC">
              <w:t>(kompiuteriais mokytojui ir mokiniams,</w:t>
            </w:r>
            <w:r w:rsidRPr="009E71EC">
              <w:t xml:space="preserve"> skaitytuvu, kopijavimo</w:t>
            </w:r>
            <w:r w:rsidR="5BFFCF56" w:rsidRPr="009E71EC">
              <w:t>,</w:t>
            </w:r>
            <w:r w:rsidRPr="009E71EC">
              <w:t xml:space="preserve"> </w:t>
            </w:r>
            <w:r w:rsidR="73EAAE63" w:rsidRPr="009E71EC">
              <w:t>įrišimo, laminavimo, naikinimo aparatais,</w:t>
            </w:r>
            <w:r w:rsidRPr="009E71EC">
              <w:t xml:space="preserve"> multimedija, daugiafunkciniu įrenginiu, interneto prieiga, telefonu</w:t>
            </w:r>
            <w:r w:rsidR="33A807D1" w:rsidRPr="009E71EC">
              <w:t xml:space="preserve"> (stacionariu ir</w:t>
            </w:r>
            <w:r w:rsidR="2B889F1F" w:rsidRPr="009E71EC">
              <w:t xml:space="preserve">, </w:t>
            </w:r>
            <w:r w:rsidR="33A807D1" w:rsidRPr="009E71EC">
              <w:t>ar mobiliu)</w:t>
            </w:r>
            <w:r w:rsidRPr="009E71EC">
              <w:t>)</w:t>
            </w:r>
            <w:r w:rsidR="488AF65B" w:rsidRPr="009E71EC">
              <w:t xml:space="preserve"> ir stalo serviravimo priemonėmis (indais</w:t>
            </w:r>
            <w:r w:rsidR="0493CAFB" w:rsidRPr="009E71EC">
              <w:t xml:space="preserve"> ir</w:t>
            </w:r>
            <w:r w:rsidR="488AF65B" w:rsidRPr="009E71EC">
              <w:t xml:space="preserve"> įrankiais</w:t>
            </w:r>
            <w:r w:rsidR="0493CAFB" w:rsidRPr="009E71EC">
              <w:t>)</w:t>
            </w:r>
            <w:r w:rsidR="488AF65B" w:rsidRPr="009E71EC">
              <w:t xml:space="preserve">. </w:t>
            </w:r>
          </w:p>
        </w:tc>
      </w:tr>
      <w:tr w:rsidR="00F83DB0" w:rsidRPr="009E71EC" w14:paraId="0D18D121" w14:textId="77777777" w:rsidTr="731284FE">
        <w:trPr>
          <w:trHeight w:val="57"/>
          <w:jc w:val="center"/>
        </w:trPr>
        <w:tc>
          <w:tcPr>
            <w:tcW w:w="947" w:type="pct"/>
          </w:tcPr>
          <w:p w14:paraId="375A3A06" w14:textId="77777777" w:rsidR="00F83DB0" w:rsidRPr="009E71EC" w:rsidRDefault="00F83DB0" w:rsidP="00A85636">
            <w:pPr>
              <w:pStyle w:val="2vidutinistinklelis1"/>
              <w:widowControl w:val="0"/>
            </w:pPr>
            <w:r w:rsidRPr="009E71EC">
              <w:t>Reikalavimai mokytojų dalykiniam pasirengimui (dalykinei kvalifikacijai)</w:t>
            </w:r>
          </w:p>
        </w:tc>
        <w:tc>
          <w:tcPr>
            <w:tcW w:w="4053" w:type="pct"/>
            <w:gridSpan w:val="2"/>
          </w:tcPr>
          <w:p w14:paraId="1B70CD60" w14:textId="77777777" w:rsidR="00F83DB0" w:rsidRPr="009E71EC" w:rsidRDefault="00F83DB0" w:rsidP="00A85636">
            <w:pPr>
              <w:widowControl w:val="0"/>
              <w:jc w:val="both"/>
            </w:pPr>
            <w:r w:rsidRPr="009E71EC">
              <w:t>Modulį gali vesti mokytojas, turintis:</w:t>
            </w:r>
          </w:p>
          <w:p w14:paraId="5183A381" w14:textId="77777777" w:rsidR="00F83DB0" w:rsidRPr="009E71EC" w:rsidRDefault="00F83DB0" w:rsidP="00A85636">
            <w:pPr>
              <w:widowControl w:val="0"/>
              <w:jc w:val="both"/>
            </w:pPr>
            <w:r w:rsidRPr="009E71E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0F8BF17" w14:textId="77777777" w:rsidR="002A3B5D" w:rsidRDefault="00A85636" w:rsidP="00A85636">
            <w:pPr>
              <w:pStyle w:val="2vidutinistinklelis1"/>
              <w:jc w:val="both"/>
            </w:pPr>
            <w:r w:rsidRPr="009E71EC">
              <w:t xml:space="preserve">2) verslo ir vadybos studijų krypčių grupės ar lygiavertį išsilavinimą arba </w:t>
            </w:r>
            <w:r>
              <w:t xml:space="preserve">vidurinį išsilavinimą ir </w:t>
            </w:r>
            <w:r w:rsidRPr="009E71EC">
              <w:t xml:space="preserve">sekretoriaus ar biuro administratoriaus ar lygiavertę kvalifikaciją, ne mažesnę kaip 3 metų biuro administravimo profesinės veiklos </w:t>
            </w:r>
            <w:r w:rsidRPr="00A85636">
              <w:t>patirtį ir pedagoginių ir psichologinių žinių kurso baigimo pažymėjimą.</w:t>
            </w:r>
          </w:p>
          <w:p w14:paraId="42247E94" w14:textId="2D8D4E11" w:rsidR="00F83DB0" w:rsidRPr="009E71EC" w:rsidRDefault="0EB4F865" w:rsidP="00A85636">
            <w:pPr>
              <w:pStyle w:val="2vidutinistinklelis1"/>
              <w:jc w:val="both"/>
            </w:pPr>
            <w:r w:rsidRPr="009E71EC">
              <w:t xml:space="preserve">3) </w:t>
            </w:r>
            <w:r w:rsidR="5EB6C78B" w:rsidRPr="009E71EC">
              <w:t>m</w:t>
            </w:r>
            <w:r w:rsidRPr="009E71EC">
              <w:t>odulio 1.2.</w:t>
            </w:r>
            <w:r w:rsidR="00744314" w:rsidRPr="009E71EC">
              <w:t xml:space="preserve"> </w:t>
            </w:r>
            <w:r w:rsidRPr="009E71EC">
              <w:t xml:space="preserve">dalį </w:t>
            </w:r>
            <w:r w:rsidRPr="009E71EC">
              <w:rPr>
                <w:i/>
                <w:iCs/>
              </w:rPr>
              <w:t>(Tema. Tarpkultūrinė komunikacija)</w:t>
            </w:r>
            <w:r w:rsidRPr="009E71EC">
              <w:t xml:space="preserve"> gali vesti užsienio kalbų mokytojas.</w:t>
            </w:r>
          </w:p>
        </w:tc>
      </w:tr>
    </w:tbl>
    <w:p w14:paraId="573EFBA8" w14:textId="77777777" w:rsidR="00B92B34" w:rsidRPr="009E71EC" w:rsidRDefault="00B92B34" w:rsidP="00A85636">
      <w:pPr>
        <w:rPr>
          <w:b/>
          <w:bCs/>
        </w:rPr>
      </w:pPr>
      <w:r w:rsidRPr="009E71EC">
        <w:rPr>
          <w:b/>
          <w:bCs/>
        </w:rPr>
        <w:br w:type="page"/>
      </w:r>
    </w:p>
    <w:p w14:paraId="1AABDB70" w14:textId="77777777" w:rsidR="00F83DB0" w:rsidRPr="009E71EC" w:rsidRDefault="00F83DB0" w:rsidP="00A85636">
      <w:pPr>
        <w:jc w:val="center"/>
      </w:pPr>
      <w:r w:rsidRPr="009E71EC">
        <w:rPr>
          <w:b/>
          <w:bCs/>
        </w:rPr>
        <w:lastRenderedPageBreak/>
        <w:t>6.3. PASIRENKAMIEJI MODULIAI</w:t>
      </w:r>
    </w:p>
    <w:p w14:paraId="4E0E1128" w14:textId="759A2428" w:rsidR="00F83DB0" w:rsidRPr="009E71EC" w:rsidRDefault="00F83DB0" w:rsidP="00A85636">
      <w:pPr>
        <w:rPr>
          <w:bCs/>
        </w:rPr>
      </w:pPr>
    </w:p>
    <w:p w14:paraId="0CB51196" w14:textId="1B75A6A3" w:rsidR="00F83DB0" w:rsidRPr="009E71EC" w:rsidRDefault="00F83DB0" w:rsidP="00A85636">
      <w:pPr>
        <w:widowControl w:val="0"/>
        <w:rPr>
          <w:b/>
          <w:bCs/>
        </w:rPr>
      </w:pPr>
      <w:r w:rsidRPr="009E71EC">
        <w:rPr>
          <w:b/>
          <w:bCs/>
        </w:rPr>
        <w:t>Modulio pavadinimas – „Personalo organizavimas“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97B2C" w:rsidRPr="009E71EC" w14:paraId="7CCC9F81" w14:textId="77777777" w:rsidTr="003108DA">
        <w:trPr>
          <w:trHeight w:val="57"/>
          <w:jc w:val="center"/>
        </w:trPr>
        <w:tc>
          <w:tcPr>
            <w:tcW w:w="947" w:type="pct"/>
          </w:tcPr>
          <w:p w14:paraId="19706A1B" w14:textId="77777777" w:rsidR="00F83DB0" w:rsidRPr="009E71EC" w:rsidRDefault="00F83DB0" w:rsidP="00A85636">
            <w:pPr>
              <w:pStyle w:val="NoSpacing"/>
              <w:widowControl w:val="0"/>
            </w:pPr>
            <w:r w:rsidRPr="009E71EC">
              <w:t>Valstybinis kodas</w:t>
            </w:r>
          </w:p>
        </w:tc>
        <w:tc>
          <w:tcPr>
            <w:tcW w:w="4053" w:type="pct"/>
            <w:gridSpan w:val="2"/>
          </w:tcPr>
          <w:p w14:paraId="08A353A5" w14:textId="6C092038" w:rsidR="00F83DB0" w:rsidRPr="009E71EC" w:rsidRDefault="002A3B5D" w:rsidP="00A85636">
            <w:pPr>
              <w:pStyle w:val="NoSpacing"/>
              <w:widowControl w:val="0"/>
            </w:pPr>
            <w:r w:rsidRPr="009668A2">
              <w:t>404151522</w:t>
            </w:r>
          </w:p>
        </w:tc>
      </w:tr>
      <w:tr w:rsidR="00297B2C" w:rsidRPr="009E71EC" w14:paraId="5A74D771" w14:textId="77777777" w:rsidTr="003108DA">
        <w:trPr>
          <w:trHeight w:val="57"/>
          <w:jc w:val="center"/>
        </w:trPr>
        <w:tc>
          <w:tcPr>
            <w:tcW w:w="947" w:type="pct"/>
          </w:tcPr>
          <w:p w14:paraId="51100B67" w14:textId="77777777" w:rsidR="00F83DB0" w:rsidRPr="009E71EC" w:rsidRDefault="00F83DB0" w:rsidP="00A85636">
            <w:pPr>
              <w:pStyle w:val="NoSpacing"/>
              <w:widowControl w:val="0"/>
            </w:pPr>
            <w:r w:rsidRPr="009E71EC">
              <w:t>Modulio LTKS lygis</w:t>
            </w:r>
          </w:p>
        </w:tc>
        <w:tc>
          <w:tcPr>
            <w:tcW w:w="4053" w:type="pct"/>
            <w:gridSpan w:val="2"/>
          </w:tcPr>
          <w:p w14:paraId="6F924BDA" w14:textId="77777777" w:rsidR="00F83DB0" w:rsidRPr="009E71EC" w:rsidRDefault="00F83DB0" w:rsidP="00A85636">
            <w:pPr>
              <w:pStyle w:val="NoSpacing"/>
              <w:widowControl w:val="0"/>
            </w:pPr>
            <w:r w:rsidRPr="009E71EC">
              <w:t>IV</w:t>
            </w:r>
          </w:p>
        </w:tc>
      </w:tr>
      <w:tr w:rsidR="00297B2C" w:rsidRPr="009E71EC" w14:paraId="05C91014" w14:textId="77777777" w:rsidTr="003108DA">
        <w:trPr>
          <w:trHeight w:val="57"/>
          <w:jc w:val="center"/>
        </w:trPr>
        <w:tc>
          <w:tcPr>
            <w:tcW w:w="947" w:type="pct"/>
          </w:tcPr>
          <w:p w14:paraId="4F79DD98" w14:textId="77777777" w:rsidR="00F83DB0" w:rsidRPr="009E71EC" w:rsidRDefault="00F83DB0" w:rsidP="00A85636">
            <w:pPr>
              <w:pStyle w:val="NoSpacing"/>
              <w:widowControl w:val="0"/>
            </w:pPr>
            <w:r w:rsidRPr="009E71EC">
              <w:t>Apimtis mokymosi kreditais</w:t>
            </w:r>
          </w:p>
        </w:tc>
        <w:tc>
          <w:tcPr>
            <w:tcW w:w="4053" w:type="pct"/>
            <w:gridSpan w:val="2"/>
          </w:tcPr>
          <w:p w14:paraId="1136FE5E" w14:textId="77777777" w:rsidR="00F83DB0" w:rsidRPr="009E71EC" w:rsidRDefault="00F83DB0" w:rsidP="00A85636">
            <w:pPr>
              <w:pStyle w:val="NoSpacing"/>
              <w:widowControl w:val="0"/>
            </w:pPr>
            <w:r w:rsidRPr="009E71EC">
              <w:t>5</w:t>
            </w:r>
          </w:p>
        </w:tc>
      </w:tr>
      <w:tr w:rsidR="00297B2C" w:rsidRPr="009E71EC" w14:paraId="7BF96AF0" w14:textId="77777777" w:rsidTr="003108DA">
        <w:trPr>
          <w:trHeight w:val="57"/>
          <w:jc w:val="center"/>
        </w:trPr>
        <w:tc>
          <w:tcPr>
            <w:tcW w:w="947" w:type="pct"/>
          </w:tcPr>
          <w:p w14:paraId="0D7A7E06" w14:textId="77777777" w:rsidR="00F83DB0" w:rsidRPr="009E71EC" w:rsidRDefault="00F83DB0" w:rsidP="00A85636">
            <w:pPr>
              <w:pStyle w:val="NoSpacing"/>
              <w:widowControl w:val="0"/>
            </w:pPr>
            <w:r w:rsidRPr="009E71EC">
              <w:t>Asmens pasirengimo mokytis modulyje reikalavimai (jei taikoma)</w:t>
            </w:r>
          </w:p>
        </w:tc>
        <w:tc>
          <w:tcPr>
            <w:tcW w:w="4053" w:type="pct"/>
            <w:gridSpan w:val="2"/>
          </w:tcPr>
          <w:p w14:paraId="2F416CD8" w14:textId="77777777" w:rsidR="00F83DB0" w:rsidRPr="009E71EC" w:rsidRDefault="00F83DB0" w:rsidP="00A85636">
            <w:pPr>
              <w:pStyle w:val="NoSpacing"/>
              <w:widowControl w:val="0"/>
            </w:pPr>
            <w:r w:rsidRPr="009E71EC">
              <w:t>Netaikoma</w:t>
            </w:r>
          </w:p>
        </w:tc>
      </w:tr>
      <w:tr w:rsidR="009E71EC" w:rsidRPr="009E71EC" w14:paraId="7FE54CF5" w14:textId="77777777" w:rsidTr="009E71EC">
        <w:trPr>
          <w:trHeight w:val="57"/>
          <w:jc w:val="center"/>
        </w:trPr>
        <w:tc>
          <w:tcPr>
            <w:tcW w:w="947" w:type="pct"/>
            <w:shd w:val="clear" w:color="auto" w:fill="F2F2F2" w:themeFill="background1" w:themeFillShade="F2"/>
          </w:tcPr>
          <w:p w14:paraId="2A887C8A" w14:textId="77777777" w:rsidR="00F83DB0" w:rsidRPr="009E71EC" w:rsidRDefault="00F83DB0" w:rsidP="00A85636">
            <w:pPr>
              <w:pStyle w:val="NoSpacing"/>
              <w:widowControl w:val="0"/>
              <w:rPr>
                <w:bCs/>
                <w:iCs/>
              </w:rPr>
            </w:pPr>
            <w:r w:rsidRPr="009E71EC">
              <w:t>Kompetencijos</w:t>
            </w:r>
          </w:p>
        </w:tc>
        <w:tc>
          <w:tcPr>
            <w:tcW w:w="1129" w:type="pct"/>
            <w:shd w:val="clear" w:color="auto" w:fill="F2F2F2" w:themeFill="background1" w:themeFillShade="F2"/>
          </w:tcPr>
          <w:p w14:paraId="511E7DA4" w14:textId="77777777" w:rsidR="00F83DB0" w:rsidRPr="009E71EC" w:rsidRDefault="00F83DB0" w:rsidP="00A85636">
            <w:pPr>
              <w:pStyle w:val="NoSpacing"/>
              <w:widowControl w:val="0"/>
              <w:rPr>
                <w:bCs/>
                <w:iCs/>
              </w:rPr>
            </w:pPr>
            <w:r w:rsidRPr="009E71EC">
              <w:rPr>
                <w:bCs/>
                <w:iCs/>
              </w:rPr>
              <w:t>Mokymosi rezultatai</w:t>
            </w:r>
          </w:p>
        </w:tc>
        <w:tc>
          <w:tcPr>
            <w:tcW w:w="2924" w:type="pct"/>
            <w:shd w:val="clear" w:color="auto" w:fill="F2F2F2" w:themeFill="background1" w:themeFillShade="F2"/>
          </w:tcPr>
          <w:p w14:paraId="19C6EFAC" w14:textId="77777777" w:rsidR="00F83DB0" w:rsidRPr="009E71EC" w:rsidRDefault="00F83DB0" w:rsidP="00A85636">
            <w:pPr>
              <w:pStyle w:val="NoSpacing"/>
              <w:widowControl w:val="0"/>
              <w:rPr>
                <w:bCs/>
                <w:iCs/>
              </w:rPr>
            </w:pPr>
            <w:r w:rsidRPr="009E71EC">
              <w:rPr>
                <w:bCs/>
                <w:iCs/>
              </w:rPr>
              <w:t>Rekomenduojamas turinys mokymosi rezultatams pasiekti</w:t>
            </w:r>
          </w:p>
        </w:tc>
      </w:tr>
      <w:tr w:rsidR="009E71EC" w:rsidRPr="009E71EC" w14:paraId="7BB52CDC" w14:textId="77777777" w:rsidTr="009E71EC">
        <w:trPr>
          <w:trHeight w:val="57"/>
          <w:jc w:val="center"/>
        </w:trPr>
        <w:tc>
          <w:tcPr>
            <w:tcW w:w="947" w:type="pct"/>
            <w:vMerge w:val="restart"/>
          </w:tcPr>
          <w:p w14:paraId="4439982C" w14:textId="6E6DAE3B" w:rsidR="00F83DB0" w:rsidRPr="009E71EC" w:rsidRDefault="00F83DB0" w:rsidP="00A85636">
            <w:pPr>
              <w:widowControl w:val="0"/>
            </w:pPr>
            <w:bookmarkStart w:id="8" w:name="_Hlk58527783"/>
            <w:r w:rsidRPr="009E71EC">
              <w:t>1. Organizuoti personalą įstaigos viduje.</w:t>
            </w:r>
          </w:p>
        </w:tc>
        <w:tc>
          <w:tcPr>
            <w:tcW w:w="1129" w:type="pct"/>
          </w:tcPr>
          <w:p w14:paraId="52CBF150" w14:textId="7C69FCB3" w:rsidR="00F83DB0" w:rsidRPr="009E71EC" w:rsidRDefault="00F83DB0" w:rsidP="00A85636">
            <w:pPr>
              <w:widowControl w:val="0"/>
            </w:pPr>
            <w:r w:rsidRPr="009E71EC">
              <w:t>1.1. Išmanyti personalo organizavimo principus.</w:t>
            </w:r>
          </w:p>
        </w:tc>
        <w:tc>
          <w:tcPr>
            <w:tcW w:w="2924" w:type="pct"/>
          </w:tcPr>
          <w:p w14:paraId="74F57D39" w14:textId="77777777" w:rsidR="00F83DB0" w:rsidRPr="009E71EC" w:rsidRDefault="00F83DB0" w:rsidP="00A85636">
            <w:pPr>
              <w:pStyle w:val="NoSpacing"/>
              <w:widowControl w:val="0"/>
              <w:rPr>
                <w:b/>
                <w:bCs/>
                <w:i/>
                <w:iCs/>
              </w:rPr>
            </w:pPr>
            <w:r w:rsidRPr="009E71EC">
              <w:rPr>
                <w:b/>
                <w:bCs/>
              </w:rPr>
              <w:t>Tema.</w:t>
            </w:r>
            <w:r w:rsidRPr="009E71EC">
              <w:t xml:space="preserve"> </w:t>
            </w:r>
            <w:r w:rsidRPr="009E71EC">
              <w:rPr>
                <w:b/>
                <w:bCs/>
                <w:i/>
                <w:iCs/>
              </w:rPr>
              <w:t>Personalo organizavimo principai</w:t>
            </w:r>
          </w:p>
          <w:p w14:paraId="08D1FAE2" w14:textId="18D2C641" w:rsidR="00F83DB0" w:rsidRPr="009E71EC" w:rsidRDefault="00F83DB0" w:rsidP="00A85636">
            <w:pPr>
              <w:pStyle w:val="NoSpacing"/>
              <w:numPr>
                <w:ilvl w:val="0"/>
                <w:numId w:val="8"/>
              </w:numPr>
              <w:ind w:left="0" w:firstLine="0"/>
            </w:pPr>
            <w:r w:rsidRPr="009E71EC">
              <w:t>Personalo poreikio planavimas</w:t>
            </w:r>
          </w:p>
          <w:p w14:paraId="276D1F72" w14:textId="77777777" w:rsidR="00744314" w:rsidRPr="009E71EC" w:rsidRDefault="00F83DB0" w:rsidP="00A85636">
            <w:pPr>
              <w:pStyle w:val="NoSpacing"/>
              <w:numPr>
                <w:ilvl w:val="0"/>
                <w:numId w:val="8"/>
              </w:numPr>
              <w:ind w:left="0" w:firstLine="0"/>
            </w:pPr>
            <w:r w:rsidRPr="009E71EC">
              <w:t>Personalo paieškos ir atrankos metodai</w:t>
            </w:r>
          </w:p>
          <w:p w14:paraId="5B2B8BA5" w14:textId="2FBE025B" w:rsidR="00F83DB0" w:rsidRPr="009E71EC" w:rsidRDefault="00F83DB0" w:rsidP="00A85636">
            <w:pPr>
              <w:pStyle w:val="NoSpacing"/>
              <w:numPr>
                <w:ilvl w:val="0"/>
                <w:numId w:val="8"/>
              </w:numPr>
              <w:ind w:left="0" w:firstLine="0"/>
            </w:pPr>
            <w:r w:rsidRPr="009E71EC">
              <w:t>Personalo priėmimo ir adaptacijos procesas</w:t>
            </w:r>
          </w:p>
          <w:p w14:paraId="30992A29" w14:textId="77777777" w:rsidR="00F83DB0" w:rsidRPr="009E71EC" w:rsidRDefault="00F83DB0" w:rsidP="00A85636">
            <w:pPr>
              <w:pStyle w:val="NoSpacing"/>
              <w:widowControl w:val="0"/>
              <w:numPr>
                <w:ilvl w:val="0"/>
                <w:numId w:val="8"/>
              </w:numPr>
              <w:ind w:left="0" w:firstLine="0"/>
            </w:pPr>
            <w:r w:rsidRPr="009E71EC">
              <w:t>Personalo darbo organizavimo metodai ir priemonės</w:t>
            </w:r>
          </w:p>
          <w:p w14:paraId="0B9EFDB0" w14:textId="77777777" w:rsidR="00744314" w:rsidRPr="009E71EC" w:rsidRDefault="00F83DB0" w:rsidP="00A85636">
            <w:pPr>
              <w:pStyle w:val="NoSpacing"/>
              <w:widowControl w:val="0"/>
              <w:rPr>
                <w:b/>
                <w:bCs/>
                <w:i/>
                <w:iCs/>
              </w:rPr>
            </w:pPr>
            <w:r w:rsidRPr="009E71EC">
              <w:rPr>
                <w:b/>
                <w:bCs/>
              </w:rPr>
              <w:t>Tema.</w:t>
            </w:r>
            <w:r w:rsidRPr="009E71EC">
              <w:t xml:space="preserve"> </w:t>
            </w:r>
            <w:r w:rsidRPr="009E71EC">
              <w:rPr>
                <w:b/>
                <w:bCs/>
                <w:i/>
                <w:iCs/>
              </w:rPr>
              <w:t>Pagrindiniai teisės aktai, reglamentuojantys personalo organizavimą</w:t>
            </w:r>
          </w:p>
          <w:p w14:paraId="06AD57FB" w14:textId="77777777" w:rsidR="00744314" w:rsidRPr="009E71EC" w:rsidRDefault="00F83DB0" w:rsidP="00A85636">
            <w:pPr>
              <w:pStyle w:val="NoSpacing"/>
              <w:widowControl w:val="0"/>
              <w:numPr>
                <w:ilvl w:val="0"/>
                <w:numId w:val="8"/>
              </w:numPr>
              <w:ind w:left="0" w:firstLine="0"/>
            </w:pPr>
            <w:r w:rsidRPr="009E71EC">
              <w:t>Darbo kodekso nuostatos</w:t>
            </w:r>
          </w:p>
          <w:p w14:paraId="3FB098D8" w14:textId="6D76EEA0" w:rsidR="00F83DB0" w:rsidRPr="009E71EC" w:rsidRDefault="00F83DB0" w:rsidP="00A85636">
            <w:pPr>
              <w:pStyle w:val="NoSpacing"/>
              <w:widowControl w:val="0"/>
              <w:numPr>
                <w:ilvl w:val="0"/>
                <w:numId w:val="8"/>
              </w:numPr>
              <w:ind w:left="0" w:firstLine="0"/>
            </w:pPr>
            <w:r w:rsidRPr="009E71EC">
              <w:t>Valstybės tarnybos įstatymo nuostatos</w:t>
            </w:r>
          </w:p>
          <w:p w14:paraId="74E476F9" w14:textId="77777777" w:rsidR="00F83DB0" w:rsidRPr="009E71EC" w:rsidRDefault="00F83DB0" w:rsidP="00A85636">
            <w:pPr>
              <w:pStyle w:val="NoSpacing"/>
              <w:widowControl w:val="0"/>
              <w:numPr>
                <w:ilvl w:val="0"/>
                <w:numId w:val="8"/>
              </w:numPr>
              <w:ind w:left="0" w:firstLine="0"/>
            </w:pPr>
            <w:r w:rsidRPr="009E71EC">
              <w:t>Pareigybių ir nuostatų reikalavimai</w:t>
            </w:r>
          </w:p>
        </w:tc>
      </w:tr>
      <w:tr w:rsidR="009E71EC" w:rsidRPr="009E71EC" w14:paraId="14188A41" w14:textId="77777777" w:rsidTr="009E71EC">
        <w:trPr>
          <w:trHeight w:val="57"/>
          <w:jc w:val="center"/>
        </w:trPr>
        <w:tc>
          <w:tcPr>
            <w:tcW w:w="947" w:type="pct"/>
            <w:vMerge/>
          </w:tcPr>
          <w:p w14:paraId="7086DE3E" w14:textId="77777777" w:rsidR="00F83DB0" w:rsidRPr="009E71EC" w:rsidRDefault="00F83DB0" w:rsidP="00A85636">
            <w:pPr>
              <w:pStyle w:val="NoSpacing"/>
              <w:widowControl w:val="0"/>
            </w:pPr>
          </w:p>
        </w:tc>
        <w:tc>
          <w:tcPr>
            <w:tcW w:w="1129" w:type="pct"/>
          </w:tcPr>
          <w:p w14:paraId="4D97F1DF" w14:textId="09104CEA" w:rsidR="00F83DB0" w:rsidRPr="009E71EC" w:rsidRDefault="00F83DB0" w:rsidP="00A85636">
            <w:pPr>
              <w:widowControl w:val="0"/>
            </w:pPr>
            <w:r w:rsidRPr="009E71EC">
              <w:t>1.2. Vesti personalo apskaitą ir statistiką.</w:t>
            </w:r>
          </w:p>
        </w:tc>
        <w:tc>
          <w:tcPr>
            <w:tcW w:w="2924" w:type="pct"/>
          </w:tcPr>
          <w:p w14:paraId="5926CEC7" w14:textId="77777777" w:rsidR="00F83DB0" w:rsidRPr="009E71EC" w:rsidRDefault="00F83DB0" w:rsidP="00A85636">
            <w:pPr>
              <w:pStyle w:val="NoSpacing"/>
              <w:widowControl w:val="0"/>
              <w:rPr>
                <w:b/>
                <w:bCs/>
                <w:i/>
                <w:iCs/>
              </w:rPr>
            </w:pPr>
            <w:r w:rsidRPr="009E71EC">
              <w:rPr>
                <w:b/>
                <w:bCs/>
              </w:rPr>
              <w:t>Tema.</w:t>
            </w:r>
            <w:r w:rsidRPr="009E71EC">
              <w:t xml:space="preserve"> </w:t>
            </w:r>
            <w:r w:rsidRPr="009E71EC">
              <w:rPr>
                <w:b/>
                <w:bCs/>
                <w:i/>
                <w:iCs/>
              </w:rPr>
              <w:t>Personalo apskaitos vedimas</w:t>
            </w:r>
          </w:p>
          <w:p w14:paraId="40D79AA2" w14:textId="77777777" w:rsidR="00F83DB0" w:rsidRPr="009E71EC" w:rsidRDefault="00F83DB0" w:rsidP="00A85636">
            <w:pPr>
              <w:pStyle w:val="NoSpacing"/>
              <w:widowControl w:val="0"/>
              <w:numPr>
                <w:ilvl w:val="0"/>
                <w:numId w:val="8"/>
              </w:numPr>
              <w:ind w:left="0" w:firstLine="0"/>
            </w:pPr>
            <w:r w:rsidRPr="009E71EC">
              <w:t>Informacijos apie darbuotojus suvedimas</w:t>
            </w:r>
          </w:p>
          <w:p w14:paraId="2A5419BC" w14:textId="77777777" w:rsidR="00F83DB0" w:rsidRPr="009E71EC" w:rsidRDefault="00F83DB0" w:rsidP="00A85636">
            <w:pPr>
              <w:pStyle w:val="NoSpacing"/>
              <w:widowControl w:val="0"/>
              <w:numPr>
                <w:ilvl w:val="0"/>
                <w:numId w:val="8"/>
              </w:numPr>
              <w:ind w:left="0" w:firstLine="0"/>
            </w:pPr>
            <w:r w:rsidRPr="009E71EC">
              <w:t>Duomenų atnaujinimas</w:t>
            </w:r>
          </w:p>
          <w:p w14:paraId="776C15D0" w14:textId="77777777" w:rsidR="00F83DB0" w:rsidRPr="009E71EC" w:rsidRDefault="00F83DB0" w:rsidP="00A85636">
            <w:pPr>
              <w:pStyle w:val="NoSpacing"/>
              <w:widowControl w:val="0"/>
              <w:numPr>
                <w:ilvl w:val="0"/>
                <w:numId w:val="8"/>
              </w:numPr>
              <w:ind w:left="0" w:firstLine="0"/>
            </w:pPr>
            <w:r w:rsidRPr="009E71EC">
              <w:t>Ataskaitų teikimas vadovui</w:t>
            </w:r>
          </w:p>
          <w:p w14:paraId="088DC893" w14:textId="3FB1889D" w:rsidR="00F83DB0" w:rsidRPr="009E71EC" w:rsidRDefault="00F83DB0" w:rsidP="00A85636">
            <w:pPr>
              <w:pStyle w:val="NoSpacing"/>
              <w:widowControl w:val="0"/>
              <w:rPr>
                <w:b/>
                <w:bCs/>
                <w:i/>
                <w:iCs/>
              </w:rPr>
            </w:pPr>
            <w:r w:rsidRPr="009E71EC">
              <w:rPr>
                <w:b/>
                <w:bCs/>
              </w:rPr>
              <w:t>Tema.</w:t>
            </w:r>
            <w:r w:rsidRPr="009E71EC">
              <w:t xml:space="preserve"> </w:t>
            </w:r>
            <w:r w:rsidRPr="009E71EC">
              <w:rPr>
                <w:b/>
                <w:bCs/>
                <w:i/>
                <w:iCs/>
              </w:rPr>
              <w:t>Personalo statistikos tvarkymas</w:t>
            </w:r>
          </w:p>
          <w:p w14:paraId="42545431" w14:textId="2EFC9EB6" w:rsidR="00F83DB0" w:rsidRPr="009E71EC" w:rsidRDefault="00F83DB0" w:rsidP="00A85636">
            <w:pPr>
              <w:pStyle w:val="NoSpacing"/>
              <w:widowControl w:val="0"/>
              <w:numPr>
                <w:ilvl w:val="0"/>
                <w:numId w:val="8"/>
              </w:numPr>
              <w:ind w:left="0" w:firstLine="0"/>
            </w:pPr>
            <w:r w:rsidRPr="009E71EC">
              <w:t>Kiekybinės ir kokybinės personalo informacijos organizavimas</w:t>
            </w:r>
          </w:p>
          <w:p w14:paraId="382EBCC2" w14:textId="77777777" w:rsidR="00F83DB0" w:rsidRPr="009E71EC" w:rsidRDefault="00F83DB0" w:rsidP="00A85636">
            <w:pPr>
              <w:pStyle w:val="NoSpacing"/>
              <w:widowControl w:val="0"/>
              <w:numPr>
                <w:ilvl w:val="0"/>
                <w:numId w:val="8"/>
              </w:numPr>
              <w:ind w:left="0" w:firstLine="0"/>
            </w:pPr>
            <w:r w:rsidRPr="009E71EC">
              <w:t>Statistinių duomenų įvedimas ir koregavimas</w:t>
            </w:r>
          </w:p>
          <w:p w14:paraId="740C39F6" w14:textId="34A1D693" w:rsidR="00F83DB0" w:rsidRPr="009E71EC" w:rsidRDefault="00F83DB0" w:rsidP="00A85636">
            <w:pPr>
              <w:pStyle w:val="NoSpacing"/>
              <w:widowControl w:val="0"/>
              <w:numPr>
                <w:ilvl w:val="0"/>
                <w:numId w:val="8"/>
              </w:numPr>
              <w:ind w:left="0" w:firstLine="0"/>
            </w:pPr>
            <w:r w:rsidRPr="009E71EC">
              <w:t>Statistinių apžvalgų rengimas</w:t>
            </w:r>
          </w:p>
        </w:tc>
      </w:tr>
      <w:tr w:rsidR="009E71EC" w:rsidRPr="009E71EC" w14:paraId="67F98DA7" w14:textId="77777777" w:rsidTr="009E71EC">
        <w:trPr>
          <w:trHeight w:val="57"/>
          <w:jc w:val="center"/>
        </w:trPr>
        <w:tc>
          <w:tcPr>
            <w:tcW w:w="947" w:type="pct"/>
            <w:vMerge/>
          </w:tcPr>
          <w:p w14:paraId="0C7CAB12" w14:textId="77777777" w:rsidR="00F83DB0" w:rsidRPr="009E71EC" w:rsidRDefault="00F83DB0" w:rsidP="00A85636">
            <w:pPr>
              <w:pStyle w:val="NoSpacing"/>
              <w:widowControl w:val="0"/>
            </w:pPr>
          </w:p>
        </w:tc>
        <w:tc>
          <w:tcPr>
            <w:tcW w:w="1129" w:type="pct"/>
          </w:tcPr>
          <w:p w14:paraId="256961F2" w14:textId="16788895" w:rsidR="00F83DB0" w:rsidRPr="009E71EC" w:rsidRDefault="00F83DB0" w:rsidP="00A85636">
            <w:pPr>
              <w:widowControl w:val="0"/>
            </w:pPr>
            <w:r w:rsidRPr="009E71EC">
              <w:t>1.3.</w:t>
            </w:r>
            <w:r w:rsidR="00191343" w:rsidRPr="009E71EC">
              <w:t xml:space="preserve"> </w:t>
            </w:r>
            <w:r w:rsidRPr="009E71EC">
              <w:t>Vykdyti darbo laiko apskaitą.</w:t>
            </w:r>
          </w:p>
        </w:tc>
        <w:tc>
          <w:tcPr>
            <w:tcW w:w="2924" w:type="pct"/>
          </w:tcPr>
          <w:p w14:paraId="56DF53EF" w14:textId="77777777" w:rsidR="00F83DB0" w:rsidRPr="009E71EC" w:rsidRDefault="00F83DB0" w:rsidP="00A85636">
            <w:pPr>
              <w:pStyle w:val="NoSpacing"/>
              <w:rPr>
                <w:b/>
                <w:bCs/>
                <w:i/>
                <w:iCs/>
              </w:rPr>
            </w:pPr>
            <w:r w:rsidRPr="009E71EC">
              <w:rPr>
                <w:b/>
                <w:bCs/>
              </w:rPr>
              <w:t>Tema.</w:t>
            </w:r>
            <w:r w:rsidRPr="009E71EC">
              <w:rPr>
                <w:b/>
                <w:bCs/>
                <w:i/>
                <w:iCs/>
              </w:rPr>
              <w:t xml:space="preserve"> Darbo grafikas ir darbo laiko apskaita</w:t>
            </w:r>
          </w:p>
          <w:p w14:paraId="50A3DB8E" w14:textId="77777777" w:rsidR="00F83DB0" w:rsidRPr="009E71EC" w:rsidRDefault="00F83DB0" w:rsidP="00A85636">
            <w:pPr>
              <w:pStyle w:val="NoSpacing"/>
              <w:widowControl w:val="0"/>
              <w:numPr>
                <w:ilvl w:val="0"/>
                <w:numId w:val="8"/>
              </w:numPr>
              <w:ind w:left="0" w:firstLine="0"/>
            </w:pPr>
            <w:r w:rsidRPr="009E71EC">
              <w:t>Darbo laiko apskaita</w:t>
            </w:r>
          </w:p>
          <w:p w14:paraId="392AA75C" w14:textId="77777777" w:rsidR="00F83DB0" w:rsidRPr="009E71EC" w:rsidRDefault="00F83DB0" w:rsidP="00A85636">
            <w:pPr>
              <w:pStyle w:val="NoSpacing"/>
              <w:widowControl w:val="0"/>
              <w:numPr>
                <w:ilvl w:val="0"/>
                <w:numId w:val="8"/>
              </w:numPr>
              <w:ind w:left="0" w:firstLine="0"/>
            </w:pPr>
            <w:r w:rsidRPr="009E71EC">
              <w:t>Darbo laiko apskaitos žiniaraščio pildymas</w:t>
            </w:r>
          </w:p>
          <w:p w14:paraId="346346EB" w14:textId="77777777" w:rsidR="00F83DB0" w:rsidRPr="009E71EC" w:rsidRDefault="00F83DB0" w:rsidP="00A85636">
            <w:pPr>
              <w:pStyle w:val="NoSpacing"/>
              <w:numPr>
                <w:ilvl w:val="0"/>
                <w:numId w:val="8"/>
              </w:numPr>
              <w:ind w:left="0" w:firstLine="0"/>
            </w:pPr>
            <w:r w:rsidRPr="009E71EC">
              <w:t>Darbo grafikų sudarymas</w:t>
            </w:r>
          </w:p>
          <w:p w14:paraId="5FA47EAF" w14:textId="699D152D" w:rsidR="00F83DB0" w:rsidRPr="009E71EC" w:rsidRDefault="00F83DB0" w:rsidP="00A85636">
            <w:pPr>
              <w:pStyle w:val="NoSpacing"/>
              <w:numPr>
                <w:ilvl w:val="0"/>
                <w:numId w:val="8"/>
              </w:numPr>
              <w:ind w:left="0" w:firstLine="0"/>
            </w:pPr>
            <w:r w:rsidRPr="009E71EC">
              <w:t>Atostogų grafiko sudarymas</w:t>
            </w:r>
          </w:p>
          <w:p w14:paraId="133D141B" w14:textId="77777777" w:rsidR="00744314" w:rsidRPr="009E71EC" w:rsidRDefault="00F83DB0" w:rsidP="00A85636">
            <w:pPr>
              <w:pStyle w:val="NoSpacing"/>
              <w:widowControl w:val="0"/>
              <w:rPr>
                <w:b/>
                <w:bCs/>
                <w:i/>
                <w:iCs/>
              </w:rPr>
            </w:pPr>
            <w:r w:rsidRPr="009E71EC">
              <w:rPr>
                <w:b/>
                <w:bCs/>
              </w:rPr>
              <w:t>Tema.</w:t>
            </w:r>
            <w:r w:rsidRPr="009E71EC">
              <w:t xml:space="preserve"> </w:t>
            </w:r>
            <w:r w:rsidRPr="009E71EC">
              <w:rPr>
                <w:b/>
                <w:bCs/>
                <w:i/>
                <w:iCs/>
              </w:rPr>
              <w:t>Netipinė darbo laiko apskaita</w:t>
            </w:r>
          </w:p>
          <w:p w14:paraId="53446709" w14:textId="4314E25E" w:rsidR="00F83DB0" w:rsidRPr="009E71EC" w:rsidRDefault="00F83DB0" w:rsidP="00A85636">
            <w:pPr>
              <w:pStyle w:val="NoSpacing"/>
              <w:widowControl w:val="0"/>
              <w:numPr>
                <w:ilvl w:val="0"/>
                <w:numId w:val="8"/>
              </w:numPr>
              <w:ind w:left="0" w:firstLine="0"/>
            </w:pPr>
            <w:r w:rsidRPr="009E71EC">
              <w:t>Darbo pamainomis apskaita</w:t>
            </w:r>
          </w:p>
          <w:p w14:paraId="0231B63D" w14:textId="77777777" w:rsidR="00F83DB0" w:rsidRPr="009E71EC" w:rsidRDefault="00F83DB0" w:rsidP="00A85636">
            <w:pPr>
              <w:pStyle w:val="NoSpacing"/>
              <w:widowControl w:val="0"/>
              <w:numPr>
                <w:ilvl w:val="0"/>
                <w:numId w:val="8"/>
              </w:numPr>
              <w:ind w:left="0" w:firstLine="0"/>
            </w:pPr>
            <w:r w:rsidRPr="009E71EC">
              <w:lastRenderedPageBreak/>
              <w:t>Pravaikštų apskaita</w:t>
            </w:r>
          </w:p>
          <w:p w14:paraId="48290033" w14:textId="77777777" w:rsidR="00F83DB0" w:rsidRPr="009E71EC" w:rsidRDefault="00F83DB0" w:rsidP="00A85636">
            <w:pPr>
              <w:pStyle w:val="NoSpacing"/>
              <w:widowControl w:val="0"/>
              <w:numPr>
                <w:ilvl w:val="0"/>
                <w:numId w:val="8"/>
              </w:numPr>
              <w:ind w:left="0" w:firstLine="0"/>
            </w:pPr>
            <w:r w:rsidRPr="009E71EC">
              <w:t>Komandiruočių darbo laiko apskaita</w:t>
            </w:r>
          </w:p>
        </w:tc>
      </w:tr>
      <w:tr w:rsidR="009E71EC" w:rsidRPr="009E71EC" w14:paraId="0FEB08F4" w14:textId="77777777" w:rsidTr="009E71EC">
        <w:trPr>
          <w:trHeight w:val="57"/>
          <w:jc w:val="center"/>
        </w:trPr>
        <w:tc>
          <w:tcPr>
            <w:tcW w:w="947" w:type="pct"/>
            <w:vMerge/>
          </w:tcPr>
          <w:p w14:paraId="6BBC2A70" w14:textId="77777777" w:rsidR="00F83DB0" w:rsidRPr="009E71EC" w:rsidRDefault="00F83DB0" w:rsidP="00A85636"/>
        </w:tc>
        <w:tc>
          <w:tcPr>
            <w:tcW w:w="1129" w:type="pct"/>
          </w:tcPr>
          <w:p w14:paraId="2CB504AC" w14:textId="77777777" w:rsidR="00F83DB0" w:rsidRPr="009E71EC" w:rsidRDefault="00F83DB0" w:rsidP="00A85636">
            <w:r w:rsidRPr="009E71EC">
              <w:t>1.4. Organizuoti darbuotojų motyvavimą ir kvalifikacijos kėlimą.</w:t>
            </w:r>
          </w:p>
        </w:tc>
        <w:tc>
          <w:tcPr>
            <w:tcW w:w="2924" w:type="pct"/>
          </w:tcPr>
          <w:p w14:paraId="3781093C" w14:textId="77777777" w:rsidR="00F83DB0" w:rsidRPr="009E71EC" w:rsidRDefault="00F83DB0" w:rsidP="00A85636">
            <w:pPr>
              <w:rPr>
                <w:b/>
                <w:bCs/>
                <w:i/>
                <w:iCs/>
              </w:rPr>
            </w:pPr>
            <w:r w:rsidRPr="009E71EC">
              <w:rPr>
                <w:b/>
                <w:bCs/>
              </w:rPr>
              <w:t>Tema.</w:t>
            </w:r>
            <w:r w:rsidRPr="009E71EC">
              <w:t xml:space="preserve"> </w:t>
            </w:r>
            <w:r w:rsidRPr="009E71EC">
              <w:rPr>
                <w:b/>
                <w:bCs/>
                <w:i/>
                <w:iCs/>
              </w:rPr>
              <w:t>Darbuotojų motyvavimo organizavimas</w:t>
            </w:r>
          </w:p>
          <w:p w14:paraId="0D0604C3" w14:textId="77777777" w:rsidR="00744314" w:rsidRPr="009E71EC" w:rsidRDefault="00F83DB0" w:rsidP="00A85636">
            <w:pPr>
              <w:pStyle w:val="NoSpacing"/>
              <w:numPr>
                <w:ilvl w:val="0"/>
                <w:numId w:val="8"/>
              </w:numPr>
              <w:ind w:left="0" w:firstLine="0"/>
            </w:pPr>
            <w:r w:rsidRPr="009E71EC">
              <w:t>Darbuotojų vertinimas ir motyvavimas</w:t>
            </w:r>
          </w:p>
          <w:p w14:paraId="591FD410" w14:textId="77777777" w:rsidR="00744314" w:rsidRPr="009E71EC" w:rsidRDefault="00F83DB0" w:rsidP="00A85636">
            <w:pPr>
              <w:pStyle w:val="NoSpacing"/>
              <w:numPr>
                <w:ilvl w:val="0"/>
                <w:numId w:val="8"/>
              </w:numPr>
              <w:ind w:left="0" w:firstLine="0"/>
            </w:pPr>
            <w:r w:rsidRPr="009E71EC">
              <w:t>Nematerialinis skatinimas</w:t>
            </w:r>
          </w:p>
          <w:p w14:paraId="5948E6CE" w14:textId="77777777" w:rsidR="00744314" w:rsidRPr="009E71EC" w:rsidRDefault="00F83DB0" w:rsidP="00A85636">
            <w:pPr>
              <w:pStyle w:val="NoSpacing"/>
              <w:numPr>
                <w:ilvl w:val="0"/>
                <w:numId w:val="8"/>
              </w:numPr>
              <w:ind w:left="0" w:firstLine="0"/>
            </w:pPr>
            <w:r w:rsidRPr="009E71EC">
              <w:t>Materialinis skatinimas</w:t>
            </w:r>
          </w:p>
          <w:p w14:paraId="06C9A8B9" w14:textId="35174899" w:rsidR="00F83DB0" w:rsidRPr="009E71EC" w:rsidRDefault="00F83DB0" w:rsidP="00A85636">
            <w:pPr>
              <w:pStyle w:val="NoSpacing"/>
              <w:rPr>
                <w:b/>
                <w:bCs/>
                <w:i/>
                <w:iCs/>
              </w:rPr>
            </w:pPr>
            <w:r w:rsidRPr="009E71EC">
              <w:rPr>
                <w:b/>
                <w:bCs/>
              </w:rPr>
              <w:t xml:space="preserve">Tema. </w:t>
            </w:r>
            <w:r w:rsidRPr="009E71EC">
              <w:rPr>
                <w:b/>
                <w:bCs/>
                <w:i/>
                <w:iCs/>
              </w:rPr>
              <w:t>Personalo kvalifikacijos kėlimas</w:t>
            </w:r>
          </w:p>
          <w:p w14:paraId="015A7596" w14:textId="77777777" w:rsidR="00F83DB0" w:rsidRPr="009E71EC" w:rsidRDefault="00F83DB0" w:rsidP="00A85636">
            <w:pPr>
              <w:pStyle w:val="NoSpacing"/>
              <w:numPr>
                <w:ilvl w:val="0"/>
                <w:numId w:val="8"/>
              </w:numPr>
              <w:ind w:left="0" w:firstLine="0"/>
            </w:pPr>
            <w:r w:rsidRPr="009E71EC">
              <w:t>Kvalifikacijos kėlimo poreikio nustatymas</w:t>
            </w:r>
          </w:p>
          <w:p w14:paraId="065DADB3" w14:textId="77777777" w:rsidR="00F83DB0" w:rsidRPr="009E71EC" w:rsidRDefault="00F83DB0" w:rsidP="00A85636">
            <w:pPr>
              <w:pStyle w:val="NoSpacing"/>
              <w:numPr>
                <w:ilvl w:val="0"/>
                <w:numId w:val="8"/>
              </w:numPr>
              <w:ind w:left="0" w:firstLine="0"/>
            </w:pPr>
            <w:r w:rsidRPr="009E71EC">
              <w:t>Mokymo tikslų ir mokymo turinio nustatymas</w:t>
            </w:r>
          </w:p>
          <w:p w14:paraId="52DD53F7" w14:textId="77777777" w:rsidR="00F83DB0" w:rsidRPr="009E71EC" w:rsidRDefault="00F83DB0" w:rsidP="00A85636">
            <w:pPr>
              <w:pStyle w:val="NoSpacing"/>
              <w:numPr>
                <w:ilvl w:val="0"/>
                <w:numId w:val="8"/>
              </w:numPr>
              <w:ind w:left="0" w:firstLine="0"/>
            </w:pPr>
            <w:r w:rsidRPr="009E71EC">
              <w:t>Mokymų organizavimas</w:t>
            </w:r>
          </w:p>
        </w:tc>
      </w:tr>
      <w:tr w:rsidR="009E71EC" w:rsidRPr="009E71EC" w14:paraId="7DFFAE76" w14:textId="77777777" w:rsidTr="009E71EC">
        <w:trPr>
          <w:trHeight w:val="57"/>
          <w:jc w:val="center"/>
        </w:trPr>
        <w:tc>
          <w:tcPr>
            <w:tcW w:w="947" w:type="pct"/>
            <w:vMerge w:val="restart"/>
          </w:tcPr>
          <w:p w14:paraId="07709152" w14:textId="56A55F34" w:rsidR="00F83DB0" w:rsidRPr="009E71EC" w:rsidRDefault="00F83DB0" w:rsidP="00A85636">
            <w:pPr>
              <w:widowControl w:val="0"/>
            </w:pPr>
            <w:r w:rsidRPr="009E71EC">
              <w:t>2. Organizuoti naujo personalo įdarbinimą</w:t>
            </w:r>
            <w:r w:rsidR="00F24FCB" w:rsidRPr="009E71EC">
              <w:t>.</w:t>
            </w:r>
          </w:p>
        </w:tc>
        <w:tc>
          <w:tcPr>
            <w:tcW w:w="1129" w:type="pct"/>
          </w:tcPr>
          <w:p w14:paraId="0483AC71" w14:textId="77777777" w:rsidR="00F83DB0" w:rsidRPr="009E71EC" w:rsidRDefault="00F83DB0" w:rsidP="00A85636">
            <w:pPr>
              <w:widowControl w:val="0"/>
            </w:pPr>
            <w:r w:rsidRPr="009E71EC">
              <w:t>2.1. Išmanyti teisės aktų reikalavimus darbuotojų įdarbinimui.</w:t>
            </w:r>
          </w:p>
        </w:tc>
        <w:tc>
          <w:tcPr>
            <w:tcW w:w="2924" w:type="pct"/>
          </w:tcPr>
          <w:p w14:paraId="4A7B20A0" w14:textId="264946A8" w:rsidR="00F83DB0" w:rsidRPr="009E71EC" w:rsidRDefault="00F83DB0" w:rsidP="00A85636">
            <w:pPr>
              <w:pStyle w:val="NoSpacing"/>
              <w:widowControl w:val="0"/>
              <w:rPr>
                <w:b/>
                <w:bCs/>
                <w:i/>
                <w:iCs/>
              </w:rPr>
            </w:pPr>
            <w:r w:rsidRPr="009E71EC">
              <w:rPr>
                <w:b/>
                <w:bCs/>
              </w:rPr>
              <w:t>Tema.</w:t>
            </w:r>
            <w:r w:rsidRPr="009E71EC">
              <w:t xml:space="preserve"> </w:t>
            </w:r>
            <w:r w:rsidRPr="009E71EC">
              <w:rPr>
                <w:b/>
                <w:bCs/>
                <w:i/>
                <w:iCs/>
              </w:rPr>
              <w:t>Įdarbinimo teisinis reguliavimas</w:t>
            </w:r>
          </w:p>
          <w:p w14:paraId="7CCDB33E" w14:textId="77777777" w:rsidR="00744314" w:rsidRPr="009E71EC" w:rsidRDefault="00F83DB0" w:rsidP="00A85636">
            <w:pPr>
              <w:pStyle w:val="NoSpacing"/>
              <w:widowControl w:val="0"/>
              <w:numPr>
                <w:ilvl w:val="0"/>
                <w:numId w:val="8"/>
              </w:numPr>
              <w:ind w:left="0" w:firstLine="0"/>
            </w:pPr>
            <w:r w:rsidRPr="009E71EC">
              <w:t>Darbo kodekso reikalavimai darbuotojų įdarbinimui</w:t>
            </w:r>
          </w:p>
          <w:p w14:paraId="2F75C4CF" w14:textId="5CCB42C7" w:rsidR="00F83DB0" w:rsidRPr="009E71EC" w:rsidRDefault="00F83DB0" w:rsidP="00A85636">
            <w:pPr>
              <w:pStyle w:val="NoSpacing"/>
              <w:widowControl w:val="0"/>
              <w:numPr>
                <w:ilvl w:val="0"/>
                <w:numId w:val="8"/>
              </w:numPr>
              <w:ind w:left="0" w:firstLine="0"/>
            </w:pPr>
            <w:r w:rsidRPr="009E71EC">
              <w:t>Darbo sutarčių rūšys</w:t>
            </w:r>
          </w:p>
          <w:p w14:paraId="540C11FD" w14:textId="77777777" w:rsidR="00F83DB0" w:rsidRPr="009E71EC" w:rsidRDefault="00F83DB0" w:rsidP="00A85636">
            <w:pPr>
              <w:pStyle w:val="NoSpacing"/>
              <w:widowControl w:val="0"/>
            </w:pPr>
            <w:r w:rsidRPr="009E71EC">
              <w:rPr>
                <w:b/>
                <w:bCs/>
              </w:rPr>
              <w:t>Tema.</w:t>
            </w:r>
            <w:r w:rsidRPr="009E71EC">
              <w:t xml:space="preserve"> </w:t>
            </w:r>
            <w:r w:rsidRPr="009E71EC">
              <w:rPr>
                <w:b/>
                <w:bCs/>
                <w:i/>
                <w:iCs/>
              </w:rPr>
              <w:t>Darbuotojo priėmimo į darbą procedūra</w:t>
            </w:r>
          </w:p>
          <w:p w14:paraId="26737A83" w14:textId="77777777" w:rsidR="00744314" w:rsidRPr="009E71EC" w:rsidRDefault="00F83DB0" w:rsidP="00A85636">
            <w:pPr>
              <w:pStyle w:val="ListParagraph"/>
              <w:widowControl w:val="0"/>
              <w:numPr>
                <w:ilvl w:val="0"/>
                <w:numId w:val="15"/>
              </w:numPr>
              <w:ind w:left="0" w:firstLine="0"/>
            </w:pPr>
            <w:r w:rsidRPr="009E71EC">
              <w:t>Darbo sutarties projekto rengimas</w:t>
            </w:r>
          </w:p>
          <w:p w14:paraId="1BFA1742" w14:textId="7A624163" w:rsidR="00F83DB0" w:rsidRPr="009E71EC" w:rsidRDefault="00F83DB0" w:rsidP="00A85636">
            <w:pPr>
              <w:pStyle w:val="ListParagraph"/>
              <w:widowControl w:val="0"/>
              <w:numPr>
                <w:ilvl w:val="0"/>
                <w:numId w:val="15"/>
              </w:numPr>
              <w:ind w:left="0" w:firstLine="0"/>
            </w:pPr>
            <w:r w:rsidRPr="009E71EC">
              <w:t>Darbo sutarties sudarymo principai</w:t>
            </w:r>
          </w:p>
          <w:p w14:paraId="645B0808" w14:textId="77777777" w:rsidR="00F83DB0" w:rsidRPr="009E71EC" w:rsidRDefault="00F83DB0" w:rsidP="00A85636">
            <w:pPr>
              <w:pStyle w:val="ListParagraph"/>
              <w:numPr>
                <w:ilvl w:val="0"/>
                <w:numId w:val="15"/>
              </w:numPr>
              <w:ind w:left="0" w:firstLine="0"/>
            </w:pPr>
            <w:r w:rsidRPr="009E71EC">
              <w:t>Darbo sutarties registravimo principai</w:t>
            </w:r>
          </w:p>
          <w:p w14:paraId="134FF892" w14:textId="77777777" w:rsidR="00F83DB0" w:rsidRPr="009E71EC" w:rsidRDefault="00F83DB0" w:rsidP="00A85636">
            <w:pPr>
              <w:pStyle w:val="ListParagraph"/>
              <w:numPr>
                <w:ilvl w:val="0"/>
                <w:numId w:val="15"/>
              </w:numPr>
              <w:ind w:left="0" w:firstLine="0"/>
            </w:pPr>
            <w:r w:rsidRPr="009E71EC">
              <w:t>Pranešimas apie įdarbinimą Valstybinio socialinio draudimo fondo valdybai</w:t>
            </w:r>
          </w:p>
        </w:tc>
      </w:tr>
      <w:tr w:rsidR="009E71EC" w:rsidRPr="009E71EC" w14:paraId="2635AA52" w14:textId="77777777" w:rsidTr="009E71EC">
        <w:trPr>
          <w:trHeight w:val="57"/>
          <w:jc w:val="center"/>
        </w:trPr>
        <w:tc>
          <w:tcPr>
            <w:tcW w:w="947" w:type="pct"/>
            <w:vMerge/>
          </w:tcPr>
          <w:p w14:paraId="54D4D243" w14:textId="77777777" w:rsidR="00F83DB0" w:rsidRPr="009E71EC" w:rsidRDefault="00F83DB0" w:rsidP="00A85636">
            <w:pPr>
              <w:widowControl w:val="0"/>
            </w:pPr>
          </w:p>
        </w:tc>
        <w:tc>
          <w:tcPr>
            <w:tcW w:w="1129" w:type="pct"/>
          </w:tcPr>
          <w:p w14:paraId="3B4F220F" w14:textId="64BA358D" w:rsidR="00F83DB0" w:rsidRPr="009E71EC" w:rsidRDefault="00F83DB0" w:rsidP="00A85636">
            <w:pPr>
              <w:widowControl w:val="0"/>
            </w:pPr>
            <w:r w:rsidRPr="009E71EC">
              <w:t>2.2. Planuoti darbuotojų poreikį</w:t>
            </w:r>
            <w:r w:rsidR="15125429" w:rsidRPr="009E71EC">
              <w:t>.</w:t>
            </w:r>
          </w:p>
        </w:tc>
        <w:tc>
          <w:tcPr>
            <w:tcW w:w="2924" w:type="pct"/>
          </w:tcPr>
          <w:p w14:paraId="65DA66C6" w14:textId="77777777" w:rsidR="00F83DB0" w:rsidRPr="009E71EC" w:rsidRDefault="00F83DB0" w:rsidP="00A85636">
            <w:pPr>
              <w:widowControl w:val="0"/>
              <w:rPr>
                <w:b/>
                <w:bCs/>
                <w:i/>
                <w:iCs/>
              </w:rPr>
            </w:pPr>
            <w:r w:rsidRPr="009E71EC">
              <w:rPr>
                <w:b/>
                <w:bCs/>
              </w:rPr>
              <w:t>Tema.</w:t>
            </w:r>
            <w:r w:rsidRPr="009E71EC">
              <w:t xml:space="preserve"> </w:t>
            </w:r>
            <w:r w:rsidRPr="009E71EC">
              <w:rPr>
                <w:b/>
                <w:bCs/>
                <w:i/>
                <w:iCs/>
              </w:rPr>
              <w:t>Pagalba planuojant darbuotojų poreikį</w:t>
            </w:r>
          </w:p>
          <w:p w14:paraId="3D8D21CB" w14:textId="77777777" w:rsidR="00744314" w:rsidRPr="009E71EC" w:rsidRDefault="00F83DB0" w:rsidP="00A85636">
            <w:pPr>
              <w:pStyle w:val="ListParagraph"/>
              <w:widowControl w:val="0"/>
              <w:numPr>
                <w:ilvl w:val="0"/>
                <w:numId w:val="21"/>
              </w:numPr>
              <w:ind w:left="0" w:firstLine="0"/>
            </w:pPr>
            <w:r w:rsidRPr="009E71EC">
              <w:t>Laisvų darbo vietų analizė</w:t>
            </w:r>
          </w:p>
          <w:p w14:paraId="1BBDA03D" w14:textId="372FBDB2" w:rsidR="00F83DB0" w:rsidRPr="009E71EC" w:rsidRDefault="00F83DB0" w:rsidP="00A85636">
            <w:pPr>
              <w:pStyle w:val="ListParagraph"/>
              <w:widowControl w:val="0"/>
              <w:numPr>
                <w:ilvl w:val="0"/>
                <w:numId w:val="21"/>
              </w:numPr>
              <w:ind w:left="0" w:firstLine="0"/>
            </w:pPr>
            <w:r w:rsidRPr="009E71EC">
              <w:t>Darbuotojų ateities poreikio planavimas</w:t>
            </w:r>
          </w:p>
          <w:p w14:paraId="07AA642C" w14:textId="77777777" w:rsidR="00744314" w:rsidRPr="009E71EC" w:rsidRDefault="00F83DB0" w:rsidP="00A85636">
            <w:pPr>
              <w:pStyle w:val="ListParagraph"/>
              <w:widowControl w:val="0"/>
              <w:numPr>
                <w:ilvl w:val="0"/>
                <w:numId w:val="21"/>
              </w:numPr>
              <w:ind w:left="0" w:firstLine="0"/>
            </w:pPr>
            <w:r w:rsidRPr="009E71EC">
              <w:t>Darbuotojų verbavimo ir atleidimo planavimas</w:t>
            </w:r>
          </w:p>
          <w:p w14:paraId="5762B57D" w14:textId="6A563133" w:rsidR="00F83DB0" w:rsidRPr="009E71EC" w:rsidRDefault="00F83DB0" w:rsidP="00A85636">
            <w:pPr>
              <w:widowControl w:val="0"/>
              <w:rPr>
                <w:b/>
                <w:bCs/>
                <w:i/>
                <w:iCs/>
              </w:rPr>
            </w:pPr>
            <w:r w:rsidRPr="009E71EC">
              <w:rPr>
                <w:b/>
                <w:bCs/>
              </w:rPr>
              <w:t>Tema.</w:t>
            </w:r>
            <w:r w:rsidRPr="009E71EC">
              <w:t xml:space="preserve"> </w:t>
            </w:r>
            <w:r w:rsidRPr="009E71EC">
              <w:rPr>
                <w:b/>
                <w:bCs/>
                <w:i/>
                <w:iCs/>
              </w:rPr>
              <w:t>Pagalba ruošiantis darbuotojų atrankai</w:t>
            </w:r>
          </w:p>
          <w:p w14:paraId="3A5B097D" w14:textId="77777777" w:rsidR="00744314" w:rsidRPr="009E71EC" w:rsidRDefault="00F83DB0" w:rsidP="00A85636">
            <w:pPr>
              <w:pStyle w:val="ListParagraph"/>
              <w:widowControl w:val="0"/>
              <w:numPr>
                <w:ilvl w:val="0"/>
                <w:numId w:val="21"/>
              </w:numPr>
              <w:ind w:left="0" w:firstLine="0"/>
            </w:pPr>
            <w:r w:rsidRPr="009E71EC">
              <w:t>Pasirengimas darbuotojų paieškos organizavimui</w:t>
            </w:r>
          </w:p>
          <w:p w14:paraId="2EBD10AE" w14:textId="2ED19C04" w:rsidR="00F83DB0" w:rsidRPr="009E71EC" w:rsidRDefault="00F83DB0" w:rsidP="00A85636">
            <w:pPr>
              <w:pStyle w:val="ListParagraph"/>
              <w:widowControl w:val="0"/>
              <w:numPr>
                <w:ilvl w:val="0"/>
                <w:numId w:val="21"/>
              </w:numPr>
              <w:ind w:left="0" w:firstLine="0"/>
            </w:pPr>
            <w:r w:rsidRPr="009E71EC">
              <w:t>Laisvų darbo vietų skelbimų talpinimas</w:t>
            </w:r>
          </w:p>
        </w:tc>
      </w:tr>
      <w:tr w:rsidR="009E71EC" w:rsidRPr="009E71EC" w14:paraId="4A3A29A9" w14:textId="77777777" w:rsidTr="009E71EC">
        <w:trPr>
          <w:trHeight w:val="57"/>
          <w:jc w:val="center"/>
        </w:trPr>
        <w:tc>
          <w:tcPr>
            <w:tcW w:w="947" w:type="pct"/>
            <w:vMerge/>
          </w:tcPr>
          <w:p w14:paraId="73D3D93A" w14:textId="77777777" w:rsidR="00F83DB0" w:rsidRPr="009E71EC" w:rsidRDefault="00F83DB0" w:rsidP="00A85636">
            <w:pPr>
              <w:widowControl w:val="0"/>
            </w:pPr>
          </w:p>
        </w:tc>
        <w:tc>
          <w:tcPr>
            <w:tcW w:w="1129" w:type="pct"/>
          </w:tcPr>
          <w:p w14:paraId="21416891" w14:textId="49BB72E5" w:rsidR="00F83DB0" w:rsidRPr="009E71EC" w:rsidRDefault="3B099CB2" w:rsidP="00A85636">
            <w:pPr>
              <w:widowControl w:val="0"/>
            </w:pPr>
            <w:r w:rsidRPr="009E71EC">
              <w:t>2.3. Organizuoti darbuotojų paiešką ir atranką.</w:t>
            </w:r>
          </w:p>
        </w:tc>
        <w:tc>
          <w:tcPr>
            <w:tcW w:w="2924" w:type="pct"/>
          </w:tcPr>
          <w:p w14:paraId="57BC4C38" w14:textId="15964ACD" w:rsidR="00F83DB0" w:rsidRPr="009E71EC" w:rsidRDefault="4BEB1FA2" w:rsidP="00A85636">
            <w:pPr>
              <w:widowControl w:val="0"/>
              <w:rPr>
                <w:b/>
                <w:bCs/>
                <w:i/>
                <w:iCs/>
              </w:rPr>
            </w:pPr>
            <w:r w:rsidRPr="009E71EC">
              <w:rPr>
                <w:b/>
                <w:bCs/>
              </w:rPr>
              <w:t xml:space="preserve">Tema. </w:t>
            </w:r>
            <w:r w:rsidRPr="009E71EC">
              <w:rPr>
                <w:b/>
                <w:bCs/>
                <w:i/>
                <w:iCs/>
              </w:rPr>
              <w:t>Darbuotojų paieškos organizavimas</w:t>
            </w:r>
          </w:p>
          <w:p w14:paraId="03CD4621" w14:textId="15964ACD" w:rsidR="00F83DB0" w:rsidRPr="009E71EC" w:rsidRDefault="4BEB1FA2" w:rsidP="00A85636">
            <w:pPr>
              <w:pStyle w:val="ListParagraph"/>
              <w:widowControl w:val="0"/>
              <w:numPr>
                <w:ilvl w:val="0"/>
                <w:numId w:val="20"/>
              </w:numPr>
              <w:ind w:left="0" w:firstLine="0"/>
            </w:pPr>
            <w:r w:rsidRPr="009E71EC">
              <w:t>Paieškos šaltinių naudojimas</w:t>
            </w:r>
          </w:p>
          <w:p w14:paraId="21A6146D" w14:textId="15964ACD" w:rsidR="00F83DB0" w:rsidRPr="009E71EC" w:rsidRDefault="4BEB1FA2" w:rsidP="00A85636">
            <w:pPr>
              <w:pStyle w:val="ListParagraph"/>
              <w:widowControl w:val="0"/>
              <w:numPr>
                <w:ilvl w:val="0"/>
                <w:numId w:val="20"/>
              </w:numPr>
              <w:ind w:left="0" w:firstLine="0"/>
            </w:pPr>
            <w:r w:rsidRPr="009E71EC">
              <w:t>Vidinė personalo paieška</w:t>
            </w:r>
          </w:p>
          <w:p w14:paraId="6E4FC38D" w14:textId="15964ACD" w:rsidR="00F83DB0" w:rsidRPr="009E71EC" w:rsidRDefault="4BEB1FA2" w:rsidP="00A85636">
            <w:pPr>
              <w:pStyle w:val="ListParagraph"/>
              <w:widowControl w:val="0"/>
              <w:numPr>
                <w:ilvl w:val="0"/>
                <w:numId w:val="20"/>
              </w:numPr>
              <w:ind w:left="0" w:firstLine="0"/>
            </w:pPr>
            <w:r w:rsidRPr="009E71EC">
              <w:t>Išorinė personalo paieška</w:t>
            </w:r>
          </w:p>
          <w:p w14:paraId="39C8351D" w14:textId="15964ACD" w:rsidR="00F83DB0" w:rsidRPr="009E71EC" w:rsidRDefault="4BEB1FA2" w:rsidP="00A85636">
            <w:pPr>
              <w:widowControl w:val="0"/>
              <w:rPr>
                <w:b/>
                <w:bCs/>
                <w:i/>
                <w:iCs/>
              </w:rPr>
            </w:pPr>
            <w:r w:rsidRPr="009E71EC">
              <w:rPr>
                <w:b/>
                <w:bCs/>
              </w:rPr>
              <w:t>Tema.</w:t>
            </w:r>
            <w:r w:rsidRPr="009E71EC">
              <w:t xml:space="preserve"> </w:t>
            </w:r>
            <w:r w:rsidRPr="009E71EC">
              <w:rPr>
                <w:b/>
                <w:bCs/>
                <w:i/>
                <w:iCs/>
              </w:rPr>
              <w:t>Darbuotojų atrankos organizavimas</w:t>
            </w:r>
          </w:p>
          <w:p w14:paraId="63651F93" w14:textId="77777777" w:rsidR="00744314" w:rsidRPr="009E71EC" w:rsidRDefault="4BEB1FA2" w:rsidP="00A85636">
            <w:pPr>
              <w:pStyle w:val="ListParagraph"/>
              <w:widowControl w:val="0"/>
              <w:numPr>
                <w:ilvl w:val="0"/>
                <w:numId w:val="20"/>
              </w:numPr>
              <w:ind w:left="0" w:firstLine="0"/>
            </w:pPr>
            <w:r w:rsidRPr="009E71EC">
              <w:t>Pasiruošimas atrankos pokalbiui</w:t>
            </w:r>
          </w:p>
          <w:p w14:paraId="700ABBD3" w14:textId="5187D78D" w:rsidR="00F83DB0" w:rsidRPr="009E71EC" w:rsidRDefault="4BEB1FA2" w:rsidP="00A85636">
            <w:pPr>
              <w:pStyle w:val="ListParagraph"/>
              <w:widowControl w:val="0"/>
              <w:numPr>
                <w:ilvl w:val="0"/>
                <w:numId w:val="20"/>
              </w:numPr>
              <w:ind w:left="0" w:firstLine="0"/>
            </w:pPr>
            <w:r w:rsidRPr="009E71EC">
              <w:t>Personalo atrankos pokalbis</w:t>
            </w:r>
          </w:p>
          <w:p w14:paraId="452F7F79" w14:textId="0264DA11" w:rsidR="00F83DB0" w:rsidRPr="009E71EC" w:rsidRDefault="4BEB1FA2" w:rsidP="00A85636">
            <w:pPr>
              <w:pStyle w:val="ListParagraph"/>
              <w:widowControl w:val="0"/>
              <w:numPr>
                <w:ilvl w:val="0"/>
                <w:numId w:val="20"/>
              </w:numPr>
              <w:ind w:left="0" w:firstLine="0"/>
            </w:pPr>
            <w:r w:rsidRPr="009E71EC">
              <w:t>Pagalba vedant priėmimo į darbą pokalbį</w:t>
            </w:r>
          </w:p>
        </w:tc>
      </w:tr>
      <w:tr w:rsidR="009E71EC" w:rsidRPr="009E71EC" w14:paraId="0350083E" w14:textId="77777777" w:rsidTr="009E71EC">
        <w:trPr>
          <w:trHeight w:val="57"/>
          <w:jc w:val="center"/>
        </w:trPr>
        <w:tc>
          <w:tcPr>
            <w:tcW w:w="947" w:type="pct"/>
            <w:vMerge/>
          </w:tcPr>
          <w:p w14:paraId="3AC43E97" w14:textId="77777777" w:rsidR="00FC624C" w:rsidRPr="009E71EC" w:rsidRDefault="00FC624C" w:rsidP="00A85636"/>
        </w:tc>
        <w:tc>
          <w:tcPr>
            <w:tcW w:w="1129" w:type="pct"/>
          </w:tcPr>
          <w:p w14:paraId="441B053B" w14:textId="2CBCDEC0" w:rsidR="731284FE" w:rsidRPr="009E71EC" w:rsidRDefault="32A5FE46" w:rsidP="00A85636">
            <w:r w:rsidRPr="009E71EC">
              <w:t>2.4. Padėti vykdyti darbuotojų priėmimą ir adaptaciją.</w:t>
            </w:r>
          </w:p>
        </w:tc>
        <w:tc>
          <w:tcPr>
            <w:tcW w:w="2924" w:type="pct"/>
          </w:tcPr>
          <w:p w14:paraId="488C2C63" w14:textId="3676728A" w:rsidR="32A5FE46" w:rsidRPr="009E71EC" w:rsidRDefault="32A5FE46" w:rsidP="00A85636">
            <w:pPr>
              <w:pStyle w:val="NoSpacing"/>
              <w:rPr>
                <w:b/>
                <w:bCs/>
                <w:i/>
                <w:iCs/>
              </w:rPr>
            </w:pPr>
            <w:r w:rsidRPr="009E71EC">
              <w:rPr>
                <w:b/>
                <w:bCs/>
              </w:rPr>
              <w:t>Tema.</w:t>
            </w:r>
            <w:r w:rsidRPr="009E71EC">
              <w:t xml:space="preserve"> </w:t>
            </w:r>
            <w:r w:rsidRPr="009E71EC">
              <w:rPr>
                <w:b/>
                <w:bCs/>
                <w:i/>
                <w:iCs/>
              </w:rPr>
              <w:t>Pagalba organizuojant darbuotojų priėmimą</w:t>
            </w:r>
          </w:p>
          <w:p w14:paraId="1748DCC3" w14:textId="09050F38" w:rsidR="32A5FE46" w:rsidRPr="009E71EC" w:rsidRDefault="32A5FE46" w:rsidP="00A85636">
            <w:pPr>
              <w:pStyle w:val="NoSpacing"/>
              <w:numPr>
                <w:ilvl w:val="0"/>
                <w:numId w:val="8"/>
              </w:numPr>
              <w:ind w:left="0" w:firstLine="0"/>
            </w:pPr>
            <w:r w:rsidRPr="009E71EC">
              <w:t>Darbo sutarties registravimas</w:t>
            </w:r>
          </w:p>
          <w:p w14:paraId="55CCBCCA" w14:textId="5CEE9052" w:rsidR="32A5FE46" w:rsidRPr="009E71EC" w:rsidRDefault="32A5FE46" w:rsidP="00A85636">
            <w:pPr>
              <w:pStyle w:val="NoSpacing"/>
              <w:numPr>
                <w:ilvl w:val="0"/>
                <w:numId w:val="8"/>
              </w:numPr>
              <w:ind w:left="0" w:firstLine="0"/>
            </w:pPr>
            <w:r w:rsidRPr="009E71EC">
              <w:t>Supažindinimas su vidaus teisės aktais ir kitais dokumentais</w:t>
            </w:r>
          </w:p>
          <w:p w14:paraId="7F524A59" w14:textId="6FA78F86" w:rsidR="32A5FE46" w:rsidRPr="009E71EC" w:rsidRDefault="32A5FE46" w:rsidP="00A85636">
            <w:pPr>
              <w:pStyle w:val="NoSpacing"/>
              <w:numPr>
                <w:ilvl w:val="0"/>
                <w:numId w:val="8"/>
              </w:numPr>
              <w:ind w:left="0" w:firstLine="0"/>
            </w:pPr>
            <w:r w:rsidRPr="009E71EC">
              <w:t>Darbo pažymėjimo parengimas ir įteikimas</w:t>
            </w:r>
          </w:p>
          <w:p w14:paraId="67F304D8" w14:textId="088CB7E1" w:rsidR="32A5FE46" w:rsidRPr="009E71EC" w:rsidRDefault="32A5FE46" w:rsidP="00A85636">
            <w:pPr>
              <w:pStyle w:val="NoSpacing"/>
              <w:numPr>
                <w:ilvl w:val="0"/>
                <w:numId w:val="8"/>
              </w:numPr>
              <w:ind w:left="0" w:firstLine="0"/>
            </w:pPr>
            <w:r w:rsidRPr="009E71EC">
              <w:t>Asmens bylos sudarymas ir administravimas</w:t>
            </w:r>
          </w:p>
          <w:p w14:paraId="7C5B378C" w14:textId="77777777" w:rsidR="00744314" w:rsidRPr="009E71EC" w:rsidRDefault="32A5FE46" w:rsidP="00A85636">
            <w:pPr>
              <w:pStyle w:val="NoSpacing"/>
              <w:rPr>
                <w:b/>
                <w:bCs/>
                <w:i/>
                <w:iCs/>
              </w:rPr>
            </w:pPr>
            <w:r w:rsidRPr="009E71EC">
              <w:rPr>
                <w:b/>
                <w:bCs/>
              </w:rPr>
              <w:t xml:space="preserve">Tema. </w:t>
            </w:r>
            <w:r w:rsidRPr="009E71EC">
              <w:rPr>
                <w:b/>
                <w:bCs/>
                <w:i/>
                <w:iCs/>
              </w:rPr>
              <w:t>Darbuotojų adaptacijos vykdymas</w:t>
            </w:r>
          </w:p>
          <w:p w14:paraId="61411A97" w14:textId="39794510" w:rsidR="32A5FE46" w:rsidRPr="009E71EC" w:rsidRDefault="32A5FE46" w:rsidP="00A85636">
            <w:pPr>
              <w:pStyle w:val="NoSpacing"/>
              <w:numPr>
                <w:ilvl w:val="0"/>
                <w:numId w:val="8"/>
              </w:numPr>
              <w:ind w:left="0" w:firstLine="0"/>
            </w:pPr>
            <w:r w:rsidRPr="009E71EC">
              <w:t>Darbuotojo supažindinimas su kolektyvu</w:t>
            </w:r>
          </w:p>
          <w:p w14:paraId="750D6D00" w14:textId="39A847E8" w:rsidR="32A5FE46" w:rsidRPr="009E71EC" w:rsidRDefault="32A5FE46" w:rsidP="00A85636">
            <w:pPr>
              <w:pStyle w:val="NoSpacing"/>
              <w:numPr>
                <w:ilvl w:val="0"/>
                <w:numId w:val="8"/>
              </w:numPr>
              <w:ind w:left="0" w:firstLine="0"/>
            </w:pPr>
            <w:r w:rsidRPr="009E71EC">
              <w:t>Pagalba organizuojant darbuotojo adaptaciją</w:t>
            </w:r>
          </w:p>
          <w:p w14:paraId="1A00EE47" w14:textId="0B0BC740" w:rsidR="32A5FE46" w:rsidRPr="009E71EC" w:rsidRDefault="32A5FE46" w:rsidP="00A85636">
            <w:pPr>
              <w:pStyle w:val="NoSpacing"/>
              <w:numPr>
                <w:ilvl w:val="0"/>
                <w:numId w:val="8"/>
              </w:numPr>
              <w:ind w:left="0" w:firstLine="0"/>
            </w:pPr>
            <w:r w:rsidRPr="009E71EC">
              <w:t>Grįžtamojo ryšio palaikymas</w:t>
            </w:r>
          </w:p>
        </w:tc>
      </w:tr>
      <w:bookmarkEnd w:id="8"/>
      <w:tr w:rsidR="00297B2C" w:rsidRPr="009E71EC" w14:paraId="1491AFB8" w14:textId="77777777" w:rsidTr="003108DA">
        <w:trPr>
          <w:trHeight w:val="57"/>
          <w:jc w:val="center"/>
        </w:trPr>
        <w:tc>
          <w:tcPr>
            <w:tcW w:w="947" w:type="pct"/>
          </w:tcPr>
          <w:p w14:paraId="60F56C3B" w14:textId="77777777" w:rsidR="00F83DB0" w:rsidRPr="009E71EC" w:rsidRDefault="00F83DB0" w:rsidP="00A85636">
            <w:pPr>
              <w:pStyle w:val="NoSpacing"/>
              <w:widowControl w:val="0"/>
              <w:rPr>
                <w:highlight w:val="yellow"/>
              </w:rPr>
            </w:pPr>
            <w:r w:rsidRPr="009E71EC">
              <w:t>Mokymosi pasiekimų vertinimo kriterijai</w:t>
            </w:r>
          </w:p>
        </w:tc>
        <w:tc>
          <w:tcPr>
            <w:tcW w:w="4053" w:type="pct"/>
            <w:gridSpan w:val="2"/>
          </w:tcPr>
          <w:p w14:paraId="42460DF1" w14:textId="24B66CF2" w:rsidR="00A46181" w:rsidRPr="009E71EC" w:rsidRDefault="10AC2160" w:rsidP="00A85636">
            <w:pPr>
              <w:widowControl w:val="0"/>
              <w:jc w:val="both"/>
            </w:pPr>
            <w:r w:rsidRPr="009E71EC">
              <w:t xml:space="preserve">Apibūdinti </w:t>
            </w:r>
            <w:r w:rsidR="00F83DB0" w:rsidRPr="009E71EC">
              <w:t>personalo organizavimo princip</w:t>
            </w:r>
            <w:r w:rsidR="7E8BF3A4" w:rsidRPr="009E71EC">
              <w:t>ai</w:t>
            </w:r>
            <w:r w:rsidR="00F83DB0" w:rsidRPr="009E71EC">
              <w:t xml:space="preserve"> ir paaiškin</w:t>
            </w:r>
            <w:r w:rsidR="244CA883" w:rsidRPr="009E71EC">
              <w:t>tos</w:t>
            </w:r>
            <w:r w:rsidR="00F83DB0" w:rsidRPr="009E71EC">
              <w:t xml:space="preserve"> teisės aktų, reglamentuojančių personalo organizavimą</w:t>
            </w:r>
            <w:r w:rsidR="244CA883" w:rsidRPr="009E71EC">
              <w:t>,</w:t>
            </w:r>
            <w:r w:rsidR="00F83DB0" w:rsidRPr="009E71EC">
              <w:t xml:space="preserve"> nuostat</w:t>
            </w:r>
            <w:r w:rsidR="244CA883" w:rsidRPr="009E71EC">
              <w:t>os</w:t>
            </w:r>
            <w:r w:rsidR="00F83DB0" w:rsidRPr="009E71EC">
              <w:t xml:space="preserve">. </w:t>
            </w:r>
            <w:r w:rsidR="00145A31" w:rsidRPr="009E71EC">
              <w:t>Kompiuteriu s</w:t>
            </w:r>
            <w:r w:rsidR="79915901" w:rsidRPr="009E71EC">
              <w:t xml:space="preserve">uvesti statistiniai duomenys apie personalą </w:t>
            </w:r>
            <w:r w:rsidR="00F83DB0" w:rsidRPr="009E71EC">
              <w:t xml:space="preserve">ir </w:t>
            </w:r>
            <w:r w:rsidR="20214AAB" w:rsidRPr="009E71EC">
              <w:t>parengta statistinė apžvalga.</w:t>
            </w:r>
            <w:r w:rsidR="00F83DB0" w:rsidRPr="009E71EC">
              <w:t xml:space="preserve"> </w:t>
            </w:r>
            <w:r w:rsidR="7C478E9E" w:rsidRPr="009E71EC">
              <w:t xml:space="preserve">Užpildytas </w:t>
            </w:r>
            <w:r w:rsidR="00145A31" w:rsidRPr="009E71EC">
              <w:t xml:space="preserve">personalo </w:t>
            </w:r>
            <w:r w:rsidR="00F83DB0" w:rsidRPr="009E71EC">
              <w:t>darbo laiko apskaitos žiniaraš</w:t>
            </w:r>
            <w:r w:rsidR="16A46C53" w:rsidRPr="009E71EC">
              <w:t>tis</w:t>
            </w:r>
            <w:r w:rsidR="00F83DB0" w:rsidRPr="009E71EC">
              <w:t xml:space="preserve"> ir sudar</w:t>
            </w:r>
            <w:r w:rsidR="67E2FBDD" w:rsidRPr="009E71EC">
              <w:t>yt</w:t>
            </w:r>
            <w:r w:rsidR="08C6C9F4" w:rsidRPr="009E71EC">
              <w:t>a</w:t>
            </w:r>
            <w:r w:rsidR="67E2FBDD" w:rsidRPr="009E71EC">
              <w:t>s</w:t>
            </w:r>
            <w:r w:rsidR="00F83DB0" w:rsidRPr="009E71EC">
              <w:t xml:space="preserve"> darbo grafik</w:t>
            </w:r>
            <w:r w:rsidR="1A3EE669" w:rsidRPr="009E71EC">
              <w:t>a</w:t>
            </w:r>
            <w:r w:rsidR="00F83DB0" w:rsidRPr="009E71EC">
              <w:t>s</w:t>
            </w:r>
            <w:r w:rsidR="00145A31" w:rsidRPr="009E71EC">
              <w:t>. A</w:t>
            </w:r>
            <w:r w:rsidR="00F83DB0" w:rsidRPr="009E71EC">
              <w:t>tli</w:t>
            </w:r>
            <w:r w:rsidR="4CE9143D" w:rsidRPr="009E71EC">
              <w:t xml:space="preserve">kta </w:t>
            </w:r>
            <w:r w:rsidR="00F83DB0" w:rsidRPr="009E71EC">
              <w:t>netipin</w:t>
            </w:r>
            <w:r w:rsidR="244CA883" w:rsidRPr="009E71EC">
              <w:t>ė</w:t>
            </w:r>
            <w:r w:rsidR="00F83DB0" w:rsidRPr="009E71EC">
              <w:t xml:space="preserve"> </w:t>
            </w:r>
            <w:r w:rsidR="00145A31" w:rsidRPr="009E71EC">
              <w:t xml:space="preserve">personalo </w:t>
            </w:r>
            <w:r w:rsidR="00F83DB0" w:rsidRPr="009E71EC">
              <w:t>darbo laiko apskait</w:t>
            </w:r>
            <w:r w:rsidR="244CA883" w:rsidRPr="009E71EC">
              <w:t>a</w:t>
            </w:r>
            <w:r w:rsidR="00F83DB0" w:rsidRPr="009E71EC">
              <w:t xml:space="preserve">. </w:t>
            </w:r>
            <w:r w:rsidR="7175C0E6" w:rsidRPr="009E71EC">
              <w:t xml:space="preserve">Parinktos darbuotojų motyvavimo priemonės atsižvelgiant į darbuotojų ir </w:t>
            </w:r>
            <w:r w:rsidR="00145A31" w:rsidRPr="009E71EC">
              <w:t>įstaigos</w:t>
            </w:r>
            <w:r w:rsidR="7175C0E6" w:rsidRPr="009E71EC">
              <w:t xml:space="preserve"> poreikius. Sudarytas</w:t>
            </w:r>
            <w:r w:rsidR="0906824D" w:rsidRPr="009E71EC">
              <w:t xml:space="preserve"> darbuotojų kvalifikacijos </w:t>
            </w:r>
            <w:r w:rsidR="7175C0E6" w:rsidRPr="009E71EC">
              <w:t>kėlimo grafikas.</w:t>
            </w:r>
            <w:r w:rsidR="00F83DB0" w:rsidRPr="009E71EC">
              <w:t xml:space="preserve"> </w:t>
            </w:r>
            <w:r w:rsidR="00145A31" w:rsidRPr="009E71EC">
              <w:t>Atsižvelgiant į Lietuvos Respublikos teisės aktus i</w:t>
            </w:r>
            <w:r w:rsidR="2CE03E59" w:rsidRPr="009E71EC">
              <w:t xml:space="preserve">švardyti darbuotojų priėmimo ir sutarčių sudarymo </w:t>
            </w:r>
            <w:r w:rsidR="00F83DB0" w:rsidRPr="009E71EC">
              <w:t>reikalavim</w:t>
            </w:r>
            <w:r w:rsidR="244CA883" w:rsidRPr="009E71EC">
              <w:t>ai</w:t>
            </w:r>
            <w:r w:rsidR="00F83DB0" w:rsidRPr="009E71EC">
              <w:t xml:space="preserve">. </w:t>
            </w:r>
            <w:r w:rsidR="2447A47A" w:rsidRPr="009E71EC">
              <w:t xml:space="preserve">Atlikta </w:t>
            </w:r>
            <w:r w:rsidR="00F83DB0" w:rsidRPr="009E71EC">
              <w:t>personalo poreik</w:t>
            </w:r>
            <w:r w:rsidR="244CA883" w:rsidRPr="009E71EC">
              <w:t>i</w:t>
            </w:r>
            <w:r w:rsidR="2CE76EB7" w:rsidRPr="009E71EC">
              <w:t>o suvestinė</w:t>
            </w:r>
            <w:r w:rsidR="00F83DB0" w:rsidRPr="009E71EC">
              <w:t xml:space="preserve">. </w:t>
            </w:r>
            <w:r w:rsidR="11F55A3F" w:rsidRPr="009E71EC">
              <w:t xml:space="preserve">Parengtas </w:t>
            </w:r>
            <w:r w:rsidR="3225E5E2" w:rsidRPr="009E71EC">
              <w:t xml:space="preserve">ir publikuotas </w:t>
            </w:r>
            <w:r w:rsidR="11F55A3F" w:rsidRPr="009E71EC">
              <w:t>darbo skelbimas</w:t>
            </w:r>
            <w:r w:rsidR="332719C8" w:rsidRPr="009E71EC">
              <w:t>.</w:t>
            </w:r>
            <w:r w:rsidR="498058F4" w:rsidRPr="009E71EC">
              <w:t xml:space="preserve"> </w:t>
            </w:r>
            <w:r w:rsidR="06AE1138" w:rsidRPr="009E71EC">
              <w:t xml:space="preserve">Sudaryta potencialių darbuotojų </w:t>
            </w:r>
            <w:r w:rsidR="013A75A0" w:rsidRPr="009E71EC">
              <w:t>atrankos lentelė pagal vadovo nustatytus kriterijus</w:t>
            </w:r>
            <w:r w:rsidR="06AE1138" w:rsidRPr="009E71EC">
              <w:t xml:space="preserve">. </w:t>
            </w:r>
            <w:r w:rsidR="3DECD2A1" w:rsidRPr="009E71EC">
              <w:t>Parengti darbuotojų atrankos</w:t>
            </w:r>
            <w:r w:rsidR="5459570A" w:rsidRPr="009E71EC">
              <w:t xml:space="preserve"> ir įdarbinimo</w:t>
            </w:r>
            <w:r w:rsidR="3DECD2A1" w:rsidRPr="009E71EC">
              <w:t xml:space="preserve"> dokumentai</w:t>
            </w:r>
            <w:r w:rsidR="00145A31" w:rsidRPr="009E71EC">
              <w:t xml:space="preserve"> laikanti Darbo kodekso ir kitų teisės aktų reikalavimų</w:t>
            </w:r>
            <w:r w:rsidR="3DECD2A1" w:rsidRPr="009E71EC">
              <w:t xml:space="preserve">. </w:t>
            </w:r>
            <w:r w:rsidR="25299B24" w:rsidRPr="009E71EC">
              <w:t xml:space="preserve">Naujam darbuotojui suteikta būtinoji informacija adaptacijos metu. </w:t>
            </w:r>
            <w:r w:rsidR="00145A31" w:rsidRPr="009E71EC">
              <w:t>Pasirūpinta dalykine išvaizda. Dirbant laikytasi asmens higienos, ergonomikos bei darbuotojų saugos ir sveikatos reikalavimų.</w:t>
            </w:r>
          </w:p>
        </w:tc>
      </w:tr>
      <w:tr w:rsidR="00297B2C" w:rsidRPr="009E71EC" w14:paraId="7406462A" w14:textId="77777777" w:rsidTr="003108DA">
        <w:trPr>
          <w:trHeight w:val="57"/>
          <w:jc w:val="center"/>
        </w:trPr>
        <w:tc>
          <w:tcPr>
            <w:tcW w:w="947" w:type="pct"/>
          </w:tcPr>
          <w:p w14:paraId="340EDF2A" w14:textId="77777777" w:rsidR="00F83DB0" w:rsidRPr="009E71EC" w:rsidRDefault="00F83DB0" w:rsidP="00A85636">
            <w:pPr>
              <w:pStyle w:val="2vidutinistinklelis1"/>
              <w:widowControl w:val="0"/>
            </w:pPr>
            <w:r w:rsidRPr="009E71EC">
              <w:t>Reikalavimai mokymui skirtiems metodiniams ir materialiesiems ištekliams</w:t>
            </w:r>
          </w:p>
        </w:tc>
        <w:tc>
          <w:tcPr>
            <w:tcW w:w="4053" w:type="pct"/>
            <w:gridSpan w:val="2"/>
          </w:tcPr>
          <w:p w14:paraId="39942660" w14:textId="77777777" w:rsidR="00F83DB0" w:rsidRPr="009E71EC" w:rsidRDefault="00F83DB0" w:rsidP="00A85636">
            <w:pPr>
              <w:pStyle w:val="NoSpacing"/>
              <w:widowControl w:val="0"/>
              <w:rPr>
                <w:i/>
              </w:rPr>
            </w:pPr>
            <w:r w:rsidRPr="009E71EC">
              <w:rPr>
                <w:i/>
              </w:rPr>
              <w:t>Mokymo(</w:t>
            </w:r>
            <w:proofErr w:type="spellStart"/>
            <w:r w:rsidRPr="009E71EC">
              <w:rPr>
                <w:i/>
              </w:rPr>
              <w:t>si</w:t>
            </w:r>
            <w:proofErr w:type="spellEnd"/>
            <w:r w:rsidRPr="009E71EC">
              <w:rPr>
                <w:i/>
              </w:rPr>
              <w:t>) medžiaga:</w:t>
            </w:r>
          </w:p>
          <w:p w14:paraId="058699B4" w14:textId="77777777" w:rsidR="00744314" w:rsidRPr="009E71EC" w:rsidRDefault="00F83DB0" w:rsidP="00A85636">
            <w:pPr>
              <w:pStyle w:val="NoSpacing"/>
              <w:widowControl w:val="0"/>
              <w:numPr>
                <w:ilvl w:val="0"/>
                <w:numId w:val="9"/>
              </w:numPr>
              <w:ind w:left="0" w:firstLine="0"/>
            </w:pPr>
            <w:r w:rsidRPr="009E71EC">
              <w:t>Lietuvos Respublikos darbo kodeksas</w:t>
            </w:r>
          </w:p>
          <w:p w14:paraId="6C15FA04" w14:textId="526EF3AA" w:rsidR="00F83DB0" w:rsidRPr="009E71EC" w:rsidRDefault="00F83DB0" w:rsidP="00A85636">
            <w:pPr>
              <w:pStyle w:val="NoSpacing"/>
              <w:widowControl w:val="0"/>
              <w:numPr>
                <w:ilvl w:val="0"/>
                <w:numId w:val="9"/>
              </w:numPr>
              <w:ind w:left="0" w:firstLine="0"/>
            </w:pPr>
            <w:r w:rsidRPr="009E71EC">
              <w:t>Lietuvos Respublikos civilinis kodeksas Lietuvos Respublikos socialinės apsaugos ir darbo ministro įsakymas „Dėl pavyzdinės darbo sutarties formos patvirtinimo“</w:t>
            </w:r>
          </w:p>
          <w:p w14:paraId="3680ED51" w14:textId="77777777" w:rsidR="00744314" w:rsidRPr="009E71EC" w:rsidRDefault="425E0112" w:rsidP="00A85636">
            <w:pPr>
              <w:pStyle w:val="NoSpacing"/>
              <w:widowControl w:val="0"/>
              <w:numPr>
                <w:ilvl w:val="0"/>
                <w:numId w:val="9"/>
              </w:numPr>
              <w:ind w:left="0" w:firstLine="0"/>
            </w:pPr>
            <w:r w:rsidRPr="009E71EC">
              <w:t>Lietuvos vyriausiojo archyvaro įsakymas dėl dokumentų tvarkymo ir apskaitos taisyklių patvirtinimo</w:t>
            </w:r>
          </w:p>
          <w:p w14:paraId="0D97C0B3" w14:textId="17C332CF" w:rsidR="00F83DB0" w:rsidRPr="009E71EC" w:rsidRDefault="00F83DB0" w:rsidP="00A85636">
            <w:pPr>
              <w:pStyle w:val="NoSpacing"/>
              <w:widowControl w:val="0"/>
              <w:numPr>
                <w:ilvl w:val="0"/>
                <w:numId w:val="9"/>
              </w:numPr>
              <w:ind w:left="0" w:firstLine="0"/>
            </w:pPr>
            <w:r w:rsidRPr="009E71EC">
              <w:t>Testas turimiems gebėjimams vertinti</w:t>
            </w:r>
          </w:p>
          <w:p w14:paraId="11C84D2D" w14:textId="77777777" w:rsidR="00F83DB0" w:rsidRPr="009E71EC" w:rsidRDefault="00F83DB0" w:rsidP="00A85636">
            <w:pPr>
              <w:pStyle w:val="NoSpacing"/>
              <w:widowControl w:val="0"/>
              <w:rPr>
                <w:i/>
              </w:rPr>
            </w:pPr>
            <w:r w:rsidRPr="009E71EC">
              <w:rPr>
                <w:i/>
              </w:rPr>
              <w:t>Mokymo(</w:t>
            </w:r>
            <w:proofErr w:type="spellStart"/>
            <w:r w:rsidRPr="009E71EC">
              <w:rPr>
                <w:i/>
              </w:rPr>
              <w:t>si</w:t>
            </w:r>
            <w:proofErr w:type="spellEnd"/>
            <w:r w:rsidRPr="009E71EC">
              <w:rPr>
                <w:i/>
              </w:rPr>
              <w:t>) priemonės:</w:t>
            </w:r>
          </w:p>
          <w:p w14:paraId="258237C8" w14:textId="716875C6" w:rsidR="005E6B9E" w:rsidRPr="009E71EC" w:rsidRDefault="005E6B9E" w:rsidP="00A85636">
            <w:pPr>
              <w:pStyle w:val="NoSpacing"/>
              <w:widowControl w:val="0"/>
              <w:numPr>
                <w:ilvl w:val="0"/>
                <w:numId w:val="9"/>
              </w:numPr>
              <w:ind w:left="0" w:firstLine="0"/>
            </w:pPr>
            <w:r w:rsidRPr="009E71EC">
              <w:t>Techninės priemonės mokymo(</w:t>
            </w:r>
            <w:proofErr w:type="spellStart"/>
            <w:r w:rsidRPr="009E71EC">
              <w:t>si</w:t>
            </w:r>
            <w:proofErr w:type="spellEnd"/>
            <w:r w:rsidRPr="009E71EC">
              <w:t>) medžiagai iliustruoti, vizualizuoti, pristatyti (kompiuteris, multimedija ir projektorius)</w:t>
            </w:r>
          </w:p>
          <w:p w14:paraId="0FA2B66C" w14:textId="693A01EB" w:rsidR="005E6B9E" w:rsidRPr="009E71EC" w:rsidRDefault="000B522A" w:rsidP="00A85636">
            <w:pPr>
              <w:pStyle w:val="NoSpacing"/>
              <w:widowControl w:val="0"/>
              <w:numPr>
                <w:ilvl w:val="0"/>
                <w:numId w:val="9"/>
              </w:numPr>
              <w:ind w:left="0" w:firstLine="0"/>
            </w:pPr>
            <w:r w:rsidRPr="009E71EC">
              <w:t>Duomenų apdorojimo ir biuro programinė įranga (duomenų apdorojimo programos, dokumentų rengimo ir valdymo kompiuterinės programos)</w:t>
            </w:r>
          </w:p>
          <w:p w14:paraId="1DDAF56E" w14:textId="3F596670" w:rsidR="00F83DB0" w:rsidRPr="009E71EC" w:rsidRDefault="0AD72693" w:rsidP="00A85636">
            <w:pPr>
              <w:pStyle w:val="NoSpacing"/>
              <w:widowControl w:val="0"/>
              <w:numPr>
                <w:ilvl w:val="0"/>
                <w:numId w:val="9"/>
              </w:numPr>
              <w:ind w:left="0" w:firstLine="0"/>
            </w:pPr>
            <w:r w:rsidRPr="009E71EC">
              <w:t>Biuro įranga (kompiuteriai mokytojui ir mokiniams,</w:t>
            </w:r>
            <w:r w:rsidR="00744314" w:rsidRPr="009E71EC">
              <w:t xml:space="preserve"> </w:t>
            </w:r>
            <w:r w:rsidRPr="009E71EC">
              <w:t>spausdintuvas, skaitytuvas, kopijavimo,</w:t>
            </w:r>
            <w:r w:rsidRPr="009E71EC">
              <w:rPr>
                <w:b/>
                <w:bCs/>
              </w:rPr>
              <w:t xml:space="preserve"> </w:t>
            </w:r>
            <w:r w:rsidRPr="009E71EC">
              <w:t>įrišimo, laminavimo, naikinimo aparatai, daugiafunkcinis įrenginys, multimedija, interneto prieiga, telefonas (stacionarus ir</w:t>
            </w:r>
            <w:r w:rsidR="009E71EC" w:rsidRPr="009E71EC">
              <w:t xml:space="preserve"> /</w:t>
            </w:r>
            <w:r w:rsidRPr="009E71EC">
              <w:t xml:space="preserve"> ar mobilus)).</w:t>
            </w:r>
          </w:p>
        </w:tc>
      </w:tr>
      <w:tr w:rsidR="00297B2C" w:rsidRPr="009E71EC" w14:paraId="1F12E325" w14:textId="77777777" w:rsidTr="003108DA">
        <w:trPr>
          <w:trHeight w:val="57"/>
          <w:jc w:val="center"/>
        </w:trPr>
        <w:tc>
          <w:tcPr>
            <w:tcW w:w="947" w:type="pct"/>
          </w:tcPr>
          <w:p w14:paraId="2FBEA4DB" w14:textId="77777777" w:rsidR="00F83DB0" w:rsidRPr="009E71EC" w:rsidRDefault="00F83DB0" w:rsidP="00A85636">
            <w:pPr>
              <w:pStyle w:val="2vidutinistinklelis1"/>
              <w:widowControl w:val="0"/>
            </w:pPr>
            <w:r w:rsidRPr="009E71EC">
              <w:t>Reikalavimai teorinio ir praktinio mokymo vietai</w:t>
            </w:r>
          </w:p>
        </w:tc>
        <w:tc>
          <w:tcPr>
            <w:tcW w:w="4053" w:type="pct"/>
            <w:gridSpan w:val="2"/>
          </w:tcPr>
          <w:p w14:paraId="1568141B" w14:textId="77777777" w:rsidR="00C96CD7" w:rsidRPr="009E71EC" w:rsidRDefault="00C96CD7" w:rsidP="00A85636">
            <w:pPr>
              <w:widowControl w:val="0"/>
              <w:jc w:val="both"/>
            </w:pPr>
            <w:r w:rsidRPr="009E71EC">
              <w:t>Klasė ar kita mokymuisi pritaikyta patalpa su techninėmis priemonėmis mokymo(</w:t>
            </w:r>
            <w:proofErr w:type="spellStart"/>
            <w:r w:rsidRPr="009E71EC">
              <w:t>si</w:t>
            </w:r>
            <w:proofErr w:type="spellEnd"/>
            <w:r w:rsidRPr="009E71EC">
              <w:t>) medžiagai pateikti (kompiuteriu, vaizdo projektoriumi) ir kompiuteriais, skirtais mokinių darbui.</w:t>
            </w:r>
          </w:p>
          <w:p w14:paraId="58E68897" w14:textId="523E463E" w:rsidR="00F83DB0" w:rsidRPr="009E71EC" w:rsidRDefault="752DEEBD" w:rsidP="00A85636">
            <w:pPr>
              <w:widowControl w:val="0"/>
            </w:pPr>
            <w:r w:rsidRPr="009E71EC">
              <w:rPr>
                <w:rFonts w:eastAsia="Calibri"/>
                <w:lang w:eastAsia="en-US"/>
              </w:rPr>
              <w:t xml:space="preserve">Praktinio mokymo klasė (patalpa), aprūpinta biuro įranga </w:t>
            </w:r>
            <w:r w:rsidRPr="009E71EC">
              <w:t>(</w:t>
            </w:r>
            <w:r w:rsidR="190F653E" w:rsidRPr="009E71EC">
              <w:t>kompiuteriais mokytojui ir mokiniams,</w:t>
            </w:r>
            <w:r w:rsidRPr="009E71EC">
              <w:t xml:space="preserve"> spausdintuvu, skaitytuvu, kopijavimo</w:t>
            </w:r>
            <w:r w:rsidR="212342E5" w:rsidRPr="009E71EC">
              <w:t>,</w:t>
            </w:r>
            <w:r w:rsidR="212342E5" w:rsidRPr="009E71EC">
              <w:rPr>
                <w:b/>
                <w:bCs/>
              </w:rPr>
              <w:t xml:space="preserve"> </w:t>
            </w:r>
            <w:r w:rsidR="212342E5" w:rsidRPr="009E71EC">
              <w:t>įrišimo, laminavimo, naikinimo</w:t>
            </w:r>
            <w:r w:rsidRPr="009E71EC">
              <w:t xml:space="preserve"> aparat</w:t>
            </w:r>
            <w:r w:rsidR="1D83B27A" w:rsidRPr="009E71EC">
              <w:t>ais</w:t>
            </w:r>
            <w:r w:rsidRPr="009E71EC">
              <w:t>, multimedija, daugiafunkciniu įrenginiu, interneto prieiga, telefonu</w:t>
            </w:r>
            <w:r w:rsidR="21603ECB" w:rsidRPr="009E71EC">
              <w:rPr>
                <w:b/>
                <w:bCs/>
              </w:rPr>
              <w:t xml:space="preserve"> </w:t>
            </w:r>
            <w:r w:rsidR="21603ECB" w:rsidRPr="009E71EC">
              <w:lastRenderedPageBreak/>
              <w:t>(stacionariu ir</w:t>
            </w:r>
            <w:r w:rsidR="009E71EC" w:rsidRPr="009E71EC">
              <w:t xml:space="preserve"> /</w:t>
            </w:r>
            <w:r w:rsidR="62E2636B" w:rsidRPr="009E71EC">
              <w:t xml:space="preserve"> </w:t>
            </w:r>
            <w:r w:rsidR="21603ECB" w:rsidRPr="009E71EC">
              <w:t>ar mobiliu)</w:t>
            </w:r>
            <w:r w:rsidR="5F61BCD1" w:rsidRPr="009E71EC">
              <w:t>.</w:t>
            </w:r>
          </w:p>
        </w:tc>
      </w:tr>
      <w:tr w:rsidR="00F83DB0" w:rsidRPr="009E71EC" w14:paraId="79B41D4E" w14:textId="77777777" w:rsidTr="003108DA">
        <w:trPr>
          <w:trHeight w:val="57"/>
          <w:jc w:val="center"/>
        </w:trPr>
        <w:tc>
          <w:tcPr>
            <w:tcW w:w="947" w:type="pct"/>
          </w:tcPr>
          <w:p w14:paraId="32A0D790" w14:textId="77777777" w:rsidR="00F83DB0" w:rsidRPr="009E71EC" w:rsidRDefault="00F83DB0" w:rsidP="00A85636">
            <w:pPr>
              <w:pStyle w:val="2vidutinistinklelis1"/>
              <w:widowControl w:val="0"/>
            </w:pPr>
            <w:r w:rsidRPr="009E71EC">
              <w:lastRenderedPageBreak/>
              <w:t>Reikalavimai mokytojų dalykiniam pasirengimui (dalykinei kvalifikacijai)</w:t>
            </w:r>
          </w:p>
        </w:tc>
        <w:tc>
          <w:tcPr>
            <w:tcW w:w="4053" w:type="pct"/>
            <w:gridSpan w:val="2"/>
          </w:tcPr>
          <w:p w14:paraId="5F7A6FF9" w14:textId="77777777" w:rsidR="00F83DB0" w:rsidRPr="009E71EC" w:rsidRDefault="00F83DB0" w:rsidP="00A85636">
            <w:pPr>
              <w:widowControl w:val="0"/>
              <w:jc w:val="both"/>
            </w:pPr>
            <w:r w:rsidRPr="009E71EC">
              <w:t>Modulį gali vesti mokytojas, turintis:</w:t>
            </w:r>
          </w:p>
          <w:p w14:paraId="77269A4A" w14:textId="77777777" w:rsidR="00F83DB0" w:rsidRPr="009E71EC" w:rsidRDefault="00F83DB0" w:rsidP="00A85636">
            <w:pPr>
              <w:widowControl w:val="0"/>
              <w:jc w:val="both"/>
            </w:pPr>
            <w:r w:rsidRPr="009E71E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EFA0C3C" w14:textId="290D8F35" w:rsidR="00F83DB0" w:rsidRPr="009E71EC" w:rsidRDefault="00A85636" w:rsidP="00A85636">
            <w:pPr>
              <w:pStyle w:val="2vidutinistinklelis1"/>
              <w:widowControl w:val="0"/>
              <w:jc w:val="both"/>
              <w:rPr>
                <w:i/>
                <w:iCs/>
              </w:rPr>
            </w:pPr>
            <w:r w:rsidRPr="009E71EC">
              <w:t xml:space="preserve">2) verslo ir vadybos studijų krypčių grupės ar lygiavertį išsilavinimą arba </w:t>
            </w:r>
            <w:r>
              <w:t xml:space="preserve">vidurinį išsilavinimą ir </w:t>
            </w:r>
            <w:r w:rsidRPr="009E71EC">
              <w:t xml:space="preserve">sekretoriaus ar biuro administratoriaus ar lygiavertę kvalifikaciją, ne mažesnę kaip 3 metų biuro administravimo profesinės veiklos </w:t>
            </w:r>
            <w:r w:rsidRPr="00A85636">
              <w:t>patirtį ir pedagoginių ir psichologinių žinių kurso baigimo pažymėjimą.</w:t>
            </w:r>
          </w:p>
        </w:tc>
      </w:tr>
    </w:tbl>
    <w:p w14:paraId="0DD52C6E" w14:textId="3E5E0A80" w:rsidR="00F83DB0" w:rsidRPr="009E71EC" w:rsidRDefault="00F83DB0" w:rsidP="00A85636">
      <w:pPr>
        <w:widowControl w:val="0"/>
        <w:rPr>
          <w:bCs/>
        </w:rPr>
      </w:pPr>
    </w:p>
    <w:p w14:paraId="38C59DAD" w14:textId="77777777" w:rsidR="00F859D1" w:rsidRPr="009E71EC" w:rsidRDefault="00F859D1" w:rsidP="00A85636">
      <w:pPr>
        <w:widowControl w:val="0"/>
        <w:rPr>
          <w:bCs/>
        </w:rPr>
      </w:pPr>
    </w:p>
    <w:p w14:paraId="46162B70" w14:textId="77777777" w:rsidR="00F83DB0" w:rsidRPr="009E71EC" w:rsidRDefault="00F83DB0" w:rsidP="00A85636">
      <w:pPr>
        <w:widowControl w:val="0"/>
        <w:rPr>
          <w:b/>
          <w:bCs/>
        </w:rPr>
      </w:pPr>
      <w:r w:rsidRPr="009E71EC">
        <w:rPr>
          <w:b/>
          <w:bCs/>
        </w:rPr>
        <w:t>Modulio pavadinimas – „Įstaigos internetinio puslapio turinio ir socialinių tinklų paskyrų valdymas“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97B2C" w:rsidRPr="009E71EC" w14:paraId="13DB94CA" w14:textId="77777777" w:rsidTr="003108DA">
        <w:trPr>
          <w:trHeight w:val="57"/>
          <w:jc w:val="center"/>
        </w:trPr>
        <w:tc>
          <w:tcPr>
            <w:tcW w:w="947" w:type="pct"/>
          </w:tcPr>
          <w:p w14:paraId="5B8D395C" w14:textId="77777777" w:rsidR="00F83DB0" w:rsidRPr="009E71EC" w:rsidRDefault="00F83DB0" w:rsidP="00A85636">
            <w:pPr>
              <w:pStyle w:val="NoSpacing"/>
              <w:widowControl w:val="0"/>
            </w:pPr>
            <w:r w:rsidRPr="009E71EC">
              <w:t>Valstybinis kodas</w:t>
            </w:r>
          </w:p>
        </w:tc>
        <w:tc>
          <w:tcPr>
            <w:tcW w:w="4053" w:type="pct"/>
            <w:gridSpan w:val="2"/>
          </w:tcPr>
          <w:p w14:paraId="53DE57CF" w14:textId="69A5AC94" w:rsidR="00F83DB0" w:rsidRPr="009E71EC" w:rsidRDefault="002A3B5D" w:rsidP="00A85636">
            <w:pPr>
              <w:pStyle w:val="NoSpacing"/>
              <w:widowControl w:val="0"/>
            </w:pPr>
            <w:r w:rsidRPr="009668A2">
              <w:t>404151523</w:t>
            </w:r>
          </w:p>
        </w:tc>
      </w:tr>
      <w:tr w:rsidR="00297B2C" w:rsidRPr="009E71EC" w14:paraId="5878462F" w14:textId="77777777" w:rsidTr="003108DA">
        <w:trPr>
          <w:trHeight w:val="57"/>
          <w:jc w:val="center"/>
        </w:trPr>
        <w:tc>
          <w:tcPr>
            <w:tcW w:w="947" w:type="pct"/>
          </w:tcPr>
          <w:p w14:paraId="69E7D522" w14:textId="77777777" w:rsidR="00F83DB0" w:rsidRPr="009E71EC" w:rsidRDefault="00F83DB0" w:rsidP="00A85636">
            <w:pPr>
              <w:pStyle w:val="NoSpacing"/>
              <w:widowControl w:val="0"/>
            </w:pPr>
            <w:r w:rsidRPr="009E71EC">
              <w:t>Modulio LTKS lygis</w:t>
            </w:r>
          </w:p>
        </w:tc>
        <w:tc>
          <w:tcPr>
            <w:tcW w:w="4053" w:type="pct"/>
            <w:gridSpan w:val="2"/>
          </w:tcPr>
          <w:p w14:paraId="7DE86BB0" w14:textId="77777777" w:rsidR="00F83DB0" w:rsidRPr="009E71EC" w:rsidRDefault="00F83DB0" w:rsidP="00A85636">
            <w:pPr>
              <w:pStyle w:val="NoSpacing"/>
              <w:widowControl w:val="0"/>
            </w:pPr>
            <w:r w:rsidRPr="009E71EC">
              <w:t>IV</w:t>
            </w:r>
          </w:p>
        </w:tc>
      </w:tr>
      <w:tr w:rsidR="00297B2C" w:rsidRPr="009E71EC" w14:paraId="60D27441" w14:textId="77777777" w:rsidTr="003108DA">
        <w:trPr>
          <w:trHeight w:val="57"/>
          <w:jc w:val="center"/>
        </w:trPr>
        <w:tc>
          <w:tcPr>
            <w:tcW w:w="947" w:type="pct"/>
          </w:tcPr>
          <w:p w14:paraId="19294DAC" w14:textId="77777777" w:rsidR="00F83DB0" w:rsidRPr="009E71EC" w:rsidRDefault="00F83DB0" w:rsidP="00A85636">
            <w:pPr>
              <w:pStyle w:val="NoSpacing"/>
              <w:widowControl w:val="0"/>
            </w:pPr>
            <w:r w:rsidRPr="009E71EC">
              <w:t>Apimtis mokymosi kreditais</w:t>
            </w:r>
          </w:p>
        </w:tc>
        <w:tc>
          <w:tcPr>
            <w:tcW w:w="4053" w:type="pct"/>
            <w:gridSpan w:val="2"/>
          </w:tcPr>
          <w:p w14:paraId="609575BB" w14:textId="77777777" w:rsidR="00F83DB0" w:rsidRPr="009E71EC" w:rsidRDefault="00F83DB0" w:rsidP="00A85636">
            <w:pPr>
              <w:pStyle w:val="NoSpacing"/>
              <w:widowControl w:val="0"/>
            </w:pPr>
            <w:r w:rsidRPr="009E71EC">
              <w:t>5</w:t>
            </w:r>
          </w:p>
        </w:tc>
      </w:tr>
      <w:tr w:rsidR="00297B2C" w:rsidRPr="009E71EC" w14:paraId="7A97442F" w14:textId="77777777" w:rsidTr="003108DA">
        <w:trPr>
          <w:trHeight w:val="57"/>
          <w:jc w:val="center"/>
        </w:trPr>
        <w:tc>
          <w:tcPr>
            <w:tcW w:w="947" w:type="pct"/>
          </w:tcPr>
          <w:p w14:paraId="04C2BBFB" w14:textId="77777777" w:rsidR="00F83DB0" w:rsidRPr="009E71EC" w:rsidRDefault="00F83DB0" w:rsidP="00A85636">
            <w:pPr>
              <w:pStyle w:val="NoSpacing"/>
              <w:widowControl w:val="0"/>
            </w:pPr>
            <w:r w:rsidRPr="009E71EC">
              <w:t>Asmens pasirengimo mokytis modulyje reikalavimai (jei taikoma)</w:t>
            </w:r>
          </w:p>
        </w:tc>
        <w:tc>
          <w:tcPr>
            <w:tcW w:w="4053" w:type="pct"/>
            <w:gridSpan w:val="2"/>
          </w:tcPr>
          <w:p w14:paraId="3DB241E8" w14:textId="77777777" w:rsidR="00F83DB0" w:rsidRPr="009E71EC" w:rsidRDefault="00F83DB0" w:rsidP="00A85636">
            <w:pPr>
              <w:pStyle w:val="NoSpacing"/>
              <w:widowControl w:val="0"/>
            </w:pPr>
            <w:r w:rsidRPr="009E71EC">
              <w:t>Netaikoma</w:t>
            </w:r>
          </w:p>
        </w:tc>
      </w:tr>
      <w:tr w:rsidR="009E71EC" w:rsidRPr="009E71EC" w14:paraId="7A41418B" w14:textId="77777777" w:rsidTr="009E71EC">
        <w:trPr>
          <w:trHeight w:val="57"/>
          <w:jc w:val="center"/>
        </w:trPr>
        <w:tc>
          <w:tcPr>
            <w:tcW w:w="947" w:type="pct"/>
            <w:shd w:val="clear" w:color="auto" w:fill="F2F2F2" w:themeFill="background1" w:themeFillShade="F2"/>
          </w:tcPr>
          <w:p w14:paraId="181FB64A" w14:textId="77777777" w:rsidR="00F83DB0" w:rsidRPr="009E71EC" w:rsidRDefault="00F83DB0" w:rsidP="00A85636">
            <w:pPr>
              <w:pStyle w:val="NoSpacing"/>
              <w:widowControl w:val="0"/>
              <w:rPr>
                <w:bCs/>
                <w:iCs/>
              </w:rPr>
            </w:pPr>
            <w:r w:rsidRPr="009E71EC">
              <w:t>Kompetencijos</w:t>
            </w:r>
          </w:p>
        </w:tc>
        <w:tc>
          <w:tcPr>
            <w:tcW w:w="1129" w:type="pct"/>
            <w:shd w:val="clear" w:color="auto" w:fill="F2F2F2" w:themeFill="background1" w:themeFillShade="F2"/>
          </w:tcPr>
          <w:p w14:paraId="13A0E810" w14:textId="77777777" w:rsidR="00F83DB0" w:rsidRPr="009E71EC" w:rsidRDefault="00F83DB0" w:rsidP="00A85636">
            <w:pPr>
              <w:pStyle w:val="NoSpacing"/>
              <w:widowControl w:val="0"/>
              <w:rPr>
                <w:bCs/>
                <w:iCs/>
              </w:rPr>
            </w:pPr>
            <w:r w:rsidRPr="009E71EC">
              <w:rPr>
                <w:bCs/>
                <w:iCs/>
              </w:rPr>
              <w:t>Mokymosi rezultatai</w:t>
            </w:r>
          </w:p>
        </w:tc>
        <w:tc>
          <w:tcPr>
            <w:tcW w:w="2924" w:type="pct"/>
            <w:shd w:val="clear" w:color="auto" w:fill="F2F2F2" w:themeFill="background1" w:themeFillShade="F2"/>
          </w:tcPr>
          <w:p w14:paraId="1EF3639D" w14:textId="77777777" w:rsidR="00F83DB0" w:rsidRPr="009E71EC" w:rsidRDefault="00F83DB0" w:rsidP="00A85636">
            <w:pPr>
              <w:pStyle w:val="NoSpacing"/>
              <w:widowControl w:val="0"/>
              <w:rPr>
                <w:bCs/>
                <w:iCs/>
              </w:rPr>
            </w:pPr>
            <w:r w:rsidRPr="009E71EC">
              <w:rPr>
                <w:bCs/>
                <w:iCs/>
              </w:rPr>
              <w:t>Rekomenduojamas turinys mokymosi rezultatams pasiekti</w:t>
            </w:r>
          </w:p>
        </w:tc>
      </w:tr>
      <w:tr w:rsidR="009E71EC" w:rsidRPr="009E71EC" w14:paraId="077DFE02" w14:textId="77777777" w:rsidTr="009E71EC">
        <w:trPr>
          <w:trHeight w:val="57"/>
          <w:jc w:val="center"/>
        </w:trPr>
        <w:tc>
          <w:tcPr>
            <w:tcW w:w="947" w:type="pct"/>
            <w:vMerge w:val="restart"/>
          </w:tcPr>
          <w:p w14:paraId="232BA855" w14:textId="55369EA9" w:rsidR="00F83DB0" w:rsidRPr="009E71EC" w:rsidRDefault="00F83DB0" w:rsidP="00A85636">
            <w:pPr>
              <w:widowControl w:val="0"/>
            </w:pPr>
            <w:bookmarkStart w:id="9" w:name="_Hlk58528005"/>
            <w:r w:rsidRPr="009E71EC">
              <w:t>1.</w:t>
            </w:r>
            <w:r w:rsidR="00F859D1" w:rsidRPr="009E71EC">
              <w:t xml:space="preserve"> </w:t>
            </w:r>
            <w:r w:rsidRPr="009E71EC">
              <w:t>Valdyti įstaigos internetinio puslapio turinį.</w:t>
            </w:r>
          </w:p>
        </w:tc>
        <w:tc>
          <w:tcPr>
            <w:tcW w:w="1129" w:type="pct"/>
          </w:tcPr>
          <w:p w14:paraId="6ECD789C" w14:textId="37B695F1" w:rsidR="00F83DB0" w:rsidRPr="009E71EC" w:rsidRDefault="00F83DB0" w:rsidP="00A85636">
            <w:pPr>
              <w:widowControl w:val="0"/>
            </w:pPr>
            <w:r w:rsidRPr="009E71EC">
              <w:t>1.1. Išmanyti duomenų apsaugos, autorinių teisių ir teisės į atvaizdą apsaugos reikalavimus.</w:t>
            </w:r>
          </w:p>
        </w:tc>
        <w:tc>
          <w:tcPr>
            <w:tcW w:w="2924" w:type="pct"/>
          </w:tcPr>
          <w:p w14:paraId="5B98ED42" w14:textId="77777777" w:rsidR="00F83DB0" w:rsidRPr="009E71EC" w:rsidRDefault="00F83DB0" w:rsidP="00A85636">
            <w:pPr>
              <w:pStyle w:val="NoSpacing"/>
              <w:rPr>
                <w:b/>
                <w:bCs/>
                <w:i/>
                <w:iCs/>
              </w:rPr>
            </w:pPr>
            <w:r w:rsidRPr="009E71EC">
              <w:rPr>
                <w:b/>
                <w:bCs/>
              </w:rPr>
              <w:t>Tema.</w:t>
            </w:r>
            <w:r w:rsidRPr="009E71EC">
              <w:t xml:space="preserve"> </w:t>
            </w:r>
            <w:r w:rsidRPr="009E71EC">
              <w:rPr>
                <w:b/>
                <w:bCs/>
                <w:i/>
                <w:iCs/>
              </w:rPr>
              <w:t>Duomenų apsaugos reikalavimai</w:t>
            </w:r>
          </w:p>
          <w:p w14:paraId="7381FC2D" w14:textId="77777777" w:rsidR="00744314" w:rsidRPr="009E71EC" w:rsidRDefault="00F83DB0" w:rsidP="00A85636">
            <w:pPr>
              <w:pStyle w:val="NoSpacing"/>
              <w:widowControl w:val="0"/>
              <w:numPr>
                <w:ilvl w:val="0"/>
                <w:numId w:val="8"/>
              </w:numPr>
              <w:ind w:left="0" w:firstLine="0"/>
            </w:pPr>
            <w:r w:rsidRPr="009E71EC">
              <w:t>Duomenų subjektų teisės ir jų įgyvendinimas</w:t>
            </w:r>
          </w:p>
          <w:p w14:paraId="7B2B37B1" w14:textId="0B1D0629" w:rsidR="00F83DB0" w:rsidRPr="009E71EC" w:rsidRDefault="00F83DB0" w:rsidP="00A85636">
            <w:pPr>
              <w:pStyle w:val="NoSpacing"/>
              <w:widowControl w:val="0"/>
              <w:numPr>
                <w:ilvl w:val="0"/>
                <w:numId w:val="8"/>
              </w:numPr>
              <w:ind w:left="0" w:firstLine="0"/>
            </w:pPr>
            <w:r w:rsidRPr="009E71EC">
              <w:t>Asmens duomenys ir jų apsaugos reikalavimai</w:t>
            </w:r>
          </w:p>
          <w:p w14:paraId="0C186F7D" w14:textId="77777777" w:rsidR="00744314" w:rsidRPr="009E71EC" w:rsidRDefault="00F83DB0" w:rsidP="00A85636">
            <w:pPr>
              <w:pStyle w:val="NoSpacing"/>
              <w:widowControl w:val="0"/>
              <w:numPr>
                <w:ilvl w:val="0"/>
                <w:numId w:val="8"/>
              </w:numPr>
              <w:ind w:left="0" w:firstLine="0"/>
            </w:pPr>
            <w:r w:rsidRPr="009E71EC">
              <w:t>Asmens duomenų apsauga internete</w:t>
            </w:r>
          </w:p>
          <w:p w14:paraId="7CF73773" w14:textId="5CB44DC5" w:rsidR="00F83DB0" w:rsidRPr="009E71EC" w:rsidRDefault="00F83DB0" w:rsidP="00A85636">
            <w:pPr>
              <w:pStyle w:val="NoSpacing"/>
              <w:widowControl w:val="0"/>
              <w:rPr>
                <w:b/>
                <w:bCs/>
              </w:rPr>
            </w:pPr>
            <w:r w:rsidRPr="009E71EC">
              <w:rPr>
                <w:b/>
                <w:bCs/>
              </w:rPr>
              <w:t>Tema.</w:t>
            </w:r>
            <w:r w:rsidRPr="009E71EC">
              <w:t xml:space="preserve"> </w:t>
            </w:r>
            <w:r w:rsidRPr="009E71EC">
              <w:rPr>
                <w:b/>
                <w:bCs/>
                <w:i/>
                <w:iCs/>
              </w:rPr>
              <w:t>Autorių teisių ir teisės į atvaizdą apsaugos reikalavimai</w:t>
            </w:r>
          </w:p>
          <w:p w14:paraId="331739C1" w14:textId="77777777" w:rsidR="00F83DB0" w:rsidRPr="009E71EC" w:rsidRDefault="00F83DB0" w:rsidP="00A85636">
            <w:pPr>
              <w:pStyle w:val="NoSpacing"/>
              <w:widowControl w:val="0"/>
              <w:numPr>
                <w:ilvl w:val="0"/>
                <w:numId w:val="8"/>
              </w:numPr>
              <w:ind w:left="0" w:firstLine="0"/>
            </w:pPr>
            <w:r w:rsidRPr="009E71EC">
              <w:t>Autorių teisių ir gretutinių teisių reikalavimai</w:t>
            </w:r>
          </w:p>
          <w:p w14:paraId="1D0F6813" w14:textId="6B9D91C6" w:rsidR="00F83DB0" w:rsidRPr="009E71EC" w:rsidRDefault="00F83DB0" w:rsidP="00A85636">
            <w:pPr>
              <w:pStyle w:val="NoSpacing"/>
              <w:widowControl w:val="0"/>
              <w:numPr>
                <w:ilvl w:val="0"/>
                <w:numId w:val="8"/>
              </w:numPr>
              <w:ind w:left="0" w:firstLine="0"/>
            </w:pPr>
            <w:r w:rsidRPr="009E71EC">
              <w:t>Vaizdo (fotografijų ir vaizdo įrašų) naudojimas</w:t>
            </w:r>
          </w:p>
          <w:p w14:paraId="731854E6" w14:textId="77777777" w:rsidR="00F83DB0" w:rsidRPr="009E71EC" w:rsidRDefault="00F83DB0" w:rsidP="00A85636">
            <w:pPr>
              <w:pStyle w:val="NoSpacing"/>
              <w:widowControl w:val="0"/>
              <w:numPr>
                <w:ilvl w:val="0"/>
                <w:numId w:val="8"/>
              </w:numPr>
              <w:ind w:left="0" w:firstLine="0"/>
            </w:pPr>
            <w:r w:rsidRPr="009E71EC">
              <w:t xml:space="preserve">Teisė į atvaizdą </w:t>
            </w:r>
          </w:p>
        </w:tc>
      </w:tr>
      <w:tr w:rsidR="009E71EC" w:rsidRPr="009E71EC" w14:paraId="2C6F29EE" w14:textId="77777777" w:rsidTr="009E71EC">
        <w:trPr>
          <w:trHeight w:val="57"/>
          <w:jc w:val="center"/>
        </w:trPr>
        <w:tc>
          <w:tcPr>
            <w:tcW w:w="947" w:type="pct"/>
            <w:vMerge/>
          </w:tcPr>
          <w:p w14:paraId="07864F59" w14:textId="77777777" w:rsidR="00F83DB0" w:rsidRPr="009E71EC" w:rsidRDefault="00F83DB0" w:rsidP="00A85636">
            <w:pPr>
              <w:pStyle w:val="NoSpacing"/>
              <w:widowControl w:val="0"/>
            </w:pPr>
          </w:p>
        </w:tc>
        <w:tc>
          <w:tcPr>
            <w:tcW w:w="1129" w:type="pct"/>
          </w:tcPr>
          <w:p w14:paraId="5270865D" w14:textId="72A30222" w:rsidR="00F83DB0" w:rsidRPr="009E71EC" w:rsidRDefault="00F83DB0" w:rsidP="00A85636">
            <w:pPr>
              <w:widowControl w:val="0"/>
            </w:pPr>
            <w:r w:rsidRPr="009E71EC">
              <w:t>1.2. Rengti informaciją publikuoti įstaigos internetiniame tinklapyje.</w:t>
            </w:r>
          </w:p>
        </w:tc>
        <w:tc>
          <w:tcPr>
            <w:tcW w:w="2924" w:type="pct"/>
          </w:tcPr>
          <w:p w14:paraId="41DF735A" w14:textId="2CEF5D35" w:rsidR="00F83DB0" w:rsidRPr="009E71EC" w:rsidRDefault="00F83DB0" w:rsidP="00A85636">
            <w:pPr>
              <w:pStyle w:val="NoSpacing"/>
              <w:widowControl w:val="0"/>
            </w:pPr>
            <w:r w:rsidRPr="009E71EC">
              <w:rPr>
                <w:b/>
                <w:bCs/>
              </w:rPr>
              <w:t xml:space="preserve">Tema. </w:t>
            </w:r>
            <w:r w:rsidRPr="009E71EC">
              <w:rPr>
                <w:b/>
                <w:bCs/>
                <w:i/>
                <w:iCs/>
              </w:rPr>
              <w:t>Vaizdinės informacijos rengimas</w:t>
            </w:r>
          </w:p>
          <w:p w14:paraId="34592E2B" w14:textId="77777777" w:rsidR="00F83DB0" w:rsidRPr="009E71EC" w:rsidRDefault="00F83DB0" w:rsidP="00A85636">
            <w:pPr>
              <w:pStyle w:val="NoSpacing"/>
              <w:widowControl w:val="0"/>
              <w:numPr>
                <w:ilvl w:val="0"/>
                <w:numId w:val="8"/>
              </w:numPr>
              <w:ind w:left="0" w:firstLine="0"/>
            </w:pPr>
            <w:r w:rsidRPr="009E71EC">
              <w:t>Renginių, asmenų fotografavimas</w:t>
            </w:r>
          </w:p>
          <w:p w14:paraId="5C4D05BB" w14:textId="77777777" w:rsidR="00F83DB0" w:rsidRPr="009E71EC" w:rsidRDefault="00F83DB0" w:rsidP="00A85636">
            <w:pPr>
              <w:pStyle w:val="NoSpacing"/>
              <w:widowControl w:val="0"/>
              <w:numPr>
                <w:ilvl w:val="0"/>
                <w:numId w:val="8"/>
              </w:numPr>
              <w:ind w:left="0" w:firstLine="0"/>
            </w:pPr>
            <w:r w:rsidRPr="009E71EC">
              <w:t>Nuotraukų atranka ir redagavimas</w:t>
            </w:r>
          </w:p>
          <w:p w14:paraId="788624DA" w14:textId="77777777" w:rsidR="00744314" w:rsidRPr="009E71EC" w:rsidRDefault="00F83DB0" w:rsidP="00A85636">
            <w:pPr>
              <w:pStyle w:val="NoSpacing"/>
              <w:widowControl w:val="0"/>
              <w:numPr>
                <w:ilvl w:val="0"/>
                <w:numId w:val="8"/>
              </w:numPr>
              <w:ind w:left="0" w:firstLine="0"/>
            </w:pPr>
            <w:r w:rsidRPr="009E71EC">
              <w:t>Vaizdo įrašų kūrimas</w:t>
            </w:r>
          </w:p>
          <w:p w14:paraId="46497141" w14:textId="77777777" w:rsidR="00744314" w:rsidRPr="009E71EC" w:rsidRDefault="00F83DB0" w:rsidP="00A85636">
            <w:pPr>
              <w:pStyle w:val="NoSpacing"/>
              <w:widowControl w:val="0"/>
              <w:rPr>
                <w:b/>
                <w:bCs/>
                <w:i/>
                <w:iCs/>
              </w:rPr>
            </w:pPr>
            <w:r w:rsidRPr="009E71EC">
              <w:rPr>
                <w:b/>
                <w:bCs/>
              </w:rPr>
              <w:t xml:space="preserve">Tema. </w:t>
            </w:r>
            <w:r w:rsidRPr="009E71EC">
              <w:rPr>
                <w:b/>
                <w:bCs/>
                <w:i/>
                <w:iCs/>
              </w:rPr>
              <w:t>Tekstinės informacijos rengimas</w:t>
            </w:r>
          </w:p>
          <w:p w14:paraId="45124E76" w14:textId="4D40B415" w:rsidR="00F83DB0" w:rsidRPr="009E71EC" w:rsidRDefault="00F83DB0" w:rsidP="00A85636">
            <w:pPr>
              <w:pStyle w:val="NoSpacing"/>
              <w:widowControl w:val="0"/>
              <w:numPr>
                <w:ilvl w:val="0"/>
                <w:numId w:val="8"/>
              </w:numPr>
              <w:ind w:left="0" w:firstLine="0"/>
            </w:pPr>
            <w:r w:rsidRPr="009E71EC">
              <w:t>Turinio kūrimo technikų naudojimas</w:t>
            </w:r>
          </w:p>
          <w:p w14:paraId="6A58EE10" w14:textId="77777777" w:rsidR="00F83DB0" w:rsidRPr="009E71EC" w:rsidRDefault="00F83DB0" w:rsidP="00A85636">
            <w:pPr>
              <w:pStyle w:val="NoSpacing"/>
              <w:widowControl w:val="0"/>
              <w:numPr>
                <w:ilvl w:val="0"/>
                <w:numId w:val="8"/>
              </w:numPr>
              <w:ind w:left="0" w:firstLine="0"/>
            </w:pPr>
            <w:r w:rsidRPr="009E71EC">
              <w:t>Straipsnio, blogo, įrašo rengimas</w:t>
            </w:r>
          </w:p>
          <w:p w14:paraId="050759FB" w14:textId="77777777" w:rsidR="00744314" w:rsidRPr="009E71EC" w:rsidRDefault="00F83DB0" w:rsidP="00A85636">
            <w:pPr>
              <w:pStyle w:val="NoSpacing"/>
              <w:widowControl w:val="0"/>
              <w:numPr>
                <w:ilvl w:val="0"/>
                <w:numId w:val="8"/>
              </w:numPr>
              <w:ind w:left="0" w:firstLine="0"/>
            </w:pPr>
            <w:r w:rsidRPr="009E71EC">
              <w:t>Naujienų rengimas</w:t>
            </w:r>
          </w:p>
          <w:p w14:paraId="7274D592" w14:textId="0A8AAC79" w:rsidR="00F83DB0" w:rsidRPr="009E71EC" w:rsidRDefault="00F83DB0" w:rsidP="00A85636">
            <w:pPr>
              <w:pStyle w:val="NoSpacing"/>
              <w:widowControl w:val="0"/>
              <w:numPr>
                <w:ilvl w:val="0"/>
                <w:numId w:val="8"/>
              </w:numPr>
              <w:ind w:left="0" w:firstLine="0"/>
            </w:pPr>
            <w:r w:rsidRPr="009E71EC">
              <w:lastRenderedPageBreak/>
              <w:t>Naujų produktų (paslaugų) aprašymų rengimas</w:t>
            </w:r>
          </w:p>
          <w:p w14:paraId="073236DB" w14:textId="77777777" w:rsidR="00F83DB0" w:rsidRPr="009E71EC" w:rsidRDefault="00F83DB0" w:rsidP="00A85636">
            <w:pPr>
              <w:pStyle w:val="NoSpacing"/>
              <w:widowControl w:val="0"/>
              <w:numPr>
                <w:ilvl w:val="0"/>
                <w:numId w:val="8"/>
              </w:numPr>
              <w:ind w:left="0" w:firstLine="0"/>
            </w:pPr>
            <w:r w:rsidRPr="009E71EC">
              <w:t>Akcijų ir nuolaidų aprašymų rengimas</w:t>
            </w:r>
          </w:p>
        </w:tc>
      </w:tr>
      <w:tr w:rsidR="009E71EC" w:rsidRPr="009E71EC" w14:paraId="67463117" w14:textId="77777777" w:rsidTr="009E71EC">
        <w:trPr>
          <w:trHeight w:val="57"/>
          <w:jc w:val="center"/>
        </w:trPr>
        <w:tc>
          <w:tcPr>
            <w:tcW w:w="947" w:type="pct"/>
            <w:vMerge/>
          </w:tcPr>
          <w:p w14:paraId="3FA8560B" w14:textId="77777777" w:rsidR="00F83DB0" w:rsidRPr="009E71EC" w:rsidRDefault="00F83DB0" w:rsidP="00A85636">
            <w:pPr>
              <w:pStyle w:val="NoSpacing"/>
              <w:widowControl w:val="0"/>
            </w:pPr>
          </w:p>
        </w:tc>
        <w:tc>
          <w:tcPr>
            <w:tcW w:w="1129" w:type="pct"/>
          </w:tcPr>
          <w:p w14:paraId="038FC56F" w14:textId="7295CC68" w:rsidR="00F83DB0" w:rsidRPr="009E71EC" w:rsidRDefault="00F83DB0" w:rsidP="00A85636">
            <w:pPr>
              <w:pStyle w:val="NoSpacing"/>
              <w:widowControl w:val="0"/>
            </w:pPr>
            <w:r w:rsidRPr="009E71EC">
              <w:t>1.3. Atlikti įstaigos internetinio puslapio turinio kokybės priežiūrą.</w:t>
            </w:r>
          </w:p>
        </w:tc>
        <w:tc>
          <w:tcPr>
            <w:tcW w:w="2924" w:type="pct"/>
          </w:tcPr>
          <w:p w14:paraId="3D95EDFE" w14:textId="4C1B75EF" w:rsidR="00F83DB0" w:rsidRPr="009E71EC" w:rsidRDefault="00F83DB0" w:rsidP="00A85636">
            <w:pPr>
              <w:widowControl w:val="0"/>
              <w:rPr>
                <w:b/>
                <w:bCs/>
                <w:i/>
                <w:iCs/>
              </w:rPr>
            </w:pPr>
            <w:r w:rsidRPr="009E71EC">
              <w:rPr>
                <w:b/>
                <w:bCs/>
                <w:i/>
                <w:iCs/>
              </w:rPr>
              <w:t>Tema. Vaizdinės informacijos kokybės priežiūra</w:t>
            </w:r>
          </w:p>
          <w:p w14:paraId="3BD80BBB" w14:textId="548820CC" w:rsidR="00F83DB0" w:rsidRPr="009E71EC" w:rsidRDefault="00F83DB0" w:rsidP="00A85636">
            <w:pPr>
              <w:pStyle w:val="ListParagraph"/>
              <w:widowControl w:val="0"/>
              <w:numPr>
                <w:ilvl w:val="0"/>
                <w:numId w:val="19"/>
              </w:numPr>
              <w:ind w:left="0" w:firstLine="0"/>
            </w:pPr>
            <w:r w:rsidRPr="009E71EC">
              <w:t>Vaizdinės informacijos kokybės vertinimas</w:t>
            </w:r>
          </w:p>
          <w:p w14:paraId="6A46D255" w14:textId="055F1D30" w:rsidR="00F83DB0" w:rsidRPr="009E71EC" w:rsidRDefault="00F83DB0" w:rsidP="00A85636">
            <w:pPr>
              <w:pStyle w:val="ListParagraph"/>
              <w:numPr>
                <w:ilvl w:val="0"/>
                <w:numId w:val="19"/>
              </w:numPr>
              <w:ind w:left="0" w:firstLine="0"/>
            </w:pPr>
            <w:r w:rsidRPr="009E71EC">
              <w:t>Vaizdinės informacijos turinio atnaujinimas</w:t>
            </w:r>
          </w:p>
          <w:p w14:paraId="39FFF912" w14:textId="77777777" w:rsidR="00F83DB0" w:rsidRPr="009E71EC" w:rsidRDefault="00F83DB0" w:rsidP="00A85636">
            <w:pPr>
              <w:rPr>
                <w:b/>
                <w:bCs/>
                <w:i/>
                <w:iCs/>
              </w:rPr>
            </w:pPr>
            <w:r w:rsidRPr="009E71EC">
              <w:rPr>
                <w:b/>
                <w:bCs/>
                <w:i/>
                <w:iCs/>
              </w:rPr>
              <w:t>Tema. Tekstinės informacijos kokybės priežiūra</w:t>
            </w:r>
          </w:p>
          <w:p w14:paraId="2C02FA7C" w14:textId="77777777" w:rsidR="00F83DB0" w:rsidRPr="009E71EC" w:rsidRDefault="00F83DB0" w:rsidP="00A85636">
            <w:pPr>
              <w:pStyle w:val="ListParagraph"/>
              <w:widowControl w:val="0"/>
              <w:numPr>
                <w:ilvl w:val="0"/>
                <w:numId w:val="19"/>
              </w:numPr>
              <w:ind w:left="0" w:firstLine="0"/>
            </w:pPr>
            <w:r w:rsidRPr="009E71EC">
              <w:t>Tekstinės informacijos kokybės vertinimas</w:t>
            </w:r>
          </w:p>
          <w:p w14:paraId="095043D0" w14:textId="77777777" w:rsidR="00F83DB0" w:rsidRPr="009E71EC" w:rsidRDefault="00F83DB0" w:rsidP="00A85636">
            <w:pPr>
              <w:pStyle w:val="ListParagraph"/>
              <w:widowControl w:val="0"/>
              <w:numPr>
                <w:ilvl w:val="0"/>
                <w:numId w:val="19"/>
              </w:numPr>
              <w:ind w:left="0" w:firstLine="0"/>
            </w:pPr>
            <w:r w:rsidRPr="009E71EC">
              <w:t>Tekstinės informacijos turinio atnaujinimas</w:t>
            </w:r>
          </w:p>
        </w:tc>
      </w:tr>
      <w:tr w:rsidR="009E71EC" w:rsidRPr="009E71EC" w14:paraId="1258CEE7" w14:textId="77777777" w:rsidTr="009E71EC">
        <w:trPr>
          <w:trHeight w:val="57"/>
          <w:jc w:val="center"/>
        </w:trPr>
        <w:tc>
          <w:tcPr>
            <w:tcW w:w="947" w:type="pct"/>
            <w:vMerge w:val="restart"/>
          </w:tcPr>
          <w:p w14:paraId="0AD637D8" w14:textId="77777777" w:rsidR="00F83DB0" w:rsidRPr="009E71EC" w:rsidRDefault="00F83DB0" w:rsidP="00A85636">
            <w:pPr>
              <w:widowControl w:val="0"/>
            </w:pPr>
            <w:r w:rsidRPr="009E71EC">
              <w:t>2. Valdyti įstaigos socialinių tinklų paskyras.</w:t>
            </w:r>
          </w:p>
        </w:tc>
        <w:tc>
          <w:tcPr>
            <w:tcW w:w="1129" w:type="pct"/>
          </w:tcPr>
          <w:p w14:paraId="5D556C69" w14:textId="514705F8" w:rsidR="00F83DB0" w:rsidRPr="009E71EC" w:rsidRDefault="00F83DB0" w:rsidP="00A85636">
            <w:pPr>
              <w:widowControl w:val="0"/>
              <w:rPr>
                <w:highlight w:val="cyan"/>
              </w:rPr>
            </w:pPr>
            <w:r w:rsidRPr="009E71EC">
              <w:t>2.1. Išmanyti socialinių tinklų rūšių taikymo galimybes.</w:t>
            </w:r>
          </w:p>
        </w:tc>
        <w:tc>
          <w:tcPr>
            <w:tcW w:w="2924" w:type="pct"/>
          </w:tcPr>
          <w:p w14:paraId="312CEC82" w14:textId="77777777" w:rsidR="00F83DB0" w:rsidRPr="009E71EC" w:rsidRDefault="00F83DB0" w:rsidP="00A85636">
            <w:pPr>
              <w:rPr>
                <w:b/>
                <w:bCs/>
                <w:i/>
                <w:iCs/>
                <w:highlight w:val="yellow"/>
              </w:rPr>
            </w:pPr>
            <w:r w:rsidRPr="009E71EC">
              <w:rPr>
                <w:b/>
                <w:bCs/>
              </w:rPr>
              <w:t>Tema.</w:t>
            </w:r>
            <w:r w:rsidRPr="009E71EC">
              <w:rPr>
                <w:b/>
                <w:bCs/>
                <w:i/>
                <w:iCs/>
              </w:rPr>
              <w:t xml:space="preserve"> Socialinės medijos</w:t>
            </w:r>
          </w:p>
          <w:p w14:paraId="237A1470" w14:textId="3E2F5735" w:rsidR="00F83DB0" w:rsidRPr="009E71EC" w:rsidRDefault="00F83DB0" w:rsidP="00A85636">
            <w:pPr>
              <w:pStyle w:val="ListParagraph"/>
              <w:numPr>
                <w:ilvl w:val="0"/>
                <w:numId w:val="18"/>
              </w:numPr>
              <w:ind w:left="0" w:firstLine="0"/>
            </w:pPr>
            <w:r w:rsidRPr="009E71EC">
              <w:t>Socialini</w:t>
            </w:r>
            <w:r w:rsidR="1B24A139" w:rsidRPr="009E71EC">
              <w:t>ai</w:t>
            </w:r>
            <w:r w:rsidRPr="009E71EC">
              <w:t xml:space="preserve"> tinklai</w:t>
            </w:r>
          </w:p>
          <w:p w14:paraId="1D6EE508" w14:textId="77777777" w:rsidR="00F83DB0" w:rsidRPr="009E71EC" w:rsidRDefault="00F83DB0" w:rsidP="00A85636">
            <w:pPr>
              <w:pStyle w:val="ListParagraph"/>
              <w:numPr>
                <w:ilvl w:val="0"/>
                <w:numId w:val="18"/>
              </w:numPr>
              <w:ind w:left="0" w:firstLine="0"/>
            </w:pPr>
            <w:r w:rsidRPr="009E71EC">
              <w:t>Virtualios realybės erdvės</w:t>
            </w:r>
          </w:p>
          <w:p w14:paraId="42551D4D" w14:textId="77777777" w:rsidR="00F83DB0" w:rsidRPr="009E71EC" w:rsidRDefault="00F83DB0" w:rsidP="00A85636">
            <w:pPr>
              <w:pStyle w:val="ListParagraph"/>
              <w:numPr>
                <w:ilvl w:val="0"/>
                <w:numId w:val="18"/>
              </w:numPr>
              <w:ind w:left="0" w:firstLine="0"/>
            </w:pPr>
            <w:r w:rsidRPr="009E71EC">
              <w:t>Tinklaraščių platformos</w:t>
            </w:r>
          </w:p>
          <w:p w14:paraId="5651F20E" w14:textId="77777777" w:rsidR="00F83DB0" w:rsidRPr="009E71EC" w:rsidRDefault="00F83DB0" w:rsidP="00A85636">
            <w:pPr>
              <w:rPr>
                <w:b/>
                <w:bCs/>
                <w:i/>
                <w:iCs/>
              </w:rPr>
            </w:pPr>
            <w:r w:rsidRPr="009E71EC">
              <w:rPr>
                <w:b/>
                <w:bCs/>
              </w:rPr>
              <w:t>Tema.</w:t>
            </w:r>
            <w:r w:rsidRPr="009E71EC">
              <w:rPr>
                <w:b/>
                <w:bCs/>
                <w:i/>
                <w:iCs/>
              </w:rPr>
              <w:t xml:space="preserve"> Socialinių tinklų naudojimas</w:t>
            </w:r>
          </w:p>
          <w:p w14:paraId="37DE9790" w14:textId="77777777" w:rsidR="00744314" w:rsidRPr="009E71EC" w:rsidRDefault="00F83DB0" w:rsidP="00A85636">
            <w:pPr>
              <w:pStyle w:val="ListParagraph"/>
              <w:numPr>
                <w:ilvl w:val="0"/>
                <w:numId w:val="18"/>
              </w:numPr>
              <w:ind w:left="0" w:firstLine="0"/>
            </w:pPr>
            <w:r w:rsidRPr="009E71EC">
              <w:t>Socialinių tinklų administravimo įrankiai</w:t>
            </w:r>
          </w:p>
          <w:p w14:paraId="7E6E0087" w14:textId="06139242" w:rsidR="00F83DB0" w:rsidRPr="009E71EC" w:rsidRDefault="00F83DB0" w:rsidP="00A85636">
            <w:pPr>
              <w:pStyle w:val="ListParagraph"/>
              <w:numPr>
                <w:ilvl w:val="0"/>
                <w:numId w:val="18"/>
              </w:numPr>
              <w:ind w:left="0" w:firstLine="0"/>
            </w:pPr>
            <w:r w:rsidRPr="009E71EC">
              <w:t>Informacijos talpinimas ir skelbimas</w:t>
            </w:r>
          </w:p>
          <w:p w14:paraId="6E115B62" w14:textId="77777777" w:rsidR="00744314" w:rsidRPr="009E71EC" w:rsidRDefault="00F83DB0" w:rsidP="00A85636">
            <w:pPr>
              <w:pStyle w:val="ListParagraph"/>
              <w:numPr>
                <w:ilvl w:val="0"/>
                <w:numId w:val="18"/>
              </w:numPr>
              <w:ind w:left="0" w:firstLine="0"/>
              <w:rPr>
                <w:b/>
                <w:bCs/>
              </w:rPr>
            </w:pPr>
            <w:r w:rsidRPr="009E71EC">
              <w:t>Informacijos sklaida</w:t>
            </w:r>
          </w:p>
          <w:p w14:paraId="2D9F9DA4" w14:textId="77777777" w:rsidR="00744314" w:rsidRPr="009E71EC" w:rsidRDefault="00F83DB0" w:rsidP="00A85636">
            <w:pPr>
              <w:pStyle w:val="NoSpacing"/>
              <w:rPr>
                <w:b/>
                <w:bCs/>
                <w:i/>
                <w:iCs/>
              </w:rPr>
            </w:pPr>
            <w:r w:rsidRPr="009E71EC">
              <w:rPr>
                <w:b/>
                <w:bCs/>
              </w:rPr>
              <w:t>Tema.</w:t>
            </w:r>
            <w:r w:rsidRPr="009E71EC">
              <w:t xml:space="preserve"> </w:t>
            </w:r>
            <w:r w:rsidRPr="009E71EC">
              <w:rPr>
                <w:b/>
                <w:bCs/>
                <w:i/>
                <w:iCs/>
              </w:rPr>
              <w:t>Įstaigos reklamavimas socialiniuose tinkluose</w:t>
            </w:r>
          </w:p>
          <w:p w14:paraId="0278FCC3" w14:textId="2AEBA82D" w:rsidR="00F83DB0" w:rsidRPr="009E71EC" w:rsidRDefault="00F83DB0" w:rsidP="00A85636">
            <w:pPr>
              <w:pStyle w:val="NoSpacing"/>
              <w:numPr>
                <w:ilvl w:val="0"/>
                <w:numId w:val="8"/>
              </w:numPr>
              <w:ind w:left="0" w:firstLine="0"/>
            </w:pPr>
            <w:r w:rsidRPr="009E71EC">
              <w:t>Reklamos priemonių rūšys</w:t>
            </w:r>
          </w:p>
          <w:p w14:paraId="76858726" w14:textId="77777777" w:rsidR="00F83DB0" w:rsidRPr="009E71EC" w:rsidRDefault="00F83DB0" w:rsidP="00A85636">
            <w:pPr>
              <w:pStyle w:val="NoSpacing"/>
              <w:numPr>
                <w:ilvl w:val="0"/>
                <w:numId w:val="8"/>
              </w:numPr>
              <w:ind w:left="0" w:firstLine="0"/>
            </w:pPr>
            <w:r w:rsidRPr="009E71EC">
              <w:t>Reklaminiai skelbimai ir skydeliai</w:t>
            </w:r>
          </w:p>
          <w:p w14:paraId="7B9EB37D" w14:textId="77777777" w:rsidR="00F83DB0" w:rsidRPr="009E71EC" w:rsidRDefault="00F83DB0" w:rsidP="00A85636">
            <w:pPr>
              <w:pStyle w:val="NoSpacing"/>
              <w:widowControl w:val="0"/>
              <w:numPr>
                <w:ilvl w:val="0"/>
                <w:numId w:val="8"/>
              </w:numPr>
              <w:ind w:left="0" w:firstLine="0"/>
            </w:pPr>
            <w:r w:rsidRPr="009E71EC">
              <w:t>Naujienlaiškiai ir pranešimai</w:t>
            </w:r>
          </w:p>
        </w:tc>
      </w:tr>
      <w:tr w:rsidR="009E71EC" w:rsidRPr="009E71EC" w14:paraId="37F27228" w14:textId="77777777" w:rsidTr="009E71EC">
        <w:trPr>
          <w:trHeight w:val="57"/>
          <w:jc w:val="center"/>
        </w:trPr>
        <w:tc>
          <w:tcPr>
            <w:tcW w:w="947" w:type="pct"/>
            <w:vMerge/>
          </w:tcPr>
          <w:p w14:paraId="74063D92" w14:textId="77777777" w:rsidR="00F83DB0" w:rsidRPr="009E71EC" w:rsidRDefault="00F83DB0" w:rsidP="00A85636">
            <w:pPr>
              <w:pStyle w:val="NoSpacing"/>
              <w:widowControl w:val="0"/>
            </w:pPr>
          </w:p>
        </w:tc>
        <w:tc>
          <w:tcPr>
            <w:tcW w:w="1129" w:type="pct"/>
          </w:tcPr>
          <w:p w14:paraId="58847BF6" w14:textId="751D541A" w:rsidR="00F83DB0" w:rsidRPr="009E71EC" w:rsidRDefault="00F83DB0" w:rsidP="00A85636">
            <w:pPr>
              <w:widowControl w:val="0"/>
              <w:rPr>
                <w:highlight w:val="cyan"/>
              </w:rPr>
            </w:pPr>
            <w:r w:rsidRPr="009E71EC">
              <w:t>2.2. Reklamuoti įstaigos socialinių tinklų paskyrą tiksliniams vartotojams.</w:t>
            </w:r>
          </w:p>
        </w:tc>
        <w:tc>
          <w:tcPr>
            <w:tcW w:w="2924" w:type="pct"/>
          </w:tcPr>
          <w:p w14:paraId="6D946455" w14:textId="77777777" w:rsidR="00F83DB0" w:rsidRPr="009E71EC" w:rsidRDefault="00F83DB0" w:rsidP="00A85636">
            <w:pPr>
              <w:pStyle w:val="NoSpacing"/>
              <w:rPr>
                <w:b/>
                <w:bCs/>
                <w:i/>
                <w:iCs/>
              </w:rPr>
            </w:pPr>
            <w:r w:rsidRPr="009E71EC">
              <w:rPr>
                <w:b/>
                <w:bCs/>
              </w:rPr>
              <w:t>Tema.</w:t>
            </w:r>
            <w:r w:rsidRPr="009E71EC">
              <w:rPr>
                <w:b/>
                <w:bCs/>
                <w:i/>
                <w:iCs/>
              </w:rPr>
              <w:t xml:space="preserve"> Įstaigos reklama socialiniuose tinkluose</w:t>
            </w:r>
          </w:p>
          <w:p w14:paraId="4FE2B247" w14:textId="77777777" w:rsidR="00744314" w:rsidRPr="009E71EC" w:rsidRDefault="00F83DB0" w:rsidP="00A85636">
            <w:pPr>
              <w:pStyle w:val="NoSpacing"/>
              <w:widowControl w:val="0"/>
              <w:numPr>
                <w:ilvl w:val="0"/>
                <w:numId w:val="8"/>
              </w:numPr>
              <w:ind w:left="0" w:firstLine="0"/>
            </w:pPr>
            <w:r w:rsidRPr="009E71EC">
              <w:t>Paskyros reklaminio skelbimo kūrimas</w:t>
            </w:r>
          </w:p>
          <w:p w14:paraId="7478964B" w14:textId="5F6F6781" w:rsidR="00F83DB0" w:rsidRPr="009E71EC" w:rsidRDefault="00F83DB0" w:rsidP="00A85636">
            <w:pPr>
              <w:pStyle w:val="NoSpacing"/>
              <w:widowControl w:val="0"/>
              <w:numPr>
                <w:ilvl w:val="0"/>
                <w:numId w:val="8"/>
              </w:numPr>
              <w:ind w:left="0" w:firstLine="0"/>
            </w:pPr>
            <w:r w:rsidRPr="009E71EC">
              <w:t>Paskyros naujienlaiškio ir pranešimo kūrimas</w:t>
            </w:r>
          </w:p>
          <w:p w14:paraId="512AAD83" w14:textId="77777777" w:rsidR="00F83DB0" w:rsidRPr="009E71EC" w:rsidRDefault="00F83DB0" w:rsidP="00A85636">
            <w:pPr>
              <w:pStyle w:val="NoSpacing"/>
              <w:widowControl w:val="0"/>
              <w:rPr>
                <w:b/>
                <w:bCs/>
                <w:i/>
                <w:iCs/>
              </w:rPr>
            </w:pPr>
            <w:r w:rsidRPr="009E71EC">
              <w:rPr>
                <w:b/>
                <w:bCs/>
              </w:rPr>
              <w:t>Tema.</w:t>
            </w:r>
            <w:r w:rsidRPr="009E71EC">
              <w:t xml:space="preserve"> </w:t>
            </w:r>
            <w:r w:rsidRPr="009E71EC">
              <w:rPr>
                <w:b/>
                <w:bCs/>
                <w:i/>
                <w:iCs/>
              </w:rPr>
              <w:t>Bendravimas su tikslinėmis grupėmis socialiniuose tinkluose</w:t>
            </w:r>
          </w:p>
          <w:p w14:paraId="6D4F5494" w14:textId="77777777" w:rsidR="00F83DB0" w:rsidRPr="009E71EC" w:rsidRDefault="00F83DB0" w:rsidP="00A85636">
            <w:pPr>
              <w:pStyle w:val="NoSpacing"/>
              <w:widowControl w:val="0"/>
              <w:numPr>
                <w:ilvl w:val="0"/>
                <w:numId w:val="8"/>
              </w:numPr>
              <w:ind w:left="0" w:firstLine="0"/>
            </w:pPr>
            <w:r w:rsidRPr="009E71EC">
              <w:t>Kvietimas prisijungti prie įstaigos paskyrų</w:t>
            </w:r>
          </w:p>
          <w:p w14:paraId="176C9160" w14:textId="77777777" w:rsidR="00F83DB0" w:rsidRPr="009E71EC" w:rsidRDefault="00F83DB0" w:rsidP="00A85636">
            <w:pPr>
              <w:pStyle w:val="NoSpacing"/>
              <w:widowControl w:val="0"/>
              <w:numPr>
                <w:ilvl w:val="0"/>
                <w:numId w:val="8"/>
              </w:numPr>
              <w:ind w:left="0" w:firstLine="0"/>
            </w:pPr>
            <w:r w:rsidRPr="009E71EC">
              <w:t>Atsakymas į užklausas ir komentarus</w:t>
            </w:r>
          </w:p>
          <w:p w14:paraId="3B11E106" w14:textId="77777777" w:rsidR="00F83DB0" w:rsidRPr="009E71EC" w:rsidRDefault="00F83DB0" w:rsidP="00A85636">
            <w:pPr>
              <w:pStyle w:val="NoSpacing"/>
              <w:widowControl w:val="0"/>
              <w:numPr>
                <w:ilvl w:val="0"/>
                <w:numId w:val="8"/>
              </w:numPr>
              <w:ind w:left="0" w:firstLine="0"/>
            </w:pPr>
            <w:r w:rsidRPr="009E71EC">
              <w:t xml:space="preserve">Vartotojų įsitraukimo gerinimas </w:t>
            </w:r>
          </w:p>
        </w:tc>
      </w:tr>
      <w:tr w:rsidR="009E71EC" w:rsidRPr="009E71EC" w14:paraId="15A6E713" w14:textId="77777777" w:rsidTr="009E71EC">
        <w:trPr>
          <w:trHeight w:val="57"/>
          <w:jc w:val="center"/>
        </w:trPr>
        <w:tc>
          <w:tcPr>
            <w:tcW w:w="947" w:type="pct"/>
            <w:vMerge/>
          </w:tcPr>
          <w:p w14:paraId="6B122D3D" w14:textId="77777777" w:rsidR="00F83DB0" w:rsidRPr="009E71EC" w:rsidRDefault="00F83DB0" w:rsidP="00A85636">
            <w:pPr>
              <w:pStyle w:val="NoSpacing"/>
              <w:widowControl w:val="0"/>
            </w:pPr>
          </w:p>
        </w:tc>
        <w:tc>
          <w:tcPr>
            <w:tcW w:w="1129" w:type="pct"/>
          </w:tcPr>
          <w:p w14:paraId="487B274C" w14:textId="111798A1" w:rsidR="00F83DB0" w:rsidRPr="009E71EC" w:rsidRDefault="00F83DB0" w:rsidP="00A85636">
            <w:pPr>
              <w:widowControl w:val="0"/>
              <w:rPr>
                <w:highlight w:val="cyan"/>
              </w:rPr>
            </w:pPr>
            <w:r w:rsidRPr="009E71EC">
              <w:t>2.3. Rengti ir publikuoti informaciją įstaigos socialinių tinklų paskyrose.</w:t>
            </w:r>
          </w:p>
        </w:tc>
        <w:tc>
          <w:tcPr>
            <w:tcW w:w="2924" w:type="pct"/>
          </w:tcPr>
          <w:p w14:paraId="55BCCB57" w14:textId="77777777" w:rsidR="00744314" w:rsidRPr="009E71EC" w:rsidRDefault="00F83DB0" w:rsidP="00A85636">
            <w:pPr>
              <w:rPr>
                <w:b/>
                <w:bCs/>
                <w:i/>
                <w:iCs/>
              </w:rPr>
            </w:pPr>
            <w:r w:rsidRPr="009E71EC">
              <w:rPr>
                <w:b/>
                <w:bCs/>
              </w:rPr>
              <w:t xml:space="preserve">Tema. </w:t>
            </w:r>
            <w:r w:rsidRPr="009E71EC">
              <w:rPr>
                <w:b/>
                <w:bCs/>
                <w:i/>
                <w:iCs/>
              </w:rPr>
              <w:t>Informacijos socialinių tinklų paskyroms rengimas</w:t>
            </w:r>
          </w:p>
          <w:p w14:paraId="79237932" w14:textId="46DE35A5" w:rsidR="00F83DB0" w:rsidRPr="009E71EC" w:rsidRDefault="00F83DB0" w:rsidP="00A85636">
            <w:pPr>
              <w:pStyle w:val="ListParagraph"/>
              <w:numPr>
                <w:ilvl w:val="0"/>
                <w:numId w:val="19"/>
              </w:numPr>
              <w:ind w:left="0" w:firstLine="0"/>
            </w:pPr>
            <w:r w:rsidRPr="009E71EC">
              <w:t>Reklaminio pranešimo skelbimų rengimas</w:t>
            </w:r>
          </w:p>
          <w:p w14:paraId="60ED7756" w14:textId="77777777" w:rsidR="00F83DB0" w:rsidRPr="009E71EC" w:rsidRDefault="00F83DB0" w:rsidP="00A85636">
            <w:pPr>
              <w:pStyle w:val="ListParagraph"/>
              <w:numPr>
                <w:ilvl w:val="0"/>
                <w:numId w:val="19"/>
              </w:numPr>
              <w:ind w:left="0" w:firstLine="0"/>
            </w:pPr>
            <w:r w:rsidRPr="009E71EC">
              <w:t>Prekių ir paslaugų naujienlaiškio rengimas</w:t>
            </w:r>
          </w:p>
          <w:p w14:paraId="110807F8" w14:textId="7204487F" w:rsidR="00F83DB0" w:rsidRPr="009E71EC" w:rsidRDefault="00F83DB0" w:rsidP="00A85636">
            <w:pPr>
              <w:rPr>
                <w:b/>
                <w:bCs/>
                <w:i/>
                <w:iCs/>
              </w:rPr>
            </w:pPr>
            <w:r w:rsidRPr="009E71EC">
              <w:rPr>
                <w:b/>
                <w:bCs/>
              </w:rPr>
              <w:t>Tema.</w:t>
            </w:r>
            <w:r w:rsidRPr="009E71EC">
              <w:rPr>
                <w:b/>
                <w:bCs/>
                <w:i/>
                <w:iCs/>
              </w:rPr>
              <w:t xml:space="preserve"> Informacijos publikavimas socialinių tinklų paskyrose</w:t>
            </w:r>
          </w:p>
          <w:p w14:paraId="7C2673E1" w14:textId="77777777" w:rsidR="00F83DB0" w:rsidRPr="009E71EC" w:rsidRDefault="00F83DB0" w:rsidP="00A85636">
            <w:pPr>
              <w:pStyle w:val="ListParagraph"/>
              <w:numPr>
                <w:ilvl w:val="0"/>
                <w:numId w:val="19"/>
              </w:numPr>
              <w:ind w:left="0" w:firstLine="0"/>
              <w:rPr>
                <w:b/>
                <w:bCs/>
              </w:rPr>
            </w:pPr>
            <w:r w:rsidRPr="009E71EC">
              <w:t>Įstaigos socialinių tinklų paskyrų sukūrimas</w:t>
            </w:r>
          </w:p>
          <w:p w14:paraId="6A38872E" w14:textId="77777777" w:rsidR="00F83DB0" w:rsidRPr="009E71EC" w:rsidRDefault="00F83DB0" w:rsidP="00A85636">
            <w:pPr>
              <w:pStyle w:val="ListParagraph"/>
              <w:widowControl w:val="0"/>
              <w:numPr>
                <w:ilvl w:val="0"/>
                <w:numId w:val="19"/>
              </w:numPr>
              <w:ind w:left="0" w:firstLine="0"/>
              <w:rPr>
                <w:b/>
                <w:bCs/>
                <w:i/>
                <w:iCs/>
              </w:rPr>
            </w:pPr>
            <w:r w:rsidRPr="009E71EC">
              <w:t>Socialinių tinklų paskyrų informacijos atnaujinimas</w:t>
            </w:r>
          </w:p>
        </w:tc>
      </w:tr>
      <w:tr w:rsidR="009E71EC" w:rsidRPr="009E71EC" w14:paraId="7C4D3999" w14:textId="77777777" w:rsidTr="009E71EC">
        <w:trPr>
          <w:trHeight w:val="57"/>
          <w:jc w:val="center"/>
        </w:trPr>
        <w:tc>
          <w:tcPr>
            <w:tcW w:w="947" w:type="pct"/>
            <w:vMerge/>
          </w:tcPr>
          <w:p w14:paraId="3EFB84F1" w14:textId="77777777" w:rsidR="00F83DB0" w:rsidRPr="009E71EC" w:rsidRDefault="00F83DB0" w:rsidP="00A85636">
            <w:pPr>
              <w:pStyle w:val="NoSpacing"/>
              <w:widowControl w:val="0"/>
            </w:pPr>
          </w:p>
        </w:tc>
        <w:tc>
          <w:tcPr>
            <w:tcW w:w="1129" w:type="pct"/>
          </w:tcPr>
          <w:p w14:paraId="5E8FC33E" w14:textId="713B7580" w:rsidR="00F83DB0" w:rsidRPr="009E71EC" w:rsidRDefault="00F83DB0" w:rsidP="00A85636">
            <w:pPr>
              <w:pStyle w:val="NoSpacing"/>
              <w:widowControl w:val="0"/>
            </w:pPr>
            <w:r w:rsidRPr="009E71EC">
              <w:t xml:space="preserve">2.4. Komunikuoti socialiniuose </w:t>
            </w:r>
            <w:r w:rsidRPr="009E71EC">
              <w:lastRenderedPageBreak/>
              <w:t>tinkluose.</w:t>
            </w:r>
          </w:p>
        </w:tc>
        <w:tc>
          <w:tcPr>
            <w:tcW w:w="2924" w:type="pct"/>
          </w:tcPr>
          <w:p w14:paraId="4C420D32" w14:textId="366E6FE4" w:rsidR="00F83DB0" w:rsidRPr="009E71EC" w:rsidRDefault="00F83DB0" w:rsidP="00A85636">
            <w:pPr>
              <w:pStyle w:val="NoSpacing"/>
              <w:widowControl w:val="0"/>
              <w:rPr>
                <w:b/>
                <w:bCs/>
                <w:i/>
                <w:iCs/>
                <w:highlight w:val="yellow"/>
              </w:rPr>
            </w:pPr>
            <w:r w:rsidRPr="009E71EC">
              <w:rPr>
                <w:b/>
                <w:bCs/>
              </w:rPr>
              <w:lastRenderedPageBreak/>
              <w:t>Tema.</w:t>
            </w:r>
            <w:r w:rsidRPr="009E71EC">
              <w:t xml:space="preserve"> </w:t>
            </w:r>
            <w:r w:rsidRPr="009E71EC">
              <w:rPr>
                <w:b/>
                <w:bCs/>
                <w:i/>
                <w:iCs/>
              </w:rPr>
              <w:t>Bendravimas socialiniuose tinkluose</w:t>
            </w:r>
          </w:p>
          <w:p w14:paraId="1D0111AE" w14:textId="1AFEA78C" w:rsidR="00F83DB0" w:rsidRPr="009E71EC" w:rsidRDefault="00F83DB0" w:rsidP="00A85636">
            <w:pPr>
              <w:pStyle w:val="NoSpacing"/>
              <w:numPr>
                <w:ilvl w:val="0"/>
                <w:numId w:val="8"/>
              </w:numPr>
              <w:ind w:left="0" w:firstLine="0"/>
            </w:pPr>
            <w:r w:rsidRPr="009E71EC">
              <w:lastRenderedPageBreak/>
              <w:t>Komunikacija su tikslinėmis grupėmis</w:t>
            </w:r>
          </w:p>
          <w:p w14:paraId="4D1003DF" w14:textId="77777777" w:rsidR="00F83DB0" w:rsidRPr="009E71EC" w:rsidRDefault="00F83DB0" w:rsidP="00A85636">
            <w:pPr>
              <w:pStyle w:val="NoSpacing"/>
              <w:numPr>
                <w:ilvl w:val="0"/>
                <w:numId w:val="8"/>
              </w:numPr>
              <w:ind w:left="0" w:firstLine="0"/>
            </w:pPr>
            <w:r w:rsidRPr="009E71EC">
              <w:t>Bendravimas grupinėse socialinėse paskyrose</w:t>
            </w:r>
          </w:p>
          <w:p w14:paraId="7A715CAC" w14:textId="45C742FD" w:rsidR="00F83DB0" w:rsidRPr="009E71EC" w:rsidRDefault="00F83DB0" w:rsidP="00A85636">
            <w:pPr>
              <w:pStyle w:val="NoSpacing"/>
              <w:numPr>
                <w:ilvl w:val="0"/>
                <w:numId w:val="8"/>
              </w:numPr>
              <w:ind w:left="0" w:firstLine="0"/>
            </w:pPr>
            <w:r w:rsidRPr="009E71EC">
              <w:t>Bendravimo etika socialiniuose tinkluose</w:t>
            </w:r>
          </w:p>
          <w:p w14:paraId="69FD2A71" w14:textId="77777777" w:rsidR="00F83DB0" w:rsidRPr="009E71EC" w:rsidRDefault="00F83DB0" w:rsidP="00A85636">
            <w:pPr>
              <w:pStyle w:val="NoSpacing"/>
              <w:numPr>
                <w:ilvl w:val="0"/>
                <w:numId w:val="8"/>
              </w:numPr>
              <w:ind w:left="0" w:firstLine="0"/>
            </w:pPr>
            <w:r w:rsidRPr="009E71EC">
              <w:t>Interesų grupių kūrimas</w:t>
            </w:r>
          </w:p>
          <w:p w14:paraId="305229E9" w14:textId="77777777" w:rsidR="00F83DB0" w:rsidRPr="009E71EC" w:rsidRDefault="00F83DB0" w:rsidP="00A85636">
            <w:pPr>
              <w:pStyle w:val="NoSpacing"/>
              <w:widowControl w:val="0"/>
              <w:rPr>
                <w:b/>
                <w:bCs/>
              </w:rPr>
            </w:pPr>
            <w:r w:rsidRPr="009E71EC">
              <w:rPr>
                <w:b/>
                <w:bCs/>
              </w:rPr>
              <w:t xml:space="preserve">Tema. </w:t>
            </w:r>
            <w:r w:rsidRPr="009E71EC">
              <w:rPr>
                <w:b/>
                <w:bCs/>
                <w:i/>
                <w:iCs/>
              </w:rPr>
              <w:t>Grįžtamojo ryšio palaikymas socialiniuose tinkluose</w:t>
            </w:r>
          </w:p>
          <w:p w14:paraId="5B1EA8F5" w14:textId="77777777" w:rsidR="00F83DB0" w:rsidRPr="009E71EC" w:rsidRDefault="00F83DB0" w:rsidP="00A85636">
            <w:pPr>
              <w:pStyle w:val="NoSpacing"/>
              <w:widowControl w:val="0"/>
              <w:numPr>
                <w:ilvl w:val="0"/>
                <w:numId w:val="8"/>
              </w:numPr>
              <w:ind w:left="0" w:firstLine="0"/>
              <w:rPr>
                <w:b/>
                <w:bCs/>
              </w:rPr>
            </w:pPr>
            <w:r w:rsidRPr="009E71EC">
              <w:t>Atsakymai į užklausas žinute</w:t>
            </w:r>
          </w:p>
          <w:p w14:paraId="4244ACA0" w14:textId="77777777" w:rsidR="00F83DB0" w:rsidRPr="009E71EC" w:rsidRDefault="00F83DB0" w:rsidP="00A85636">
            <w:pPr>
              <w:pStyle w:val="NoSpacing"/>
              <w:widowControl w:val="0"/>
              <w:numPr>
                <w:ilvl w:val="0"/>
                <w:numId w:val="8"/>
              </w:numPr>
              <w:ind w:left="0" w:firstLine="0"/>
              <w:rPr>
                <w:b/>
                <w:bCs/>
              </w:rPr>
            </w:pPr>
            <w:r w:rsidRPr="009E71EC">
              <w:t>Atsakymai į komentarus</w:t>
            </w:r>
          </w:p>
          <w:p w14:paraId="5F9F45FF" w14:textId="77777777" w:rsidR="00F83DB0" w:rsidRPr="009E71EC" w:rsidRDefault="00F83DB0" w:rsidP="00A85636">
            <w:pPr>
              <w:pStyle w:val="NoSpacing"/>
              <w:widowControl w:val="0"/>
              <w:numPr>
                <w:ilvl w:val="0"/>
                <w:numId w:val="8"/>
              </w:numPr>
              <w:ind w:left="0" w:firstLine="0"/>
              <w:rPr>
                <w:b/>
                <w:bCs/>
              </w:rPr>
            </w:pPr>
            <w:r w:rsidRPr="009E71EC">
              <w:t>V</w:t>
            </w:r>
            <w:r w:rsidR="00375954" w:rsidRPr="009E71EC">
              <w:t xml:space="preserve">aizdo </w:t>
            </w:r>
            <w:r w:rsidRPr="009E71EC">
              <w:t>pokalbiai</w:t>
            </w:r>
          </w:p>
        </w:tc>
      </w:tr>
      <w:tr w:rsidR="009E71EC" w:rsidRPr="009E71EC" w14:paraId="20BDFA26" w14:textId="77777777" w:rsidTr="009E71EC">
        <w:trPr>
          <w:trHeight w:val="57"/>
          <w:jc w:val="center"/>
        </w:trPr>
        <w:tc>
          <w:tcPr>
            <w:tcW w:w="947" w:type="pct"/>
            <w:vMerge/>
          </w:tcPr>
          <w:p w14:paraId="39A7AD5A" w14:textId="77777777" w:rsidR="00F83DB0" w:rsidRPr="009E71EC" w:rsidRDefault="00F83DB0" w:rsidP="00A85636">
            <w:pPr>
              <w:pStyle w:val="NoSpacing"/>
            </w:pPr>
          </w:p>
        </w:tc>
        <w:tc>
          <w:tcPr>
            <w:tcW w:w="1129" w:type="pct"/>
          </w:tcPr>
          <w:p w14:paraId="56539E44" w14:textId="536443FD" w:rsidR="00F83DB0" w:rsidRPr="009E71EC" w:rsidRDefault="00F83DB0" w:rsidP="00A85636">
            <w:pPr>
              <w:pStyle w:val="NoSpacing"/>
            </w:pPr>
            <w:r w:rsidRPr="009E71EC">
              <w:t>2.5. Teikti apibendrintą socialinių tinklų statistinę informaciją vadovui.</w:t>
            </w:r>
          </w:p>
        </w:tc>
        <w:tc>
          <w:tcPr>
            <w:tcW w:w="2924" w:type="pct"/>
          </w:tcPr>
          <w:p w14:paraId="60EB72A3" w14:textId="77777777" w:rsidR="00F83DB0" w:rsidRPr="009E71EC" w:rsidRDefault="00F83DB0" w:rsidP="00A85636">
            <w:pPr>
              <w:pStyle w:val="NoSpacing"/>
              <w:rPr>
                <w:b/>
                <w:bCs/>
                <w:i/>
                <w:iCs/>
              </w:rPr>
            </w:pPr>
            <w:r w:rsidRPr="009E71EC">
              <w:rPr>
                <w:b/>
                <w:bCs/>
              </w:rPr>
              <w:t>Tema.</w:t>
            </w:r>
            <w:r w:rsidRPr="009E71EC">
              <w:t xml:space="preserve"> </w:t>
            </w:r>
            <w:r w:rsidRPr="009E71EC">
              <w:rPr>
                <w:b/>
                <w:bCs/>
                <w:i/>
                <w:iCs/>
              </w:rPr>
              <w:t>Statistinės socialinių tinklų informacijos rinkimas ir apibendrinimas</w:t>
            </w:r>
          </w:p>
          <w:p w14:paraId="4399D28C" w14:textId="77777777" w:rsidR="00F83DB0" w:rsidRPr="009E71EC" w:rsidRDefault="00F83DB0" w:rsidP="00A85636">
            <w:pPr>
              <w:pStyle w:val="NoSpacing"/>
              <w:numPr>
                <w:ilvl w:val="0"/>
                <w:numId w:val="8"/>
              </w:numPr>
              <w:ind w:left="0" w:firstLine="0"/>
            </w:pPr>
            <w:r w:rsidRPr="009E71EC">
              <w:t>Lankytojų užklausos, poreikiai ir lūkesčiai</w:t>
            </w:r>
          </w:p>
          <w:p w14:paraId="72BF27AE" w14:textId="77777777" w:rsidR="00744314" w:rsidRPr="009E71EC" w:rsidRDefault="00F83DB0" w:rsidP="00A85636">
            <w:pPr>
              <w:pStyle w:val="NoSpacing"/>
              <w:numPr>
                <w:ilvl w:val="0"/>
                <w:numId w:val="8"/>
              </w:numPr>
              <w:ind w:left="0" w:firstLine="0"/>
            </w:pPr>
            <w:r w:rsidRPr="009E71EC">
              <w:t>Išvadų formulavimas ir ataskaitos rengimas</w:t>
            </w:r>
          </w:p>
          <w:p w14:paraId="4D9CCBFE" w14:textId="46D19EA0" w:rsidR="00F83DB0" w:rsidRPr="009E71EC" w:rsidRDefault="00F83DB0" w:rsidP="00A85636">
            <w:pPr>
              <w:pStyle w:val="NoSpacing"/>
            </w:pPr>
            <w:r w:rsidRPr="009E71EC">
              <w:rPr>
                <w:b/>
                <w:bCs/>
              </w:rPr>
              <w:t>Tema</w:t>
            </w:r>
            <w:r w:rsidRPr="009E71EC">
              <w:rPr>
                <w:b/>
                <w:bCs/>
                <w:i/>
                <w:iCs/>
              </w:rPr>
              <w:t>. Kokybinė socialinių tinklų duomenų analizė</w:t>
            </w:r>
          </w:p>
          <w:p w14:paraId="12F07DA3" w14:textId="77777777" w:rsidR="00744314" w:rsidRPr="009E71EC" w:rsidRDefault="00F83DB0" w:rsidP="00A85636">
            <w:pPr>
              <w:pStyle w:val="NoSpacing"/>
              <w:numPr>
                <w:ilvl w:val="0"/>
                <w:numId w:val="8"/>
              </w:numPr>
              <w:ind w:left="0" w:firstLine="0"/>
            </w:pPr>
            <w:r w:rsidRPr="009E71EC">
              <w:t>Socialinių tinklų turinio efektyvumo analizė</w:t>
            </w:r>
          </w:p>
          <w:p w14:paraId="32A28B12" w14:textId="2A6229F6" w:rsidR="00F83DB0" w:rsidRPr="009E71EC" w:rsidRDefault="00F83DB0" w:rsidP="00A85636">
            <w:pPr>
              <w:pStyle w:val="NoSpacing"/>
              <w:numPr>
                <w:ilvl w:val="0"/>
                <w:numId w:val="8"/>
              </w:numPr>
              <w:ind w:left="0" w:firstLine="0"/>
            </w:pPr>
            <w:r w:rsidRPr="009E71EC">
              <w:t xml:space="preserve">Matomumo ir techninės kokybės efektyvumas </w:t>
            </w:r>
          </w:p>
        </w:tc>
      </w:tr>
      <w:bookmarkEnd w:id="9"/>
      <w:tr w:rsidR="00297B2C" w:rsidRPr="009E71EC" w14:paraId="692A2DDB" w14:textId="77777777" w:rsidTr="003108DA">
        <w:trPr>
          <w:trHeight w:val="57"/>
          <w:jc w:val="center"/>
        </w:trPr>
        <w:tc>
          <w:tcPr>
            <w:tcW w:w="947" w:type="pct"/>
          </w:tcPr>
          <w:p w14:paraId="333237A8" w14:textId="77777777" w:rsidR="00F83DB0" w:rsidRPr="009E71EC" w:rsidRDefault="00F83DB0" w:rsidP="00A85636">
            <w:pPr>
              <w:pStyle w:val="NoSpacing"/>
              <w:widowControl w:val="0"/>
              <w:rPr>
                <w:highlight w:val="yellow"/>
              </w:rPr>
            </w:pPr>
            <w:r w:rsidRPr="009E71EC">
              <w:t>Mokymosi pasiekimų vertinimo kriterijai</w:t>
            </w:r>
          </w:p>
        </w:tc>
        <w:tc>
          <w:tcPr>
            <w:tcW w:w="4053" w:type="pct"/>
            <w:gridSpan w:val="2"/>
          </w:tcPr>
          <w:p w14:paraId="288DF62F" w14:textId="0C9397FB" w:rsidR="00362CE3" w:rsidRPr="009E71EC" w:rsidRDefault="2FC3B582" w:rsidP="00A85636">
            <w:pPr>
              <w:widowControl w:val="0"/>
              <w:jc w:val="both"/>
              <w:rPr>
                <w:highlight w:val="yellow"/>
              </w:rPr>
            </w:pPr>
            <w:r w:rsidRPr="009E71EC">
              <w:t xml:space="preserve">Išvardyti </w:t>
            </w:r>
            <w:r w:rsidR="00F83DB0" w:rsidRPr="009E71EC">
              <w:t>duomenų apsaugos ir autorinių teisių į atvaizdą apsaugos reikalavim</w:t>
            </w:r>
            <w:r w:rsidR="307161E4" w:rsidRPr="009E71EC">
              <w:t>ai</w:t>
            </w:r>
            <w:r w:rsidR="00F83DB0" w:rsidRPr="009E71EC">
              <w:t xml:space="preserve">. </w:t>
            </w:r>
            <w:r w:rsidR="244CA883" w:rsidRPr="009E71EC">
              <w:t xml:space="preserve">Parengta </w:t>
            </w:r>
            <w:r w:rsidR="00F83DB0" w:rsidRPr="009E71EC">
              <w:t>vaizdin</w:t>
            </w:r>
            <w:r w:rsidR="244CA883" w:rsidRPr="009E71EC">
              <w:t>ė</w:t>
            </w:r>
            <w:r w:rsidR="00F83DB0" w:rsidRPr="009E71EC">
              <w:t xml:space="preserve"> </w:t>
            </w:r>
            <w:r w:rsidR="00145A31" w:rsidRPr="009E71EC">
              <w:t>(nuotraukos, v</w:t>
            </w:r>
            <w:r w:rsidR="009A0DBB" w:rsidRPr="009E71EC">
              <w:t>aizdo</w:t>
            </w:r>
            <w:r w:rsidR="00145A31" w:rsidRPr="009E71EC">
              <w:t xml:space="preserve"> įrašai) </w:t>
            </w:r>
            <w:r w:rsidR="00F83DB0" w:rsidRPr="009E71EC">
              <w:t>ir t</w:t>
            </w:r>
            <w:r w:rsidR="00145A31" w:rsidRPr="009E71EC">
              <w:t xml:space="preserve">ekstinė (straipsnis, įrašas, naujiena, produkto aprašymas) </w:t>
            </w:r>
            <w:r w:rsidR="00F83DB0" w:rsidRPr="009E71EC">
              <w:t>informacij</w:t>
            </w:r>
            <w:r w:rsidR="244CA883" w:rsidRPr="009E71EC">
              <w:t>a</w:t>
            </w:r>
            <w:r w:rsidR="00F83DB0" w:rsidRPr="009E71EC">
              <w:t xml:space="preserve"> įstaigos internetiniam puslapiui. Atli</w:t>
            </w:r>
            <w:r w:rsidR="244CA883" w:rsidRPr="009E71EC">
              <w:t xml:space="preserve">ktas </w:t>
            </w:r>
            <w:r w:rsidR="00F83DB0" w:rsidRPr="009E71EC">
              <w:t>vaizdinės ir tekstinės informacijos kokybės vertinim</w:t>
            </w:r>
            <w:r w:rsidR="244CA883" w:rsidRPr="009E71EC">
              <w:t>as</w:t>
            </w:r>
            <w:r w:rsidR="00F83DB0" w:rsidRPr="009E71EC">
              <w:t xml:space="preserve">. </w:t>
            </w:r>
            <w:r w:rsidR="5A78F511" w:rsidRPr="009E71EC">
              <w:t xml:space="preserve">Apibūdintos </w:t>
            </w:r>
            <w:r w:rsidR="00F83DB0" w:rsidRPr="009E71EC">
              <w:t>socialinių tinklų rūš</w:t>
            </w:r>
            <w:r w:rsidR="00145A31" w:rsidRPr="009E71EC">
              <w:t xml:space="preserve">ys ir jų </w:t>
            </w:r>
            <w:r w:rsidR="00F83DB0" w:rsidRPr="009E71EC">
              <w:t>panaud</w:t>
            </w:r>
            <w:r w:rsidR="2723EB45" w:rsidRPr="009E71EC">
              <w:t>o</w:t>
            </w:r>
            <w:r w:rsidR="00F83DB0" w:rsidRPr="009E71EC">
              <w:t>jimo galimyb</w:t>
            </w:r>
            <w:r w:rsidR="244CA883" w:rsidRPr="009E71EC">
              <w:t>ė</w:t>
            </w:r>
            <w:r w:rsidR="00F83DB0" w:rsidRPr="009E71EC">
              <w:t xml:space="preserve">s. </w:t>
            </w:r>
            <w:r w:rsidR="79260DE2" w:rsidRPr="009E71EC">
              <w:t xml:space="preserve">Pakviesti </w:t>
            </w:r>
            <w:r w:rsidR="00145A31" w:rsidRPr="009E71EC">
              <w:t xml:space="preserve">nauji </w:t>
            </w:r>
            <w:r w:rsidR="79260DE2" w:rsidRPr="009E71EC">
              <w:t>vartotojai prisijungti prie įstaigos socialinių tinklų paskyros. Parengta įstaigos socialinių tinklų reklama</w:t>
            </w:r>
            <w:r w:rsidR="61184AB8" w:rsidRPr="009E71EC">
              <w:t xml:space="preserve"> atsižvelgiant į </w:t>
            </w:r>
            <w:r w:rsidR="00F83DB0" w:rsidRPr="009E71EC">
              <w:t>tikslini</w:t>
            </w:r>
            <w:r w:rsidR="64819758" w:rsidRPr="009E71EC">
              <w:t>us</w:t>
            </w:r>
            <w:r w:rsidR="00F83DB0" w:rsidRPr="009E71EC">
              <w:t xml:space="preserve"> vartotoj</w:t>
            </w:r>
            <w:r w:rsidR="22AE9E2A" w:rsidRPr="009E71EC">
              <w:t>us</w:t>
            </w:r>
            <w:r w:rsidR="0F4AA484" w:rsidRPr="009E71EC">
              <w:t xml:space="preserve">. </w:t>
            </w:r>
            <w:r w:rsidR="244CA883" w:rsidRPr="009E71EC">
              <w:t xml:space="preserve">Parengta </w:t>
            </w:r>
            <w:r w:rsidR="00F83DB0" w:rsidRPr="009E71EC">
              <w:t>ir publikuo</w:t>
            </w:r>
            <w:r w:rsidR="244CA883" w:rsidRPr="009E71EC">
              <w:t xml:space="preserve">ta </w:t>
            </w:r>
            <w:r w:rsidR="00145A31" w:rsidRPr="009E71EC">
              <w:t xml:space="preserve">vaizdinė ir tekstinė </w:t>
            </w:r>
            <w:r w:rsidR="00F83DB0" w:rsidRPr="009E71EC">
              <w:t>informacij</w:t>
            </w:r>
            <w:r w:rsidR="244CA883" w:rsidRPr="009E71EC">
              <w:t>a</w:t>
            </w:r>
            <w:r w:rsidR="00F83DB0" w:rsidRPr="009E71EC">
              <w:t xml:space="preserve"> įstaigos socialinių tinklų paskyro</w:t>
            </w:r>
            <w:r w:rsidR="244CA883" w:rsidRPr="009E71EC">
              <w:t>se</w:t>
            </w:r>
            <w:r w:rsidR="00F83DB0" w:rsidRPr="009E71EC">
              <w:t xml:space="preserve">. </w:t>
            </w:r>
            <w:r w:rsidR="00145A31" w:rsidRPr="009E71EC">
              <w:t xml:space="preserve">Atsakyta į gautas žinutes ir komentarus </w:t>
            </w:r>
            <w:r w:rsidR="4920C4D6" w:rsidRPr="009E71EC">
              <w:t xml:space="preserve">socialiniuose tinkluose laikantis </w:t>
            </w:r>
            <w:r w:rsidR="00F83DB0" w:rsidRPr="009E71EC">
              <w:t>bendravimo etikos princip</w:t>
            </w:r>
            <w:r w:rsidR="2404B29F" w:rsidRPr="009E71EC">
              <w:t>ų</w:t>
            </w:r>
            <w:r w:rsidR="6CC6AA1C" w:rsidRPr="009E71EC">
              <w:t>.</w:t>
            </w:r>
            <w:r w:rsidR="00145A31" w:rsidRPr="009E71EC">
              <w:t xml:space="preserve"> </w:t>
            </w:r>
            <w:r w:rsidR="244CA883" w:rsidRPr="009E71EC">
              <w:t xml:space="preserve">Pateikta </w:t>
            </w:r>
            <w:r w:rsidR="00F83DB0" w:rsidRPr="009E71EC">
              <w:t>apibendrint</w:t>
            </w:r>
            <w:r w:rsidR="244CA883" w:rsidRPr="009E71EC">
              <w:t>a</w:t>
            </w:r>
            <w:r w:rsidR="00F83DB0" w:rsidRPr="009E71EC">
              <w:t xml:space="preserve"> socialinių tinklų statistin</w:t>
            </w:r>
            <w:r w:rsidR="244CA883" w:rsidRPr="009E71EC">
              <w:t>ė</w:t>
            </w:r>
            <w:r w:rsidR="00F83DB0" w:rsidRPr="009E71EC">
              <w:t xml:space="preserve"> informacij</w:t>
            </w:r>
            <w:r w:rsidR="244CA883" w:rsidRPr="009E71EC">
              <w:t>a</w:t>
            </w:r>
            <w:r w:rsidR="00F83DB0" w:rsidRPr="009E71EC">
              <w:t xml:space="preserve"> vadovui.</w:t>
            </w:r>
            <w:r w:rsidR="00145A31" w:rsidRPr="009E71EC">
              <w:t xml:space="preserve"> </w:t>
            </w:r>
            <w:r w:rsidR="00A46181" w:rsidRPr="009E71EC">
              <w:t>Pasirūpinta dalykine išvaizda. Dirbant laikytasi asmens higienos</w:t>
            </w:r>
            <w:r w:rsidR="00145A31" w:rsidRPr="009E71EC">
              <w:t>, ergonomikos</w:t>
            </w:r>
            <w:r w:rsidR="00A46181" w:rsidRPr="009E71EC">
              <w:t xml:space="preserve"> bei darbuotojų saugos ir sveikatos reikalavimų.</w:t>
            </w:r>
          </w:p>
        </w:tc>
      </w:tr>
      <w:tr w:rsidR="00297B2C" w:rsidRPr="009E71EC" w14:paraId="6AD11F50" w14:textId="77777777" w:rsidTr="003108DA">
        <w:trPr>
          <w:trHeight w:val="57"/>
          <w:jc w:val="center"/>
        </w:trPr>
        <w:tc>
          <w:tcPr>
            <w:tcW w:w="947" w:type="pct"/>
          </w:tcPr>
          <w:p w14:paraId="122E2106" w14:textId="77777777" w:rsidR="00F83DB0" w:rsidRPr="009E71EC" w:rsidRDefault="00F83DB0" w:rsidP="00A85636">
            <w:pPr>
              <w:pStyle w:val="2vidutinistinklelis1"/>
              <w:widowControl w:val="0"/>
            </w:pPr>
            <w:r w:rsidRPr="009E71EC">
              <w:t>Reikalavimai mokymui skirtiems metodiniams ir materialiesiems ištekliams</w:t>
            </w:r>
          </w:p>
        </w:tc>
        <w:tc>
          <w:tcPr>
            <w:tcW w:w="4053" w:type="pct"/>
            <w:gridSpan w:val="2"/>
          </w:tcPr>
          <w:p w14:paraId="0EB59D54" w14:textId="77777777" w:rsidR="00F83DB0" w:rsidRPr="009E71EC" w:rsidRDefault="00F83DB0" w:rsidP="00A85636">
            <w:pPr>
              <w:pStyle w:val="NoSpacing"/>
              <w:widowControl w:val="0"/>
              <w:rPr>
                <w:i/>
              </w:rPr>
            </w:pPr>
            <w:r w:rsidRPr="009E71EC">
              <w:rPr>
                <w:i/>
              </w:rPr>
              <w:t>Mokymo(</w:t>
            </w:r>
            <w:proofErr w:type="spellStart"/>
            <w:r w:rsidRPr="009E71EC">
              <w:rPr>
                <w:i/>
              </w:rPr>
              <w:t>si</w:t>
            </w:r>
            <w:proofErr w:type="spellEnd"/>
            <w:r w:rsidRPr="009E71EC">
              <w:rPr>
                <w:i/>
              </w:rPr>
              <w:t>) medžiaga:</w:t>
            </w:r>
          </w:p>
          <w:p w14:paraId="68615131" w14:textId="77777777" w:rsidR="00F83DB0" w:rsidRPr="009E71EC" w:rsidRDefault="00F83DB0" w:rsidP="00A85636">
            <w:pPr>
              <w:pStyle w:val="NoSpacing"/>
              <w:widowControl w:val="0"/>
              <w:numPr>
                <w:ilvl w:val="0"/>
                <w:numId w:val="9"/>
              </w:numPr>
              <w:ind w:left="0" w:firstLine="0"/>
            </w:pPr>
            <w:r w:rsidRPr="009E71EC">
              <w:t>Vadovėliai ir kita mokomoji medžiaga</w:t>
            </w:r>
          </w:p>
          <w:p w14:paraId="5F18B222" w14:textId="77777777" w:rsidR="002F21CE" w:rsidRPr="009E71EC" w:rsidRDefault="002F21CE" w:rsidP="00A85636">
            <w:pPr>
              <w:pStyle w:val="NoSpacing"/>
              <w:widowControl w:val="0"/>
              <w:numPr>
                <w:ilvl w:val="0"/>
                <w:numId w:val="9"/>
              </w:numPr>
              <w:ind w:left="0" w:firstLine="0"/>
            </w:pPr>
            <w:r w:rsidRPr="009E71EC">
              <w:t>Lietuvos Respublikos visuomenės informavimo įstatymas</w:t>
            </w:r>
          </w:p>
          <w:p w14:paraId="7874AF0C" w14:textId="77777777" w:rsidR="00F83DB0" w:rsidRPr="009E71EC" w:rsidRDefault="00F83DB0" w:rsidP="00A85636">
            <w:pPr>
              <w:pStyle w:val="NoSpacing"/>
              <w:widowControl w:val="0"/>
              <w:numPr>
                <w:ilvl w:val="0"/>
                <w:numId w:val="9"/>
              </w:numPr>
              <w:ind w:left="0" w:firstLine="0"/>
            </w:pPr>
            <w:r w:rsidRPr="009E71EC">
              <w:t>Bendrasis duomenų apsaugos reglamentas</w:t>
            </w:r>
          </w:p>
          <w:p w14:paraId="14860423" w14:textId="12DBAF98" w:rsidR="00F83DB0" w:rsidRPr="009E71EC" w:rsidRDefault="00F83DB0" w:rsidP="00A85636">
            <w:pPr>
              <w:pStyle w:val="NoSpacing"/>
              <w:widowControl w:val="0"/>
              <w:numPr>
                <w:ilvl w:val="0"/>
                <w:numId w:val="9"/>
              </w:numPr>
              <w:ind w:left="0" w:firstLine="0"/>
            </w:pPr>
            <w:r w:rsidRPr="009E71EC">
              <w:t>Valstybinės lietuvių kalbos inspekcijos rekomendacijos</w:t>
            </w:r>
          </w:p>
          <w:p w14:paraId="691CC5C4" w14:textId="55739DD6" w:rsidR="00F83DB0" w:rsidRPr="009E71EC" w:rsidRDefault="00ED0C71" w:rsidP="00A85636">
            <w:pPr>
              <w:pStyle w:val="NoSpacing"/>
              <w:widowControl w:val="0"/>
              <w:numPr>
                <w:ilvl w:val="0"/>
                <w:numId w:val="9"/>
              </w:numPr>
              <w:ind w:left="0" w:firstLine="0"/>
              <w:jc w:val="both"/>
            </w:pPr>
            <w:r w:rsidRPr="009E71EC">
              <w:t>Bendrųjų reikalavimų valstybės ir savivaldybių institucijų ir įstaigų interneto svetainėms aprašas (Lietuvos Respublikos Vyriausybės nutarimas)</w:t>
            </w:r>
          </w:p>
          <w:p w14:paraId="03BC764B" w14:textId="77777777" w:rsidR="00F83DB0" w:rsidRPr="009E71EC" w:rsidRDefault="00F83DB0" w:rsidP="00A85636">
            <w:pPr>
              <w:pStyle w:val="NoSpacing"/>
              <w:widowControl w:val="0"/>
              <w:numPr>
                <w:ilvl w:val="0"/>
                <w:numId w:val="9"/>
              </w:numPr>
              <w:ind w:left="0" w:firstLine="0"/>
            </w:pPr>
            <w:r w:rsidRPr="009E71EC">
              <w:t>Testas turimiems gebėjimams vertinti</w:t>
            </w:r>
          </w:p>
          <w:p w14:paraId="7012CF8B" w14:textId="5509FC0A" w:rsidR="00F83DB0" w:rsidRPr="009E71EC" w:rsidRDefault="00F83DB0" w:rsidP="00A85636">
            <w:pPr>
              <w:pStyle w:val="NoSpacing"/>
              <w:widowControl w:val="0"/>
              <w:rPr>
                <w:i/>
              </w:rPr>
            </w:pPr>
            <w:r w:rsidRPr="009E71EC">
              <w:rPr>
                <w:i/>
              </w:rPr>
              <w:t>Mokymo(</w:t>
            </w:r>
            <w:proofErr w:type="spellStart"/>
            <w:r w:rsidRPr="009E71EC">
              <w:rPr>
                <w:i/>
              </w:rPr>
              <w:t>si</w:t>
            </w:r>
            <w:proofErr w:type="spellEnd"/>
            <w:r w:rsidRPr="009E71EC">
              <w:rPr>
                <w:i/>
              </w:rPr>
              <w:t>) priemonės:</w:t>
            </w:r>
          </w:p>
          <w:p w14:paraId="30A11139" w14:textId="10482529" w:rsidR="005E6B9E" w:rsidRPr="009E71EC" w:rsidRDefault="005E6B9E" w:rsidP="00A85636">
            <w:pPr>
              <w:pStyle w:val="ListParagraph"/>
              <w:widowControl w:val="0"/>
              <w:numPr>
                <w:ilvl w:val="0"/>
                <w:numId w:val="30"/>
              </w:numPr>
              <w:ind w:left="0" w:firstLine="0"/>
            </w:pPr>
            <w:r w:rsidRPr="009E71EC">
              <w:t>Techninės priemonės mokymo(</w:t>
            </w:r>
            <w:proofErr w:type="spellStart"/>
            <w:r w:rsidRPr="009E71EC">
              <w:t>si</w:t>
            </w:r>
            <w:proofErr w:type="spellEnd"/>
            <w:r w:rsidRPr="009E71EC">
              <w:t>) medžiagai iliustruoti, vizualizuoti, pristatyti (kompiuteris, multimedija ir projektorius)</w:t>
            </w:r>
          </w:p>
          <w:p w14:paraId="2E1E7992" w14:textId="50370E45" w:rsidR="005E6B9E" w:rsidRPr="009E71EC" w:rsidRDefault="005E6B9E" w:rsidP="00A85636">
            <w:pPr>
              <w:pStyle w:val="ListParagraph"/>
              <w:widowControl w:val="0"/>
              <w:numPr>
                <w:ilvl w:val="0"/>
                <w:numId w:val="30"/>
              </w:numPr>
              <w:ind w:left="0" w:firstLine="0"/>
            </w:pPr>
            <w:r w:rsidRPr="009E71EC">
              <w:t xml:space="preserve">Duomenų apdorojimo ir biuro programinė įranga (duomenų apdorojimo programos, </w:t>
            </w:r>
            <w:r w:rsidR="002F21CE" w:rsidRPr="009E71EC">
              <w:t xml:space="preserve">nuotraukų ir </w:t>
            </w:r>
            <w:r w:rsidR="009A0DBB" w:rsidRPr="009E71EC">
              <w:t xml:space="preserve">vaizdo </w:t>
            </w:r>
            <w:r w:rsidR="002F21CE" w:rsidRPr="009E71EC">
              <w:t>įrašų rengimo ir redagavimo programos</w:t>
            </w:r>
            <w:r w:rsidRPr="009E71EC">
              <w:t>)</w:t>
            </w:r>
          </w:p>
          <w:p w14:paraId="4D44FE00" w14:textId="7DCEF373" w:rsidR="00F83DB0" w:rsidRPr="009E71EC" w:rsidRDefault="000B522A" w:rsidP="00A85636">
            <w:pPr>
              <w:pStyle w:val="ListParagraph"/>
              <w:widowControl w:val="0"/>
              <w:numPr>
                <w:ilvl w:val="0"/>
                <w:numId w:val="30"/>
              </w:numPr>
              <w:ind w:left="0" w:firstLine="0"/>
              <w:jc w:val="both"/>
            </w:pPr>
            <w:r w:rsidRPr="009E71EC">
              <w:lastRenderedPageBreak/>
              <w:t>Biuro įranga (</w:t>
            </w:r>
            <w:r w:rsidR="01C053E1" w:rsidRPr="009E71EC">
              <w:t xml:space="preserve">fotoaparatas, </w:t>
            </w:r>
            <w:proofErr w:type="spellStart"/>
            <w:r w:rsidR="01C053E1" w:rsidRPr="009E71EC">
              <w:t>video</w:t>
            </w:r>
            <w:proofErr w:type="spellEnd"/>
            <w:r w:rsidR="01C053E1" w:rsidRPr="009E71EC">
              <w:t xml:space="preserve"> kamera, </w:t>
            </w:r>
            <w:r w:rsidR="33627813" w:rsidRPr="009E71EC">
              <w:t>kompiuteriai mokytojui ir mokiniams, spausdintuvas, skaitytuvas, kopijavimo,</w:t>
            </w:r>
            <w:r w:rsidR="33627813" w:rsidRPr="009E71EC">
              <w:rPr>
                <w:b/>
                <w:bCs/>
              </w:rPr>
              <w:t xml:space="preserve"> </w:t>
            </w:r>
            <w:r w:rsidR="33627813" w:rsidRPr="009E71EC">
              <w:t>įrišimo, laminavimo, naikinimo aparatai, daugiafunkcinis įrenginys, multimedija, interneto prieiga, telefonas (stacionarus ir, ar mobilus)).</w:t>
            </w:r>
          </w:p>
        </w:tc>
      </w:tr>
      <w:tr w:rsidR="00297B2C" w:rsidRPr="009E71EC" w14:paraId="47223467" w14:textId="77777777" w:rsidTr="003108DA">
        <w:trPr>
          <w:trHeight w:val="57"/>
          <w:jc w:val="center"/>
        </w:trPr>
        <w:tc>
          <w:tcPr>
            <w:tcW w:w="947" w:type="pct"/>
          </w:tcPr>
          <w:p w14:paraId="73AB2DAE" w14:textId="77777777" w:rsidR="00F83DB0" w:rsidRPr="009E71EC" w:rsidRDefault="00F83DB0" w:rsidP="00A85636">
            <w:pPr>
              <w:pStyle w:val="2vidutinistinklelis1"/>
              <w:widowControl w:val="0"/>
            </w:pPr>
            <w:r w:rsidRPr="009E71EC">
              <w:lastRenderedPageBreak/>
              <w:t>Reikalavimai teorinio ir praktinio mokymo vietai</w:t>
            </w:r>
          </w:p>
        </w:tc>
        <w:tc>
          <w:tcPr>
            <w:tcW w:w="4053" w:type="pct"/>
            <w:gridSpan w:val="2"/>
          </w:tcPr>
          <w:p w14:paraId="1731FB51" w14:textId="77777777" w:rsidR="00C96CD7" w:rsidRPr="009E71EC" w:rsidRDefault="00C96CD7" w:rsidP="00A85636">
            <w:pPr>
              <w:widowControl w:val="0"/>
              <w:jc w:val="both"/>
            </w:pPr>
            <w:r w:rsidRPr="009E71EC">
              <w:t>Klasė ar kita mokymuisi pritaikyta patalpa su techninėmis priemonėmis mokymo(</w:t>
            </w:r>
            <w:proofErr w:type="spellStart"/>
            <w:r w:rsidRPr="009E71EC">
              <w:t>si</w:t>
            </w:r>
            <w:proofErr w:type="spellEnd"/>
            <w:r w:rsidRPr="009E71EC">
              <w:t>) medžiagai pateikti (kompiuteriu, vaizdo projektoriumi) ir kompiuteriais, skirtais mokinių darbui.</w:t>
            </w:r>
          </w:p>
          <w:p w14:paraId="08448154" w14:textId="5D9D9335" w:rsidR="00EA0284" w:rsidRPr="009E71EC" w:rsidRDefault="752DEEBD" w:rsidP="00A85636">
            <w:pPr>
              <w:widowControl w:val="0"/>
              <w:jc w:val="both"/>
            </w:pPr>
            <w:r w:rsidRPr="009E71EC">
              <w:rPr>
                <w:rFonts w:eastAsia="Calibri"/>
                <w:lang w:eastAsia="en-US"/>
              </w:rPr>
              <w:t xml:space="preserve">Praktinio mokymo klasė (patalpa), aprūpinta biuro įranga </w:t>
            </w:r>
            <w:r w:rsidRPr="009E71EC">
              <w:t>(</w:t>
            </w:r>
            <w:r w:rsidR="01C053E1" w:rsidRPr="009E71EC">
              <w:t>fotoaparatu, v</w:t>
            </w:r>
            <w:r w:rsidR="3AAD53FC" w:rsidRPr="009E71EC">
              <w:t>aizdo</w:t>
            </w:r>
            <w:r w:rsidR="01C053E1" w:rsidRPr="009E71EC">
              <w:t xml:space="preserve"> kamera, </w:t>
            </w:r>
            <w:r w:rsidR="3E0E656B" w:rsidRPr="009E71EC">
              <w:t xml:space="preserve">kompiuteriais mokytojui ir mokiniams, </w:t>
            </w:r>
            <w:r w:rsidRPr="009E71EC">
              <w:t xml:space="preserve">spausdintuvu, skaitytuvu, </w:t>
            </w:r>
            <w:r w:rsidR="53574157" w:rsidRPr="009E71EC">
              <w:t>kopijavimo,</w:t>
            </w:r>
            <w:r w:rsidR="53574157" w:rsidRPr="009E71EC">
              <w:rPr>
                <w:b/>
                <w:bCs/>
              </w:rPr>
              <w:t xml:space="preserve"> </w:t>
            </w:r>
            <w:r w:rsidR="53574157" w:rsidRPr="009E71EC">
              <w:t xml:space="preserve">įrišimo, laminavimo, naikinimo aparatais, multimedija, </w:t>
            </w:r>
            <w:r w:rsidRPr="009E71EC">
              <w:t>daugiafunkciniu įrenginiu, interneto prieiga, telefonu</w:t>
            </w:r>
            <w:r w:rsidR="2F3B0E10" w:rsidRPr="009E71EC">
              <w:t xml:space="preserve"> (stacionariu ir</w:t>
            </w:r>
            <w:r w:rsidR="00A85636">
              <w:t xml:space="preserve"> /</w:t>
            </w:r>
            <w:r w:rsidR="1971CAB2" w:rsidRPr="009E71EC">
              <w:t xml:space="preserve"> </w:t>
            </w:r>
            <w:r w:rsidR="2F3B0E10" w:rsidRPr="009E71EC">
              <w:t>ar mobiliu)</w:t>
            </w:r>
            <w:r w:rsidRPr="009E71EC">
              <w:t>).</w:t>
            </w:r>
          </w:p>
        </w:tc>
      </w:tr>
      <w:tr w:rsidR="00F83DB0" w:rsidRPr="009E71EC" w14:paraId="6AC15E67" w14:textId="77777777" w:rsidTr="003108DA">
        <w:trPr>
          <w:trHeight w:val="57"/>
          <w:jc w:val="center"/>
        </w:trPr>
        <w:tc>
          <w:tcPr>
            <w:tcW w:w="947" w:type="pct"/>
          </w:tcPr>
          <w:p w14:paraId="064138CD" w14:textId="77777777" w:rsidR="00F83DB0" w:rsidRPr="009E71EC" w:rsidRDefault="00F83DB0" w:rsidP="00A85636">
            <w:pPr>
              <w:pStyle w:val="2vidutinistinklelis1"/>
              <w:widowControl w:val="0"/>
            </w:pPr>
            <w:r w:rsidRPr="009E71EC">
              <w:t>Reikalavimai mokytojų dalykiniam pasirengimui (dalykinei kvalifikacijai)</w:t>
            </w:r>
          </w:p>
        </w:tc>
        <w:tc>
          <w:tcPr>
            <w:tcW w:w="4053" w:type="pct"/>
            <w:gridSpan w:val="2"/>
          </w:tcPr>
          <w:p w14:paraId="0F2CBABC" w14:textId="77777777" w:rsidR="00F83DB0" w:rsidRPr="009E71EC" w:rsidRDefault="00F83DB0" w:rsidP="00A85636">
            <w:pPr>
              <w:widowControl w:val="0"/>
              <w:jc w:val="both"/>
            </w:pPr>
            <w:r w:rsidRPr="009E71EC">
              <w:t>Modulį gali vesti mokytojas, turintis:</w:t>
            </w:r>
          </w:p>
          <w:p w14:paraId="420482DB" w14:textId="77777777" w:rsidR="00F83DB0" w:rsidRPr="009E71EC" w:rsidRDefault="00F83DB0" w:rsidP="00A85636">
            <w:pPr>
              <w:widowControl w:val="0"/>
              <w:jc w:val="both"/>
            </w:pPr>
            <w:r w:rsidRPr="009E71E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DB760DC" w14:textId="736379A5" w:rsidR="00F83DB0" w:rsidRPr="009E71EC" w:rsidRDefault="00A85636" w:rsidP="00A85636">
            <w:pPr>
              <w:pStyle w:val="2vidutinistinklelis1"/>
              <w:widowControl w:val="0"/>
              <w:jc w:val="both"/>
              <w:rPr>
                <w:i/>
                <w:iCs/>
              </w:rPr>
            </w:pPr>
            <w:r w:rsidRPr="009E71EC">
              <w:t xml:space="preserve">2) verslo ir vadybos studijų krypčių grupės ar lygiavertį išsilavinimą arba </w:t>
            </w:r>
            <w:r>
              <w:t xml:space="preserve">vidurinį išsilavinimą ir </w:t>
            </w:r>
            <w:r w:rsidRPr="009E71EC">
              <w:t xml:space="preserve">sekretoriaus ar biuro administratoriaus ar lygiavertę kvalifikaciją, ne mažesnę kaip 3 metų biuro administravimo profesinės veiklos </w:t>
            </w:r>
            <w:r w:rsidRPr="00A85636">
              <w:t>patirtį ir pedagoginių ir psichologinių žinių kurso baigimo pažymėjimą.</w:t>
            </w:r>
          </w:p>
          <w:p w14:paraId="421CED1E" w14:textId="4F5DA448" w:rsidR="00F83DB0" w:rsidRPr="009E71EC" w:rsidRDefault="06C00E78" w:rsidP="00A85636">
            <w:pPr>
              <w:pStyle w:val="2vidutinistinklelis1"/>
              <w:widowControl w:val="0"/>
              <w:jc w:val="both"/>
            </w:pPr>
            <w:r w:rsidRPr="009E71EC">
              <w:t>3) atskiras modulio dalis gali vesti profesijos mokytojas, įgijęs informacinių technologijų srities aukštąjį</w:t>
            </w:r>
            <w:r w:rsidR="396583D1" w:rsidRPr="009E71EC">
              <w:t xml:space="preserve"> ar</w:t>
            </w:r>
            <w:r w:rsidRPr="009E71EC">
              <w:t xml:space="preserve"> aukštesnįjį išsilavinimą</w:t>
            </w:r>
            <w:r w:rsidR="6C3E7020" w:rsidRPr="009E71EC">
              <w:t xml:space="preserve">, arba </w:t>
            </w:r>
            <w:r w:rsidR="00A85636">
              <w:t>vidurinį išsilavinimą</w:t>
            </w:r>
            <w:r w:rsidR="002A3B5D">
              <w:t>,</w:t>
            </w:r>
            <w:r w:rsidR="00A85636">
              <w:t xml:space="preserve"> </w:t>
            </w:r>
            <w:r w:rsidR="6C3E7020" w:rsidRPr="009E71EC">
              <w:t xml:space="preserve">ne mažesnę kaip </w:t>
            </w:r>
            <w:r w:rsidRPr="009E71EC">
              <w:t xml:space="preserve">3 metų darbo praktiką </w:t>
            </w:r>
            <w:r w:rsidR="5A131138" w:rsidRPr="009E71EC">
              <w:t xml:space="preserve">informacinių technologijų srityje </w:t>
            </w:r>
            <w:r w:rsidRPr="009E71EC">
              <w:t xml:space="preserve">ir </w:t>
            </w:r>
            <w:r w:rsidR="002A3B5D" w:rsidRPr="00A85636">
              <w:t>pedagoginių ir psichologinių žinių kurso baigimo pažymėjimą</w:t>
            </w:r>
            <w:r w:rsidRPr="009E71EC">
              <w:t>.</w:t>
            </w:r>
          </w:p>
        </w:tc>
      </w:tr>
      <w:bookmarkEnd w:id="4"/>
    </w:tbl>
    <w:p w14:paraId="174F92B3" w14:textId="77777777" w:rsidR="000B1713" w:rsidRPr="009E71EC" w:rsidRDefault="000B1713" w:rsidP="00A85636">
      <w:pPr>
        <w:widowControl w:val="0"/>
        <w:rPr>
          <w:b/>
          <w:bCs/>
        </w:rPr>
      </w:pPr>
    </w:p>
    <w:p w14:paraId="2554D99B" w14:textId="77777777" w:rsidR="00B92B34" w:rsidRPr="009E71EC" w:rsidRDefault="00B92B34" w:rsidP="00A85636">
      <w:pPr>
        <w:rPr>
          <w:b/>
          <w:bCs/>
        </w:rPr>
      </w:pPr>
      <w:r w:rsidRPr="009E71EC">
        <w:rPr>
          <w:b/>
          <w:bCs/>
        </w:rPr>
        <w:br w:type="page"/>
      </w:r>
    </w:p>
    <w:p w14:paraId="62BBAB7A" w14:textId="3E60DEEC" w:rsidR="00F83DB0" w:rsidRPr="009E71EC" w:rsidRDefault="000B1713" w:rsidP="00A85636">
      <w:pPr>
        <w:widowControl w:val="0"/>
        <w:jc w:val="center"/>
        <w:rPr>
          <w:b/>
          <w:bCs/>
        </w:rPr>
      </w:pPr>
      <w:r w:rsidRPr="009E71EC">
        <w:rPr>
          <w:b/>
          <w:bCs/>
        </w:rPr>
        <w:lastRenderedPageBreak/>
        <w:t>6.4. BAIGIAMASIS MODULIS</w:t>
      </w:r>
    </w:p>
    <w:p w14:paraId="54AE47FA" w14:textId="2B719509" w:rsidR="000B1713" w:rsidRPr="009E71EC" w:rsidRDefault="000B1713" w:rsidP="00A85636">
      <w:pPr>
        <w:widowControl w:val="0"/>
        <w:rPr>
          <w:bCs/>
        </w:rPr>
      </w:pPr>
    </w:p>
    <w:p w14:paraId="3D0C27CC" w14:textId="53873046" w:rsidR="000B1713" w:rsidRPr="009E71EC" w:rsidRDefault="000B1713" w:rsidP="00A85636">
      <w:pPr>
        <w:pStyle w:val="paragraph"/>
        <w:rPr>
          <w:rFonts w:ascii="Times New Roman" w:hAnsi="Times New Roman" w:cs="Times New Roman"/>
          <w:sz w:val="18"/>
          <w:szCs w:val="18"/>
          <w:lang w:val="lt-LT"/>
        </w:rPr>
      </w:pPr>
      <w:r w:rsidRPr="009E71EC">
        <w:rPr>
          <w:rStyle w:val="normaltextrun"/>
          <w:rFonts w:ascii="Times New Roman" w:hAnsi="Times New Roman" w:cs="Times New Roman"/>
          <w:b/>
          <w:bCs/>
          <w:sz w:val="24"/>
          <w:szCs w:val="24"/>
          <w:lang w:val="lt-LT"/>
        </w:rPr>
        <w:t>Modulio pavadinimas – „Įvadas į darbo rinką“</w:t>
      </w:r>
    </w:p>
    <w:tbl>
      <w:tblPr>
        <w:tblW w:w="156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12718"/>
      </w:tblGrid>
      <w:tr w:rsidR="00297B2C" w:rsidRPr="009E71EC" w14:paraId="4B9B8EC0" w14:textId="77777777" w:rsidTr="009D69DE">
        <w:trPr>
          <w:trHeight w:val="57"/>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165F9F1E" w14:textId="7B47A66B" w:rsidR="0086293A" w:rsidRPr="009E71EC" w:rsidRDefault="0086293A" w:rsidP="00A85636">
            <w:pPr>
              <w:textAlignment w:val="baseline"/>
              <w:rPr>
                <w:sz w:val="18"/>
                <w:szCs w:val="18"/>
                <w:lang w:eastAsia="en-US"/>
              </w:rPr>
            </w:pPr>
            <w:r w:rsidRPr="009E71EC">
              <w:rPr>
                <w:lang w:eastAsia="en-US"/>
              </w:rPr>
              <w:t>Valstybinis kodas</w:t>
            </w:r>
          </w:p>
        </w:tc>
        <w:tc>
          <w:tcPr>
            <w:tcW w:w="12718" w:type="dxa"/>
            <w:tcBorders>
              <w:top w:val="single" w:sz="6" w:space="0" w:color="auto"/>
              <w:left w:val="outset" w:sz="6" w:space="0" w:color="auto"/>
              <w:bottom w:val="single" w:sz="6" w:space="0" w:color="auto"/>
              <w:right w:val="single" w:sz="6" w:space="0" w:color="auto"/>
            </w:tcBorders>
            <w:shd w:val="clear" w:color="auto" w:fill="auto"/>
            <w:hideMark/>
          </w:tcPr>
          <w:p w14:paraId="6D680BDA" w14:textId="0A3C3A1E" w:rsidR="0086293A" w:rsidRPr="009E71EC" w:rsidRDefault="0086293A" w:rsidP="00A85636">
            <w:pPr>
              <w:textAlignment w:val="baseline"/>
            </w:pPr>
            <w:r w:rsidRPr="009E71EC">
              <w:t>400000</w:t>
            </w:r>
            <w:r w:rsidR="002A3B5D">
              <w:t>4</w:t>
            </w:r>
          </w:p>
        </w:tc>
      </w:tr>
      <w:tr w:rsidR="00297B2C" w:rsidRPr="009E71EC" w14:paraId="42F6788E" w14:textId="77777777" w:rsidTr="009D69DE">
        <w:trPr>
          <w:trHeight w:val="57"/>
        </w:trPr>
        <w:tc>
          <w:tcPr>
            <w:tcW w:w="2970" w:type="dxa"/>
            <w:tcBorders>
              <w:top w:val="outset" w:sz="6" w:space="0" w:color="auto"/>
              <w:left w:val="single" w:sz="6" w:space="0" w:color="auto"/>
              <w:bottom w:val="single" w:sz="6" w:space="0" w:color="auto"/>
              <w:right w:val="single" w:sz="6" w:space="0" w:color="auto"/>
            </w:tcBorders>
            <w:shd w:val="clear" w:color="auto" w:fill="auto"/>
            <w:hideMark/>
          </w:tcPr>
          <w:p w14:paraId="29C02C99" w14:textId="06C846AB" w:rsidR="0086293A" w:rsidRPr="009E71EC" w:rsidRDefault="0086293A" w:rsidP="00A85636">
            <w:pPr>
              <w:textAlignment w:val="baseline"/>
            </w:pPr>
            <w:r w:rsidRPr="009E71EC">
              <w:t>Modulio</w:t>
            </w:r>
            <w:r w:rsidR="00B92B34" w:rsidRPr="009E71EC">
              <w:t xml:space="preserve"> </w:t>
            </w:r>
            <w:r w:rsidRPr="009E71EC">
              <w:t>LTKS</w:t>
            </w:r>
            <w:r w:rsidR="00B92B34" w:rsidRPr="009E71EC">
              <w:t xml:space="preserve"> </w:t>
            </w:r>
            <w:r w:rsidRPr="009E71EC">
              <w:t>lygis</w:t>
            </w:r>
          </w:p>
        </w:tc>
        <w:tc>
          <w:tcPr>
            <w:tcW w:w="12718" w:type="dxa"/>
            <w:tcBorders>
              <w:top w:val="outset" w:sz="6" w:space="0" w:color="auto"/>
              <w:left w:val="outset" w:sz="6" w:space="0" w:color="auto"/>
              <w:bottom w:val="single" w:sz="6" w:space="0" w:color="auto"/>
              <w:right w:val="single" w:sz="6" w:space="0" w:color="auto"/>
            </w:tcBorders>
            <w:shd w:val="clear" w:color="auto" w:fill="auto"/>
            <w:hideMark/>
          </w:tcPr>
          <w:p w14:paraId="4C7BC30C" w14:textId="66083686" w:rsidR="0086293A" w:rsidRPr="009E71EC" w:rsidRDefault="0086293A" w:rsidP="00A85636">
            <w:pPr>
              <w:textAlignment w:val="baseline"/>
            </w:pPr>
            <w:r w:rsidRPr="009E71EC">
              <w:t>IV</w:t>
            </w:r>
          </w:p>
        </w:tc>
      </w:tr>
      <w:tr w:rsidR="00297B2C" w:rsidRPr="009E71EC" w14:paraId="7F5B1905" w14:textId="77777777" w:rsidTr="009D69DE">
        <w:trPr>
          <w:trHeight w:val="57"/>
        </w:trPr>
        <w:tc>
          <w:tcPr>
            <w:tcW w:w="2970" w:type="dxa"/>
            <w:tcBorders>
              <w:top w:val="outset" w:sz="6" w:space="0" w:color="auto"/>
              <w:left w:val="single" w:sz="6" w:space="0" w:color="auto"/>
              <w:bottom w:val="single" w:sz="6" w:space="0" w:color="auto"/>
              <w:right w:val="single" w:sz="6" w:space="0" w:color="auto"/>
            </w:tcBorders>
            <w:shd w:val="clear" w:color="auto" w:fill="auto"/>
            <w:hideMark/>
          </w:tcPr>
          <w:p w14:paraId="047BA739" w14:textId="076EBDAC" w:rsidR="0086293A" w:rsidRPr="009E71EC" w:rsidRDefault="0086293A" w:rsidP="00A85636">
            <w:pPr>
              <w:textAlignment w:val="baseline"/>
            </w:pPr>
            <w:r w:rsidRPr="009E71EC">
              <w:t>Apimtis</w:t>
            </w:r>
            <w:r w:rsidR="00B92B34" w:rsidRPr="009E71EC">
              <w:t xml:space="preserve"> </w:t>
            </w:r>
            <w:r w:rsidRPr="009E71EC">
              <w:t>mokymosi</w:t>
            </w:r>
            <w:r w:rsidR="00B92B34" w:rsidRPr="009E71EC">
              <w:t xml:space="preserve"> </w:t>
            </w:r>
            <w:r w:rsidRPr="009E71EC">
              <w:t>kreditais</w:t>
            </w:r>
          </w:p>
        </w:tc>
        <w:tc>
          <w:tcPr>
            <w:tcW w:w="12718" w:type="dxa"/>
            <w:tcBorders>
              <w:top w:val="outset" w:sz="6" w:space="0" w:color="auto"/>
              <w:left w:val="outset" w:sz="6" w:space="0" w:color="auto"/>
              <w:bottom w:val="single" w:sz="6" w:space="0" w:color="auto"/>
              <w:right w:val="single" w:sz="6" w:space="0" w:color="auto"/>
            </w:tcBorders>
            <w:shd w:val="clear" w:color="auto" w:fill="auto"/>
            <w:hideMark/>
          </w:tcPr>
          <w:p w14:paraId="16CADBB3" w14:textId="77777777" w:rsidR="0086293A" w:rsidRPr="009E71EC" w:rsidRDefault="0086293A" w:rsidP="00A85636">
            <w:pPr>
              <w:textAlignment w:val="baseline"/>
            </w:pPr>
            <w:r w:rsidRPr="009E71EC">
              <w:t>5</w:t>
            </w:r>
          </w:p>
        </w:tc>
      </w:tr>
      <w:tr w:rsidR="00297B2C" w:rsidRPr="009E71EC" w14:paraId="5C1A0885" w14:textId="77777777" w:rsidTr="009D69DE">
        <w:trPr>
          <w:trHeight w:val="57"/>
        </w:trPr>
        <w:tc>
          <w:tcPr>
            <w:tcW w:w="2970" w:type="dxa"/>
            <w:tcBorders>
              <w:top w:val="outset" w:sz="6" w:space="0" w:color="auto"/>
              <w:left w:val="single" w:sz="6" w:space="0" w:color="auto"/>
              <w:bottom w:val="single" w:sz="6" w:space="0" w:color="auto"/>
              <w:right w:val="single" w:sz="6" w:space="0" w:color="auto"/>
            </w:tcBorders>
            <w:shd w:val="clear" w:color="auto" w:fill="auto"/>
            <w:hideMark/>
          </w:tcPr>
          <w:p w14:paraId="64DBE174" w14:textId="3E6F1B05" w:rsidR="0086293A" w:rsidRPr="009E71EC" w:rsidRDefault="0086293A" w:rsidP="00A85636">
            <w:pPr>
              <w:textAlignment w:val="baseline"/>
            </w:pPr>
            <w:r w:rsidRPr="009E71EC">
              <w:t>Asmens pasirengimo mokytis modulyje reikalavimai (jei taikoma)</w:t>
            </w:r>
          </w:p>
        </w:tc>
        <w:tc>
          <w:tcPr>
            <w:tcW w:w="12718" w:type="dxa"/>
            <w:tcBorders>
              <w:top w:val="outset" w:sz="6" w:space="0" w:color="auto"/>
              <w:left w:val="outset" w:sz="6" w:space="0" w:color="auto"/>
              <w:bottom w:val="single" w:sz="6" w:space="0" w:color="auto"/>
              <w:right w:val="single" w:sz="6" w:space="0" w:color="auto"/>
            </w:tcBorders>
            <w:shd w:val="clear" w:color="auto" w:fill="auto"/>
            <w:hideMark/>
          </w:tcPr>
          <w:p w14:paraId="62651D18" w14:textId="5A9D77C2" w:rsidR="0086293A" w:rsidRPr="009E71EC" w:rsidRDefault="0086293A" w:rsidP="00A85636">
            <w:pPr>
              <w:textAlignment w:val="baseline"/>
            </w:pPr>
            <w:r w:rsidRPr="009E71EC">
              <w:t>Netaikoma</w:t>
            </w:r>
          </w:p>
        </w:tc>
      </w:tr>
      <w:tr w:rsidR="00297B2C" w:rsidRPr="009E71EC" w14:paraId="34A6109F" w14:textId="77777777" w:rsidTr="009D69DE">
        <w:trPr>
          <w:trHeight w:val="57"/>
        </w:trPr>
        <w:tc>
          <w:tcPr>
            <w:tcW w:w="2970" w:type="dxa"/>
            <w:tcBorders>
              <w:top w:val="outset" w:sz="6" w:space="0" w:color="auto"/>
              <w:left w:val="single" w:sz="6" w:space="0" w:color="auto"/>
              <w:bottom w:val="single" w:sz="6" w:space="0" w:color="auto"/>
              <w:right w:val="single" w:sz="6" w:space="0" w:color="auto"/>
            </w:tcBorders>
            <w:shd w:val="clear" w:color="auto" w:fill="F2F2F2" w:themeFill="background1" w:themeFillShade="F2"/>
            <w:hideMark/>
          </w:tcPr>
          <w:p w14:paraId="6DC5B83F" w14:textId="4D01FD83" w:rsidR="0086293A" w:rsidRPr="009E71EC" w:rsidRDefault="0086293A" w:rsidP="00A85636">
            <w:pPr>
              <w:textAlignment w:val="baseline"/>
            </w:pPr>
            <w:r w:rsidRPr="009E71EC">
              <w:t>Kompetencijos</w:t>
            </w:r>
          </w:p>
        </w:tc>
        <w:tc>
          <w:tcPr>
            <w:tcW w:w="12718" w:type="dxa"/>
            <w:tcBorders>
              <w:top w:val="outset" w:sz="6" w:space="0" w:color="auto"/>
              <w:left w:val="outset" w:sz="6" w:space="0" w:color="auto"/>
              <w:bottom w:val="single" w:sz="6" w:space="0" w:color="auto"/>
              <w:right w:val="single" w:sz="6" w:space="0" w:color="auto"/>
            </w:tcBorders>
            <w:shd w:val="clear" w:color="auto" w:fill="F2F2F2" w:themeFill="background1" w:themeFillShade="F2"/>
            <w:hideMark/>
          </w:tcPr>
          <w:p w14:paraId="553A323C" w14:textId="6067785C" w:rsidR="0086293A" w:rsidRPr="009E71EC" w:rsidRDefault="0086293A" w:rsidP="00A85636">
            <w:pPr>
              <w:textAlignment w:val="baseline"/>
              <w:rPr>
                <w:sz w:val="18"/>
                <w:szCs w:val="18"/>
                <w:lang w:eastAsia="en-US"/>
              </w:rPr>
            </w:pPr>
            <w:r w:rsidRPr="009E71EC">
              <w:rPr>
                <w:lang w:eastAsia="en-US"/>
              </w:rPr>
              <w:t>Mokymosi rezultatai</w:t>
            </w:r>
          </w:p>
        </w:tc>
      </w:tr>
      <w:tr w:rsidR="00297B2C" w:rsidRPr="009E71EC" w14:paraId="1FAA4457" w14:textId="77777777" w:rsidTr="009D69DE">
        <w:trPr>
          <w:trHeight w:val="57"/>
        </w:trPr>
        <w:tc>
          <w:tcPr>
            <w:tcW w:w="2970" w:type="dxa"/>
            <w:tcBorders>
              <w:top w:val="outset" w:sz="6" w:space="0" w:color="auto"/>
              <w:left w:val="single" w:sz="6" w:space="0" w:color="auto"/>
              <w:bottom w:val="single" w:sz="6" w:space="0" w:color="auto"/>
              <w:right w:val="single" w:sz="6" w:space="0" w:color="auto"/>
            </w:tcBorders>
            <w:shd w:val="clear" w:color="auto" w:fill="auto"/>
            <w:hideMark/>
          </w:tcPr>
          <w:p w14:paraId="61D88205" w14:textId="5CD1E4E9" w:rsidR="00B92B34" w:rsidRPr="009E71EC" w:rsidRDefault="00B92B34" w:rsidP="00A85636">
            <w:pPr>
              <w:textAlignment w:val="baseline"/>
            </w:pPr>
            <w:r w:rsidRPr="009E71EC">
              <w:t>1. Formuoti darbinius įgūdžius realioje darbo vietoje.</w:t>
            </w:r>
          </w:p>
        </w:tc>
        <w:tc>
          <w:tcPr>
            <w:tcW w:w="12718" w:type="dxa"/>
            <w:tcBorders>
              <w:top w:val="outset" w:sz="6" w:space="0" w:color="auto"/>
              <w:left w:val="outset" w:sz="6" w:space="0" w:color="auto"/>
              <w:right w:val="single" w:sz="6" w:space="0" w:color="auto"/>
            </w:tcBorders>
            <w:shd w:val="clear" w:color="auto" w:fill="auto"/>
            <w:hideMark/>
          </w:tcPr>
          <w:p w14:paraId="4D04611E" w14:textId="30A9BE62" w:rsidR="00B92B34" w:rsidRPr="009E71EC" w:rsidRDefault="00B92B34" w:rsidP="00A85636">
            <w:pPr>
              <w:pStyle w:val="paragraph"/>
              <w:rPr>
                <w:rFonts w:ascii="Times New Roman" w:hAnsi="Times New Roman" w:cs="Times New Roman"/>
                <w:sz w:val="24"/>
                <w:szCs w:val="24"/>
                <w:lang w:val="lt-LT"/>
              </w:rPr>
            </w:pPr>
            <w:r w:rsidRPr="009E71EC">
              <w:rPr>
                <w:rStyle w:val="normaltextrun"/>
                <w:rFonts w:ascii="Times New Roman" w:hAnsi="Times New Roman" w:cs="Times New Roman"/>
                <w:sz w:val="24"/>
                <w:szCs w:val="24"/>
                <w:lang w:val="lt-LT"/>
              </w:rPr>
              <w:t xml:space="preserve">1.1. </w:t>
            </w:r>
            <w:r w:rsidRPr="009E71EC">
              <w:rPr>
                <w:rFonts w:ascii="Times New Roman" w:hAnsi="Times New Roman" w:cs="Times New Roman"/>
                <w:sz w:val="24"/>
                <w:szCs w:val="24"/>
                <w:lang w:val="lt-LT"/>
              </w:rPr>
              <w:t>Įsivertinti ir realioje darbo vietoje demonstruoti įgytas kompetencijas.</w:t>
            </w:r>
          </w:p>
          <w:p w14:paraId="3C0EA540" w14:textId="60D27F1C" w:rsidR="00B92B34" w:rsidRPr="009E71EC" w:rsidRDefault="00B92B34" w:rsidP="00A85636">
            <w:pPr>
              <w:pStyle w:val="paragraph"/>
              <w:rPr>
                <w:rFonts w:ascii="Times New Roman" w:hAnsi="Times New Roman" w:cs="Times New Roman"/>
                <w:sz w:val="24"/>
                <w:szCs w:val="24"/>
                <w:lang w:val="lt-LT"/>
              </w:rPr>
            </w:pPr>
            <w:r w:rsidRPr="009E71EC">
              <w:rPr>
                <w:rStyle w:val="normaltextrun"/>
                <w:rFonts w:ascii="Times New Roman" w:hAnsi="Times New Roman" w:cs="Times New Roman"/>
                <w:sz w:val="24"/>
                <w:szCs w:val="24"/>
                <w:lang w:val="lt-LT"/>
              </w:rPr>
              <w:t xml:space="preserve">1.2. Susipažinti su būsimo darbo specifika ir </w:t>
            </w:r>
            <w:r w:rsidRPr="009E71EC">
              <w:rPr>
                <w:rFonts w:ascii="Times New Roman" w:hAnsi="Times New Roman" w:cs="Times New Roman"/>
                <w:sz w:val="24"/>
                <w:szCs w:val="24"/>
                <w:lang w:val="lt-LT"/>
              </w:rPr>
              <w:t>adaptuotis realioje darbo vietoje.</w:t>
            </w:r>
          </w:p>
          <w:p w14:paraId="4A00E6FD" w14:textId="18E64A90" w:rsidR="00B92B34" w:rsidRPr="009E71EC" w:rsidRDefault="00B92B34" w:rsidP="00A85636">
            <w:pPr>
              <w:textAlignment w:val="baseline"/>
              <w:rPr>
                <w:sz w:val="18"/>
                <w:szCs w:val="18"/>
              </w:rPr>
            </w:pPr>
            <w:r w:rsidRPr="009E71EC">
              <w:rPr>
                <w:rStyle w:val="normaltextrun"/>
              </w:rPr>
              <w:t>1.3. Įsivertinti asmenines integracijos į darbo rinką galimybes.</w:t>
            </w:r>
          </w:p>
        </w:tc>
      </w:tr>
      <w:tr w:rsidR="00297B2C" w:rsidRPr="009E71EC" w14:paraId="36F5006C" w14:textId="77777777" w:rsidTr="009D69DE">
        <w:trPr>
          <w:trHeight w:val="57"/>
        </w:trPr>
        <w:tc>
          <w:tcPr>
            <w:tcW w:w="2970" w:type="dxa"/>
            <w:tcBorders>
              <w:top w:val="outset" w:sz="6" w:space="0" w:color="auto"/>
              <w:left w:val="single" w:sz="6" w:space="0" w:color="auto"/>
              <w:bottom w:val="single" w:sz="6" w:space="0" w:color="auto"/>
              <w:right w:val="single" w:sz="6" w:space="0" w:color="auto"/>
            </w:tcBorders>
            <w:shd w:val="clear" w:color="auto" w:fill="auto"/>
            <w:hideMark/>
          </w:tcPr>
          <w:p w14:paraId="263018DE" w14:textId="2F332781" w:rsidR="00B92B34" w:rsidRPr="009E71EC" w:rsidRDefault="00B92B34" w:rsidP="00A85636">
            <w:pPr>
              <w:textAlignment w:val="baseline"/>
            </w:pPr>
            <w:r w:rsidRPr="009E71EC">
              <w:t>Mokymosi pasiekimų vertinimo kriterijai</w:t>
            </w:r>
          </w:p>
        </w:tc>
        <w:tc>
          <w:tcPr>
            <w:tcW w:w="12718" w:type="dxa"/>
            <w:tcBorders>
              <w:top w:val="outset" w:sz="6" w:space="0" w:color="auto"/>
              <w:left w:val="outset" w:sz="6" w:space="0" w:color="auto"/>
              <w:bottom w:val="single" w:sz="6" w:space="0" w:color="auto"/>
              <w:right w:val="single" w:sz="6" w:space="0" w:color="auto"/>
            </w:tcBorders>
            <w:shd w:val="clear" w:color="auto" w:fill="auto"/>
            <w:hideMark/>
          </w:tcPr>
          <w:p w14:paraId="1E36CA20" w14:textId="2F63300E" w:rsidR="00B92B34" w:rsidRPr="009E71EC" w:rsidRDefault="00B92B34" w:rsidP="00A85636">
            <w:pPr>
              <w:textAlignment w:val="baseline"/>
              <w:rPr>
                <w:sz w:val="18"/>
                <w:szCs w:val="18"/>
                <w:lang w:eastAsia="en-US"/>
              </w:rPr>
            </w:pPr>
            <w:r w:rsidRPr="009E71EC">
              <w:rPr>
                <w:rStyle w:val="normaltextrun"/>
              </w:rPr>
              <w:t>B</w:t>
            </w:r>
            <w:r w:rsidRPr="009E71EC">
              <w:t xml:space="preserve">aigiamojo modulio vertinimas – </w:t>
            </w:r>
            <w:r w:rsidRPr="009E71EC">
              <w:rPr>
                <w:i/>
                <w:iCs/>
              </w:rPr>
              <w:t>atlikta (neatlikta).</w:t>
            </w:r>
          </w:p>
        </w:tc>
      </w:tr>
      <w:tr w:rsidR="00297B2C" w:rsidRPr="009E71EC" w14:paraId="5BDAE5F0" w14:textId="77777777" w:rsidTr="009D69DE">
        <w:trPr>
          <w:trHeight w:val="57"/>
        </w:trPr>
        <w:tc>
          <w:tcPr>
            <w:tcW w:w="2970" w:type="dxa"/>
            <w:tcBorders>
              <w:top w:val="outset" w:sz="6" w:space="0" w:color="auto"/>
              <w:left w:val="single" w:sz="6" w:space="0" w:color="auto"/>
              <w:bottom w:val="single" w:sz="6" w:space="0" w:color="auto"/>
              <w:right w:val="single" w:sz="6" w:space="0" w:color="auto"/>
            </w:tcBorders>
            <w:shd w:val="clear" w:color="auto" w:fill="auto"/>
            <w:hideMark/>
          </w:tcPr>
          <w:p w14:paraId="701DFE0E" w14:textId="28B53F29" w:rsidR="00B92B34" w:rsidRPr="009E71EC" w:rsidRDefault="00B92B34" w:rsidP="00A85636">
            <w:pPr>
              <w:textAlignment w:val="baseline"/>
            </w:pPr>
            <w:r w:rsidRPr="009E71EC">
              <w:t>Reikalavimai mokymui skirtiems metodiniams ir materialiesiems ištekliams</w:t>
            </w:r>
          </w:p>
        </w:tc>
        <w:tc>
          <w:tcPr>
            <w:tcW w:w="12718" w:type="dxa"/>
            <w:tcBorders>
              <w:top w:val="outset" w:sz="6" w:space="0" w:color="auto"/>
              <w:left w:val="outset" w:sz="6" w:space="0" w:color="auto"/>
              <w:bottom w:val="single" w:sz="6" w:space="0" w:color="auto"/>
              <w:right w:val="single" w:sz="6" w:space="0" w:color="auto"/>
            </w:tcBorders>
            <w:shd w:val="clear" w:color="auto" w:fill="auto"/>
            <w:hideMark/>
          </w:tcPr>
          <w:p w14:paraId="49A86296" w14:textId="4543068E" w:rsidR="00B92B34" w:rsidRPr="009E71EC" w:rsidRDefault="00B92B34" w:rsidP="00A85636">
            <w:pPr>
              <w:textAlignment w:val="baseline"/>
              <w:rPr>
                <w:lang w:eastAsia="en-US"/>
              </w:rPr>
            </w:pPr>
            <w:r w:rsidRPr="009E71EC">
              <w:rPr>
                <w:lang w:eastAsia="en-US"/>
              </w:rPr>
              <w:t>Nėra.</w:t>
            </w:r>
          </w:p>
        </w:tc>
      </w:tr>
      <w:tr w:rsidR="00297B2C" w:rsidRPr="009E71EC" w14:paraId="265234A1" w14:textId="77777777" w:rsidTr="009D69DE">
        <w:trPr>
          <w:trHeight w:val="57"/>
        </w:trPr>
        <w:tc>
          <w:tcPr>
            <w:tcW w:w="2970" w:type="dxa"/>
            <w:tcBorders>
              <w:top w:val="outset" w:sz="6" w:space="0" w:color="auto"/>
              <w:left w:val="single" w:sz="6" w:space="0" w:color="auto"/>
              <w:bottom w:val="single" w:sz="6" w:space="0" w:color="auto"/>
              <w:right w:val="single" w:sz="6" w:space="0" w:color="auto"/>
            </w:tcBorders>
            <w:shd w:val="clear" w:color="auto" w:fill="auto"/>
            <w:hideMark/>
          </w:tcPr>
          <w:p w14:paraId="77B41308" w14:textId="0530CD8A" w:rsidR="00B92B34" w:rsidRPr="009E71EC" w:rsidRDefault="00B92B34" w:rsidP="00A85636">
            <w:pPr>
              <w:textAlignment w:val="baseline"/>
            </w:pPr>
            <w:r w:rsidRPr="009E71EC">
              <w:t>Reikalavimai teorinio ir praktinio mokymo vietai</w:t>
            </w:r>
          </w:p>
        </w:tc>
        <w:tc>
          <w:tcPr>
            <w:tcW w:w="12718" w:type="dxa"/>
            <w:tcBorders>
              <w:top w:val="outset" w:sz="6" w:space="0" w:color="auto"/>
              <w:left w:val="outset" w:sz="6" w:space="0" w:color="auto"/>
              <w:bottom w:val="single" w:sz="6" w:space="0" w:color="auto"/>
              <w:right w:val="single" w:sz="6" w:space="0" w:color="auto"/>
            </w:tcBorders>
            <w:shd w:val="clear" w:color="auto" w:fill="auto"/>
            <w:hideMark/>
          </w:tcPr>
          <w:p w14:paraId="524B1ADB" w14:textId="1C15A9C0" w:rsidR="00B92B34" w:rsidRPr="009E71EC" w:rsidRDefault="00B92B34" w:rsidP="00A85636">
            <w:pPr>
              <w:jc w:val="both"/>
              <w:textAlignment w:val="baseline"/>
              <w:rPr>
                <w:sz w:val="18"/>
                <w:szCs w:val="18"/>
                <w:lang w:eastAsia="en-US"/>
              </w:rPr>
            </w:pPr>
            <w:r w:rsidRPr="009E71EC">
              <w:rPr>
                <w:rStyle w:val="normaltextrun"/>
              </w:rPr>
              <w:t>Darbo vieta, leidžianti įtvirtinti įgytas biuro administratoriaus kvalifikaciją sudarančias kompetencijas.</w:t>
            </w:r>
          </w:p>
        </w:tc>
      </w:tr>
      <w:tr w:rsidR="00B92B34" w:rsidRPr="009E71EC" w14:paraId="3221306F" w14:textId="77777777" w:rsidTr="009D69DE">
        <w:trPr>
          <w:trHeight w:val="57"/>
        </w:trPr>
        <w:tc>
          <w:tcPr>
            <w:tcW w:w="2970" w:type="dxa"/>
            <w:tcBorders>
              <w:top w:val="outset" w:sz="6" w:space="0" w:color="auto"/>
              <w:left w:val="single" w:sz="6" w:space="0" w:color="auto"/>
              <w:bottom w:val="single" w:sz="6" w:space="0" w:color="auto"/>
              <w:right w:val="single" w:sz="6" w:space="0" w:color="auto"/>
            </w:tcBorders>
            <w:shd w:val="clear" w:color="auto" w:fill="auto"/>
            <w:hideMark/>
          </w:tcPr>
          <w:p w14:paraId="3AB9BBA3" w14:textId="784604FD" w:rsidR="00B92B34" w:rsidRPr="009E71EC" w:rsidRDefault="00B92B34" w:rsidP="00A85636">
            <w:pPr>
              <w:textAlignment w:val="baseline"/>
            </w:pPr>
            <w:r w:rsidRPr="009E71EC">
              <w:t>Reikalavimai mokytojų dalykiniam pasirengimui (dalykinei kvalifikacijai)</w:t>
            </w:r>
          </w:p>
        </w:tc>
        <w:tc>
          <w:tcPr>
            <w:tcW w:w="12718" w:type="dxa"/>
            <w:tcBorders>
              <w:top w:val="outset" w:sz="6" w:space="0" w:color="auto"/>
              <w:left w:val="outset" w:sz="6" w:space="0" w:color="auto"/>
              <w:bottom w:val="single" w:sz="6" w:space="0" w:color="auto"/>
              <w:right w:val="single" w:sz="6" w:space="0" w:color="auto"/>
            </w:tcBorders>
            <w:shd w:val="clear" w:color="auto" w:fill="auto"/>
            <w:tcMar>
              <w:top w:w="28" w:type="dxa"/>
              <w:left w:w="28" w:type="dxa"/>
              <w:bottom w:w="28" w:type="dxa"/>
              <w:right w:w="28" w:type="dxa"/>
            </w:tcMar>
            <w:hideMark/>
          </w:tcPr>
          <w:p w14:paraId="02602A12" w14:textId="77777777" w:rsidR="00B92B34" w:rsidRPr="009E71EC" w:rsidRDefault="00B92B34" w:rsidP="00A85636">
            <w:pPr>
              <w:widowControl w:val="0"/>
              <w:jc w:val="both"/>
            </w:pPr>
            <w:r w:rsidRPr="009E71EC">
              <w:t>Modulį gali vesti mokytojas, turintis:</w:t>
            </w:r>
          </w:p>
          <w:p w14:paraId="3E3A9D73" w14:textId="77777777" w:rsidR="00B92B34" w:rsidRPr="009E71EC" w:rsidRDefault="00B92B34" w:rsidP="00A85636">
            <w:pPr>
              <w:widowControl w:val="0"/>
              <w:jc w:val="both"/>
            </w:pPr>
            <w:r w:rsidRPr="009E71E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F2F8953" w14:textId="77777777" w:rsidR="00A85636" w:rsidRDefault="00A85636" w:rsidP="00A85636">
            <w:pPr>
              <w:jc w:val="both"/>
            </w:pPr>
            <w:r w:rsidRPr="009E71EC">
              <w:t xml:space="preserve">2) verslo ir vadybos studijų krypčių grupės ar lygiavertį išsilavinimą arba </w:t>
            </w:r>
            <w:r>
              <w:t xml:space="preserve">vidurinį išsilavinimą ir </w:t>
            </w:r>
            <w:r w:rsidRPr="009E71EC">
              <w:t xml:space="preserve">sekretoriaus ar biuro administratoriaus ar lygiavertę kvalifikaciją, ne mažesnę kaip 3 metų biuro administravimo profesinės veiklos </w:t>
            </w:r>
            <w:r w:rsidRPr="00A85636">
              <w:t xml:space="preserve">patirtį ir pedagoginių ir psichologinių žinių kurso baigimo </w:t>
            </w:r>
            <w:proofErr w:type="spellStart"/>
            <w:r w:rsidRPr="00A85636">
              <w:t>pažymėjimą.</w:t>
            </w:r>
          </w:p>
          <w:p w14:paraId="69B7255C" w14:textId="5D8AC189" w:rsidR="00F673C3" w:rsidRPr="009E71EC" w:rsidRDefault="71AEB222" w:rsidP="00A85636">
            <w:pPr>
              <w:jc w:val="both"/>
              <w:rPr>
                <w:sz w:val="18"/>
                <w:szCs w:val="18"/>
                <w:lang w:eastAsia="en-US"/>
              </w:rPr>
            </w:pPr>
            <w:r w:rsidRPr="009E71EC">
              <w:t>Mokini</w:t>
            </w:r>
            <w:proofErr w:type="spellEnd"/>
            <w:r w:rsidRPr="009E71EC">
              <w:t xml:space="preserve">o mokymuisi realioje darbo vietoje vadovaujantis praktikos vadovas turi turėti ne mažesnę kaip 3 metų </w:t>
            </w:r>
            <w:r w:rsidR="1EB9B793" w:rsidRPr="009E71EC">
              <w:t>biuro administratoriaus</w:t>
            </w:r>
            <w:r w:rsidRPr="009E71EC">
              <w:t xml:space="preserve"> profesinės veiklos patirtį</w:t>
            </w:r>
            <w:r w:rsidR="00F66C75" w:rsidRPr="009E71EC">
              <w:t>.</w:t>
            </w:r>
          </w:p>
        </w:tc>
      </w:tr>
    </w:tbl>
    <w:p w14:paraId="2640252A" w14:textId="77777777" w:rsidR="0086293A" w:rsidRPr="009E71EC" w:rsidRDefault="0086293A" w:rsidP="00A85636">
      <w:pPr>
        <w:widowControl w:val="0"/>
        <w:rPr>
          <w:b/>
          <w:bCs/>
        </w:rPr>
      </w:pPr>
    </w:p>
    <w:sectPr w:rsidR="0086293A" w:rsidRPr="009E71EC" w:rsidSect="00524999">
      <w:headerReference w:type="default" r:id="rId11"/>
      <w:headerReference w:type="first" r:id="rId12"/>
      <w:footerReference w:type="first" r:id="rId13"/>
      <w:pgSz w:w="16838" w:h="11906" w:orient="landscape" w:code="9"/>
      <w:pgMar w:top="1418" w:right="567" w:bottom="567" w:left="567" w:header="284" w:footer="284" w:gutter="0"/>
      <w:cols w:space="1296"/>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01B303" w16cex:dateUtc="2021-02-07T14:30:21.05Z"/>
  <w16cex:commentExtensible w16cex:durableId="632D9551" w16cex:dateUtc="2021-02-07T15:04:47.193Z"/>
  <w16cex:commentExtensible w16cex:durableId="724A40C8" w16cex:dateUtc="2021-02-07T15:05:47.685Z"/>
  <w16cex:commentExtensible w16cex:durableId="01ECBA13" w16cex:dateUtc="2021-02-07T15:12:50.212Z"/>
  <w16cex:commentExtensible w16cex:durableId="6DEA17B4" w16cex:dateUtc="2021-02-07T15:13:53.4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93CE6" w14:textId="77777777" w:rsidR="00B97FCF" w:rsidRDefault="00B97FCF" w:rsidP="00BB6497">
      <w:r>
        <w:separator/>
      </w:r>
    </w:p>
  </w:endnote>
  <w:endnote w:type="continuationSeparator" w:id="0">
    <w:p w14:paraId="14382C71" w14:textId="77777777" w:rsidR="00B97FCF" w:rsidRDefault="00B97FCF"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53E57" w14:textId="0B80364C" w:rsidR="00CB2175" w:rsidRPr="00524999" w:rsidRDefault="00CB2175" w:rsidP="001353A1">
    <w:pPr>
      <w:pStyle w:val="Footer"/>
      <w:jc w:val="center"/>
    </w:pPr>
    <w:r>
      <w:fldChar w:fldCharType="begin"/>
    </w:r>
    <w:r>
      <w:instrText xml:space="preserve"> PAGE   \* MERGEFORMAT </w:instrText>
    </w:r>
    <w:r>
      <w:fldChar w:fldCharType="separate"/>
    </w:r>
    <w:r>
      <w:rPr>
        <w:noProof/>
      </w:rPr>
      <w:t>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235"/>
      <w:gridCol w:w="5235"/>
      <w:gridCol w:w="5235"/>
    </w:tblGrid>
    <w:tr w:rsidR="00CB2175" w14:paraId="41F18685" w14:textId="77777777" w:rsidTr="00662596">
      <w:tc>
        <w:tcPr>
          <w:tcW w:w="5235" w:type="dxa"/>
        </w:tcPr>
        <w:p w14:paraId="1417CDF1" w14:textId="77777777" w:rsidR="00CB2175" w:rsidRDefault="00CB2175" w:rsidP="00662596">
          <w:pPr>
            <w:pStyle w:val="Header"/>
            <w:ind w:left="-115"/>
          </w:pPr>
        </w:p>
      </w:tc>
      <w:tc>
        <w:tcPr>
          <w:tcW w:w="5235" w:type="dxa"/>
        </w:tcPr>
        <w:p w14:paraId="704446CE" w14:textId="77777777" w:rsidR="00CB2175" w:rsidRDefault="00CB2175" w:rsidP="00662596">
          <w:pPr>
            <w:pStyle w:val="Header"/>
            <w:jc w:val="center"/>
          </w:pPr>
        </w:p>
      </w:tc>
      <w:tc>
        <w:tcPr>
          <w:tcW w:w="5235" w:type="dxa"/>
        </w:tcPr>
        <w:p w14:paraId="065D3CC8" w14:textId="77777777" w:rsidR="00CB2175" w:rsidRDefault="00CB2175" w:rsidP="00662596">
          <w:pPr>
            <w:pStyle w:val="Header"/>
            <w:ind w:right="-115"/>
            <w:jc w:val="right"/>
          </w:pPr>
        </w:p>
      </w:tc>
    </w:tr>
  </w:tbl>
  <w:p w14:paraId="69C26931" w14:textId="77777777" w:rsidR="00CB2175" w:rsidRDefault="00CB2175" w:rsidP="00662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F9029" w14:textId="77777777" w:rsidR="00B97FCF" w:rsidRDefault="00B97FCF" w:rsidP="00BB6497">
      <w:r>
        <w:separator/>
      </w:r>
    </w:p>
  </w:footnote>
  <w:footnote w:type="continuationSeparator" w:id="0">
    <w:p w14:paraId="552B2262" w14:textId="77777777" w:rsidR="00B97FCF" w:rsidRDefault="00B97FCF" w:rsidP="00BB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68B30" w14:textId="77777777" w:rsidR="00CB2175" w:rsidRDefault="00CB2175" w:rsidP="00662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235"/>
      <w:gridCol w:w="5235"/>
      <w:gridCol w:w="5235"/>
    </w:tblGrid>
    <w:tr w:rsidR="00CB2175" w14:paraId="1097A71B" w14:textId="77777777" w:rsidTr="00662596">
      <w:tc>
        <w:tcPr>
          <w:tcW w:w="5235" w:type="dxa"/>
        </w:tcPr>
        <w:p w14:paraId="2D7BF503" w14:textId="77777777" w:rsidR="00CB2175" w:rsidRDefault="00CB2175" w:rsidP="00662596">
          <w:pPr>
            <w:pStyle w:val="Header"/>
            <w:ind w:left="-115"/>
          </w:pPr>
        </w:p>
      </w:tc>
      <w:tc>
        <w:tcPr>
          <w:tcW w:w="5235" w:type="dxa"/>
        </w:tcPr>
        <w:p w14:paraId="07734F0E" w14:textId="77777777" w:rsidR="00CB2175" w:rsidRDefault="00CB2175" w:rsidP="00662596">
          <w:pPr>
            <w:pStyle w:val="Header"/>
            <w:jc w:val="center"/>
          </w:pPr>
        </w:p>
      </w:tc>
      <w:tc>
        <w:tcPr>
          <w:tcW w:w="5235" w:type="dxa"/>
        </w:tcPr>
        <w:p w14:paraId="6DAC9331" w14:textId="77777777" w:rsidR="00CB2175" w:rsidRDefault="00CB2175" w:rsidP="00662596">
          <w:pPr>
            <w:pStyle w:val="Header"/>
            <w:ind w:right="-115"/>
            <w:jc w:val="right"/>
          </w:pPr>
        </w:p>
      </w:tc>
    </w:tr>
  </w:tbl>
  <w:p w14:paraId="24F2644B" w14:textId="77777777" w:rsidR="00CB2175" w:rsidRDefault="00CB2175" w:rsidP="00662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4ACB"/>
    <w:multiLevelType w:val="multilevel"/>
    <w:tmpl w:val="24923662"/>
    <w:lvl w:ilvl="0">
      <w:start w:val="1"/>
      <w:numFmt w:val="decimal"/>
      <w:lvlText w:val="%1."/>
      <w:lvlJc w:val="left"/>
      <w:pPr>
        <w:ind w:left="720" w:hanging="360"/>
      </w:pPr>
    </w:lvl>
    <w:lvl w:ilvl="1">
      <w:start w:val="4"/>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265B72"/>
    <w:multiLevelType w:val="hybridMultilevel"/>
    <w:tmpl w:val="B6A8CDF4"/>
    <w:lvl w:ilvl="0" w:tplc="C4D8347C">
      <w:start w:val="1"/>
      <w:numFmt w:val="bullet"/>
      <w:lvlText w:val="·"/>
      <w:lvlJc w:val="left"/>
      <w:pPr>
        <w:ind w:left="720" w:hanging="360"/>
      </w:pPr>
      <w:rPr>
        <w:rFonts w:ascii="Symbol" w:hAnsi="Symbol" w:hint="default"/>
      </w:rPr>
    </w:lvl>
    <w:lvl w:ilvl="1" w:tplc="D7A6B9D6">
      <w:start w:val="1"/>
      <w:numFmt w:val="bullet"/>
      <w:lvlText w:val="o"/>
      <w:lvlJc w:val="left"/>
      <w:pPr>
        <w:ind w:left="1440" w:hanging="360"/>
      </w:pPr>
      <w:rPr>
        <w:rFonts w:ascii="Courier New" w:hAnsi="Courier New" w:hint="default"/>
      </w:rPr>
    </w:lvl>
    <w:lvl w:ilvl="2" w:tplc="BEBE078E">
      <w:start w:val="1"/>
      <w:numFmt w:val="bullet"/>
      <w:lvlText w:val=""/>
      <w:lvlJc w:val="left"/>
      <w:pPr>
        <w:ind w:left="2160" w:hanging="360"/>
      </w:pPr>
      <w:rPr>
        <w:rFonts w:ascii="Wingdings" w:hAnsi="Wingdings" w:hint="default"/>
      </w:rPr>
    </w:lvl>
    <w:lvl w:ilvl="3" w:tplc="2E20FE3A">
      <w:start w:val="1"/>
      <w:numFmt w:val="bullet"/>
      <w:lvlText w:val=""/>
      <w:lvlJc w:val="left"/>
      <w:pPr>
        <w:ind w:left="2880" w:hanging="360"/>
      </w:pPr>
      <w:rPr>
        <w:rFonts w:ascii="Symbol" w:hAnsi="Symbol" w:hint="default"/>
      </w:rPr>
    </w:lvl>
    <w:lvl w:ilvl="4" w:tplc="9176D32C">
      <w:start w:val="1"/>
      <w:numFmt w:val="bullet"/>
      <w:lvlText w:val="o"/>
      <w:lvlJc w:val="left"/>
      <w:pPr>
        <w:ind w:left="3600" w:hanging="360"/>
      </w:pPr>
      <w:rPr>
        <w:rFonts w:ascii="Courier New" w:hAnsi="Courier New" w:hint="default"/>
      </w:rPr>
    </w:lvl>
    <w:lvl w:ilvl="5" w:tplc="EB908C6E">
      <w:start w:val="1"/>
      <w:numFmt w:val="bullet"/>
      <w:lvlText w:val=""/>
      <w:lvlJc w:val="left"/>
      <w:pPr>
        <w:ind w:left="4320" w:hanging="360"/>
      </w:pPr>
      <w:rPr>
        <w:rFonts w:ascii="Wingdings" w:hAnsi="Wingdings" w:hint="default"/>
      </w:rPr>
    </w:lvl>
    <w:lvl w:ilvl="6" w:tplc="CAC6A298">
      <w:start w:val="1"/>
      <w:numFmt w:val="bullet"/>
      <w:lvlText w:val=""/>
      <w:lvlJc w:val="left"/>
      <w:pPr>
        <w:ind w:left="5040" w:hanging="360"/>
      </w:pPr>
      <w:rPr>
        <w:rFonts w:ascii="Symbol" w:hAnsi="Symbol" w:hint="default"/>
      </w:rPr>
    </w:lvl>
    <w:lvl w:ilvl="7" w:tplc="4C62C74A">
      <w:start w:val="1"/>
      <w:numFmt w:val="bullet"/>
      <w:lvlText w:val="o"/>
      <w:lvlJc w:val="left"/>
      <w:pPr>
        <w:ind w:left="5760" w:hanging="360"/>
      </w:pPr>
      <w:rPr>
        <w:rFonts w:ascii="Courier New" w:hAnsi="Courier New" w:hint="default"/>
      </w:rPr>
    </w:lvl>
    <w:lvl w:ilvl="8" w:tplc="F69E9B28">
      <w:start w:val="1"/>
      <w:numFmt w:val="bullet"/>
      <w:lvlText w:val=""/>
      <w:lvlJc w:val="left"/>
      <w:pPr>
        <w:ind w:left="6480" w:hanging="360"/>
      </w:pPr>
      <w:rPr>
        <w:rFonts w:ascii="Wingdings" w:hAnsi="Wingdings" w:hint="default"/>
      </w:rPr>
    </w:lvl>
  </w:abstractNum>
  <w:abstractNum w:abstractNumId="2" w15:restartNumberingAfterBreak="0">
    <w:nsid w:val="09AE08DE"/>
    <w:multiLevelType w:val="hybridMultilevel"/>
    <w:tmpl w:val="B30EA916"/>
    <w:lvl w:ilvl="0" w:tplc="1B4A3ADA">
      <w:start w:val="1"/>
      <w:numFmt w:val="bullet"/>
      <w:lvlText w:val=""/>
      <w:lvlJc w:val="left"/>
      <w:pPr>
        <w:ind w:left="360" w:hanging="360"/>
      </w:pPr>
      <w:rPr>
        <w:rFonts w:ascii="Symbol" w:hAnsi="Symbol" w:hint="default"/>
      </w:rPr>
    </w:lvl>
    <w:lvl w:ilvl="1" w:tplc="269A2F28">
      <w:start w:val="1"/>
      <w:numFmt w:val="bullet"/>
      <w:lvlText w:val="o"/>
      <w:lvlJc w:val="left"/>
      <w:pPr>
        <w:ind w:left="1080" w:hanging="360"/>
      </w:pPr>
      <w:rPr>
        <w:rFonts w:ascii="Courier New" w:hAnsi="Courier New" w:hint="default"/>
      </w:rPr>
    </w:lvl>
    <w:lvl w:ilvl="2" w:tplc="630053B0">
      <w:start w:val="1"/>
      <w:numFmt w:val="bullet"/>
      <w:lvlText w:val=""/>
      <w:lvlJc w:val="left"/>
      <w:pPr>
        <w:ind w:left="1800" w:hanging="360"/>
      </w:pPr>
      <w:rPr>
        <w:rFonts w:ascii="Wingdings" w:hAnsi="Wingdings" w:hint="default"/>
      </w:rPr>
    </w:lvl>
    <w:lvl w:ilvl="3" w:tplc="19BA57B2">
      <w:start w:val="1"/>
      <w:numFmt w:val="bullet"/>
      <w:lvlText w:val=""/>
      <w:lvlJc w:val="left"/>
      <w:pPr>
        <w:ind w:left="2520" w:hanging="360"/>
      </w:pPr>
      <w:rPr>
        <w:rFonts w:ascii="Symbol" w:hAnsi="Symbol" w:hint="default"/>
      </w:rPr>
    </w:lvl>
    <w:lvl w:ilvl="4" w:tplc="B8923292">
      <w:start w:val="1"/>
      <w:numFmt w:val="bullet"/>
      <w:lvlText w:val="o"/>
      <w:lvlJc w:val="left"/>
      <w:pPr>
        <w:ind w:left="3240" w:hanging="360"/>
      </w:pPr>
      <w:rPr>
        <w:rFonts w:ascii="Courier New" w:hAnsi="Courier New" w:hint="default"/>
      </w:rPr>
    </w:lvl>
    <w:lvl w:ilvl="5" w:tplc="7354C6E0">
      <w:start w:val="1"/>
      <w:numFmt w:val="bullet"/>
      <w:lvlText w:val=""/>
      <w:lvlJc w:val="left"/>
      <w:pPr>
        <w:ind w:left="3960" w:hanging="360"/>
      </w:pPr>
      <w:rPr>
        <w:rFonts w:ascii="Wingdings" w:hAnsi="Wingdings" w:hint="default"/>
      </w:rPr>
    </w:lvl>
    <w:lvl w:ilvl="6" w:tplc="2BAE1DE6">
      <w:start w:val="1"/>
      <w:numFmt w:val="bullet"/>
      <w:lvlText w:val=""/>
      <w:lvlJc w:val="left"/>
      <w:pPr>
        <w:ind w:left="4680" w:hanging="360"/>
      </w:pPr>
      <w:rPr>
        <w:rFonts w:ascii="Symbol" w:hAnsi="Symbol" w:hint="default"/>
      </w:rPr>
    </w:lvl>
    <w:lvl w:ilvl="7" w:tplc="6E24B884">
      <w:start w:val="1"/>
      <w:numFmt w:val="bullet"/>
      <w:lvlText w:val="o"/>
      <w:lvlJc w:val="left"/>
      <w:pPr>
        <w:ind w:left="5400" w:hanging="360"/>
      </w:pPr>
      <w:rPr>
        <w:rFonts w:ascii="Courier New" w:hAnsi="Courier New" w:hint="default"/>
      </w:rPr>
    </w:lvl>
    <w:lvl w:ilvl="8" w:tplc="293A0DCC">
      <w:start w:val="1"/>
      <w:numFmt w:val="bullet"/>
      <w:lvlText w:val=""/>
      <w:lvlJc w:val="left"/>
      <w:pPr>
        <w:ind w:left="6120" w:hanging="360"/>
      </w:pPr>
      <w:rPr>
        <w:rFonts w:ascii="Wingdings" w:hAnsi="Wingdings" w:hint="default"/>
      </w:rPr>
    </w:lvl>
  </w:abstractNum>
  <w:abstractNum w:abstractNumId="3" w15:restartNumberingAfterBreak="0">
    <w:nsid w:val="11576A8B"/>
    <w:multiLevelType w:val="multilevel"/>
    <w:tmpl w:val="2E2E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15723B"/>
    <w:multiLevelType w:val="hybridMultilevel"/>
    <w:tmpl w:val="370A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97F57"/>
    <w:multiLevelType w:val="hybridMultilevel"/>
    <w:tmpl w:val="202225F0"/>
    <w:lvl w:ilvl="0" w:tplc="E8466936">
      <w:start w:val="1"/>
      <w:numFmt w:val="bullet"/>
      <w:lvlText w:val=""/>
      <w:lvlJc w:val="left"/>
      <w:pPr>
        <w:ind w:left="720" w:hanging="360"/>
      </w:pPr>
      <w:rPr>
        <w:rFonts w:ascii="Symbol" w:hAnsi="Symbol" w:hint="default"/>
      </w:rPr>
    </w:lvl>
    <w:lvl w:ilvl="1" w:tplc="C6B4A1DE">
      <w:start w:val="1"/>
      <w:numFmt w:val="bullet"/>
      <w:lvlText w:val="o"/>
      <w:lvlJc w:val="left"/>
      <w:pPr>
        <w:ind w:left="1440" w:hanging="360"/>
      </w:pPr>
      <w:rPr>
        <w:rFonts w:ascii="Courier New" w:hAnsi="Courier New" w:hint="default"/>
      </w:rPr>
    </w:lvl>
    <w:lvl w:ilvl="2" w:tplc="3F809CB0">
      <w:start w:val="1"/>
      <w:numFmt w:val="bullet"/>
      <w:lvlText w:val=""/>
      <w:lvlJc w:val="left"/>
      <w:pPr>
        <w:ind w:left="2160" w:hanging="360"/>
      </w:pPr>
      <w:rPr>
        <w:rFonts w:ascii="Wingdings" w:hAnsi="Wingdings" w:hint="default"/>
      </w:rPr>
    </w:lvl>
    <w:lvl w:ilvl="3" w:tplc="7480C506">
      <w:start w:val="1"/>
      <w:numFmt w:val="bullet"/>
      <w:lvlText w:val=""/>
      <w:lvlJc w:val="left"/>
      <w:pPr>
        <w:ind w:left="2880" w:hanging="360"/>
      </w:pPr>
      <w:rPr>
        <w:rFonts w:ascii="Symbol" w:hAnsi="Symbol" w:hint="default"/>
      </w:rPr>
    </w:lvl>
    <w:lvl w:ilvl="4" w:tplc="1100818A">
      <w:start w:val="1"/>
      <w:numFmt w:val="bullet"/>
      <w:lvlText w:val="o"/>
      <w:lvlJc w:val="left"/>
      <w:pPr>
        <w:ind w:left="3600" w:hanging="360"/>
      </w:pPr>
      <w:rPr>
        <w:rFonts w:ascii="Courier New" w:hAnsi="Courier New" w:hint="default"/>
      </w:rPr>
    </w:lvl>
    <w:lvl w:ilvl="5" w:tplc="26CCBAAC">
      <w:start w:val="1"/>
      <w:numFmt w:val="bullet"/>
      <w:lvlText w:val=""/>
      <w:lvlJc w:val="left"/>
      <w:pPr>
        <w:ind w:left="4320" w:hanging="360"/>
      </w:pPr>
      <w:rPr>
        <w:rFonts w:ascii="Wingdings" w:hAnsi="Wingdings" w:hint="default"/>
      </w:rPr>
    </w:lvl>
    <w:lvl w:ilvl="6" w:tplc="09988F14">
      <w:start w:val="1"/>
      <w:numFmt w:val="bullet"/>
      <w:lvlText w:val=""/>
      <w:lvlJc w:val="left"/>
      <w:pPr>
        <w:ind w:left="5040" w:hanging="360"/>
      </w:pPr>
      <w:rPr>
        <w:rFonts w:ascii="Symbol" w:hAnsi="Symbol" w:hint="default"/>
      </w:rPr>
    </w:lvl>
    <w:lvl w:ilvl="7" w:tplc="559E0318">
      <w:start w:val="1"/>
      <w:numFmt w:val="bullet"/>
      <w:lvlText w:val="o"/>
      <w:lvlJc w:val="left"/>
      <w:pPr>
        <w:ind w:left="5760" w:hanging="360"/>
      </w:pPr>
      <w:rPr>
        <w:rFonts w:ascii="Courier New" w:hAnsi="Courier New" w:hint="default"/>
      </w:rPr>
    </w:lvl>
    <w:lvl w:ilvl="8" w:tplc="0B66C86A">
      <w:start w:val="1"/>
      <w:numFmt w:val="bullet"/>
      <w:lvlText w:val=""/>
      <w:lvlJc w:val="left"/>
      <w:pPr>
        <w:ind w:left="6480" w:hanging="360"/>
      </w:pPr>
      <w:rPr>
        <w:rFonts w:ascii="Wingdings" w:hAnsi="Wingdings" w:hint="default"/>
      </w:rPr>
    </w:lvl>
  </w:abstractNum>
  <w:abstractNum w:abstractNumId="6" w15:restartNumberingAfterBreak="0">
    <w:nsid w:val="1E543FBC"/>
    <w:multiLevelType w:val="hybridMultilevel"/>
    <w:tmpl w:val="85F6D536"/>
    <w:lvl w:ilvl="0" w:tplc="1DF807A2">
      <w:start w:val="1"/>
      <w:numFmt w:val="bullet"/>
      <w:lvlText w:val=""/>
      <w:lvlJc w:val="left"/>
      <w:pPr>
        <w:ind w:left="720" w:hanging="360"/>
      </w:pPr>
      <w:rPr>
        <w:rFonts w:ascii="Symbol" w:hAnsi="Symbol" w:hint="default"/>
      </w:rPr>
    </w:lvl>
    <w:lvl w:ilvl="1" w:tplc="5508ABE8">
      <w:start w:val="1"/>
      <w:numFmt w:val="bullet"/>
      <w:lvlText w:val="o"/>
      <w:lvlJc w:val="left"/>
      <w:pPr>
        <w:ind w:left="1440" w:hanging="360"/>
      </w:pPr>
      <w:rPr>
        <w:rFonts w:ascii="Courier New" w:hAnsi="Courier New" w:hint="default"/>
      </w:rPr>
    </w:lvl>
    <w:lvl w:ilvl="2" w:tplc="52363F02">
      <w:start w:val="1"/>
      <w:numFmt w:val="bullet"/>
      <w:lvlText w:val=""/>
      <w:lvlJc w:val="left"/>
      <w:pPr>
        <w:ind w:left="2160" w:hanging="360"/>
      </w:pPr>
      <w:rPr>
        <w:rFonts w:ascii="Wingdings" w:hAnsi="Wingdings" w:hint="default"/>
      </w:rPr>
    </w:lvl>
    <w:lvl w:ilvl="3" w:tplc="93047EBA">
      <w:start w:val="1"/>
      <w:numFmt w:val="bullet"/>
      <w:lvlText w:val=""/>
      <w:lvlJc w:val="left"/>
      <w:pPr>
        <w:ind w:left="2880" w:hanging="360"/>
      </w:pPr>
      <w:rPr>
        <w:rFonts w:ascii="Symbol" w:hAnsi="Symbol" w:hint="default"/>
      </w:rPr>
    </w:lvl>
    <w:lvl w:ilvl="4" w:tplc="41E2E66C">
      <w:start w:val="1"/>
      <w:numFmt w:val="bullet"/>
      <w:lvlText w:val="o"/>
      <w:lvlJc w:val="left"/>
      <w:pPr>
        <w:ind w:left="3600" w:hanging="360"/>
      </w:pPr>
      <w:rPr>
        <w:rFonts w:ascii="Courier New" w:hAnsi="Courier New" w:hint="default"/>
      </w:rPr>
    </w:lvl>
    <w:lvl w:ilvl="5" w:tplc="6406948C">
      <w:start w:val="1"/>
      <w:numFmt w:val="bullet"/>
      <w:lvlText w:val=""/>
      <w:lvlJc w:val="left"/>
      <w:pPr>
        <w:ind w:left="4320" w:hanging="360"/>
      </w:pPr>
      <w:rPr>
        <w:rFonts w:ascii="Wingdings" w:hAnsi="Wingdings" w:hint="default"/>
      </w:rPr>
    </w:lvl>
    <w:lvl w:ilvl="6" w:tplc="44CE288E">
      <w:start w:val="1"/>
      <w:numFmt w:val="bullet"/>
      <w:lvlText w:val=""/>
      <w:lvlJc w:val="left"/>
      <w:pPr>
        <w:ind w:left="5040" w:hanging="360"/>
      </w:pPr>
      <w:rPr>
        <w:rFonts w:ascii="Symbol" w:hAnsi="Symbol" w:hint="default"/>
      </w:rPr>
    </w:lvl>
    <w:lvl w:ilvl="7" w:tplc="4BDCAC82">
      <w:start w:val="1"/>
      <w:numFmt w:val="bullet"/>
      <w:lvlText w:val="o"/>
      <w:lvlJc w:val="left"/>
      <w:pPr>
        <w:ind w:left="5760" w:hanging="360"/>
      </w:pPr>
      <w:rPr>
        <w:rFonts w:ascii="Courier New" w:hAnsi="Courier New" w:hint="default"/>
      </w:rPr>
    </w:lvl>
    <w:lvl w:ilvl="8" w:tplc="8710FF9C">
      <w:start w:val="1"/>
      <w:numFmt w:val="bullet"/>
      <w:lvlText w:val=""/>
      <w:lvlJc w:val="left"/>
      <w:pPr>
        <w:ind w:left="6480" w:hanging="360"/>
      </w:pPr>
      <w:rPr>
        <w:rFonts w:ascii="Wingdings" w:hAnsi="Wingdings" w:hint="default"/>
      </w:rPr>
    </w:lvl>
  </w:abstractNum>
  <w:abstractNum w:abstractNumId="7" w15:restartNumberingAfterBreak="0">
    <w:nsid w:val="1E7F1C8D"/>
    <w:multiLevelType w:val="hybridMultilevel"/>
    <w:tmpl w:val="2378215C"/>
    <w:lvl w:ilvl="0" w:tplc="4926A610">
      <w:start w:val="1"/>
      <w:numFmt w:val="bullet"/>
      <w:lvlText w:val="·"/>
      <w:lvlJc w:val="left"/>
      <w:pPr>
        <w:ind w:left="720" w:hanging="360"/>
      </w:pPr>
      <w:rPr>
        <w:rFonts w:ascii="Symbol" w:hAnsi="Symbol" w:hint="default"/>
      </w:rPr>
    </w:lvl>
    <w:lvl w:ilvl="1" w:tplc="2E30660C">
      <w:start w:val="1"/>
      <w:numFmt w:val="bullet"/>
      <w:lvlText w:val="o"/>
      <w:lvlJc w:val="left"/>
      <w:pPr>
        <w:ind w:left="1440" w:hanging="360"/>
      </w:pPr>
      <w:rPr>
        <w:rFonts w:ascii="Courier New" w:hAnsi="Courier New" w:hint="default"/>
      </w:rPr>
    </w:lvl>
    <w:lvl w:ilvl="2" w:tplc="7A9AFCE6">
      <w:start w:val="1"/>
      <w:numFmt w:val="bullet"/>
      <w:lvlText w:val=""/>
      <w:lvlJc w:val="left"/>
      <w:pPr>
        <w:ind w:left="2160" w:hanging="360"/>
      </w:pPr>
      <w:rPr>
        <w:rFonts w:ascii="Wingdings" w:hAnsi="Wingdings" w:hint="default"/>
      </w:rPr>
    </w:lvl>
    <w:lvl w:ilvl="3" w:tplc="BB0C5448">
      <w:start w:val="1"/>
      <w:numFmt w:val="bullet"/>
      <w:lvlText w:val=""/>
      <w:lvlJc w:val="left"/>
      <w:pPr>
        <w:ind w:left="2880" w:hanging="360"/>
      </w:pPr>
      <w:rPr>
        <w:rFonts w:ascii="Symbol" w:hAnsi="Symbol" w:hint="default"/>
      </w:rPr>
    </w:lvl>
    <w:lvl w:ilvl="4" w:tplc="C3F415D0">
      <w:start w:val="1"/>
      <w:numFmt w:val="bullet"/>
      <w:lvlText w:val="o"/>
      <w:lvlJc w:val="left"/>
      <w:pPr>
        <w:ind w:left="3600" w:hanging="360"/>
      </w:pPr>
      <w:rPr>
        <w:rFonts w:ascii="Courier New" w:hAnsi="Courier New" w:hint="default"/>
      </w:rPr>
    </w:lvl>
    <w:lvl w:ilvl="5" w:tplc="4F26B378">
      <w:start w:val="1"/>
      <w:numFmt w:val="bullet"/>
      <w:lvlText w:val=""/>
      <w:lvlJc w:val="left"/>
      <w:pPr>
        <w:ind w:left="4320" w:hanging="360"/>
      </w:pPr>
      <w:rPr>
        <w:rFonts w:ascii="Wingdings" w:hAnsi="Wingdings" w:hint="default"/>
      </w:rPr>
    </w:lvl>
    <w:lvl w:ilvl="6" w:tplc="A73EA61C">
      <w:start w:val="1"/>
      <w:numFmt w:val="bullet"/>
      <w:lvlText w:val=""/>
      <w:lvlJc w:val="left"/>
      <w:pPr>
        <w:ind w:left="5040" w:hanging="360"/>
      </w:pPr>
      <w:rPr>
        <w:rFonts w:ascii="Symbol" w:hAnsi="Symbol" w:hint="default"/>
      </w:rPr>
    </w:lvl>
    <w:lvl w:ilvl="7" w:tplc="34C2486C">
      <w:start w:val="1"/>
      <w:numFmt w:val="bullet"/>
      <w:lvlText w:val="o"/>
      <w:lvlJc w:val="left"/>
      <w:pPr>
        <w:ind w:left="5760" w:hanging="360"/>
      </w:pPr>
      <w:rPr>
        <w:rFonts w:ascii="Courier New" w:hAnsi="Courier New" w:hint="default"/>
      </w:rPr>
    </w:lvl>
    <w:lvl w:ilvl="8" w:tplc="B37C1016">
      <w:start w:val="1"/>
      <w:numFmt w:val="bullet"/>
      <w:lvlText w:val=""/>
      <w:lvlJc w:val="left"/>
      <w:pPr>
        <w:ind w:left="6480" w:hanging="360"/>
      </w:pPr>
      <w:rPr>
        <w:rFonts w:ascii="Wingdings" w:hAnsi="Wingdings" w:hint="default"/>
      </w:rPr>
    </w:lvl>
  </w:abstractNum>
  <w:abstractNum w:abstractNumId="8" w15:restartNumberingAfterBreak="0">
    <w:nsid w:val="204D51E1"/>
    <w:multiLevelType w:val="hybridMultilevel"/>
    <w:tmpl w:val="FCA622CE"/>
    <w:lvl w:ilvl="0" w:tplc="967A3ECE">
      <w:start w:val="1"/>
      <w:numFmt w:val="bullet"/>
      <w:lvlText w:val="·"/>
      <w:lvlJc w:val="left"/>
      <w:pPr>
        <w:ind w:left="720" w:hanging="360"/>
      </w:pPr>
      <w:rPr>
        <w:rFonts w:ascii="Symbol" w:hAnsi="Symbol" w:hint="default"/>
      </w:rPr>
    </w:lvl>
    <w:lvl w:ilvl="1" w:tplc="DCB219AA">
      <w:start w:val="1"/>
      <w:numFmt w:val="bullet"/>
      <w:lvlText w:val="o"/>
      <w:lvlJc w:val="left"/>
      <w:pPr>
        <w:ind w:left="1440" w:hanging="360"/>
      </w:pPr>
      <w:rPr>
        <w:rFonts w:ascii="Courier New" w:hAnsi="Courier New" w:hint="default"/>
      </w:rPr>
    </w:lvl>
    <w:lvl w:ilvl="2" w:tplc="0FB0176C">
      <w:start w:val="1"/>
      <w:numFmt w:val="bullet"/>
      <w:lvlText w:val=""/>
      <w:lvlJc w:val="left"/>
      <w:pPr>
        <w:ind w:left="2160" w:hanging="360"/>
      </w:pPr>
      <w:rPr>
        <w:rFonts w:ascii="Wingdings" w:hAnsi="Wingdings" w:hint="default"/>
      </w:rPr>
    </w:lvl>
    <w:lvl w:ilvl="3" w:tplc="D026B72C">
      <w:start w:val="1"/>
      <w:numFmt w:val="bullet"/>
      <w:lvlText w:val=""/>
      <w:lvlJc w:val="left"/>
      <w:pPr>
        <w:ind w:left="2880" w:hanging="360"/>
      </w:pPr>
      <w:rPr>
        <w:rFonts w:ascii="Symbol" w:hAnsi="Symbol" w:hint="default"/>
      </w:rPr>
    </w:lvl>
    <w:lvl w:ilvl="4" w:tplc="97BA1F5E">
      <w:start w:val="1"/>
      <w:numFmt w:val="bullet"/>
      <w:lvlText w:val="o"/>
      <w:lvlJc w:val="left"/>
      <w:pPr>
        <w:ind w:left="3600" w:hanging="360"/>
      </w:pPr>
      <w:rPr>
        <w:rFonts w:ascii="Courier New" w:hAnsi="Courier New" w:hint="default"/>
      </w:rPr>
    </w:lvl>
    <w:lvl w:ilvl="5" w:tplc="C4720714">
      <w:start w:val="1"/>
      <w:numFmt w:val="bullet"/>
      <w:lvlText w:val=""/>
      <w:lvlJc w:val="left"/>
      <w:pPr>
        <w:ind w:left="4320" w:hanging="360"/>
      </w:pPr>
      <w:rPr>
        <w:rFonts w:ascii="Wingdings" w:hAnsi="Wingdings" w:hint="default"/>
      </w:rPr>
    </w:lvl>
    <w:lvl w:ilvl="6" w:tplc="0DF02186">
      <w:start w:val="1"/>
      <w:numFmt w:val="bullet"/>
      <w:lvlText w:val=""/>
      <w:lvlJc w:val="left"/>
      <w:pPr>
        <w:ind w:left="5040" w:hanging="360"/>
      </w:pPr>
      <w:rPr>
        <w:rFonts w:ascii="Symbol" w:hAnsi="Symbol" w:hint="default"/>
      </w:rPr>
    </w:lvl>
    <w:lvl w:ilvl="7" w:tplc="64626792">
      <w:start w:val="1"/>
      <w:numFmt w:val="bullet"/>
      <w:lvlText w:val="o"/>
      <w:lvlJc w:val="left"/>
      <w:pPr>
        <w:ind w:left="5760" w:hanging="360"/>
      </w:pPr>
      <w:rPr>
        <w:rFonts w:ascii="Courier New" w:hAnsi="Courier New" w:hint="default"/>
      </w:rPr>
    </w:lvl>
    <w:lvl w:ilvl="8" w:tplc="CBF2ACC6">
      <w:start w:val="1"/>
      <w:numFmt w:val="bullet"/>
      <w:lvlText w:val=""/>
      <w:lvlJc w:val="left"/>
      <w:pPr>
        <w:ind w:left="6480" w:hanging="360"/>
      </w:pPr>
      <w:rPr>
        <w:rFonts w:ascii="Wingdings" w:hAnsi="Wingdings" w:hint="default"/>
      </w:rPr>
    </w:lvl>
  </w:abstractNum>
  <w:abstractNum w:abstractNumId="9" w15:restartNumberingAfterBreak="0">
    <w:nsid w:val="218E7EEF"/>
    <w:multiLevelType w:val="hybridMultilevel"/>
    <w:tmpl w:val="ED64CF26"/>
    <w:lvl w:ilvl="0" w:tplc="6C929F78">
      <w:start w:val="1"/>
      <w:numFmt w:val="bullet"/>
      <w:lvlText w:val="·"/>
      <w:lvlJc w:val="left"/>
      <w:pPr>
        <w:ind w:left="720" w:hanging="360"/>
      </w:pPr>
      <w:rPr>
        <w:rFonts w:ascii="Symbol" w:hAnsi="Symbol" w:hint="default"/>
      </w:rPr>
    </w:lvl>
    <w:lvl w:ilvl="1" w:tplc="468825EE">
      <w:start w:val="1"/>
      <w:numFmt w:val="bullet"/>
      <w:lvlText w:val="o"/>
      <w:lvlJc w:val="left"/>
      <w:pPr>
        <w:ind w:left="1440" w:hanging="360"/>
      </w:pPr>
      <w:rPr>
        <w:rFonts w:ascii="Courier New" w:hAnsi="Courier New" w:hint="default"/>
      </w:rPr>
    </w:lvl>
    <w:lvl w:ilvl="2" w:tplc="916E9280">
      <w:start w:val="1"/>
      <w:numFmt w:val="bullet"/>
      <w:lvlText w:val=""/>
      <w:lvlJc w:val="left"/>
      <w:pPr>
        <w:ind w:left="2160" w:hanging="360"/>
      </w:pPr>
      <w:rPr>
        <w:rFonts w:ascii="Wingdings" w:hAnsi="Wingdings" w:hint="default"/>
      </w:rPr>
    </w:lvl>
    <w:lvl w:ilvl="3" w:tplc="B704A334">
      <w:start w:val="1"/>
      <w:numFmt w:val="bullet"/>
      <w:lvlText w:val=""/>
      <w:lvlJc w:val="left"/>
      <w:pPr>
        <w:ind w:left="2880" w:hanging="360"/>
      </w:pPr>
      <w:rPr>
        <w:rFonts w:ascii="Symbol" w:hAnsi="Symbol" w:hint="default"/>
      </w:rPr>
    </w:lvl>
    <w:lvl w:ilvl="4" w:tplc="B41E586C">
      <w:start w:val="1"/>
      <w:numFmt w:val="bullet"/>
      <w:lvlText w:val="o"/>
      <w:lvlJc w:val="left"/>
      <w:pPr>
        <w:ind w:left="3600" w:hanging="360"/>
      </w:pPr>
      <w:rPr>
        <w:rFonts w:ascii="Courier New" w:hAnsi="Courier New" w:hint="default"/>
      </w:rPr>
    </w:lvl>
    <w:lvl w:ilvl="5" w:tplc="89420EA0">
      <w:start w:val="1"/>
      <w:numFmt w:val="bullet"/>
      <w:lvlText w:val=""/>
      <w:lvlJc w:val="left"/>
      <w:pPr>
        <w:ind w:left="4320" w:hanging="360"/>
      </w:pPr>
      <w:rPr>
        <w:rFonts w:ascii="Wingdings" w:hAnsi="Wingdings" w:hint="default"/>
      </w:rPr>
    </w:lvl>
    <w:lvl w:ilvl="6" w:tplc="7F929D20">
      <w:start w:val="1"/>
      <w:numFmt w:val="bullet"/>
      <w:lvlText w:val=""/>
      <w:lvlJc w:val="left"/>
      <w:pPr>
        <w:ind w:left="5040" w:hanging="360"/>
      </w:pPr>
      <w:rPr>
        <w:rFonts w:ascii="Symbol" w:hAnsi="Symbol" w:hint="default"/>
      </w:rPr>
    </w:lvl>
    <w:lvl w:ilvl="7" w:tplc="5D9ED3D0">
      <w:start w:val="1"/>
      <w:numFmt w:val="bullet"/>
      <w:lvlText w:val="o"/>
      <w:lvlJc w:val="left"/>
      <w:pPr>
        <w:ind w:left="5760" w:hanging="360"/>
      </w:pPr>
      <w:rPr>
        <w:rFonts w:ascii="Courier New" w:hAnsi="Courier New" w:hint="default"/>
      </w:rPr>
    </w:lvl>
    <w:lvl w:ilvl="8" w:tplc="6246AE76">
      <w:start w:val="1"/>
      <w:numFmt w:val="bullet"/>
      <w:lvlText w:val=""/>
      <w:lvlJc w:val="left"/>
      <w:pPr>
        <w:ind w:left="6480" w:hanging="360"/>
      </w:pPr>
      <w:rPr>
        <w:rFonts w:ascii="Wingdings" w:hAnsi="Wingdings" w:hint="default"/>
      </w:rPr>
    </w:lvl>
  </w:abstractNum>
  <w:abstractNum w:abstractNumId="10" w15:restartNumberingAfterBreak="0">
    <w:nsid w:val="28C254F8"/>
    <w:multiLevelType w:val="hybridMultilevel"/>
    <w:tmpl w:val="E698E94A"/>
    <w:lvl w:ilvl="0" w:tplc="4FA4AB6C">
      <w:start w:val="1"/>
      <w:numFmt w:val="bullet"/>
      <w:lvlText w:val="·"/>
      <w:lvlJc w:val="left"/>
      <w:pPr>
        <w:ind w:left="720" w:hanging="360"/>
      </w:pPr>
      <w:rPr>
        <w:rFonts w:ascii="Symbol" w:hAnsi="Symbol" w:hint="default"/>
      </w:rPr>
    </w:lvl>
    <w:lvl w:ilvl="1" w:tplc="C3FC47A2">
      <w:start w:val="1"/>
      <w:numFmt w:val="bullet"/>
      <w:lvlText w:val="o"/>
      <w:lvlJc w:val="left"/>
      <w:pPr>
        <w:ind w:left="1440" w:hanging="360"/>
      </w:pPr>
      <w:rPr>
        <w:rFonts w:ascii="Courier New" w:hAnsi="Courier New" w:hint="default"/>
      </w:rPr>
    </w:lvl>
    <w:lvl w:ilvl="2" w:tplc="8B42E132">
      <w:start w:val="1"/>
      <w:numFmt w:val="bullet"/>
      <w:lvlText w:val=""/>
      <w:lvlJc w:val="left"/>
      <w:pPr>
        <w:ind w:left="2160" w:hanging="360"/>
      </w:pPr>
      <w:rPr>
        <w:rFonts w:ascii="Wingdings" w:hAnsi="Wingdings" w:hint="default"/>
      </w:rPr>
    </w:lvl>
    <w:lvl w:ilvl="3" w:tplc="B786087E">
      <w:start w:val="1"/>
      <w:numFmt w:val="bullet"/>
      <w:lvlText w:val=""/>
      <w:lvlJc w:val="left"/>
      <w:pPr>
        <w:ind w:left="2880" w:hanging="360"/>
      </w:pPr>
      <w:rPr>
        <w:rFonts w:ascii="Symbol" w:hAnsi="Symbol" w:hint="default"/>
      </w:rPr>
    </w:lvl>
    <w:lvl w:ilvl="4" w:tplc="1BA282C2">
      <w:start w:val="1"/>
      <w:numFmt w:val="bullet"/>
      <w:lvlText w:val="o"/>
      <w:lvlJc w:val="left"/>
      <w:pPr>
        <w:ind w:left="3600" w:hanging="360"/>
      </w:pPr>
      <w:rPr>
        <w:rFonts w:ascii="Courier New" w:hAnsi="Courier New" w:hint="default"/>
      </w:rPr>
    </w:lvl>
    <w:lvl w:ilvl="5" w:tplc="AC46A7CA">
      <w:start w:val="1"/>
      <w:numFmt w:val="bullet"/>
      <w:lvlText w:val=""/>
      <w:lvlJc w:val="left"/>
      <w:pPr>
        <w:ind w:left="4320" w:hanging="360"/>
      </w:pPr>
      <w:rPr>
        <w:rFonts w:ascii="Wingdings" w:hAnsi="Wingdings" w:hint="default"/>
      </w:rPr>
    </w:lvl>
    <w:lvl w:ilvl="6" w:tplc="A4B8ABBE">
      <w:start w:val="1"/>
      <w:numFmt w:val="bullet"/>
      <w:lvlText w:val=""/>
      <w:lvlJc w:val="left"/>
      <w:pPr>
        <w:ind w:left="5040" w:hanging="360"/>
      </w:pPr>
      <w:rPr>
        <w:rFonts w:ascii="Symbol" w:hAnsi="Symbol" w:hint="default"/>
      </w:rPr>
    </w:lvl>
    <w:lvl w:ilvl="7" w:tplc="3460D706">
      <w:start w:val="1"/>
      <w:numFmt w:val="bullet"/>
      <w:lvlText w:val="o"/>
      <w:lvlJc w:val="left"/>
      <w:pPr>
        <w:ind w:left="5760" w:hanging="360"/>
      </w:pPr>
      <w:rPr>
        <w:rFonts w:ascii="Courier New" w:hAnsi="Courier New" w:hint="default"/>
      </w:rPr>
    </w:lvl>
    <w:lvl w:ilvl="8" w:tplc="B4BE5D6C">
      <w:start w:val="1"/>
      <w:numFmt w:val="bullet"/>
      <w:lvlText w:val=""/>
      <w:lvlJc w:val="left"/>
      <w:pPr>
        <w:ind w:left="6480" w:hanging="360"/>
      </w:pPr>
      <w:rPr>
        <w:rFonts w:ascii="Wingdings" w:hAnsi="Wingdings" w:hint="default"/>
      </w:rPr>
    </w:lvl>
  </w:abstractNum>
  <w:abstractNum w:abstractNumId="11" w15:restartNumberingAfterBreak="0">
    <w:nsid w:val="290A2DBA"/>
    <w:multiLevelType w:val="hybridMultilevel"/>
    <w:tmpl w:val="E4D2C906"/>
    <w:lvl w:ilvl="0" w:tplc="8922776E">
      <w:start w:val="1"/>
      <w:numFmt w:val="bullet"/>
      <w:lvlText w:val=""/>
      <w:lvlJc w:val="left"/>
      <w:pPr>
        <w:ind w:left="720" w:hanging="360"/>
      </w:pPr>
      <w:rPr>
        <w:rFonts w:ascii="Symbol" w:hAnsi="Symbol" w:hint="default"/>
      </w:rPr>
    </w:lvl>
    <w:lvl w:ilvl="1" w:tplc="36907D4E">
      <w:start w:val="1"/>
      <w:numFmt w:val="bullet"/>
      <w:lvlText w:val="o"/>
      <w:lvlJc w:val="left"/>
      <w:pPr>
        <w:ind w:left="1440" w:hanging="360"/>
      </w:pPr>
      <w:rPr>
        <w:rFonts w:ascii="Courier New" w:hAnsi="Courier New" w:hint="default"/>
      </w:rPr>
    </w:lvl>
    <w:lvl w:ilvl="2" w:tplc="9A88E868">
      <w:start w:val="1"/>
      <w:numFmt w:val="bullet"/>
      <w:lvlText w:val=""/>
      <w:lvlJc w:val="left"/>
      <w:pPr>
        <w:ind w:left="2160" w:hanging="360"/>
      </w:pPr>
      <w:rPr>
        <w:rFonts w:ascii="Wingdings" w:hAnsi="Wingdings" w:hint="default"/>
      </w:rPr>
    </w:lvl>
    <w:lvl w:ilvl="3" w:tplc="5D9C92BA">
      <w:start w:val="1"/>
      <w:numFmt w:val="bullet"/>
      <w:lvlText w:val=""/>
      <w:lvlJc w:val="left"/>
      <w:pPr>
        <w:ind w:left="2880" w:hanging="360"/>
      </w:pPr>
      <w:rPr>
        <w:rFonts w:ascii="Symbol" w:hAnsi="Symbol" w:hint="default"/>
      </w:rPr>
    </w:lvl>
    <w:lvl w:ilvl="4" w:tplc="59240D3A">
      <w:start w:val="1"/>
      <w:numFmt w:val="bullet"/>
      <w:lvlText w:val="o"/>
      <w:lvlJc w:val="left"/>
      <w:pPr>
        <w:ind w:left="3600" w:hanging="360"/>
      </w:pPr>
      <w:rPr>
        <w:rFonts w:ascii="Courier New" w:hAnsi="Courier New" w:hint="default"/>
      </w:rPr>
    </w:lvl>
    <w:lvl w:ilvl="5" w:tplc="ACAA6BA0">
      <w:start w:val="1"/>
      <w:numFmt w:val="bullet"/>
      <w:lvlText w:val=""/>
      <w:lvlJc w:val="left"/>
      <w:pPr>
        <w:ind w:left="4320" w:hanging="360"/>
      </w:pPr>
      <w:rPr>
        <w:rFonts w:ascii="Wingdings" w:hAnsi="Wingdings" w:hint="default"/>
      </w:rPr>
    </w:lvl>
    <w:lvl w:ilvl="6" w:tplc="43EC05F8">
      <w:start w:val="1"/>
      <w:numFmt w:val="bullet"/>
      <w:lvlText w:val=""/>
      <w:lvlJc w:val="left"/>
      <w:pPr>
        <w:ind w:left="5040" w:hanging="360"/>
      </w:pPr>
      <w:rPr>
        <w:rFonts w:ascii="Symbol" w:hAnsi="Symbol" w:hint="default"/>
      </w:rPr>
    </w:lvl>
    <w:lvl w:ilvl="7" w:tplc="475E629C">
      <w:start w:val="1"/>
      <w:numFmt w:val="bullet"/>
      <w:lvlText w:val="o"/>
      <w:lvlJc w:val="left"/>
      <w:pPr>
        <w:ind w:left="5760" w:hanging="360"/>
      </w:pPr>
      <w:rPr>
        <w:rFonts w:ascii="Courier New" w:hAnsi="Courier New" w:hint="default"/>
      </w:rPr>
    </w:lvl>
    <w:lvl w:ilvl="8" w:tplc="50D45A30">
      <w:start w:val="1"/>
      <w:numFmt w:val="bullet"/>
      <w:lvlText w:val=""/>
      <w:lvlJc w:val="left"/>
      <w:pPr>
        <w:ind w:left="6480" w:hanging="360"/>
      </w:pPr>
      <w:rPr>
        <w:rFonts w:ascii="Wingdings" w:hAnsi="Wingdings" w:hint="default"/>
      </w:rPr>
    </w:lvl>
  </w:abstractNum>
  <w:abstractNum w:abstractNumId="12" w15:restartNumberingAfterBreak="0">
    <w:nsid w:val="2D8D4904"/>
    <w:multiLevelType w:val="hybridMultilevel"/>
    <w:tmpl w:val="4476DE0C"/>
    <w:lvl w:ilvl="0" w:tplc="F9028B86">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2C458F0"/>
    <w:multiLevelType w:val="hybridMultilevel"/>
    <w:tmpl w:val="6C00C9F2"/>
    <w:lvl w:ilvl="0" w:tplc="29809682">
      <w:start w:val="1"/>
      <w:numFmt w:val="bullet"/>
      <w:lvlText w:val=""/>
      <w:lvlJc w:val="left"/>
      <w:pPr>
        <w:tabs>
          <w:tab w:val="num" w:pos="720"/>
        </w:tabs>
        <w:ind w:left="720" w:hanging="360"/>
      </w:pPr>
      <w:rPr>
        <w:rFonts w:ascii="Symbol" w:hAnsi="Symbol" w:hint="default"/>
        <w:sz w:val="20"/>
      </w:rPr>
    </w:lvl>
    <w:lvl w:ilvl="1" w:tplc="6290BBAA" w:tentative="1">
      <w:start w:val="1"/>
      <w:numFmt w:val="bullet"/>
      <w:lvlText w:val=""/>
      <w:lvlJc w:val="left"/>
      <w:pPr>
        <w:tabs>
          <w:tab w:val="num" w:pos="1440"/>
        </w:tabs>
        <w:ind w:left="1440" w:hanging="360"/>
      </w:pPr>
      <w:rPr>
        <w:rFonts w:ascii="Symbol" w:hAnsi="Symbol" w:hint="default"/>
        <w:sz w:val="20"/>
      </w:rPr>
    </w:lvl>
    <w:lvl w:ilvl="2" w:tplc="F1280C1C" w:tentative="1">
      <w:start w:val="1"/>
      <w:numFmt w:val="bullet"/>
      <w:lvlText w:val=""/>
      <w:lvlJc w:val="left"/>
      <w:pPr>
        <w:tabs>
          <w:tab w:val="num" w:pos="2160"/>
        </w:tabs>
        <w:ind w:left="2160" w:hanging="360"/>
      </w:pPr>
      <w:rPr>
        <w:rFonts w:ascii="Symbol" w:hAnsi="Symbol" w:hint="default"/>
        <w:sz w:val="20"/>
      </w:rPr>
    </w:lvl>
    <w:lvl w:ilvl="3" w:tplc="EEACEEE8" w:tentative="1">
      <w:start w:val="1"/>
      <w:numFmt w:val="bullet"/>
      <w:lvlText w:val=""/>
      <w:lvlJc w:val="left"/>
      <w:pPr>
        <w:tabs>
          <w:tab w:val="num" w:pos="2880"/>
        </w:tabs>
        <w:ind w:left="2880" w:hanging="360"/>
      </w:pPr>
      <w:rPr>
        <w:rFonts w:ascii="Symbol" w:hAnsi="Symbol" w:hint="default"/>
        <w:sz w:val="20"/>
      </w:rPr>
    </w:lvl>
    <w:lvl w:ilvl="4" w:tplc="FD80B15C" w:tentative="1">
      <w:start w:val="1"/>
      <w:numFmt w:val="bullet"/>
      <w:lvlText w:val=""/>
      <w:lvlJc w:val="left"/>
      <w:pPr>
        <w:tabs>
          <w:tab w:val="num" w:pos="3600"/>
        </w:tabs>
        <w:ind w:left="3600" w:hanging="360"/>
      </w:pPr>
      <w:rPr>
        <w:rFonts w:ascii="Symbol" w:hAnsi="Symbol" w:hint="default"/>
        <w:sz w:val="20"/>
      </w:rPr>
    </w:lvl>
    <w:lvl w:ilvl="5" w:tplc="A9C6A950" w:tentative="1">
      <w:start w:val="1"/>
      <w:numFmt w:val="bullet"/>
      <w:lvlText w:val=""/>
      <w:lvlJc w:val="left"/>
      <w:pPr>
        <w:tabs>
          <w:tab w:val="num" w:pos="4320"/>
        </w:tabs>
        <w:ind w:left="4320" w:hanging="360"/>
      </w:pPr>
      <w:rPr>
        <w:rFonts w:ascii="Symbol" w:hAnsi="Symbol" w:hint="default"/>
        <w:sz w:val="20"/>
      </w:rPr>
    </w:lvl>
    <w:lvl w:ilvl="6" w:tplc="053E65CC" w:tentative="1">
      <w:start w:val="1"/>
      <w:numFmt w:val="bullet"/>
      <w:lvlText w:val=""/>
      <w:lvlJc w:val="left"/>
      <w:pPr>
        <w:tabs>
          <w:tab w:val="num" w:pos="5040"/>
        </w:tabs>
        <w:ind w:left="5040" w:hanging="360"/>
      </w:pPr>
      <w:rPr>
        <w:rFonts w:ascii="Symbol" w:hAnsi="Symbol" w:hint="default"/>
        <w:sz w:val="20"/>
      </w:rPr>
    </w:lvl>
    <w:lvl w:ilvl="7" w:tplc="CAB63540" w:tentative="1">
      <w:start w:val="1"/>
      <w:numFmt w:val="bullet"/>
      <w:lvlText w:val=""/>
      <w:lvlJc w:val="left"/>
      <w:pPr>
        <w:tabs>
          <w:tab w:val="num" w:pos="5760"/>
        </w:tabs>
        <w:ind w:left="5760" w:hanging="360"/>
      </w:pPr>
      <w:rPr>
        <w:rFonts w:ascii="Symbol" w:hAnsi="Symbol" w:hint="default"/>
        <w:sz w:val="20"/>
      </w:rPr>
    </w:lvl>
    <w:lvl w:ilvl="8" w:tplc="6778FE22"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0A25C3"/>
    <w:multiLevelType w:val="hybridMultilevel"/>
    <w:tmpl w:val="D8804BD0"/>
    <w:lvl w:ilvl="0" w:tplc="F59AB724">
      <w:start w:val="1"/>
      <w:numFmt w:val="bullet"/>
      <w:lvlText w:val="·"/>
      <w:lvlJc w:val="left"/>
      <w:pPr>
        <w:ind w:left="720" w:hanging="360"/>
      </w:pPr>
      <w:rPr>
        <w:rFonts w:ascii="Symbol" w:hAnsi="Symbol" w:hint="default"/>
      </w:rPr>
    </w:lvl>
    <w:lvl w:ilvl="1" w:tplc="5C00CBFC">
      <w:start w:val="1"/>
      <w:numFmt w:val="bullet"/>
      <w:lvlText w:val="o"/>
      <w:lvlJc w:val="left"/>
      <w:pPr>
        <w:ind w:left="1440" w:hanging="360"/>
      </w:pPr>
      <w:rPr>
        <w:rFonts w:ascii="Courier New" w:hAnsi="Courier New" w:hint="default"/>
      </w:rPr>
    </w:lvl>
    <w:lvl w:ilvl="2" w:tplc="019276F0">
      <w:start w:val="1"/>
      <w:numFmt w:val="bullet"/>
      <w:lvlText w:val=""/>
      <w:lvlJc w:val="left"/>
      <w:pPr>
        <w:ind w:left="2160" w:hanging="360"/>
      </w:pPr>
      <w:rPr>
        <w:rFonts w:ascii="Wingdings" w:hAnsi="Wingdings" w:hint="default"/>
      </w:rPr>
    </w:lvl>
    <w:lvl w:ilvl="3" w:tplc="7396D65A">
      <w:start w:val="1"/>
      <w:numFmt w:val="bullet"/>
      <w:lvlText w:val=""/>
      <w:lvlJc w:val="left"/>
      <w:pPr>
        <w:ind w:left="2880" w:hanging="360"/>
      </w:pPr>
      <w:rPr>
        <w:rFonts w:ascii="Symbol" w:hAnsi="Symbol" w:hint="default"/>
      </w:rPr>
    </w:lvl>
    <w:lvl w:ilvl="4" w:tplc="E2FC5C4A">
      <w:start w:val="1"/>
      <w:numFmt w:val="bullet"/>
      <w:lvlText w:val="o"/>
      <w:lvlJc w:val="left"/>
      <w:pPr>
        <w:ind w:left="3600" w:hanging="360"/>
      </w:pPr>
      <w:rPr>
        <w:rFonts w:ascii="Courier New" w:hAnsi="Courier New" w:hint="default"/>
      </w:rPr>
    </w:lvl>
    <w:lvl w:ilvl="5" w:tplc="0262D224">
      <w:start w:val="1"/>
      <w:numFmt w:val="bullet"/>
      <w:lvlText w:val=""/>
      <w:lvlJc w:val="left"/>
      <w:pPr>
        <w:ind w:left="4320" w:hanging="360"/>
      </w:pPr>
      <w:rPr>
        <w:rFonts w:ascii="Wingdings" w:hAnsi="Wingdings" w:hint="default"/>
      </w:rPr>
    </w:lvl>
    <w:lvl w:ilvl="6" w:tplc="453EBBE6">
      <w:start w:val="1"/>
      <w:numFmt w:val="bullet"/>
      <w:lvlText w:val=""/>
      <w:lvlJc w:val="left"/>
      <w:pPr>
        <w:ind w:left="5040" w:hanging="360"/>
      </w:pPr>
      <w:rPr>
        <w:rFonts w:ascii="Symbol" w:hAnsi="Symbol" w:hint="default"/>
      </w:rPr>
    </w:lvl>
    <w:lvl w:ilvl="7" w:tplc="F2703B10">
      <w:start w:val="1"/>
      <w:numFmt w:val="bullet"/>
      <w:lvlText w:val="o"/>
      <w:lvlJc w:val="left"/>
      <w:pPr>
        <w:ind w:left="5760" w:hanging="360"/>
      </w:pPr>
      <w:rPr>
        <w:rFonts w:ascii="Courier New" w:hAnsi="Courier New" w:hint="default"/>
      </w:rPr>
    </w:lvl>
    <w:lvl w:ilvl="8" w:tplc="41442514">
      <w:start w:val="1"/>
      <w:numFmt w:val="bullet"/>
      <w:lvlText w:val=""/>
      <w:lvlJc w:val="left"/>
      <w:pPr>
        <w:ind w:left="6480" w:hanging="360"/>
      </w:pPr>
      <w:rPr>
        <w:rFonts w:ascii="Wingdings" w:hAnsi="Wingdings" w:hint="default"/>
      </w:rPr>
    </w:lvl>
  </w:abstractNum>
  <w:abstractNum w:abstractNumId="15" w15:restartNumberingAfterBreak="0">
    <w:nsid w:val="34EA2888"/>
    <w:multiLevelType w:val="hybridMultilevel"/>
    <w:tmpl w:val="47480C68"/>
    <w:lvl w:ilvl="0" w:tplc="3384D3C6">
      <w:start w:val="1"/>
      <w:numFmt w:val="bullet"/>
      <w:lvlText w:val="·"/>
      <w:lvlJc w:val="left"/>
      <w:pPr>
        <w:ind w:left="720" w:hanging="360"/>
      </w:pPr>
      <w:rPr>
        <w:rFonts w:ascii="Symbol" w:hAnsi="Symbol" w:hint="default"/>
      </w:rPr>
    </w:lvl>
    <w:lvl w:ilvl="1" w:tplc="E5D85708">
      <w:start w:val="1"/>
      <w:numFmt w:val="bullet"/>
      <w:lvlText w:val="o"/>
      <w:lvlJc w:val="left"/>
      <w:pPr>
        <w:ind w:left="1440" w:hanging="360"/>
      </w:pPr>
      <w:rPr>
        <w:rFonts w:ascii="Courier New" w:hAnsi="Courier New" w:hint="default"/>
      </w:rPr>
    </w:lvl>
    <w:lvl w:ilvl="2" w:tplc="3534647C">
      <w:start w:val="1"/>
      <w:numFmt w:val="bullet"/>
      <w:lvlText w:val=""/>
      <w:lvlJc w:val="left"/>
      <w:pPr>
        <w:ind w:left="2160" w:hanging="360"/>
      </w:pPr>
      <w:rPr>
        <w:rFonts w:ascii="Wingdings" w:hAnsi="Wingdings" w:hint="default"/>
      </w:rPr>
    </w:lvl>
    <w:lvl w:ilvl="3" w:tplc="6B6EDDF6">
      <w:start w:val="1"/>
      <w:numFmt w:val="bullet"/>
      <w:lvlText w:val=""/>
      <w:lvlJc w:val="left"/>
      <w:pPr>
        <w:ind w:left="2880" w:hanging="360"/>
      </w:pPr>
      <w:rPr>
        <w:rFonts w:ascii="Symbol" w:hAnsi="Symbol" w:hint="default"/>
      </w:rPr>
    </w:lvl>
    <w:lvl w:ilvl="4" w:tplc="E3D642DA">
      <w:start w:val="1"/>
      <w:numFmt w:val="bullet"/>
      <w:lvlText w:val="o"/>
      <w:lvlJc w:val="left"/>
      <w:pPr>
        <w:ind w:left="3600" w:hanging="360"/>
      </w:pPr>
      <w:rPr>
        <w:rFonts w:ascii="Courier New" w:hAnsi="Courier New" w:hint="default"/>
      </w:rPr>
    </w:lvl>
    <w:lvl w:ilvl="5" w:tplc="073CD0AE">
      <w:start w:val="1"/>
      <w:numFmt w:val="bullet"/>
      <w:lvlText w:val=""/>
      <w:lvlJc w:val="left"/>
      <w:pPr>
        <w:ind w:left="4320" w:hanging="360"/>
      </w:pPr>
      <w:rPr>
        <w:rFonts w:ascii="Wingdings" w:hAnsi="Wingdings" w:hint="default"/>
      </w:rPr>
    </w:lvl>
    <w:lvl w:ilvl="6" w:tplc="49B62ECA">
      <w:start w:val="1"/>
      <w:numFmt w:val="bullet"/>
      <w:lvlText w:val=""/>
      <w:lvlJc w:val="left"/>
      <w:pPr>
        <w:ind w:left="5040" w:hanging="360"/>
      </w:pPr>
      <w:rPr>
        <w:rFonts w:ascii="Symbol" w:hAnsi="Symbol" w:hint="default"/>
      </w:rPr>
    </w:lvl>
    <w:lvl w:ilvl="7" w:tplc="66A688FE">
      <w:start w:val="1"/>
      <w:numFmt w:val="bullet"/>
      <w:lvlText w:val="o"/>
      <w:lvlJc w:val="left"/>
      <w:pPr>
        <w:ind w:left="5760" w:hanging="360"/>
      </w:pPr>
      <w:rPr>
        <w:rFonts w:ascii="Courier New" w:hAnsi="Courier New" w:hint="default"/>
      </w:rPr>
    </w:lvl>
    <w:lvl w:ilvl="8" w:tplc="E438E82C">
      <w:start w:val="1"/>
      <w:numFmt w:val="bullet"/>
      <w:lvlText w:val=""/>
      <w:lvlJc w:val="left"/>
      <w:pPr>
        <w:ind w:left="6480" w:hanging="360"/>
      </w:pPr>
      <w:rPr>
        <w:rFonts w:ascii="Wingdings" w:hAnsi="Wingdings" w:hint="default"/>
      </w:rPr>
    </w:lvl>
  </w:abstractNum>
  <w:abstractNum w:abstractNumId="16" w15:restartNumberingAfterBreak="0">
    <w:nsid w:val="3CEB5256"/>
    <w:multiLevelType w:val="hybridMultilevel"/>
    <w:tmpl w:val="02AA957E"/>
    <w:lvl w:ilvl="0" w:tplc="9A80C85A">
      <w:start w:val="1"/>
      <w:numFmt w:val="bullet"/>
      <w:lvlText w:val=""/>
      <w:lvlJc w:val="left"/>
      <w:pPr>
        <w:ind w:left="720" w:hanging="360"/>
      </w:pPr>
      <w:rPr>
        <w:rFonts w:ascii="Symbol" w:hAnsi="Symbol" w:hint="default"/>
      </w:rPr>
    </w:lvl>
    <w:lvl w:ilvl="1" w:tplc="C8FAA2FA">
      <w:start w:val="1"/>
      <w:numFmt w:val="bullet"/>
      <w:lvlText w:val="o"/>
      <w:lvlJc w:val="left"/>
      <w:pPr>
        <w:ind w:left="1440" w:hanging="360"/>
      </w:pPr>
      <w:rPr>
        <w:rFonts w:ascii="Courier New" w:hAnsi="Courier New" w:hint="default"/>
      </w:rPr>
    </w:lvl>
    <w:lvl w:ilvl="2" w:tplc="B866B3A4">
      <w:start w:val="1"/>
      <w:numFmt w:val="bullet"/>
      <w:lvlText w:val=""/>
      <w:lvlJc w:val="left"/>
      <w:pPr>
        <w:ind w:left="2160" w:hanging="360"/>
      </w:pPr>
      <w:rPr>
        <w:rFonts w:ascii="Wingdings" w:hAnsi="Wingdings" w:hint="default"/>
      </w:rPr>
    </w:lvl>
    <w:lvl w:ilvl="3" w:tplc="218AFB08">
      <w:start w:val="1"/>
      <w:numFmt w:val="bullet"/>
      <w:lvlText w:val=""/>
      <w:lvlJc w:val="left"/>
      <w:pPr>
        <w:ind w:left="2880" w:hanging="360"/>
      </w:pPr>
      <w:rPr>
        <w:rFonts w:ascii="Symbol" w:hAnsi="Symbol" w:hint="default"/>
      </w:rPr>
    </w:lvl>
    <w:lvl w:ilvl="4" w:tplc="E342F574">
      <w:start w:val="1"/>
      <w:numFmt w:val="bullet"/>
      <w:lvlText w:val="o"/>
      <w:lvlJc w:val="left"/>
      <w:pPr>
        <w:ind w:left="3600" w:hanging="360"/>
      </w:pPr>
      <w:rPr>
        <w:rFonts w:ascii="Courier New" w:hAnsi="Courier New" w:hint="default"/>
      </w:rPr>
    </w:lvl>
    <w:lvl w:ilvl="5" w:tplc="FE5EDEFE">
      <w:start w:val="1"/>
      <w:numFmt w:val="bullet"/>
      <w:lvlText w:val=""/>
      <w:lvlJc w:val="left"/>
      <w:pPr>
        <w:ind w:left="4320" w:hanging="360"/>
      </w:pPr>
      <w:rPr>
        <w:rFonts w:ascii="Wingdings" w:hAnsi="Wingdings" w:hint="default"/>
      </w:rPr>
    </w:lvl>
    <w:lvl w:ilvl="6" w:tplc="54328AC8">
      <w:start w:val="1"/>
      <w:numFmt w:val="bullet"/>
      <w:lvlText w:val=""/>
      <w:lvlJc w:val="left"/>
      <w:pPr>
        <w:ind w:left="5040" w:hanging="360"/>
      </w:pPr>
      <w:rPr>
        <w:rFonts w:ascii="Symbol" w:hAnsi="Symbol" w:hint="default"/>
      </w:rPr>
    </w:lvl>
    <w:lvl w:ilvl="7" w:tplc="8AB0E5D8">
      <w:start w:val="1"/>
      <w:numFmt w:val="bullet"/>
      <w:lvlText w:val="o"/>
      <w:lvlJc w:val="left"/>
      <w:pPr>
        <w:ind w:left="5760" w:hanging="360"/>
      </w:pPr>
      <w:rPr>
        <w:rFonts w:ascii="Courier New" w:hAnsi="Courier New" w:hint="default"/>
      </w:rPr>
    </w:lvl>
    <w:lvl w:ilvl="8" w:tplc="21CAC754">
      <w:start w:val="1"/>
      <w:numFmt w:val="bullet"/>
      <w:lvlText w:val=""/>
      <w:lvlJc w:val="left"/>
      <w:pPr>
        <w:ind w:left="6480" w:hanging="360"/>
      </w:pPr>
      <w:rPr>
        <w:rFonts w:ascii="Wingdings" w:hAnsi="Wingdings" w:hint="default"/>
      </w:rPr>
    </w:lvl>
  </w:abstractNum>
  <w:abstractNum w:abstractNumId="17" w15:restartNumberingAfterBreak="0">
    <w:nsid w:val="3D3F4797"/>
    <w:multiLevelType w:val="hybridMultilevel"/>
    <w:tmpl w:val="6C766C3A"/>
    <w:lvl w:ilvl="0" w:tplc="5BAE8E4C">
      <w:start w:val="1"/>
      <w:numFmt w:val="bullet"/>
      <w:lvlText w:val="·"/>
      <w:lvlJc w:val="left"/>
      <w:pPr>
        <w:ind w:left="720" w:hanging="360"/>
      </w:pPr>
      <w:rPr>
        <w:rFonts w:ascii="Symbol" w:hAnsi="Symbol" w:hint="default"/>
      </w:rPr>
    </w:lvl>
    <w:lvl w:ilvl="1" w:tplc="9176FE3A">
      <w:start w:val="1"/>
      <w:numFmt w:val="bullet"/>
      <w:lvlText w:val="o"/>
      <w:lvlJc w:val="left"/>
      <w:pPr>
        <w:ind w:left="1440" w:hanging="360"/>
      </w:pPr>
      <w:rPr>
        <w:rFonts w:ascii="Courier New" w:hAnsi="Courier New" w:hint="default"/>
      </w:rPr>
    </w:lvl>
    <w:lvl w:ilvl="2" w:tplc="8EEA10A8">
      <w:start w:val="1"/>
      <w:numFmt w:val="bullet"/>
      <w:lvlText w:val=""/>
      <w:lvlJc w:val="left"/>
      <w:pPr>
        <w:ind w:left="2160" w:hanging="360"/>
      </w:pPr>
      <w:rPr>
        <w:rFonts w:ascii="Wingdings" w:hAnsi="Wingdings" w:hint="default"/>
      </w:rPr>
    </w:lvl>
    <w:lvl w:ilvl="3" w:tplc="81DAF5E6">
      <w:start w:val="1"/>
      <w:numFmt w:val="bullet"/>
      <w:lvlText w:val=""/>
      <w:lvlJc w:val="left"/>
      <w:pPr>
        <w:ind w:left="2880" w:hanging="360"/>
      </w:pPr>
      <w:rPr>
        <w:rFonts w:ascii="Symbol" w:hAnsi="Symbol" w:hint="default"/>
      </w:rPr>
    </w:lvl>
    <w:lvl w:ilvl="4" w:tplc="3D3689B0">
      <w:start w:val="1"/>
      <w:numFmt w:val="bullet"/>
      <w:lvlText w:val="o"/>
      <w:lvlJc w:val="left"/>
      <w:pPr>
        <w:ind w:left="3600" w:hanging="360"/>
      </w:pPr>
      <w:rPr>
        <w:rFonts w:ascii="Courier New" w:hAnsi="Courier New" w:hint="default"/>
      </w:rPr>
    </w:lvl>
    <w:lvl w:ilvl="5" w:tplc="C0A62B98">
      <w:start w:val="1"/>
      <w:numFmt w:val="bullet"/>
      <w:lvlText w:val=""/>
      <w:lvlJc w:val="left"/>
      <w:pPr>
        <w:ind w:left="4320" w:hanging="360"/>
      </w:pPr>
      <w:rPr>
        <w:rFonts w:ascii="Wingdings" w:hAnsi="Wingdings" w:hint="default"/>
      </w:rPr>
    </w:lvl>
    <w:lvl w:ilvl="6" w:tplc="C4B2994E">
      <w:start w:val="1"/>
      <w:numFmt w:val="bullet"/>
      <w:lvlText w:val=""/>
      <w:lvlJc w:val="left"/>
      <w:pPr>
        <w:ind w:left="5040" w:hanging="360"/>
      </w:pPr>
      <w:rPr>
        <w:rFonts w:ascii="Symbol" w:hAnsi="Symbol" w:hint="default"/>
      </w:rPr>
    </w:lvl>
    <w:lvl w:ilvl="7" w:tplc="AA0ABD72">
      <w:start w:val="1"/>
      <w:numFmt w:val="bullet"/>
      <w:lvlText w:val="o"/>
      <w:lvlJc w:val="left"/>
      <w:pPr>
        <w:ind w:left="5760" w:hanging="360"/>
      </w:pPr>
      <w:rPr>
        <w:rFonts w:ascii="Courier New" w:hAnsi="Courier New" w:hint="default"/>
      </w:rPr>
    </w:lvl>
    <w:lvl w:ilvl="8" w:tplc="497C6E76">
      <w:start w:val="1"/>
      <w:numFmt w:val="bullet"/>
      <w:lvlText w:val=""/>
      <w:lvlJc w:val="left"/>
      <w:pPr>
        <w:ind w:left="6480" w:hanging="360"/>
      </w:pPr>
      <w:rPr>
        <w:rFonts w:ascii="Wingdings" w:hAnsi="Wingdings" w:hint="default"/>
      </w:rPr>
    </w:lvl>
  </w:abstractNum>
  <w:abstractNum w:abstractNumId="18" w15:restartNumberingAfterBreak="0">
    <w:nsid w:val="3E0C058A"/>
    <w:multiLevelType w:val="hybridMultilevel"/>
    <w:tmpl w:val="6A54B268"/>
    <w:lvl w:ilvl="0" w:tplc="E2B0086A">
      <w:start w:val="1"/>
      <w:numFmt w:val="bullet"/>
      <w:lvlText w:val="·"/>
      <w:lvlJc w:val="left"/>
      <w:pPr>
        <w:ind w:left="720" w:hanging="360"/>
      </w:pPr>
      <w:rPr>
        <w:rFonts w:ascii="Symbol" w:hAnsi="Symbol" w:hint="default"/>
      </w:rPr>
    </w:lvl>
    <w:lvl w:ilvl="1" w:tplc="48925E98">
      <w:start w:val="1"/>
      <w:numFmt w:val="bullet"/>
      <w:lvlText w:val="o"/>
      <w:lvlJc w:val="left"/>
      <w:pPr>
        <w:ind w:left="1440" w:hanging="360"/>
      </w:pPr>
      <w:rPr>
        <w:rFonts w:ascii="Courier New" w:hAnsi="Courier New" w:hint="default"/>
      </w:rPr>
    </w:lvl>
    <w:lvl w:ilvl="2" w:tplc="5DCE2FA4">
      <w:start w:val="1"/>
      <w:numFmt w:val="bullet"/>
      <w:lvlText w:val=""/>
      <w:lvlJc w:val="left"/>
      <w:pPr>
        <w:ind w:left="2160" w:hanging="360"/>
      </w:pPr>
      <w:rPr>
        <w:rFonts w:ascii="Wingdings" w:hAnsi="Wingdings" w:hint="default"/>
      </w:rPr>
    </w:lvl>
    <w:lvl w:ilvl="3" w:tplc="1438F3E0">
      <w:start w:val="1"/>
      <w:numFmt w:val="bullet"/>
      <w:lvlText w:val=""/>
      <w:lvlJc w:val="left"/>
      <w:pPr>
        <w:ind w:left="2880" w:hanging="360"/>
      </w:pPr>
      <w:rPr>
        <w:rFonts w:ascii="Symbol" w:hAnsi="Symbol" w:hint="default"/>
      </w:rPr>
    </w:lvl>
    <w:lvl w:ilvl="4" w:tplc="83DAAD66">
      <w:start w:val="1"/>
      <w:numFmt w:val="bullet"/>
      <w:lvlText w:val="o"/>
      <w:lvlJc w:val="left"/>
      <w:pPr>
        <w:ind w:left="3600" w:hanging="360"/>
      </w:pPr>
      <w:rPr>
        <w:rFonts w:ascii="Courier New" w:hAnsi="Courier New" w:hint="default"/>
      </w:rPr>
    </w:lvl>
    <w:lvl w:ilvl="5" w:tplc="BD0638A0">
      <w:start w:val="1"/>
      <w:numFmt w:val="bullet"/>
      <w:lvlText w:val=""/>
      <w:lvlJc w:val="left"/>
      <w:pPr>
        <w:ind w:left="4320" w:hanging="360"/>
      </w:pPr>
      <w:rPr>
        <w:rFonts w:ascii="Wingdings" w:hAnsi="Wingdings" w:hint="default"/>
      </w:rPr>
    </w:lvl>
    <w:lvl w:ilvl="6" w:tplc="DA1E678E">
      <w:start w:val="1"/>
      <w:numFmt w:val="bullet"/>
      <w:lvlText w:val=""/>
      <w:lvlJc w:val="left"/>
      <w:pPr>
        <w:ind w:left="5040" w:hanging="360"/>
      </w:pPr>
      <w:rPr>
        <w:rFonts w:ascii="Symbol" w:hAnsi="Symbol" w:hint="default"/>
      </w:rPr>
    </w:lvl>
    <w:lvl w:ilvl="7" w:tplc="32903D2A">
      <w:start w:val="1"/>
      <w:numFmt w:val="bullet"/>
      <w:lvlText w:val="o"/>
      <w:lvlJc w:val="left"/>
      <w:pPr>
        <w:ind w:left="5760" w:hanging="360"/>
      </w:pPr>
      <w:rPr>
        <w:rFonts w:ascii="Courier New" w:hAnsi="Courier New" w:hint="default"/>
      </w:rPr>
    </w:lvl>
    <w:lvl w:ilvl="8" w:tplc="E12CEDC4">
      <w:start w:val="1"/>
      <w:numFmt w:val="bullet"/>
      <w:lvlText w:val=""/>
      <w:lvlJc w:val="left"/>
      <w:pPr>
        <w:ind w:left="6480" w:hanging="360"/>
      </w:pPr>
      <w:rPr>
        <w:rFonts w:ascii="Wingdings" w:hAnsi="Wingdings" w:hint="default"/>
      </w:rPr>
    </w:lvl>
  </w:abstractNum>
  <w:abstractNum w:abstractNumId="19" w15:restartNumberingAfterBreak="0">
    <w:nsid w:val="3F9A47C8"/>
    <w:multiLevelType w:val="hybridMultilevel"/>
    <w:tmpl w:val="FC003CE0"/>
    <w:lvl w:ilvl="0" w:tplc="C588695C">
      <w:start w:val="1"/>
      <w:numFmt w:val="bullet"/>
      <w:lvlText w:val=""/>
      <w:lvlJc w:val="left"/>
      <w:pPr>
        <w:ind w:left="720" w:hanging="360"/>
      </w:pPr>
      <w:rPr>
        <w:rFonts w:ascii="Symbol" w:hAnsi="Symbol" w:hint="default"/>
      </w:rPr>
    </w:lvl>
    <w:lvl w:ilvl="1" w:tplc="80BAEFEC">
      <w:start w:val="1"/>
      <w:numFmt w:val="bullet"/>
      <w:lvlText w:val="o"/>
      <w:lvlJc w:val="left"/>
      <w:pPr>
        <w:ind w:left="1440" w:hanging="360"/>
      </w:pPr>
      <w:rPr>
        <w:rFonts w:ascii="Courier New" w:hAnsi="Courier New" w:hint="default"/>
      </w:rPr>
    </w:lvl>
    <w:lvl w:ilvl="2" w:tplc="E454EACA">
      <w:start w:val="1"/>
      <w:numFmt w:val="bullet"/>
      <w:lvlText w:val=""/>
      <w:lvlJc w:val="left"/>
      <w:pPr>
        <w:ind w:left="2160" w:hanging="360"/>
      </w:pPr>
      <w:rPr>
        <w:rFonts w:ascii="Wingdings" w:hAnsi="Wingdings" w:hint="default"/>
      </w:rPr>
    </w:lvl>
    <w:lvl w:ilvl="3" w:tplc="DFD0C884">
      <w:start w:val="1"/>
      <w:numFmt w:val="bullet"/>
      <w:lvlText w:val=""/>
      <w:lvlJc w:val="left"/>
      <w:pPr>
        <w:ind w:left="2880" w:hanging="360"/>
      </w:pPr>
      <w:rPr>
        <w:rFonts w:ascii="Symbol" w:hAnsi="Symbol" w:hint="default"/>
      </w:rPr>
    </w:lvl>
    <w:lvl w:ilvl="4" w:tplc="F1FCF690">
      <w:start w:val="1"/>
      <w:numFmt w:val="bullet"/>
      <w:lvlText w:val="o"/>
      <w:lvlJc w:val="left"/>
      <w:pPr>
        <w:ind w:left="3600" w:hanging="360"/>
      </w:pPr>
      <w:rPr>
        <w:rFonts w:ascii="Courier New" w:hAnsi="Courier New" w:hint="default"/>
      </w:rPr>
    </w:lvl>
    <w:lvl w:ilvl="5" w:tplc="8062CF4E">
      <w:start w:val="1"/>
      <w:numFmt w:val="bullet"/>
      <w:lvlText w:val=""/>
      <w:lvlJc w:val="left"/>
      <w:pPr>
        <w:ind w:left="4320" w:hanging="360"/>
      </w:pPr>
      <w:rPr>
        <w:rFonts w:ascii="Wingdings" w:hAnsi="Wingdings" w:hint="default"/>
      </w:rPr>
    </w:lvl>
    <w:lvl w:ilvl="6" w:tplc="687A7114">
      <w:start w:val="1"/>
      <w:numFmt w:val="bullet"/>
      <w:lvlText w:val=""/>
      <w:lvlJc w:val="left"/>
      <w:pPr>
        <w:ind w:left="5040" w:hanging="360"/>
      </w:pPr>
      <w:rPr>
        <w:rFonts w:ascii="Symbol" w:hAnsi="Symbol" w:hint="default"/>
      </w:rPr>
    </w:lvl>
    <w:lvl w:ilvl="7" w:tplc="AC827D2A">
      <w:start w:val="1"/>
      <w:numFmt w:val="bullet"/>
      <w:lvlText w:val="o"/>
      <w:lvlJc w:val="left"/>
      <w:pPr>
        <w:ind w:left="5760" w:hanging="360"/>
      </w:pPr>
      <w:rPr>
        <w:rFonts w:ascii="Courier New" w:hAnsi="Courier New" w:hint="default"/>
      </w:rPr>
    </w:lvl>
    <w:lvl w:ilvl="8" w:tplc="293A05E6">
      <w:start w:val="1"/>
      <w:numFmt w:val="bullet"/>
      <w:lvlText w:val=""/>
      <w:lvlJc w:val="left"/>
      <w:pPr>
        <w:ind w:left="6480" w:hanging="360"/>
      </w:pPr>
      <w:rPr>
        <w:rFonts w:ascii="Wingdings" w:hAnsi="Wingdings" w:hint="default"/>
      </w:rPr>
    </w:lvl>
  </w:abstractNum>
  <w:abstractNum w:abstractNumId="20" w15:restartNumberingAfterBreak="0">
    <w:nsid w:val="412851A3"/>
    <w:multiLevelType w:val="hybridMultilevel"/>
    <w:tmpl w:val="4CD0302C"/>
    <w:lvl w:ilvl="0" w:tplc="6A9EC954">
      <w:start w:val="1"/>
      <w:numFmt w:val="bullet"/>
      <w:lvlText w:val=""/>
      <w:lvlJc w:val="left"/>
      <w:pPr>
        <w:ind w:left="720" w:hanging="360"/>
      </w:pPr>
      <w:rPr>
        <w:rFonts w:ascii="Symbol" w:hAnsi="Symbol" w:hint="default"/>
      </w:rPr>
    </w:lvl>
    <w:lvl w:ilvl="1" w:tplc="239C9A80">
      <w:start w:val="1"/>
      <w:numFmt w:val="bullet"/>
      <w:lvlText w:val="o"/>
      <w:lvlJc w:val="left"/>
      <w:pPr>
        <w:ind w:left="1440" w:hanging="360"/>
      </w:pPr>
      <w:rPr>
        <w:rFonts w:ascii="Courier New" w:hAnsi="Courier New" w:hint="default"/>
      </w:rPr>
    </w:lvl>
    <w:lvl w:ilvl="2" w:tplc="B1F6C4C8">
      <w:start w:val="1"/>
      <w:numFmt w:val="bullet"/>
      <w:lvlText w:val=""/>
      <w:lvlJc w:val="left"/>
      <w:pPr>
        <w:ind w:left="2160" w:hanging="360"/>
      </w:pPr>
      <w:rPr>
        <w:rFonts w:ascii="Wingdings" w:hAnsi="Wingdings" w:hint="default"/>
      </w:rPr>
    </w:lvl>
    <w:lvl w:ilvl="3" w:tplc="AB06718A">
      <w:start w:val="1"/>
      <w:numFmt w:val="bullet"/>
      <w:lvlText w:val=""/>
      <w:lvlJc w:val="left"/>
      <w:pPr>
        <w:ind w:left="2880" w:hanging="360"/>
      </w:pPr>
      <w:rPr>
        <w:rFonts w:ascii="Symbol" w:hAnsi="Symbol" w:hint="default"/>
      </w:rPr>
    </w:lvl>
    <w:lvl w:ilvl="4" w:tplc="429843A8">
      <w:start w:val="1"/>
      <w:numFmt w:val="bullet"/>
      <w:lvlText w:val="o"/>
      <w:lvlJc w:val="left"/>
      <w:pPr>
        <w:ind w:left="3600" w:hanging="360"/>
      </w:pPr>
      <w:rPr>
        <w:rFonts w:ascii="Courier New" w:hAnsi="Courier New" w:hint="default"/>
      </w:rPr>
    </w:lvl>
    <w:lvl w:ilvl="5" w:tplc="1A70AA06">
      <w:start w:val="1"/>
      <w:numFmt w:val="bullet"/>
      <w:lvlText w:val=""/>
      <w:lvlJc w:val="left"/>
      <w:pPr>
        <w:ind w:left="4320" w:hanging="360"/>
      </w:pPr>
      <w:rPr>
        <w:rFonts w:ascii="Wingdings" w:hAnsi="Wingdings" w:hint="default"/>
      </w:rPr>
    </w:lvl>
    <w:lvl w:ilvl="6" w:tplc="597C68FE">
      <w:start w:val="1"/>
      <w:numFmt w:val="bullet"/>
      <w:lvlText w:val=""/>
      <w:lvlJc w:val="left"/>
      <w:pPr>
        <w:ind w:left="5040" w:hanging="360"/>
      </w:pPr>
      <w:rPr>
        <w:rFonts w:ascii="Symbol" w:hAnsi="Symbol" w:hint="default"/>
      </w:rPr>
    </w:lvl>
    <w:lvl w:ilvl="7" w:tplc="7A02FC0A">
      <w:start w:val="1"/>
      <w:numFmt w:val="bullet"/>
      <w:lvlText w:val="o"/>
      <w:lvlJc w:val="left"/>
      <w:pPr>
        <w:ind w:left="5760" w:hanging="360"/>
      </w:pPr>
      <w:rPr>
        <w:rFonts w:ascii="Courier New" w:hAnsi="Courier New" w:hint="default"/>
      </w:rPr>
    </w:lvl>
    <w:lvl w:ilvl="8" w:tplc="CD385CAC">
      <w:start w:val="1"/>
      <w:numFmt w:val="bullet"/>
      <w:lvlText w:val=""/>
      <w:lvlJc w:val="left"/>
      <w:pPr>
        <w:ind w:left="6480" w:hanging="360"/>
      </w:pPr>
      <w:rPr>
        <w:rFonts w:ascii="Wingdings" w:hAnsi="Wingdings" w:hint="default"/>
      </w:rPr>
    </w:lvl>
  </w:abstractNum>
  <w:abstractNum w:abstractNumId="21" w15:restartNumberingAfterBreak="0">
    <w:nsid w:val="441C3185"/>
    <w:multiLevelType w:val="hybridMultilevel"/>
    <w:tmpl w:val="D1EA8638"/>
    <w:lvl w:ilvl="0" w:tplc="18B2AE1E">
      <w:start w:val="1"/>
      <w:numFmt w:val="bullet"/>
      <w:lvlText w:val=""/>
      <w:lvlJc w:val="left"/>
      <w:pPr>
        <w:tabs>
          <w:tab w:val="num" w:pos="720"/>
        </w:tabs>
        <w:ind w:left="720" w:hanging="360"/>
      </w:pPr>
      <w:rPr>
        <w:rFonts w:ascii="Symbol" w:hAnsi="Symbol" w:hint="default"/>
        <w:sz w:val="20"/>
      </w:rPr>
    </w:lvl>
    <w:lvl w:ilvl="1" w:tplc="2B641478" w:tentative="1">
      <w:start w:val="1"/>
      <w:numFmt w:val="bullet"/>
      <w:lvlText w:val=""/>
      <w:lvlJc w:val="left"/>
      <w:pPr>
        <w:tabs>
          <w:tab w:val="num" w:pos="1440"/>
        </w:tabs>
        <w:ind w:left="1440" w:hanging="360"/>
      </w:pPr>
      <w:rPr>
        <w:rFonts w:ascii="Symbol" w:hAnsi="Symbol" w:hint="default"/>
        <w:sz w:val="20"/>
      </w:rPr>
    </w:lvl>
    <w:lvl w:ilvl="2" w:tplc="C842478A" w:tentative="1">
      <w:start w:val="1"/>
      <w:numFmt w:val="bullet"/>
      <w:lvlText w:val=""/>
      <w:lvlJc w:val="left"/>
      <w:pPr>
        <w:tabs>
          <w:tab w:val="num" w:pos="2160"/>
        </w:tabs>
        <w:ind w:left="2160" w:hanging="360"/>
      </w:pPr>
      <w:rPr>
        <w:rFonts w:ascii="Symbol" w:hAnsi="Symbol" w:hint="default"/>
        <w:sz w:val="20"/>
      </w:rPr>
    </w:lvl>
    <w:lvl w:ilvl="3" w:tplc="E2662200" w:tentative="1">
      <w:start w:val="1"/>
      <w:numFmt w:val="bullet"/>
      <w:lvlText w:val=""/>
      <w:lvlJc w:val="left"/>
      <w:pPr>
        <w:tabs>
          <w:tab w:val="num" w:pos="2880"/>
        </w:tabs>
        <w:ind w:left="2880" w:hanging="360"/>
      </w:pPr>
      <w:rPr>
        <w:rFonts w:ascii="Symbol" w:hAnsi="Symbol" w:hint="default"/>
        <w:sz w:val="20"/>
      </w:rPr>
    </w:lvl>
    <w:lvl w:ilvl="4" w:tplc="E5B86596" w:tentative="1">
      <w:start w:val="1"/>
      <w:numFmt w:val="bullet"/>
      <w:lvlText w:val=""/>
      <w:lvlJc w:val="left"/>
      <w:pPr>
        <w:tabs>
          <w:tab w:val="num" w:pos="3600"/>
        </w:tabs>
        <w:ind w:left="3600" w:hanging="360"/>
      </w:pPr>
      <w:rPr>
        <w:rFonts w:ascii="Symbol" w:hAnsi="Symbol" w:hint="default"/>
        <w:sz w:val="20"/>
      </w:rPr>
    </w:lvl>
    <w:lvl w:ilvl="5" w:tplc="9BCC5D68" w:tentative="1">
      <w:start w:val="1"/>
      <w:numFmt w:val="bullet"/>
      <w:lvlText w:val=""/>
      <w:lvlJc w:val="left"/>
      <w:pPr>
        <w:tabs>
          <w:tab w:val="num" w:pos="4320"/>
        </w:tabs>
        <w:ind w:left="4320" w:hanging="360"/>
      </w:pPr>
      <w:rPr>
        <w:rFonts w:ascii="Symbol" w:hAnsi="Symbol" w:hint="default"/>
        <w:sz w:val="20"/>
      </w:rPr>
    </w:lvl>
    <w:lvl w:ilvl="6" w:tplc="D78472E2" w:tentative="1">
      <w:start w:val="1"/>
      <w:numFmt w:val="bullet"/>
      <w:lvlText w:val=""/>
      <w:lvlJc w:val="left"/>
      <w:pPr>
        <w:tabs>
          <w:tab w:val="num" w:pos="5040"/>
        </w:tabs>
        <w:ind w:left="5040" w:hanging="360"/>
      </w:pPr>
      <w:rPr>
        <w:rFonts w:ascii="Symbol" w:hAnsi="Symbol" w:hint="default"/>
        <w:sz w:val="20"/>
      </w:rPr>
    </w:lvl>
    <w:lvl w:ilvl="7" w:tplc="BDB8E9FC" w:tentative="1">
      <w:start w:val="1"/>
      <w:numFmt w:val="bullet"/>
      <w:lvlText w:val=""/>
      <w:lvlJc w:val="left"/>
      <w:pPr>
        <w:tabs>
          <w:tab w:val="num" w:pos="5760"/>
        </w:tabs>
        <w:ind w:left="5760" w:hanging="360"/>
      </w:pPr>
      <w:rPr>
        <w:rFonts w:ascii="Symbol" w:hAnsi="Symbol" w:hint="default"/>
        <w:sz w:val="20"/>
      </w:rPr>
    </w:lvl>
    <w:lvl w:ilvl="8" w:tplc="1722D834"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FD4949"/>
    <w:multiLevelType w:val="multilevel"/>
    <w:tmpl w:val="5084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7612CF"/>
    <w:multiLevelType w:val="hybridMultilevel"/>
    <w:tmpl w:val="8BE8B140"/>
    <w:lvl w:ilvl="0" w:tplc="51C20420">
      <w:start w:val="1"/>
      <w:numFmt w:val="bullet"/>
      <w:lvlText w:val=""/>
      <w:lvlJc w:val="left"/>
      <w:pPr>
        <w:ind w:left="720" w:hanging="360"/>
      </w:pPr>
      <w:rPr>
        <w:rFonts w:ascii="Symbol" w:hAnsi="Symbol" w:hint="default"/>
      </w:rPr>
    </w:lvl>
    <w:lvl w:ilvl="1" w:tplc="BF88378C">
      <w:start w:val="1"/>
      <w:numFmt w:val="bullet"/>
      <w:lvlText w:val="o"/>
      <w:lvlJc w:val="left"/>
      <w:pPr>
        <w:ind w:left="1440" w:hanging="360"/>
      </w:pPr>
      <w:rPr>
        <w:rFonts w:ascii="Courier New" w:hAnsi="Courier New" w:hint="default"/>
      </w:rPr>
    </w:lvl>
    <w:lvl w:ilvl="2" w:tplc="49A6C82A">
      <w:start w:val="1"/>
      <w:numFmt w:val="bullet"/>
      <w:lvlText w:val=""/>
      <w:lvlJc w:val="left"/>
      <w:pPr>
        <w:ind w:left="2160" w:hanging="360"/>
      </w:pPr>
      <w:rPr>
        <w:rFonts w:ascii="Wingdings" w:hAnsi="Wingdings" w:hint="default"/>
      </w:rPr>
    </w:lvl>
    <w:lvl w:ilvl="3" w:tplc="688E72E0">
      <w:start w:val="1"/>
      <w:numFmt w:val="bullet"/>
      <w:lvlText w:val=""/>
      <w:lvlJc w:val="left"/>
      <w:pPr>
        <w:ind w:left="2880" w:hanging="360"/>
      </w:pPr>
      <w:rPr>
        <w:rFonts w:ascii="Symbol" w:hAnsi="Symbol" w:hint="default"/>
      </w:rPr>
    </w:lvl>
    <w:lvl w:ilvl="4" w:tplc="6C902CE8">
      <w:start w:val="1"/>
      <w:numFmt w:val="bullet"/>
      <w:lvlText w:val="o"/>
      <w:lvlJc w:val="left"/>
      <w:pPr>
        <w:ind w:left="3600" w:hanging="360"/>
      </w:pPr>
      <w:rPr>
        <w:rFonts w:ascii="Courier New" w:hAnsi="Courier New" w:hint="default"/>
      </w:rPr>
    </w:lvl>
    <w:lvl w:ilvl="5" w:tplc="20247A0C">
      <w:start w:val="1"/>
      <w:numFmt w:val="bullet"/>
      <w:lvlText w:val=""/>
      <w:lvlJc w:val="left"/>
      <w:pPr>
        <w:ind w:left="4320" w:hanging="360"/>
      </w:pPr>
      <w:rPr>
        <w:rFonts w:ascii="Wingdings" w:hAnsi="Wingdings" w:hint="default"/>
      </w:rPr>
    </w:lvl>
    <w:lvl w:ilvl="6" w:tplc="A17448C2">
      <w:start w:val="1"/>
      <w:numFmt w:val="bullet"/>
      <w:lvlText w:val=""/>
      <w:lvlJc w:val="left"/>
      <w:pPr>
        <w:ind w:left="5040" w:hanging="360"/>
      </w:pPr>
      <w:rPr>
        <w:rFonts w:ascii="Symbol" w:hAnsi="Symbol" w:hint="default"/>
      </w:rPr>
    </w:lvl>
    <w:lvl w:ilvl="7" w:tplc="ABA8B780">
      <w:start w:val="1"/>
      <w:numFmt w:val="bullet"/>
      <w:lvlText w:val="o"/>
      <w:lvlJc w:val="left"/>
      <w:pPr>
        <w:ind w:left="5760" w:hanging="360"/>
      </w:pPr>
      <w:rPr>
        <w:rFonts w:ascii="Courier New" w:hAnsi="Courier New" w:hint="default"/>
      </w:rPr>
    </w:lvl>
    <w:lvl w:ilvl="8" w:tplc="3A900FA2">
      <w:start w:val="1"/>
      <w:numFmt w:val="bullet"/>
      <w:lvlText w:val=""/>
      <w:lvlJc w:val="left"/>
      <w:pPr>
        <w:ind w:left="6480" w:hanging="360"/>
      </w:pPr>
      <w:rPr>
        <w:rFonts w:ascii="Wingdings" w:hAnsi="Wingdings" w:hint="default"/>
      </w:rPr>
    </w:lvl>
  </w:abstractNum>
  <w:abstractNum w:abstractNumId="24" w15:restartNumberingAfterBreak="0">
    <w:nsid w:val="4CB4552E"/>
    <w:multiLevelType w:val="hybridMultilevel"/>
    <w:tmpl w:val="2F06888C"/>
    <w:lvl w:ilvl="0" w:tplc="CD14F89E">
      <w:start w:val="1"/>
      <w:numFmt w:val="bullet"/>
      <w:lvlText w:val=""/>
      <w:lvlJc w:val="left"/>
      <w:pPr>
        <w:ind w:left="720" w:hanging="360"/>
      </w:pPr>
      <w:rPr>
        <w:rFonts w:ascii="Symbol" w:hAnsi="Symbol" w:hint="default"/>
      </w:rPr>
    </w:lvl>
    <w:lvl w:ilvl="1" w:tplc="57C48AA8">
      <w:start w:val="1"/>
      <w:numFmt w:val="bullet"/>
      <w:lvlText w:val="o"/>
      <w:lvlJc w:val="left"/>
      <w:pPr>
        <w:ind w:left="1440" w:hanging="360"/>
      </w:pPr>
      <w:rPr>
        <w:rFonts w:ascii="Courier New" w:hAnsi="Courier New" w:hint="default"/>
      </w:rPr>
    </w:lvl>
    <w:lvl w:ilvl="2" w:tplc="BAEC8708">
      <w:start w:val="1"/>
      <w:numFmt w:val="bullet"/>
      <w:lvlText w:val=""/>
      <w:lvlJc w:val="left"/>
      <w:pPr>
        <w:ind w:left="2160" w:hanging="360"/>
      </w:pPr>
      <w:rPr>
        <w:rFonts w:ascii="Wingdings" w:hAnsi="Wingdings" w:hint="default"/>
      </w:rPr>
    </w:lvl>
    <w:lvl w:ilvl="3" w:tplc="A00203E4">
      <w:start w:val="1"/>
      <w:numFmt w:val="bullet"/>
      <w:lvlText w:val=""/>
      <w:lvlJc w:val="left"/>
      <w:pPr>
        <w:ind w:left="2880" w:hanging="360"/>
      </w:pPr>
      <w:rPr>
        <w:rFonts w:ascii="Symbol" w:hAnsi="Symbol" w:hint="default"/>
      </w:rPr>
    </w:lvl>
    <w:lvl w:ilvl="4" w:tplc="C48A94CA">
      <w:start w:val="1"/>
      <w:numFmt w:val="bullet"/>
      <w:lvlText w:val="o"/>
      <w:lvlJc w:val="left"/>
      <w:pPr>
        <w:ind w:left="3600" w:hanging="360"/>
      </w:pPr>
      <w:rPr>
        <w:rFonts w:ascii="Courier New" w:hAnsi="Courier New" w:hint="default"/>
      </w:rPr>
    </w:lvl>
    <w:lvl w:ilvl="5" w:tplc="7ED65958">
      <w:start w:val="1"/>
      <w:numFmt w:val="bullet"/>
      <w:lvlText w:val=""/>
      <w:lvlJc w:val="left"/>
      <w:pPr>
        <w:ind w:left="4320" w:hanging="360"/>
      </w:pPr>
      <w:rPr>
        <w:rFonts w:ascii="Wingdings" w:hAnsi="Wingdings" w:hint="default"/>
      </w:rPr>
    </w:lvl>
    <w:lvl w:ilvl="6" w:tplc="20360FC6">
      <w:start w:val="1"/>
      <w:numFmt w:val="bullet"/>
      <w:lvlText w:val=""/>
      <w:lvlJc w:val="left"/>
      <w:pPr>
        <w:ind w:left="5040" w:hanging="360"/>
      </w:pPr>
      <w:rPr>
        <w:rFonts w:ascii="Symbol" w:hAnsi="Symbol" w:hint="default"/>
      </w:rPr>
    </w:lvl>
    <w:lvl w:ilvl="7" w:tplc="70C00BCC">
      <w:start w:val="1"/>
      <w:numFmt w:val="bullet"/>
      <w:lvlText w:val="o"/>
      <w:lvlJc w:val="left"/>
      <w:pPr>
        <w:ind w:left="5760" w:hanging="360"/>
      </w:pPr>
      <w:rPr>
        <w:rFonts w:ascii="Courier New" w:hAnsi="Courier New" w:hint="default"/>
      </w:rPr>
    </w:lvl>
    <w:lvl w:ilvl="8" w:tplc="F7029AF8">
      <w:start w:val="1"/>
      <w:numFmt w:val="bullet"/>
      <w:lvlText w:val=""/>
      <w:lvlJc w:val="left"/>
      <w:pPr>
        <w:ind w:left="6480" w:hanging="360"/>
      </w:pPr>
      <w:rPr>
        <w:rFonts w:ascii="Wingdings" w:hAnsi="Wingdings" w:hint="default"/>
      </w:rPr>
    </w:lvl>
  </w:abstractNum>
  <w:abstractNum w:abstractNumId="25" w15:restartNumberingAfterBreak="0">
    <w:nsid w:val="521002F8"/>
    <w:multiLevelType w:val="hybridMultilevel"/>
    <w:tmpl w:val="2858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124752"/>
    <w:multiLevelType w:val="hybridMultilevel"/>
    <w:tmpl w:val="C4D6C056"/>
    <w:lvl w:ilvl="0" w:tplc="39FAB93A">
      <w:start w:val="1"/>
      <w:numFmt w:val="bullet"/>
      <w:lvlText w:val="·"/>
      <w:lvlJc w:val="left"/>
      <w:pPr>
        <w:ind w:left="720" w:hanging="360"/>
      </w:pPr>
      <w:rPr>
        <w:rFonts w:ascii="Symbol" w:hAnsi="Symbol" w:hint="default"/>
      </w:rPr>
    </w:lvl>
    <w:lvl w:ilvl="1" w:tplc="641C1BEE">
      <w:start w:val="1"/>
      <w:numFmt w:val="bullet"/>
      <w:lvlText w:val="o"/>
      <w:lvlJc w:val="left"/>
      <w:pPr>
        <w:ind w:left="1440" w:hanging="360"/>
      </w:pPr>
      <w:rPr>
        <w:rFonts w:ascii="Courier New" w:hAnsi="Courier New" w:hint="default"/>
      </w:rPr>
    </w:lvl>
    <w:lvl w:ilvl="2" w:tplc="CC08C8F4">
      <w:start w:val="1"/>
      <w:numFmt w:val="bullet"/>
      <w:lvlText w:val=""/>
      <w:lvlJc w:val="left"/>
      <w:pPr>
        <w:ind w:left="2160" w:hanging="360"/>
      </w:pPr>
      <w:rPr>
        <w:rFonts w:ascii="Wingdings" w:hAnsi="Wingdings" w:hint="default"/>
      </w:rPr>
    </w:lvl>
    <w:lvl w:ilvl="3" w:tplc="C972B766">
      <w:start w:val="1"/>
      <w:numFmt w:val="bullet"/>
      <w:lvlText w:val=""/>
      <w:lvlJc w:val="left"/>
      <w:pPr>
        <w:ind w:left="2880" w:hanging="360"/>
      </w:pPr>
      <w:rPr>
        <w:rFonts w:ascii="Symbol" w:hAnsi="Symbol" w:hint="default"/>
      </w:rPr>
    </w:lvl>
    <w:lvl w:ilvl="4" w:tplc="3CBA2D14">
      <w:start w:val="1"/>
      <w:numFmt w:val="bullet"/>
      <w:lvlText w:val="o"/>
      <w:lvlJc w:val="left"/>
      <w:pPr>
        <w:ind w:left="3600" w:hanging="360"/>
      </w:pPr>
      <w:rPr>
        <w:rFonts w:ascii="Courier New" w:hAnsi="Courier New" w:hint="default"/>
      </w:rPr>
    </w:lvl>
    <w:lvl w:ilvl="5" w:tplc="CE74C3BA">
      <w:start w:val="1"/>
      <w:numFmt w:val="bullet"/>
      <w:lvlText w:val=""/>
      <w:lvlJc w:val="left"/>
      <w:pPr>
        <w:ind w:left="4320" w:hanging="360"/>
      </w:pPr>
      <w:rPr>
        <w:rFonts w:ascii="Wingdings" w:hAnsi="Wingdings" w:hint="default"/>
      </w:rPr>
    </w:lvl>
    <w:lvl w:ilvl="6" w:tplc="4AAAC44E">
      <w:start w:val="1"/>
      <w:numFmt w:val="bullet"/>
      <w:lvlText w:val=""/>
      <w:lvlJc w:val="left"/>
      <w:pPr>
        <w:ind w:left="5040" w:hanging="360"/>
      </w:pPr>
      <w:rPr>
        <w:rFonts w:ascii="Symbol" w:hAnsi="Symbol" w:hint="default"/>
      </w:rPr>
    </w:lvl>
    <w:lvl w:ilvl="7" w:tplc="994682AA">
      <w:start w:val="1"/>
      <w:numFmt w:val="bullet"/>
      <w:lvlText w:val="o"/>
      <w:lvlJc w:val="left"/>
      <w:pPr>
        <w:ind w:left="5760" w:hanging="360"/>
      </w:pPr>
      <w:rPr>
        <w:rFonts w:ascii="Courier New" w:hAnsi="Courier New" w:hint="default"/>
      </w:rPr>
    </w:lvl>
    <w:lvl w:ilvl="8" w:tplc="41C818C4">
      <w:start w:val="1"/>
      <w:numFmt w:val="bullet"/>
      <w:lvlText w:val=""/>
      <w:lvlJc w:val="left"/>
      <w:pPr>
        <w:ind w:left="6480" w:hanging="360"/>
      </w:pPr>
      <w:rPr>
        <w:rFonts w:ascii="Wingdings" w:hAnsi="Wingdings" w:hint="default"/>
      </w:rPr>
    </w:lvl>
  </w:abstractNum>
  <w:abstractNum w:abstractNumId="27" w15:restartNumberingAfterBreak="0">
    <w:nsid w:val="57966149"/>
    <w:multiLevelType w:val="hybridMultilevel"/>
    <w:tmpl w:val="11CE6836"/>
    <w:lvl w:ilvl="0" w:tplc="4C2E15AE">
      <w:start w:val="1"/>
      <w:numFmt w:val="bullet"/>
      <w:lvlText w:val=""/>
      <w:lvlJc w:val="left"/>
      <w:pPr>
        <w:ind w:left="720" w:hanging="360"/>
      </w:pPr>
      <w:rPr>
        <w:rFonts w:ascii="Symbol" w:hAnsi="Symbol" w:hint="default"/>
      </w:rPr>
    </w:lvl>
    <w:lvl w:ilvl="1" w:tplc="1F463C5E">
      <w:start w:val="1"/>
      <w:numFmt w:val="bullet"/>
      <w:lvlText w:val="o"/>
      <w:lvlJc w:val="left"/>
      <w:pPr>
        <w:ind w:left="1440" w:hanging="360"/>
      </w:pPr>
      <w:rPr>
        <w:rFonts w:ascii="Courier New" w:hAnsi="Courier New" w:hint="default"/>
      </w:rPr>
    </w:lvl>
    <w:lvl w:ilvl="2" w:tplc="3686FCB2">
      <w:start w:val="1"/>
      <w:numFmt w:val="bullet"/>
      <w:lvlText w:val=""/>
      <w:lvlJc w:val="left"/>
      <w:pPr>
        <w:ind w:left="2160" w:hanging="360"/>
      </w:pPr>
      <w:rPr>
        <w:rFonts w:ascii="Wingdings" w:hAnsi="Wingdings" w:hint="default"/>
      </w:rPr>
    </w:lvl>
    <w:lvl w:ilvl="3" w:tplc="E648E392">
      <w:start w:val="1"/>
      <w:numFmt w:val="bullet"/>
      <w:lvlText w:val=""/>
      <w:lvlJc w:val="left"/>
      <w:pPr>
        <w:ind w:left="2880" w:hanging="360"/>
      </w:pPr>
      <w:rPr>
        <w:rFonts w:ascii="Symbol" w:hAnsi="Symbol" w:hint="default"/>
      </w:rPr>
    </w:lvl>
    <w:lvl w:ilvl="4" w:tplc="17A43046">
      <w:start w:val="1"/>
      <w:numFmt w:val="bullet"/>
      <w:lvlText w:val="o"/>
      <w:lvlJc w:val="left"/>
      <w:pPr>
        <w:ind w:left="3600" w:hanging="360"/>
      </w:pPr>
      <w:rPr>
        <w:rFonts w:ascii="Courier New" w:hAnsi="Courier New" w:hint="default"/>
      </w:rPr>
    </w:lvl>
    <w:lvl w:ilvl="5" w:tplc="639024CA">
      <w:start w:val="1"/>
      <w:numFmt w:val="bullet"/>
      <w:lvlText w:val=""/>
      <w:lvlJc w:val="left"/>
      <w:pPr>
        <w:ind w:left="4320" w:hanging="360"/>
      </w:pPr>
      <w:rPr>
        <w:rFonts w:ascii="Wingdings" w:hAnsi="Wingdings" w:hint="default"/>
      </w:rPr>
    </w:lvl>
    <w:lvl w:ilvl="6" w:tplc="A2422FEC">
      <w:start w:val="1"/>
      <w:numFmt w:val="bullet"/>
      <w:lvlText w:val=""/>
      <w:lvlJc w:val="left"/>
      <w:pPr>
        <w:ind w:left="5040" w:hanging="360"/>
      </w:pPr>
      <w:rPr>
        <w:rFonts w:ascii="Symbol" w:hAnsi="Symbol" w:hint="default"/>
      </w:rPr>
    </w:lvl>
    <w:lvl w:ilvl="7" w:tplc="D2EE9D62">
      <w:start w:val="1"/>
      <w:numFmt w:val="bullet"/>
      <w:lvlText w:val="o"/>
      <w:lvlJc w:val="left"/>
      <w:pPr>
        <w:ind w:left="5760" w:hanging="360"/>
      </w:pPr>
      <w:rPr>
        <w:rFonts w:ascii="Courier New" w:hAnsi="Courier New" w:hint="default"/>
      </w:rPr>
    </w:lvl>
    <w:lvl w:ilvl="8" w:tplc="45F4FA06">
      <w:start w:val="1"/>
      <w:numFmt w:val="bullet"/>
      <w:lvlText w:val=""/>
      <w:lvlJc w:val="left"/>
      <w:pPr>
        <w:ind w:left="6480" w:hanging="360"/>
      </w:pPr>
      <w:rPr>
        <w:rFonts w:ascii="Wingdings" w:hAnsi="Wingdings" w:hint="default"/>
      </w:rPr>
    </w:lvl>
  </w:abstractNum>
  <w:abstractNum w:abstractNumId="28" w15:restartNumberingAfterBreak="0">
    <w:nsid w:val="5A4714AA"/>
    <w:multiLevelType w:val="hybridMultilevel"/>
    <w:tmpl w:val="C0983BD0"/>
    <w:lvl w:ilvl="0" w:tplc="F00E0A8A">
      <w:start w:val="1"/>
      <w:numFmt w:val="bullet"/>
      <w:lvlText w:val="·"/>
      <w:lvlJc w:val="left"/>
      <w:pPr>
        <w:ind w:left="720" w:hanging="360"/>
      </w:pPr>
      <w:rPr>
        <w:rFonts w:ascii="Symbol" w:hAnsi="Symbol" w:hint="default"/>
      </w:rPr>
    </w:lvl>
    <w:lvl w:ilvl="1" w:tplc="B0B81EE4">
      <w:start w:val="1"/>
      <w:numFmt w:val="bullet"/>
      <w:lvlText w:val="o"/>
      <w:lvlJc w:val="left"/>
      <w:pPr>
        <w:ind w:left="1440" w:hanging="360"/>
      </w:pPr>
      <w:rPr>
        <w:rFonts w:ascii="Courier New" w:hAnsi="Courier New" w:hint="default"/>
      </w:rPr>
    </w:lvl>
    <w:lvl w:ilvl="2" w:tplc="9BD85B9C">
      <w:start w:val="1"/>
      <w:numFmt w:val="bullet"/>
      <w:lvlText w:val=""/>
      <w:lvlJc w:val="left"/>
      <w:pPr>
        <w:ind w:left="2160" w:hanging="360"/>
      </w:pPr>
      <w:rPr>
        <w:rFonts w:ascii="Wingdings" w:hAnsi="Wingdings" w:hint="default"/>
      </w:rPr>
    </w:lvl>
    <w:lvl w:ilvl="3" w:tplc="D174C576">
      <w:start w:val="1"/>
      <w:numFmt w:val="bullet"/>
      <w:lvlText w:val=""/>
      <w:lvlJc w:val="left"/>
      <w:pPr>
        <w:ind w:left="2880" w:hanging="360"/>
      </w:pPr>
      <w:rPr>
        <w:rFonts w:ascii="Symbol" w:hAnsi="Symbol" w:hint="default"/>
      </w:rPr>
    </w:lvl>
    <w:lvl w:ilvl="4" w:tplc="DFB4A004">
      <w:start w:val="1"/>
      <w:numFmt w:val="bullet"/>
      <w:lvlText w:val="o"/>
      <w:lvlJc w:val="left"/>
      <w:pPr>
        <w:ind w:left="3600" w:hanging="360"/>
      </w:pPr>
      <w:rPr>
        <w:rFonts w:ascii="Courier New" w:hAnsi="Courier New" w:hint="default"/>
      </w:rPr>
    </w:lvl>
    <w:lvl w:ilvl="5" w:tplc="64CEABDE">
      <w:start w:val="1"/>
      <w:numFmt w:val="bullet"/>
      <w:lvlText w:val=""/>
      <w:lvlJc w:val="left"/>
      <w:pPr>
        <w:ind w:left="4320" w:hanging="360"/>
      </w:pPr>
      <w:rPr>
        <w:rFonts w:ascii="Wingdings" w:hAnsi="Wingdings" w:hint="default"/>
      </w:rPr>
    </w:lvl>
    <w:lvl w:ilvl="6" w:tplc="DC72B4FC">
      <w:start w:val="1"/>
      <w:numFmt w:val="bullet"/>
      <w:lvlText w:val=""/>
      <w:lvlJc w:val="left"/>
      <w:pPr>
        <w:ind w:left="5040" w:hanging="360"/>
      </w:pPr>
      <w:rPr>
        <w:rFonts w:ascii="Symbol" w:hAnsi="Symbol" w:hint="default"/>
      </w:rPr>
    </w:lvl>
    <w:lvl w:ilvl="7" w:tplc="BB1C9C5C">
      <w:start w:val="1"/>
      <w:numFmt w:val="bullet"/>
      <w:lvlText w:val="o"/>
      <w:lvlJc w:val="left"/>
      <w:pPr>
        <w:ind w:left="5760" w:hanging="360"/>
      </w:pPr>
      <w:rPr>
        <w:rFonts w:ascii="Courier New" w:hAnsi="Courier New" w:hint="default"/>
      </w:rPr>
    </w:lvl>
    <w:lvl w:ilvl="8" w:tplc="F6722268">
      <w:start w:val="1"/>
      <w:numFmt w:val="bullet"/>
      <w:lvlText w:val=""/>
      <w:lvlJc w:val="left"/>
      <w:pPr>
        <w:ind w:left="6480" w:hanging="360"/>
      </w:pPr>
      <w:rPr>
        <w:rFonts w:ascii="Wingdings" w:hAnsi="Wingdings" w:hint="default"/>
      </w:rPr>
    </w:lvl>
  </w:abstractNum>
  <w:abstractNum w:abstractNumId="29" w15:restartNumberingAfterBreak="0">
    <w:nsid w:val="62FB0AC1"/>
    <w:multiLevelType w:val="hybridMultilevel"/>
    <w:tmpl w:val="6EB0E612"/>
    <w:lvl w:ilvl="0" w:tplc="C166E3F6">
      <w:start w:val="1"/>
      <w:numFmt w:val="bullet"/>
      <w:lvlText w:val="·"/>
      <w:lvlJc w:val="left"/>
      <w:pPr>
        <w:ind w:left="720" w:hanging="360"/>
      </w:pPr>
      <w:rPr>
        <w:rFonts w:ascii="Symbol" w:hAnsi="Symbol" w:hint="default"/>
      </w:rPr>
    </w:lvl>
    <w:lvl w:ilvl="1" w:tplc="F998E4A0">
      <w:start w:val="1"/>
      <w:numFmt w:val="bullet"/>
      <w:lvlText w:val="o"/>
      <w:lvlJc w:val="left"/>
      <w:pPr>
        <w:ind w:left="1440" w:hanging="360"/>
      </w:pPr>
      <w:rPr>
        <w:rFonts w:ascii="Courier New" w:hAnsi="Courier New" w:hint="default"/>
      </w:rPr>
    </w:lvl>
    <w:lvl w:ilvl="2" w:tplc="595A60D6">
      <w:start w:val="1"/>
      <w:numFmt w:val="bullet"/>
      <w:lvlText w:val=""/>
      <w:lvlJc w:val="left"/>
      <w:pPr>
        <w:ind w:left="2160" w:hanging="360"/>
      </w:pPr>
      <w:rPr>
        <w:rFonts w:ascii="Wingdings" w:hAnsi="Wingdings" w:hint="default"/>
      </w:rPr>
    </w:lvl>
    <w:lvl w:ilvl="3" w:tplc="813A0BC8">
      <w:start w:val="1"/>
      <w:numFmt w:val="bullet"/>
      <w:lvlText w:val=""/>
      <w:lvlJc w:val="left"/>
      <w:pPr>
        <w:ind w:left="2880" w:hanging="360"/>
      </w:pPr>
      <w:rPr>
        <w:rFonts w:ascii="Symbol" w:hAnsi="Symbol" w:hint="default"/>
      </w:rPr>
    </w:lvl>
    <w:lvl w:ilvl="4" w:tplc="7B96909C">
      <w:start w:val="1"/>
      <w:numFmt w:val="bullet"/>
      <w:lvlText w:val="o"/>
      <w:lvlJc w:val="left"/>
      <w:pPr>
        <w:ind w:left="3600" w:hanging="360"/>
      </w:pPr>
      <w:rPr>
        <w:rFonts w:ascii="Courier New" w:hAnsi="Courier New" w:hint="default"/>
      </w:rPr>
    </w:lvl>
    <w:lvl w:ilvl="5" w:tplc="35020D58">
      <w:start w:val="1"/>
      <w:numFmt w:val="bullet"/>
      <w:lvlText w:val=""/>
      <w:lvlJc w:val="left"/>
      <w:pPr>
        <w:ind w:left="4320" w:hanging="360"/>
      </w:pPr>
      <w:rPr>
        <w:rFonts w:ascii="Wingdings" w:hAnsi="Wingdings" w:hint="default"/>
      </w:rPr>
    </w:lvl>
    <w:lvl w:ilvl="6" w:tplc="42E4A320">
      <w:start w:val="1"/>
      <w:numFmt w:val="bullet"/>
      <w:lvlText w:val=""/>
      <w:lvlJc w:val="left"/>
      <w:pPr>
        <w:ind w:left="5040" w:hanging="360"/>
      </w:pPr>
      <w:rPr>
        <w:rFonts w:ascii="Symbol" w:hAnsi="Symbol" w:hint="default"/>
      </w:rPr>
    </w:lvl>
    <w:lvl w:ilvl="7" w:tplc="6C86D566">
      <w:start w:val="1"/>
      <w:numFmt w:val="bullet"/>
      <w:lvlText w:val="o"/>
      <w:lvlJc w:val="left"/>
      <w:pPr>
        <w:ind w:left="5760" w:hanging="360"/>
      </w:pPr>
      <w:rPr>
        <w:rFonts w:ascii="Courier New" w:hAnsi="Courier New" w:hint="default"/>
      </w:rPr>
    </w:lvl>
    <w:lvl w:ilvl="8" w:tplc="5C766DCA">
      <w:start w:val="1"/>
      <w:numFmt w:val="bullet"/>
      <w:lvlText w:val=""/>
      <w:lvlJc w:val="left"/>
      <w:pPr>
        <w:ind w:left="6480" w:hanging="360"/>
      </w:pPr>
      <w:rPr>
        <w:rFonts w:ascii="Wingdings" w:hAnsi="Wingdings" w:hint="default"/>
      </w:rPr>
    </w:lvl>
  </w:abstractNum>
  <w:abstractNum w:abstractNumId="30" w15:restartNumberingAfterBreak="0">
    <w:nsid w:val="6740512E"/>
    <w:multiLevelType w:val="hybridMultilevel"/>
    <w:tmpl w:val="45B478EA"/>
    <w:lvl w:ilvl="0" w:tplc="C5201068">
      <w:start w:val="1"/>
      <w:numFmt w:val="bullet"/>
      <w:lvlText w:val=""/>
      <w:lvlJc w:val="left"/>
      <w:pPr>
        <w:tabs>
          <w:tab w:val="num" w:pos="720"/>
        </w:tabs>
        <w:ind w:left="720" w:hanging="360"/>
      </w:pPr>
      <w:rPr>
        <w:rFonts w:ascii="Symbol" w:hAnsi="Symbol" w:hint="default"/>
        <w:sz w:val="20"/>
      </w:rPr>
    </w:lvl>
    <w:lvl w:ilvl="1" w:tplc="DDB6455A" w:tentative="1">
      <w:start w:val="1"/>
      <w:numFmt w:val="bullet"/>
      <w:lvlText w:val=""/>
      <w:lvlJc w:val="left"/>
      <w:pPr>
        <w:tabs>
          <w:tab w:val="num" w:pos="1440"/>
        </w:tabs>
        <w:ind w:left="1440" w:hanging="360"/>
      </w:pPr>
      <w:rPr>
        <w:rFonts w:ascii="Symbol" w:hAnsi="Symbol" w:hint="default"/>
        <w:sz w:val="20"/>
      </w:rPr>
    </w:lvl>
    <w:lvl w:ilvl="2" w:tplc="23388E34" w:tentative="1">
      <w:start w:val="1"/>
      <w:numFmt w:val="bullet"/>
      <w:lvlText w:val=""/>
      <w:lvlJc w:val="left"/>
      <w:pPr>
        <w:tabs>
          <w:tab w:val="num" w:pos="2160"/>
        </w:tabs>
        <w:ind w:left="2160" w:hanging="360"/>
      </w:pPr>
      <w:rPr>
        <w:rFonts w:ascii="Symbol" w:hAnsi="Symbol" w:hint="default"/>
        <w:sz w:val="20"/>
      </w:rPr>
    </w:lvl>
    <w:lvl w:ilvl="3" w:tplc="0568AB56" w:tentative="1">
      <w:start w:val="1"/>
      <w:numFmt w:val="bullet"/>
      <w:lvlText w:val=""/>
      <w:lvlJc w:val="left"/>
      <w:pPr>
        <w:tabs>
          <w:tab w:val="num" w:pos="2880"/>
        </w:tabs>
        <w:ind w:left="2880" w:hanging="360"/>
      </w:pPr>
      <w:rPr>
        <w:rFonts w:ascii="Symbol" w:hAnsi="Symbol" w:hint="default"/>
        <w:sz w:val="20"/>
      </w:rPr>
    </w:lvl>
    <w:lvl w:ilvl="4" w:tplc="8894F93E" w:tentative="1">
      <w:start w:val="1"/>
      <w:numFmt w:val="bullet"/>
      <w:lvlText w:val=""/>
      <w:lvlJc w:val="left"/>
      <w:pPr>
        <w:tabs>
          <w:tab w:val="num" w:pos="3600"/>
        </w:tabs>
        <w:ind w:left="3600" w:hanging="360"/>
      </w:pPr>
      <w:rPr>
        <w:rFonts w:ascii="Symbol" w:hAnsi="Symbol" w:hint="default"/>
        <w:sz w:val="20"/>
      </w:rPr>
    </w:lvl>
    <w:lvl w:ilvl="5" w:tplc="78CE130C" w:tentative="1">
      <w:start w:val="1"/>
      <w:numFmt w:val="bullet"/>
      <w:lvlText w:val=""/>
      <w:lvlJc w:val="left"/>
      <w:pPr>
        <w:tabs>
          <w:tab w:val="num" w:pos="4320"/>
        </w:tabs>
        <w:ind w:left="4320" w:hanging="360"/>
      </w:pPr>
      <w:rPr>
        <w:rFonts w:ascii="Symbol" w:hAnsi="Symbol" w:hint="default"/>
        <w:sz w:val="20"/>
      </w:rPr>
    </w:lvl>
    <w:lvl w:ilvl="6" w:tplc="3670F2E4" w:tentative="1">
      <w:start w:val="1"/>
      <w:numFmt w:val="bullet"/>
      <w:lvlText w:val=""/>
      <w:lvlJc w:val="left"/>
      <w:pPr>
        <w:tabs>
          <w:tab w:val="num" w:pos="5040"/>
        </w:tabs>
        <w:ind w:left="5040" w:hanging="360"/>
      </w:pPr>
      <w:rPr>
        <w:rFonts w:ascii="Symbol" w:hAnsi="Symbol" w:hint="default"/>
        <w:sz w:val="20"/>
      </w:rPr>
    </w:lvl>
    <w:lvl w:ilvl="7" w:tplc="9CF03ED4" w:tentative="1">
      <w:start w:val="1"/>
      <w:numFmt w:val="bullet"/>
      <w:lvlText w:val=""/>
      <w:lvlJc w:val="left"/>
      <w:pPr>
        <w:tabs>
          <w:tab w:val="num" w:pos="5760"/>
        </w:tabs>
        <w:ind w:left="5760" w:hanging="360"/>
      </w:pPr>
      <w:rPr>
        <w:rFonts w:ascii="Symbol" w:hAnsi="Symbol" w:hint="default"/>
        <w:sz w:val="20"/>
      </w:rPr>
    </w:lvl>
    <w:lvl w:ilvl="8" w:tplc="C8842BF6"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762084"/>
    <w:multiLevelType w:val="hybridMultilevel"/>
    <w:tmpl w:val="3830E01A"/>
    <w:lvl w:ilvl="0" w:tplc="0696EAFC">
      <w:start w:val="1"/>
      <w:numFmt w:val="bullet"/>
      <w:lvlText w:val=""/>
      <w:lvlJc w:val="left"/>
      <w:pPr>
        <w:ind w:left="720" w:hanging="360"/>
      </w:pPr>
      <w:rPr>
        <w:rFonts w:ascii="Symbol" w:hAnsi="Symbol" w:hint="default"/>
      </w:rPr>
    </w:lvl>
    <w:lvl w:ilvl="1" w:tplc="723A8BFE">
      <w:start w:val="1"/>
      <w:numFmt w:val="bullet"/>
      <w:lvlText w:val="o"/>
      <w:lvlJc w:val="left"/>
      <w:pPr>
        <w:ind w:left="1440" w:hanging="360"/>
      </w:pPr>
      <w:rPr>
        <w:rFonts w:ascii="Courier New" w:hAnsi="Courier New" w:hint="default"/>
      </w:rPr>
    </w:lvl>
    <w:lvl w:ilvl="2" w:tplc="199A6E58">
      <w:start w:val="1"/>
      <w:numFmt w:val="bullet"/>
      <w:lvlText w:val=""/>
      <w:lvlJc w:val="left"/>
      <w:pPr>
        <w:ind w:left="2160" w:hanging="360"/>
      </w:pPr>
      <w:rPr>
        <w:rFonts w:ascii="Wingdings" w:hAnsi="Wingdings" w:hint="default"/>
      </w:rPr>
    </w:lvl>
    <w:lvl w:ilvl="3" w:tplc="7DB02DAA">
      <w:start w:val="1"/>
      <w:numFmt w:val="bullet"/>
      <w:lvlText w:val=""/>
      <w:lvlJc w:val="left"/>
      <w:pPr>
        <w:ind w:left="2880" w:hanging="360"/>
      </w:pPr>
      <w:rPr>
        <w:rFonts w:ascii="Symbol" w:hAnsi="Symbol" w:hint="default"/>
      </w:rPr>
    </w:lvl>
    <w:lvl w:ilvl="4" w:tplc="2DC43E48">
      <w:start w:val="1"/>
      <w:numFmt w:val="bullet"/>
      <w:lvlText w:val="o"/>
      <w:lvlJc w:val="left"/>
      <w:pPr>
        <w:ind w:left="3600" w:hanging="360"/>
      </w:pPr>
      <w:rPr>
        <w:rFonts w:ascii="Courier New" w:hAnsi="Courier New" w:hint="default"/>
      </w:rPr>
    </w:lvl>
    <w:lvl w:ilvl="5" w:tplc="C674CBA4">
      <w:start w:val="1"/>
      <w:numFmt w:val="bullet"/>
      <w:lvlText w:val=""/>
      <w:lvlJc w:val="left"/>
      <w:pPr>
        <w:ind w:left="4320" w:hanging="360"/>
      </w:pPr>
      <w:rPr>
        <w:rFonts w:ascii="Wingdings" w:hAnsi="Wingdings" w:hint="default"/>
      </w:rPr>
    </w:lvl>
    <w:lvl w:ilvl="6" w:tplc="CF7EBE34">
      <w:start w:val="1"/>
      <w:numFmt w:val="bullet"/>
      <w:lvlText w:val=""/>
      <w:lvlJc w:val="left"/>
      <w:pPr>
        <w:ind w:left="5040" w:hanging="360"/>
      </w:pPr>
      <w:rPr>
        <w:rFonts w:ascii="Symbol" w:hAnsi="Symbol" w:hint="default"/>
      </w:rPr>
    </w:lvl>
    <w:lvl w:ilvl="7" w:tplc="8B163A82">
      <w:start w:val="1"/>
      <w:numFmt w:val="bullet"/>
      <w:lvlText w:val="o"/>
      <w:lvlJc w:val="left"/>
      <w:pPr>
        <w:ind w:left="5760" w:hanging="360"/>
      </w:pPr>
      <w:rPr>
        <w:rFonts w:ascii="Courier New" w:hAnsi="Courier New" w:hint="default"/>
      </w:rPr>
    </w:lvl>
    <w:lvl w:ilvl="8" w:tplc="15385C84">
      <w:start w:val="1"/>
      <w:numFmt w:val="bullet"/>
      <w:lvlText w:val=""/>
      <w:lvlJc w:val="left"/>
      <w:pPr>
        <w:ind w:left="6480" w:hanging="360"/>
      </w:pPr>
      <w:rPr>
        <w:rFonts w:ascii="Wingdings" w:hAnsi="Wingdings" w:hint="default"/>
      </w:rPr>
    </w:lvl>
  </w:abstractNum>
  <w:abstractNum w:abstractNumId="32" w15:restartNumberingAfterBreak="0">
    <w:nsid w:val="73294C49"/>
    <w:multiLevelType w:val="hybridMultilevel"/>
    <w:tmpl w:val="C2F6F62A"/>
    <w:lvl w:ilvl="0" w:tplc="4900F854">
      <w:start w:val="1"/>
      <w:numFmt w:val="bullet"/>
      <w:lvlText w:val=""/>
      <w:lvlJc w:val="left"/>
      <w:pPr>
        <w:ind w:left="720" w:hanging="360"/>
      </w:pPr>
      <w:rPr>
        <w:rFonts w:ascii="Symbol" w:hAnsi="Symbol" w:hint="default"/>
      </w:rPr>
    </w:lvl>
    <w:lvl w:ilvl="1" w:tplc="3740E566">
      <w:start w:val="1"/>
      <w:numFmt w:val="bullet"/>
      <w:lvlText w:val="o"/>
      <w:lvlJc w:val="left"/>
      <w:pPr>
        <w:ind w:left="1440" w:hanging="360"/>
      </w:pPr>
      <w:rPr>
        <w:rFonts w:ascii="Courier New" w:hAnsi="Courier New" w:hint="default"/>
      </w:rPr>
    </w:lvl>
    <w:lvl w:ilvl="2" w:tplc="FB7A2D5E">
      <w:start w:val="1"/>
      <w:numFmt w:val="bullet"/>
      <w:lvlText w:val=""/>
      <w:lvlJc w:val="left"/>
      <w:pPr>
        <w:ind w:left="2160" w:hanging="360"/>
      </w:pPr>
      <w:rPr>
        <w:rFonts w:ascii="Wingdings" w:hAnsi="Wingdings" w:hint="default"/>
      </w:rPr>
    </w:lvl>
    <w:lvl w:ilvl="3" w:tplc="F4FAD2E6">
      <w:start w:val="1"/>
      <w:numFmt w:val="bullet"/>
      <w:lvlText w:val=""/>
      <w:lvlJc w:val="left"/>
      <w:pPr>
        <w:ind w:left="2880" w:hanging="360"/>
      </w:pPr>
      <w:rPr>
        <w:rFonts w:ascii="Symbol" w:hAnsi="Symbol" w:hint="default"/>
      </w:rPr>
    </w:lvl>
    <w:lvl w:ilvl="4" w:tplc="3D38D9A6">
      <w:start w:val="1"/>
      <w:numFmt w:val="bullet"/>
      <w:lvlText w:val="o"/>
      <w:lvlJc w:val="left"/>
      <w:pPr>
        <w:ind w:left="3600" w:hanging="360"/>
      </w:pPr>
      <w:rPr>
        <w:rFonts w:ascii="Courier New" w:hAnsi="Courier New" w:hint="default"/>
      </w:rPr>
    </w:lvl>
    <w:lvl w:ilvl="5" w:tplc="530C7FF8">
      <w:start w:val="1"/>
      <w:numFmt w:val="bullet"/>
      <w:lvlText w:val=""/>
      <w:lvlJc w:val="left"/>
      <w:pPr>
        <w:ind w:left="4320" w:hanging="360"/>
      </w:pPr>
      <w:rPr>
        <w:rFonts w:ascii="Wingdings" w:hAnsi="Wingdings" w:hint="default"/>
      </w:rPr>
    </w:lvl>
    <w:lvl w:ilvl="6" w:tplc="C56AF0B8">
      <w:start w:val="1"/>
      <w:numFmt w:val="bullet"/>
      <w:lvlText w:val=""/>
      <w:lvlJc w:val="left"/>
      <w:pPr>
        <w:ind w:left="5040" w:hanging="360"/>
      </w:pPr>
      <w:rPr>
        <w:rFonts w:ascii="Symbol" w:hAnsi="Symbol" w:hint="default"/>
      </w:rPr>
    </w:lvl>
    <w:lvl w:ilvl="7" w:tplc="8702D374">
      <w:start w:val="1"/>
      <w:numFmt w:val="bullet"/>
      <w:lvlText w:val="o"/>
      <w:lvlJc w:val="left"/>
      <w:pPr>
        <w:ind w:left="5760" w:hanging="360"/>
      </w:pPr>
      <w:rPr>
        <w:rFonts w:ascii="Courier New" w:hAnsi="Courier New" w:hint="default"/>
      </w:rPr>
    </w:lvl>
    <w:lvl w:ilvl="8" w:tplc="BF9A2C04">
      <w:start w:val="1"/>
      <w:numFmt w:val="bullet"/>
      <w:lvlText w:val=""/>
      <w:lvlJc w:val="left"/>
      <w:pPr>
        <w:ind w:left="6480" w:hanging="360"/>
      </w:pPr>
      <w:rPr>
        <w:rFonts w:ascii="Wingdings" w:hAnsi="Wingdings" w:hint="default"/>
      </w:rPr>
    </w:lvl>
  </w:abstractNum>
  <w:abstractNum w:abstractNumId="33"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66E3936"/>
    <w:multiLevelType w:val="hybridMultilevel"/>
    <w:tmpl w:val="3E521FE4"/>
    <w:lvl w:ilvl="0" w:tplc="F396843E">
      <w:start w:val="1"/>
      <w:numFmt w:val="bullet"/>
      <w:lvlText w:val="·"/>
      <w:lvlJc w:val="left"/>
      <w:pPr>
        <w:ind w:left="720" w:hanging="360"/>
      </w:pPr>
      <w:rPr>
        <w:rFonts w:ascii="Symbol" w:hAnsi="Symbol" w:hint="default"/>
      </w:rPr>
    </w:lvl>
    <w:lvl w:ilvl="1" w:tplc="E3E8B5B8">
      <w:start w:val="1"/>
      <w:numFmt w:val="bullet"/>
      <w:lvlText w:val="o"/>
      <w:lvlJc w:val="left"/>
      <w:pPr>
        <w:ind w:left="1440" w:hanging="360"/>
      </w:pPr>
      <w:rPr>
        <w:rFonts w:ascii="Courier New" w:hAnsi="Courier New" w:hint="default"/>
      </w:rPr>
    </w:lvl>
    <w:lvl w:ilvl="2" w:tplc="D6866780">
      <w:start w:val="1"/>
      <w:numFmt w:val="bullet"/>
      <w:lvlText w:val=""/>
      <w:lvlJc w:val="left"/>
      <w:pPr>
        <w:ind w:left="2160" w:hanging="360"/>
      </w:pPr>
      <w:rPr>
        <w:rFonts w:ascii="Wingdings" w:hAnsi="Wingdings" w:hint="default"/>
      </w:rPr>
    </w:lvl>
    <w:lvl w:ilvl="3" w:tplc="0B226E98">
      <w:start w:val="1"/>
      <w:numFmt w:val="bullet"/>
      <w:lvlText w:val=""/>
      <w:lvlJc w:val="left"/>
      <w:pPr>
        <w:ind w:left="2880" w:hanging="360"/>
      </w:pPr>
      <w:rPr>
        <w:rFonts w:ascii="Symbol" w:hAnsi="Symbol" w:hint="default"/>
      </w:rPr>
    </w:lvl>
    <w:lvl w:ilvl="4" w:tplc="2F6455E0">
      <w:start w:val="1"/>
      <w:numFmt w:val="bullet"/>
      <w:lvlText w:val="o"/>
      <w:lvlJc w:val="left"/>
      <w:pPr>
        <w:ind w:left="3600" w:hanging="360"/>
      </w:pPr>
      <w:rPr>
        <w:rFonts w:ascii="Courier New" w:hAnsi="Courier New" w:hint="default"/>
      </w:rPr>
    </w:lvl>
    <w:lvl w:ilvl="5" w:tplc="E6FCF018">
      <w:start w:val="1"/>
      <w:numFmt w:val="bullet"/>
      <w:lvlText w:val=""/>
      <w:lvlJc w:val="left"/>
      <w:pPr>
        <w:ind w:left="4320" w:hanging="360"/>
      </w:pPr>
      <w:rPr>
        <w:rFonts w:ascii="Wingdings" w:hAnsi="Wingdings" w:hint="default"/>
      </w:rPr>
    </w:lvl>
    <w:lvl w:ilvl="6" w:tplc="5144248A">
      <w:start w:val="1"/>
      <w:numFmt w:val="bullet"/>
      <w:lvlText w:val=""/>
      <w:lvlJc w:val="left"/>
      <w:pPr>
        <w:ind w:left="5040" w:hanging="360"/>
      </w:pPr>
      <w:rPr>
        <w:rFonts w:ascii="Symbol" w:hAnsi="Symbol" w:hint="default"/>
      </w:rPr>
    </w:lvl>
    <w:lvl w:ilvl="7" w:tplc="147EABC6">
      <w:start w:val="1"/>
      <w:numFmt w:val="bullet"/>
      <w:lvlText w:val="o"/>
      <w:lvlJc w:val="left"/>
      <w:pPr>
        <w:ind w:left="5760" w:hanging="360"/>
      </w:pPr>
      <w:rPr>
        <w:rFonts w:ascii="Courier New" w:hAnsi="Courier New" w:hint="default"/>
      </w:rPr>
    </w:lvl>
    <w:lvl w:ilvl="8" w:tplc="4EEE51E6">
      <w:start w:val="1"/>
      <w:numFmt w:val="bullet"/>
      <w:lvlText w:val=""/>
      <w:lvlJc w:val="left"/>
      <w:pPr>
        <w:ind w:left="6480" w:hanging="360"/>
      </w:pPr>
      <w:rPr>
        <w:rFonts w:ascii="Wingdings" w:hAnsi="Wingdings" w:hint="default"/>
      </w:rPr>
    </w:lvl>
  </w:abstractNum>
  <w:abstractNum w:abstractNumId="35" w15:restartNumberingAfterBreak="0">
    <w:nsid w:val="76B42DC2"/>
    <w:multiLevelType w:val="multilevel"/>
    <w:tmpl w:val="D4D81B6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B3A3479"/>
    <w:multiLevelType w:val="hybridMultilevel"/>
    <w:tmpl w:val="AD62130C"/>
    <w:lvl w:ilvl="0" w:tplc="2B9421F0">
      <w:start w:val="1"/>
      <w:numFmt w:val="bullet"/>
      <w:lvlText w:val="·"/>
      <w:lvlJc w:val="left"/>
      <w:pPr>
        <w:ind w:left="720" w:hanging="360"/>
      </w:pPr>
      <w:rPr>
        <w:rFonts w:ascii="Symbol" w:hAnsi="Symbol" w:hint="default"/>
      </w:rPr>
    </w:lvl>
    <w:lvl w:ilvl="1" w:tplc="7C06910E">
      <w:start w:val="1"/>
      <w:numFmt w:val="bullet"/>
      <w:lvlText w:val="o"/>
      <w:lvlJc w:val="left"/>
      <w:pPr>
        <w:ind w:left="1440" w:hanging="360"/>
      </w:pPr>
      <w:rPr>
        <w:rFonts w:ascii="Courier New" w:hAnsi="Courier New" w:hint="default"/>
      </w:rPr>
    </w:lvl>
    <w:lvl w:ilvl="2" w:tplc="40B0F2B4">
      <w:start w:val="1"/>
      <w:numFmt w:val="bullet"/>
      <w:lvlText w:val=""/>
      <w:lvlJc w:val="left"/>
      <w:pPr>
        <w:ind w:left="2160" w:hanging="360"/>
      </w:pPr>
      <w:rPr>
        <w:rFonts w:ascii="Wingdings" w:hAnsi="Wingdings" w:hint="default"/>
      </w:rPr>
    </w:lvl>
    <w:lvl w:ilvl="3" w:tplc="74DCB258">
      <w:start w:val="1"/>
      <w:numFmt w:val="bullet"/>
      <w:lvlText w:val=""/>
      <w:lvlJc w:val="left"/>
      <w:pPr>
        <w:ind w:left="2880" w:hanging="360"/>
      </w:pPr>
      <w:rPr>
        <w:rFonts w:ascii="Symbol" w:hAnsi="Symbol" w:hint="default"/>
      </w:rPr>
    </w:lvl>
    <w:lvl w:ilvl="4" w:tplc="7DDAB1A0">
      <w:start w:val="1"/>
      <w:numFmt w:val="bullet"/>
      <w:lvlText w:val="o"/>
      <w:lvlJc w:val="left"/>
      <w:pPr>
        <w:ind w:left="3600" w:hanging="360"/>
      </w:pPr>
      <w:rPr>
        <w:rFonts w:ascii="Courier New" w:hAnsi="Courier New" w:hint="default"/>
      </w:rPr>
    </w:lvl>
    <w:lvl w:ilvl="5" w:tplc="DB5E39B0">
      <w:start w:val="1"/>
      <w:numFmt w:val="bullet"/>
      <w:lvlText w:val=""/>
      <w:lvlJc w:val="left"/>
      <w:pPr>
        <w:ind w:left="4320" w:hanging="360"/>
      </w:pPr>
      <w:rPr>
        <w:rFonts w:ascii="Wingdings" w:hAnsi="Wingdings" w:hint="default"/>
      </w:rPr>
    </w:lvl>
    <w:lvl w:ilvl="6" w:tplc="7A965F94">
      <w:start w:val="1"/>
      <w:numFmt w:val="bullet"/>
      <w:lvlText w:val=""/>
      <w:lvlJc w:val="left"/>
      <w:pPr>
        <w:ind w:left="5040" w:hanging="360"/>
      </w:pPr>
      <w:rPr>
        <w:rFonts w:ascii="Symbol" w:hAnsi="Symbol" w:hint="default"/>
      </w:rPr>
    </w:lvl>
    <w:lvl w:ilvl="7" w:tplc="3C4C8D96">
      <w:start w:val="1"/>
      <w:numFmt w:val="bullet"/>
      <w:lvlText w:val="o"/>
      <w:lvlJc w:val="left"/>
      <w:pPr>
        <w:ind w:left="5760" w:hanging="360"/>
      </w:pPr>
      <w:rPr>
        <w:rFonts w:ascii="Courier New" w:hAnsi="Courier New" w:hint="default"/>
      </w:rPr>
    </w:lvl>
    <w:lvl w:ilvl="8" w:tplc="1FD6A0E6">
      <w:start w:val="1"/>
      <w:numFmt w:val="bullet"/>
      <w:lvlText w:val=""/>
      <w:lvlJc w:val="left"/>
      <w:pPr>
        <w:ind w:left="6480" w:hanging="360"/>
      </w:pPr>
      <w:rPr>
        <w:rFonts w:ascii="Wingdings" w:hAnsi="Wingdings" w:hint="default"/>
      </w:rPr>
    </w:lvl>
  </w:abstractNum>
  <w:abstractNum w:abstractNumId="37" w15:restartNumberingAfterBreak="0">
    <w:nsid w:val="7DF279D2"/>
    <w:multiLevelType w:val="hybridMultilevel"/>
    <w:tmpl w:val="8F2E6EC6"/>
    <w:lvl w:ilvl="0" w:tplc="07464F94">
      <w:start w:val="1"/>
      <w:numFmt w:val="bullet"/>
      <w:lvlText w:val="·"/>
      <w:lvlJc w:val="left"/>
      <w:pPr>
        <w:ind w:left="720" w:hanging="360"/>
      </w:pPr>
      <w:rPr>
        <w:rFonts w:ascii="Symbol" w:hAnsi="Symbol" w:hint="default"/>
      </w:rPr>
    </w:lvl>
    <w:lvl w:ilvl="1" w:tplc="51384EAA">
      <w:start w:val="1"/>
      <w:numFmt w:val="bullet"/>
      <w:lvlText w:val="o"/>
      <w:lvlJc w:val="left"/>
      <w:pPr>
        <w:ind w:left="1440" w:hanging="360"/>
      </w:pPr>
      <w:rPr>
        <w:rFonts w:ascii="Courier New" w:hAnsi="Courier New" w:hint="default"/>
      </w:rPr>
    </w:lvl>
    <w:lvl w:ilvl="2" w:tplc="4CF47CD8">
      <w:start w:val="1"/>
      <w:numFmt w:val="bullet"/>
      <w:lvlText w:val=""/>
      <w:lvlJc w:val="left"/>
      <w:pPr>
        <w:ind w:left="2160" w:hanging="360"/>
      </w:pPr>
      <w:rPr>
        <w:rFonts w:ascii="Wingdings" w:hAnsi="Wingdings" w:hint="default"/>
      </w:rPr>
    </w:lvl>
    <w:lvl w:ilvl="3" w:tplc="CE146E3A">
      <w:start w:val="1"/>
      <w:numFmt w:val="bullet"/>
      <w:lvlText w:val=""/>
      <w:lvlJc w:val="left"/>
      <w:pPr>
        <w:ind w:left="2880" w:hanging="360"/>
      </w:pPr>
      <w:rPr>
        <w:rFonts w:ascii="Symbol" w:hAnsi="Symbol" w:hint="default"/>
      </w:rPr>
    </w:lvl>
    <w:lvl w:ilvl="4" w:tplc="44107A60">
      <w:start w:val="1"/>
      <w:numFmt w:val="bullet"/>
      <w:lvlText w:val="o"/>
      <w:lvlJc w:val="left"/>
      <w:pPr>
        <w:ind w:left="3600" w:hanging="360"/>
      </w:pPr>
      <w:rPr>
        <w:rFonts w:ascii="Courier New" w:hAnsi="Courier New" w:hint="default"/>
      </w:rPr>
    </w:lvl>
    <w:lvl w:ilvl="5" w:tplc="31E22CA0">
      <w:start w:val="1"/>
      <w:numFmt w:val="bullet"/>
      <w:lvlText w:val=""/>
      <w:lvlJc w:val="left"/>
      <w:pPr>
        <w:ind w:left="4320" w:hanging="360"/>
      </w:pPr>
      <w:rPr>
        <w:rFonts w:ascii="Wingdings" w:hAnsi="Wingdings" w:hint="default"/>
      </w:rPr>
    </w:lvl>
    <w:lvl w:ilvl="6" w:tplc="8508220E">
      <w:start w:val="1"/>
      <w:numFmt w:val="bullet"/>
      <w:lvlText w:val=""/>
      <w:lvlJc w:val="left"/>
      <w:pPr>
        <w:ind w:left="5040" w:hanging="360"/>
      </w:pPr>
      <w:rPr>
        <w:rFonts w:ascii="Symbol" w:hAnsi="Symbol" w:hint="default"/>
      </w:rPr>
    </w:lvl>
    <w:lvl w:ilvl="7" w:tplc="F68CF3FC">
      <w:start w:val="1"/>
      <w:numFmt w:val="bullet"/>
      <w:lvlText w:val="o"/>
      <w:lvlJc w:val="left"/>
      <w:pPr>
        <w:ind w:left="5760" w:hanging="360"/>
      </w:pPr>
      <w:rPr>
        <w:rFonts w:ascii="Courier New" w:hAnsi="Courier New" w:hint="default"/>
      </w:rPr>
    </w:lvl>
    <w:lvl w:ilvl="8" w:tplc="ACC81130">
      <w:start w:val="1"/>
      <w:numFmt w:val="bullet"/>
      <w:lvlText w:val=""/>
      <w:lvlJc w:val="left"/>
      <w:pPr>
        <w:ind w:left="6480" w:hanging="360"/>
      </w:pPr>
      <w:rPr>
        <w:rFonts w:ascii="Wingdings" w:hAnsi="Wingdings" w:hint="default"/>
      </w:rPr>
    </w:lvl>
  </w:abstractNum>
  <w:abstractNum w:abstractNumId="38" w15:restartNumberingAfterBreak="0">
    <w:nsid w:val="7E572E55"/>
    <w:multiLevelType w:val="hybridMultilevel"/>
    <w:tmpl w:val="7054BD5E"/>
    <w:lvl w:ilvl="0" w:tplc="170A4FB0">
      <w:start w:val="1"/>
      <w:numFmt w:val="bullet"/>
      <w:lvlText w:val=""/>
      <w:lvlJc w:val="left"/>
      <w:pPr>
        <w:tabs>
          <w:tab w:val="num" w:pos="720"/>
        </w:tabs>
        <w:ind w:left="720" w:hanging="360"/>
      </w:pPr>
      <w:rPr>
        <w:rFonts w:ascii="Symbol" w:hAnsi="Symbol" w:hint="default"/>
        <w:sz w:val="20"/>
      </w:rPr>
    </w:lvl>
    <w:lvl w:ilvl="1" w:tplc="AC445A82" w:tentative="1">
      <w:start w:val="1"/>
      <w:numFmt w:val="bullet"/>
      <w:lvlText w:val=""/>
      <w:lvlJc w:val="left"/>
      <w:pPr>
        <w:tabs>
          <w:tab w:val="num" w:pos="1440"/>
        </w:tabs>
        <w:ind w:left="1440" w:hanging="360"/>
      </w:pPr>
      <w:rPr>
        <w:rFonts w:ascii="Symbol" w:hAnsi="Symbol" w:hint="default"/>
        <w:sz w:val="20"/>
      </w:rPr>
    </w:lvl>
    <w:lvl w:ilvl="2" w:tplc="AA8EA434" w:tentative="1">
      <w:start w:val="1"/>
      <w:numFmt w:val="bullet"/>
      <w:lvlText w:val=""/>
      <w:lvlJc w:val="left"/>
      <w:pPr>
        <w:tabs>
          <w:tab w:val="num" w:pos="2160"/>
        </w:tabs>
        <w:ind w:left="2160" w:hanging="360"/>
      </w:pPr>
      <w:rPr>
        <w:rFonts w:ascii="Symbol" w:hAnsi="Symbol" w:hint="default"/>
        <w:sz w:val="20"/>
      </w:rPr>
    </w:lvl>
    <w:lvl w:ilvl="3" w:tplc="E7A2F5B8" w:tentative="1">
      <w:start w:val="1"/>
      <w:numFmt w:val="bullet"/>
      <w:lvlText w:val=""/>
      <w:lvlJc w:val="left"/>
      <w:pPr>
        <w:tabs>
          <w:tab w:val="num" w:pos="2880"/>
        </w:tabs>
        <w:ind w:left="2880" w:hanging="360"/>
      </w:pPr>
      <w:rPr>
        <w:rFonts w:ascii="Symbol" w:hAnsi="Symbol" w:hint="default"/>
        <w:sz w:val="20"/>
      </w:rPr>
    </w:lvl>
    <w:lvl w:ilvl="4" w:tplc="278EFCC8" w:tentative="1">
      <w:start w:val="1"/>
      <w:numFmt w:val="bullet"/>
      <w:lvlText w:val=""/>
      <w:lvlJc w:val="left"/>
      <w:pPr>
        <w:tabs>
          <w:tab w:val="num" w:pos="3600"/>
        </w:tabs>
        <w:ind w:left="3600" w:hanging="360"/>
      </w:pPr>
      <w:rPr>
        <w:rFonts w:ascii="Symbol" w:hAnsi="Symbol" w:hint="default"/>
        <w:sz w:val="20"/>
      </w:rPr>
    </w:lvl>
    <w:lvl w:ilvl="5" w:tplc="48565976" w:tentative="1">
      <w:start w:val="1"/>
      <w:numFmt w:val="bullet"/>
      <w:lvlText w:val=""/>
      <w:lvlJc w:val="left"/>
      <w:pPr>
        <w:tabs>
          <w:tab w:val="num" w:pos="4320"/>
        </w:tabs>
        <w:ind w:left="4320" w:hanging="360"/>
      </w:pPr>
      <w:rPr>
        <w:rFonts w:ascii="Symbol" w:hAnsi="Symbol" w:hint="default"/>
        <w:sz w:val="20"/>
      </w:rPr>
    </w:lvl>
    <w:lvl w:ilvl="6" w:tplc="705628A4" w:tentative="1">
      <w:start w:val="1"/>
      <w:numFmt w:val="bullet"/>
      <w:lvlText w:val=""/>
      <w:lvlJc w:val="left"/>
      <w:pPr>
        <w:tabs>
          <w:tab w:val="num" w:pos="5040"/>
        </w:tabs>
        <w:ind w:left="5040" w:hanging="360"/>
      </w:pPr>
      <w:rPr>
        <w:rFonts w:ascii="Symbol" w:hAnsi="Symbol" w:hint="default"/>
        <w:sz w:val="20"/>
      </w:rPr>
    </w:lvl>
    <w:lvl w:ilvl="7" w:tplc="96280970" w:tentative="1">
      <w:start w:val="1"/>
      <w:numFmt w:val="bullet"/>
      <w:lvlText w:val=""/>
      <w:lvlJc w:val="left"/>
      <w:pPr>
        <w:tabs>
          <w:tab w:val="num" w:pos="5760"/>
        </w:tabs>
        <w:ind w:left="5760" w:hanging="360"/>
      </w:pPr>
      <w:rPr>
        <w:rFonts w:ascii="Symbol" w:hAnsi="Symbol" w:hint="default"/>
        <w:sz w:val="20"/>
      </w:rPr>
    </w:lvl>
    <w:lvl w:ilvl="8" w:tplc="786C6856"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8909CE"/>
    <w:multiLevelType w:val="hybridMultilevel"/>
    <w:tmpl w:val="CABAED5C"/>
    <w:lvl w:ilvl="0" w:tplc="FFFFFFFF">
      <w:start w:val="1"/>
      <w:numFmt w:val="bullet"/>
      <w:lvlText w:val=""/>
      <w:lvlJc w:val="left"/>
      <w:pPr>
        <w:ind w:left="720" w:hanging="360"/>
      </w:pPr>
      <w:rPr>
        <w:rFonts w:ascii="Symbol" w:hAnsi="Symbol" w:hint="default"/>
      </w:rPr>
    </w:lvl>
    <w:lvl w:ilvl="1" w:tplc="21FE4DC0">
      <w:start w:val="1"/>
      <w:numFmt w:val="bullet"/>
      <w:lvlText w:val="o"/>
      <w:lvlJc w:val="left"/>
      <w:pPr>
        <w:ind w:left="1440" w:hanging="360"/>
      </w:pPr>
      <w:rPr>
        <w:rFonts w:ascii="Courier New" w:hAnsi="Courier New" w:hint="default"/>
      </w:rPr>
    </w:lvl>
    <w:lvl w:ilvl="2" w:tplc="4AD8A144">
      <w:start w:val="1"/>
      <w:numFmt w:val="bullet"/>
      <w:lvlText w:val=""/>
      <w:lvlJc w:val="left"/>
      <w:pPr>
        <w:ind w:left="2160" w:hanging="360"/>
      </w:pPr>
      <w:rPr>
        <w:rFonts w:ascii="Wingdings" w:hAnsi="Wingdings" w:hint="default"/>
      </w:rPr>
    </w:lvl>
    <w:lvl w:ilvl="3" w:tplc="43766D92">
      <w:start w:val="1"/>
      <w:numFmt w:val="bullet"/>
      <w:lvlText w:val=""/>
      <w:lvlJc w:val="left"/>
      <w:pPr>
        <w:ind w:left="2880" w:hanging="360"/>
      </w:pPr>
      <w:rPr>
        <w:rFonts w:ascii="Symbol" w:hAnsi="Symbol" w:hint="default"/>
      </w:rPr>
    </w:lvl>
    <w:lvl w:ilvl="4" w:tplc="EC620E22">
      <w:start w:val="1"/>
      <w:numFmt w:val="bullet"/>
      <w:lvlText w:val="o"/>
      <w:lvlJc w:val="left"/>
      <w:pPr>
        <w:ind w:left="3600" w:hanging="360"/>
      </w:pPr>
      <w:rPr>
        <w:rFonts w:ascii="Courier New" w:hAnsi="Courier New" w:hint="default"/>
      </w:rPr>
    </w:lvl>
    <w:lvl w:ilvl="5" w:tplc="6FDEF56E">
      <w:start w:val="1"/>
      <w:numFmt w:val="bullet"/>
      <w:lvlText w:val=""/>
      <w:lvlJc w:val="left"/>
      <w:pPr>
        <w:ind w:left="4320" w:hanging="360"/>
      </w:pPr>
      <w:rPr>
        <w:rFonts w:ascii="Wingdings" w:hAnsi="Wingdings" w:hint="default"/>
      </w:rPr>
    </w:lvl>
    <w:lvl w:ilvl="6" w:tplc="3C76DC72">
      <w:start w:val="1"/>
      <w:numFmt w:val="bullet"/>
      <w:lvlText w:val=""/>
      <w:lvlJc w:val="left"/>
      <w:pPr>
        <w:ind w:left="5040" w:hanging="360"/>
      </w:pPr>
      <w:rPr>
        <w:rFonts w:ascii="Symbol" w:hAnsi="Symbol" w:hint="default"/>
      </w:rPr>
    </w:lvl>
    <w:lvl w:ilvl="7" w:tplc="887C6348">
      <w:start w:val="1"/>
      <w:numFmt w:val="bullet"/>
      <w:lvlText w:val="o"/>
      <w:lvlJc w:val="left"/>
      <w:pPr>
        <w:ind w:left="5760" w:hanging="360"/>
      </w:pPr>
      <w:rPr>
        <w:rFonts w:ascii="Courier New" w:hAnsi="Courier New" w:hint="default"/>
      </w:rPr>
    </w:lvl>
    <w:lvl w:ilvl="8" w:tplc="3F62F946">
      <w:start w:val="1"/>
      <w:numFmt w:val="bullet"/>
      <w:lvlText w:val=""/>
      <w:lvlJc w:val="left"/>
      <w:pPr>
        <w:ind w:left="6480" w:hanging="360"/>
      </w:pPr>
      <w:rPr>
        <w:rFonts w:ascii="Wingdings" w:hAnsi="Wingdings" w:hint="default"/>
      </w:rPr>
    </w:lvl>
  </w:abstractNum>
  <w:abstractNum w:abstractNumId="40" w15:restartNumberingAfterBreak="0">
    <w:nsid w:val="7FA7016D"/>
    <w:multiLevelType w:val="hybridMultilevel"/>
    <w:tmpl w:val="CBF86818"/>
    <w:lvl w:ilvl="0" w:tplc="E53A7890">
      <w:start w:val="1"/>
      <w:numFmt w:val="bullet"/>
      <w:lvlText w:val="·"/>
      <w:lvlJc w:val="left"/>
      <w:pPr>
        <w:ind w:left="720" w:hanging="360"/>
      </w:pPr>
      <w:rPr>
        <w:rFonts w:ascii="Symbol" w:hAnsi="Symbol" w:hint="default"/>
      </w:rPr>
    </w:lvl>
    <w:lvl w:ilvl="1" w:tplc="ADA07018">
      <w:start w:val="1"/>
      <w:numFmt w:val="bullet"/>
      <w:lvlText w:val="o"/>
      <w:lvlJc w:val="left"/>
      <w:pPr>
        <w:ind w:left="1440" w:hanging="360"/>
      </w:pPr>
      <w:rPr>
        <w:rFonts w:ascii="Courier New" w:hAnsi="Courier New" w:hint="default"/>
      </w:rPr>
    </w:lvl>
    <w:lvl w:ilvl="2" w:tplc="E996E7C8">
      <w:start w:val="1"/>
      <w:numFmt w:val="bullet"/>
      <w:lvlText w:val=""/>
      <w:lvlJc w:val="left"/>
      <w:pPr>
        <w:ind w:left="2160" w:hanging="360"/>
      </w:pPr>
      <w:rPr>
        <w:rFonts w:ascii="Wingdings" w:hAnsi="Wingdings" w:hint="default"/>
      </w:rPr>
    </w:lvl>
    <w:lvl w:ilvl="3" w:tplc="A962A576">
      <w:start w:val="1"/>
      <w:numFmt w:val="bullet"/>
      <w:lvlText w:val=""/>
      <w:lvlJc w:val="left"/>
      <w:pPr>
        <w:ind w:left="2880" w:hanging="360"/>
      </w:pPr>
      <w:rPr>
        <w:rFonts w:ascii="Symbol" w:hAnsi="Symbol" w:hint="default"/>
      </w:rPr>
    </w:lvl>
    <w:lvl w:ilvl="4" w:tplc="3F58644A">
      <w:start w:val="1"/>
      <w:numFmt w:val="bullet"/>
      <w:lvlText w:val="o"/>
      <w:lvlJc w:val="left"/>
      <w:pPr>
        <w:ind w:left="3600" w:hanging="360"/>
      </w:pPr>
      <w:rPr>
        <w:rFonts w:ascii="Courier New" w:hAnsi="Courier New" w:hint="default"/>
      </w:rPr>
    </w:lvl>
    <w:lvl w:ilvl="5" w:tplc="BFB88FF6">
      <w:start w:val="1"/>
      <w:numFmt w:val="bullet"/>
      <w:lvlText w:val=""/>
      <w:lvlJc w:val="left"/>
      <w:pPr>
        <w:ind w:left="4320" w:hanging="360"/>
      </w:pPr>
      <w:rPr>
        <w:rFonts w:ascii="Wingdings" w:hAnsi="Wingdings" w:hint="default"/>
      </w:rPr>
    </w:lvl>
    <w:lvl w:ilvl="6" w:tplc="3A0C4ECE">
      <w:start w:val="1"/>
      <w:numFmt w:val="bullet"/>
      <w:lvlText w:val=""/>
      <w:lvlJc w:val="left"/>
      <w:pPr>
        <w:ind w:left="5040" w:hanging="360"/>
      </w:pPr>
      <w:rPr>
        <w:rFonts w:ascii="Symbol" w:hAnsi="Symbol" w:hint="default"/>
      </w:rPr>
    </w:lvl>
    <w:lvl w:ilvl="7" w:tplc="89F2ACE2">
      <w:start w:val="1"/>
      <w:numFmt w:val="bullet"/>
      <w:lvlText w:val="o"/>
      <w:lvlJc w:val="left"/>
      <w:pPr>
        <w:ind w:left="5760" w:hanging="360"/>
      </w:pPr>
      <w:rPr>
        <w:rFonts w:ascii="Courier New" w:hAnsi="Courier New" w:hint="default"/>
      </w:rPr>
    </w:lvl>
    <w:lvl w:ilvl="8" w:tplc="066A5C34">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7"/>
  </w:num>
  <w:num w:numId="4">
    <w:abstractNumId w:val="11"/>
  </w:num>
  <w:num w:numId="5">
    <w:abstractNumId w:val="19"/>
  </w:num>
  <w:num w:numId="6">
    <w:abstractNumId w:val="6"/>
  </w:num>
  <w:num w:numId="7">
    <w:abstractNumId w:val="10"/>
  </w:num>
  <w:num w:numId="8">
    <w:abstractNumId w:val="12"/>
  </w:num>
  <w:num w:numId="9">
    <w:abstractNumId w:val="33"/>
  </w:num>
  <w:num w:numId="10">
    <w:abstractNumId w:val="25"/>
  </w:num>
  <w:num w:numId="11">
    <w:abstractNumId w:val="32"/>
  </w:num>
  <w:num w:numId="12">
    <w:abstractNumId w:val="31"/>
  </w:num>
  <w:num w:numId="13">
    <w:abstractNumId w:val="23"/>
  </w:num>
  <w:num w:numId="14">
    <w:abstractNumId w:val="39"/>
  </w:num>
  <w:num w:numId="15">
    <w:abstractNumId w:val="2"/>
  </w:num>
  <w:num w:numId="16">
    <w:abstractNumId w:val="24"/>
  </w:num>
  <w:num w:numId="17">
    <w:abstractNumId w:val="5"/>
  </w:num>
  <w:num w:numId="18">
    <w:abstractNumId w:val="17"/>
  </w:num>
  <w:num w:numId="19">
    <w:abstractNumId w:val="36"/>
  </w:num>
  <w:num w:numId="20">
    <w:abstractNumId w:val="9"/>
  </w:num>
  <w:num w:numId="21">
    <w:abstractNumId w:val="18"/>
  </w:num>
  <w:num w:numId="22">
    <w:abstractNumId w:val="40"/>
  </w:num>
  <w:num w:numId="23">
    <w:abstractNumId w:val="16"/>
  </w:num>
  <w:num w:numId="24">
    <w:abstractNumId w:val="28"/>
  </w:num>
  <w:num w:numId="25">
    <w:abstractNumId w:val="8"/>
  </w:num>
  <w:num w:numId="26">
    <w:abstractNumId w:val="14"/>
  </w:num>
  <w:num w:numId="27">
    <w:abstractNumId w:val="37"/>
  </w:num>
  <w:num w:numId="28">
    <w:abstractNumId w:val="26"/>
  </w:num>
  <w:num w:numId="29">
    <w:abstractNumId w:val="34"/>
  </w:num>
  <w:num w:numId="30">
    <w:abstractNumId w:val="1"/>
  </w:num>
  <w:num w:numId="31">
    <w:abstractNumId w:val="29"/>
  </w:num>
  <w:num w:numId="32">
    <w:abstractNumId w:val="7"/>
  </w:num>
  <w:num w:numId="33">
    <w:abstractNumId w:val="15"/>
  </w:num>
  <w:num w:numId="34">
    <w:abstractNumId w:val="35"/>
  </w:num>
  <w:num w:numId="35">
    <w:abstractNumId w:val="4"/>
  </w:num>
  <w:num w:numId="36">
    <w:abstractNumId w:val="3"/>
  </w:num>
  <w:num w:numId="37">
    <w:abstractNumId w:val="22"/>
  </w:num>
  <w:num w:numId="38">
    <w:abstractNumId w:val="13"/>
  </w:num>
  <w:num w:numId="39">
    <w:abstractNumId w:val="38"/>
  </w:num>
  <w:num w:numId="40">
    <w:abstractNumId w:val="30"/>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A3"/>
    <w:rsid w:val="00000DB9"/>
    <w:rsid w:val="000051EE"/>
    <w:rsid w:val="00005A35"/>
    <w:rsid w:val="00005BB6"/>
    <w:rsid w:val="0000609C"/>
    <w:rsid w:val="00007782"/>
    <w:rsid w:val="000102A3"/>
    <w:rsid w:val="00010F55"/>
    <w:rsid w:val="0001445C"/>
    <w:rsid w:val="0001492F"/>
    <w:rsid w:val="000152E0"/>
    <w:rsid w:val="00015752"/>
    <w:rsid w:val="000203A9"/>
    <w:rsid w:val="00020ED3"/>
    <w:rsid w:val="00021A0B"/>
    <w:rsid w:val="000236EB"/>
    <w:rsid w:val="00031E76"/>
    <w:rsid w:val="000327EB"/>
    <w:rsid w:val="000328D7"/>
    <w:rsid w:val="000332A8"/>
    <w:rsid w:val="00041979"/>
    <w:rsid w:val="00043529"/>
    <w:rsid w:val="00047805"/>
    <w:rsid w:val="00051066"/>
    <w:rsid w:val="000523DB"/>
    <w:rsid w:val="00054537"/>
    <w:rsid w:val="000546D7"/>
    <w:rsid w:val="00054E33"/>
    <w:rsid w:val="000559F2"/>
    <w:rsid w:val="00056320"/>
    <w:rsid w:val="000567CF"/>
    <w:rsid w:val="00057BE2"/>
    <w:rsid w:val="00064D35"/>
    <w:rsid w:val="00066163"/>
    <w:rsid w:val="000704B2"/>
    <w:rsid w:val="000721AA"/>
    <w:rsid w:val="00073ADE"/>
    <w:rsid w:val="00076B2D"/>
    <w:rsid w:val="00077E9D"/>
    <w:rsid w:val="00084F99"/>
    <w:rsid w:val="000862B4"/>
    <w:rsid w:val="00086301"/>
    <w:rsid w:val="00086D78"/>
    <w:rsid w:val="0009216E"/>
    <w:rsid w:val="00092AF6"/>
    <w:rsid w:val="00097890"/>
    <w:rsid w:val="00097980"/>
    <w:rsid w:val="000A0840"/>
    <w:rsid w:val="000A16BC"/>
    <w:rsid w:val="000A1832"/>
    <w:rsid w:val="000A2B33"/>
    <w:rsid w:val="000A3C65"/>
    <w:rsid w:val="000A4243"/>
    <w:rsid w:val="000A5311"/>
    <w:rsid w:val="000A7D67"/>
    <w:rsid w:val="000B085C"/>
    <w:rsid w:val="000B1713"/>
    <w:rsid w:val="000B2833"/>
    <w:rsid w:val="000B29D7"/>
    <w:rsid w:val="000B494D"/>
    <w:rsid w:val="000B522A"/>
    <w:rsid w:val="000B7EB7"/>
    <w:rsid w:val="000C1524"/>
    <w:rsid w:val="000C1D41"/>
    <w:rsid w:val="000C4F4B"/>
    <w:rsid w:val="000C50E1"/>
    <w:rsid w:val="000C5D5A"/>
    <w:rsid w:val="000C6767"/>
    <w:rsid w:val="000C69BB"/>
    <w:rsid w:val="000D3ECB"/>
    <w:rsid w:val="000D4A72"/>
    <w:rsid w:val="000D59AE"/>
    <w:rsid w:val="000D67C3"/>
    <w:rsid w:val="000D6801"/>
    <w:rsid w:val="000E6FE7"/>
    <w:rsid w:val="000F60DC"/>
    <w:rsid w:val="000F674A"/>
    <w:rsid w:val="000F67E6"/>
    <w:rsid w:val="00101A75"/>
    <w:rsid w:val="001039CD"/>
    <w:rsid w:val="00103E9B"/>
    <w:rsid w:val="0010430B"/>
    <w:rsid w:val="001068CC"/>
    <w:rsid w:val="00107004"/>
    <w:rsid w:val="00107157"/>
    <w:rsid w:val="00107EC4"/>
    <w:rsid w:val="0011261D"/>
    <w:rsid w:val="001138B9"/>
    <w:rsid w:val="00115E33"/>
    <w:rsid w:val="00117B99"/>
    <w:rsid w:val="00120675"/>
    <w:rsid w:val="00122B7A"/>
    <w:rsid w:val="00123C18"/>
    <w:rsid w:val="00123F78"/>
    <w:rsid w:val="0012630D"/>
    <w:rsid w:val="00126AE7"/>
    <w:rsid w:val="00130848"/>
    <w:rsid w:val="00131F76"/>
    <w:rsid w:val="00132011"/>
    <w:rsid w:val="00134CD9"/>
    <w:rsid w:val="001353A1"/>
    <w:rsid w:val="00145A31"/>
    <w:rsid w:val="00146F58"/>
    <w:rsid w:val="00153973"/>
    <w:rsid w:val="001544AC"/>
    <w:rsid w:val="00156D76"/>
    <w:rsid w:val="00156E99"/>
    <w:rsid w:val="001577B6"/>
    <w:rsid w:val="00162222"/>
    <w:rsid w:val="0016362C"/>
    <w:rsid w:val="00164BDB"/>
    <w:rsid w:val="00164CA1"/>
    <w:rsid w:val="00164D3F"/>
    <w:rsid w:val="00165CCD"/>
    <w:rsid w:val="00165E46"/>
    <w:rsid w:val="001707F3"/>
    <w:rsid w:val="00171BAC"/>
    <w:rsid w:val="00175EC2"/>
    <w:rsid w:val="001770A2"/>
    <w:rsid w:val="00177332"/>
    <w:rsid w:val="001777DB"/>
    <w:rsid w:val="00177CFA"/>
    <w:rsid w:val="00181F1D"/>
    <w:rsid w:val="001826E5"/>
    <w:rsid w:val="0018276F"/>
    <w:rsid w:val="001866F0"/>
    <w:rsid w:val="001908D5"/>
    <w:rsid w:val="00191343"/>
    <w:rsid w:val="00192B07"/>
    <w:rsid w:val="0019354D"/>
    <w:rsid w:val="00193B8A"/>
    <w:rsid w:val="00194248"/>
    <w:rsid w:val="001964AB"/>
    <w:rsid w:val="001966F2"/>
    <w:rsid w:val="00197E3C"/>
    <w:rsid w:val="001A0399"/>
    <w:rsid w:val="001A0836"/>
    <w:rsid w:val="001B0751"/>
    <w:rsid w:val="001B1E28"/>
    <w:rsid w:val="001B4B1F"/>
    <w:rsid w:val="001B60C6"/>
    <w:rsid w:val="001B6E93"/>
    <w:rsid w:val="001B7956"/>
    <w:rsid w:val="001B7AD7"/>
    <w:rsid w:val="001C0DA4"/>
    <w:rsid w:val="001C319B"/>
    <w:rsid w:val="001C5B27"/>
    <w:rsid w:val="001C767A"/>
    <w:rsid w:val="001D1480"/>
    <w:rsid w:val="001D392F"/>
    <w:rsid w:val="001D3F13"/>
    <w:rsid w:val="001D7524"/>
    <w:rsid w:val="001E0EED"/>
    <w:rsid w:val="001E1539"/>
    <w:rsid w:val="001E2BC9"/>
    <w:rsid w:val="001E5BF5"/>
    <w:rsid w:val="001E75D2"/>
    <w:rsid w:val="001F15DF"/>
    <w:rsid w:val="001F2FF3"/>
    <w:rsid w:val="001F4F40"/>
    <w:rsid w:val="001F5003"/>
    <w:rsid w:val="001F64C7"/>
    <w:rsid w:val="001F7AC8"/>
    <w:rsid w:val="001FB2AA"/>
    <w:rsid w:val="00200C7F"/>
    <w:rsid w:val="002014B3"/>
    <w:rsid w:val="00203B17"/>
    <w:rsid w:val="00203BE2"/>
    <w:rsid w:val="00205423"/>
    <w:rsid w:val="002057A3"/>
    <w:rsid w:val="00205805"/>
    <w:rsid w:val="0020723F"/>
    <w:rsid w:val="0020757A"/>
    <w:rsid w:val="002079D8"/>
    <w:rsid w:val="002152AA"/>
    <w:rsid w:val="002157F9"/>
    <w:rsid w:val="00216751"/>
    <w:rsid w:val="00220A4F"/>
    <w:rsid w:val="00220D1F"/>
    <w:rsid w:val="002217A6"/>
    <w:rsid w:val="00222DA0"/>
    <w:rsid w:val="00223DD5"/>
    <w:rsid w:val="00223F6A"/>
    <w:rsid w:val="00224254"/>
    <w:rsid w:val="00224C3F"/>
    <w:rsid w:val="00224D56"/>
    <w:rsid w:val="00226AF7"/>
    <w:rsid w:val="00227D7B"/>
    <w:rsid w:val="002306F8"/>
    <w:rsid w:val="00230F60"/>
    <w:rsid w:val="002313DE"/>
    <w:rsid w:val="00232195"/>
    <w:rsid w:val="00232BDA"/>
    <w:rsid w:val="00234ED8"/>
    <w:rsid w:val="0023687E"/>
    <w:rsid w:val="00242546"/>
    <w:rsid w:val="002461FF"/>
    <w:rsid w:val="00246216"/>
    <w:rsid w:val="00247495"/>
    <w:rsid w:val="0025295E"/>
    <w:rsid w:val="0026005F"/>
    <w:rsid w:val="00261025"/>
    <w:rsid w:val="002625B4"/>
    <w:rsid w:val="00263165"/>
    <w:rsid w:val="00263D7D"/>
    <w:rsid w:val="0026468B"/>
    <w:rsid w:val="00264B73"/>
    <w:rsid w:val="00265117"/>
    <w:rsid w:val="002658C8"/>
    <w:rsid w:val="00271138"/>
    <w:rsid w:val="00272F9A"/>
    <w:rsid w:val="002742CC"/>
    <w:rsid w:val="00274466"/>
    <w:rsid w:val="00275CAD"/>
    <w:rsid w:val="002815DB"/>
    <w:rsid w:val="00281718"/>
    <w:rsid w:val="00282C09"/>
    <w:rsid w:val="0028309A"/>
    <w:rsid w:val="00283260"/>
    <w:rsid w:val="00284368"/>
    <w:rsid w:val="00284CD6"/>
    <w:rsid w:val="00285903"/>
    <w:rsid w:val="00287862"/>
    <w:rsid w:val="00292F96"/>
    <w:rsid w:val="002940C2"/>
    <w:rsid w:val="0029650E"/>
    <w:rsid w:val="002965D7"/>
    <w:rsid w:val="00297B2C"/>
    <w:rsid w:val="002A067D"/>
    <w:rsid w:val="002A1FEF"/>
    <w:rsid w:val="002A331B"/>
    <w:rsid w:val="002A3B5D"/>
    <w:rsid w:val="002A4F18"/>
    <w:rsid w:val="002AAC7C"/>
    <w:rsid w:val="002B0570"/>
    <w:rsid w:val="002B1EAA"/>
    <w:rsid w:val="002B1FE9"/>
    <w:rsid w:val="002B21AF"/>
    <w:rsid w:val="002B2B5E"/>
    <w:rsid w:val="002B3B47"/>
    <w:rsid w:val="002B4F84"/>
    <w:rsid w:val="002B66E9"/>
    <w:rsid w:val="002C03B0"/>
    <w:rsid w:val="002C2346"/>
    <w:rsid w:val="002C328B"/>
    <w:rsid w:val="002C38A8"/>
    <w:rsid w:val="002C4F9D"/>
    <w:rsid w:val="002C798C"/>
    <w:rsid w:val="002D1E84"/>
    <w:rsid w:val="002D6015"/>
    <w:rsid w:val="002DBE7B"/>
    <w:rsid w:val="002E3FC3"/>
    <w:rsid w:val="002E4A80"/>
    <w:rsid w:val="002E561B"/>
    <w:rsid w:val="002E58B6"/>
    <w:rsid w:val="002E7D3F"/>
    <w:rsid w:val="002F21CE"/>
    <w:rsid w:val="002F4134"/>
    <w:rsid w:val="002F46F0"/>
    <w:rsid w:val="002F4D69"/>
    <w:rsid w:val="002F55EE"/>
    <w:rsid w:val="002F5A4E"/>
    <w:rsid w:val="002F6C66"/>
    <w:rsid w:val="003108DA"/>
    <w:rsid w:val="00310C2F"/>
    <w:rsid w:val="00314CD3"/>
    <w:rsid w:val="0031567B"/>
    <w:rsid w:val="0031586F"/>
    <w:rsid w:val="00320CAE"/>
    <w:rsid w:val="00322F41"/>
    <w:rsid w:val="0032379B"/>
    <w:rsid w:val="00323A60"/>
    <w:rsid w:val="003242F0"/>
    <w:rsid w:val="00326922"/>
    <w:rsid w:val="00327FDD"/>
    <w:rsid w:val="003315F9"/>
    <w:rsid w:val="00331AFA"/>
    <w:rsid w:val="003320DB"/>
    <w:rsid w:val="00332ACC"/>
    <w:rsid w:val="00333008"/>
    <w:rsid w:val="00333309"/>
    <w:rsid w:val="003339A0"/>
    <w:rsid w:val="0033481D"/>
    <w:rsid w:val="003359B5"/>
    <w:rsid w:val="00336289"/>
    <w:rsid w:val="0033788C"/>
    <w:rsid w:val="00343797"/>
    <w:rsid w:val="0034632B"/>
    <w:rsid w:val="00351DC3"/>
    <w:rsid w:val="0035211C"/>
    <w:rsid w:val="003532A2"/>
    <w:rsid w:val="00354474"/>
    <w:rsid w:val="003564FD"/>
    <w:rsid w:val="0036017C"/>
    <w:rsid w:val="00360412"/>
    <w:rsid w:val="00361A92"/>
    <w:rsid w:val="00362CE3"/>
    <w:rsid w:val="00363781"/>
    <w:rsid w:val="00363CA6"/>
    <w:rsid w:val="003649F7"/>
    <w:rsid w:val="0036710B"/>
    <w:rsid w:val="0037044C"/>
    <w:rsid w:val="003729F2"/>
    <w:rsid w:val="003738AF"/>
    <w:rsid w:val="00375954"/>
    <w:rsid w:val="0037684C"/>
    <w:rsid w:val="0037747A"/>
    <w:rsid w:val="00377738"/>
    <w:rsid w:val="00377C4F"/>
    <w:rsid w:val="00381316"/>
    <w:rsid w:val="003813AC"/>
    <w:rsid w:val="00382808"/>
    <w:rsid w:val="003842F3"/>
    <w:rsid w:val="00384A91"/>
    <w:rsid w:val="003857A5"/>
    <w:rsid w:val="00386FD9"/>
    <w:rsid w:val="00392344"/>
    <w:rsid w:val="003929F0"/>
    <w:rsid w:val="0039372B"/>
    <w:rsid w:val="003943ED"/>
    <w:rsid w:val="003A04E1"/>
    <w:rsid w:val="003A0D0F"/>
    <w:rsid w:val="003A1B7E"/>
    <w:rsid w:val="003A28B3"/>
    <w:rsid w:val="003A35D4"/>
    <w:rsid w:val="003A70A6"/>
    <w:rsid w:val="003B091C"/>
    <w:rsid w:val="003B11F0"/>
    <w:rsid w:val="003B3473"/>
    <w:rsid w:val="003B3E3C"/>
    <w:rsid w:val="003B44B0"/>
    <w:rsid w:val="003B65E1"/>
    <w:rsid w:val="003B69F1"/>
    <w:rsid w:val="003C0BC1"/>
    <w:rsid w:val="003C0F01"/>
    <w:rsid w:val="003C1AE6"/>
    <w:rsid w:val="003C2B1D"/>
    <w:rsid w:val="003C3E28"/>
    <w:rsid w:val="003C47EC"/>
    <w:rsid w:val="003C571E"/>
    <w:rsid w:val="003C6D90"/>
    <w:rsid w:val="003C79EF"/>
    <w:rsid w:val="003D72D3"/>
    <w:rsid w:val="003E1866"/>
    <w:rsid w:val="003E199E"/>
    <w:rsid w:val="003E3498"/>
    <w:rsid w:val="003E6F1E"/>
    <w:rsid w:val="003F04CC"/>
    <w:rsid w:val="003F2BA9"/>
    <w:rsid w:val="003F73BF"/>
    <w:rsid w:val="003F7755"/>
    <w:rsid w:val="00400136"/>
    <w:rsid w:val="00400A9F"/>
    <w:rsid w:val="0040180C"/>
    <w:rsid w:val="004019D9"/>
    <w:rsid w:val="00401BB1"/>
    <w:rsid w:val="00402068"/>
    <w:rsid w:val="004026A3"/>
    <w:rsid w:val="004034DA"/>
    <w:rsid w:val="00411092"/>
    <w:rsid w:val="00411BF7"/>
    <w:rsid w:val="00411F4E"/>
    <w:rsid w:val="004130B3"/>
    <w:rsid w:val="00414154"/>
    <w:rsid w:val="00414891"/>
    <w:rsid w:val="00421CD6"/>
    <w:rsid w:val="00421E88"/>
    <w:rsid w:val="004220F2"/>
    <w:rsid w:val="004256DF"/>
    <w:rsid w:val="004269F2"/>
    <w:rsid w:val="0042732C"/>
    <w:rsid w:val="004303EC"/>
    <w:rsid w:val="00431560"/>
    <w:rsid w:val="00432055"/>
    <w:rsid w:val="004326F2"/>
    <w:rsid w:val="00432E9F"/>
    <w:rsid w:val="00433478"/>
    <w:rsid w:val="004335F2"/>
    <w:rsid w:val="0043372C"/>
    <w:rsid w:val="00434EA8"/>
    <w:rsid w:val="00436BBF"/>
    <w:rsid w:val="00437470"/>
    <w:rsid w:val="004412EC"/>
    <w:rsid w:val="004416D2"/>
    <w:rsid w:val="00443D00"/>
    <w:rsid w:val="004440F2"/>
    <w:rsid w:val="00446680"/>
    <w:rsid w:val="00447FAD"/>
    <w:rsid w:val="00450B4E"/>
    <w:rsid w:val="00453E9B"/>
    <w:rsid w:val="00455698"/>
    <w:rsid w:val="00455C24"/>
    <w:rsid w:val="00456152"/>
    <w:rsid w:val="0046189B"/>
    <w:rsid w:val="004620D5"/>
    <w:rsid w:val="0046222B"/>
    <w:rsid w:val="00463793"/>
    <w:rsid w:val="00465903"/>
    <w:rsid w:val="00467F98"/>
    <w:rsid w:val="00475E67"/>
    <w:rsid w:val="00476D8D"/>
    <w:rsid w:val="0047766A"/>
    <w:rsid w:val="004800C7"/>
    <w:rsid w:val="00481BDC"/>
    <w:rsid w:val="00483AEA"/>
    <w:rsid w:val="00484AFE"/>
    <w:rsid w:val="004857D0"/>
    <w:rsid w:val="004868A2"/>
    <w:rsid w:val="00492A2A"/>
    <w:rsid w:val="00492E01"/>
    <w:rsid w:val="00496D3C"/>
    <w:rsid w:val="00497ADA"/>
    <w:rsid w:val="004A05FA"/>
    <w:rsid w:val="004A164C"/>
    <w:rsid w:val="004A4704"/>
    <w:rsid w:val="004A4993"/>
    <w:rsid w:val="004A6359"/>
    <w:rsid w:val="004A71C7"/>
    <w:rsid w:val="004A7B3F"/>
    <w:rsid w:val="004B00A0"/>
    <w:rsid w:val="004B2CD8"/>
    <w:rsid w:val="004B3940"/>
    <w:rsid w:val="004B4AE9"/>
    <w:rsid w:val="004B55B7"/>
    <w:rsid w:val="004B74A4"/>
    <w:rsid w:val="004C0C44"/>
    <w:rsid w:val="004C28CC"/>
    <w:rsid w:val="004C5B82"/>
    <w:rsid w:val="004D0977"/>
    <w:rsid w:val="004D1C54"/>
    <w:rsid w:val="004D2D55"/>
    <w:rsid w:val="004D4337"/>
    <w:rsid w:val="004D48DC"/>
    <w:rsid w:val="004D4D27"/>
    <w:rsid w:val="004D4DCE"/>
    <w:rsid w:val="004D78F9"/>
    <w:rsid w:val="004E0618"/>
    <w:rsid w:val="004E0D5B"/>
    <w:rsid w:val="004E0E5D"/>
    <w:rsid w:val="004E2CF2"/>
    <w:rsid w:val="004E2E95"/>
    <w:rsid w:val="004E560D"/>
    <w:rsid w:val="004E6D56"/>
    <w:rsid w:val="004E754A"/>
    <w:rsid w:val="004F0BA5"/>
    <w:rsid w:val="004F1DDF"/>
    <w:rsid w:val="004F35E4"/>
    <w:rsid w:val="004F49F2"/>
    <w:rsid w:val="004F4D81"/>
    <w:rsid w:val="004F741E"/>
    <w:rsid w:val="005016A8"/>
    <w:rsid w:val="00506FE1"/>
    <w:rsid w:val="00507AA8"/>
    <w:rsid w:val="00515C1B"/>
    <w:rsid w:val="00516EDB"/>
    <w:rsid w:val="005172CD"/>
    <w:rsid w:val="00517B2B"/>
    <w:rsid w:val="00517B49"/>
    <w:rsid w:val="00524999"/>
    <w:rsid w:val="00525588"/>
    <w:rsid w:val="00525CAA"/>
    <w:rsid w:val="00525D74"/>
    <w:rsid w:val="005262AB"/>
    <w:rsid w:val="00526753"/>
    <w:rsid w:val="00527171"/>
    <w:rsid w:val="0052728E"/>
    <w:rsid w:val="005310DD"/>
    <w:rsid w:val="005319B5"/>
    <w:rsid w:val="00531CAB"/>
    <w:rsid w:val="00534D52"/>
    <w:rsid w:val="00537923"/>
    <w:rsid w:val="00541B2A"/>
    <w:rsid w:val="005420C9"/>
    <w:rsid w:val="00542684"/>
    <w:rsid w:val="005438C2"/>
    <w:rsid w:val="00545374"/>
    <w:rsid w:val="00546504"/>
    <w:rsid w:val="00551951"/>
    <w:rsid w:val="00551C7A"/>
    <w:rsid w:val="00553F84"/>
    <w:rsid w:val="00554FA5"/>
    <w:rsid w:val="0055736D"/>
    <w:rsid w:val="0055742B"/>
    <w:rsid w:val="005613E5"/>
    <w:rsid w:val="005632B0"/>
    <w:rsid w:val="0056340F"/>
    <w:rsid w:val="005635B4"/>
    <w:rsid w:val="005635F8"/>
    <w:rsid w:val="00570F2C"/>
    <w:rsid w:val="00573C20"/>
    <w:rsid w:val="00574775"/>
    <w:rsid w:val="005755D7"/>
    <w:rsid w:val="00575DAA"/>
    <w:rsid w:val="00575F5C"/>
    <w:rsid w:val="005760C2"/>
    <w:rsid w:val="00576770"/>
    <w:rsid w:val="005806BD"/>
    <w:rsid w:val="00583311"/>
    <w:rsid w:val="00583BD1"/>
    <w:rsid w:val="005846B5"/>
    <w:rsid w:val="00585A95"/>
    <w:rsid w:val="005868C8"/>
    <w:rsid w:val="00587AC6"/>
    <w:rsid w:val="0059022A"/>
    <w:rsid w:val="0059121E"/>
    <w:rsid w:val="00591C80"/>
    <w:rsid w:val="00592AFC"/>
    <w:rsid w:val="005931C3"/>
    <w:rsid w:val="00594266"/>
    <w:rsid w:val="00595B18"/>
    <w:rsid w:val="005A34CF"/>
    <w:rsid w:val="005A3C86"/>
    <w:rsid w:val="005A5C50"/>
    <w:rsid w:val="005A67E1"/>
    <w:rsid w:val="005A7533"/>
    <w:rsid w:val="005A76F0"/>
    <w:rsid w:val="005B2359"/>
    <w:rsid w:val="005B3BB0"/>
    <w:rsid w:val="005B40DC"/>
    <w:rsid w:val="005B5F59"/>
    <w:rsid w:val="005C0024"/>
    <w:rsid w:val="005C0843"/>
    <w:rsid w:val="005C0C59"/>
    <w:rsid w:val="005C3641"/>
    <w:rsid w:val="005C3E5D"/>
    <w:rsid w:val="005C5564"/>
    <w:rsid w:val="005C63F0"/>
    <w:rsid w:val="005C7434"/>
    <w:rsid w:val="005C7CB5"/>
    <w:rsid w:val="005D23C5"/>
    <w:rsid w:val="005D5DB3"/>
    <w:rsid w:val="005E05BD"/>
    <w:rsid w:val="005E0D80"/>
    <w:rsid w:val="005E1652"/>
    <w:rsid w:val="005E41FD"/>
    <w:rsid w:val="005E64BA"/>
    <w:rsid w:val="005E6B9E"/>
    <w:rsid w:val="005F0088"/>
    <w:rsid w:val="005F0175"/>
    <w:rsid w:val="005F0C4B"/>
    <w:rsid w:val="005F1A9A"/>
    <w:rsid w:val="005F4426"/>
    <w:rsid w:val="005F4E51"/>
    <w:rsid w:val="005F5F94"/>
    <w:rsid w:val="005F69BD"/>
    <w:rsid w:val="00602C04"/>
    <w:rsid w:val="00603E68"/>
    <w:rsid w:val="00604526"/>
    <w:rsid w:val="0060589D"/>
    <w:rsid w:val="00612213"/>
    <w:rsid w:val="006155EC"/>
    <w:rsid w:val="00620D7A"/>
    <w:rsid w:val="00624559"/>
    <w:rsid w:val="00624C76"/>
    <w:rsid w:val="00626375"/>
    <w:rsid w:val="00627211"/>
    <w:rsid w:val="00627218"/>
    <w:rsid w:val="00627829"/>
    <w:rsid w:val="00627945"/>
    <w:rsid w:val="0063103A"/>
    <w:rsid w:val="006319A4"/>
    <w:rsid w:val="006345B8"/>
    <w:rsid w:val="00634C91"/>
    <w:rsid w:val="00635FBC"/>
    <w:rsid w:val="006367B0"/>
    <w:rsid w:val="006402C2"/>
    <w:rsid w:val="00645D06"/>
    <w:rsid w:val="0064784E"/>
    <w:rsid w:val="00647C99"/>
    <w:rsid w:val="006504AF"/>
    <w:rsid w:val="00651390"/>
    <w:rsid w:val="00651A66"/>
    <w:rsid w:val="00655618"/>
    <w:rsid w:val="00655CD3"/>
    <w:rsid w:val="0066257B"/>
    <w:rsid w:val="00662596"/>
    <w:rsid w:val="006627DE"/>
    <w:rsid w:val="0066299E"/>
    <w:rsid w:val="00663EF6"/>
    <w:rsid w:val="006646A4"/>
    <w:rsid w:val="0066552A"/>
    <w:rsid w:val="00665B35"/>
    <w:rsid w:val="00665E95"/>
    <w:rsid w:val="0067021B"/>
    <w:rsid w:val="006738BD"/>
    <w:rsid w:val="00673C87"/>
    <w:rsid w:val="00675C3E"/>
    <w:rsid w:val="00675F77"/>
    <w:rsid w:val="0067619F"/>
    <w:rsid w:val="0067694F"/>
    <w:rsid w:val="006770A8"/>
    <w:rsid w:val="006773A7"/>
    <w:rsid w:val="0068211C"/>
    <w:rsid w:val="006833C0"/>
    <w:rsid w:val="00683EBD"/>
    <w:rsid w:val="00684D03"/>
    <w:rsid w:val="00687A0D"/>
    <w:rsid w:val="0068C174"/>
    <w:rsid w:val="006901CA"/>
    <w:rsid w:val="006908CE"/>
    <w:rsid w:val="00690FBB"/>
    <w:rsid w:val="006918E7"/>
    <w:rsid w:val="006973E9"/>
    <w:rsid w:val="006A423A"/>
    <w:rsid w:val="006A5344"/>
    <w:rsid w:val="006A5D83"/>
    <w:rsid w:val="006A60A3"/>
    <w:rsid w:val="006A69C8"/>
    <w:rsid w:val="006B00A6"/>
    <w:rsid w:val="006B06FA"/>
    <w:rsid w:val="006B1087"/>
    <w:rsid w:val="006B1EB0"/>
    <w:rsid w:val="006B30BE"/>
    <w:rsid w:val="006B46E6"/>
    <w:rsid w:val="006B4F65"/>
    <w:rsid w:val="006C07F3"/>
    <w:rsid w:val="006C3DC5"/>
    <w:rsid w:val="006C55BB"/>
    <w:rsid w:val="006C5C74"/>
    <w:rsid w:val="006C5D68"/>
    <w:rsid w:val="006C6B87"/>
    <w:rsid w:val="006D27A7"/>
    <w:rsid w:val="006D79FF"/>
    <w:rsid w:val="006E1B81"/>
    <w:rsid w:val="006E1DF8"/>
    <w:rsid w:val="006E1F52"/>
    <w:rsid w:val="006E4ABC"/>
    <w:rsid w:val="006E504B"/>
    <w:rsid w:val="006E5E17"/>
    <w:rsid w:val="006F54B5"/>
    <w:rsid w:val="006F5A1A"/>
    <w:rsid w:val="007018FB"/>
    <w:rsid w:val="00702843"/>
    <w:rsid w:val="00704AEB"/>
    <w:rsid w:val="00704C61"/>
    <w:rsid w:val="0071303C"/>
    <w:rsid w:val="0071434D"/>
    <w:rsid w:val="00716656"/>
    <w:rsid w:val="00717BD1"/>
    <w:rsid w:val="00717C88"/>
    <w:rsid w:val="007227EA"/>
    <w:rsid w:val="007256DF"/>
    <w:rsid w:val="00727781"/>
    <w:rsid w:val="00735A97"/>
    <w:rsid w:val="007365E3"/>
    <w:rsid w:val="00736F21"/>
    <w:rsid w:val="007374D1"/>
    <w:rsid w:val="0074019E"/>
    <w:rsid w:val="0074070E"/>
    <w:rsid w:val="00741CA9"/>
    <w:rsid w:val="00743066"/>
    <w:rsid w:val="00743903"/>
    <w:rsid w:val="00744314"/>
    <w:rsid w:val="007450C0"/>
    <w:rsid w:val="007462C3"/>
    <w:rsid w:val="00746A1C"/>
    <w:rsid w:val="00746A75"/>
    <w:rsid w:val="00750AF1"/>
    <w:rsid w:val="00750D74"/>
    <w:rsid w:val="00750F9E"/>
    <w:rsid w:val="0075228E"/>
    <w:rsid w:val="00753A0B"/>
    <w:rsid w:val="00753B25"/>
    <w:rsid w:val="0075443E"/>
    <w:rsid w:val="007600E2"/>
    <w:rsid w:val="00762B92"/>
    <w:rsid w:val="00765A01"/>
    <w:rsid w:val="00767327"/>
    <w:rsid w:val="00767958"/>
    <w:rsid w:val="00775ADA"/>
    <w:rsid w:val="00777DD5"/>
    <w:rsid w:val="007841C5"/>
    <w:rsid w:val="007852F9"/>
    <w:rsid w:val="007876E8"/>
    <w:rsid w:val="0078775C"/>
    <w:rsid w:val="00791330"/>
    <w:rsid w:val="0079206B"/>
    <w:rsid w:val="00794066"/>
    <w:rsid w:val="00794193"/>
    <w:rsid w:val="007947C5"/>
    <w:rsid w:val="007A1444"/>
    <w:rsid w:val="007A39E1"/>
    <w:rsid w:val="007A6086"/>
    <w:rsid w:val="007A78E8"/>
    <w:rsid w:val="007B24A7"/>
    <w:rsid w:val="007B29D0"/>
    <w:rsid w:val="007C022F"/>
    <w:rsid w:val="007C0718"/>
    <w:rsid w:val="007C247C"/>
    <w:rsid w:val="007C469B"/>
    <w:rsid w:val="007D020D"/>
    <w:rsid w:val="007D0C09"/>
    <w:rsid w:val="007D14CD"/>
    <w:rsid w:val="007D379A"/>
    <w:rsid w:val="007D57A2"/>
    <w:rsid w:val="007E03A2"/>
    <w:rsid w:val="007E0F32"/>
    <w:rsid w:val="007E2C03"/>
    <w:rsid w:val="007E61DF"/>
    <w:rsid w:val="007F0188"/>
    <w:rsid w:val="007F04F2"/>
    <w:rsid w:val="007F0868"/>
    <w:rsid w:val="007F1BBA"/>
    <w:rsid w:val="007F254E"/>
    <w:rsid w:val="007F281D"/>
    <w:rsid w:val="007F3772"/>
    <w:rsid w:val="00802E0B"/>
    <w:rsid w:val="00804005"/>
    <w:rsid w:val="008055BF"/>
    <w:rsid w:val="008056D7"/>
    <w:rsid w:val="00806494"/>
    <w:rsid w:val="00806A81"/>
    <w:rsid w:val="00806AC2"/>
    <w:rsid w:val="00812032"/>
    <w:rsid w:val="00813CFC"/>
    <w:rsid w:val="0081543D"/>
    <w:rsid w:val="00816296"/>
    <w:rsid w:val="00816A58"/>
    <w:rsid w:val="00824AFE"/>
    <w:rsid w:val="008279E4"/>
    <w:rsid w:val="00830576"/>
    <w:rsid w:val="008306EA"/>
    <w:rsid w:val="00831E2F"/>
    <w:rsid w:val="00832DFE"/>
    <w:rsid w:val="0083304A"/>
    <w:rsid w:val="00833BB3"/>
    <w:rsid w:val="00833FD5"/>
    <w:rsid w:val="00834957"/>
    <w:rsid w:val="00836C02"/>
    <w:rsid w:val="008400E8"/>
    <w:rsid w:val="0084287C"/>
    <w:rsid w:val="008430D0"/>
    <w:rsid w:val="00844E16"/>
    <w:rsid w:val="00845565"/>
    <w:rsid w:val="00845EFC"/>
    <w:rsid w:val="00846886"/>
    <w:rsid w:val="00846D38"/>
    <w:rsid w:val="00846D92"/>
    <w:rsid w:val="0085041B"/>
    <w:rsid w:val="00852C86"/>
    <w:rsid w:val="00853E19"/>
    <w:rsid w:val="00856081"/>
    <w:rsid w:val="00861C20"/>
    <w:rsid w:val="0086203E"/>
    <w:rsid w:val="0086293A"/>
    <w:rsid w:val="00863DA4"/>
    <w:rsid w:val="00867ECE"/>
    <w:rsid w:val="00871020"/>
    <w:rsid w:val="0087128D"/>
    <w:rsid w:val="008717EE"/>
    <w:rsid w:val="008745B9"/>
    <w:rsid w:val="008751BB"/>
    <w:rsid w:val="00875F12"/>
    <w:rsid w:val="0087738F"/>
    <w:rsid w:val="00877D75"/>
    <w:rsid w:val="008811D3"/>
    <w:rsid w:val="008813A1"/>
    <w:rsid w:val="00886954"/>
    <w:rsid w:val="00890C8C"/>
    <w:rsid w:val="0089224D"/>
    <w:rsid w:val="00895CC2"/>
    <w:rsid w:val="00896D25"/>
    <w:rsid w:val="008A10FB"/>
    <w:rsid w:val="008A3654"/>
    <w:rsid w:val="008A7969"/>
    <w:rsid w:val="008B1C61"/>
    <w:rsid w:val="008B22E1"/>
    <w:rsid w:val="008B5B76"/>
    <w:rsid w:val="008C179B"/>
    <w:rsid w:val="008C3739"/>
    <w:rsid w:val="008C4D9A"/>
    <w:rsid w:val="008C5884"/>
    <w:rsid w:val="008C7741"/>
    <w:rsid w:val="008C794A"/>
    <w:rsid w:val="008D1683"/>
    <w:rsid w:val="008D313E"/>
    <w:rsid w:val="008D4736"/>
    <w:rsid w:val="008D4882"/>
    <w:rsid w:val="008D743B"/>
    <w:rsid w:val="008E08DB"/>
    <w:rsid w:val="008E4241"/>
    <w:rsid w:val="008E50D7"/>
    <w:rsid w:val="008E51EA"/>
    <w:rsid w:val="008E694F"/>
    <w:rsid w:val="008E6B51"/>
    <w:rsid w:val="008E7761"/>
    <w:rsid w:val="008E7A23"/>
    <w:rsid w:val="008F146D"/>
    <w:rsid w:val="008F3A91"/>
    <w:rsid w:val="008F3CCA"/>
    <w:rsid w:val="009000B2"/>
    <w:rsid w:val="009001BD"/>
    <w:rsid w:val="0090151B"/>
    <w:rsid w:val="00901687"/>
    <w:rsid w:val="009016F9"/>
    <w:rsid w:val="00901DBF"/>
    <w:rsid w:val="00902F73"/>
    <w:rsid w:val="009062BA"/>
    <w:rsid w:val="00906B26"/>
    <w:rsid w:val="00911919"/>
    <w:rsid w:val="00911E1B"/>
    <w:rsid w:val="009222E2"/>
    <w:rsid w:val="00922850"/>
    <w:rsid w:val="00927A84"/>
    <w:rsid w:val="00931CA6"/>
    <w:rsid w:val="00932DD2"/>
    <w:rsid w:val="00935A6B"/>
    <w:rsid w:val="00940D98"/>
    <w:rsid w:val="00943C20"/>
    <w:rsid w:val="00945290"/>
    <w:rsid w:val="0095073A"/>
    <w:rsid w:val="00951168"/>
    <w:rsid w:val="009513EA"/>
    <w:rsid w:val="00951568"/>
    <w:rsid w:val="00951879"/>
    <w:rsid w:val="009524CD"/>
    <w:rsid w:val="00955C60"/>
    <w:rsid w:val="009633D7"/>
    <w:rsid w:val="00965A1A"/>
    <w:rsid w:val="0097434F"/>
    <w:rsid w:val="009744D3"/>
    <w:rsid w:val="009747D9"/>
    <w:rsid w:val="009750FD"/>
    <w:rsid w:val="009758E6"/>
    <w:rsid w:val="009760CB"/>
    <w:rsid w:val="00976A48"/>
    <w:rsid w:val="00977E5B"/>
    <w:rsid w:val="009809B4"/>
    <w:rsid w:val="00980F0B"/>
    <w:rsid w:val="00981CD3"/>
    <w:rsid w:val="00983D89"/>
    <w:rsid w:val="00985C05"/>
    <w:rsid w:val="00985D12"/>
    <w:rsid w:val="0098620D"/>
    <w:rsid w:val="009864BD"/>
    <w:rsid w:val="009900FC"/>
    <w:rsid w:val="00990AB9"/>
    <w:rsid w:val="00991A1B"/>
    <w:rsid w:val="00991D34"/>
    <w:rsid w:val="0099387A"/>
    <w:rsid w:val="00993F45"/>
    <w:rsid w:val="009A0DBB"/>
    <w:rsid w:val="009A369B"/>
    <w:rsid w:val="009A4A97"/>
    <w:rsid w:val="009A67A1"/>
    <w:rsid w:val="009B2B23"/>
    <w:rsid w:val="009B2E4B"/>
    <w:rsid w:val="009B345D"/>
    <w:rsid w:val="009B55B6"/>
    <w:rsid w:val="009B5D92"/>
    <w:rsid w:val="009B7528"/>
    <w:rsid w:val="009B75B8"/>
    <w:rsid w:val="009C2328"/>
    <w:rsid w:val="009C4D35"/>
    <w:rsid w:val="009C63AD"/>
    <w:rsid w:val="009C76F5"/>
    <w:rsid w:val="009D2AB3"/>
    <w:rsid w:val="009D31FA"/>
    <w:rsid w:val="009D5B09"/>
    <w:rsid w:val="009D670F"/>
    <w:rsid w:val="009D69DE"/>
    <w:rsid w:val="009D798E"/>
    <w:rsid w:val="009D7FC1"/>
    <w:rsid w:val="009E0929"/>
    <w:rsid w:val="009E23A9"/>
    <w:rsid w:val="009E433D"/>
    <w:rsid w:val="009E4995"/>
    <w:rsid w:val="009E4A66"/>
    <w:rsid w:val="009E6FF5"/>
    <w:rsid w:val="009E71EC"/>
    <w:rsid w:val="009F02EA"/>
    <w:rsid w:val="009F14A2"/>
    <w:rsid w:val="009F1F27"/>
    <w:rsid w:val="009F57C8"/>
    <w:rsid w:val="00A00CA9"/>
    <w:rsid w:val="00A02B5D"/>
    <w:rsid w:val="00A02C71"/>
    <w:rsid w:val="00A04019"/>
    <w:rsid w:val="00A0558B"/>
    <w:rsid w:val="00A05CCA"/>
    <w:rsid w:val="00A10617"/>
    <w:rsid w:val="00A10B15"/>
    <w:rsid w:val="00A11ABB"/>
    <w:rsid w:val="00A12E7C"/>
    <w:rsid w:val="00A13FF7"/>
    <w:rsid w:val="00A14340"/>
    <w:rsid w:val="00A14806"/>
    <w:rsid w:val="00A14D08"/>
    <w:rsid w:val="00A152EC"/>
    <w:rsid w:val="00A1557F"/>
    <w:rsid w:val="00A201F7"/>
    <w:rsid w:val="00A20AEF"/>
    <w:rsid w:val="00A20FA2"/>
    <w:rsid w:val="00A21D43"/>
    <w:rsid w:val="00A24911"/>
    <w:rsid w:val="00A24CFF"/>
    <w:rsid w:val="00A256D5"/>
    <w:rsid w:val="00A279C8"/>
    <w:rsid w:val="00A27D99"/>
    <w:rsid w:val="00A30F0C"/>
    <w:rsid w:val="00A31FF7"/>
    <w:rsid w:val="00A326DB"/>
    <w:rsid w:val="00A32A19"/>
    <w:rsid w:val="00A34910"/>
    <w:rsid w:val="00A35C7B"/>
    <w:rsid w:val="00A36BC0"/>
    <w:rsid w:val="00A36E65"/>
    <w:rsid w:val="00A404D5"/>
    <w:rsid w:val="00A42133"/>
    <w:rsid w:val="00A4490F"/>
    <w:rsid w:val="00A46181"/>
    <w:rsid w:val="00A46B59"/>
    <w:rsid w:val="00A53D8E"/>
    <w:rsid w:val="00A54B33"/>
    <w:rsid w:val="00A5566B"/>
    <w:rsid w:val="00A55F5C"/>
    <w:rsid w:val="00A56E47"/>
    <w:rsid w:val="00A5A739"/>
    <w:rsid w:val="00A6076E"/>
    <w:rsid w:val="00A61669"/>
    <w:rsid w:val="00A635BC"/>
    <w:rsid w:val="00A657C6"/>
    <w:rsid w:val="00A65F92"/>
    <w:rsid w:val="00A67EDA"/>
    <w:rsid w:val="00A71DBF"/>
    <w:rsid w:val="00A73692"/>
    <w:rsid w:val="00A73A5C"/>
    <w:rsid w:val="00A73CA0"/>
    <w:rsid w:val="00A803F8"/>
    <w:rsid w:val="00A82F4B"/>
    <w:rsid w:val="00A85636"/>
    <w:rsid w:val="00A85767"/>
    <w:rsid w:val="00A8590F"/>
    <w:rsid w:val="00A867DD"/>
    <w:rsid w:val="00A86E39"/>
    <w:rsid w:val="00A90AF7"/>
    <w:rsid w:val="00A91BB3"/>
    <w:rsid w:val="00A92291"/>
    <w:rsid w:val="00A93029"/>
    <w:rsid w:val="00A95C77"/>
    <w:rsid w:val="00A97575"/>
    <w:rsid w:val="00AA0909"/>
    <w:rsid w:val="00AA2112"/>
    <w:rsid w:val="00AA24C2"/>
    <w:rsid w:val="00AA35DF"/>
    <w:rsid w:val="00AB2FB0"/>
    <w:rsid w:val="00AB3F63"/>
    <w:rsid w:val="00AB792A"/>
    <w:rsid w:val="00AB7971"/>
    <w:rsid w:val="00AC25A2"/>
    <w:rsid w:val="00AC347B"/>
    <w:rsid w:val="00AC4FD1"/>
    <w:rsid w:val="00AC59D7"/>
    <w:rsid w:val="00AC5E8E"/>
    <w:rsid w:val="00AD1F8A"/>
    <w:rsid w:val="00AD30E7"/>
    <w:rsid w:val="00AD3534"/>
    <w:rsid w:val="00AD5A31"/>
    <w:rsid w:val="00AD65F8"/>
    <w:rsid w:val="00AD7073"/>
    <w:rsid w:val="00AD7914"/>
    <w:rsid w:val="00AE07B4"/>
    <w:rsid w:val="00AE0E66"/>
    <w:rsid w:val="00AE1ABB"/>
    <w:rsid w:val="00AE307D"/>
    <w:rsid w:val="00AE61D7"/>
    <w:rsid w:val="00AE739E"/>
    <w:rsid w:val="00AF1236"/>
    <w:rsid w:val="00AF1CE8"/>
    <w:rsid w:val="00AF2950"/>
    <w:rsid w:val="00AF4128"/>
    <w:rsid w:val="00AF558D"/>
    <w:rsid w:val="00B00119"/>
    <w:rsid w:val="00B01F6A"/>
    <w:rsid w:val="00B02C1E"/>
    <w:rsid w:val="00B03426"/>
    <w:rsid w:val="00B0692A"/>
    <w:rsid w:val="00B1041C"/>
    <w:rsid w:val="00B11771"/>
    <w:rsid w:val="00B16A66"/>
    <w:rsid w:val="00B1F734"/>
    <w:rsid w:val="00B22DE1"/>
    <w:rsid w:val="00B233C4"/>
    <w:rsid w:val="00B26B56"/>
    <w:rsid w:val="00B27AB6"/>
    <w:rsid w:val="00B29C3C"/>
    <w:rsid w:val="00B3013F"/>
    <w:rsid w:val="00B30D36"/>
    <w:rsid w:val="00B313E7"/>
    <w:rsid w:val="00B31E77"/>
    <w:rsid w:val="00B3305C"/>
    <w:rsid w:val="00B35925"/>
    <w:rsid w:val="00B35A01"/>
    <w:rsid w:val="00B367CB"/>
    <w:rsid w:val="00B370E2"/>
    <w:rsid w:val="00B37900"/>
    <w:rsid w:val="00B37F8D"/>
    <w:rsid w:val="00B41DAF"/>
    <w:rsid w:val="00B44B69"/>
    <w:rsid w:val="00B47036"/>
    <w:rsid w:val="00B47601"/>
    <w:rsid w:val="00B505DB"/>
    <w:rsid w:val="00B517EB"/>
    <w:rsid w:val="00B51B7B"/>
    <w:rsid w:val="00B54587"/>
    <w:rsid w:val="00B545AF"/>
    <w:rsid w:val="00B56E9C"/>
    <w:rsid w:val="00B57775"/>
    <w:rsid w:val="00B60055"/>
    <w:rsid w:val="00B601B9"/>
    <w:rsid w:val="00B60B93"/>
    <w:rsid w:val="00B677B5"/>
    <w:rsid w:val="00B67A6C"/>
    <w:rsid w:val="00B70B76"/>
    <w:rsid w:val="00B71733"/>
    <w:rsid w:val="00B71BB1"/>
    <w:rsid w:val="00B73352"/>
    <w:rsid w:val="00B737BA"/>
    <w:rsid w:val="00B738E3"/>
    <w:rsid w:val="00B7628A"/>
    <w:rsid w:val="00B76B00"/>
    <w:rsid w:val="00B8094B"/>
    <w:rsid w:val="00B81B76"/>
    <w:rsid w:val="00B825EB"/>
    <w:rsid w:val="00B82C3D"/>
    <w:rsid w:val="00B83F5D"/>
    <w:rsid w:val="00B84A8E"/>
    <w:rsid w:val="00B86F5D"/>
    <w:rsid w:val="00B876D7"/>
    <w:rsid w:val="00B90087"/>
    <w:rsid w:val="00B9065D"/>
    <w:rsid w:val="00B92A68"/>
    <w:rsid w:val="00B92B34"/>
    <w:rsid w:val="00B96AA0"/>
    <w:rsid w:val="00B970B5"/>
    <w:rsid w:val="00B97FCF"/>
    <w:rsid w:val="00BA2812"/>
    <w:rsid w:val="00BA2BAE"/>
    <w:rsid w:val="00BA4314"/>
    <w:rsid w:val="00BA457A"/>
    <w:rsid w:val="00BA466D"/>
    <w:rsid w:val="00BA4CEF"/>
    <w:rsid w:val="00BB1DA7"/>
    <w:rsid w:val="00BB2B94"/>
    <w:rsid w:val="00BB361B"/>
    <w:rsid w:val="00BB44EC"/>
    <w:rsid w:val="00BB4C80"/>
    <w:rsid w:val="00BB6497"/>
    <w:rsid w:val="00BC122C"/>
    <w:rsid w:val="00BC29EB"/>
    <w:rsid w:val="00BC2CCF"/>
    <w:rsid w:val="00BC4727"/>
    <w:rsid w:val="00BC5741"/>
    <w:rsid w:val="00BD0310"/>
    <w:rsid w:val="00BD10D7"/>
    <w:rsid w:val="00BD18BB"/>
    <w:rsid w:val="00BD2360"/>
    <w:rsid w:val="00BD3D5A"/>
    <w:rsid w:val="00BD4088"/>
    <w:rsid w:val="00BD4566"/>
    <w:rsid w:val="00BD5DD3"/>
    <w:rsid w:val="00BD7094"/>
    <w:rsid w:val="00BD718E"/>
    <w:rsid w:val="00BE0811"/>
    <w:rsid w:val="00BE096C"/>
    <w:rsid w:val="00BE3E0F"/>
    <w:rsid w:val="00BE3ECB"/>
    <w:rsid w:val="00BE4AB8"/>
    <w:rsid w:val="00BE6153"/>
    <w:rsid w:val="00BE6AA9"/>
    <w:rsid w:val="00BF13D7"/>
    <w:rsid w:val="00BF511F"/>
    <w:rsid w:val="00BF629E"/>
    <w:rsid w:val="00BF7A1F"/>
    <w:rsid w:val="00BF7FBE"/>
    <w:rsid w:val="00C01521"/>
    <w:rsid w:val="00C02FC6"/>
    <w:rsid w:val="00C032B0"/>
    <w:rsid w:val="00C07F16"/>
    <w:rsid w:val="00C10EC6"/>
    <w:rsid w:val="00C134D2"/>
    <w:rsid w:val="00C13BE6"/>
    <w:rsid w:val="00C13F03"/>
    <w:rsid w:val="00C145E5"/>
    <w:rsid w:val="00C1474F"/>
    <w:rsid w:val="00C16014"/>
    <w:rsid w:val="00C166B1"/>
    <w:rsid w:val="00C21D77"/>
    <w:rsid w:val="00C227DF"/>
    <w:rsid w:val="00C2770A"/>
    <w:rsid w:val="00C303D0"/>
    <w:rsid w:val="00C307C5"/>
    <w:rsid w:val="00C30C12"/>
    <w:rsid w:val="00C31267"/>
    <w:rsid w:val="00C33778"/>
    <w:rsid w:val="00C349B5"/>
    <w:rsid w:val="00C34D54"/>
    <w:rsid w:val="00C3532C"/>
    <w:rsid w:val="00C35443"/>
    <w:rsid w:val="00C36E04"/>
    <w:rsid w:val="00C4006F"/>
    <w:rsid w:val="00C4462B"/>
    <w:rsid w:val="00C46E62"/>
    <w:rsid w:val="00C52C1B"/>
    <w:rsid w:val="00C52D35"/>
    <w:rsid w:val="00C5692D"/>
    <w:rsid w:val="00C579B8"/>
    <w:rsid w:val="00C64680"/>
    <w:rsid w:val="00C653C5"/>
    <w:rsid w:val="00C65BE4"/>
    <w:rsid w:val="00C663EF"/>
    <w:rsid w:val="00C712BD"/>
    <w:rsid w:val="00C714D3"/>
    <w:rsid w:val="00C7763A"/>
    <w:rsid w:val="00C7793E"/>
    <w:rsid w:val="00C779DA"/>
    <w:rsid w:val="00C80BF8"/>
    <w:rsid w:val="00C8238E"/>
    <w:rsid w:val="00C83508"/>
    <w:rsid w:val="00C874CC"/>
    <w:rsid w:val="00C8DBF6"/>
    <w:rsid w:val="00C90010"/>
    <w:rsid w:val="00C9211B"/>
    <w:rsid w:val="00C93E85"/>
    <w:rsid w:val="00C96CD7"/>
    <w:rsid w:val="00C96DA3"/>
    <w:rsid w:val="00C972FF"/>
    <w:rsid w:val="00CA078E"/>
    <w:rsid w:val="00CA2DF2"/>
    <w:rsid w:val="00CA7403"/>
    <w:rsid w:val="00CA7DE9"/>
    <w:rsid w:val="00CB0186"/>
    <w:rsid w:val="00CB0439"/>
    <w:rsid w:val="00CB1774"/>
    <w:rsid w:val="00CB2175"/>
    <w:rsid w:val="00CB2E83"/>
    <w:rsid w:val="00CB38CB"/>
    <w:rsid w:val="00CB40C2"/>
    <w:rsid w:val="00CB7A67"/>
    <w:rsid w:val="00CB7E1D"/>
    <w:rsid w:val="00CB7F78"/>
    <w:rsid w:val="00CC0763"/>
    <w:rsid w:val="00CC13ED"/>
    <w:rsid w:val="00CC1D90"/>
    <w:rsid w:val="00CC2124"/>
    <w:rsid w:val="00CD06CB"/>
    <w:rsid w:val="00CD0EEE"/>
    <w:rsid w:val="00CD414E"/>
    <w:rsid w:val="00CD5D17"/>
    <w:rsid w:val="00CD5DB6"/>
    <w:rsid w:val="00CDEE8D"/>
    <w:rsid w:val="00CE1998"/>
    <w:rsid w:val="00CE1A45"/>
    <w:rsid w:val="00CE2183"/>
    <w:rsid w:val="00CE2642"/>
    <w:rsid w:val="00CE33C4"/>
    <w:rsid w:val="00CE5584"/>
    <w:rsid w:val="00CE6F8B"/>
    <w:rsid w:val="00CE6FFF"/>
    <w:rsid w:val="00CF4414"/>
    <w:rsid w:val="00CF6676"/>
    <w:rsid w:val="00D00FA9"/>
    <w:rsid w:val="00D077E0"/>
    <w:rsid w:val="00D101A2"/>
    <w:rsid w:val="00D10BCF"/>
    <w:rsid w:val="00D10F08"/>
    <w:rsid w:val="00D11019"/>
    <w:rsid w:val="00D123B9"/>
    <w:rsid w:val="00D13BB6"/>
    <w:rsid w:val="00D15614"/>
    <w:rsid w:val="00D170E3"/>
    <w:rsid w:val="00D207C3"/>
    <w:rsid w:val="00D2273D"/>
    <w:rsid w:val="00D2522D"/>
    <w:rsid w:val="00D25D4B"/>
    <w:rsid w:val="00D3003B"/>
    <w:rsid w:val="00D305C2"/>
    <w:rsid w:val="00D3114C"/>
    <w:rsid w:val="00D318C8"/>
    <w:rsid w:val="00D31AE6"/>
    <w:rsid w:val="00D31BA8"/>
    <w:rsid w:val="00D32FF4"/>
    <w:rsid w:val="00D35615"/>
    <w:rsid w:val="00D35F74"/>
    <w:rsid w:val="00D373F8"/>
    <w:rsid w:val="00D40320"/>
    <w:rsid w:val="00D42D61"/>
    <w:rsid w:val="00D43946"/>
    <w:rsid w:val="00D43D58"/>
    <w:rsid w:val="00D45E79"/>
    <w:rsid w:val="00D46F5E"/>
    <w:rsid w:val="00D47105"/>
    <w:rsid w:val="00D51A2F"/>
    <w:rsid w:val="00D52631"/>
    <w:rsid w:val="00D541D9"/>
    <w:rsid w:val="00D550FF"/>
    <w:rsid w:val="00D57CBD"/>
    <w:rsid w:val="00D604D2"/>
    <w:rsid w:val="00D6205E"/>
    <w:rsid w:val="00D67B99"/>
    <w:rsid w:val="00D67DF6"/>
    <w:rsid w:val="00D70AAF"/>
    <w:rsid w:val="00D740C3"/>
    <w:rsid w:val="00D74339"/>
    <w:rsid w:val="00D75F57"/>
    <w:rsid w:val="00D76142"/>
    <w:rsid w:val="00D76A79"/>
    <w:rsid w:val="00D815D1"/>
    <w:rsid w:val="00D817AF"/>
    <w:rsid w:val="00D849F3"/>
    <w:rsid w:val="00D85252"/>
    <w:rsid w:val="00D8587A"/>
    <w:rsid w:val="00D90F67"/>
    <w:rsid w:val="00D91259"/>
    <w:rsid w:val="00D91F19"/>
    <w:rsid w:val="00D920AA"/>
    <w:rsid w:val="00D92791"/>
    <w:rsid w:val="00D92FB7"/>
    <w:rsid w:val="00D95EDD"/>
    <w:rsid w:val="00D971E0"/>
    <w:rsid w:val="00DA0BD9"/>
    <w:rsid w:val="00DA0C61"/>
    <w:rsid w:val="00DA1AFE"/>
    <w:rsid w:val="00DA2422"/>
    <w:rsid w:val="00DA3C1F"/>
    <w:rsid w:val="00DA5BE4"/>
    <w:rsid w:val="00DAF126"/>
    <w:rsid w:val="00DB0897"/>
    <w:rsid w:val="00DB1313"/>
    <w:rsid w:val="00DB187A"/>
    <w:rsid w:val="00DB28DB"/>
    <w:rsid w:val="00DB5D2A"/>
    <w:rsid w:val="00DB7031"/>
    <w:rsid w:val="00DB7E9B"/>
    <w:rsid w:val="00DB7F5A"/>
    <w:rsid w:val="00DC07F1"/>
    <w:rsid w:val="00DC0AD8"/>
    <w:rsid w:val="00DC1300"/>
    <w:rsid w:val="00DC1EB7"/>
    <w:rsid w:val="00DC2EBF"/>
    <w:rsid w:val="00DC4A3E"/>
    <w:rsid w:val="00DC7BC2"/>
    <w:rsid w:val="00DD492D"/>
    <w:rsid w:val="00DD7E5F"/>
    <w:rsid w:val="00DE019C"/>
    <w:rsid w:val="00DE2264"/>
    <w:rsid w:val="00DE2EB4"/>
    <w:rsid w:val="00DE7315"/>
    <w:rsid w:val="00DF0665"/>
    <w:rsid w:val="00DF2EA1"/>
    <w:rsid w:val="00DF343E"/>
    <w:rsid w:val="00DF3465"/>
    <w:rsid w:val="00DF4A78"/>
    <w:rsid w:val="00DF5220"/>
    <w:rsid w:val="00DF60FE"/>
    <w:rsid w:val="00E00644"/>
    <w:rsid w:val="00E009DF"/>
    <w:rsid w:val="00E016D8"/>
    <w:rsid w:val="00E021E8"/>
    <w:rsid w:val="00E06263"/>
    <w:rsid w:val="00E10703"/>
    <w:rsid w:val="00E11812"/>
    <w:rsid w:val="00E14149"/>
    <w:rsid w:val="00E161FC"/>
    <w:rsid w:val="00E17E92"/>
    <w:rsid w:val="00E2348F"/>
    <w:rsid w:val="00E235B8"/>
    <w:rsid w:val="00E258E8"/>
    <w:rsid w:val="00E26A09"/>
    <w:rsid w:val="00E3101A"/>
    <w:rsid w:val="00E31F93"/>
    <w:rsid w:val="00E42B3A"/>
    <w:rsid w:val="00E42C2C"/>
    <w:rsid w:val="00E445D7"/>
    <w:rsid w:val="00E45AEA"/>
    <w:rsid w:val="00E46EB7"/>
    <w:rsid w:val="00E51E8E"/>
    <w:rsid w:val="00E52894"/>
    <w:rsid w:val="00E56E84"/>
    <w:rsid w:val="00E5775A"/>
    <w:rsid w:val="00E66A3E"/>
    <w:rsid w:val="00E67010"/>
    <w:rsid w:val="00E6791F"/>
    <w:rsid w:val="00E70A58"/>
    <w:rsid w:val="00E713D7"/>
    <w:rsid w:val="00E7309B"/>
    <w:rsid w:val="00E73CB5"/>
    <w:rsid w:val="00E74D26"/>
    <w:rsid w:val="00E751FC"/>
    <w:rsid w:val="00E762B3"/>
    <w:rsid w:val="00E76F57"/>
    <w:rsid w:val="00E7729E"/>
    <w:rsid w:val="00E810EF"/>
    <w:rsid w:val="00E8210C"/>
    <w:rsid w:val="00E82765"/>
    <w:rsid w:val="00E84E0B"/>
    <w:rsid w:val="00E855A5"/>
    <w:rsid w:val="00E868BC"/>
    <w:rsid w:val="00E91039"/>
    <w:rsid w:val="00E928A1"/>
    <w:rsid w:val="00E95CF7"/>
    <w:rsid w:val="00E9614D"/>
    <w:rsid w:val="00EA0284"/>
    <w:rsid w:val="00EA12F8"/>
    <w:rsid w:val="00EA3225"/>
    <w:rsid w:val="00EA491B"/>
    <w:rsid w:val="00EA7D28"/>
    <w:rsid w:val="00EB28FC"/>
    <w:rsid w:val="00EB3E82"/>
    <w:rsid w:val="00EB4B45"/>
    <w:rsid w:val="00EB5D76"/>
    <w:rsid w:val="00EB69C2"/>
    <w:rsid w:val="00EC0547"/>
    <w:rsid w:val="00EC2FA6"/>
    <w:rsid w:val="00EC3871"/>
    <w:rsid w:val="00EC4A43"/>
    <w:rsid w:val="00EC5859"/>
    <w:rsid w:val="00EC62F4"/>
    <w:rsid w:val="00EC7060"/>
    <w:rsid w:val="00EC7433"/>
    <w:rsid w:val="00ED00B3"/>
    <w:rsid w:val="00ED0826"/>
    <w:rsid w:val="00ED0C71"/>
    <w:rsid w:val="00ED0D64"/>
    <w:rsid w:val="00ED1D02"/>
    <w:rsid w:val="00ED1E19"/>
    <w:rsid w:val="00ED47FC"/>
    <w:rsid w:val="00ED7223"/>
    <w:rsid w:val="00EE2EC1"/>
    <w:rsid w:val="00EE4808"/>
    <w:rsid w:val="00EE4AC8"/>
    <w:rsid w:val="00EE6859"/>
    <w:rsid w:val="00EE70A4"/>
    <w:rsid w:val="00EEF29F"/>
    <w:rsid w:val="00EF0209"/>
    <w:rsid w:val="00EF32C3"/>
    <w:rsid w:val="00EF4122"/>
    <w:rsid w:val="00F0117B"/>
    <w:rsid w:val="00F03ADC"/>
    <w:rsid w:val="00F04FC4"/>
    <w:rsid w:val="00F107B8"/>
    <w:rsid w:val="00F10B11"/>
    <w:rsid w:val="00F121AF"/>
    <w:rsid w:val="00F136E2"/>
    <w:rsid w:val="00F149C9"/>
    <w:rsid w:val="00F16BA6"/>
    <w:rsid w:val="00F17067"/>
    <w:rsid w:val="00F202FA"/>
    <w:rsid w:val="00F2281D"/>
    <w:rsid w:val="00F24E8D"/>
    <w:rsid w:val="00F24FCB"/>
    <w:rsid w:val="00F25CDF"/>
    <w:rsid w:val="00F260A8"/>
    <w:rsid w:val="00F26346"/>
    <w:rsid w:val="00F26927"/>
    <w:rsid w:val="00F27AA2"/>
    <w:rsid w:val="00F27BB1"/>
    <w:rsid w:val="00F32B07"/>
    <w:rsid w:val="00F33550"/>
    <w:rsid w:val="00F349A4"/>
    <w:rsid w:val="00F34E83"/>
    <w:rsid w:val="00F37FA6"/>
    <w:rsid w:val="00F37FCA"/>
    <w:rsid w:val="00F40DE2"/>
    <w:rsid w:val="00F4196C"/>
    <w:rsid w:val="00F53D8F"/>
    <w:rsid w:val="00F5E526"/>
    <w:rsid w:val="00F618C8"/>
    <w:rsid w:val="00F61BE6"/>
    <w:rsid w:val="00F622FF"/>
    <w:rsid w:val="00F634C5"/>
    <w:rsid w:val="00F6652C"/>
    <w:rsid w:val="00F66C75"/>
    <w:rsid w:val="00F673C3"/>
    <w:rsid w:val="00F67E19"/>
    <w:rsid w:val="00F72120"/>
    <w:rsid w:val="00F81A46"/>
    <w:rsid w:val="00F82F26"/>
    <w:rsid w:val="00F83DB0"/>
    <w:rsid w:val="00F846E2"/>
    <w:rsid w:val="00F859D1"/>
    <w:rsid w:val="00F86B0C"/>
    <w:rsid w:val="00F87E55"/>
    <w:rsid w:val="00F9044D"/>
    <w:rsid w:val="00F92162"/>
    <w:rsid w:val="00F92DC3"/>
    <w:rsid w:val="00F95DDB"/>
    <w:rsid w:val="00FA0145"/>
    <w:rsid w:val="00FA2542"/>
    <w:rsid w:val="00FA2686"/>
    <w:rsid w:val="00FA36E5"/>
    <w:rsid w:val="00FA5AFD"/>
    <w:rsid w:val="00FA6658"/>
    <w:rsid w:val="00FB0845"/>
    <w:rsid w:val="00FB08E7"/>
    <w:rsid w:val="00FB0EED"/>
    <w:rsid w:val="00FB1297"/>
    <w:rsid w:val="00FB2768"/>
    <w:rsid w:val="00FB278F"/>
    <w:rsid w:val="00FB416F"/>
    <w:rsid w:val="00FB7524"/>
    <w:rsid w:val="00FB7D14"/>
    <w:rsid w:val="00FC16CF"/>
    <w:rsid w:val="00FC241A"/>
    <w:rsid w:val="00FC42CB"/>
    <w:rsid w:val="00FC4B9B"/>
    <w:rsid w:val="00FC5FF2"/>
    <w:rsid w:val="00FC624C"/>
    <w:rsid w:val="00FC6297"/>
    <w:rsid w:val="00FC73A2"/>
    <w:rsid w:val="00FD199B"/>
    <w:rsid w:val="00FD326D"/>
    <w:rsid w:val="00FD32E6"/>
    <w:rsid w:val="00FD3325"/>
    <w:rsid w:val="00FD4E24"/>
    <w:rsid w:val="00FD53D4"/>
    <w:rsid w:val="00FE09A6"/>
    <w:rsid w:val="00FE2169"/>
    <w:rsid w:val="00FE329B"/>
    <w:rsid w:val="00FE70B2"/>
    <w:rsid w:val="00FE7280"/>
    <w:rsid w:val="00FF079B"/>
    <w:rsid w:val="00FF13F1"/>
    <w:rsid w:val="00FF1EA8"/>
    <w:rsid w:val="00FF1F97"/>
    <w:rsid w:val="00FF3138"/>
    <w:rsid w:val="00FF3711"/>
    <w:rsid w:val="00FF5774"/>
    <w:rsid w:val="00FF7E1E"/>
    <w:rsid w:val="0104E95E"/>
    <w:rsid w:val="0105815A"/>
    <w:rsid w:val="010C8B02"/>
    <w:rsid w:val="01169348"/>
    <w:rsid w:val="011BBF26"/>
    <w:rsid w:val="0127FBC1"/>
    <w:rsid w:val="012E36ED"/>
    <w:rsid w:val="013457C0"/>
    <w:rsid w:val="013918B2"/>
    <w:rsid w:val="013A75A0"/>
    <w:rsid w:val="013DA810"/>
    <w:rsid w:val="013F04E3"/>
    <w:rsid w:val="0154BFEE"/>
    <w:rsid w:val="015A1699"/>
    <w:rsid w:val="015DF224"/>
    <w:rsid w:val="0170932B"/>
    <w:rsid w:val="017F2CC8"/>
    <w:rsid w:val="01815A3A"/>
    <w:rsid w:val="018A4C89"/>
    <w:rsid w:val="01A2AD4F"/>
    <w:rsid w:val="01A38C93"/>
    <w:rsid w:val="01A4BD85"/>
    <w:rsid w:val="01AEB29D"/>
    <w:rsid w:val="01B18BBB"/>
    <w:rsid w:val="01B4CE72"/>
    <w:rsid w:val="01BBAA3B"/>
    <w:rsid w:val="01C053E1"/>
    <w:rsid w:val="01E4BC1F"/>
    <w:rsid w:val="01E6D0CE"/>
    <w:rsid w:val="01F6A1DF"/>
    <w:rsid w:val="01FF002A"/>
    <w:rsid w:val="01FF12B4"/>
    <w:rsid w:val="024265CE"/>
    <w:rsid w:val="0271C90D"/>
    <w:rsid w:val="02761AB5"/>
    <w:rsid w:val="02790F3B"/>
    <w:rsid w:val="027AFFF5"/>
    <w:rsid w:val="02915B43"/>
    <w:rsid w:val="029D0964"/>
    <w:rsid w:val="02B40FBE"/>
    <w:rsid w:val="02C591DF"/>
    <w:rsid w:val="02C76C9D"/>
    <w:rsid w:val="02C88F3A"/>
    <w:rsid w:val="02EF4D71"/>
    <w:rsid w:val="02F3720F"/>
    <w:rsid w:val="02FF0FDE"/>
    <w:rsid w:val="030B9D26"/>
    <w:rsid w:val="030C0F61"/>
    <w:rsid w:val="030E9DB5"/>
    <w:rsid w:val="031133AA"/>
    <w:rsid w:val="03145981"/>
    <w:rsid w:val="0315E4F1"/>
    <w:rsid w:val="03242286"/>
    <w:rsid w:val="032CC540"/>
    <w:rsid w:val="032E3D4C"/>
    <w:rsid w:val="0359BECF"/>
    <w:rsid w:val="035F88BE"/>
    <w:rsid w:val="036061ED"/>
    <w:rsid w:val="03655F3D"/>
    <w:rsid w:val="036D7F1F"/>
    <w:rsid w:val="0374F320"/>
    <w:rsid w:val="0378F652"/>
    <w:rsid w:val="038D6921"/>
    <w:rsid w:val="038D73A2"/>
    <w:rsid w:val="039A4102"/>
    <w:rsid w:val="039A5910"/>
    <w:rsid w:val="03A5CE34"/>
    <w:rsid w:val="03AD0BBA"/>
    <w:rsid w:val="03B3A6D6"/>
    <w:rsid w:val="03BB59C8"/>
    <w:rsid w:val="03DA539E"/>
    <w:rsid w:val="03E85DA9"/>
    <w:rsid w:val="040033ED"/>
    <w:rsid w:val="0411F29D"/>
    <w:rsid w:val="044B1414"/>
    <w:rsid w:val="045615FD"/>
    <w:rsid w:val="04675D17"/>
    <w:rsid w:val="047391C3"/>
    <w:rsid w:val="0474C750"/>
    <w:rsid w:val="04832F59"/>
    <w:rsid w:val="0486453E"/>
    <w:rsid w:val="0493CAFB"/>
    <w:rsid w:val="04970377"/>
    <w:rsid w:val="049AE03F"/>
    <w:rsid w:val="049E3FF0"/>
    <w:rsid w:val="04A95416"/>
    <w:rsid w:val="04B6E88A"/>
    <w:rsid w:val="04E5CF98"/>
    <w:rsid w:val="04F734EA"/>
    <w:rsid w:val="04F8189C"/>
    <w:rsid w:val="04FD7347"/>
    <w:rsid w:val="050ACA64"/>
    <w:rsid w:val="050BB21C"/>
    <w:rsid w:val="050D37F1"/>
    <w:rsid w:val="05270F3B"/>
    <w:rsid w:val="05281B2F"/>
    <w:rsid w:val="054487BF"/>
    <w:rsid w:val="054AE4E0"/>
    <w:rsid w:val="054FF119"/>
    <w:rsid w:val="05644204"/>
    <w:rsid w:val="056AAAA4"/>
    <w:rsid w:val="0581B544"/>
    <w:rsid w:val="0583D301"/>
    <w:rsid w:val="058435A6"/>
    <w:rsid w:val="058FE43E"/>
    <w:rsid w:val="05964320"/>
    <w:rsid w:val="059DCEFB"/>
    <w:rsid w:val="05A948FA"/>
    <w:rsid w:val="05B0C822"/>
    <w:rsid w:val="05B3290C"/>
    <w:rsid w:val="05B4B667"/>
    <w:rsid w:val="05B6B3C7"/>
    <w:rsid w:val="05BFB5E6"/>
    <w:rsid w:val="05C3F877"/>
    <w:rsid w:val="05C442D6"/>
    <w:rsid w:val="05C9BA16"/>
    <w:rsid w:val="05D441C7"/>
    <w:rsid w:val="061D1579"/>
    <w:rsid w:val="0640ADA7"/>
    <w:rsid w:val="065E70E6"/>
    <w:rsid w:val="06625526"/>
    <w:rsid w:val="0666B2C7"/>
    <w:rsid w:val="066714EC"/>
    <w:rsid w:val="06697A8F"/>
    <w:rsid w:val="0679EBBF"/>
    <w:rsid w:val="067DDD9D"/>
    <w:rsid w:val="06819FF9"/>
    <w:rsid w:val="0695E9A7"/>
    <w:rsid w:val="06AE1138"/>
    <w:rsid w:val="06C00E78"/>
    <w:rsid w:val="06C546BD"/>
    <w:rsid w:val="06EB2101"/>
    <w:rsid w:val="06EE9E57"/>
    <w:rsid w:val="06FD0591"/>
    <w:rsid w:val="070C635A"/>
    <w:rsid w:val="071EDEB9"/>
    <w:rsid w:val="0727F2D5"/>
    <w:rsid w:val="073BB8D2"/>
    <w:rsid w:val="07489840"/>
    <w:rsid w:val="074C74E7"/>
    <w:rsid w:val="0759BCA1"/>
    <w:rsid w:val="075FAC78"/>
    <w:rsid w:val="0762B27C"/>
    <w:rsid w:val="078636BE"/>
    <w:rsid w:val="078785A0"/>
    <w:rsid w:val="079B5599"/>
    <w:rsid w:val="07AA214A"/>
    <w:rsid w:val="07B4BB0B"/>
    <w:rsid w:val="07BAB75B"/>
    <w:rsid w:val="07F0ED6D"/>
    <w:rsid w:val="07F7DF07"/>
    <w:rsid w:val="07FD6422"/>
    <w:rsid w:val="0801ADC8"/>
    <w:rsid w:val="08039F8B"/>
    <w:rsid w:val="080CAC38"/>
    <w:rsid w:val="082156DD"/>
    <w:rsid w:val="0829CFE9"/>
    <w:rsid w:val="08326851"/>
    <w:rsid w:val="0849CB2D"/>
    <w:rsid w:val="0856C234"/>
    <w:rsid w:val="0868B7BD"/>
    <w:rsid w:val="0869990E"/>
    <w:rsid w:val="08A95471"/>
    <w:rsid w:val="08C38C05"/>
    <w:rsid w:val="08C6C9F4"/>
    <w:rsid w:val="08CC1008"/>
    <w:rsid w:val="08D5294F"/>
    <w:rsid w:val="08E336F2"/>
    <w:rsid w:val="08E437FE"/>
    <w:rsid w:val="08F108A8"/>
    <w:rsid w:val="0906824D"/>
    <w:rsid w:val="090AFC6C"/>
    <w:rsid w:val="09108B19"/>
    <w:rsid w:val="09266616"/>
    <w:rsid w:val="093DBEB6"/>
    <w:rsid w:val="0957E689"/>
    <w:rsid w:val="095D5150"/>
    <w:rsid w:val="095DBFB5"/>
    <w:rsid w:val="0964AE6C"/>
    <w:rsid w:val="098BAF9B"/>
    <w:rsid w:val="099A67C8"/>
    <w:rsid w:val="09B9AF5D"/>
    <w:rsid w:val="09C81532"/>
    <w:rsid w:val="09D4DA8F"/>
    <w:rsid w:val="09D7DC2D"/>
    <w:rsid w:val="09DE88E7"/>
    <w:rsid w:val="09EC1E24"/>
    <w:rsid w:val="09EE2A53"/>
    <w:rsid w:val="09F3FBF4"/>
    <w:rsid w:val="09F42F48"/>
    <w:rsid w:val="09FF6BF6"/>
    <w:rsid w:val="0A0B62B1"/>
    <w:rsid w:val="0A0B8B36"/>
    <w:rsid w:val="0A0E0221"/>
    <w:rsid w:val="0A0EFB9F"/>
    <w:rsid w:val="0A22F3DE"/>
    <w:rsid w:val="0A4D0D29"/>
    <w:rsid w:val="0A558C61"/>
    <w:rsid w:val="0A578FC9"/>
    <w:rsid w:val="0A5F5C66"/>
    <w:rsid w:val="0A67E069"/>
    <w:rsid w:val="0A689A7A"/>
    <w:rsid w:val="0A78CF58"/>
    <w:rsid w:val="0A8F42EA"/>
    <w:rsid w:val="0AD65F30"/>
    <w:rsid w:val="0AD72693"/>
    <w:rsid w:val="0AD74E59"/>
    <w:rsid w:val="0AD7DB47"/>
    <w:rsid w:val="0ADAB24E"/>
    <w:rsid w:val="0AE6B036"/>
    <w:rsid w:val="0AEAE036"/>
    <w:rsid w:val="0AEBBD54"/>
    <w:rsid w:val="0AF41F29"/>
    <w:rsid w:val="0AF9B457"/>
    <w:rsid w:val="0B196F37"/>
    <w:rsid w:val="0B28C33F"/>
    <w:rsid w:val="0B298255"/>
    <w:rsid w:val="0B2A3560"/>
    <w:rsid w:val="0B2BA04E"/>
    <w:rsid w:val="0B32A790"/>
    <w:rsid w:val="0B38EAD6"/>
    <w:rsid w:val="0B3E8CBD"/>
    <w:rsid w:val="0B4C48EF"/>
    <w:rsid w:val="0B514BCE"/>
    <w:rsid w:val="0B57ECDC"/>
    <w:rsid w:val="0B5E7D87"/>
    <w:rsid w:val="0B615204"/>
    <w:rsid w:val="0B7C5BF8"/>
    <w:rsid w:val="0B8667BC"/>
    <w:rsid w:val="0B8B6DFD"/>
    <w:rsid w:val="0BA16A50"/>
    <w:rsid w:val="0BBCA19B"/>
    <w:rsid w:val="0BBDB01C"/>
    <w:rsid w:val="0BC7583F"/>
    <w:rsid w:val="0BE2C918"/>
    <w:rsid w:val="0BE438D7"/>
    <w:rsid w:val="0BE98218"/>
    <w:rsid w:val="0BEFA770"/>
    <w:rsid w:val="0C0ABDA6"/>
    <w:rsid w:val="0C1E7AD6"/>
    <w:rsid w:val="0C20380C"/>
    <w:rsid w:val="0C2BBD4A"/>
    <w:rsid w:val="0C31DD11"/>
    <w:rsid w:val="0C3290D1"/>
    <w:rsid w:val="0C68E442"/>
    <w:rsid w:val="0C6EA50E"/>
    <w:rsid w:val="0C788B82"/>
    <w:rsid w:val="0C7FBD8A"/>
    <w:rsid w:val="0C8EDFFA"/>
    <w:rsid w:val="0C956077"/>
    <w:rsid w:val="0C9A0247"/>
    <w:rsid w:val="0C9DD6E2"/>
    <w:rsid w:val="0C9DE27F"/>
    <w:rsid w:val="0CA0734F"/>
    <w:rsid w:val="0CA2392D"/>
    <w:rsid w:val="0CAC0B0B"/>
    <w:rsid w:val="0CBA9F85"/>
    <w:rsid w:val="0CBE0C9F"/>
    <w:rsid w:val="0CC4A4B3"/>
    <w:rsid w:val="0CC5EEF7"/>
    <w:rsid w:val="0CC71E4F"/>
    <w:rsid w:val="0CC7C566"/>
    <w:rsid w:val="0CCBB734"/>
    <w:rsid w:val="0CD2EB21"/>
    <w:rsid w:val="0CD3195B"/>
    <w:rsid w:val="0CE67D5A"/>
    <w:rsid w:val="0CEBFD88"/>
    <w:rsid w:val="0CF7C953"/>
    <w:rsid w:val="0D1D8852"/>
    <w:rsid w:val="0D2B44F4"/>
    <w:rsid w:val="0D2E1DB7"/>
    <w:rsid w:val="0D399673"/>
    <w:rsid w:val="0D3AF303"/>
    <w:rsid w:val="0D4114A1"/>
    <w:rsid w:val="0D42E6C1"/>
    <w:rsid w:val="0D501F9E"/>
    <w:rsid w:val="0D5D6A2E"/>
    <w:rsid w:val="0D6036A1"/>
    <w:rsid w:val="0D82B9C8"/>
    <w:rsid w:val="0D8333A7"/>
    <w:rsid w:val="0D865A72"/>
    <w:rsid w:val="0D895327"/>
    <w:rsid w:val="0D8EC695"/>
    <w:rsid w:val="0D9A9316"/>
    <w:rsid w:val="0DA61C24"/>
    <w:rsid w:val="0DAB26B7"/>
    <w:rsid w:val="0DB1C46E"/>
    <w:rsid w:val="0DC9916A"/>
    <w:rsid w:val="0DD24E5D"/>
    <w:rsid w:val="0DD3389E"/>
    <w:rsid w:val="0DE1A456"/>
    <w:rsid w:val="0DEFBB56"/>
    <w:rsid w:val="0DFA4D36"/>
    <w:rsid w:val="0E00A752"/>
    <w:rsid w:val="0E0458EA"/>
    <w:rsid w:val="0E1B8A10"/>
    <w:rsid w:val="0E1BCAD8"/>
    <w:rsid w:val="0E24D1D2"/>
    <w:rsid w:val="0E293935"/>
    <w:rsid w:val="0E2F594F"/>
    <w:rsid w:val="0E395B0C"/>
    <w:rsid w:val="0E3C18EC"/>
    <w:rsid w:val="0E5FAFDB"/>
    <w:rsid w:val="0E7065FE"/>
    <w:rsid w:val="0E7ED23F"/>
    <w:rsid w:val="0E8B6443"/>
    <w:rsid w:val="0EA2D08D"/>
    <w:rsid w:val="0EB2053D"/>
    <w:rsid w:val="0EB4F865"/>
    <w:rsid w:val="0EB8A8A9"/>
    <w:rsid w:val="0EBE10D2"/>
    <w:rsid w:val="0EC363A5"/>
    <w:rsid w:val="0ECF38F8"/>
    <w:rsid w:val="0EE04668"/>
    <w:rsid w:val="0F1C5C0F"/>
    <w:rsid w:val="0F1DFFC0"/>
    <w:rsid w:val="0F233B8C"/>
    <w:rsid w:val="0F24F438"/>
    <w:rsid w:val="0F278984"/>
    <w:rsid w:val="0F27FC06"/>
    <w:rsid w:val="0F2E7EDE"/>
    <w:rsid w:val="0F4AA484"/>
    <w:rsid w:val="0F5D48D1"/>
    <w:rsid w:val="0F6EED5F"/>
    <w:rsid w:val="0F7C1BBE"/>
    <w:rsid w:val="0F7FF7C8"/>
    <w:rsid w:val="0F809421"/>
    <w:rsid w:val="0F82B7E4"/>
    <w:rsid w:val="0F83772B"/>
    <w:rsid w:val="0F8A1BDA"/>
    <w:rsid w:val="0F8BA2AB"/>
    <w:rsid w:val="0F9E644A"/>
    <w:rsid w:val="0FBF1F66"/>
    <w:rsid w:val="0FC28CD3"/>
    <w:rsid w:val="0FC9CA42"/>
    <w:rsid w:val="0FCE3D2D"/>
    <w:rsid w:val="0FD471FC"/>
    <w:rsid w:val="0FE447A6"/>
    <w:rsid w:val="0FEA9286"/>
    <w:rsid w:val="1000DC49"/>
    <w:rsid w:val="10131914"/>
    <w:rsid w:val="1016CBE0"/>
    <w:rsid w:val="1017D001"/>
    <w:rsid w:val="101F2C63"/>
    <w:rsid w:val="1023629F"/>
    <w:rsid w:val="10278208"/>
    <w:rsid w:val="10353703"/>
    <w:rsid w:val="104006A2"/>
    <w:rsid w:val="104743B2"/>
    <w:rsid w:val="105C3713"/>
    <w:rsid w:val="105D6E5E"/>
    <w:rsid w:val="10684599"/>
    <w:rsid w:val="1079FB50"/>
    <w:rsid w:val="108A70D1"/>
    <w:rsid w:val="108BC18E"/>
    <w:rsid w:val="109E90B7"/>
    <w:rsid w:val="10A11AA2"/>
    <w:rsid w:val="10A18ABC"/>
    <w:rsid w:val="10A23A10"/>
    <w:rsid w:val="10A6C4D0"/>
    <w:rsid w:val="10AC2160"/>
    <w:rsid w:val="10B48BFC"/>
    <w:rsid w:val="10CC67AB"/>
    <w:rsid w:val="10CDE541"/>
    <w:rsid w:val="10CFEDAE"/>
    <w:rsid w:val="10D25EEB"/>
    <w:rsid w:val="10D9A2BC"/>
    <w:rsid w:val="10E008AD"/>
    <w:rsid w:val="112098AF"/>
    <w:rsid w:val="11282334"/>
    <w:rsid w:val="1131E176"/>
    <w:rsid w:val="113BFA26"/>
    <w:rsid w:val="11413FFE"/>
    <w:rsid w:val="11585FF6"/>
    <w:rsid w:val="115B4D6A"/>
    <w:rsid w:val="116691DC"/>
    <w:rsid w:val="116B5714"/>
    <w:rsid w:val="117FE30C"/>
    <w:rsid w:val="118C130E"/>
    <w:rsid w:val="11A001B1"/>
    <w:rsid w:val="11AD86DE"/>
    <w:rsid w:val="11B3DB38"/>
    <w:rsid w:val="11DCE151"/>
    <w:rsid w:val="11E80705"/>
    <w:rsid w:val="11F55A3F"/>
    <w:rsid w:val="12070154"/>
    <w:rsid w:val="12271640"/>
    <w:rsid w:val="1227C32E"/>
    <w:rsid w:val="125129FA"/>
    <w:rsid w:val="1272B33C"/>
    <w:rsid w:val="1284E6B2"/>
    <w:rsid w:val="129601DF"/>
    <w:rsid w:val="12A873BF"/>
    <w:rsid w:val="12B2B581"/>
    <w:rsid w:val="12B6BB48"/>
    <w:rsid w:val="12BD73A1"/>
    <w:rsid w:val="12C0A1BC"/>
    <w:rsid w:val="12C44E9A"/>
    <w:rsid w:val="12D0813C"/>
    <w:rsid w:val="12D0924F"/>
    <w:rsid w:val="13141633"/>
    <w:rsid w:val="131B8621"/>
    <w:rsid w:val="133864D8"/>
    <w:rsid w:val="1344243B"/>
    <w:rsid w:val="135E821F"/>
    <w:rsid w:val="13702671"/>
    <w:rsid w:val="1394E957"/>
    <w:rsid w:val="13A1230A"/>
    <w:rsid w:val="13AAFC48"/>
    <w:rsid w:val="13B120C5"/>
    <w:rsid w:val="13B8909A"/>
    <w:rsid w:val="13E8E488"/>
    <w:rsid w:val="14113334"/>
    <w:rsid w:val="14170A0E"/>
    <w:rsid w:val="143D80BA"/>
    <w:rsid w:val="14414D4C"/>
    <w:rsid w:val="1455C8EC"/>
    <w:rsid w:val="145FE371"/>
    <w:rsid w:val="146A1C4A"/>
    <w:rsid w:val="146C519D"/>
    <w:rsid w:val="14738E83"/>
    <w:rsid w:val="14786592"/>
    <w:rsid w:val="14789C7F"/>
    <w:rsid w:val="1483BD48"/>
    <w:rsid w:val="1487E423"/>
    <w:rsid w:val="149D99B0"/>
    <w:rsid w:val="149F7CE2"/>
    <w:rsid w:val="14A202F6"/>
    <w:rsid w:val="14B3B8CF"/>
    <w:rsid w:val="14BA8640"/>
    <w:rsid w:val="14C4690A"/>
    <w:rsid w:val="14F11E64"/>
    <w:rsid w:val="14F37753"/>
    <w:rsid w:val="14F922A9"/>
    <w:rsid w:val="15125429"/>
    <w:rsid w:val="152DE07C"/>
    <w:rsid w:val="15615DFC"/>
    <w:rsid w:val="15624435"/>
    <w:rsid w:val="157D2A65"/>
    <w:rsid w:val="1589324D"/>
    <w:rsid w:val="15C1D133"/>
    <w:rsid w:val="15C50A89"/>
    <w:rsid w:val="15CB2717"/>
    <w:rsid w:val="15CBD44E"/>
    <w:rsid w:val="15DE1542"/>
    <w:rsid w:val="15E85C2A"/>
    <w:rsid w:val="15F84642"/>
    <w:rsid w:val="16094066"/>
    <w:rsid w:val="161EB1D6"/>
    <w:rsid w:val="163F3248"/>
    <w:rsid w:val="164CC2D6"/>
    <w:rsid w:val="16518EAB"/>
    <w:rsid w:val="165CD536"/>
    <w:rsid w:val="1663BACB"/>
    <w:rsid w:val="1663EB05"/>
    <w:rsid w:val="16660772"/>
    <w:rsid w:val="168CC165"/>
    <w:rsid w:val="16920A00"/>
    <w:rsid w:val="16A43AB1"/>
    <w:rsid w:val="16A46C53"/>
    <w:rsid w:val="16A9B30C"/>
    <w:rsid w:val="16ADAD05"/>
    <w:rsid w:val="16B907C6"/>
    <w:rsid w:val="16BB114F"/>
    <w:rsid w:val="16C34FB9"/>
    <w:rsid w:val="16C35AFD"/>
    <w:rsid w:val="16C96A15"/>
    <w:rsid w:val="16D1368C"/>
    <w:rsid w:val="16D7EED7"/>
    <w:rsid w:val="16F1A813"/>
    <w:rsid w:val="16FEDE84"/>
    <w:rsid w:val="1706C840"/>
    <w:rsid w:val="170B9D9D"/>
    <w:rsid w:val="17147954"/>
    <w:rsid w:val="1715B911"/>
    <w:rsid w:val="17225AA1"/>
    <w:rsid w:val="17289B28"/>
    <w:rsid w:val="173AD353"/>
    <w:rsid w:val="173D26ED"/>
    <w:rsid w:val="1740BC53"/>
    <w:rsid w:val="1756544E"/>
    <w:rsid w:val="1756ED89"/>
    <w:rsid w:val="177CC3D7"/>
    <w:rsid w:val="17898E78"/>
    <w:rsid w:val="17A29C2D"/>
    <w:rsid w:val="17A6FDFF"/>
    <w:rsid w:val="17AD8506"/>
    <w:rsid w:val="17B44CC2"/>
    <w:rsid w:val="17B4F572"/>
    <w:rsid w:val="17C3F777"/>
    <w:rsid w:val="17CE7324"/>
    <w:rsid w:val="17E6A076"/>
    <w:rsid w:val="181136E5"/>
    <w:rsid w:val="1813DB6F"/>
    <w:rsid w:val="182FFF23"/>
    <w:rsid w:val="1831DAAF"/>
    <w:rsid w:val="183FA004"/>
    <w:rsid w:val="1844CADE"/>
    <w:rsid w:val="1848E912"/>
    <w:rsid w:val="185A6D85"/>
    <w:rsid w:val="18608E7F"/>
    <w:rsid w:val="1862F086"/>
    <w:rsid w:val="1869EACD"/>
    <w:rsid w:val="187DD4BA"/>
    <w:rsid w:val="1880EB46"/>
    <w:rsid w:val="188A82DE"/>
    <w:rsid w:val="189321CB"/>
    <w:rsid w:val="1893930B"/>
    <w:rsid w:val="18945651"/>
    <w:rsid w:val="18B049B5"/>
    <w:rsid w:val="18BE2E38"/>
    <w:rsid w:val="18C06BC7"/>
    <w:rsid w:val="18D02417"/>
    <w:rsid w:val="18D38807"/>
    <w:rsid w:val="18D6A9F2"/>
    <w:rsid w:val="18DA0D8E"/>
    <w:rsid w:val="18E8A5EE"/>
    <w:rsid w:val="18EB79AC"/>
    <w:rsid w:val="190D8EAC"/>
    <w:rsid w:val="190F099D"/>
    <w:rsid w:val="190F653E"/>
    <w:rsid w:val="19112D12"/>
    <w:rsid w:val="1925AD55"/>
    <w:rsid w:val="193932AC"/>
    <w:rsid w:val="1955E58F"/>
    <w:rsid w:val="195F4E61"/>
    <w:rsid w:val="1971CAB2"/>
    <w:rsid w:val="198C61D0"/>
    <w:rsid w:val="1999B9A4"/>
    <w:rsid w:val="19A3AA80"/>
    <w:rsid w:val="19CB4158"/>
    <w:rsid w:val="19EE1D71"/>
    <w:rsid w:val="19FC101F"/>
    <w:rsid w:val="1A06D9FE"/>
    <w:rsid w:val="1A240235"/>
    <w:rsid w:val="1A256737"/>
    <w:rsid w:val="1A33F748"/>
    <w:rsid w:val="1A3EE669"/>
    <w:rsid w:val="1A4C1A16"/>
    <w:rsid w:val="1A4E48C8"/>
    <w:rsid w:val="1A53A3F0"/>
    <w:rsid w:val="1A582AB7"/>
    <w:rsid w:val="1A7106AE"/>
    <w:rsid w:val="1A7B9814"/>
    <w:rsid w:val="1A7E8A98"/>
    <w:rsid w:val="1A843210"/>
    <w:rsid w:val="1A99567E"/>
    <w:rsid w:val="1ABC9270"/>
    <w:rsid w:val="1AD2BCCB"/>
    <w:rsid w:val="1ADC51D7"/>
    <w:rsid w:val="1ADF1126"/>
    <w:rsid w:val="1AE315ED"/>
    <w:rsid w:val="1AE5C15D"/>
    <w:rsid w:val="1B019F3C"/>
    <w:rsid w:val="1B07B5BE"/>
    <w:rsid w:val="1B24A139"/>
    <w:rsid w:val="1B3EE709"/>
    <w:rsid w:val="1B400EDF"/>
    <w:rsid w:val="1B4A81B6"/>
    <w:rsid w:val="1B6A1E83"/>
    <w:rsid w:val="1B728A38"/>
    <w:rsid w:val="1B8A0ABA"/>
    <w:rsid w:val="1B8BFAA8"/>
    <w:rsid w:val="1B92E894"/>
    <w:rsid w:val="1B9A771A"/>
    <w:rsid w:val="1BA04B1F"/>
    <w:rsid w:val="1BA8AF52"/>
    <w:rsid w:val="1BCDE7A6"/>
    <w:rsid w:val="1BCF600A"/>
    <w:rsid w:val="1BD17C27"/>
    <w:rsid w:val="1BD6D16F"/>
    <w:rsid w:val="1BF028EC"/>
    <w:rsid w:val="1BF13702"/>
    <w:rsid w:val="1C0273DD"/>
    <w:rsid w:val="1C18AC1A"/>
    <w:rsid w:val="1C29DF67"/>
    <w:rsid w:val="1C2F0773"/>
    <w:rsid w:val="1C31304E"/>
    <w:rsid w:val="1C3B5BCA"/>
    <w:rsid w:val="1C5529C5"/>
    <w:rsid w:val="1C56CB2B"/>
    <w:rsid w:val="1C5867F4"/>
    <w:rsid w:val="1C59FFA8"/>
    <w:rsid w:val="1C6D55B4"/>
    <w:rsid w:val="1C8D7CE7"/>
    <w:rsid w:val="1C8E8BD3"/>
    <w:rsid w:val="1CA18650"/>
    <w:rsid w:val="1CAFD30F"/>
    <w:rsid w:val="1CCB3E87"/>
    <w:rsid w:val="1CD77D61"/>
    <w:rsid w:val="1CF4B71A"/>
    <w:rsid w:val="1D058E56"/>
    <w:rsid w:val="1D0D2421"/>
    <w:rsid w:val="1D1B2D34"/>
    <w:rsid w:val="1D3B786E"/>
    <w:rsid w:val="1D4F18E8"/>
    <w:rsid w:val="1D5B58D0"/>
    <w:rsid w:val="1D64D00A"/>
    <w:rsid w:val="1D802FF6"/>
    <w:rsid w:val="1D83B27A"/>
    <w:rsid w:val="1D91263C"/>
    <w:rsid w:val="1D9577A8"/>
    <w:rsid w:val="1DB502D1"/>
    <w:rsid w:val="1DC6DCDB"/>
    <w:rsid w:val="1DCF06FC"/>
    <w:rsid w:val="1DF566B5"/>
    <w:rsid w:val="1DFCFFE3"/>
    <w:rsid w:val="1E0900F1"/>
    <w:rsid w:val="1E13A29F"/>
    <w:rsid w:val="1E145B87"/>
    <w:rsid w:val="1E541FD1"/>
    <w:rsid w:val="1E5965C0"/>
    <w:rsid w:val="1E625663"/>
    <w:rsid w:val="1EB9B793"/>
    <w:rsid w:val="1EBC0222"/>
    <w:rsid w:val="1EC463E3"/>
    <w:rsid w:val="1ED874A0"/>
    <w:rsid w:val="1EEACE89"/>
    <w:rsid w:val="1EF826AE"/>
    <w:rsid w:val="1F14FCCB"/>
    <w:rsid w:val="1F238246"/>
    <w:rsid w:val="1F2D09B5"/>
    <w:rsid w:val="1F33482E"/>
    <w:rsid w:val="1F3F1FF8"/>
    <w:rsid w:val="1F488833"/>
    <w:rsid w:val="1F5353B7"/>
    <w:rsid w:val="1F5A9A53"/>
    <w:rsid w:val="1F751379"/>
    <w:rsid w:val="1F7D0575"/>
    <w:rsid w:val="1F9E5F02"/>
    <w:rsid w:val="1FA26B0A"/>
    <w:rsid w:val="1FAED601"/>
    <w:rsid w:val="1FB0DB52"/>
    <w:rsid w:val="1FB7C770"/>
    <w:rsid w:val="1FBF520D"/>
    <w:rsid w:val="1FC6751F"/>
    <w:rsid w:val="1FCD266D"/>
    <w:rsid w:val="1FE7AAF5"/>
    <w:rsid w:val="1FECDBF0"/>
    <w:rsid w:val="200533D6"/>
    <w:rsid w:val="201ACB19"/>
    <w:rsid w:val="20214AAB"/>
    <w:rsid w:val="202CA092"/>
    <w:rsid w:val="202DCAB0"/>
    <w:rsid w:val="20579F54"/>
    <w:rsid w:val="205E63CC"/>
    <w:rsid w:val="209458A1"/>
    <w:rsid w:val="209F542C"/>
    <w:rsid w:val="20A04597"/>
    <w:rsid w:val="20AD0E1C"/>
    <w:rsid w:val="20B798F0"/>
    <w:rsid w:val="20D435D2"/>
    <w:rsid w:val="20DF1A1F"/>
    <w:rsid w:val="20E45894"/>
    <w:rsid w:val="20EA0688"/>
    <w:rsid w:val="2106046B"/>
    <w:rsid w:val="21174F5D"/>
    <w:rsid w:val="2119BBCD"/>
    <w:rsid w:val="211F4756"/>
    <w:rsid w:val="2120D9F2"/>
    <w:rsid w:val="2122ED30"/>
    <w:rsid w:val="212342E5"/>
    <w:rsid w:val="212D00D7"/>
    <w:rsid w:val="212EB20A"/>
    <w:rsid w:val="21395B93"/>
    <w:rsid w:val="2139A883"/>
    <w:rsid w:val="21589827"/>
    <w:rsid w:val="21603ECB"/>
    <w:rsid w:val="2161725D"/>
    <w:rsid w:val="2161C671"/>
    <w:rsid w:val="216ADE27"/>
    <w:rsid w:val="217E5867"/>
    <w:rsid w:val="21982AC7"/>
    <w:rsid w:val="219A1612"/>
    <w:rsid w:val="219F35F5"/>
    <w:rsid w:val="21A484C1"/>
    <w:rsid w:val="21B03A4A"/>
    <w:rsid w:val="21B04FAD"/>
    <w:rsid w:val="21D41F78"/>
    <w:rsid w:val="21DE43C2"/>
    <w:rsid w:val="21FF190C"/>
    <w:rsid w:val="22171DFE"/>
    <w:rsid w:val="221ED1C4"/>
    <w:rsid w:val="22549512"/>
    <w:rsid w:val="226441C3"/>
    <w:rsid w:val="227F4210"/>
    <w:rsid w:val="227FEF66"/>
    <w:rsid w:val="229B907F"/>
    <w:rsid w:val="229F40E3"/>
    <w:rsid w:val="22A63FDA"/>
    <w:rsid w:val="22AE9E2A"/>
    <w:rsid w:val="22C39B5E"/>
    <w:rsid w:val="22CE2C64"/>
    <w:rsid w:val="22E6A15C"/>
    <w:rsid w:val="22ECCD95"/>
    <w:rsid w:val="22EE35C6"/>
    <w:rsid w:val="22F4134B"/>
    <w:rsid w:val="23195DE5"/>
    <w:rsid w:val="231DE0B0"/>
    <w:rsid w:val="231ED978"/>
    <w:rsid w:val="23214C72"/>
    <w:rsid w:val="232F68B1"/>
    <w:rsid w:val="233072CC"/>
    <w:rsid w:val="233E4CEA"/>
    <w:rsid w:val="233E952E"/>
    <w:rsid w:val="23626922"/>
    <w:rsid w:val="2369AD30"/>
    <w:rsid w:val="236F7284"/>
    <w:rsid w:val="23A386AC"/>
    <w:rsid w:val="23A833E5"/>
    <w:rsid w:val="23BDF7AB"/>
    <w:rsid w:val="23C4696B"/>
    <w:rsid w:val="23C48740"/>
    <w:rsid w:val="23D437A8"/>
    <w:rsid w:val="23E3A178"/>
    <w:rsid w:val="23E6FC8B"/>
    <w:rsid w:val="23EC6480"/>
    <w:rsid w:val="23F14DD6"/>
    <w:rsid w:val="23FE96A4"/>
    <w:rsid w:val="2404B29F"/>
    <w:rsid w:val="24076F5E"/>
    <w:rsid w:val="240CB09E"/>
    <w:rsid w:val="241D3ECB"/>
    <w:rsid w:val="242F4AA5"/>
    <w:rsid w:val="2436D8BA"/>
    <w:rsid w:val="24405DD0"/>
    <w:rsid w:val="2447A47A"/>
    <w:rsid w:val="244A2EE1"/>
    <w:rsid w:val="244CA883"/>
    <w:rsid w:val="244F0B8F"/>
    <w:rsid w:val="245B5E91"/>
    <w:rsid w:val="246E7BB9"/>
    <w:rsid w:val="2487567F"/>
    <w:rsid w:val="248DC878"/>
    <w:rsid w:val="24A7E122"/>
    <w:rsid w:val="24C94FC1"/>
    <w:rsid w:val="24C989CD"/>
    <w:rsid w:val="24D0CFD2"/>
    <w:rsid w:val="24DE1D3C"/>
    <w:rsid w:val="24DED73A"/>
    <w:rsid w:val="24E233D5"/>
    <w:rsid w:val="24E6D2EB"/>
    <w:rsid w:val="24EDE87F"/>
    <w:rsid w:val="24F1F4ED"/>
    <w:rsid w:val="24FCD2AE"/>
    <w:rsid w:val="251533C9"/>
    <w:rsid w:val="25154EBF"/>
    <w:rsid w:val="25168B4A"/>
    <w:rsid w:val="25299B24"/>
    <w:rsid w:val="252C8A0C"/>
    <w:rsid w:val="252CECC6"/>
    <w:rsid w:val="252DE778"/>
    <w:rsid w:val="252E0112"/>
    <w:rsid w:val="25491AF2"/>
    <w:rsid w:val="25524DF8"/>
    <w:rsid w:val="255A100D"/>
    <w:rsid w:val="2564D547"/>
    <w:rsid w:val="2576E7B7"/>
    <w:rsid w:val="2585A5AB"/>
    <w:rsid w:val="2596F275"/>
    <w:rsid w:val="25AE0099"/>
    <w:rsid w:val="25B0DB56"/>
    <w:rsid w:val="25BCE079"/>
    <w:rsid w:val="25BD39E7"/>
    <w:rsid w:val="25D14C23"/>
    <w:rsid w:val="25D8844D"/>
    <w:rsid w:val="260A1F91"/>
    <w:rsid w:val="260E5966"/>
    <w:rsid w:val="26158E6B"/>
    <w:rsid w:val="26301D09"/>
    <w:rsid w:val="26378FE3"/>
    <w:rsid w:val="2649A38A"/>
    <w:rsid w:val="266B726D"/>
    <w:rsid w:val="269DBDC9"/>
    <w:rsid w:val="26ABA011"/>
    <w:rsid w:val="26D66C56"/>
    <w:rsid w:val="26DD82B3"/>
    <w:rsid w:val="26FF6090"/>
    <w:rsid w:val="270B2665"/>
    <w:rsid w:val="272187C2"/>
    <w:rsid w:val="2723EB45"/>
    <w:rsid w:val="2727CCD5"/>
    <w:rsid w:val="27371146"/>
    <w:rsid w:val="27447048"/>
    <w:rsid w:val="274B4E98"/>
    <w:rsid w:val="274EF8F5"/>
    <w:rsid w:val="2753BA2B"/>
    <w:rsid w:val="27771CCC"/>
    <w:rsid w:val="2781F012"/>
    <w:rsid w:val="2782CAC3"/>
    <w:rsid w:val="27950C06"/>
    <w:rsid w:val="27C89A8E"/>
    <w:rsid w:val="27DF57F8"/>
    <w:rsid w:val="27FC80E0"/>
    <w:rsid w:val="2800AC76"/>
    <w:rsid w:val="280F1F5D"/>
    <w:rsid w:val="282A0A01"/>
    <w:rsid w:val="282C07F6"/>
    <w:rsid w:val="2844B54A"/>
    <w:rsid w:val="2846E8DB"/>
    <w:rsid w:val="284B4CAA"/>
    <w:rsid w:val="2869F9F7"/>
    <w:rsid w:val="28718B6C"/>
    <w:rsid w:val="2871ED95"/>
    <w:rsid w:val="2873C3C1"/>
    <w:rsid w:val="287FC194"/>
    <w:rsid w:val="287FFFA2"/>
    <w:rsid w:val="28A9359F"/>
    <w:rsid w:val="28B22554"/>
    <w:rsid w:val="28BD5823"/>
    <w:rsid w:val="28C1DC10"/>
    <w:rsid w:val="28CD8000"/>
    <w:rsid w:val="28CF6AB8"/>
    <w:rsid w:val="28D147E9"/>
    <w:rsid w:val="28D2EA23"/>
    <w:rsid w:val="28D99C27"/>
    <w:rsid w:val="28ED2B73"/>
    <w:rsid w:val="28F60C69"/>
    <w:rsid w:val="290238E7"/>
    <w:rsid w:val="2907F401"/>
    <w:rsid w:val="290A6588"/>
    <w:rsid w:val="290E05D6"/>
    <w:rsid w:val="2911888C"/>
    <w:rsid w:val="2920C20D"/>
    <w:rsid w:val="2947C9FD"/>
    <w:rsid w:val="2952572C"/>
    <w:rsid w:val="29575E46"/>
    <w:rsid w:val="2985020C"/>
    <w:rsid w:val="29909971"/>
    <w:rsid w:val="299673B5"/>
    <w:rsid w:val="29B41A96"/>
    <w:rsid w:val="29B78433"/>
    <w:rsid w:val="29CA0581"/>
    <w:rsid w:val="29DDF0E0"/>
    <w:rsid w:val="29EA645D"/>
    <w:rsid w:val="29EE0E24"/>
    <w:rsid w:val="29F40815"/>
    <w:rsid w:val="2A068E0A"/>
    <w:rsid w:val="2A164C51"/>
    <w:rsid w:val="2A181577"/>
    <w:rsid w:val="2A2A3379"/>
    <w:rsid w:val="2A2D3A68"/>
    <w:rsid w:val="2A30FB29"/>
    <w:rsid w:val="2A58C139"/>
    <w:rsid w:val="2A5FE445"/>
    <w:rsid w:val="2A6AB52D"/>
    <w:rsid w:val="2A7C7EC4"/>
    <w:rsid w:val="2A9BD4E5"/>
    <w:rsid w:val="2AAC3B6C"/>
    <w:rsid w:val="2AB156F8"/>
    <w:rsid w:val="2ABCEE74"/>
    <w:rsid w:val="2AD676C6"/>
    <w:rsid w:val="2ADD70EA"/>
    <w:rsid w:val="2B002AC1"/>
    <w:rsid w:val="2B103321"/>
    <w:rsid w:val="2B122BC3"/>
    <w:rsid w:val="2B1E6446"/>
    <w:rsid w:val="2B223ED0"/>
    <w:rsid w:val="2B38DD20"/>
    <w:rsid w:val="2B3B35CE"/>
    <w:rsid w:val="2B445820"/>
    <w:rsid w:val="2B478CF7"/>
    <w:rsid w:val="2B4AFA45"/>
    <w:rsid w:val="2B4D3E88"/>
    <w:rsid w:val="2B573516"/>
    <w:rsid w:val="2B68C3AE"/>
    <w:rsid w:val="2B6E259B"/>
    <w:rsid w:val="2B7A0166"/>
    <w:rsid w:val="2B889F1F"/>
    <w:rsid w:val="2B88E603"/>
    <w:rsid w:val="2B90B2C6"/>
    <w:rsid w:val="2BA68023"/>
    <w:rsid w:val="2BAC64CB"/>
    <w:rsid w:val="2BB369B4"/>
    <w:rsid w:val="2BBF54F2"/>
    <w:rsid w:val="2BD24394"/>
    <w:rsid w:val="2BD460A4"/>
    <w:rsid w:val="2BE6F674"/>
    <w:rsid w:val="2BEAE5C4"/>
    <w:rsid w:val="2BF1004D"/>
    <w:rsid w:val="2BF14DCF"/>
    <w:rsid w:val="2BF4A1AC"/>
    <w:rsid w:val="2BF75A43"/>
    <w:rsid w:val="2BFE0F9A"/>
    <w:rsid w:val="2C0741FF"/>
    <w:rsid w:val="2C2DC98B"/>
    <w:rsid w:val="2C3146BF"/>
    <w:rsid w:val="2C3158F0"/>
    <w:rsid w:val="2C3AEEB3"/>
    <w:rsid w:val="2C450270"/>
    <w:rsid w:val="2C49F59C"/>
    <w:rsid w:val="2C5637A6"/>
    <w:rsid w:val="2C5A19F3"/>
    <w:rsid w:val="2C7A6468"/>
    <w:rsid w:val="2C90D001"/>
    <w:rsid w:val="2C9656D4"/>
    <w:rsid w:val="2CBF3214"/>
    <w:rsid w:val="2CC2B817"/>
    <w:rsid w:val="2CDC2E9C"/>
    <w:rsid w:val="2CE03E59"/>
    <w:rsid w:val="2CE76EB7"/>
    <w:rsid w:val="2D0B0D98"/>
    <w:rsid w:val="2D1852B8"/>
    <w:rsid w:val="2D22086E"/>
    <w:rsid w:val="2D32A3B9"/>
    <w:rsid w:val="2D3365CD"/>
    <w:rsid w:val="2D3643FD"/>
    <w:rsid w:val="2D48B56A"/>
    <w:rsid w:val="2D49E3AC"/>
    <w:rsid w:val="2D4E5BEE"/>
    <w:rsid w:val="2D5511A0"/>
    <w:rsid w:val="2D59B64F"/>
    <w:rsid w:val="2D64707B"/>
    <w:rsid w:val="2D665AAF"/>
    <w:rsid w:val="2D865B9D"/>
    <w:rsid w:val="2D879175"/>
    <w:rsid w:val="2D918356"/>
    <w:rsid w:val="2D958DE3"/>
    <w:rsid w:val="2D998AEF"/>
    <w:rsid w:val="2DA71212"/>
    <w:rsid w:val="2DB2BB50"/>
    <w:rsid w:val="2DCA0A11"/>
    <w:rsid w:val="2DCB75CA"/>
    <w:rsid w:val="2DDBAEA3"/>
    <w:rsid w:val="2DF6FC04"/>
    <w:rsid w:val="2E027EB0"/>
    <w:rsid w:val="2E137FAA"/>
    <w:rsid w:val="2E4810D0"/>
    <w:rsid w:val="2E49BDB2"/>
    <w:rsid w:val="2E4ED4FC"/>
    <w:rsid w:val="2E57A9B2"/>
    <w:rsid w:val="2E797AF8"/>
    <w:rsid w:val="2EA89683"/>
    <w:rsid w:val="2EBD2A54"/>
    <w:rsid w:val="2ED044B1"/>
    <w:rsid w:val="2ED14968"/>
    <w:rsid w:val="2EDE924A"/>
    <w:rsid w:val="2EDFC376"/>
    <w:rsid w:val="2EE0CCF0"/>
    <w:rsid w:val="2EE79106"/>
    <w:rsid w:val="2EF7649C"/>
    <w:rsid w:val="2F1BBE96"/>
    <w:rsid w:val="2F1D1F1F"/>
    <w:rsid w:val="2F22E566"/>
    <w:rsid w:val="2F3B0E10"/>
    <w:rsid w:val="2F43D76C"/>
    <w:rsid w:val="2F75E4AF"/>
    <w:rsid w:val="2F99BB26"/>
    <w:rsid w:val="2FA66276"/>
    <w:rsid w:val="2FB37A00"/>
    <w:rsid w:val="2FB6C6F0"/>
    <w:rsid w:val="2FB8D6EB"/>
    <w:rsid w:val="2FC127BF"/>
    <w:rsid w:val="2FC3B582"/>
    <w:rsid w:val="2FC6A171"/>
    <w:rsid w:val="2FD28B58"/>
    <w:rsid w:val="2FD8445E"/>
    <w:rsid w:val="2FDEA97F"/>
    <w:rsid w:val="2FE0B587"/>
    <w:rsid w:val="2FE1C133"/>
    <w:rsid w:val="2FEE17CF"/>
    <w:rsid w:val="3005E413"/>
    <w:rsid w:val="3020041F"/>
    <w:rsid w:val="302432A1"/>
    <w:rsid w:val="304A76D2"/>
    <w:rsid w:val="3050736F"/>
    <w:rsid w:val="305BE278"/>
    <w:rsid w:val="306475E5"/>
    <w:rsid w:val="306E3EEA"/>
    <w:rsid w:val="307161E4"/>
    <w:rsid w:val="307C9D51"/>
    <w:rsid w:val="307EFC91"/>
    <w:rsid w:val="309687E9"/>
    <w:rsid w:val="309CC2B4"/>
    <w:rsid w:val="30A29ED4"/>
    <w:rsid w:val="30AC010D"/>
    <w:rsid w:val="30B52254"/>
    <w:rsid w:val="30DE58A4"/>
    <w:rsid w:val="30EA2100"/>
    <w:rsid w:val="30F1D50C"/>
    <w:rsid w:val="31007ED3"/>
    <w:rsid w:val="312F4605"/>
    <w:rsid w:val="3132B7FD"/>
    <w:rsid w:val="313CB841"/>
    <w:rsid w:val="313D6B96"/>
    <w:rsid w:val="31458209"/>
    <w:rsid w:val="314CBDA8"/>
    <w:rsid w:val="31517CA2"/>
    <w:rsid w:val="31586A89"/>
    <w:rsid w:val="319C2193"/>
    <w:rsid w:val="31A7A96C"/>
    <w:rsid w:val="31B9C1DF"/>
    <w:rsid w:val="31CD937C"/>
    <w:rsid w:val="31D591DC"/>
    <w:rsid w:val="31E5FC78"/>
    <w:rsid w:val="31ECD894"/>
    <w:rsid w:val="31EE4BF2"/>
    <w:rsid w:val="3207F0EC"/>
    <w:rsid w:val="320CF659"/>
    <w:rsid w:val="32199733"/>
    <w:rsid w:val="3225E5E2"/>
    <w:rsid w:val="32386D44"/>
    <w:rsid w:val="324519E2"/>
    <w:rsid w:val="324ABD71"/>
    <w:rsid w:val="324D0689"/>
    <w:rsid w:val="3265CA93"/>
    <w:rsid w:val="32761DE3"/>
    <w:rsid w:val="32A5FE46"/>
    <w:rsid w:val="32AE39E9"/>
    <w:rsid w:val="32AF41C2"/>
    <w:rsid w:val="32C4B111"/>
    <w:rsid w:val="32D44F4F"/>
    <w:rsid w:val="32DF7551"/>
    <w:rsid w:val="32E2CE06"/>
    <w:rsid w:val="32E69530"/>
    <w:rsid w:val="32EC22BB"/>
    <w:rsid w:val="32EFE427"/>
    <w:rsid w:val="32F5E475"/>
    <w:rsid w:val="32FF885A"/>
    <w:rsid w:val="33064DA2"/>
    <w:rsid w:val="332719C8"/>
    <w:rsid w:val="332A4BD5"/>
    <w:rsid w:val="33349BCE"/>
    <w:rsid w:val="3335EDA7"/>
    <w:rsid w:val="3351B6B4"/>
    <w:rsid w:val="3351D314"/>
    <w:rsid w:val="335238B9"/>
    <w:rsid w:val="335A6BC6"/>
    <w:rsid w:val="33600F23"/>
    <w:rsid w:val="33627813"/>
    <w:rsid w:val="336E1752"/>
    <w:rsid w:val="337242DE"/>
    <w:rsid w:val="3376B0A3"/>
    <w:rsid w:val="33773A2A"/>
    <w:rsid w:val="339859AA"/>
    <w:rsid w:val="33A807D1"/>
    <w:rsid w:val="33B0CBE4"/>
    <w:rsid w:val="33B27686"/>
    <w:rsid w:val="33B76A38"/>
    <w:rsid w:val="33CD1750"/>
    <w:rsid w:val="33D8EAD7"/>
    <w:rsid w:val="33DAFD3A"/>
    <w:rsid w:val="33E970A7"/>
    <w:rsid w:val="33EEAF30"/>
    <w:rsid w:val="33FA2CD2"/>
    <w:rsid w:val="3406FE33"/>
    <w:rsid w:val="340C0C3C"/>
    <w:rsid w:val="340E5141"/>
    <w:rsid w:val="34199EBF"/>
    <w:rsid w:val="341A5F8F"/>
    <w:rsid w:val="3435966A"/>
    <w:rsid w:val="346605E5"/>
    <w:rsid w:val="34725F2D"/>
    <w:rsid w:val="3472CEF4"/>
    <w:rsid w:val="3475DA87"/>
    <w:rsid w:val="3479EA45"/>
    <w:rsid w:val="34812ADD"/>
    <w:rsid w:val="34845E6A"/>
    <w:rsid w:val="348E9BC3"/>
    <w:rsid w:val="3498F245"/>
    <w:rsid w:val="34A4B483"/>
    <w:rsid w:val="34A6F078"/>
    <w:rsid w:val="34B3AB5C"/>
    <w:rsid w:val="34BFA024"/>
    <w:rsid w:val="34C1C43D"/>
    <w:rsid w:val="34D7613F"/>
    <w:rsid w:val="34DE0A93"/>
    <w:rsid w:val="34E27223"/>
    <w:rsid w:val="34E4CCAD"/>
    <w:rsid w:val="34EB71EE"/>
    <w:rsid w:val="34EEF7E4"/>
    <w:rsid w:val="35177903"/>
    <w:rsid w:val="3529C305"/>
    <w:rsid w:val="3543FD9E"/>
    <w:rsid w:val="3552299D"/>
    <w:rsid w:val="35548B31"/>
    <w:rsid w:val="3555C0DC"/>
    <w:rsid w:val="3555F0B6"/>
    <w:rsid w:val="355974EA"/>
    <w:rsid w:val="35874076"/>
    <w:rsid w:val="35A2D02A"/>
    <w:rsid w:val="35A8A8B3"/>
    <w:rsid w:val="35C1A1BC"/>
    <w:rsid w:val="35C543EE"/>
    <w:rsid w:val="35D4D9CD"/>
    <w:rsid w:val="35D687AF"/>
    <w:rsid w:val="35D7AF85"/>
    <w:rsid w:val="35E6B660"/>
    <w:rsid w:val="360384FF"/>
    <w:rsid w:val="3612338F"/>
    <w:rsid w:val="36130080"/>
    <w:rsid w:val="3633891E"/>
    <w:rsid w:val="364FE24B"/>
    <w:rsid w:val="36652D87"/>
    <w:rsid w:val="367CBDFE"/>
    <w:rsid w:val="367D3B12"/>
    <w:rsid w:val="3682B353"/>
    <w:rsid w:val="368B7FB3"/>
    <w:rsid w:val="36976032"/>
    <w:rsid w:val="369FB6DF"/>
    <w:rsid w:val="36B8EC67"/>
    <w:rsid w:val="36BD2CB0"/>
    <w:rsid w:val="36C43FEC"/>
    <w:rsid w:val="36C62296"/>
    <w:rsid w:val="36CB2095"/>
    <w:rsid w:val="36CBB2AD"/>
    <w:rsid w:val="36CDF2A5"/>
    <w:rsid w:val="36D51832"/>
    <w:rsid w:val="36D7F848"/>
    <w:rsid w:val="36D91F32"/>
    <w:rsid w:val="36E4E290"/>
    <w:rsid w:val="36EE37DD"/>
    <w:rsid w:val="36F3893E"/>
    <w:rsid w:val="36F98B1D"/>
    <w:rsid w:val="3723071C"/>
    <w:rsid w:val="372D986B"/>
    <w:rsid w:val="3732FAD3"/>
    <w:rsid w:val="373926F6"/>
    <w:rsid w:val="375C7BF1"/>
    <w:rsid w:val="376EA563"/>
    <w:rsid w:val="377D0F34"/>
    <w:rsid w:val="37845AF0"/>
    <w:rsid w:val="379E7CFC"/>
    <w:rsid w:val="37A4EC1A"/>
    <w:rsid w:val="37A8CB1C"/>
    <w:rsid w:val="37B6200F"/>
    <w:rsid w:val="37B8D89B"/>
    <w:rsid w:val="37F44AA3"/>
    <w:rsid w:val="37F488A0"/>
    <w:rsid w:val="3802E248"/>
    <w:rsid w:val="3803C529"/>
    <w:rsid w:val="38176D37"/>
    <w:rsid w:val="38183546"/>
    <w:rsid w:val="3820B3DA"/>
    <w:rsid w:val="382CD7A3"/>
    <w:rsid w:val="384F64DF"/>
    <w:rsid w:val="385D688C"/>
    <w:rsid w:val="38616F4F"/>
    <w:rsid w:val="386196CD"/>
    <w:rsid w:val="3862959A"/>
    <w:rsid w:val="386784A4"/>
    <w:rsid w:val="387B2C8D"/>
    <w:rsid w:val="388F1E2C"/>
    <w:rsid w:val="38A458EB"/>
    <w:rsid w:val="38BAB7E0"/>
    <w:rsid w:val="38BF68D6"/>
    <w:rsid w:val="38C177C5"/>
    <w:rsid w:val="38C487E6"/>
    <w:rsid w:val="38C4DDD8"/>
    <w:rsid w:val="38C968CC"/>
    <w:rsid w:val="38E49E97"/>
    <w:rsid w:val="39088071"/>
    <w:rsid w:val="3916270A"/>
    <w:rsid w:val="39191FE9"/>
    <w:rsid w:val="39236ED1"/>
    <w:rsid w:val="3929012C"/>
    <w:rsid w:val="392D5187"/>
    <w:rsid w:val="393B6E50"/>
    <w:rsid w:val="394C6DDB"/>
    <w:rsid w:val="395E7931"/>
    <w:rsid w:val="3961B360"/>
    <w:rsid w:val="396583D1"/>
    <w:rsid w:val="396EF836"/>
    <w:rsid w:val="397559EE"/>
    <w:rsid w:val="3982272E"/>
    <w:rsid w:val="399044A1"/>
    <w:rsid w:val="39A5DC34"/>
    <w:rsid w:val="39AE1683"/>
    <w:rsid w:val="39B261AA"/>
    <w:rsid w:val="39CF7B98"/>
    <w:rsid w:val="39DE67B2"/>
    <w:rsid w:val="39ECEB05"/>
    <w:rsid w:val="3A08A7A3"/>
    <w:rsid w:val="3A0A4FB3"/>
    <w:rsid w:val="3A14489F"/>
    <w:rsid w:val="3A1DAAA2"/>
    <w:rsid w:val="3A2AA96E"/>
    <w:rsid w:val="3A2D7C8D"/>
    <w:rsid w:val="3A309BF9"/>
    <w:rsid w:val="3A35A062"/>
    <w:rsid w:val="3A3CA6F9"/>
    <w:rsid w:val="3A423AD6"/>
    <w:rsid w:val="3A4268F7"/>
    <w:rsid w:val="3A5595AE"/>
    <w:rsid w:val="3A680F80"/>
    <w:rsid w:val="3A68C550"/>
    <w:rsid w:val="3A6E3954"/>
    <w:rsid w:val="3A74D15C"/>
    <w:rsid w:val="3A7682D2"/>
    <w:rsid w:val="3A8B2845"/>
    <w:rsid w:val="3A943985"/>
    <w:rsid w:val="3A981D6D"/>
    <w:rsid w:val="3AA5E7A7"/>
    <w:rsid w:val="3AAD53FC"/>
    <w:rsid w:val="3AAF6D41"/>
    <w:rsid w:val="3AAFBB99"/>
    <w:rsid w:val="3AB1B0A9"/>
    <w:rsid w:val="3AB2FAE7"/>
    <w:rsid w:val="3AB48222"/>
    <w:rsid w:val="3AB6355C"/>
    <w:rsid w:val="3ADCF14E"/>
    <w:rsid w:val="3ADD5F54"/>
    <w:rsid w:val="3AF15BE6"/>
    <w:rsid w:val="3AF2B3E3"/>
    <w:rsid w:val="3AF51A24"/>
    <w:rsid w:val="3AF7576C"/>
    <w:rsid w:val="3B099CB2"/>
    <w:rsid w:val="3B12FBA7"/>
    <w:rsid w:val="3B1C7503"/>
    <w:rsid w:val="3B2D68A8"/>
    <w:rsid w:val="3B5279E7"/>
    <w:rsid w:val="3B570CC4"/>
    <w:rsid w:val="3B58549C"/>
    <w:rsid w:val="3B58B5AC"/>
    <w:rsid w:val="3B630B4A"/>
    <w:rsid w:val="3B719AD8"/>
    <w:rsid w:val="3B7D8C21"/>
    <w:rsid w:val="3B7EC814"/>
    <w:rsid w:val="3B888C4D"/>
    <w:rsid w:val="3B8BDE55"/>
    <w:rsid w:val="3BABA468"/>
    <w:rsid w:val="3BBD1C0A"/>
    <w:rsid w:val="3BC6FFE9"/>
    <w:rsid w:val="3BCDF283"/>
    <w:rsid w:val="3BD92DB2"/>
    <w:rsid w:val="3BE1B154"/>
    <w:rsid w:val="3BE297CD"/>
    <w:rsid w:val="3BEE7F04"/>
    <w:rsid w:val="3BF8BDFE"/>
    <w:rsid w:val="3C00A729"/>
    <w:rsid w:val="3C02F734"/>
    <w:rsid w:val="3C15C67D"/>
    <w:rsid w:val="3C44D0AB"/>
    <w:rsid w:val="3C511D9A"/>
    <w:rsid w:val="3C54BADD"/>
    <w:rsid w:val="3C55D074"/>
    <w:rsid w:val="3C5BD147"/>
    <w:rsid w:val="3C5CA9DB"/>
    <w:rsid w:val="3C5E39CC"/>
    <w:rsid w:val="3C7809B4"/>
    <w:rsid w:val="3C80EC6C"/>
    <w:rsid w:val="3C96DB8D"/>
    <w:rsid w:val="3C976360"/>
    <w:rsid w:val="3CA2FB6E"/>
    <w:rsid w:val="3CA43EEB"/>
    <w:rsid w:val="3CAC3392"/>
    <w:rsid w:val="3CBD06AF"/>
    <w:rsid w:val="3CD6246E"/>
    <w:rsid w:val="3CDF8045"/>
    <w:rsid w:val="3CE04332"/>
    <w:rsid w:val="3CF695E4"/>
    <w:rsid w:val="3CFA1434"/>
    <w:rsid w:val="3D05C950"/>
    <w:rsid w:val="3D49BBB4"/>
    <w:rsid w:val="3D4BD042"/>
    <w:rsid w:val="3D6875C9"/>
    <w:rsid w:val="3D8A4F65"/>
    <w:rsid w:val="3D9C6F0B"/>
    <w:rsid w:val="3D9EC795"/>
    <w:rsid w:val="3DA305EC"/>
    <w:rsid w:val="3DB67E6A"/>
    <w:rsid w:val="3DD050E5"/>
    <w:rsid w:val="3DD7EF50"/>
    <w:rsid w:val="3DE797C7"/>
    <w:rsid w:val="3DECD2A1"/>
    <w:rsid w:val="3DEDBE16"/>
    <w:rsid w:val="3E039C6C"/>
    <w:rsid w:val="3E071851"/>
    <w:rsid w:val="3E0808E3"/>
    <w:rsid w:val="3E0E656B"/>
    <w:rsid w:val="3E1019CC"/>
    <w:rsid w:val="3E194796"/>
    <w:rsid w:val="3E1A8658"/>
    <w:rsid w:val="3E262FB3"/>
    <w:rsid w:val="3E2D7859"/>
    <w:rsid w:val="3E2F9785"/>
    <w:rsid w:val="3E3FD48B"/>
    <w:rsid w:val="3E46D90F"/>
    <w:rsid w:val="3E4703E0"/>
    <w:rsid w:val="3E519EF6"/>
    <w:rsid w:val="3E5F2B6B"/>
    <w:rsid w:val="3E69ACB4"/>
    <w:rsid w:val="3E69F734"/>
    <w:rsid w:val="3E6ABE0B"/>
    <w:rsid w:val="3E6AFB9C"/>
    <w:rsid w:val="3E81D386"/>
    <w:rsid w:val="3E9B1C86"/>
    <w:rsid w:val="3EBBB567"/>
    <w:rsid w:val="3EBFF4FB"/>
    <w:rsid w:val="3ED1D980"/>
    <w:rsid w:val="3EEB49FD"/>
    <w:rsid w:val="3EEE6D0E"/>
    <w:rsid w:val="3F1A5FA1"/>
    <w:rsid w:val="3F24B5B2"/>
    <w:rsid w:val="3F24CDDF"/>
    <w:rsid w:val="3F2FC536"/>
    <w:rsid w:val="3F326D94"/>
    <w:rsid w:val="3F36E643"/>
    <w:rsid w:val="3F757CC8"/>
    <w:rsid w:val="3F7AA36A"/>
    <w:rsid w:val="3FA3E084"/>
    <w:rsid w:val="3FAC8B5B"/>
    <w:rsid w:val="3FB30677"/>
    <w:rsid w:val="3FBFB357"/>
    <w:rsid w:val="3FC5953F"/>
    <w:rsid w:val="3FC6EAFB"/>
    <w:rsid w:val="3FC96586"/>
    <w:rsid w:val="3FD7C205"/>
    <w:rsid w:val="3FDF76D9"/>
    <w:rsid w:val="3FEFA334"/>
    <w:rsid w:val="3FFC8E0D"/>
    <w:rsid w:val="400B24FA"/>
    <w:rsid w:val="4011594D"/>
    <w:rsid w:val="401EBE7D"/>
    <w:rsid w:val="40205070"/>
    <w:rsid w:val="4023FE6D"/>
    <w:rsid w:val="402C936D"/>
    <w:rsid w:val="40303E7B"/>
    <w:rsid w:val="4033E51B"/>
    <w:rsid w:val="4034BF57"/>
    <w:rsid w:val="4043E81D"/>
    <w:rsid w:val="4058048B"/>
    <w:rsid w:val="405D9880"/>
    <w:rsid w:val="40688822"/>
    <w:rsid w:val="406E09D4"/>
    <w:rsid w:val="408BFD5C"/>
    <w:rsid w:val="4099637F"/>
    <w:rsid w:val="40B802BF"/>
    <w:rsid w:val="40C510DA"/>
    <w:rsid w:val="40C74A42"/>
    <w:rsid w:val="40E8126D"/>
    <w:rsid w:val="40FAE597"/>
    <w:rsid w:val="40FFA14F"/>
    <w:rsid w:val="411A00DB"/>
    <w:rsid w:val="412B5C1C"/>
    <w:rsid w:val="412C0563"/>
    <w:rsid w:val="413056EE"/>
    <w:rsid w:val="413B3532"/>
    <w:rsid w:val="415D3A57"/>
    <w:rsid w:val="416D03C6"/>
    <w:rsid w:val="4171EB04"/>
    <w:rsid w:val="41762F2B"/>
    <w:rsid w:val="41B0E647"/>
    <w:rsid w:val="41BF446F"/>
    <w:rsid w:val="41C5E24D"/>
    <w:rsid w:val="41C7B0EE"/>
    <w:rsid w:val="41CD38BC"/>
    <w:rsid w:val="41EBF480"/>
    <w:rsid w:val="41FAEF93"/>
    <w:rsid w:val="420A2064"/>
    <w:rsid w:val="420CB4D3"/>
    <w:rsid w:val="4216FDDE"/>
    <w:rsid w:val="4237D435"/>
    <w:rsid w:val="42439485"/>
    <w:rsid w:val="4243A667"/>
    <w:rsid w:val="425A3E39"/>
    <w:rsid w:val="425E0112"/>
    <w:rsid w:val="42614BBE"/>
    <w:rsid w:val="4283E2CE"/>
    <w:rsid w:val="428DF8A6"/>
    <w:rsid w:val="4297D103"/>
    <w:rsid w:val="42AE0420"/>
    <w:rsid w:val="42C8C392"/>
    <w:rsid w:val="42DFDD11"/>
    <w:rsid w:val="42E28FE5"/>
    <w:rsid w:val="43026821"/>
    <w:rsid w:val="4311FF8C"/>
    <w:rsid w:val="431473E7"/>
    <w:rsid w:val="4318B86B"/>
    <w:rsid w:val="4334ED5F"/>
    <w:rsid w:val="4336B119"/>
    <w:rsid w:val="433AE7AD"/>
    <w:rsid w:val="433FC68A"/>
    <w:rsid w:val="4344E5C8"/>
    <w:rsid w:val="434FBD60"/>
    <w:rsid w:val="4375FC3F"/>
    <w:rsid w:val="43844C29"/>
    <w:rsid w:val="438773FC"/>
    <w:rsid w:val="438EA7DC"/>
    <w:rsid w:val="4393FAE9"/>
    <w:rsid w:val="43A99547"/>
    <w:rsid w:val="43AED3EC"/>
    <w:rsid w:val="43B0100B"/>
    <w:rsid w:val="43F714A4"/>
    <w:rsid w:val="44019DFD"/>
    <w:rsid w:val="44022D72"/>
    <w:rsid w:val="4405C89E"/>
    <w:rsid w:val="440C931C"/>
    <w:rsid w:val="4414AA51"/>
    <w:rsid w:val="441C387B"/>
    <w:rsid w:val="4438916D"/>
    <w:rsid w:val="4449D481"/>
    <w:rsid w:val="44642A7F"/>
    <w:rsid w:val="44734C2D"/>
    <w:rsid w:val="447DBC50"/>
    <w:rsid w:val="44A3A454"/>
    <w:rsid w:val="44A7AC1D"/>
    <w:rsid w:val="44B70395"/>
    <w:rsid w:val="44B8D7DA"/>
    <w:rsid w:val="44C7830A"/>
    <w:rsid w:val="44C9FC3B"/>
    <w:rsid w:val="44DE4A33"/>
    <w:rsid w:val="44DEDE3E"/>
    <w:rsid w:val="44E0B629"/>
    <w:rsid w:val="44E8815D"/>
    <w:rsid w:val="44F0C92A"/>
    <w:rsid w:val="45091308"/>
    <w:rsid w:val="450C3721"/>
    <w:rsid w:val="45124BC1"/>
    <w:rsid w:val="451767BA"/>
    <w:rsid w:val="4521B109"/>
    <w:rsid w:val="45347B9A"/>
    <w:rsid w:val="45350BE9"/>
    <w:rsid w:val="4568DFE7"/>
    <w:rsid w:val="456EA82B"/>
    <w:rsid w:val="457186AF"/>
    <w:rsid w:val="45772971"/>
    <w:rsid w:val="457C75E6"/>
    <w:rsid w:val="459881FD"/>
    <w:rsid w:val="459D307E"/>
    <w:rsid w:val="459D7553"/>
    <w:rsid w:val="45A8E694"/>
    <w:rsid w:val="45CD62EB"/>
    <w:rsid w:val="45EE9FF6"/>
    <w:rsid w:val="45F42751"/>
    <w:rsid w:val="460B077F"/>
    <w:rsid w:val="462C73E8"/>
    <w:rsid w:val="463290AF"/>
    <w:rsid w:val="4636AE96"/>
    <w:rsid w:val="4639CF76"/>
    <w:rsid w:val="4641527E"/>
    <w:rsid w:val="464781D9"/>
    <w:rsid w:val="465471B5"/>
    <w:rsid w:val="4658ED84"/>
    <w:rsid w:val="465940CD"/>
    <w:rsid w:val="465AC0C6"/>
    <w:rsid w:val="465AE112"/>
    <w:rsid w:val="467FA77D"/>
    <w:rsid w:val="468375E8"/>
    <w:rsid w:val="46842B2A"/>
    <w:rsid w:val="46884181"/>
    <w:rsid w:val="468A96B2"/>
    <w:rsid w:val="468BA099"/>
    <w:rsid w:val="4693E603"/>
    <w:rsid w:val="469E97ED"/>
    <w:rsid w:val="46A30EF5"/>
    <w:rsid w:val="46A962F2"/>
    <w:rsid w:val="46B0C522"/>
    <w:rsid w:val="46B74349"/>
    <w:rsid w:val="46B79960"/>
    <w:rsid w:val="46C84555"/>
    <w:rsid w:val="46C85D8B"/>
    <w:rsid w:val="46CBCF76"/>
    <w:rsid w:val="46D11A21"/>
    <w:rsid w:val="46D62AFF"/>
    <w:rsid w:val="46D74D82"/>
    <w:rsid w:val="46D9BAB5"/>
    <w:rsid w:val="46DBAC8D"/>
    <w:rsid w:val="46DC5F73"/>
    <w:rsid w:val="46E00CCB"/>
    <w:rsid w:val="46E35C08"/>
    <w:rsid w:val="46EB1E7B"/>
    <w:rsid w:val="46EC5873"/>
    <w:rsid w:val="4709F8D0"/>
    <w:rsid w:val="4725B2F6"/>
    <w:rsid w:val="47329757"/>
    <w:rsid w:val="473ED156"/>
    <w:rsid w:val="4759D551"/>
    <w:rsid w:val="47765533"/>
    <w:rsid w:val="4784D560"/>
    <w:rsid w:val="4797B161"/>
    <w:rsid w:val="4797EB42"/>
    <w:rsid w:val="4797F6B6"/>
    <w:rsid w:val="479B3DAE"/>
    <w:rsid w:val="479F2116"/>
    <w:rsid w:val="47B40833"/>
    <w:rsid w:val="47BF490E"/>
    <w:rsid w:val="47CF9D74"/>
    <w:rsid w:val="47D43E95"/>
    <w:rsid w:val="47DE208F"/>
    <w:rsid w:val="47F213DF"/>
    <w:rsid w:val="4802F85A"/>
    <w:rsid w:val="4814C439"/>
    <w:rsid w:val="4814ED2B"/>
    <w:rsid w:val="48170E52"/>
    <w:rsid w:val="48255642"/>
    <w:rsid w:val="48306683"/>
    <w:rsid w:val="484ED069"/>
    <w:rsid w:val="485EE148"/>
    <w:rsid w:val="4869BC04"/>
    <w:rsid w:val="48750D05"/>
    <w:rsid w:val="4888CF42"/>
    <w:rsid w:val="488AB6AB"/>
    <w:rsid w:val="488AF65B"/>
    <w:rsid w:val="488F88A0"/>
    <w:rsid w:val="48ACBD8C"/>
    <w:rsid w:val="48B25CA9"/>
    <w:rsid w:val="48BD9EA0"/>
    <w:rsid w:val="48C499CA"/>
    <w:rsid w:val="48C8EF9B"/>
    <w:rsid w:val="48EEED51"/>
    <w:rsid w:val="4920C4D6"/>
    <w:rsid w:val="492313E8"/>
    <w:rsid w:val="492758FF"/>
    <w:rsid w:val="4928D4DA"/>
    <w:rsid w:val="49291F00"/>
    <w:rsid w:val="49385AC5"/>
    <w:rsid w:val="493A804A"/>
    <w:rsid w:val="494899D5"/>
    <w:rsid w:val="494C76A1"/>
    <w:rsid w:val="495D3D4B"/>
    <w:rsid w:val="49712953"/>
    <w:rsid w:val="497543AA"/>
    <w:rsid w:val="497F1681"/>
    <w:rsid w:val="497F4FFD"/>
    <w:rsid w:val="498058F4"/>
    <w:rsid w:val="4985FCF5"/>
    <w:rsid w:val="498D831F"/>
    <w:rsid w:val="4993D76D"/>
    <w:rsid w:val="499B22DE"/>
    <w:rsid w:val="49AFB9D8"/>
    <w:rsid w:val="49BA722A"/>
    <w:rsid w:val="49BC7178"/>
    <w:rsid w:val="49C7DB35"/>
    <w:rsid w:val="49CC36E4"/>
    <w:rsid w:val="49E688EE"/>
    <w:rsid w:val="49ECB5CC"/>
    <w:rsid w:val="49F9D676"/>
    <w:rsid w:val="49FCB96C"/>
    <w:rsid w:val="4A0AAC85"/>
    <w:rsid w:val="4A0D59ED"/>
    <w:rsid w:val="4A1AD9B1"/>
    <w:rsid w:val="4A1F4AAE"/>
    <w:rsid w:val="4A31C7E9"/>
    <w:rsid w:val="4A4898FE"/>
    <w:rsid w:val="4A5BFBF9"/>
    <w:rsid w:val="4A6BF320"/>
    <w:rsid w:val="4A7544A3"/>
    <w:rsid w:val="4AAF1496"/>
    <w:rsid w:val="4AEE7672"/>
    <w:rsid w:val="4B0A23A0"/>
    <w:rsid w:val="4B0CC8B4"/>
    <w:rsid w:val="4B1A6B77"/>
    <w:rsid w:val="4B2596BA"/>
    <w:rsid w:val="4B25EE5B"/>
    <w:rsid w:val="4B38390A"/>
    <w:rsid w:val="4B4E2507"/>
    <w:rsid w:val="4B591234"/>
    <w:rsid w:val="4B626527"/>
    <w:rsid w:val="4B7F57B2"/>
    <w:rsid w:val="4B8D240E"/>
    <w:rsid w:val="4B9AB732"/>
    <w:rsid w:val="4BBF4A97"/>
    <w:rsid w:val="4BC20180"/>
    <w:rsid w:val="4BC3356F"/>
    <w:rsid w:val="4BCE5287"/>
    <w:rsid w:val="4BE002EE"/>
    <w:rsid w:val="4BEB1FA2"/>
    <w:rsid w:val="4BF4BB6F"/>
    <w:rsid w:val="4C0ECD0D"/>
    <w:rsid w:val="4C17AE46"/>
    <w:rsid w:val="4C1AB188"/>
    <w:rsid w:val="4C26C583"/>
    <w:rsid w:val="4C2FD6BE"/>
    <w:rsid w:val="4C4853E9"/>
    <w:rsid w:val="4C5F4704"/>
    <w:rsid w:val="4C607F4A"/>
    <w:rsid w:val="4C6639BD"/>
    <w:rsid w:val="4C6A5AB5"/>
    <w:rsid w:val="4C96E0A6"/>
    <w:rsid w:val="4C9A4672"/>
    <w:rsid w:val="4CB02A6F"/>
    <w:rsid w:val="4CB8E45A"/>
    <w:rsid w:val="4CBEC73B"/>
    <w:rsid w:val="4CC5E4ED"/>
    <w:rsid w:val="4CC89E42"/>
    <w:rsid w:val="4CD67A0F"/>
    <w:rsid w:val="4CD89F91"/>
    <w:rsid w:val="4CE34AE2"/>
    <w:rsid w:val="4CE9143D"/>
    <w:rsid w:val="4CEB2125"/>
    <w:rsid w:val="4D2CBD7F"/>
    <w:rsid w:val="4D3AB673"/>
    <w:rsid w:val="4D406CCE"/>
    <w:rsid w:val="4D41212B"/>
    <w:rsid w:val="4D43F525"/>
    <w:rsid w:val="4D479FA5"/>
    <w:rsid w:val="4D554170"/>
    <w:rsid w:val="4D581B9C"/>
    <w:rsid w:val="4D5BAC54"/>
    <w:rsid w:val="4D5D15B2"/>
    <w:rsid w:val="4D622E65"/>
    <w:rsid w:val="4D6900CD"/>
    <w:rsid w:val="4D827168"/>
    <w:rsid w:val="4DA812C1"/>
    <w:rsid w:val="4DC3AEAD"/>
    <w:rsid w:val="4DC610A7"/>
    <w:rsid w:val="4DD08063"/>
    <w:rsid w:val="4DDD6B26"/>
    <w:rsid w:val="4DE5E2BA"/>
    <w:rsid w:val="4DEC815A"/>
    <w:rsid w:val="4E09D30F"/>
    <w:rsid w:val="4E0D62D3"/>
    <w:rsid w:val="4E1C8103"/>
    <w:rsid w:val="4E1EC79F"/>
    <w:rsid w:val="4E26D363"/>
    <w:rsid w:val="4E32B65C"/>
    <w:rsid w:val="4E340E59"/>
    <w:rsid w:val="4E436B7E"/>
    <w:rsid w:val="4E4D8E6D"/>
    <w:rsid w:val="4E5DE5DB"/>
    <w:rsid w:val="4E6C5A38"/>
    <w:rsid w:val="4E6FC2C2"/>
    <w:rsid w:val="4E746550"/>
    <w:rsid w:val="4E9F6261"/>
    <w:rsid w:val="4EA6FCC3"/>
    <w:rsid w:val="4EB4796E"/>
    <w:rsid w:val="4EBBC6A4"/>
    <w:rsid w:val="4EC3A58F"/>
    <w:rsid w:val="4EC55512"/>
    <w:rsid w:val="4EC78BCD"/>
    <w:rsid w:val="4ECF30C6"/>
    <w:rsid w:val="4EDE4804"/>
    <w:rsid w:val="4EEBCC5F"/>
    <w:rsid w:val="4EF2832A"/>
    <w:rsid w:val="4F14E7C0"/>
    <w:rsid w:val="4F20A041"/>
    <w:rsid w:val="4F29C2E4"/>
    <w:rsid w:val="4F422F46"/>
    <w:rsid w:val="4F49DEC5"/>
    <w:rsid w:val="4F64B327"/>
    <w:rsid w:val="4F8DEBB2"/>
    <w:rsid w:val="4F8F7DF9"/>
    <w:rsid w:val="4F94BF41"/>
    <w:rsid w:val="4F9E852B"/>
    <w:rsid w:val="4FA7A533"/>
    <w:rsid w:val="4FA803E1"/>
    <w:rsid w:val="4FA92AFE"/>
    <w:rsid w:val="4FBF4CFC"/>
    <w:rsid w:val="4FC26332"/>
    <w:rsid w:val="4FD57A26"/>
    <w:rsid w:val="4FD73B38"/>
    <w:rsid w:val="4FDC7983"/>
    <w:rsid w:val="4FFDB04B"/>
    <w:rsid w:val="5008CA1B"/>
    <w:rsid w:val="500CE66D"/>
    <w:rsid w:val="5015B833"/>
    <w:rsid w:val="50165C96"/>
    <w:rsid w:val="5019A9D2"/>
    <w:rsid w:val="5019FED9"/>
    <w:rsid w:val="502C4C5B"/>
    <w:rsid w:val="502D2EBE"/>
    <w:rsid w:val="503ECBE4"/>
    <w:rsid w:val="504733F9"/>
    <w:rsid w:val="5063D37F"/>
    <w:rsid w:val="506A926B"/>
    <w:rsid w:val="507615DB"/>
    <w:rsid w:val="5080B2B0"/>
    <w:rsid w:val="508FED71"/>
    <w:rsid w:val="509F2407"/>
    <w:rsid w:val="50A3470B"/>
    <w:rsid w:val="50A6D9C2"/>
    <w:rsid w:val="50A8F643"/>
    <w:rsid w:val="50AB5947"/>
    <w:rsid w:val="50BFC114"/>
    <w:rsid w:val="50CDE9AA"/>
    <w:rsid w:val="50D88DE5"/>
    <w:rsid w:val="50E8389F"/>
    <w:rsid w:val="50F1E496"/>
    <w:rsid w:val="50F7F39B"/>
    <w:rsid w:val="50FCA5FD"/>
    <w:rsid w:val="512F9CA4"/>
    <w:rsid w:val="5156BD2E"/>
    <w:rsid w:val="515D0D57"/>
    <w:rsid w:val="5166130E"/>
    <w:rsid w:val="5179D13A"/>
    <w:rsid w:val="517C2FA5"/>
    <w:rsid w:val="5193D95D"/>
    <w:rsid w:val="51A080AD"/>
    <w:rsid w:val="51BDF098"/>
    <w:rsid w:val="51C37C39"/>
    <w:rsid w:val="51D3EA6A"/>
    <w:rsid w:val="51D739B8"/>
    <w:rsid w:val="51E5A770"/>
    <w:rsid w:val="5207DCA7"/>
    <w:rsid w:val="5210AADD"/>
    <w:rsid w:val="52185CE5"/>
    <w:rsid w:val="521A01BB"/>
    <w:rsid w:val="5221A2C5"/>
    <w:rsid w:val="5230DF4B"/>
    <w:rsid w:val="52400314"/>
    <w:rsid w:val="528A097F"/>
    <w:rsid w:val="529A71A6"/>
    <w:rsid w:val="529D21DA"/>
    <w:rsid w:val="52B1749B"/>
    <w:rsid w:val="52BAC171"/>
    <w:rsid w:val="52BACD04"/>
    <w:rsid w:val="52BFE703"/>
    <w:rsid w:val="52C8EC97"/>
    <w:rsid w:val="52D1E1F6"/>
    <w:rsid w:val="52EDBB49"/>
    <w:rsid w:val="52FAE7A2"/>
    <w:rsid w:val="52FDBB58"/>
    <w:rsid w:val="530F5DFA"/>
    <w:rsid w:val="5317783B"/>
    <w:rsid w:val="53491DF3"/>
    <w:rsid w:val="534AF48C"/>
    <w:rsid w:val="53574157"/>
    <w:rsid w:val="5359D04A"/>
    <w:rsid w:val="535D8183"/>
    <w:rsid w:val="53610972"/>
    <w:rsid w:val="537648A9"/>
    <w:rsid w:val="53799027"/>
    <w:rsid w:val="53C63157"/>
    <w:rsid w:val="53CA1B59"/>
    <w:rsid w:val="53D30EF6"/>
    <w:rsid w:val="53D8CAAD"/>
    <w:rsid w:val="53E1E654"/>
    <w:rsid w:val="53EF7033"/>
    <w:rsid w:val="53F006E2"/>
    <w:rsid w:val="53F3079B"/>
    <w:rsid w:val="53FAE142"/>
    <w:rsid w:val="541B2D26"/>
    <w:rsid w:val="541D244D"/>
    <w:rsid w:val="54330B22"/>
    <w:rsid w:val="54552484"/>
    <w:rsid w:val="5459570A"/>
    <w:rsid w:val="5465F13C"/>
    <w:rsid w:val="5466A1AC"/>
    <w:rsid w:val="5494E056"/>
    <w:rsid w:val="54AA26C2"/>
    <w:rsid w:val="54B7601E"/>
    <w:rsid w:val="54DDE870"/>
    <w:rsid w:val="54E11E8D"/>
    <w:rsid w:val="54FDA425"/>
    <w:rsid w:val="550419B6"/>
    <w:rsid w:val="550C7202"/>
    <w:rsid w:val="55127536"/>
    <w:rsid w:val="55139F81"/>
    <w:rsid w:val="55153D7B"/>
    <w:rsid w:val="55155AC5"/>
    <w:rsid w:val="55180F9E"/>
    <w:rsid w:val="553B99B1"/>
    <w:rsid w:val="5544336F"/>
    <w:rsid w:val="554CF47A"/>
    <w:rsid w:val="55584387"/>
    <w:rsid w:val="5591C47B"/>
    <w:rsid w:val="55B9AAFA"/>
    <w:rsid w:val="55BF041A"/>
    <w:rsid w:val="55C0675A"/>
    <w:rsid w:val="55C838B3"/>
    <w:rsid w:val="55C9374F"/>
    <w:rsid w:val="55CE3331"/>
    <w:rsid w:val="55CF0893"/>
    <w:rsid w:val="55E2AB32"/>
    <w:rsid w:val="55F0695D"/>
    <w:rsid w:val="55FEC5A0"/>
    <w:rsid w:val="560A33C0"/>
    <w:rsid w:val="5630B0B7"/>
    <w:rsid w:val="564E0712"/>
    <w:rsid w:val="566865E4"/>
    <w:rsid w:val="56708E72"/>
    <w:rsid w:val="5691827E"/>
    <w:rsid w:val="56994F41"/>
    <w:rsid w:val="56AA8172"/>
    <w:rsid w:val="56ACCED0"/>
    <w:rsid w:val="56CADDBB"/>
    <w:rsid w:val="56D2F413"/>
    <w:rsid w:val="56E36714"/>
    <w:rsid w:val="56E5575F"/>
    <w:rsid w:val="56EDA2AC"/>
    <w:rsid w:val="56FF788D"/>
    <w:rsid w:val="570DE898"/>
    <w:rsid w:val="570E1AAB"/>
    <w:rsid w:val="57278A2D"/>
    <w:rsid w:val="5749B5F1"/>
    <w:rsid w:val="57665619"/>
    <w:rsid w:val="577D852E"/>
    <w:rsid w:val="5783EAE3"/>
    <w:rsid w:val="578C2504"/>
    <w:rsid w:val="579FAF51"/>
    <w:rsid w:val="57A19B77"/>
    <w:rsid w:val="57B8DDC9"/>
    <w:rsid w:val="57C37F37"/>
    <w:rsid w:val="57C6029C"/>
    <w:rsid w:val="57D13123"/>
    <w:rsid w:val="57D1D1D3"/>
    <w:rsid w:val="57D9CA7D"/>
    <w:rsid w:val="57EA883B"/>
    <w:rsid w:val="57EF3F22"/>
    <w:rsid w:val="57F452D5"/>
    <w:rsid w:val="5809B2BA"/>
    <w:rsid w:val="5810178B"/>
    <w:rsid w:val="58489F31"/>
    <w:rsid w:val="5849A793"/>
    <w:rsid w:val="584DBCF5"/>
    <w:rsid w:val="584EFFE6"/>
    <w:rsid w:val="58585823"/>
    <w:rsid w:val="585E0F81"/>
    <w:rsid w:val="586C87CC"/>
    <w:rsid w:val="587D8FC6"/>
    <w:rsid w:val="587F2F82"/>
    <w:rsid w:val="58989BF3"/>
    <w:rsid w:val="58A2060B"/>
    <w:rsid w:val="58B83716"/>
    <w:rsid w:val="58DAF332"/>
    <w:rsid w:val="58E279C8"/>
    <w:rsid w:val="58F7F558"/>
    <w:rsid w:val="58F88B14"/>
    <w:rsid w:val="58FFF81F"/>
    <w:rsid w:val="59141697"/>
    <w:rsid w:val="5915E24C"/>
    <w:rsid w:val="591B3087"/>
    <w:rsid w:val="59222E6A"/>
    <w:rsid w:val="59341EC2"/>
    <w:rsid w:val="5935CF02"/>
    <w:rsid w:val="5937BFEE"/>
    <w:rsid w:val="593BCCAB"/>
    <w:rsid w:val="593E5C60"/>
    <w:rsid w:val="594B7CEF"/>
    <w:rsid w:val="5954E0DE"/>
    <w:rsid w:val="5972DC4A"/>
    <w:rsid w:val="597AB771"/>
    <w:rsid w:val="5982AF81"/>
    <w:rsid w:val="598942D2"/>
    <w:rsid w:val="598B442D"/>
    <w:rsid w:val="598E6AEB"/>
    <w:rsid w:val="598EED71"/>
    <w:rsid w:val="599C652F"/>
    <w:rsid w:val="59AD1692"/>
    <w:rsid w:val="59B1995D"/>
    <w:rsid w:val="59B36C50"/>
    <w:rsid w:val="59BD9824"/>
    <w:rsid w:val="59EBA4FD"/>
    <w:rsid w:val="59FB4392"/>
    <w:rsid w:val="5A065618"/>
    <w:rsid w:val="5A131138"/>
    <w:rsid w:val="5A1D726A"/>
    <w:rsid w:val="5A340FF7"/>
    <w:rsid w:val="5A3D368C"/>
    <w:rsid w:val="5A3DDD49"/>
    <w:rsid w:val="5A4742BE"/>
    <w:rsid w:val="5A692BF3"/>
    <w:rsid w:val="5A76DCFA"/>
    <w:rsid w:val="5A78F511"/>
    <w:rsid w:val="5A7FBAF9"/>
    <w:rsid w:val="5A8B1642"/>
    <w:rsid w:val="5A9818A4"/>
    <w:rsid w:val="5A9F2559"/>
    <w:rsid w:val="5AB4C480"/>
    <w:rsid w:val="5ABAF4E5"/>
    <w:rsid w:val="5AD2FFF6"/>
    <w:rsid w:val="5AD72755"/>
    <w:rsid w:val="5ADBA6CA"/>
    <w:rsid w:val="5AE3DD46"/>
    <w:rsid w:val="5B041A2A"/>
    <w:rsid w:val="5B1474F4"/>
    <w:rsid w:val="5B2ABDD2"/>
    <w:rsid w:val="5B2F9DD3"/>
    <w:rsid w:val="5B34DF27"/>
    <w:rsid w:val="5B5257A5"/>
    <w:rsid w:val="5B57A975"/>
    <w:rsid w:val="5B5AB0EC"/>
    <w:rsid w:val="5B69B301"/>
    <w:rsid w:val="5B75CE4A"/>
    <w:rsid w:val="5B7C40D9"/>
    <w:rsid w:val="5B7E1BFE"/>
    <w:rsid w:val="5B8ACFCE"/>
    <w:rsid w:val="5BAF03DD"/>
    <w:rsid w:val="5BBFCCD1"/>
    <w:rsid w:val="5BCA39A8"/>
    <w:rsid w:val="5BD3A986"/>
    <w:rsid w:val="5BE2FB2B"/>
    <w:rsid w:val="5BE5137C"/>
    <w:rsid w:val="5BEFEDBB"/>
    <w:rsid w:val="5BFCBA5D"/>
    <w:rsid w:val="5BFFCF56"/>
    <w:rsid w:val="5C12AD5B"/>
    <w:rsid w:val="5C155BE1"/>
    <w:rsid w:val="5C422599"/>
    <w:rsid w:val="5C4268BE"/>
    <w:rsid w:val="5C43D9F7"/>
    <w:rsid w:val="5C489ED7"/>
    <w:rsid w:val="5C550D65"/>
    <w:rsid w:val="5C58C5A5"/>
    <w:rsid w:val="5C68C8F9"/>
    <w:rsid w:val="5C6BF53C"/>
    <w:rsid w:val="5C7428B1"/>
    <w:rsid w:val="5C76798A"/>
    <w:rsid w:val="5C7A2606"/>
    <w:rsid w:val="5C7D6E6F"/>
    <w:rsid w:val="5CD23923"/>
    <w:rsid w:val="5CEF9D54"/>
    <w:rsid w:val="5CF689A3"/>
    <w:rsid w:val="5D03D9A7"/>
    <w:rsid w:val="5D19EC5F"/>
    <w:rsid w:val="5D1BBD09"/>
    <w:rsid w:val="5D1FAD33"/>
    <w:rsid w:val="5D2917BE"/>
    <w:rsid w:val="5D291F5E"/>
    <w:rsid w:val="5D3C49E0"/>
    <w:rsid w:val="5D452681"/>
    <w:rsid w:val="5D4F5E23"/>
    <w:rsid w:val="5D53EA90"/>
    <w:rsid w:val="5D5F87B0"/>
    <w:rsid w:val="5D669FA1"/>
    <w:rsid w:val="5D66A0C2"/>
    <w:rsid w:val="5D8A516F"/>
    <w:rsid w:val="5D8E50B8"/>
    <w:rsid w:val="5DA6C1D1"/>
    <w:rsid w:val="5DAA38E3"/>
    <w:rsid w:val="5DD31B93"/>
    <w:rsid w:val="5DD31C77"/>
    <w:rsid w:val="5DD9D66B"/>
    <w:rsid w:val="5DE697D4"/>
    <w:rsid w:val="5DEEB209"/>
    <w:rsid w:val="5DF656A3"/>
    <w:rsid w:val="5DF9BFB8"/>
    <w:rsid w:val="5E2C8B1B"/>
    <w:rsid w:val="5E3501FA"/>
    <w:rsid w:val="5E39BCC6"/>
    <w:rsid w:val="5E507418"/>
    <w:rsid w:val="5E50C7AC"/>
    <w:rsid w:val="5E5C90DC"/>
    <w:rsid w:val="5E84F187"/>
    <w:rsid w:val="5E84F20D"/>
    <w:rsid w:val="5E889BCD"/>
    <w:rsid w:val="5EA22109"/>
    <w:rsid w:val="5EA46126"/>
    <w:rsid w:val="5EAF1561"/>
    <w:rsid w:val="5EB6C78B"/>
    <w:rsid w:val="5EC349F4"/>
    <w:rsid w:val="5ECE89D5"/>
    <w:rsid w:val="5ECFFC1B"/>
    <w:rsid w:val="5ED442E5"/>
    <w:rsid w:val="5EEC410A"/>
    <w:rsid w:val="5EEF014B"/>
    <w:rsid w:val="5EFC6E36"/>
    <w:rsid w:val="5EFCB2D8"/>
    <w:rsid w:val="5F109A2D"/>
    <w:rsid w:val="5F123059"/>
    <w:rsid w:val="5F1237E0"/>
    <w:rsid w:val="5F2B5009"/>
    <w:rsid w:val="5F2E551B"/>
    <w:rsid w:val="5F307CF1"/>
    <w:rsid w:val="5F350A9D"/>
    <w:rsid w:val="5F35C8CD"/>
    <w:rsid w:val="5F3A775D"/>
    <w:rsid w:val="5F3F7B1B"/>
    <w:rsid w:val="5F444FEA"/>
    <w:rsid w:val="5F4D71AF"/>
    <w:rsid w:val="5F5334C5"/>
    <w:rsid w:val="5F578141"/>
    <w:rsid w:val="5F583F17"/>
    <w:rsid w:val="5F5A819F"/>
    <w:rsid w:val="5F61BCD1"/>
    <w:rsid w:val="5F74338F"/>
    <w:rsid w:val="5F7BF30F"/>
    <w:rsid w:val="5F9638E5"/>
    <w:rsid w:val="5F981E9C"/>
    <w:rsid w:val="5FA863C4"/>
    <w:rsid w:val="5FA8ED8E"/>
    <w:rsid w:val="5FBD3392"/>
    <w:rsid w:val="5FC94B06"/>
    <w:rsid w:val="5FDA343B"/>
    <w:rsid w:val="5FDEDBCF"/>
    <w:rsid w:val="5FE21DCE"/>
    <w:rsid w:val="5FEA3642"/>
    <w:rsid w:val="5FEDA7F9"/>
    <w:rsid w:val="5FF875AD"/>
    <w:rsid w:val="5FFE9F2F"/>
    <w:rsid w:val="5FFFA960"/>
    <w:rsid w:val="60071FB3"/>
    <w:rsid w:val="60089B86"/>
    <w:rsid w:val="6018E04C"/>
    <w:rsid w:val="6026609C"/>
    <w:rsid w:val="602CB7C0"/>
    <w:rsid w:val="602CDBF8"/>
    <w:rsid w:val="603AA3E0"/>
    <w:rsid w:val="603BC5AB"/>
    <w:rsid w:val="60403187"/>
    <w:rsid w:val="604782EF"/>
    <w:rsid w:val="60498B80"/>
    <w:rsid w:val="604B1B8F"/>
    <w:rsid w:val="60648904"/>
    <w:rsid w:val="60654079"/>
    <w:rsid w:val="606B37FD"/>
    <w:rsid w:val="606B4D9E"/>
    <w:rsid w:val="606E3A4F"/>
    <w:rsid w:val="6074EBD1"/>
    <w:rsid w:val="60753F05"/>
    <w:rsid w:val="607856FC"/>
    <w:rsid w:val="608B8C02"/>
    <w:rsid w:val="6090B79C"/>
    <w:rsid w:val="6095E9CA"/>
    <w:rsid w:val="6097D3C1"/>
    <w:rsid w:val="6099C97C"/>
    <w:rsid w:val="609AC6CE"/>
    <w:rsid w:val="609AEE30"/>
    <w:rsid w:val="609D676A"/>
    <w:rsid w:val="60B71091"/>
    <w:rsid w:val="60C2F0A4"/>
    <w:rsid w:val="60DA20D4"/>
    <w:rsid w:val="60FA54A2"/>
    <w:rsid w:val="61020003"/>
    <w:rsid w:val="61068578"/>
    <w:rsid w:val="61184AB8"/>
    <w:rsid w:val="611BF810"/>
    <w:rsid w:val="612851F0"/>
    <w:rsid w:val="61294DA5"/>
    <w:rsid w:val="613AF156"/>
    <w:rsid w:val="614832BF"/>
    <w:rsid w:val="614E1F9B"/>
    <w:rsid w:val="61596692"/>
    <w:rsid w:val="61603C2F"/>
    <w:rsid w:val="616512C9"/>
    <w:rsid w:val="61797955"/>
    <w:rsid w:val="617A5B40"/>
    <w:rsid w:val="618381AF"/>
    <w:rsid w:val="6195A359"/>
    <w:rsid w:val="61B4D710"/>
    <w:rsid w:val="61BAB82D"/>
    <w:rsid w:val="61C9B1CA"/>
    <w:rsid w:val="61D38749"/>
    <w:rsid w:val="61D56AE9"/>
    <w:rsid w:val="61EF1958"/>
    <w:rsid w:val="620D29DB"/>
    <w:rsid w:val="621452CD"/>
    <w:rsid w:val="6214ED5F"/>
    <w:rsid w:val="6215C77D"/>
    <w:rsid w:val="62240038"/>
    <w:rsid w:val="62275C63"/>
    <w:rsid w:val="6228A905"/>
    <w:rsid w:val="6235C591"/>
    <w:rsid w:val="6237F518"/>
    <w:rsid w:val="623934A4"/>
    <w:rsid w:val="6249EFBF"/>
    <w:rsid w:val="624A9933"/>
    <w:rsid w:val="62578F2E"/>
    <w:rsid w:val="625888C5"/>
    <w:rsid w:val="627341BC"/>
    <w:rsid w:val="627AA323"/>
    <w:rsid w:val="628DCCDC"/>
    <w:rsid w:val="629D08A8"/>
    <w:rsid w:val="62A0B0CA"/>
    <w:rsid w:val="62AD0C41"/>
    <w:rsid w:val="62ADAC3B"/>
    <w:rsid w:val="62B5F771"/>
    <w:rsid w:val="62B997A7"/>
    <w:rsid w:val="62C1B176"/>
    <w:rsid w:val="62D55240"/>
    <w:rsid w:val="62D7AAC0"/>
    <w:rsid w:val="62E2636B"/>
    <w:rsid w:val="63056C1D"/>
    <w:rsid w:val="630969AD"/>
    <w:rsid w:val="63164504"/>
    <w:rsid w:val="632866B4"/>
    <w:rsid w:val="63292F0C"/>
    <w:rsid w:val="632E4C4C"/>
    <w:rsid w:val="63432BCB"/>
    <w:rsid w:val="634627A8"/>
    <w:rsid w:val="634C537B"/>
    <w:rsid w:val="63683E60"/>
    <w:rsid w:val="6370A57D"/>
    <w:rsid w:val="637B0BE9"/>
    <w:rsid w:val="637D1076"/>
    <w:rsid w:val="6380C7B5"/>
    <w:rsid w:val="63885ADA"/>
    <w:rsid w:val="639363BD"/>
    <w:rsid w:val="63A7D85A"/>
    <w:rsid w:val="63AA76BC"/>
    <w:rsid w:val="63AE4DE1"/>
    <w:rsid w:val="63B5B097"/>
    <w:rsid w:val="63BDE15E"/>
    <w:rsid w:val="63C02CA7"/>
    <w:rsid w:val="63E1879A"/>
    <w:rsid w:val="63E5CAAB"/>
    <w:rsid w:val="640A2C05"/>
    <w:rsid w:val="641B9115"/>
    <w:rsid w:val="6429B89E"/>
    <w:rsid w:val="64326850"/>
    <w:rsid w:val="6437D924"/>
    <w:rsid w:val="64393DDC"/>
    <w:rsid w:val="643B3DBB"/>
    <w:rsid w:val="644E35F1"/>
    <w:rsid w:val="6456A185"/>
    <w:rsid w:val="645EAF94"/>
    <w:rsid w:val="647009CE"/>
    <w:rsid w:val="64718CD3"/>
    <w:rsid w:val="64819758"/>
    <w:rsid w:val="648D0F0B"/>
    <w:rsid w:val="64946FB3"/>
    <w:rsid w:val="649E3E10"/>
    <w:rsid w:val="64A6F109"/>
    <w:rsid w:val="64A8C5FC"/>
    <w:rsid w:val="64B2C637"/>
    <w:rsid w:val="64B9B04D"/>
    <w:rsid w:val="64BAD361"/>
    <w:rsid w:val="64D41FEB"/>
    <w:rsid w:val="64E91142"/>
    <w:rsid w:val="64F032BB"/>
    <w:rsid w:val="64F98F09"/>
    <w:rsid w:val="64FBBF8F"/>
    <w:rsid w:val="64FCFCB1"/>
    <w:rsid w:val="64FEEA43"/>
    <w:rsid w:val="6503FD2A"/>
    <w:rsid w:val="650FFDAA"/>
    <w:rsid w:val="6513A2AA"/>
    <w:rsid w:val="6530F345"/>
    <w:rsid w:val="6546826B"/>
    <w:rsid w:val="6549A751"/>
    <w:rsid w:val="65558949"/>
    <w:rsid w:val="6556A76C"/>
    <w:rsid w:val="656551D3"/>
    <w:rsid w:val="65655267"/>
    <w:rsid w:val="6577DBC4"/>
    <w:rsid w:val="657B1C02"/>
    <w:rsid w:val="658A81B4"/>
    <w:rsid w:val="658DF1FA"/>
    <w:rsid w:val="65A2F405"/>
    <w:rsid w:val="65A42F2F"/>
    <w:rsid w:val="65A85D60"/>
    <w:rsid w:val="65AB2D88"/>
    <w:rsid w:val="65AFBF3F"/>
    <w:rsid w:val="65BDE5BF"/>
    <w:rsid w:val="65CA430C"/>
    <w:rsid w:val="65CD7BFB"/>
    <w:rsid w:val="65E93FD0"/>
    <w:rsid w:val="65FEC8DC"/>
    <w:rsid w:val="66038D89"/>
    <w:rsid w:val="66126217"/>
    <w:rsid w:val="661E9AEB"/>
    <w:rsid w:val="663BC58A"/>
    <w:rsid w:val="663E47E8"/>
    <w:rsid w:val="6646BA83"/>
    <w:rsid w:val="665453AF"/>
    <w:rsid w:val="6660024D"/>
    <w:rsid w:val="6667E817"/>
    <w:rsid w:val="666CE85E"/>
    <w:rsid w:val="667B8215"/>
    <w:rsid w:val="6681BE6E"/>
    <w:rsid w:val="66964AAE"/>
    <w:rsid w:val="6696887D"/>
    <w:rsid w:val="66A29FEB"/>
    <w:rsid w:val="66B76A2E"/>
    <w:rsid w:val="66F392C6"/>
    <w:rsid w:val="66F4E0D9"/>
    <w:rsid w:val="66F57F8B"/>
    <w:rsid w:val="67106A0B"/>
    <w:rsid w:val="67240C62"/>
    <w:rsid w:val="67569796"/>
    <w:rsid w:val="6759D166"/>
    <w:rsid w:val="6763F1E4"/>
    <w:rsid w:val="677D813D"/>
    <w:rsid w:val="67948EFD"/>
    <w:rsid w:val="6794B99F"/>
    <w:rsid w:val="67A6E296"/>
    <w:rsid w:val="67A9AEA6"/>
    <w:rsid w:val="67B7576A"/>
    <w:rsid w:val="67DE563A"/>
    <w:rsid w:val="67E2FBDD"/>
    <w:rsid w:val="67F118BC"/>
    <w:rsid w:val="67F920DC"/>
    <w:rsid w:val="68040B9F"/>
    <w:rsid w:val="681D2EE4"/>
    <w:rsid w:val="6828EDCA"/>
    <w:rsid w:val="683481DC"/>
    <w:rsid w:val="68354E35"/>
    <w:rsid w:val="68396388"/>
    <w:rsid w:val="6849F725"/>
    <w:rsid w:val="684C94C2"/>
    <w:rsid w:val="684CA472"/>
    <w:rsid w:val="68541900"/>
    <w:rsid w:val="686734BB"/>
    <w:rsid w:val="6869A809"/>
    <w:rsid w:val="687A57AA"/>
    <w:rsid w:val="687E232D"/>
    <w:rsid w:val="688CA660"/>
    <w:rsid w:val="6891E0B0"/>
    <w:rsid w:val="689B19A2"/>
    <w:rsid w:val="68B050D0"/>
    <w:rsid w:val="68B6B2BD"/>
    <w:rsid w:val="68BEC3FE"/>
    <w:rsid w:val="68CF7ED5"/>
    <w:rsid w:val="69137D14"/>
    <w:rsid w:val="69173695"/>
    <w:rsid w:val="691FE520"/>
    <w:rsid w:val="69470592"/>
    <w:rsid w:val="695227C5"/>
    <w:rsid w:val="696E038D"/>
    <w:rsid w:val="697127BE"/>
    <w:rsid w:val="6980F3CD"/>
    <w:rsid w:val="698D6FDB"/>
    <w:rsid w:val="6995F5D8"/>
    <w:rsid w:val="69B65950"/>
    <w:rsid w:val="69B69FA6"/>
    <w:rsid w:val="69BC3D65"/>
    <w:rsid w:val="69C5CA12"/>
    <w:rsid w:val="69F5621A"/>
    <w:rsid w:val="6A108AC7"/>
    <w:rsid w:val="6A16C3A0"/>
    <w:rsid w:val="6A230F09"/>
    <w:rsid w:val="6A352E5E"/>
    <w:rsid w:val="6A36FF87"/>
    <w:rsid w:val="6A4E1798"/>
    <w:rsid w:val="6A5F092F"/>
    <w:rsid w:val="6A6EFADD"/>
    <w:rsid w:val="6A7A94FB"/>
    <w:rsid w:val="6AA7B5FA"/>
    <w:rsid w:val="6AA99072"/>
    <w:rsid w:val="6AB19F7F"/>
    <w:rsid w:val="6AB99FD4"/>
    <w:rsid w:val="6ABC573A"/>
    <w:rsid w:val="6AC61182"/>
    <w:rsid w:val="6ADDBC17"/>
    <w:rsid w:val="6AE97AAB"/>
    <w:rsid w:val="6AED5BC2"/>
    <w:rsid w:val="6AF14A0B"/>
    <w:rsid w:val="6AFCA75E"/>
    <w:rsid w:val="6AFDADDA"/>
    <w:rsid w:val="6AFE61E3"/>
    <w:rsid w:val="6B0C8E65"/>
    <w:rsid w:val="6B138C28"/>
    <w:rsid w:val="6B327DCC"/>
    <w:rsid w:val="6B37AB7D"/>
    <w:rsid w:val="6B39BC5A"/>
    <w:rsid w:val="6B4DA245"/>
    <w:rsid w:val="6B575D9D"/>
    <w:rsid w:val="6B5DE5CD"/>
    <w:rsid w:val="6B6A3B1C"/>
    <w:rsid w:val="6B71044A"/>
    <w:rsid w:val="6B7BE62D"/>
    <w:rsid w:val="6BAC9C31"/>
    <w:rsid w:val="6BC54B3A"/>
    <w:rsid w:val="6BDA121A"/>
    <w:rsid w:val="6BE0B3D6"/>
    <w:rsid w:val="6BED3AEB"/>
    <w:rsid w:val="6BF3F2F3"/>
    <w:rsid w:val="6C0078E5"/>
    <w:rsid w:val="6C0B9D54"/>
    <w:rsid w:val="6C1447D8"/>
    <w:rsid w:val="6C37C7E8"/>
    <w:rsid w:val="6C3E7020"/>
    <w:rsid w:val="6C60ECFD"/>
    <w:rsid w:val="6C66B417"/>
    <w:rsid w:val="6C6954D8"/>
    <w:rsid w:val="6C6B06D6"/>
    <w:rsid w:val="6C7026EA"/>
    <w:rsid w:val="6C70DEF8"/>
    <w:rsid w:val="6C7151BD"/>
    <w:rsid w:val="6C757730"/>
    <w:rsid w:val="6C7E07DB"/>
    <w:rsid w:val="6C8B5E59"/>
    <w:rsid w:val="6C95FF2C"/>
    <w:rsid w:val="6CA1E757"/>
    <w:rsid w:val="6CB8698B"/>
    <w:rsid w:val="6CBB3454"/>
    <w:rsid w:val="6CC5D4C2"/>
    <w:rsid w:val="6CC6AA1C"/>
    <w:rsid w:val="6CDF10DA"/>
    <w:rsid w:val="6CF048BE"/>
    <w:rsid w:val="6CF2E55B"/>
    <w:rsid w:val="6D019AF1"/>
    <w:rsid w:val="6D05B8B4"/>
    <w:rsid w:val="6D130246"/>
    <w:rsid w:val="6D216DAA"/>
    <w:rsid w:val="6D2C0C1F"/>
    <w:rsid w:val="6D37A137"/>
    <w:rsid w:val="6D3E0B25"/>
    <w:rsid w:val="6D422DEE"/>
    <w:rsid w:val="6D4D6BED"/>
    <w:rsid w:val="6D4F0E08"/>
    <w:rsid w:val="6D560FD3"/>
    <w:rsid w:val="6D65446B"/>
    <w:rsid w:val="6D73DD51"/>
    <w:rsid w:val="6D749EDF"/>
    <w:rsid w:val="6D866128"/>
    <w:rsid w:val="6D9C13E7"/>
    <w:rsid w:val="6DA29C9B"/>
    <w:rsid w:val="6DA741FE"/>
    <w:rsid w:val="6DD00821"/>
    <w:rsid w:val="6DF2D4BA"/>
    <w:rsid w:val="6DF9A394"/>
    <w:rsid w:val="6DFC50EA"/>
    <w:rsid w:val="6DFCF4F7"/>
    <w:rsid w:val="6E00515F"/>
    <w:rsid w:val="6E0612BA"/>
    <w:rsid w:val="6E07F96D"/>
    <w:rsid w:val="6E0969DA"/>
    <w:rsid w:val="6E22B102"/>
    <w:rsid w:val="6E420231"/>
    <w:rsid w:val="6E47D66A"/>
    <w:rsid w:val="6E49F9AC"/>
    <w:rsid w:val="6E5529C0"/>
    <w:rsid w:val="6E56FBB6"/>
    <w:rsid w:val="6E5B5D7D"/>
    <w:rsid w:val="6E72C9CF"/>
    <w:rsid w:val="6E8EFE5F"/>
    <w:rsid w:val="6E920B9E"/>
    <w:rsid w:val="6E937084"/>
    <w:rsid w:val="6E993B35"/>
    <w:rsid w:val="6EA5F851"/>
    <w:rsid w:val="6EB25D6E"/>
    <w:rsid w:val="6EB81897"/>
    <w:rsid w:val="6EC18D80"/>
    <w:rsid w:val="6EEFF38E"/>
    <w:rsid w:val="6EF5F0BA"/>
    <w:rsid w:val="6EFA0078"/>
    <w:rsid w:val="6F00C754"/>
    <w:rsid w:val="6F0282E4"/>
    <w:rsid w:val="6F035E80"/>
    <w:rsid w:val="6F08E9DA"/>
    <w:rsid w:val="6F0B1B73"/>
    <w:rsid w:val="6F1B210F"/>
    <w:rsid w:val="6F1C2D9A"/>
    <w:rsid w:val="6F27E4FA"/>
    <w:rsid w:val="6F417FFB"/>
    <w:rsid w:val="6F461E4F"/>
    <w:rsid w:val="6F46E783"/>
    <w:rsid w:val="6F5F9C30"/>
    <w:rsid w:val="6F6C86F0"/>
    <w:rsid w:val="6F75FA8C"/>
    <w:rsid w:val="6F8589F8"/>
    <w:rsid w:val="6F878515"/>
    <w:rsid w:val="6F8CB984"/>
    <w:rsid w:val="6FA2B1E2"/>
    <w:rsid w:val="6FA7BAB3"/>
    <w:rsid w:val="6FC31AB9"/>
    <w:rsid w:val="6FCF7E63"/>
    <w:rsid w:val="6FE00DCF"/>
    <w:rsid w:val="6FE15A75"/>
    <w:rsid w:val="6FE7F2C0"/>
    <w:rsid w:val="6FEDC281"/>
    <w:rsid w:val="6FEED0E7"/>
    <w:rsid w:val="6FF82DB5"/>
    <w:rsid w:val="6FFC28B5"/>
    <w:rsid w:val="7006FE94"/>
    <w:rsid w:val="700A26F3"/>
    <w:rsid w:val="700FF424"/>
    <w:rsid w:val="7021B27C"/>
    <w:rsid w:val="70297EF4"/>
    <w:rsid w:val="70318854"/>
    <w:rsid w:val="7038DE9D"/>
    <w:rsid w:val="703FA47D"/>
    <w:rsid w:val="704286A7"/>
    <w:rsid w:val="705660EB"/>
    <w:rsid w:val="70567614"/>
    <w:rsid w:val="70782B8D"/>
    <w:rsid w:val="70788CA2"/>
    <w:rsid w:val="7084D067"/>
    <w:rsid w:val="70893512"/>
    <w:rsid w:val="7090663D"/>
    <w:rsid w:val="70A8A52F"/>
    <w:rsid w:val="70A976DC"/>
    <w:rsid w:val="70AC2A19"/>
    <w:rsid w:val="70AC4238"/>
    <w:rsid w:val="70B32A7F"/>
    <w:rsid w:val="70C93869"/>
    <w:rsid w:val="70CA4673"/>
    <w:rsid w:val="70D4CC46"/>
    <w:rsid w:val="70D84120"/>
    <w:rsid w:val="70EEED55"/>
    <w:rsid w:val="70FADB25"/>
    <w:rsid w:val="70FD33CF"/>
    <w:rsid w:val="71009866"/>
    <w:rsid w:val="710C9997"/>
    <w:rsid w:val="71118230"/>
    <w:rsid w:val="7118D4BA"/>
    <w:rsid w:val="714A0DA7"/>
    <w:rsid w:val="71601A4A"/>
    <w:rsid w:val="716CF383"/>
    <w:rsid w:val="71710ADF"/>
    <w:rsid w:val="71733360"/>
    <w:rsid w:val="71745EA3"/>
    <w:rsid w:val="7175C0E6"/>
    <w:rsid w:val="717BD56E"/>
    <w:rsid w:val="7183F911"/>
    <w:rsid w:val="71872C45"/>
    <w:rsid w:val="718AD95F"/>
    <w:rsid w:val="7194C958"/>
    <w:rsid w:val="719F928C"/>
    <w:rsid w:val="71AB9FCB"/>
    <w:rsid w:val="71AEB222"/>
    <w:rsid w:val="71BB799A"/>
    <w:rsid w:val="71C69F21"/>
    <w:rsid w:val="71D30DC1"/>
    <w:rsid w:val="71D493B2"/>
    <w:rsid w:val="71D6B433"/>
    <w:rsid w:val="71DAE1DC"/>
    <w:rsid w:val="71DB74DE"/>
    <w:rsid w:val="71DBC9E2"/>
    <w:rsid w:val="71E61D8A"/>
    <w:rsid w:val="71ED5B82"/>
    <w:rsid w:val="71EF3C22"/>
    <w:rsid w:val="71EFDBF8"/>
    <w:rsid w:val="71F46123"/>
    <w:rsid w:val="722436E0"/>
    <w:rsid w:val="7227A0BC"/>
    <w:rsid w:val="724506AB"/>
    <w:rsid w:val="724B03FE"/>
    <w:rsid w:val="725925F1"/>
    <w:rsid w:val="72718A45"/>
    <w:rsid w:val="72733ED3"/>
    <w:rsid w:val="7274BD82"/>
    <w:rsid w:val="7278BF6D"/>
    <w:rsid w:val="727C87AD"/>
    <w:rsid w:val="72968305"/>
    <w:rsid w:val="72991341"/>
    <w:rsid w:val="72AF1FC3"/>
    <w:rsid w:val="72B0522B"/>
    <w:rsid w:val="72B24BA5"/>
    <w:rsid w:val="72B5681F"/>
    <w:rsid w:val="72D2EED7"/>
    <w:rsid w:val="72E32B00"/>
    <w:rsid w:val="72E71D2B"/>
    <w:rsid w:val="72F565EC"/>
    <w:rsid w:val="72F86B69"/>
    <w:rsid w:val="72FA25DE"/>
    <w:rsid w:val="7303A983"/>
    <w:rsid w:val="731284FE"/>
    <w:rsid w:val="7321DFEE"/>
    <w:rsid w:val="73405FF2"/>
    <w:rsid w:val="73449C3C"/>
    <w:rsid w:val="734606D4"/>
    <w:rsid w:val="734C3676"/>
    <w:rsid w:val="734FCD4E"/>
    <w:rsid w:val="73627F49"/>
    <w:rsid w:val="7369AAC7"/>
    <w:rsid w:val="736C95AA"/>
    <w:rsid w:val="736DA094"/>
    <w:rsid w:val="7377A044"/>
    <w:rsid w:val="73783D65"/>
    <w:rsid w:val="739ADE9B"/>
    <w:rsid w:val="739E085A"/>
    <w:rsid w:val="73B28D15"/>
    <w:rsid w:val="73B8C589"/>
    <w:rsid w:val="73BA1FEA"/>
    <w:rsid w:val="73BDC28C"/>
    <w:rsid w:val="73BEA02A"/>
    <w:rsid w:val="73C3B2FF"/>
    <w:rsid w:val="73C4D179"/>
    <w:rsid w:val="73C8C35A"/>
    <w:rsid w:val="73CD187D"/>
    <w:rsid w:val="73D1DED5"/>
    <w:rsid w:val="73D6FBBD"/>
    <w:rsid w:val="73EAAE63"/>
    <w:rsid w:val="74040FEC"/>
    <w:rsid w:val="74059AD1"/>
    <w:rsid w:val="74118D29"/>
    <w:rsid w:val="741899F4"/>
    <w:rsid w:val="741A4ABE"/>
    <w:rsid w:val="741C1BB0"/>
    <w:rsid w:val="74329A2A"/>
    <w:rsid w:val="74499E5F"/>
    <w:rsid w:val="7469D942"/>
    <w:rsid w:val="746EBEF5"/>
    <w:rsid w:val="7470E4DD"/>
    <w:rsid w:val="74778B10"/>
    <w:rsid w:val="748023C4"/>
    <w:rsid w:val="7483C214"/>
    <w:rsid w:val="74A4F16A"/>
    <w:rsid w:val="74B18F93"/>
    <w:rsid w:val="74B73612"/>
    <w:rsid w:val="74CB1F3F"/>
    <w:rsid w:val="74DA2F25"/>
    <w:rsid w:val="74E2B19B"/>
    <w:rsid w:val="74EEE858"/>
    <w:rsid w:val="74F09E1D"/>
    <w:rsid w:val="752B026E"/>
    <w:rsid w:val="752DEEBD"/>
    <w:rsid w:val="753341A6"/>
    <w:rsid w:val="7533A4A1"/>
    <w:rsid w:val="7534164E"/>
    <w:rsid w:val="7536F3E7"/>
    <w:rsid w:val="7537E3EC"/>
    <w:rsid w:val="754C0551"/>
    <w:rsid w:val="75546616"/>
    <w:rsid w:val="755A3387"/>
    <w:rsid w:val="755BF98D"/>
    <w:rsid w:val="756DBE47"/>
    <w:rsid w:val="756EC7FB"/>
    <w:rsid w:val="75782196"/>
    <w:rsid w:val="75984B21"/>
    <w:rsid w:val="75A40143"/>
    <w:rsid w:val="75DF5489"/>
    <w:rsid w:val="75E047E9"/>
    <w:rsid w:val="761CC2F8"/>
    <w:rsid w:val="761E66F2"/>
    <w:rsid w:val="762072A6"/>
    <w:rsid w:val="7631AE61"/>
    <w:rsid w:val="7649D292"/>
    <w:rsid w:val="765E8CEB"/>
    <w:rsid w:val="7666D74E"/>
    <w:rsid w:val="766717F3"/>
    <w:rsid w:val="767E18C6"/>
    <w:rsid w:val="7682A26F"/>
    <w:rsid w:val="76A1CE7E"/>
    <w:rsid w:val="76A2849B"/>
    <w:rsid w:val="76CAB55D"/>
    <w:rsid w:val="76DEA191"/>
    <w:rsid w:val="76E0E2A8"/>
    <w:rsid w:val="76F8C08E"/>
    <w:rsid w:val="770A96B1"/>
    <w:rsid w:val="7723EEA8"/>
    <w:rsid w:val="7724EC90"/>
    <w:rsid w:val="772731E7"/>
    <w:rsid w:val="772BF9BE"/>
    <w:rsid w:val="773597F5"/>
    <w:rsid w:val="77367513"/>
    <w:rsid w:val="773B0804"/>
    <w:rsid w:val="773DA111"/>
    <w:rsid w:val="773E57AC"/>
    <w:rsid w:val="774140AB"/>
    <w:rsid w:val="774540AA"/>
    <w:rsid w:val="778E79E4"/>
    <w:rsid w:val="779BE1BF"/>
    <w:rsid w:val="77A0B0B6"/>
    <w:rsid w:val="77B1DC7C"/>
    <w:rsid w:val="77C65546"/>
    <w:rsid w:val="77CF45B9"/>
    <w:rsid w:val="77EDF809"/>
    <w:rsid w:val="78054FE9"/>
    <w:rsid w:val="7815D1C4"/>
    <w:rsid w:val="781824C1"/>
    <w:rsid w:val="78257947"/>
    <w:rsid w:val="78319414"/>
    <w:rsid w:val="78346160"/>
    <w:rsid w:val="783846F2"/>
    <w:rsid w:val="783B6EA0"/>
    <w:rsid w:val="78428D95"/>
    <w:rsid w:val="78509C08"/>
    <w:rsid w:val="78665605"/>
    <w:rsid w:val="787A26F4"/>
    <w:rsid w:val="789303A0"/>
    <w:rsid w:val="78930CBF"/>
    <w:rsid w:val="789815A2"/>
    <w:rsid w:val="78AB6739"/>
    <w:rsid w:val="78D24BF4"/>
    <w:rsid w:val="78D65244"/>
    <w:rsid w:val="78E4AC60"/>
    <w:rsid w:val="78FC8D4D"/>
    <w:rsid w:val="79088DB5"/>
    <w:rsid w:val="790C303B"/>
    <w:rsid w:val="79210B9F"/>
    <w:rsid w:val="79260DE2"/>
    <w:rsid w:val="792E5637"/>
    <w:rsid w:val="793FAE64"/>
    <w:rsid w:val="79483DB4"/>
    <w:rsid w:val="795B8D05"/>
    <w:rsid w:val="796A5430"/>
    <w:rsid w:val="79915901"/>
    <w:rsid w:val="799921FC"/>
    <w:rsid w:val="79B2C922"/>
    <w:rsid w:val="79B386EF"/>
    <w:rsid w:val="79B5B988"/>
    <w:rsid w:val="79BF0901"/>
    <w:rsid w:val="79C8C341"/>
    <w:rsid w:val="79D173BE"/>
    <w:rsid w:val="79D9486C"/>
    <w:rsid w:val="79E1DAD5"/>
    <w:rsid w:val="79E41989"/>
    <w:rsid w:val="79ED4CFC"/>
    <w:rsid w:val="79FAA4E4"/>
    <w:rsid w:val="79FADAF0"/>
    <w:rsid w:val="79FCE7EF"/>
    <w:rsid w:val="79FF2956"/>
    <w:rsid w:val="7A08F9F0"/>
    <w:rsid w:val="7A10E73D"/>
    <w:rsid w:val="7A13E56E"/>
    <w:rsid w:val="7A174F74"/>
    <w:rsid w:val="7A231EEB"/>
    <w:rsid w:val="7A279153"/>
    <w:rsid w:val="7A27A25F"/>
    <w:rsid w:val="7A2F858C"/>
    <w:rsid w:val="7A41CD44"/>
    <w:rsid w:val="7A437F16"/>
    <w:rsid w:val="7A49F296"/>
    <w:rsid w:val="7A4F8E11"/>
    <w:rsid w:val="7A536822"/>
    <w:rsid w:val="7A5D94C1"/>
    <w:rsid w:val="7A65FC71"/>
    <w:rsid w:val="7A6BE661"/>
    <w:rsid w:val="7A6F942F"/>
    <w:rsid w:val="7A79BE74"/>
    <w:rsid w:val="7A7B7791"/>
    <w:rsid w:val="7A909A2D"/>
    <w:rsid w:val="7A963FD5"/>
    <w:rsid w:val="7A966511"/>
    <w:rsid w:val="7AA489DF"/>
    <w:rsid w:val="7AA78E3C"/>
    <w:rsid w:val="7AACB630"/>
    <w:rsid w:val="7AB570FF"/>
    <w:rsid w:val="7AB67553"/>
    <w:rsid w:val="7ADF1AA6"/>
    <w:rsid w:val="7AEEF251"/>
    <w:rsid w:val="7AF07152"/>
    <w:rsid w:val="7AF12A5E"/>
    <w:rsid w:val="7AFB1F41"/>
    <w:rsid w:val="7B192D94"/>
    <w:rsid w:val="7B397C69"/>
    <w:rsid w:val="7B4AE7DD"/>
    <w:rsid w:val="7B4B1460"/>
    <w:rsid w:val="7B5775A0"/>
    <w:rsid w:val="7B797B96"/>
    <w:rsid w:val="7B7DFE0E"/>
    <w:rsid w:val="7B81284D"/>
    <w:rsid w:val="7B8C3C9B"/>
    <w:rsid w:val="7B9556A6"/>
    <w:rsid w:val="7BBAEFD0"/>
    <w:rsid w:val="7BCA12DF"/>
    <w:rsid w:val="7BDE097F"/>
    <w:rsid w:val="7BF68ED1"/>
    <w:rsid w:val="7BFC2D88"/>
    <w:rsid w:val="7C0F32BA"/>
    <w:rsid w:val="7C1005AA"/>
    <w:rsid w:val="7C1AA63E"/>
    <w:rsid w:val="7C266C98"/>
    <w:rsid w:val="7C313451"/>
    <w:rsid w:val="7C478E9E"/>
    <w:rsid w:val="7C61C2AA"/>
    <w:rsid w:val="7C66F460"/>
    <w:rsid w:val="7C7BAD8C"/>
    <w:rsid w:val="7C7E7E98"/>
    <w:rsid w:val="7C8340BA"/>
    <w:rsid w:val="7C91607E"/>
    <w:rsid w:val="7C93646F"/>
    <w:rsid w:val="7C986427"/>
    <w:rsid w:val="7C9AA463"/>
    <w:rsid w:val="7CB08875"/>
    <w:rsid w:val="7CB42CEF"/>
    <w:rsid w:val="7CC9736E"/>
    <w:rsid w:val="7CD0C6AE"/>
    <w:rsid w:val="7CD20B28"/>
    <w:rsid w:val="7CDD95EF"/>
    <w:rsid w:val="7CDF61D6"/>
    <w:rsid w:val="7CE58099"/>
    <w:rsid w:val="7CEE95F8"/>
    <w:rsid w:val="7D0AC9AC"/>
    <w:rsid w:val="7D18E0DB"/>
    <w:rsid w:val="7D38EA96"/>
    <w:rsid w:val="7D3D84A1"/>
    <w:rsid w:val="7D40D990"/>
    <w:rsid w:val="7D48EF9F"/>
    <w:rsid w:val="7D4D9695"/>
    <w:rsid w:val="7D5FA7CF"/>
    <w:rsid w:val="7D61C0B8"/>
    <w:rsid w:val="7D67BDC7"/>
    <w:rsid w:val="7D6C7DA5"/>
    <w:rsid w:val="7D6DCBC7"/>
    <w:rsid w:val="7D7750CF"/>
    <w:rsid w:val="7D8944B5"/>
    <w:rsid w:val="7D99987A"/>
    <w:rsid w:val="7DB15F36"/>
    <w:rsid w:val="7DC93054"/>
    <w:rsid w:val="7DD3B74E"/>
    <w:rsid w:val="7DDD15DE"/>
    <w:rsid w:val="7DE63413"/>
    <w:rsid w:val="7DF5A204"/>
    <w:rsid w:val="7DFD22D1"/>
    <w:rsid w:val="7E06F283"/>
    <w:rsid w:val="7E076426"/>
    <w:rsid w:val="7E28CB20"/>
    <w:rsid w:val="7E3B9FAD"/>
    <w:rsid w:val="7E412BBE"/>
    <w:rsid w:val="7E678FFD"/>
    <w:rsid w:val="7E6A87D3"/>
    <w:rsid w:val="7E6DC77E"/>
    <w:rsid w:val="7E7441C3"/>
    <w:rsid w:val="7E7D23C2"/>
    <w:rsid w:val="7E8BF3A4"/>
    <w:rsid w:val="7EA71BE0"/>
    <w:rsid w:val="7EAA57FA"/>
    <w:rsid w:val="7EBC0715"/>
    <w:rsid w:val="7EC8DA7B"/>
    <w:rsid w:val="7ED34361"/>
    <w:rsid w:val="7EE4ECA2"/>
    <w:rsid w:val="7EE63C34"/>
    <w:rsid w:val="7EE9B376"/>
    <w:rsid w:val="7EF3F482"/>
    <w:rsid w:val="7F009A4A"/>
    <w:rsid w:val="7F014899"/>
    <w:rsid w:val="7F0A1E43"/>
    <w:rsid w:val="7F1900C0"/>
    <w:rsid w:val="7F20BECF"/>
    <w:rsid w:val="7F260BFE"/>
    <w:rsid w:val="7F361A19"/>
    <w:rsid w:val="7F4F3E00"/>
    <w:rsid w:val="7F56E2AE"/>
    <w:rsid w:val="7F57A9D6"/>
    <w:rsid w:val="7F69B0F8"/>
    <w:rsid w:val="7F6CCA67"/>
    <w:rsid w:val="7F6D8DAB"/>
    <w:rsid w:val="7F7B8792"/>
    <w:rsid w:val="7F87BED8"/>
    <w:rsid w:val="7F87CD7A"/>
    <w:rsid w:val="7F98F332"/>
    <w:rsid w:val="7F9B346C"/>
    <w:rsid w:val="7FA515BA"/>
    <w:rsid w:val="7FB70E65"/>
    <w:rsid w:val="7FB8AB9D"/>
    <w:rsid w:val="7FD05A91"/>
    <w:rsid w:val="7FD1657B"/>
    <w:rsid w:val="7FD3B2E5"/>
    <w:rsid w:val="7FE37CF5"/>
    <w:rsid w:val="7FE631B1"/>
    <w:rsid w:val="7FF2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F5284"/>
  <w15:docId w15:val="{2109C806-BF5D-45D3-B30A-B96E6ECE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7A3"/>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1"/>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styleId="FollowedHyperlink">
    <w:name w:val="FollowedHyperlink"/>
    <w:basedOn w:val="DefaultParagraphFont"/>
    <w:uiPriority w:val="99"/>
    <w:semiHidden/>
    <w:unhideWhenUsed/>
    <w:rsid w:val="004A164C"/>
    <w:rPr>
      <w:color w:val="954F72" w:themeColor="followedHyperlink"/>
      <w:u w:val="single"/>
    </w:rPr>
  </w:style>
  <w:style w:type="paragraph" w:styleId="Revision">
    <w:name w:val="Revision"/>
    <w:hidden/>
    <w:uiPriority w:val="99"/>
    <w:semiHidden/>
    <w:rsid w:val="00E06263"/>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3A28B3"/>
    <w:rPr>
      <w:color w:val="605E5C"/>
      <w:shd w:val="clear" w:color="auto" w:fill="E1DFDD"/>
    </w:rPr>
  </w:style>
  <w:style w:type="character" w:styleId="Strong">
    <w:name w:val="Strong"/>
    <w:basedOn w:val="DefaultParagraphFont"/>
    <w:uiPriority w:val="22"/>
    <w:qFormat/>
    <w:locked/>
    <w:rsid w:val="00CE33C4"/>
    <w:rPr>
      <w:b/>
      <w:bCs/>
    </w:rPr>
  </w:style>
  <w:style w:type="character" w:customStyle="1" w:styleId="normaltextrun">
    <w:name w:val="normaltextrun"/>
    <w:basedOn w:val="DefaultParagraphFont"/>
    <w:rsid w:val="00F83DB0"/>
  </w:style>
  <w:style w:type="character" w:customStyle="1" w:styleId="eop">
    <w:name w:val="eop"/>
    <w:basedOn w:val="DefaultParagraphFont"/>
    <w:rsid w:val="00F83DB0"/>
  </w:style>
  <w:style w:type="paragraph" w:customStyle="1" w:styleId="paragraph">
    <w:name w:val="paragraph"/>
    <w:basedOn w:val="Normal"/>
    <w:rsid w:val="000B1713"/>
    <w:rPr>
      <w:rFonts w:ascii="Calibri" w:eastAsiaTheme="minorHAnsi" w:hAnsi="Calibri" w:cs="Calibri"/>
      <w:sz w:val="22"/>
      <w:szCs w:val="22"/>
      <w:lang w:val="en-US" w:eastAsia="en-US"/>
    </w:rPr>
  </w:style>
  <w:style w:type="character" w:customStyle="1" w:styleId="Neapdorotaspaminjimas1">
    <w:name w:val="Neapdorotas paminėjimas1"/>
    <w:basedOn w:val="DefaultParagraphFont"/>
    <w:uiPriority w:val="99"/>
    <w:semiHidden/>
    <w:unhideWhenUsed/>
    <w:rsid w:val="00F67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35194022">
      <w:bodyDiv w:val="1"/>
      <w:marLeft w:val="0"/>
      <w:marRight w:val="0"/>
      <w:marTop w:val="0"/>
      <w:marBottom w:val="0"/>
      <w:divBdr>
        <w:top w:val="none" w:sz="0" w:space="0" w:color="auto"/>
        <w:left w:val="none" w:sz="0" w:space="0" w:color="auto"/>
        <w:bottom w:val="none" w:sz="0" w:space="0" w:color="auto"/>
        <w:right w:val="none" w:sz="0" w:space="0" w:color="auto"/>
      </w:divBdr>
      <w:divsChild>
        <w:div w:id="86124452">
          <w:marLeft w:val="0"/>
          <w:marRight w:val="0"/>
          <w:marTop w:val="0"/>
          <w:marBottom w:val="0"/>
          <w:divBdr>
            <w:top w:val="none" w:sz="0" w:space="0" w:color="auto"/>
            <w:left w:val="none" w:sz="0" w:space="0" w:color="auto"/>
            <w:bottom w:val="none" w:sz="0" w:space="0" w:color="auto"/>
            <w:right w:val="none" w:sz="0" w:space="0" w:color="auto"/>
          </w:divBdr>
          <w:divsChild>
            <w:div w:id="1895236535">
              <w:marLeft w:val="0"/>
              <w:marRight w:val="0"/>
              <w:marTop w:val="0"/>
              <w:marBottom w:val="0"/>
              <w:divBdr>
                <w:top w:val="none" w:sz="0" w:space="0" w:color="auto"/>
                <w:left w:val="none" w:sz="0" w:space="0" w:color="auto"/>
                <w:bottom w:val="none" w:sz="0" w:space="0" w:color="auto"/>
                <w:right w:val="none" w:sz="0" w:space="0" w:color="auto"/>
              </w:divBdr>
            </w:div>
          </w:divsChild>
        </w:div>
        <w:div w:id="983512656">
          <w:marLeft w:val="0"/>
          <w:marRight w:val="0"/>
          <w:marTop w:val="0"/>
          <w:marBottom w:val="0"/>
          <w:divBdr>
            <w:top w:val="none" w:sz="0" w:space="0" w:color="auto"/>
            <w:left w:val="none" w:sz="0" w:space="0" w:color="auto"/>
            <w:bottom w:val="none" w:sz="0" w:space="0" w:color="auto"/>
            <w:right w:val="none" w:sz="0" w:space="0" w:color="auto"/>
          </w:divBdr>
          <w:divsChild>
            <w:div w:id="1149130396">
              <w:marLeft w:val="0"/>
              <w:marRight w:val="0"/>
              <w:marTop w:val="0"/>
              <w:marBottom w:val="0"/>
              <w:divBdr>
                <w:top w:val="none" w:sz="0" w:space="0" w:color="auto"/>
                <w:left w:val="none" w:sz="0" w:space="0" w:color="auto"/>
                <w:bottom w:val="none" w:sz="0" w:space="0" w:color="auto"/>
                <w:right w:val="none" w:sz="0" w:space="0" w:color="auto"/>
              </w:divBdr>
            </w:div>
          </w:divsChild>
        </w:div>
        <w:div w:id="780221684">
          <w:marLeft w:val="0"/>
          <w:marRight w:val="0"/>
          <w:marTop w:val="0"/>
          <w:marBottom w:val="0"/>
          <w:divBdr>
            <w:top w:val="none" w:sz="0" w:space="0" w:color="auto"/>
            <w:left w:val="none" w:sz="0" w:space="0" w:color="auto"/>
            <w:bottom w:val="none" w:sz="0" w:space="0" w:color="auto"/>
            <w:right w:val="none" w:sz="0" w:space="0" w:color="auto"/>
          </w:divBdr>
          <w:divsChild>
            <w:div w:id="732122305">
              <w:marLeft w:val="0"/>
              <w:marRight w:val="0"/>
              <w:marTop w:val="0"/>
              <w:marBottom w:val="0"/>
              <w:divBdr>
                <w:top w:val="none" w:sz="0" w:space="0" w:color="auto"/>
                <w:left w:val="none" w:sz="0" w:space="0" w:color="auto"/>
                <w:bottom w:val="none" w:sz="0" w:space="0" w:color="auto"/>
                <w:right w:val="none" w:sz="0" w:space="0" w:color="auto"/>
              </w:divBdr>
            </w:div>
          </w:divsChild>
        </w:div>
        <w:div w:id="946933232">
          <w:marLeft w:val="0"/>
          <w:marRight w:val="0"/>
          <w:marTop w:val="0"/>
          <w:marBottom w:val="0"/>
          <w:divBdr>
            <w:top w:val="none" w:sz="0" w:space="0" w:color="auto"/>
            <w:left w:val="none" w:sz="0" w:space="0" w:color="auto"/>
            <w:bottom w:val="none" w:sz="0" w:space="0" w:color="auto"/>
            <w:right w:val="none" w:sz="0" w:space="0" w:color="auto"/>
          </w:divBdr>
          <w:divsChild>
            <w:div w:id="2015719487">
              <w:marLeft w:val="0"/>
              <w:marRight w:val="0"/>
              <w:marTop w:val="0"/>
              <w:marBottom w:val="0"/>
              <w:divBdr>
                <w:top w:val="none" w:sz="0" w:space="0" w:color="auto"/>
                <w:left w:val="none" w:sz="0" w:space="0" w:color="auto"/>
                <w:bottom w:val="none" w:sz="0" w:space="0" w:color="auto"/>
                <w:right w:val="none" w:sz="0" w:space="0" w:color="auto"/>
              </w:divBdr>
            </w:div>
          </w:divsChild>
        </w:div>
        <w:div w:id="1686437954">
          <w:marLeft w:val="0"/>
          <w:marRight w:val="0"/>
          <w:marTop w:val="0"/>
          <w:marBottom w:val="0"/>
          <w:divBdr>
            <w:top w:val="none" w:sz="0" w:space="0" w:color="auto"/>
            <w:left w:val="none" w:sz="0" w:space="0" w:color="auto"/>
            <w:bottom w:val="none" w:sz="0" w:space="0" w:color="auto"/>
            <w:right w:val="none" w:sz="0" w:space="0" w:color="auto"/>
          </w:divBdr>
          <w:divsChild>
            <w:div w:id="1202279052">
              <w:marLeft w:val="0"/>
              <w:marRight w:val="0"/>
              <w:marTop w:val="0"/>
              <w:marBottom w:val="0"/>
              <w:divBdr>
                <w:top w:val="none" w:sz="0" w:space="0" w:color="auto"/>
                <w:left w:val="none" w:sz="0" w:space="0" w:color="auto"/>
                <w:bottom w:val="none" w:sz="0" w:space="0" w:color="auto"/>
                <w:right w:val="none" w:sz="0" w:space="0" w:color="auto"/>
              </w:divBdr>
            </w:div>
          </w:divsChild>
        </w:div>
        <w:div w:id="1767387592">
          <w:marLeft w:val="0"/>
          <w:marRight w:val="0"/>
          <w:marTop w:val="0"/>
          <w:marBottom w:val="0"/>
          <w:divBdr>
            <w:top w:val="none" w:sz="0" w:space="0" w:color="auto"/>
            <w:left w:val="none" w:sz="0" w:space="0" w:color="auto"/>
            <w:bottom w:val="none" w:sz="0" w:space="0" w:color="auto"/>
            <w:right w:val="none" w:sz="0" w:space="0" w:color="auto"/>
          </w:divBdr>
          <w:divsChild>
            <w:div w:id="1966151904">
              <w:marLeft w:val="0"/>
              <w:marRight w:val="0"/>
              <w:marTop w:val="0"/>
              <w:marBottom w:val="0"/>
              <w:divBdr>
                <w:top w:val="none" w:sz="0" w:space="0" w:color="auto"/>
                <w:left w:val="none" w:sz="0" w:space="0" w:color="auto"/>
                <w:bottom w:val="none" w:sz="0" w:space="0" w:color="auto"/>
                <w:right w:val="none" w:sz="0" w:space="0" w:color="auto"/>
              </w:divBdr>
            </w:div>
          </w:divsChild>
        </w:div>
        <w:div w:id="1615211154">
          <w:marLeft w:val="0"/>
          <w:marRight w:val="0"/>
          <w:marTop w:val="0"/>
          <w:marBottom w:val="0"/>
          <w:divBdr>
            <w:top w:val="none" w:sz="0" w:space="0" w:color="auto"/>
            <w:left w:val="none" w:sz="0" w:space="0" w:color="auto"/>
            <w:bottom w:val="none" w:sz="0" w:space="0" w:color="auto"/>
            <w:right w:val="none" w:sz="0" w:space="0" w:color="auto"/>
          </w:divBdr>
          <w:divsChild>
            <w:div w:id="1864437343">
              <w:marLeft w:val="0"/>
              <w:marRight w:val="0"/>
              <w:marTop w:val="0"/>
              <w:marBottom w:val="0"/>
              <w:divBdr>
                <w:top w:val="none" w:sz="0" w:space="0" w:color="auto"/>
                <w:left w:val="none" w:sz="0" w:space="0" w:color="auto"/>
                <w:bottom w:val="none" w:sz="0" w:space="0" w:color="auto"/>
                <w:right w:val="none" w:sz="0" w:space="0" w:color="auto"/>
              </w:divBdr>
            </w:div>
          </w:divsChild>
        </w:div>
        <w:div w:id="484905315">
          <w:marLeft w:val="0"/>
          <w:marRight w:val="0"/>
          <w:marTop w:val="0"/>
          <w:marBottom w:val="0"/>
          <w:divBdr>
            <w:top w:val="none" w:sz="0" w:space="0" w:color="auto"/>
            <w:left w:val="none" w:sz="0" w:space="0" w:color="auto"/>
            <w:bottom w:val="none" w:sz="0" w:space="0" w:color="auto"/>
            <w:right w:val="none" w:sz="0" w:space="0" w:color="auto"/>
          </w:divBdr>
          <w:divsChild>
            <w:div w:id="1167331823">
              <w:marLeft w:val="0"/>
              <w:marRight w:val="0"/>
              <w:marTop w:val="0"/>
              <w:marBottom w:val="0"/>
              <w:divBdr>
                <w:top w:val="none" w:sz="0" w:space="0" w:color="auto"/>
                <w:left w:val="none" w:sz="0" w:space="0" w:color="auto"/>
                <w:bottom w:val="none" w:sz="0" w:space="0" w:color="auto"/>
                <w:right w:val="none" w:sz="0" w:space="0" w:color="auto"/>
              </w:divBdr>
            </w:div>
          </w:divsChild>
        </w:div>
        <w:div w:id="1999962505">
          <w:marLeft w:val="0"/>
          <w:marRight w:val="0"/>
          <w:marTop w:val="0"/>
          <w:marBottom w:val="0"/>
          <w:divBdr>
            <w:top w:val="none" w:sz="0" w:space="0" w:color="auto"/>
            <w:left w:val="none" w:sz="0" w:space="0" w:color="auto"/>
            <w:bottom w:val="none" w:sz="0" w:space="0" w:color="auto"/>
            <w:right w:val="none" w:sz="0" w:space="0" w:color="auto"/>
          </w:divBdr>
          <w:divsChild>
            <w:div w:id="254680433">
              <w:marLeft w:val="0"/>
              <w:marRight w:val="0"/>
              <w:marTop w:val="0"/>
              <w:marBottom w:val="0"/>
              <w:divBdr>
                <w:top w:val="none" w:sz="0" w:space="0" w:color="auto"/>
                <w:left w:val="none" w:sz="0" w:space="0" w:color="auto"/>
                <w:bottom w:val="none" w:sz="0" w:space="0" w:color="auto"/>
                <w:right w:val="none" w:sz="0" w:space="0" w:color="auto"/>
              </w:divBdr>
            </w:div>
          </w:divsChild>
        </w:div>
        <w:div w:id="2004627221">
          <w:marLeft w:val="0"/>
          <w:marRight w:val="0"/>
          <w:marTop w:val="0"/>
          <w:marBottom w:val="0"/>
          <w:divBdr>
            <w:top w:val="none" w:sz="0" w:space="0" w:color="auto"/>
            <w:left w:val="none" w:sz="0" w:space="0" w:color="auto"/>
            <w:bottom w:val="none" w:sz="0" w:space="0" w:color="auto"/>
            <w:right w:val="none" w:sz="0" w:space="0" w:color="auto"/>
          </w:divBdr>
          <w:divsChild>
            <w:div w:id="1710447695">
              <w:marLeft w:val="0"/>
              <w:marRight w:val="0"/>
              <w:marTop w:val="0"/>
              <w:marBottom w:val="0"/>
              <w:divBdr>
                <w:top w:val="none" w:sz="0" w:space="0" w:color="auto"/>
                <w:left w:val="none" w:sz="0" w:space="0" w:color="auto"/>
                <w:bottom w:val="none" w:sz="0" w:space="0" w:color="auto"/>
                <w:right w:val="none" w:sz="0" w:space="0" w:color="auto"/>
              </w:divBdr>
            </w:div>
          </w:divsChild>
        </w:div>
        <w:div w:id="2053730109">
          <w:marLeft w:val="0"/>
          <w:marRight w:val="0"/>
          <w:marTop w:val="0"/>
          <w:marBottom w:val="0"/>
          <w:divBdr>
            <w:top w:val="none" w:sz="0" w:space="0" w:color="auto"/>
            <w:left w:val="none" w:sz="0" w:space="0" w:color="auto"/>
            <w:bottom w:val="none" w:sz="0" w:space="0" w:color="auto"/>
            <w:right w:val="none" w:sz="0" w:space="0" w:color="auto"/>
          </w:divBdr>
          <w:divsChild>
            <w:div w:id="1289356955">
              <w:marLeft w:val="0"/>
              <w:marRight w:val="0"/>
              <w:marTop w:val="0"/>
              <w:marBottom w:val="0"/>
              <w:divBdr>
                <w:top w:val="none" w:sz="0" w:space="0" w:color="auto"/>
                <w:left w:val="none" w:sz="0" w:space="0" w:color="auto"/>
                <w:bottom w:val="none" w:sz="0" w:space="0" w:color="auto"/>
                <w:right w:val="none" w:sz="0" w:space="0" w:color="auto"/>
              </w:divBdr>
            </w:div>
          </w:divsChild>
        </w:div>
        <w:div w:id="1501848414">
          <w:marLeft w:val="0"/>
          <w:marRight w:val="0"/>
          <w:marTop w:val="0"/>
          <w:marBottom w:val="0"/>
          <w:divBdr>
            <w:top w:val="none" w:sz="0" w:space="0" w:color="auto"/>
            <w:left w:val="none" w:sz="0" w:space="0" w:color="auto"/>
            <w:bottom w:val="none" w:sz="0" w:space="0" w:color="auto"/>
            <w:right w:val="none" w:sz="0" w:space="0" w:color="auto"/>
          </w:divBdr>
          <w:divsChild>
            <w:div w:id="445078757">
              <w:marLeft w:val="0"/>
              <w:marRight w:val="0"/>
              <w:marTop w:val="0"/>
              <w:marBottom w:val="0"/>
              <w:divBdr>
                <w:top w:val="none" w:sz="0" w:space="0" w:color="auto"/>
                <w:left w:val="none" w:sz="0" w:space="0" w:color="auto"/>
                <w:bottom w:val="none" w:sz="0" w:space="0" w:color="auto"/>
                <w:right w:val="none" w:sz="0" w:space="0" w:color="auto"/>
              </w:divBdr>
            </w:div>
          </w:divsChild>
        </w:div>
        <w:div w:id="283075925">
          <w:marLeft w:val="0"/>
          <w:marRight w:val="0"/>
          <w:marTop w:val="0"/>
          <w:marBottom w:val="0"/>
          <w:divBdr>
            <w:top w:val="none" w:sz="0" w:space="0" w:color="auto"/>
            <w:left w:val="none" w:sz="0" w:space="0" w:color="auto"/>
            <w:bottom w:val="none" w:sz="0" w:space="0" w:color="auto"/>
            <w:right w:val="none" w:sz="0" w:space="0" w:color="auto"/>
          </w:divBdr>
          <w:divsChild>
            <w:div w:id="746801097">
              <w:marLeft w:val="0"/>
              <w:marRight w:val="0"/>
              <w:marTop w:val="0"/>
              <w:marBottom w:val="0"/>
              <w:divBdr>
                <w:top w:val="none" w:sz="0" w:space="0" w:color="auto"/>
                <w:left w:val="none" w:sz="0" w:space="0" w:color="auto"/>
                <w:bottom w:val="none" w:sz="0" w:space="0" w:color="auto"/>
                <w:right w:val="none" w:sz="0" w:space="0" w:color="auto"/>
              </w:divBdr>
            </w:div>
          </w:divsChild>
        </w:div>
        <w:div w:id="621690372">
          <w:marLeft w:val="0"/>
          <w:marRight w:val="0"/>
          <w:marTop w:val="0"/>
          <w:marBottom w:val="0"/>
          <w:divBdr>
            <w:top w:val="none" w:sz="0" w:space="0" w:color="auto"/>
            <w:left w:val="none" w:sz="0" w:space="0" w:color="auto"/>
            <w:bottom w:val="none" w:sz="0" w:space="0" w:color="auto"/>
            <w:right w:val="none" w:sz="0" w:space="0" w:color="auto"/>
          </w:divBdr>
          <w:divsChild>
            <w:div w:id="355084725">
              <w:marLeft w:val="0"/>
              <w:marRight w:val="0"/>
              <w:marTop w:val="0"/>
              <w:marBottom w:val="0"/>
              <w:divBdr>
                <w:top w:val="none" w:sz="0" w:space="0" w:color="auto"/>
                <w:left w:val="none" w:sz="0" w:space="0" w:color="auto"/>
                <w:bottom w:val="none" w:sz="0" w:space="0" w:color="auto"/>
                <w:right w:val="none" w:sz="0" w:space="0" w:color="auto"/>
              </w:divBdr>
            </w:div>
            <w:div w:id="2079203985">
              <w:marLeft w:val="0"/>
              <w:marRight w:val="0"/>
              <w:marTop w:val="0"/>
              <w:marBottom w:val="0"/>
              <w:divBdr>
                <w:top w:val="none" w:sz="0" w:space="0" w:color="auto"/>
                <w:left w:val="none" w:sz="0" w:space="0" w:color="auto"/>
                <w:bottom w:val="none" w:sz="0" w:space="0" w:color="auto"/>
                <w:right w:val="none" w:sz="0" w:space="0" w:color="auto"/>
              </w:divBdr>
            </w:div>
            <w:div w:id="931544824">
              <w:marLeft w:val="0"/>
              <w:marRight w:val="0"/>
              <w:marTop w:val="0"/>
              <w:marBottom w:val="0"/>
              <w:divBdr>
                <w:top w:val="none" w:sz="0" w:space="0" w:color="auto"/>
                <w:left w:val="none" w:sz="0" w:space="0" w:color="auto"/>
                <w:bottom w:val="none" w:sz="0" w:space="0" w:color="auto"/>
                <w:right w:val="none" w:sz="0" w:space="0" w:color="auto"/>
              </w:divBdr>
            </w:div>
            <w:div w:id="660037773">
              <w:marLeft w:val="0"/>
              <w:marRight w:val="0"/>
              <w:marTop w:val="0"/>
              <w:marBottom w:val="0"/>
              <w:divBdr>
                <w:top w:val="none" w:sz="0" w:space="0" w:color="auto"/>
                <w:left w:val="none" w:sz="0" w:space="0" w:color="auto"/>
                <w:bottom w:val="none" w:sz="0" w:space="0" w:color="auto"/>
                <w:right w:val="none" w:sz="0" w:space="0" w:color="auto"/>
              </w:divBdr>
            </w:div>
            <w:div w:id="398408768">
              <w:marLeft w:val="0"/>
              <w:marRight w:val="0"/>
              <w:marTop w:val="0"/>
              <w:marBottom w:val="0"/>
              <w:divBdr>
                <w:top w:val="none" w:sz="0" w:space="0" w:color="auto"/>
                <w:left w:val="none" w:sz="0" w:space="0" w:color="auto"/>
                <w:bottom w:val="none" w:sz="0" w:space="0" w:color="auto"/>
                <w:right w:val="none" w:sz="0" w:space="0" w:color="auto"/>
              </w:divBdr>
            </w:div>
            <w:div w:id="1826244264">
              <w:marLeft w:val="0"/>
              <w:marRight w:val="0"/>
              <w:marTop w:val="0"/>
              <w:marBottom w:val="0"/>
              <w:divBdr>
                <w:top w:val="none" w:sz="0" w:space="0" w:color="auto"/>
                <w:left w:val="none" w:sz="0" w:space="0" w:color="auto"/>
                <w:bottom w:val="none" w:sz="0" w:space="0" w:color="auto"/>
                <w:right w:val="none" w:sz="0" w:space="0" w:color="auto"/>
              </w:divBdr>
            </w:div>
          </w:divsChild>
        </w:div>
        <w:div w:id="1317537730">
          <w:marLeft w:val="0"/>
          <w:marRight w:val="0"/>
          <w:marTop w:val="0"/>
          <w:marBottom w:val="0"/>
          <w:divBdr>
            <w:top w:val="none" w:sz="0" w:space="0" w:color="auto"/>
            <w:left w:val="none" w:sz="0" w:space="0" w:color="auto"/>
            <w:bottom w:val="none" w:sz="0" w:space="0" w:color="auto"/>
            <w:right w:val="none" w:sz="0" w:space="0" w:color="auto"/>
          </w:divBdr>
          <w:divsChild>
            <w:div w:id="728723849">
              <w:marLeft w:val="0"/>
              <w:marRight w:val="0"/>
              <w:marTop w:val="0"/>
              <w:marBottom w:val="0"/>
              <w:divBdr>
                <w:top w:val="none" w:sz="0" w:space="0" w:color="auto"/>
                <w:left w:val="none" w:sz="0" w:space="0" w:color="auto"/>
                <w:bottom w:val="none" w:sz="0" w:space="0" w:color="auto"/>
                <w:right w:val="none" w:sz="0" w:space="0" w:color="auto"/>
              </w:divBdr>
            </w:div>
          </w:divsChild>
        </w:div>
        <w:div w:id="593823598">
          <w:marLeft w:val="0"/>
          <w:marRight w:val="0"/>
          <w:marTop w:val="0"/>
          <w:marBottom w:val="0"/>
          <w:divBdr>
            <w:top w:val="none" w:sz="0" w:space="0" w:color="auto"/>
            <w:left w:val="none" w:sz="0" w:space="0" w:color="auto"/>
            <w:bottom w:val="none" w:sz="0" w:space="0" w:color="auto"/>
            <w:right w:val="none" w:sz="0" w:space="0" w:color="auto"/>
          </w:divBdr>
          <w:divsChild>
            <w:div w:id="587929997">
              <w:marLeft w:val="0"/>
              <w:marRight w:val="0"/>
              <w:marTop w:val="0"/>
              <w:marBottom w:val="0"/>
              <w:divBdr>
                <w:top w:val="none" w:sz="0" w:space="0" w:color="auto"/>
                <w:left w:val="none" w:sz="0" w:space="0" w:color="auto"/>
                <w:bottom w:val="none" w:sz="0" w:space="0" w:color="auto"/>
                <w:right w:val="none" w:sz="0" w:space="0" w:color="auto"/>
              </w:divBdr>
            </w:div>
            <w:div w:id="1667904533">
              <w:marLeft w:val="0"/>
              <w:marRight w:val="0"/>
              <w:marTop w:val="0"/>
              <w:marBottom w:val="0"/>
              <w:divBdr>
                <w:top w:val="none" w:sz="0" w:space="0" w:color="auto"/>
                <w:left w:val="none" w:sz="0" w:space="0" w:color="auto"/>
                <w:bottom w:val="none" w:sz="0" w:space="0" w:color="auto"/>
                <w:right w:val="none" w:sz="0" w:space="0" w:color="auto"/>
              </w:divBdr>
            </w:div>
            <w:div w:id="474445942">
              <w:marLeft w:val="0"/>
              <w:marRight w:val="0"/>
              <w:marTop w:val="0"/>
              <w:marBottom w:val="0"/>
              <w:divBdr>
                <w:top w:val="none" w:sz="0" w:space="0" w:color="auto"/>
                <w:left w:val="none" w:sz="0" w:space="0" w:color="auto"/>
                <w:bottom w:val="none" w:sz="0" w:space="0" w:color="auto"/>
                <w:right w:val="none" w:sz="0" w:space="0" w:color="auto"/>
              </w:divBdr>
            </w:div>
            <w:div w:id="678773656">
              <w:marLeft w:val="0"/>
              <w:marRight w:val="0"/>
              <w:marTop w:val="0"/>
              <w:marBottom w:val="0"/>
              <w:divBdr>
                <w:top w:val="none" w:sz="0" w:space="0" w:color="auto"/>
                <w:left w:val="none" w:sz="0" w:space="0" w:color="auto"/>
                <w:bottom w:val="none" w:sz="0" w:space="0" w:color="auto"/>
                <w:right w:val="none" w:sz="0" w:space="0" w:color="auto"/>
              </w:divBdr>
            </w:div>
            <w:div w:id="753748937">
              <w:marLeft w:val="0"/>
              <w:marRight w:val="0"/>
              <w:marTop w:val="0"/>
              <w:marBottom w:val="0"/>
              <w:divBdr>
                <w:top w:val="none" w:sz="0" w:space="0" w:color="auto"/>
                <w:left w:val="none" w:sz="0" w:space="0" w:color="auto"/>
                <w:bottom w:val="none" w:sz="0" w:space="0" w:color="auto"/>
                <w:right w:val="none" w:sz="0" w:space="0" w:color="auto"/>
              </w:divBdr>
            </w:div>
            <w:div w:id="250435371">
              <w:marLeft w:val="0"/>
              <w:marRight w:val="0"/>
              <w:marTop w:val="0"/>
              <w:marBottom w:val="0"/>
              <w:divBdr>
                <w:top w:val="none" w:sz="0" w:space="0" w:color="auto"/>
                <w:left w:val="none" w:sz="0" w:space="0" w:color="auto"/>
                <w:bottom w:val="none" w:sz="0" w:space="0" w:color="auto"/>
                <w:right w:val="none" w:sz="0" w:space="0" w:color="auto"/>
              </w:divBdr>
            </w:div>
          </w:divsChild>
        </w:div>
        <w:div w:id="566577655">
          <w:marLeft w:val="0"/>
          <w:marRight w:val="0"/>
          <w:marTop w:val="0"/>
          <w:marBottom w:val="0"/>
          <w:divBdr>
            <w:top w:val="none" w:sz="0" w:space="0" w:color="auto"/>
            <w:left w:val="none" w:sz="0" w:space="0" w:color="auto"/>
            <w:bottom w:val="none" w:sz="0" w:space="0" w:color="auto"/>
            <w:right w:val="none" w:sz="0" w:space="0" w:color="auto"/>
          </w:divBdr>
          <w:divsChild>
            <w:div w:id="79571541">
              <w:marLeft w:val="0"/>
              <w:marRight w:val="0"/>
              <w:marTop w:val="0"/>
              <w:marBottom w:val="0"/>
              <w:divBdr>
                <w:top w:val="none" w:sz="0" w:space="0" w:color="auto"/>
                <w:left w:val="none" w:sz="0" w:space="0" w:color="auto"/>
                <w:bottom w:val="none" w:sz="0" w:space="0" w:color="auto"/>
                <w:right w:val="none" w:sz="0" w:space="0" w:color="auto"/>
              </w:divBdr>
            </w:div>
          </w:divsChild>
        </w:div>
        <w:div w:id="1988436970">
          <w:marLeft w:val="0"/>
          <w:marRight w:val="0"/>
          <w:marTop w:val="0"/>
          <w:marBottom w:val="0"/>
          <w:divBdr>
            <w:top w:val="none" w:sz="0" w:space="0" w:color="auto"/>
            <w:left w:val="none" w:sz="0" w:space="0" w:color="auto"/>
            <w:bottom w:val="none" w:sz="0" w:space="0" w:color="auto"/>
            <w:right w:val="none" w:sz="0" w:space="0" w:color="auto"/>
          </w:divBdr>
          <w:divsChild>
            <w:div w:id="951014853">
              <w:marLeft w:val="0"/>
              <w:marRight w:val="0"/>
              <w:marTop w:val="0"/>
              <w:marBottom w:val="0"/>
              <w:divBdr>
                <w:top w:val="none" w:sz="0" w:space="0" w:color="auto"/>
                <w:left w:val="none" w:sz="0" w:space="0" w:color="auto"/>
                <w:bottom w:val="none" w:sz="0" w:space="0" w:color="auto"/>
                <w:right w:val="none" w:sz="0" w:space="0" w:color="auto"/>
              </w:divBdr>
            </w:div>
          </w:divsChild>
        </w:div>
        <w:div w:id="541594616">
          <w:marLeft w:val="0"/>
          <w:marRight w:val="0"/>
          <w:marTop w:val="0"/>
          <w:marBottom w:val="0"/>
          <w:divBdr>
            <w:top w:val="none" w:sz="0" w:space="0" w:color="auto"/>
            <w:left w:val="none" w:sz="0" w:space="0" w:color="auto"/>
            <w:bottom w:val="none" w:sz="0" w:space="0" w:color="auto"/>
            <w:right w:val="none" w:sz="0" w:space="0" w:color="auto"/>
          </w:divBdr>
          <w:divsChild>
            <w:div w:id="1624263065">
              <w:marLeft w:val="0"/>
              <w:marRight w:val="0"/>
              <w:marTop w:val="0"/>
              <w:marBottom w:val="0"/>
              <w:divBdr>
                <w:top w:val="none" w:sz="0" w:space="0" w:color="auto"/>
                <w:left w:val="none" w:sz="0" w:space="0" w:color="auto"/>
                <w:bottom w:val="none" w:sz="0" w:space="0" w:color="auto"/>
                <w:right w:val="none" w:sz="0" w:space="0" w:color="auto"/>
              </w:divBdr>
            </w:div>
          </w:divsChild>
        </w:div>
        <w:div w:id="1066801702">
          <w:marLeft w:val="0"/>
          <w:marRight w:val="0"/>
          <w:marTop w:val="0"/>
          <w:marBottom w:val="0"/>
          <w:divBdr>
            <w:top w:val="none" w:sz="0" w:space="0" w:color="auto"/>
            <w:left w:val="none" w:sz="0" w:space="0" w:color="auto"/>
            <w:bottom w:val="none" w:sz="0" w:space="0" w:color="auto"/>
            <w:right w:val="none" w:sz="0" w:space="0" w:color="auto"/>
          </w:divBdr>
          <w:divsChild>
            <w:div w:id="610015035">
              <w:marLeft w:val="0"/>
              <w:marRight w:val="0"/>
              <w:marTop w:val="0"/>
              <w:marBottom w:val="0"/>
              <w:divBdr>
                <w:top w:val="none" w:sz="0" w:space="0" w:color="auto"/>
                <w:left w:val="none" w:sz="0" w:space="0" w:color="auto"/>
                <w:bottom w:val="none" w:sz="0" w:space="0" w:color="auto"/>
                <w:right w:val="none" w:sz="0" w:space="0" w:color="auto"/>
              </w:divBdr>
            </w:div>
          </w:divsChild>
        </w:div>
        <w:div w:id="1408461088">
          <w:marLeft w:val="0"/>
          <w:marRight w:val="0"/>
          <w:marTop w:val="0"/>
          <w:marBottom w:val="0"/>
          <w:divBdr>
            <w:top w:val="none" w:sz="0" w:space="0" w:color="auto"/>
            <w:left w:val="none" w:sz="0" w:space="0" w:color="auto"/>
            <w:bottom w:val="none" w:sz="0" w:space="0" w:color="auto"/>
            <w:right w:val="none" w:sz="0" w:space="0" w:color="auto"/>
          </w:divBdr>
          <w:divsChild>
            <w:div w:id="695618114">
              <w:marLeft w:val="0"/>
              <w:marRight w:val="0"/>
              <w:marTop w:val="0"/>
              <w:marBottom w:val="0"/>
              <w:divBdr>
                <w:top w:val="none" w:sz="0" w:space="0" w:color="auto"/>
                <w:left w:val="none" w:sz="0" w:space="0" w:color="auto"/>
                <w:bottom w:val="none" w:sz="0" w:space="0" w:color="auto"/>
                <w:right w:val="none" w:sz="0" w:space="0" w:color="auto"/>
              </w:divBdr>
            </w:div>
          </w:divsChild>
        </w:div>
        <w:div w:id="1639844382">
          <w:marLeft w:val="0"/>
          <w:marRight w:val="0"/>
          <w:marTop w:val="0"/>
          <w:marBottom w:val="0"/>
          <w:divBdr>
            <w:top w:val="none" w:sz="0" w:space="0" w:color="auto"/>
            <w:left w:val="none" w:sz="0" w:space="0" w:color="auto"/>
            <w:bottom w:val="none" w:sz="0" w:space="0" w:color="auto"/>
            <w:right w:val="none" w:sz="0" w:space="0" w:color="auto"/>
          </w:divBdr>
          <w:divsChild>
            <w:div w:id="363101102">
              <w:marLeft w:val="0"/>
              <w:marRight w:val="0"/>
              <w:marTop w:val="0"/>
              <w:marBottom w:val="0"/>
              <w:divBdr>
                <w:top w:val="none" w:sz="0" w:space="0" w:color="auto"/>
                <w:left w:val="none" w:sz="0" w:space="0" w:color="auto"/>
                <w:bottom w:val="none" w:sz="0" w:space="0" w:color="auto"/>
                <w:right w:val="none" w:sz="0" w:space="0" w:color="auto"/>
              </w:divBdr>
            </w:div>
          </w:divsChild>
        </w:div>
        <w:div w:id="1354041487">
          <w:marLeft w:val="0"/>
          <w:marRight w:val="0"/>
          <w:marTop w:val="0"/>
          <w:marBottom w:val="0"/>
          <w:divBdr>
            <w:top w:val="none" w:sz="0" w:space="0" w:color="auto"/>
            <w:left w:val="none" w:sz="0" w:space="0" w:color="auto"/>
            <w:bottom w:val="none" w:sz="0" w:space="0" w:color="auto"/>
            <w:right w:val="none" w:sz="0" w:space="0" w:color="auto"/>
          </w:divBdr>
          <w:divsChild>
            <w:div w:id="735586052">
              <w:marLeft w:val="0"/>
              <w:marRight w:val="0"/>
              <w:marTop w:val="0"/>
              <w:marBottom w:val="0"/>
              <w:divBdr>
                <w:top w:val="none" w:sz="0" w:space="0" w:color="auto"/>
                <w:left w:val="none" w:sz="0" w:space="0" w:color="auto"/>
                <w:bottom w:val="none" w:sz="0" w:space="0" w:color="auto"/>
                <w:right w:val="none" w:sz="0" w:space="0" w:color="auto"/>
              </w:divBdr>
            </w:div>
          </w:divsChild>
        </w:div>
        <w:div w:id="1132283801">
          <w:marLeft w:val="0"/>
          <w:marRight w:val="0"/>
          <w:marTop w:val="0"/>
          <w:marBottom w:val="0"/>
          <w:divBdr>
            <w:top w:val="none" w:sz="0" w:space="0" w:color="auto"/>
            <w:left w:val="none" w:sz="0" w:space="0" w:color="auto"/>
            <w:bottom w:val="none" w:sz="0" w:space="0" w:color="auto"/>
            <w:right w:val="none" w:sz="0" w:space="0" w:color="auto"/>
          </w:divBdr>
          <w:divsChild>
            <w:div w:id="1914928969">
              <w:marLeft w:val="0"/>
              <w:marRight w:val="0"/>
              <w:marTop w:val="0"/>
              <w:marBottom w:val="0"/>
              <w:divBdr>
                <w:top w:val="none" w:sz="0" w:space="0" w:color="auto"/>
                <w:left w:val="none" w:sz="0" w:space="0" w:color="auto"/>
                <w:bottom w:val="none" w:sz="0" w:space="0" w:color="auto"/>
                <w:right w:val="none" w:sz="0" w:space="0" w:color="auto"/>
              </w:divBdr>
            </w:div>
          </w:divsChild>
        </w:div>
        <w:div w:id="936063625">
          <w:marLeft w:val="0"/>
          <w:marRight w:val="0"/>
          <w:marTop w:val="0"/>
          <w:marBottom w:val="0"/>
          <w:divBdr>
            <w:top w:val="none" w:sz="0" w:space="0" w:color="auto"/>
            <w:left w:val="none" w:sz="0" w:space="0" w:color="auto"/>
            <w:bottom w:val="none" w:sz="0" w:space="0" w:color="auto"/>
            <w:right w:val="none" w:sz="0" w:space="0" w:color="auto"/>
          </w:divBdr>
          <w:divsChild>
            <w:div w:id="1552576945">
              <w:marLeft w:val="0"/>
              <w:marRight w:val="0"/>
              <w:marTop w:val="0"/>
              <w:marBottom w:val="0"/>
              <w:divBdr>
                <w:top w:val="none" w:sz="0" w:space="0" w:color="auto"/>
                <w:left w:val="none" w:sz="0" w:space="0" w:color="auto"/>
                <w:bottom w:val="none" w:sz="0" w:space="0" w:color="auto"/>
                <w:right w:val="none" w:sz="0" w:space="0" w:color="auto"/>
              </w:divBdr>
            </w:div>
          </w:divsChild>
        </w:div>
        <w:div w:id="92826579">
          <w:marLeft w:val="0"/>
          <w:marRight w:val="0"/>
          <w:marTop w:val="0"/>
          <w:marBottom w:val="0"/>
          <w:divBdr>
            <w:top w:val="none" w:sz="0" w:space="0" w:color="auto"/>
            <w:left w:val="none" w:sz="0" w:space="0" w:color="auto"/>
            <w:bottom w:val="none" w:sz="0" w:space="0" w:color="auto"/>
            <w:right w:val="none" w:sz="0" w:space="0" w:color="auto"/>
          </w:divBdr>
          <w:divsChild>
            <w:div w:id="1330250245">
              <w:marLeft w:val="0"/>
              <w:marRight w:val="0"/>
              <w:marTop w:val="0"/>
              <w:marBottom w:val="0"/>
              <w:divBdr>
                <w:top w:val="none" w:sz="0" w:space="0" w:color="auto"/>
                <w:left w:val="none" w:sz="0" w:space="0" w:color="auto"/>
                <w:bottom w:val="none" w:sz="0" w:space="0" w:color="auto"/>
                <w:right w:val="none" w:sz="0" w:space="0" w:color="auto"/>
              </w:divBdr>
            </w:div>
          </w:divsChild>
        </w:div>
        <w:div w:id="1488085550">
          <w:marLeft w:val="0"/>
          <w:marRight w:val="0"/>
          <w:marTop w:val="0"/>
          <w:marBottom w:val="0"/>
          <w:divBdr>
            <w:top w:val="none" w:sz="0" w:space="0" w:color="auto"/>
            <w:left w:val="none" w:sz="0" w:space="0" w:color="auto"/>
            <w:bottom w:val="none" w:sz="0" w:space="0" w:color="auto"/>
            <w:right w:val="none" w:sz="0" w:space="0" w:color="auto"/>
          </w:divBdr>
          <w:divsChild>
            <w:div w:id="658465654">
              <w:marLeft w:val="0"/>
              <w:marRight w:val="0"/>
              <w:marTop w:val="0"/>
              <w:marBottom w:val="0"/>
              <w:divBdr>
                <w:top w:val="none" w:sz="0" w:space="0" w:color="auto"/>
                <w:left w:val="none" w:sz="0" w:space="0" w:color="auto"/>
                <w:bottom w:val="none" w:sz="0" w:space="0" w:color="auto"/>
                <w:right w:val="none" w:sz="0" w:space="0" w:color="auto"/>
              </w:divBdr>
            </w:div>
          </w:divsChild>
        </w:div>
        <w:div w:id="797263517">
          <w:marLeft w:val="0"/>
          <w:marRight w:val="0"/>
          <w:marTop w:val="0"/>
          <w:marBottom w:val="0"/>
          <w:divBdr>
            <w:top w:val="none" w:sz="0" w:space="0" w:color="auto"/>
            <w:left w:val="none" w:sz="0" w:space="0" w:color="auto"/>
            <w:bottom w:val="none" w:sz="0" w:space="0" w:color="auto"/>
            <w:right w:val="none" w:sz="0" w:space="0" w:color="auto"/>
          </w:divBdr>
          <w:divsChild>
            <w:div w:id="305935828">
              <w:marLeft w:val="0"/>
              <w:marRight w:val="0"/>
              <w:marTop w:val="0"/>
              <w:marBottom w:val="0"/>
              <w:divBdr>
                <w:top w:val="none" w:sz="0" w:space="0" w:color="auto"/>
                <w:left w:val="none" w:sz="0" w:space="0" w:color="auto"/>
                <w:bottom w:val="none" w:sz="0" w:space="0" w:color="auto"/>
                <w:right w:val="none" w:sz="0" w:space="0" w:color="auto"/>
              </w:divBdr>
            </w:div>
          </w:divsChild>
        </w:div>
        <w:div w:id="1046760833">
          <w:marLeft w:val="0"/>
          <w:marRight w:val="0"/>
          <w:marTop w:val="0"/>
          <w:marBottom w:val="0"/>
          <w:divBdr>
            <w:top w:val="none" w:sz="0" w:space="0" w:color="auto"/>
            <w:left w:val="none" w:sz="0" w:space="0" w:color="auto"/>
            <w:bottom w:val="none" w:sz="0" w:space="0" w:color="auto"/>
            <w:right w:val="none" w:sz="0" w:space="0" w:color="auto"/>
          </w:divBdr>
          <w:divsChild>
            <w:div w:id="208420550">
              <w:marLeft w:val="0"/>
              <w:marRight w:val="0"/>
              <w:marTop w:val="0"/>
              <w:marBottom w:val="0"/>
              <w:divBdr>
                <w:top w:val="none" w:sz="0" w:space="0" w:color="auto"/>
                <w:left w:val="none" w:sz="0" w:space="0" w:color="auto"/>
                <w:bottom w:val="none" w:sz="0" w:space="0" w:color="auto"/>
                <w:right w:val="none" w:sz="0" w:space="0" w:color="auto"/>
              </w:divBdr>
            </w:div>
          </w:divsChild>
        </w:div>
        <w:div w:id="1164784261">
          <w:marLeft w:val="0"/>
          <w:marRight w:val="0"/>
          <w:marTop w:val="0"/>
          <w:marBottom w:val="0"/>
          <w:divBdr>
            <w:top w:val="none" w:sz="0" w:space="0" w:color="auto"/>
            <w:left w:val="none" w:sz="0" w:space="0" w:color="auto"/>
            <w:bottom w:val="none" w:sz="0" w:space="0" w:color="auto"/>
            <w:right w:val="none" w:sz="0" w:space="0" w:color="auto"/>
          </w:divBdr>
          <w:divsChild>
            <w:div w:id="1705521794">
              <w:marLeft w:val="0"/>
              <w:marRight w:val="0"/>
              <w:marTop w:val="0"/>
              <w:marBottom w:val="0"/>
              <w:divBdr>
                <w:top w:val="none" w:sz="0" w:space="0" w:color="auto"/>
                <w:left w:val="none" w:sz="0" w:space="0" w:color="auto"/>
                <w:bottom w:val="none" w:sz="0" w:space="0" w:color="auto"/>
                <w:right w:val="none" w:sz="0" w:space="0" w:color="auto"/>
              </w:divBdr>
            </w:div>
          </w:divsChild>
        </w:div>
        <w:div w:id="1570772227">
          <w:marLeft w:val="0"/>
          <w:marRight w:val="0"/>
          <w:marTop w:val="0"/>
          <w:marBottom w:val="0"/>
          <w:divBdr>
            <w:top w:val="none" w:sz="0" w:space="0" w:color="auto"/>
            <w:left w:val="none" w:sz="0" w:space="0" w:color="auto"/>
            <w:bottom w:val="none" w:sz="0" w:space="0" w:color="auto"/>
            <w:right w:val="none" w:sz="0" w:space="0" w:color="auto"/>
          </w:divBdr>
          <w:divsChild>
            <w:div w:id="814957759">
              <w:marLeft w:val="0"/>
              <w:marRight w:val="0"/>
              <w:marTop w:val="0"/>
              <w:marBottom w:val="0"/>
              <w:divBdr>
                <w:top w:val="none" w:sz="0" w:space="0" w:color="auto"/>
                <w:left w:val="none" w:sz="0" w:space="0" w:color="auto"/>
                <w:bottom w:val="none" w:sz="0" w:space="0" w:color="auto"/>
                <w:right w:val="none" w:sz="0" w:space="0" w:color="auto"/>
              </w:divBdr>
            </w:div>
          </w:divsChild>
        </w:div>
        <w:div w:id="2071533538">
          <w:marLeft w:val="0"/>
          <w:marRight w:val="0"/>
          <w:marTop w:val="0"/>
          <w:marBottom w:val="0"/>
          <w:divBdr>
            <w:top w:val="none" w:sz="0" w:space="0" w:color="auto"/>
            <w:left w:val="none" w:sz="0" w:space="0" w:color="auto"/>
            <w:bottom w:val="none" w:sz="0" w:space="0" w:color="auto"/>
            <w:right w:val="none" w:sz="0" w:space="0" w:color="auto"/>
          </w:divBdr>
          <w:divsChild>
            <w:div w:id="600796744">
              <w:marLeft w:val="0"/>
              <w:marRight w:val="0"/>
              <w:marTop w:val="0"/>
              <w:marBottom w:val="0"/>
              <w:divBdr>
                <w:top w:val="none" w:sz="0" w:space="0" w:color="auto"/>
                <w:left w:val="none" w:sz="0" w:space="0" w:color="auto"/>
                <w:bottom w:val="none" w:sz="0" w:space="0" w:color="auto"/>
                <w:right w:val="none" w:sz="0" w:space="0" w:color="auto"/>
              </w:divBdr>
            </w:div>
            <w:div w:id="117574774">
              <w:marLeft w:val="0"/>
              <w:marRight w:val="0"/>
              <w:marTop w:val="0"/>
              <w:marBottom w:val="0"/>
              <w:divBdr>
                <w:top w:val="none" w:sz="0" w:space="0" w:color="auto"/>
                <w:left w:val="none" w:sz="0" w:space="0" w:color="auto"/>
                <w:bottom w:val="none" w:sz="0" w:space="0" w:color="auto"/>
                <w:right w:val="none" w:sz="0" w:space="0" w:color="auto"/>
              </w:divBdr>
            </w:div>
            <w:div w:id="286359459">
              <w:marLeft w:val="0"/>
              <w:marRight w:val="0"/>
              <w:marTop w:val="0"/>
              <w:marBottom w:val="0"/>
              <w:divBdr>
                <w:top w:val="none" w:sz="0" w:space="0" w:color="auto"/>
                <w:left w:val="none" w:sz="0" w:space="0" w:color="auto"/>
                <w:bottom w:val="none" w:sz="0" w:space="0" w:color="auto"/>
                <w:right w:val="none" w:sz="0" w:space="0" w:color="auto"/>
              </w:divBdr>
            </w:div>
            <w:div w:id="1173376712">
              <w:marLeft w:val="0"/>
              <w:marRight w:val="0"/>
              <w:marTop w:val="0"/>
              <w:marBottom w:val="0"/>
              <w:divBdr>
                <w:top w:val="none" w:sz="0" w:space="0" w:color="auto"/>
                <w:left w:val="none" w:sz="0" w:space="0" w:color="auto"/>
                <w:bottom w:val="none" w:sz="0" w:space="0" w:color="auto"/>
                <w:right w:val="none" w:sz="0" w:space="0" w:color="auto"/>
              </w:divBdr>
            </w:div>
          </w:divsChild>
        </w:div>
        <w:div w:id="1157957688">
          <w:marLeft w:val="0"/>
          <w:marRight w:val="0"/>
          <w:marTop w:val="0"/>
          <w:marBottom w:val="0"/>
          <w:divBdr>
            <w:top w:val="none" w:sz="0" w:space="0" w:color="auto"/>
            <w:left w:val="none" w:sz="0" w:space="0" w:color="auto"/>
            <w:bottom w:val="none" w:sz="0" w:space="0" w:color="auto"/>
            <w:right w:val="none" w:sz="0" w:space="0" w:color="auto"/>
          </w:divBdr>
          <w:divsChild>
            <w:div w:id="1049647616">
              <w:marLeft w:val="0"/>
              <w:marRight w:val="0"/>
              <w:marTop w:val="0"/>
              <w:marBottom w:val="0"/>
              <w:divBdr>
                <w:top w:val="none" w:sz="0" w:space="0" w:color="auto"/>
                <w:left w:val="none" w:sz="0" w:space="0" w:color="auto"/>
                <w:bottom w:val="none" w:sz="0" w:space="0" w:color="auto"/>
                <w:right w:val="none" w:sz="0" w:space="0" w:color="auto"/>
              </w:divBdr>
            </w:div>
          </w:divsChild>
        </w:div>
        <w:div w:id="101654281">
          <w:marLeft w:val="0"/>
          <w:marRight w:val="0"/>
          <w:marTop w:val="0"/>
          <w:marBottom w:val="0"/>
          <w:divBdr>
            <w:top w:val="none" w:sz="0" w:space="0" w:color="auto"/>
            <w:left w:val="none" w:sz="0" w:space="0" w:color="auto"/>
            <w:bottom w:val="none" w:sz="0" w:space="0" w:color="auto"/>
            <w:right w:val="none" w:sz="0" w:space="0" w:color="auto"/>
          </w:divBdr>
          <w:divsChild>
            <w:div w:id="1724132944">
              <w:marLeft w:val="0"/>
              <w:marRight w:val="0"/>
              <w:marTop w:val="0"/>
              <w:marBottom w:val="0"/>
              <w:divBdr>
                <w:top w:val="none" w:sz="0" w:space="0" w:color="auto"/>
                <w:left w:val="none" w:sz="0" w:space="0" w:color="auto"/>
                <w:bottom w:val="none" w:sz="0" w:space="0" w:color="auto"/>
                <w:right w:val="none" w:sz="0" w:space="0" w:color="auto"/>
              </w:divBdr>
            </w:div>
            <w:div w:id="1011764666">
              <w:marLeft w:val="0"/>
              <w:marRight w:val="0"/>
              <w:marTop w:val="0"/>
              <w:marBottom w:val="0"/>
              <w:divBdr>
                <w:top w:val="none" w:sz="0" w:space="0" w:color="auto"/>
                <w:left w:val="none" w:sz="0" w:space="0" w:color="auto"/>
                <w:bottom w:val="none" w:sz="0" w:space="0" w:color="auto"/>
                <w:right w:val="none" w:sz="0" w:space="0" w:color="auto"/>
              </w:divBdr>
            </w:div>
          </w:divsChild>
        </w:div>
        <w:div w:id="1285235537">
          <w:marLeft w:val="0"/>
          <w:marRight w:val="0"/>
          <w:marTop w:val="0"/>
          <w:marBottom w:val="0"/>
          <w:divBdr>
            <w:top w:val="none" w:sz="0" w:space="0" w:color="auto"/>
            <w:left w:val="none" w:sz="0" w:space="0" w:color="auto"/>
            <w:bottom w:val="none" w:sz="0" w:space="0" w:color="auto"/>
            <w:right w:val="none" w:sz="0" w:space="0" w:color="auto"/>
          </w:divBdr>
          <w:divsChild>
            <w:div w:id="1025327467">
              <w:marLeft w:val="0"/>
              <w:marRight w:val="0"/>
              <w:marTop w:val="0"/>
              <w:marBottom w:val="0"/>
              <w:divBdr>
                <w:top w:val="none" w:sz="0" w:space="0" w:color="auto"/>
                <w:left w:val="none" w:sz="0" w:space="0" w:color="auto"/>
                <w:bottom w:val="none" w:sz="0" w:space="0" w:color="auto"/>
                <w:right w:val="none" w:sz="0" w:space="0" w:color="auto"/>
              </w:divBdr>
            </w:div>
          </w:divsChild>
        </w:div>
        <w:div w:id="1076902962">
          <w:marLeft w:val="0"/>
          <w:marRight w:val="0"/>
          <w:marTop w:val="0"/>
          <w:marBottom w:val="0"/>
          <w:divBdr>
            <w:top w:val="none" w:sz="0" w:space="0" w:color="auto"/>
            <w:left w:val="none" w:sz="0" w:space="0" w:color="auto"/>
            <w:bottom w:val="none" w:sz="0" w:space="0" w:color="auto"/>
            <w:right w:val="none" w:sz="0" w:space="0" w:color="auto"/>
          </w:divBdr>
          <w:divsChild>
            <w:div w:id="1754165314">
              <w:marLeft w:val="0"/>
              <w:marRight w:val="0"/>
              <w:marTop w:val="0"/>
              <w:marBottom w:val="0"/>
              <w:divBdr>
                <w:top w:val="none" w:sz="0" w:space="0" w:color="auto"/>
                <w:left w:val="none" w:sz="0" w:space="0" w:color="auto"/>
                <w:bottom w:val="none" w:sz="0" w:space="0" w:color="auto"/>
                <w:right w:val="none" w:sz="0" w:space="0" w:color="auto"/>
              </w:divBdr>
            </w:div>
            <w:div w:id="1157694876">
              <w:marLeft w:val="0"/>
              <w:marRight w:val="0"/>
              <w:marTop w:val="0"/>
              <w:marBottom w:val="0"/>
              <w:divBdr>
                <w:top w:val="none" w:sz="0" w:space="0" w:color="auto"/>
                <w:left w:val="none" w:sz="0" w:space="0" w:color="auto"/>
                <w:bottom w:val="none" w:sz="0" w:space="0" w:color="auto"/>
                <w:right w:val="none" w:sz="0" w:space="0" w:color="auto"/>
              </w:divBdr>
            </w:div>
            <w:div w:id="714548330">
              <w:marLeft w:val="0"/>
              <w:marRight w:val="0"/>
              <w:marTop w:val="0"/>
              <w:marBottom w:val="0"/>
              <w:divBdr>
                <w:top w:val="none" w:sz="0" w:space="0" w:color="auto"/>
                <w:left w:val="none" w:sz="0" w:space="0" w:color="auto"/>
                <w:bottom w:val="none" w:sz="0" w:space="0" w:color="auto"/>
                <w:right w:val="none" w:sz="0" w:space="0" w:color="auto"/>
              </w:divBdr>
            </w:div>
            <w:div w:id="2961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923561918">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53dbc31bb6774060"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folex.lt/ta/4060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2F269-8D8C-4121-939C-2591687E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31</Pages>
  <Words>37270</Words>
  <Characters>21245</Characters>
  <Application>Microsoft Office Word</Application>
  <DocSecurity>0</DocSecurity>
  <Lines>177</Lines>
  <Paragraphs>116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8</cp:revision>
  <cp:lastPrinted>2018-02-22T14:21:00Z</cp:lastPrinted>
  <dcterms:created xsi:type="dcterms:W3CDTF">2021-02-22T07:58:00Z</dcterms:created>
  <dcterms:modified xsi:type="dcterms:W3CDTF">2021-05-03T05:46:00Z</dcterms:modified>
</cp:coreProperties>
</file>