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35803" w14:textId="66604962" w:rsidR="00071710" w:rsidRDefault="00071710" w:rsidP="00071710">
      <w:pPr>
        <w:widowControl w:val="0"/>
        <w:jc w:val="center"/>
        <w:rPr>
          <w:rFonts w:eastAsia="Calibri"/>
          <w:iCs/>
          <w:lang w:eastAsia="en-US"/>
        </w:rPr>
      </w:pPr>
      <w:r>
        <w:rPr>
          <w:noProof/>
        </w:rPr>
        <w:drawing>
          <wp:inline distT="0" distB="0" distL="0" distR="0" wp14:anchorId="506CD5CF" wp14:editId="56ADD8BA">
            <wp:extent cx="1967230" cy="977900"/>
            <wp:effectExtent l="0" t="0" r="0" b="0"/>
            <wp:docPr id="2" name="Picture 2"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7230" cy="977900"/>
                    </a:xfrm>
                    <a:prstGeom prst="rect">
                      <a:avLst/>
                    </a:prstGeom>
                    <a:noFill/>
                    <a:ln>
                      <a:noFill/>
                    </a:ln>
                  </pic:spPr>
                </pic:pic>
              </a:graphicData>
            </a:graphic>
          </wp:inline>
        </w:drawing>
      </w:r>
    </w:p>
    <w:p w14:paraId="6A6467EB" w14:textId="77777777" w:rsidR="00071710" w:rsidRDefault="00071710" w:rsidP="00071710">
      <w:pPr>
        <w:widowControl w:val="0"/>
        <w:rPr>
          <w:rFonts w:eastAsia="Calibri"/>
          <w:iCs/>
          <w:lang w:eastAsia="en-US"/>
        </w:rPr>
      </w:pPr>
    </w:p>
    <w:p w14:paraId="64B9D74D" w14:textId="77777777" w:rsidR="009229FE" w:rsidRDefault="00445CBE" w:rsidP="00C97879">
      <w:pPr>
        <w:widowControl w:val="0"/>
        <w:rPr>
          <w:rFonts w:eastAsia="Calibri"/>
          <w:b/>
          <w:bCs/>
          <w:sz w:val="28"/>
          <w:szCs w:val="28"/>
          <w:lang w:eastAsia="en-US"/>
        </w:rPr>
      </w:pPr>
      <w:r w:rsidRPr="00071710">
        <w:rPr>
          <w:rFonts w:eastAsia="Calibri"/>
          <w:b/>
          <w:bCs/>
          <w:sz w:val="28"/>
          <w:szCs w:val="28"/>
          <w:lang w:eastAsia="en-US"/>
        </w:rPr>
        <w:t>ELEKTRONINĖS ĮRANGOS DERINTOJO</w:t>
      </w:r>
      <w:r w:rsidR="00511E9F" w:rsidRPr="00071710">
        <w:rPr>
          <w:rFonts w:eastAsia="Calibri"/>
          <w:b/>
          <w:bCs/>
          <w:sz w:val="28"/>
          <w:szCs w:val="28"/>
          <w:lang w:eastAsia="en-US"/>
        </w:rPr>
        <w:t xml:space="preserve"> </w:t>
      </w:r>
      <w:r w:rsidR="00C717D1" w:rsidRPr="00071710">
        <w:rPr>
          <w:rFonts w:eastAsia="Calibri"/>
          <w:b/>
          <w:bCs/>
          <w:sz w:val="28"/>
          <w:szCs w:val="28"/>
          <w:lang w:eastAsia="en-US"/>
        </w:rPr>
        <w:t>MODULINĖ PROFESINIO</w:t>
      </w:r>
      <w:r w:rsidR="00C717D1" w:rsidRPr="00932681">
        <w:rPr>
          <w:rFonts w:eastAsia="Calibri"/>
          <w:b/>
          <w:bCs/>
          <w:sz w:val="28"/>
          <w:szCs w:val="28"/>
          <w:lang w:eastAsia="en-US"/>
        </w:rPr>
        <w:t xml:space="preserve"> MOKYMO PROGRAMA</w:t>
      </w:r>
    </w:p>
    <w:p w14:paraId="6673A88F" w14:textId="4ABD8C3D" w:rsidR="007D379A" w:rsidRPr="00932681" w:rsidRDefault="008E694F" w:rsidP="00C97879">
      <w:pPr>
        <w:widowControl w:val="0"/>
        <w:rPr>
          <w:bCs/>
        </w:rPr>
      </w:pPr>
      <w:r w:rsidRPr="00932681">
        <w:rPr>
          <w:bCs/>
        </w:rPr>
        <w:t>______________________</w:t>
      </w:r>
    </w:p>
    <w:p w14:paraId="7E165927" w14:textId="77777777" w:rsidR="00CE2642" w:rsidRPr="00932681" w:rsidRDefault="00CE2642" w:rsidP="00C97879">
      <w:pPr>
        <w:widowControl w:val="0"/>
        <w:rPr>
          <w:i/>
          <w:sz w:val="20"/>
          <w:szCs w:val="20"/>
        </w:rPr>
      </w:pPr>
      <w:r w:rsidRPr="00932681">
        <w:rPr>
          <w:i/>
          <w:sz w:val="20"/>
          <w:szCs w:val="20"/>
        </w:rPr>
        <w:t>(</w:t>
      </w:r>
      <w:r w:rsidR="00F86B0C" w:rsidRPr="00932681">
        <w:rPr>
          <w:i/>
          <w:sz w:val="20"/>
          <w:szCs w:val="20"/>
        </w:rPr>
        <w:t>P</w:t>
      </w:r>
      <w:r w:rsidR="006D27A7" w:rsidRPr="00932681">
        <w:rPr>
          <w:i/>
          <w:sz w:val="20"/>
          <w:szCs w:val="20"/>
        </w:rPr>
        <w:t>rogramos</w:t>
      </w:r>
      <w:r w:rsidR="00511E9F" w:rsidRPr="00932681">
        <w:rPr>
          <w:i/>
          <w:sz w:val="20"/>
          <w:szCs w:val="20"/>
        </w:rPr>
        <w:t xml:space="preserve"> </w:t>
      </w:r>
      <w:r w:rsidRPr="00932681">
        <w:rPr>
          <w:i/>
          <w:sz w:val="20"/>
          <w:szCs w:val="20"/>
        </w:rPr>
        <w:t>pavadinimas)</w:t>
      </w:r>
    </w:p>
    <w:p w14:paraId="3A6719E4" w14:textId="77777777" w:rsidR="001353A1" w:rsidRPr="00932681" w:rsidRDefault="001353A1" w:rsidP="00C97879">
      <w:pPr>
        <w:widowControl w:val="0"/>
        <w:rPr>
          <w:bCs/>
        </w:rPr>
      </w:pPr>
    </w:p>
    <w:p w14:paraId="205908E3" w14:textId="77777777" w:rsidR="001353A1" w:rsidRPr="00932681" w:rsidRDefault="001353A1" w:rsidP="00C97879">
      <w:pPr>
        <w:widowControl w:val="0"/>
        <w:rPr>
          <w:bCs/>
        </w:rPr>
      </w:pPr>
    </w:p>
    <w:p w14:paraId="03B54BA2" w14:textId="77777777" w:rsidR="00D240AF" w:rsidRPr="00932681" w:rsidRDefault="00D240AF" w:rsidP="00C97879">
      <w:pPr>
        <w:widowControl w:val="0"/>
      </w:pPr>
      <w:r w:rsidRPr="00932681">
        <w:t>Programos valstybinis kodas ir apimtis mokymosi kreditais:</w:t>
      </w:r>
    </w:p>
    <w:p w14:paraId="5D232685" w14:textId="1C9998BE" w:rsidR="00D240AF" w:rsidRPr="00932681" w:rsidRDefault="00263742" w:rsidP="00E13CD2">
      <w:pPr>
        <w:widowControl w:val="0"/>
        <w:ind w:left="568" w:hanging="284"/>
      </w:pPr>
      <w:r w:rsidRPr="00263742">
        <w:t>P43071401</w:t>
      </w:r>
      <w:r w:rsidR="00E6453B" w:rsidRPr="00932681">
        <w:t>P</w:t>
      </w:r>
      <w:r w:rsidR="00D240AF" w:rsidRPr="00932681">
        <w:t xml:space="preserve"> – programa, skirta pirminiam profesinia</w:t>
      </w:r>
      <w:r w:rsidR="004C6B3A" w:rsidRPr="00932681">
        <w:t xml:space="preserve">m mokymui, </w:t>
      </w:r>
      <w:r w:rsidR="00CB7D42" w:rsidRPr="00932681">
        <w:t>45</w:t>
      </w:r>
      <w:r w:rsidR="00D240AF" w:rsidRPr="00932681">
        <w:t xml:space="preserve"> mokymosi </w:t>
      </w:r>
      <w:r w:rsidR="008A72CC" w:rsidRPr="00932681">
        <w:t>kreditai</w:t>
      </w:r>
    </w:p>
    <w:p w14:paraId="28899DA6" w14:textId="5B2DD4AF" w:rsidR="00D240AF" w:rsidRPr="00932681" w:rsidRDefault="00263742" w:rsidP="00E13CD2">
      <w:pPr>
        <w:widowControl w:val="0"/>
        <w:ind w:left="568" w:hanging="284"/>
      </w:pPr>
      <w:r w:rsidRPr="00263742">
        <w:t>T43071403</w:t>
      </w:r>
      <w:r w:rsidR="00E6453B" w:rsidRPr="00932681">
        <w:t>T</w:t>
      </w:r>
      <w:r w:rsidR="00D240AF" w:rsidRPr="00932681">
        <w:t xml:space="preserve"> – programa, skirta </w:t>
      </w:r>
      <w:r w:rsidR="004C6B3A" w:rsidRPr="00932681">
        <w:t xml:space="preserve">tęstiniam profesiniam mokymui, </w:t>
      </w:r>
      <w:r w:rsidR="00CB7D42" w:rsidRPr="00932681">
        <w:t>35</w:t>
      </w:r>
      <w:r w:rsidR="00D240AF" w:rsidRPr="00932681">
        <w:t xml:space="preserve"> mokymosi </w:t>
      </w:r>
      <w:r w:rsidR="008A72CC" w:rsidRPr="00932681">
        <w:t>kreditai</w:t>
      </w:r>
    </w:p>
    <w:p w14:paraId="4271C145" w14:textId="77777777" w:rsidR="00CE2642" w:rsidRPr="00932681" w:rsidRDefault="00CE2642" w:rsidP="00C97879">
      <w:pPr>
        <w:widowControl w:val="0"/>
      </w:pPr>
    </w:p>
    <w:p w14:paraId="21105759" w14:textId="4089E16C" w:rsidR="00CE2642" w:rsidRPr="00932681" w:rsidRDefault="008C5884" w:rsidP="00C97879">
      <w:pPr>
        <w:widowControl w:val="0"/>
        <w:rPr>
          <w:i/>
        </w:rPr>
      </w:pPr>
      <w:r w:rsidRPr="00932681">
        <w:t>K</w:t>
      </w:r>
      <w:r w:rsidR="00F86B0C" w:rsidRPr="00932681">
        <w:t>valifikacijos pavadinimas</w:t>
      </w:r>
      <w:r w:rsidR="00E6453B" w:rsidRPr="00932681">
        <w:t xml:space="preserve"> </w:t>
      </w:r>
      <w:r w:rsidR="008E2800" w:rsidRPr="00932681">
        <w:t xml:space="preserve">– </w:t>
      </w:r>
      <w:r w:rsidR="00445CBE" w:rsidRPr="00932681">
        <w:t>elektron</w:t>
      </w:r>
      <w:r w:rsidR="00617906" w:rsidRPr="00932681">
        <w:t>i</w:t>
      </w:r>
      <w:r w:rsidR="00445CBE" w:rsidRPr="00932681">
        <w:t>nės įrangos derintojas</w:t>
      </w:r>
    </w:p>
    <w:p w14:paraId="0AF3BEA9" w14:textId="77777777" w:rsidR="00CE2642" w:rsidRPr="00932681" w:rsidRDefault="00CE2642" w:rsidP="00C97879">
      <w:pPr>
        <w:widowControl w:val="0"/>
      </w:pPr>
    </w:p>
    <w:p w14:paraId="43E61E41" w14:textId="77777777" w:rsidR="00D240AF" w:rsidRPr="00932681" w:rsidRDefault="00D240AF" w:rsidP="00C97879">
      <w:pPr>
        <w:widowControl w:val="0"/>
      </w:pPr>
      <w:r w:rsidRPr="00932681">
        <w:t>Kvalifikacijos lygis pagal Lietuvos kvalifikacijų sandarą (LTKS) – IV</w:t>
      </w:r>
    </w:p>
    <w:p w14:paraId="6E237AAD" w14:textId="77777777" w:rsidR="00D240AF" w:rsidRPr="00932681" w:rsidRDefault="00D240AF" w:rsidP="00C97879">
      <w:pPr>
        <w:widowControl w:val="0"/>
      </w:pPr>
    </w:p>
    <w:p w14:paraId="62264199" w14:textId="77777777" w:rsidR="00D240AF" w:rsidRPr="00932681" w:rsidRDefault="00D240AF" w:rsidP="00C97879">
      <w:pPr>
        <w:widowControl w:val="0"/>
      </w:pPr>
      <w:r w:rsidRPr="00932681">
        <w:t>Minimalus reikalaujamas išsilavinimas kvalifikacijai įgyti:</w:t>
      </w:r>
    </w:p>
    <w:p w14:paraId="1378973D" w14:textId="41E60F23" w:rsidR="00D240AF" w:rsidRPr="00932681" w:rsidRDefault="00263742" w:rsidP="00E13CD2">
      <w:pPr>
        <w:widowControl w:val="0"/>
        <w:ind w:left="284"/>
      </w:pPr>
      <w:r w:rsidRPr="00263742">
        <w:t>P43071401, T43071403</w:t>
      </w:r>
      <w:r w:rsidR="00D240AF" w:rsidRPr="00932681">
        <w:t xml:space="preserve"> – vidurinis išsilavinimas</w:t>
      </w:r>
    </w:p>
    <w:p w14:paraId="144EAFA4" w14:textId="77777777" w:rsidR="00D240AF" w:rsidRPr="00932681" w:rsidRDefault="00D240AF" w:rsidP="00C97879">
      <w:pPr>
        <w:widowControl w:val="0"/>
      </w:pPr>
    </w:p>
    <w:p w14:paraId="29B4EE10" w14:textId="77777777" w:rsidR="00D240AF" w:rsidRPr="00932681" w:rsidRDefault="000564F6" w:rsidP="00C97879">
      <w:pPr>
        <w:widowControl w:val="0"/>
      </w:pPr>
      <w:r w:rsidRPr="00932681">
        <w:t>Reikalavimai profesinei patirčiai (jei taikomi) ir stojančiajam (jei taikomi)</w:t>
      </w:r>
      <w:r w:rsidR="00D240AF" w:rsidRPr="00932681">
        <w:t xml:space="preserve"> – nėra</w:t>
      </w:r>
    </w:p>
    <w:p w14:paraId="1D1D9A3B" w14:textId="77777777" w:rsidR="00CE2642" w:rsidRPr="00932681" w:rsidRDefault="00CE2642" w:rsidP="00C97879">
      <w:pPr>
        <w:widowControl w:val="0"/>
      </w:pPr>
    </w:p>
    <w:p w14:paraId="13B288AD" w14:textId="77777777" w:rsidR="00CE2642" w:rsidRPr="00932681" w:rsidRDefault="00CE2642" w:rsidP="00C97879">
      <w:pPr>
        <w:widowControl w:val="0"/>
      </w:pPr>
    </w:p>
    <w:p w14:paraId="43321403" w14:textId="77777777" w:rsidR="00411F4E" w:rsidRPr="00932681" w:rsidRDefault="00411F4E" w:rsidP="00C97879">
      <w:pPr>
        <w:widowControl w:val="0"/>
      </w:pPr>
    </w:p>
    <w:p w14:paraId="733695A6" w14:textId="77777777" w:rsidR="00411F4E" w:rsidRPr="00932681" w:rsidRDefault="00411F4E" w:rsidP="00C97879">
      <w:pPr>
        <w:widowControl w:val="0"/>
      </w:pPr>
    </w:p>
    <w:p w14:paraId="1017E3FD" w14:textId="4D7DD050" w:rsidR="00411F4E" w:rsidRPr="00263742" w:rsidRDefault="00411F4E" w:rsidP="00C97879">
      <w:pPr>
        <w:widowControl w:val="0"/>
      </w:pPr>
    </w:p>
    <w:p w14:paraId="7F921CED" w14:textId="77777777" w:rsidR="00CE2642" w:rsidRPr="00932681" w:rsidRDefault="00CE2642" w:rsidP="00C97879">
      <w:pPr>
        <w:widowControl w:val="0"/>
      </w:pPr>
    </w:p>
    <w:p w14:paraId="236C9CE5" w14:textId="77777777" w:rsidR="00F27BB1" w:rsidRPr="00932681" w:rsidRDefault="00F27BB1" w:rsidP="00C97879">
      <w:pPr>
        <w:widowControl w:val="0"/>
      </w:pPr>
    </w:p>
    <w:p w14:paraId="18CBCD25" w14:textId="441875AF" w:rsidR="00D550FF" w:rsidRDefault="00D550FF" w:rsidP="00C97879">
      <w:pPr>
        <w:widowControl w:val="0"/>
      </w:pPr>
    </w:p>
    <w:p w14:paraId="79678D84" w14:textId="14AD0415" w:rsidR="009229FE" w:rsidRDefault="009229FE" w:rsidP="00C97879">
      <w:pPr>
        <w:widowControl w:val="0"/>
      </w:pPr>
    </w:p>
    <w:p w14:paraId="4C82484F" w14:textId="3D1CDEC2" w:rsidR="009229FE" w:rsidRDefault="009229FE" w:rsidP="00C97879">
      <w:pPr>
        <w:widowControl w:val="0"/>
      </w:pPr>
    </w:p>
    <w:p w14:paraId="179A8D13" w14:textId="1F22C827" w:rsidR="009229FE" w:rsidRDefault="009229FE" w:rsidP="00C97879">
      <w:pPr>
        <w:widowControl w:val="0"/>
      </w:pPr>
    </w:p>
    <w:p w14:paraId="14654721" w14:textId="0C6670FE" w:rsidR="009229FE" w:rsidRDefault="009229FE" w:rsidP="00C97879">
      <w:pPr>
        <w:widowControl w:val="0"/>
      </w:pPr>
    </w:p>
    <w:p w14:paraId="510975FF" w14:textId="2B717D95" w:rsidR="009229FE" w:rsidRDefault="009229FE" w:rsidP="00C97879">
      <w:pPr>
        <w:widowControl w:val="0"/>
      </w:pPr>
    </w:p>
    <w:p w14:paraId="3BEB83B6" w14:textId="77777777" w:rsidR="00FE7554" w:rsidRDefault="00FE7554" w:rsidP="00C97879">
      <w:pPr>
        <w:widowControl w:val="0"/>
      </w:pPr>
    </w:p>
    <w:p w14:paraId="79359757" w14:textId="16EC316F" w:rsidR="009229FE" w:rsidRDefault="009229FE" w:rsidP="00C97879">
      <w:pPr>
        <w:widowControl w:val="0"/>
      </w:pPr>
    </w:p>
    <w:p w14:paraId="6B6B1A7F" w14:textId="77777777" w:rsidR="00071710" w:rsidRDefault="00071710" w:rsidP="00C97879">
      <w:pPr>
        <w:widowControl w:val="0"/>
      </w:pPr>
      <w:bookmarkStart w:id="0" w:name="_GoBack"/>
      <w:bookmarkEnd w:id="0"/>
    </w:p>
    <w:p w14:paraId="357A2B77" w14:textId="77777777" w:rsidR="009229FE" w:rsidRPr="00932681" w:rsidRDefault="009229FE" w:rsidP="00C97879">
      <w:pPr>
        <w:widowControl w:val="0"/>
      </w:pPr>
    </w:p>
    <w:p w14:paraId="5D89B0A6" w14:textId="77777777" w:rsidR="00D550FF" w:rsidRPr="00932681" w:rsidRDefault="00D550FF" w:rsidP="00C97879">
      <w:pPr>
        <w:widowControl w:val="0"/>
      </w:pPr>
    </w:p>
    <w:p w14:paraId="064AB097" w14:textId="77777777" w:rsidR="001353A1" w:rsidRPr="00932681" w:rsidRDefault="001353A1" w:rsidP="00C97879">
      <w:pPr>
        <w:widowControl w:val="0"/>
      </w:pPr>
    </w:p>
    <w:p w14:paraId="7A6553FD" w14:textId="0CA55051" w:rsidR="001353A1" w:rsidRDefault="001353A1" w:rsidP="00C97879">
      <w:pPr>
        <w:widowControl w:val="0"/>
      </w:pPr>
    </w:p>
    <w:p w14:paraId="3D06FA4F" w14:textId="77777777" w:rsidR="00E13CD2" w:rsidRPr="00932681" w:rsidRDefault="00E13CD2" w:rsidP="00C97879">
      <w:pPr>
        <w:widowControl w:val="0"/>
      </w:pPr>
    </w:p>
    <w:p w14:paraId="1C540786" w14:textId="77777777" w:rsidR="001353A1" w:rsidRPr="00932681" w:rsidRDefault="001353A1" w:rsidP="00C97879">
      <w:pPr>
        <w:widowControl w:val="0"/>
      </w:pPr>
    </w:p>
    <w:p w14:paraId="5EB167D6" w14:textId="77777777" w:rsidR="001353A1" w:rsidRPr="00932681" w:rsidRDefault="001353A1" w:rsidP="00C97879">
      <w:pPr>
        <w:widowControl w:val="0"/>
      </w:pPr>
    </w:p>
    <w:p w14:paraId="56E95382" w14:textId="77777777" w:rsidR="00A544E5" w:rsidRPr="00932681" w:rsidRDefault="00A544E5" w:rsidP="00C97879">
      <w:pPr>
        <w:widowControl w:val="0"/>
      </w:pPr>
    </w:p>
    <w:p w14:paraId="5035891A" w14:textId="77777777" w:rsidR="00A544E5" w:rsidRPr="00932681" w:rsidRDefault="00A544E5" w:rsidP="00C97879">
      <w:pPr>
        <w:widowControl w:val="0"/>
      </w:pPr>
    </w:p>
    <w:p w14:paraId="30D99359" w14:textId="77777777" w:rsidR="00A544E5" w:rsidRPr="00932681" w:rsidRDefault="00A544E5" w:rsidP="00C97879">
      <w:pPr>
        <w:widowControl w:val="0"/>
      </w:pPr>
    </w:p>
    <w:p w14:paraId="25F67C33" w14:textId="77777777" w:rsidR="00A544E5" w:rsidRPr="00932681" w:rsidRDefault="00A544E5" w:rsidP="00C97879">
      <w:pPr>
        <w:widowControl w:val="0"/>
      </w:pPr>
    </w:p>
    <w:p w14:paraId="7C077336" w14:textId="77777777" w:rsidR="00A544E5" w:rsidRPr="00932681" w:rsidRDefault="00A544E5" w:rsidP="00C97879">
      <w:pPr>
        <w:widowControl w:val="0"/>
      </w:pPr>
    </w:p>
    <w:p w14:paraId="44DBD1C8" w14:textId="77777777" w:rsidR="00E66A3E" w:rsidRPr="00932681" w:rsidRDefault="00AC354C" w:rsidP="00C97879">
      <w:pPr>
        <w:widowControl w:val="0"/>
        <w:jc w:val="both"/>
        <w:rPr>
          <w:sz w:val="20"/>
        </w:rPr>
      </w:pPr>
      <w:r w:rsidRPr="00932681">
        <w:rPr>
          <w:sz w:val="20"/>
          <w:szCs w:val="20"/>
        </w:rPr>
        <w:t>Programa parengta įgyvendinant iš Europos Sąjungos struktūrinių fondų lėšų bendrai finansuojamą projektą „Lietuvos kvalifikacijų sistemos plėtra (I etapas)“ (projekto Nr. 09.4.1-ESFA-V-734-01-0001).</w:t>
      </w:r>
    </w:p>
    <w:p w14:paraId="400BC68A" w14:textId="77777777" w:rsidR="00E66A3E" w:rsidRPr="00932681" w:rsidRDefault="00CE2642" w:rsidP="00C97879">
      <w:pPr>
        <w:pStyle w:val="Heading1"/>
        <w:keepNext w:val="0"/>
        <w:widowControl w:val="0"/>
        <w:spacing w:before="0" w:after="0"/>
        <w:jc w:val="center"/>
        <w:rPr>
          <w:rFonts w:ascii="Times New Roman" w:hAnsi="Times New Roman"/>
          <w:sz w:val="28"/>
          <w:szCs w:val="28"/>
        </w:rPr>
      </w:pPr>
      <w:r w:rsidRPr="00932681">
        <w:rPr>
          <w:rFonts w:ascii="Times New Roman" w:hAnsi="Times New Roman"/>
          <w:sz w:val="24"/>
          <w:szCs w:val="24"/>
        </w:rPr>
        <w:br w:type="page"/>
      </w:r>
      <w:r w:rsidR="00E66A3E" w:rsidRPr="00932681">
        <w:rPr>
          <w:rFonts w:ascii="Times New Roman" w:hAnsi="Times New Roman"/>
          <w:sz w:val="28"/>
          <w:szCs w:val="28"/>
        </w:rPr>
        <w:lastRenderedPageBreak/>
        <w:t>1. PROGRAMOS APIBŪDINIMAS</w:t>
      </w:r>
    </w:p>
    <w:p w14:paraId="1ECC70A7" w14:textId="77777777" w:rsidR="00086D78" w:rsidRPr="00932681" w:rsidRDefault="00086D78" w:rsidP="00C97879">
      <w:pPr>
        <w:widowControl w:val="0"/>
        <w:jc w:val="both"/>
      </w:pPr>
    </w:p>
    <w:p w14:paraId="240A8C50" w14:textId="77777777" w:rsidR="00205479" w:rsidRPr="00932681" w:rsidRDefault="0098205A" w:rsidP="00C97879">
      <w:pPr>
        <w:widowControl w:val="0"/>
        <w:ind w:firstLine="567"/>
        <w:jc w:val="both"/>
        <w:rPr>
          <w:lang w:eastAsia="en-US"/>
        </w:rPr>
      </w:pPr>
      <w:r w:rsidRPr="00932681">
        <w:rPr>
          <w:rFonts w:eastAsia="Calibri"/>
          <w:b/>
          <w:szCs w:val="22"/>
          <w:lang w:eastAsia="en-US"/>
        </w:rPr>
        <w:t xml:space="preserve">Programos paskirtis. </w:t>
      </w:r>
      <w:r w:rsidR="00AB39FD" w:rsidRPr="00932681">
        <w:rPr>
          <w:lang w:eastAsia="en-US"/>
        </w:rPr>
        <w:t>Elektroninės įrangos derintojo</w:t>
      </w:r>
      <w:r w:rsidR="00511E9F" w:rsidRPr="00932681">
        <w:rPr>
          <w:lang w:eastAsia="en-US"/>
        </w:rPr>
        <w:t xml:space="preserve"> </w:t>
      </w:r>
      <w:r w:rsidRPr="00932681">
        <w:rPr>
          <w:lang w:eastAsia="en-US"/>
        </w:rPr>
        <w:t xml:space="preserve">modulinė profesinio mokymo programa skirta kvalifikuotam </w:t>
      </w:r>
      <w:r w:rsidR="00AB39FD" w:rsidRPr="00932681">
        <w:rPr>
          <w:lang w:eastAsia="en-US"/>
        </w:rPr>
        <w:t>elektroninės įrangos derintojui</w:t>
      </w:r>
      <w:r w:rsidRPr="00932681">
        <w:rPr>
          <w:lang w:eastAsia="en-US"/>
        </w:rPr>
        <w:t xml:space="preserve"> parengti, kuris gebėtų savarankiškai </w:t>
      </w:r>
      <w:r w:rsidR="00205479" w:rsidRPr="00932681">
        <w:rPr>
          <w:lang w:eastAsia="en-US"/>
        </w:rPr>
        <w:t>atlikti</w:t>
      </w:r>
      <w:r w:rsidR="00511E9F" w:rsidRPr="00932681">
        <w:rPr>
          <w:lang w:eastAsia="en-US"/>
        </w:rPr>
        <w:t xml:space="preserve"> </w:t>
      </w:r>
      <w:r w:rsidR="00205479" w:rsidRPr="00932681">
        <w:rPr>
          <w:lang w:eastAsia="en-US"/>
        </w:rPr>
        <w:t>elektroninės įrangos apžiūrą ir patikrinimą bei elektroninės įrangos ar jos mazgų reguliavimą, taisymą ar keitimą.</w:t>
      </w:r>
    </w:p>
    <w:p w14:paraId="43B5A424" w14:textId="77777777" w:rsidR="00205479" w:rsidRPr="00932681" w:rsidRDefault="00205479" w:rsidP="00C97879">
      <w:pPr>
        <w:widowControl w:val="0"/>
        <w:autoSpaceDE w:val="0"/>
        <w:ind w:firstLine="567"/>
        <w:contextualSpacing/>
        <w:jc w:val="both"/>
        <w:rPr>
          <w:rFonts w:eastAsia="Arial"/>
          <w:b/>
          <w:lang w:eastAsia="ar-SA"/>
        </w:rPr>
      </w:pPr>
    </w:p>
    <w:p w14:paraId="2A66D312" w14:textId="77777777" w:rsidR="0088768D" w:rsidRPr="00932681" w:rsidRDefault="0098205A" w:rsidP="00C97879">
      <w:pPr>
        <w:widowControl w:val="0"/>
        <w:autoSpaceDE w:val="0"/>
        <w:ind w:firstLine="567"/>
        <w:contextualSpacing/>
        <w:jc w:val="both"/>
        <w:rPr>
          <w:rFonts w:eastAsia="Arial"/>
          <w:highlight w:val="yellow"/>
          <w:lang w:eastAsia="ar-SA"/>
        </w:rPr>
      </w:pPr>
      <w:r w:rsidRPr="00932681">
        <w:rPr>
          <w:rFonts w:eastAsia="Arial"/>
          <w:b/>
          <w:lang w:eastAsia="ar-SA"/>
        </w:rPr>
        <w:t>Būsimo darbo specifika.</w:t>
      </w:r>
      <w:r w:rsidR="00511E9F" w:rsidRPr="00932681">
        <w:rPr>
          <w:rFonts w:eastAsia="Arial"/>
          <w:b/>
          <w:lang w:eastAsia="ar-SA"/>
        </w:rPr>
        <w:t xml:space="preserve"> </w:t>
      </w:r>
      <w:r w:rsidR="00205479" w:rsidRPr="00932681">
        <w:t>Asmuo, įgijęs elektroninės įrangos derintojo k</w:t>
      </w:r>
      <w:r w:rsidR="00C3503B" w:rsidRPr="00932681">
        <w:rPr>
          <w:lang w:eastAsia="en-US"/>
        </w:rPr>
        <w:t xml:space="preserve">valifikaciją </w:t>
      </w:r>
      <w:r w:rsidR="00700396" w:rsidRPr="00932681">
        <w:rPr>
          <w:lang w:eastAsia="en-US"/>
        </w:rPr>
        <w:t>galės dirbti elektroninius prietaisus ir sistemas gaminančiose įmonėse elektroninės ir kompiuterinės įrangos bei kontrolinės matavimo aparatūros testuotojais, derintojais ir remontininkais.</w:t>
      </w:r>
    </w:p>
    <w:p w14:paraId="45BC12C9" w14:textId="77777777" w:rsidR="00700396" w:rsidRPr="00932681" w:rsidRDefault="00700396" w:rsidP="00C97879">
      <w:pPr>
        <w:widowControl w:val="0"/>
        <w:ind w:firstLine="567"/>
        <w:jc w:val="both"/>
        <w:rPr>
          <w:lang w:eastAsia="en-US"/>
        </w:rPr>
      </w:pPr>
      <w:r w:rsidRPr="00932681">
        <w:rPr>
          <w:lang w:eastAsia="en-US"/>
        </w:rPr>
        <w:t>Tipinės darbo priemonės: schemos ir techniniai brėžiniai, testavimo ir matavimo prietaisai, montavimo ir matavimo įrankiai, apsaugos nuo elektros smūgio priemonės, kompiuteris, internetas, telefonas, kompiuterių programinė įranga.</w:t>
      </w:r>
    </w:p>
    <w:p w14:paraId="5B297A2A" w14:textId="77777777" w:rsidR="00700396" w:rsidRPr="00932681" w:rsidRDefault="00700396" w:rsidP="00C97879">
      <w:pPr>
        <w:widowControl w:val="0"/>
        <w:ind w:firstLine="567"/>
        <w:jc w:val="both"/>
        <w:rPr>
          <w:lang w:eastAsia="en-US"/>
        </w:rPr>
      </w:pPr>
      <w:r w:rsidRPr="00932681">
        <w:rPr>
          <w:lang w:eastAsia="en-US"/>
        </w:rPr>
        <w:t>Tipinės darbo sąlygos: būdingas individualus arba komandinis darbas, dirbama patalpose ir lauke, aplinkoje, kurioje yra pavojingų ir kenksmingų veiksnių, darbas gali būti pamaininis ir naktinis, gali būti vykdomas lanksčiu grafiku, darbas gali būti ir savaitgaliais bei švenčių dienomis.</w:t>
      </w:r>
    </w:p>
    <w:p w14:paraId="61409298" w14:textId="77777777" w:rsidR="0098205A" w:rsidRPr="00932681" w:rsidRDefault="00700396" w:rsidP="00C97879">
      <w:pPr>
        <w:widowControl w:val="0"/>
        <w:ind w:firstLine="567"/>
        <w:jc w:val="both"/>
        <w:rPr>
          <w:lang w:eastAsia="en-US"/>
        </w:rPr>
      </w:pPr>
      <w:r w:rsidRPr="00932681">
        <w:rPr>
          <w:lang w:eastAsia="en-US"/>
        </w:rPr>
        <w:t>Elektroninės įrangos derintojui</w:t>
      </w:r>
      <w:r w:rsidR="0098205A" w:rsidRPr="00932681">
        <w:rPr>
          <w:lang w:eastAsia="en-US"/>
        </w:rPr>
        <w:t xml:space="preserve"> svarbios šios asmeninės savybės: kruopštumas, dėmesio koncentracija, loginis mąstymas, gebėjimas dirbti </w:t>
      </w:r>
      <w:r w:rsidRPr="00932681">
        <w:rPr>
          <w:lang w:eastAsia="en-US"/>
        </w:rPr>
        <w:t xml:space="preserve">individualiai ir </w:t>
      </w:r>
      <w:r w:rsidR="0098205A" w:rsidRPr="00932681">
        <w:rPr>
          <w:lang w:eastAsia="en-US"/>
        </w:rPr>
        <w:t>komandoje.</w:t>
      </w:r>
    </w:p>
    <w:p w14:paraId="0544BC4C" w14:textId="77777777" w:rsidR="000564F6" w:rsidRPr="00932681" w:rsidRDefault="000564F6" w:rsidP="00C97879">
      <w:pPr>
        <w:widowControl w:val="0"/>
        <w:autoSpaceDE w:val="0"/>
        <w:ind w:firstLine="567"/>
        <w:contextualSpacing/>
        <w:jc w:val="both"/>
        <w:rPr>
          <w:lang w:eastAsia="en-US"/>
        </w:rPr>
      </w:pPr>
    </w:p>
    <w:p w14:paraId="38F85260" w14:textId="77777777" w:rsidR="0098205A" w:rsidRPr="00932681" w:rsidRDefault="0098205A" w:rsidP="00C97879">
      <w:pPr>
        <w:widowControl w:val="0"/>
        <w:rPr>
          <w:b/>
          <w:bCs/>
        </w:rPr>
        <w:sectPr w:rsidR="0098205A" w:rsidRPr="00932681" w:rsidSect="009229FE">
          <w:footerReference w:type="default" r:id="rId9"/>
          <w:pgSz w:w="11906" w:h="16838" w:code="9"/>
          <w:pgMar w:top="567" w:right="567" w:bottom="567" w:left="1418" w:header="284" w:footer="284" w:gutter="0"/>
          <w:cols w:space="1296"/>
          <w:titlePg/>
          <w:docGrid w:linePitch="360"/>
        </w:sectPr>
      </w:pPr>
    </w:p>
    <w:p w14:paraId="297D1181" w14:textId="77777777" w:rsidR="00086D78" w:rsidRPr="00932681" w:rsidRDefault="00086D78" w:rsidP="00C97879">
      <w:pPr>
        <w:widowControl w:val="0"/>
        <w:jc w:val="center"/>
        <w:rPr>
          <w:b/>
          <w:sz w:val="28"/>
          <w:szCs w:val="28"/>
        </w:rPr>
      </w:pPr>
      <w:bookmarkStart w:id="1" w:name="_Toc487033700"/>
      <w:r w:rsidRPr="00932681">
        <w:rPr>
          <w:b/>
          <w:sz w:val="28"/>
          <w:szCs w:val="28"/>
        </w:rPr>
        <w:lastRenderedPageBreak/>
        <w:t>2. PROGRAMOS PARAMETRAI</w:t>
      </w:r>
      <w:bookmarkEnd w:id="1"/>
    </w:p>
    <w:p w14:paraId="3E155988" w14:textId="77777777" w:rsidR="00086D78" w:rsidRPr="00932681" w:rsidRDefault="00086D78" w:rsidP="00C97879">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524"/>
        <w:gridCol w:w="964"/>
        <w:gridCol w:w="1271"/>
        <w:gridCol w:w="2922"/>
        <w:gridCol w:w="6629"/>
      </w:tblGrid>
      <w:tr w:rsidR="009229FE" w:rsidRPr="00932681" w14:paraId="3636A867" w14:textId="77777777" w:rsidTr="00E13CD2">
        <w:trPr>
          <w:trHeight w:val="57"/>
          <w:jc w:val="center"/>
        </w:trPr>
        <w:tc>
          <w:tcPr>
            <w:tcW w:w="441" w:type="pct"/>
          </w:tcPr>
          <w:p w14:paraId="54187DD0" w14:textId="77777777" w:rsidR="00844E16" w:rsidRPr="00932681" w:rsidRDefault="00844E16" w:rsidP="00C97879">
            <w:pPr>
              <w:widowControl w:val="0"/>
              <w:jc w:val="center"/>
              <w:rPr>
                <w:b/>
              </w:rPr>
            </w:pPr>
            <w:r w:rsidRPr="00932681">
              <w:rPr>
                <w:b/>
              </w:rPr>
              <w:t>Valstybinis kodas</w:t>
            </w:r>
          </w:p>
        </w:tc>
        <w:tc>
          <w:tcPr>
            <w:tcW w:w="804" w:type="pct"/>
          </w:tcPr>
          <w:p w14:paraId="4A9F725F" w14:textId="77777777" w:rsidR="00844E16" w:rsidRPr="00932681" w:rsidRDefault="00844E16" w:rsidP="00C97879">
            <w:pPr>
              <w:widowControl w:val="0"/>
              <w:jc w:val="center"/>
              <w:rPr>
                <w:b/>
              </w:rPr>
            </w:pPr>
            <w:r w:rsidRPr="00932681">
              <w:rPr>
                <w:b/>
              </w:rPr>
              <w:t>Modulio pavadinimas</w:t>
            </w:r>
          </w:p>
        </w:tc>
        <w:tc>
          <w:tcPr>
            <w:tcW w:w="307" w:type="pct"/>
          </w:tcPr>
          <w:p w14:paraId="61F3903C" w14:textId="77777777" w:rsidR="00844E16" w:rsidRPr="00932681" w:rsidRDefault="00844E16" w:rsidP="00C97879">
            <w:pPr>
              <w:widowControl w:val="0"/>
              <w:jc w:val="center"/>
              <w:rPr>
                <w:b/>
              </w:rPr>
            </w:pPr>
            <w:r w:rsidRPr="00932681">
              <w:rPr>
                <w:b/>
              </w:rPr>
              <w:t>LTKS lygis</w:t>
            </w:r>
          </w:p>
        </w:tc>
        <w:tc>
          <w:tcPr>
            <w:tcW w:w="405" w:type="pct"/>
          </w:tcPr>
          <w:p w14:paraId="57F132F3" w14:textId="77777777" w:rsidR="00844E16" w:rsidRPr="00932681" w:rsidRDefault="00844E16" w:rsidP="00C97879">
            <w:pPr>
              <w:widowControl w:val="0"/>
              <w:jc w:val="center"/>
              <w:rPr>
                <w:b/>
              </w:rPr>
            </w:pPr>
            <w:r w:rsidRPr="00932681">
              <w:rPr>
                <w:b/>
              </w:rPr>
              <w:t xml:space="preserve">Apimtis </w:t>
            </w:r>
            <w:r w:rsidR="00592AFC" w:rsidRPr="00932681">
              <w:rPr>
                <w:b/>
              </w:rPr>
              <w:t xml:space="preserve">mokymosi </w:t>
            </w:r>
            <w:r w:rsidRPr="00932681">
              <w:rPr>
                <w:b/>
              </w:rPr>
              <w:t>kreditais</w:t>
            </w:r>
          </w:p>
        </w:tc>
        <w:tc>
          <w:tcPr>
            <w:tcW w:w="931" w:type="pct"/>
          </w:tcPr>
          <w:p w14:paraId="5B3C765B" w14:textId="77777777" w:rsidR="00844E16" w:rsidRPr="00932681" w:rsidRDefault="00844E16" w:rsidP="00C97879">
            <w:pPr>
              <w:widowControl w:val="0"/>
              <w:jc w:val="center"/>
              <w:rPr>
                <w:b/>
              </w:rPr>
            </w:pPr>
            <w:r w:rsidRPr="00932681">
              <w:rPr>
                <w:b/>
              </w:rPr>
              <w:t>Kompetencijos</w:t>
            </w:r>
          </w:p>
        </w:tc>
        <w:tc>
          <w:tcPr>
            <w:tcW w:w="2112" w:type="pct"/>
          </w:tcPr>
          <w:p w14:paraId="39957858" w14:textId="77777777" w:rsidR="00844E16" w:rsidRPr="00932681" w:rsidRDefault="00086D78" w:rsidP="00C97879">
            <w:pPr>
              <w:widowControl w:val="0"/>
              <w:jc w:val="center"/>
              <w:rPr>
                <w:b/>
              </w:rPr>
            </w:pPr>
            <w:r w:rsidRPr="00932681">
              <w:rPr>
                <w:b/>
              </w:rPr>
              <w:t>Kompetencijų pasiekimą iliustruojantys mokymosi rezultatai</w:t>
            </w:r>
          </w:p>
        </w:tc>
      </w:tr>
      <w:tr w:rsidR="001353A1" w:rsidRPr="00932681" w14:paraId="68D4D1C7" w14:textId="77777777" w:rsidTr="006E1B81">
        <w:trPr>
          <w:trHeight w:val="57"/>
          <w:jc w:val="center"/>
        </w:trPr>
        <w:tc>
          <w:tcPr>
            <w:tcW w:w="5000" w:type="pct"/>
            <w:gridSpan w:val="6"/>
            <w:shd w:val="clear" w:color="auto" w:fill="F2F2F2"/>
          </w:tcPr>
          <w:p w14:paraId="69E7487D" w14:textId="5E30D5C3" w:rsidR="00E67010" w:rsidRPr="00932681" w:rsidRDefault="006D791A" w:rsidP="00C97879">
            <w:pPr>
              <w:pStyle w:val="NoSpacing"/>
              <w:widowControl w:val="0"/>
              <w:rPr>
                <w:b/>
              </w:rPr>
            </w:pPr>
            <w:r w:rsidRPr="00932681">
              <w:rPr>
                <w:b/>
              </w:rPr>
              <w:t>Įvadinis modulis (iš viso 1</w:t>
            </w:r>
            <w:r w:rsidR="008A72CC" w:rsidRPr="00932681">
              <w:rPr>
                <w:b/>
              </w:rPr>
              <w:t xml:space="preserve"> </w:t>
            </w:r>
            <w:r w:rsidR="00592AFC" w:rsidRPr="00932681">
              <w:rPr>
                <w:b/>
              </w:rPr>
              <w:t xml:space="preserve">mokymosi </w:t>
            </w:r>
            <w:r w:rsidRPr="00932681">
              <w:rPr>
                <w:b/>
              </w:rPr>
              <w:t>kreditas</w:t>
            </w:r>
            <w:r w:rsidR="00E67010" w:rsidRPr="00932681">
              <w:rPr>
                <w:b/>
              </w:rPr>
              <w:t>)</w:t>
            </w:r>
            <w:r w:rsidR="00455698" w:rsidRPr="00932681">
              <w:rPr>
                <w:b/>
              </w:rPr>
              <w:t>*</w:t>
            </w:r>
          </w:p>
        </w:tc>
      </w:tr>
      <w:tr w:rsidR="009229FE" w:rsidRPr="00932681" w14:paraId="615D9730" w14:textId="77777777" w:rsidTr="00E13CD2">
        <w:trPr>
          <w:trHeight w:val="57"/>
          <w:jc w:val="center"/>
        </w:trPr>
        <w:tc>
          <w:tcPr>
            <w:tcW w:w="441" w:type="pct"/>
          </w:tcPr>
          <w:p w14:paraId="4780AE7D" w14:textId="70F6ECE8" w:rsidR="00E66A3E" w:rsidRPr="00932681" w:rsidRDefault="00E13CD2" w:rsidP="00C97879">
            <w:pPr>
              <w:widowControl w:val="0"/>
              <w:jc w:val="center"/>
            </w:pPr>
            <w:r w:rsidRPr="00FD4EF9">
              <w:t>4000005</w:t>
            </w:r>
          </w:p>
        </w:tc>
        <w:tc>
          <w:tcPr>
            <w:tcW w:w="804" w:type="pct"/>
          </w:tcPr>
          <w:p w14:paraId="2EB2BA2B" w14:textId="77777777" w:rsidR="00E66A3E" w:rsidRPr="00932681" w:rsidRDefault="00E67010" w:rsidP="00C97879">
            <w:pPr>
              <w:widowControl w:val="0"/>
            </w:pPr>
            <w:r w:rsidRPr="00932681">
              <w:t>Įvadas į profesiją</w:t>
            </w:r>
          </w:p>
        </w:tc>
        <w:tc>
          <w:tcPr>
            <w:tcW w:w="307" w:type="pct"/>
          </w:tcPr>
          <w:p w14:paraId="199CC569" w14:textId="77777777" w:rsidR="00E66A3E" w:rsidRPr="00932681" w:rsidRDefault="000651C7" w:rsidP="00C97879">
            <w:pPr>
              <w:widowControl w:val="0"/>
              <w:jc w:val="center"/>
            </w:pPr>
            <w:r w:rsidRPr="00932681">
              <w:t>IV</w:t>
            </w:r>
          </w:p>
        </w:tc>
        <w:tc>
          <w:tcPr>
            <w:tcW w:w="405" w:type="pct"/>
          </w:tcPr>
          <w:p w14:paraId="2E4E130E" w14:textId="77777777" w:rsidR="00E66A3E" w:rsidRPr="00932681" w:rsidRDefault="004C6B3A" w:rsidP="00C97879">
            <w:pPr>
              <w:widowControl w:val="0"/>
              <w:jc w:val="center"/>
            </w:pPr>
            <w:r w:rsidRPr="00932681">
              <w:t>1</w:t>
            </w:r>
          </w:p>
        </w:tc>
        <w:tc>
          <w:tcPr>
            <w:tcW w:w="931" w:type="pct"/>
          </w:tcPr>
          <w:p w14:paraId="043DC5A0" w14:textId="77777777" w:rsidR="00E66A3E" w:rsidRPr="00932681" w:rsidRDefault="00E67010" w:rsidP="00C97879">
            <w:pPr>
              <w:widowControl w:val="0"/>
            </w:pPr>
            <w:r w:rsidRPr="00932681">
              <w:t>Pažinti profesiją</w:t>
            </w:r>
            <w:r w:rsidR="009760CB" w:rsidRPr="00932681">
              <w:t>.</w:t>
            </w:r>
          </w:p>
        </w:tc>
        <w:tc>
          <w:tcPr>
            <w:tcW w:w="2112" w:type="pct"/>
          </w:tcPr>
          <w:p w14:paraId="50D32DD1" w14:textId="77777777" w:rsidR="00094FB9" w:rsidRPr="00932681" w:rsidRDefault="00F70A63" w:rsidP="00C97879">
            <w:pPr>
              <w:widowControl w:val="0"/>
              <w:rPr>
                <w:rFonts w:eastAsia="Calibri"/>
                <w:szCs w:val="22"/>
                <w:lang w:eastAsia="en-US"/>
              </w:rPr>
            </w:pPr>
            <w:r w:rsidRPr="00932681">
              <w:rPr>
                <w:bCs/>
              </w:rPr>
              <w:t xml:space="preserve">Išmanyti </w:t>
            </w:r>
            <w:r w:rsidR="00700396" w:rsidRPr="00932681">
              <w:t>elektroninės įrangos derintojo</w:t>
            </w:r>
            <w:r w:rsidR="00511E9F" w:rsidRPr="00932681">
              <w:t xml:space="preserve"> </w:t>
            </w:r>
            <w:r w:rsidR="00094FB9" w:rsidRPr="00932681">
              <w:rPr>
                <w:rFonts w:eastAsia="Calibri"/>
                <w:szCs w:val="22"/>
                <w:lang w:eastAsia="en-US"/>
              </w:rPr>
              <w:t>profesiją ir jos teikiamas galimybes darbo rinkoje.</w:t>
            </w:r>
          </w:p>
          <w:p w14:paraId="50918896" w14:textId="77777777" w:rsidR="00094FB9" w:rsidRPr="00932681" w:rsidRDefault="000564F6" w:rsidP="00C97879">
            <w:pPr>
              <w:widowControl w:val="0"/>
              <w:rPr>
                <w:rFonts w:eastAsia="Calibri"/>
                <w:szCs w:val="22"/>
                <w:lang w:eastAsia="en-US"/>
              </w:rPr>
            </w:pPr>
            <w:r w:rsidRPr="00932681">
              <w:rPr>
                <w:rFonts w:eastAsia="Calibri"/>
                <w:szCs w:val="22"/>
                <w:lang w:eastAsia="en-US"/>
              </w:rPr>
              <w:t>Suprasti</w:t>
            </w:r>
            <w:r w:rsidR="00511E9F" w:rsidRPr="00932681">
              <w:rPr>
                <w:rFonts w:eastAsia="Calibri"/>
                <w:szCs w:val="22"/>
                <w:lang w:eastAsia="en-US"/>
              </w:rPr>
              <w:t xml:space="preserve"> </w:t>
            </w:r>
            <w:r w:rsidR="00700396" w:rsidRPr="00932681">
              <w:t>elektroninės įrangos derintojo</w:t>
            </w:r>
            <w:r w:rsidR="00094FB9" w:rsidRPr="00932681">
              <w:rPr>
                <w:rFonts w:eastAsia="Calibri"/>
                <w:szCs w:val="22"/>
                <w:lang w:eastAsia="en-US"/>
              </w:rPr>
              <w:t xml:space="preserve"> profesinę veiklą, veiklos procesus, funkcijas ir uždavinius.</w:t>
            </w:r>
          </w:p>
          <w:p w14:paraId="7A31BE47" w14:textId="77777777" w:rsidR="00E66A3E" w:rsidRPr="00932681" w:rsidRDefault="00094FB9" w:rsidP="00C97879">
            <w:pPr>
              <w:widowControl w:val="0"/>
              <w:rPr>
                <w:bCs/>
              </w:rPr>
            </w:pPr>
            <w:r w:rsidRPr="00932681">
              <w:rPr>
                <w:rFonts w:eastAsia="Calibri"/>
                <w:szCs w:val="22"/>
                <w:lang w:eastAsia="en-US"/>
              </w:rPr>
              <w:t xml:space="preserve">Demonstruoti jau turimus, neformaliuoju ir (arba) savaiminiu būdu įgytus </w:t>
            </w:r>
            <w:r w:rsidR="00700396" w:rsidRPr="00932681">
              <w:t>elektroninės įrangos derintojo</w:t>
            </w:r>
            <w:r w:rsidRPr="00932681">
              <w:rPr>
                <w:rFonts w:eastAsia="Calibri"/>
                <w:szCs w:val="22"/>
                <w:lang w:eastAsia="en-US"/>
              </w:rPr>
              <w:t xml:space="preserve"> kvalifikacijai būdingus gebėjimus.</w:t>
            </w:r>
          </w:p>
        </w:tc>
      </w:tr>
      <w:tr w:rsidR="001353A1" w:rsidRPr="00932681" w14:paraId="20177689" w14:textId="77777777" w:rsidTr="006E1B81">
        <w:trPr>
          <w:trHeight w:val="57"/>
          <w:jc w:val="center"/>
        </w:trPr>
        <w:tc>
          <w:tcPr>
            <w:tcW w:w="5000" w:type="pct"/>
            <w:gridSpan w:val="6"/>
            <w:shd w:val="clear" w:color="auto" w:fill="F2F2F2"/>
          </w:tcPr>
          <w:p w14:paraId="5E7DEDC5" w14:textId="0F3F561B" w:rsidR="00E67010" w:rsidRPr="00932681" w:rsidRDefault="00094FB9" w:rsidP="00C97879">
            <w:pPr>
              <w:pStyle w:val="NoSpacing"/>
              <w:widowControl w:val="0"/>
              <w:rPr>
                <w:b/>
              </w:rPr>
            </w:pPr>
            <w:r w:rsidRPr="00932681">
              <w:rPr>
                <w:b/>
              </w:rPr>
              <w:t xml:space="preserve">Bendrieji moduliai (iš viso </w:t>
            </w:r>
            <w:r w:rsidR="0058538B" w:rsidRPr="00932681">
              <w:rPr>
                <w:b/>
              </w:rPr>
              <w:t>4</w:t>
            </w:r>
            <w:r w:rsidR="008A72CC" w:rsidRPr="00932681">
              <w:rPr>
                <w:b/>
              </w:rPr>
              <w:t xml:space="preserve"> </w:t>
            </w:r>
            <w:r w:rsidR="00592AFC" w:rsidRPr="00932681">
              <w:rPr>
                <w:b/>
              </w:rPr>
              <w:t xml:space="preserve">mokymosi </w:t>
            </w:r>
            <w:r w:rsidR="00E67010" w:rsidRPr="00932681">
              <w:rPr>
                <w:b/>
              </w:rPr>
              <w:t>kreditai)</w:t>
            </w:r>
            <w:r w:rsidR="00455698" w:rsidRPr="00932681">
              <w:rPr>
                <w:b/>
              </w:rPr>
              <w:t>*</w:t>
            </w:r>
          </w:p>
        </w:tc>
      </w:tr>
      <w:tr w:rsidR="00E13CD2" w:rsidRPr="00932681" w14:paraId="041E8421" w14:textId="77777777" w:rsidTr="00E13CD2">
        <w:trPr>
          <w:trHeight w:val="57"/>
          <w:jc w:val="center"/>
        </w:trPr>
        <w:tc>
          <w:tcPr>
            <w:tcW w:w="441" w:type="pct"/>
          </w:tcPr>
          <w:p w14:paraId="3F2B22B0" w14:textId="7A37B988" w:rsidR="00E13CD2" w:rsidRPr="00932681" w:rsidRDefault="00E13CD2" w:rsidP="00E13CD2">
            <w:pPr>
              <w:widowControl w:val="0"/>
              <w:jc w:val="center"/>
            </w:pPr>
            <w:r w:rsidRPr="00FD4EF9">
              <w:t>4102201</w:t>
            </w:r>
          </w:p>
        </w:tc>
        <w:tc>
          <w:tcPr>
            <w:tcW w:w="804" w:type="pct"/>
          </w:tcPr>
          <w:p w14:paraId="74DE8743" w14:textId="77777777" w:rsidR="00E13CD2" w:rsidRPr="00932681" w:rsidRDefault="00E13CD2" w:rsidP="00E13CD2">
            <w:pPr>
              <w:widowControl w:val="0"/>
              <w:rPr>
                <w:i/>
                <w:iCs/>
                <w:strike/>
              </w:rPr>
            </w:pPr>
            <w:r w:rsidRPr="00932681">
              <w:t>Saugus elgesys ekstremaliose situacijose</w:t>
            </w:r>
          </w:p>
        </w:tc>
        <w:tc>
          <w:tcPr>
            <w:tcW w:w="307" w:type="pct"/>
          </w:tcPr>
          <w:p w14:paraId="17F80091" w14:textId="77777777" w:rsidR="00E13CD2" w:rsidRPr="00932681" w:rsidRDefault="00E13CD2" w:rsidP="00E13CD2">
            <w:pPr>
              <w:widowControl w:val="0"/>
              <w:jc w:val="center"/>
            </w:pPr>
            <w:r w:rsidRPr="00932681">
              <w:t>IV</w:t>
            </w:r>
          </w:p>
        </w:tc>
        <w:tc>
          <w:tcPr>
            <w:tcW w:w="405" w:type="pct"/>
          </w:tcPr>
          <w:p w14:paraId="203A6B75" w14:textId="77777777" w:rsidR="00E13CD2" w:rsidRPr="00932681" w:rsidRDefault="00E13CD2" w:rsidP="00E13CD2">
            <w:pPr>
              <w:widowControl w:val="0"/>
              <w:jc w:val="center"/>
            </w:pPr>
            <w:r w:rsidRPr="00932681">
              <w:t>1</w:t>
            </w:r>
          </w:p>
        </w:tc>
        <w:tc>
          <w:tcPr>
            <w:tcW w:w="931" w:type="pct"/>
          </w:tcPr>
          <w:p w14:paraId="7C39247E" w14:textId="77777777" w:rsidR="00E13CD2" w:rsidRPr="00932681" w:rsidRDefault="00E13CD2" w:rsidP="00E13CD2">
            <w:pPr>
              <w:widowControl w:val="0"/>
            </w:pPr>
            <w:r w:rsidRPr="00932681">
              <w:t>Saugiai elgtis ekstremaliose situacijose.</w:t>
            </w:r>
          </w:p>
        </w:tc>
        <w:tc>
          <w:tcPr>
            <w:tcW w:w="2112" w:type="pct"/>
          </w:tcPr>
          <w:p w14:paraId="3739F06F" w14:textId="77777777" w:rsidR="00E13CD2" w:rsidRPr="00932681" w:rsidRDefault="00E13CD2" w:rsidP="00E13CD2">
            <w:pPr>
              <w:widowControl w:val="0"/>
              <w:rPr>
                <w:rFonts w:eastAsia="Calibri"/>
              </w:rPr>
            </w:pPr>
            <w:r w:rsidRPr="00932681">
              <w:rPr>
                <w:rFonts w:eastAsia="Calibri"/>
              </w:rPr>
              <w:t>Išmanyti ekstremalių situacijų tipus, galimus pavojus.</w:t>
            </w:r>
          </w:p>
          <w:p w14:paraId="44C99323" w14:textId="77777777" w:rsidR="00E13CD2" w:rsidRPr="00932681" w:rsidRDefault="00E13CD2" w:rsidP="00E13CD2">
            <w:pPr>
              <w:widowControl w:val="0"/>
            </w:pPr>
            <w:r w:rsidRPr="00932681">
              <w:rPr>
                <w:rFonts w:eastAsia="Calibri"/>
              </w:rPr>
              <w:t>Išmanyti saugaus elgesio ekstremaliose situacijose reikalavimus ir instrukcijas, garsinius civilinės saugos signalus.</w:t>
            </w:r>
          </w:p>
        </w:tc>
      </w:tr>
      <w:tr w:rsidR="00E13CD2" w:rsidRPr="00932681" w14:paraId="1BB8A604" w14:textId="77777777" w:rsidTr="00E13CD2">
        <w:trPr>
          <w:trHeight w:val="57"/>
          <w:jc w:val="center"/>
        </w:trPr>
        <w:tc>
          <w:tcPr>
            <w:tcW w:w="441" w:type="pct"/>
          </w:tcPr>
          <w:p w14:paraId="21BF945F" w14:textId="46D59B1B" w:rsidR="00E13CD2" w:rsidRPr="00932681" w:rsidRDefault="00E13CD2" w:rsidP="00E13CD2">
            <w:pPr>
              <w:widowControl w:val="0"/>
              <w:jc w:val="center"/>
            </w:pPr>
            <w:r w:rsidRPr="00FD4EF9">
              <w:t>4102105</w:t>
            </w:r>
          </w:p>
        </w:tc>
        <w:tc>
          <w:tcPr>
            <w:tcW w:w="804" w:type="pct"/>
          </w:tcPr>
          <w:p w14:paraId="4DABC4B2" w14:textId="77777777" w:rsidR="00E13CD2" w:rsidRPr="00932681" w:rsidRDefault="00E13CD2" w:rsidP="00E13CD2">
            <w:pPr>
              <w:widowControl w:val="0"/>
              <w:rPr>
                <w:i/>
                <w:iCs/>
              </w:rPr>
            </w:pPr>
            <w:r w:rsidRPr="00932681">
              <w:t>Sąmoningas fizinio aktyvumo reguliavimas</w:t>
            </w:r>
          </w:p>
        </w:tc>
        <w:tc>
          <w:tcPr>
            <w:tcW w:w="307" w:type="pct"/>
          </w:tcPr>
          <w:p w14:paraId="51A5C5BE" w14:textId="77777777" w:rsidR="00E13CD2" w:rsidRPr="00932681" w:rsidRDefault="00E13CD2" w:rsidP="00E13CD2">
            <w:pPr>
              <w:widowControl w:val="0"/>
              <w:jc w:val="center"/>
            </w:pPr>
            <w:r w:rsidRPr="00932681">
              <w:t>IV</w:t>
            </w:r>
          </w:p>
        </w:tc>
        <w:tc>
          <w:tcPr>
            <w:tcW w:w="405" w:type="pct"/>
          </w:tcPr>
          <w:p w14:paraId="5F9FE522" w14:textId="77777777" w:rsidR="00E13CD2" w:rsidRPr="00932681" w:rsidRDefault="00E13CD2" w:rsidP="00E13CD2">
            <w:pPr>
              <w:widowControl w:val="0"/>
              <w:jc w:val="center"/>
            </w:pPr>
            <w:r w:rsidRPr="00932681">
              <w:t>1</w:t>
            </w:r>
          </w:p>
        </w:tc>
        <w:tc>
          <w:tcPr>
            <w:tcW w:w="931" w:type="pct"/>
          </w:tcPr>
          <w:p w14:paraId="142644C3" w14:textId="3CDF6C38" w:rsidR="00E13CD2" w:rsidRPr="00932681" w:rsidRDefault="00E13CD2" w:rsidP="00E13CD2">
            <w:pPr>
              <w:widowControl w:val="0"/>
            </w:pPr>
            <w:r w:rsidRPr="00932681">
              <w:t>Reguliuoti fizinį aktyvumą.</w:t>
            </w:r>
          </w:p>
        </w:tc>
        <w:tc>
          <w:tcPr>
            <w:tcW w:w="2112" w:type="pct"/>
          </w:tcPr>
          <w:p w14:paraId="1B28A68A" w14:textId="5B8B7884" w:rsidR="00E13CD2" w:rsidRPr="00932681" w:rsidRDefault="00E13CD2" w:rsidP="00E13CD2">
            <w:pPr>
              <w:widowControl w:val="0"/>
            </w:pPr>
            <w:r w:rsidRPr="00932681">
              <w:rPr>
                <w:rFonts w:eastAsia="Calibri"/>
              </w:rPr>
              <w:t xml:space="preserve">Išmanyti </w:t>
            </w:r>
            <w:r w:rsidRPr="00932681">
              <w:t>fizinio aktyvumo formas.</w:t>
            </w:r>
          </w:p>
          <w:p w14:paraId="0189AA5E" w14:textId="51E0FFA9" w:rsidR="00E13CD2" w:rsidRPr="00932681" w:rsidRDefault="00E13CD2" w:rsidP="00E13CD2">
            <w:pPr>
              <w:widowControl w:val="0"/>
            </w:pPr>
            <w:r w:rsidRPr="00932681">
              <w:rPr>
                <w:rFonts w:eastAsia="Calibri"/>
                <w:szCs w:val="22"/>
                <w:lang w:eastAsia="en-US"/>
              </w:rPr>
              <w:t xml:space="preserve">Demonstruoti </w:t>
            </w:r>
            <w:r w:rsidRPr="00932681">
              <w:t>asmeninį fizinį aktyvumą.</w:t>
            </w:r>
          </w:p>
          <w:p w14:paraId="19598E66" w14:textId="5C5DBAD2" w:rsidR="00E13CD2" w:rsidRPr="00932681" w:rsidRDefault="00E13CD2" w:rsidP="00E13CD2">
            <w:pPr>
              <w:widowControl w:val="0"/>
            </w:pPr>
            <w:r w:rsidRPr="00932681">
              <w:t>Taikyti fizinio aktyvumo formas, atsižvelgiant į darbo specifiką.</w:t>
            </w:r>
          </w:p>
        </w:tc>
      </w:tr>
      <w:tr w:rsidR="00E13CD2" w:rsidRPr="00932681" w14:paraId="6882DA2D" w14:textId="77777777" w:rsidTr="00E13CD2">
        <w:trPr>
          <w:trHeight w:val="57"/>
          <w:jc w:val="center"/>
        </w:trPr>
        <w:tc>
          <w:tcPr>
            <w:tcW w:w="441" w:type="pct"/>
          </w:tcPr>
          <w:p w14:paraId="15C5A6F5" w14:textId="0BAC28AA" w:rsidR="00E13CD2" w:rsidRPr="00932681" w:rsidRDefault="00E13CD2" w:rsidP="00E13CD2">
            <w:pPr>
              <w:widowControl w:val="0"/>
              <w:jc w:val="center"/>
            </w:pPr>
            <w:r w:rsidRPr="00FD4EF9">
              <w:t>4102203</w:t>
            </w:r>
          </w:p>
        </w:tc>
        <w:tc>
          <w:tcPr>
            <w:tcW w:w="804" w:type="pct"/>
          </w:tcPr>
          <w:p w14:paraId="5AA2C960" w14:textId="77777777" w:rsidR="00E13CD2" w:rsidRPr="00932681" w:rsidRDefault="00E13CD2" w:rsidP="00E13CD2">
            <w:pPr>
              <w:widowControl w:val="0"/>
              <w:rPr>
                <w:iCs/>
              </w:rPr>
            </w:pPr>
            <w:r w:rsidRPr="00932681">
              <w:rPr>
                <w:iCs/>
              </w:rPr>
              <w:t>Darbuotojų sauga ir sveikata</w:t>
            </w:r>
          </w:p>
        </w:tc>
        <w:tc>
          <w:tcPr>
            <w:tcW w:w="307" w:type="pct"/>
          </w:tcPr>
          <w:p w14:paraId="32144B32" w14:textId="77777777" w:rsidR="00E13CD2" w:rsidRPr="00932681" w:rsidRDefault="00E13CD2" w:rsidP="00E13CD2">
            <w:pPr>
              <w:widowControl w:val="0"/>
              <w:jc w:val="center"/>
            </w:pPr>
            <w:r w:rsidRPr="00932681">
              <w:t>IV</w:t>
            </w:r>
          </w:p>
        </w:tc>
        <w:tc>
          <w:tcPr>
            <w:tcW w:w="405" w:type="pct"/>
          </w:tcPr>
          <w:p w14:paraId="4F957AC1" w14:textId="77777777" w:rsidR="00E13CD2" w:rsidRPr="00932681" w:rsidRDefault="00E13CD2" w:rsidP="00E13CD2">
            <w:pPr>
              <w:widowControl w:val="0"/>
              <w:jc w:val="center"/>
            </w:pPr>
            <w:r w:rsidRPr="00932681">
              <w:t>2</w:t>
            </w:r>
          </w:p>
        </w:tc>
        <w:tc>
          <w:tcPr>
            <w:tcW w:w="931" w:type="pct"/>
          </w:tcPr>
          <w:p w14:paraId="349323CB" w14:textId="77777777" w:rsidR="00E13CD2" w:rsidRPr="00932681" w:rsidRDefault="00E13CD2" w:rsidP="00E13CD2">
            <w:pPr>
              <w:widowControl w:val="0"/>
            </w:pPr>
            <w:r w:rsidRPr="00932681">
              <w:t>Tausoti sveikatą ir saugiai dirbti.</w:t>
            </w:r>
          </w:p>
        </w:tc>
        <w:tc>
          <w:tcPr>
            <w:tcW w:w="2112" w:type="pct"/>
          </w:tcPr>
          <w:p w14:paraId="0BD0E8E2" w14:textId="0BEB5C30" w:rsidR="00E13CD2" w:rsidRPr="00932681" w:rsidRDefault="00E13CD2" w:rsidP="00E13CD2">
            <w:pPr>
              <w:widowControl w:val="0"/>
            </w:pPr>
            <w:r w:rsidRPr="00932681">
              <w:rPr>
                <w:bCs/>
              </w:rPr>
              <w:t xml:space="preserve">Išmanyti </w:t>
            </w:r>
            <w:r w:rsidRPr="00932681">
              <w:rPr>
                <w:rFonts w:eastAsia="Calibri"/>
              </w:rPr>
              <w:t>darbuotojų saugos ir sveikatos reikalavimus, keliamus darbo vietai.</w:t>
            </w:r>
          </w:p>
        </w:tc>
      </w:tr>
      <w:tr w:rsidR="00E13CD2" w:rsidRPr="00932681" w14:paraId="2AD2F534" w14:textId="77777777" w:rsidTr="007C5A4E">
        <w:trPr>
          <w:trHeight w:val="57"/>
          <w:jc w:val="center"/>
        </w:trPr>
        <w:tc>
          <w:tcPr>
            <w:tcW w:w="5000" w:type="pct"/>
            <w:gridSpan w:val="6"/>
            <w:shd w:val="clear" w:color="auto" w:fill="F2F2F2" w:themeFill="background1" w:themeFillShade="F2"/>
          </w:tcPr>
          <w:p w14:paraId="7EF8D366" w14:textId="4284D9D1" w:rsidR="00E13CD2" w:rsidRPr="00932681" w:rsidRDefault="00E13CD2" w:rsidP="00E13CD2">
            <w:pPr>
              <w:pStyle w:val="NoSpacing"/>
              <w:widowControl w:val="0"/>
              <w:rPr>
                <w:b/>
              </w:rPr>
            </w:pPr>
            <w:r w:rsidRPr="00932681">
              <w:rPr>
                <w:b/>
              </w:rPr>
              <w:t>Kvalifikaciją sudarančioms kompetencijoms įgyti skirti moduliai (iš viso 30 mokymosi kreditų)</w:t>
            </w:r>
          </w:p>
        </w:tc>
      </w:tr>
      <w:tr w:rsidR="00E13CD2" w:rsidRPr="00932681" w14:paraId="2A3C175A" w14:textId="77777777" w:rsidTr="006E1B81">
        <w:trPr>
          <w:trHeight w:val="57"/>
          <w:jc w:val="center"/>
        </w:trPr>
        <w:tc>
          <w:tcPr>
            <w:tcW w:w="5000" w:type="pct"/>
            <w:gridSpan w:val="6"/>
          </w:tcPr>
          <w:p w14:paraId="7A159D2F" w14:textId="63AD8907" w:rsidR="00E13CD2" w:rsidRPr="00932681" w:rsidRDefault="00E13CD2" w:rsidP="00E13CD2">
            <w:pPr>
              <w:widowControl w:val="0"/>
              <w:rPr>
                <w:i/>
              </w:rPr>
            </w:pPr>
            <w:r w:rsidRPr="00932681">
              <w:rPr>
                <w:i/>
              </w:rPr>
              <w:t>Privalomieji (iš viso 30 mokymosi kreditų)</w:t>
            </w:r>
          </w:p>
        </w:tc>
      </w:tr>
      <w:tr w:rsidR="00E13CD2" w:rsidRPr="00932681" w14:paraId="21CEDBA3" w14:textId="77777777" w:rsidTr="00E13CD2">
        <w:trPr>
          <w:trHeight w:val="57"/>
          <w:jc w:val="center"/>
        </w:trPr>
        <w:tc>
          <w:tcPr>
            <w:tcW w:w="441" w:type="pct"/>
            <w:vMerge w:val="restart"/>
          </w:tcPr>
          <w:p w14:paraId="5E589429" w14:textId="5733F89F" w:rsidR="00E13CD2" w:rsidRPr="00932681" w:rsidRDefault="00E13CD2" w:rsidP="00E13CD2">
            <w:pPr>
              <w:widowControl w:val="0"/>
              <w:jc w:val="center"/>
            </w:pPr>
            <w:r w:rsidRPr="00FD4EF9">
              <w:t>407141421</w:t>
            </w:r>
          </w:p>
        </w:tc>
        <w:tc>
          <w:tcPr>
            <w:tcW w:w="804" w:type="pct"/>
            <w:vMerge w:val="restart"/>
          </w:tcPr>
          <w:p w14:paraId="0738D924" w14:textId="77777777" w:rsidR="00E13CD2" w:rsidRPr="00932681" w:rsidRDefault="00E13CD2" w:rsidP="00E13CD2">
            <w:pPr>
              <w:widowControl w:val="0"/>
              <w:rPr>
                <w:i/>
                <w:iCs/>
              </w:rPr>
            </w:pPr>
            <w:r w:rsidRPr="00932681">
              <w:rPr>
                <w:lang w:eastAsia="en-US"/>
              </w:rPr>
              <w:t>Elektroninės įrangos apžiūra ir patikrinimas</w:t>
            </w:r>
          </w:p>
        </w:tc>
        <w:tc>
          <w:tcPr>
            <w:tcW w:w="307" w:type="pct"/>
            <w:vMerge w:val="restart"/>
          </w:tcPr>
          <w:p w14:paraId="2AEEF14D" w14:textId="77777777" w:rsidR="00E13CD2" w:rsidRPr="00932681" w:rsidRDefault="00E13CD2" w:rsidP="00E13CD2">
            <w:pPr>
              <w:widowControl w:val="0"/>
              <w:jc w:val="center"/>
            </w:pPr>
            <w:r w:rsidRPr="00932681">
              <w:t>IV</w:t>
            </w:r>
          </w:p>
        </w:tc>
        <w:tc>
          <w:tcPr>
            <w:tcW w:w="405" w:type="pct"/>
            <w:vMerge w:val="restart"/>
          </w:tcPr>
          <w:p w14:paraId="2BABEBCB" w14:textId="77777777" w:rsidR="00E13CD2" w:rsidRPr="00932681" w:rsidRDefault="00E13CD2" w:rsidP="00E13CD2">
            <w:pPr>
              <w:widowControl w:val="0"/>
              <w:jc w:val="center"/>
            </w:pPr>
            <w:r w:rsidRPr="00932681">
              <w:t>15</w:t>
            </w:r>
          </w:p>
        </w:tc>
        <w:tc>
          <w:tcPr>
            <w:tcW w:w="931" w:type="pct"/>
            <w:tcBorders>
              <w:top w:val="single" w:sz="4" w:space="0" w:color="auto"/>
              <w:left w:val="single" w:sz="4" w:space="0" w:color="auto"/>
              <w:bottom w:val="single" w:sz="4" w:space="0" w:color="auto"/>
              <w:right w:val="single" w:sz="4" w:space="0" w:color="auto"/>
            </w:tcBorders>
          </w:tcPr>
          <w:p w14:paraId="7D8195E5" w14:textId="77777777" w:rsidR="00E13CD2" w:rsidRPr="00932681" w:rsidRDefault="00E13CD2" w:rsidP="00E13CD2">
            <w:pPr>
              <w:widowControl w:val="0"/>
            </w:pPr>
            <w:r w:rsidRPr="00932681">
              <w:t>Nagrinėti elektroninės įrangos technines sąlygas ir skaityti brėžinius.</w:t>
            </w:r>
          </w:p>
        </w:tc>
        <w:tc>
          <w:tcPr>
            <w:tcW w:w="2112" w:type="pct"/>
            <w:tcBorders>
              <w:top w:val="single" w:sz="4" w:space="0" w:color="auto"/>
              <w:left w:val="single" w:sz="4" w:space="0" w:color="auto"/>
              <w:bottom w:val="single" w:sz="4" w:space="0" w:color="auto"/>
              <w:right w:val="single" w:sz="4" w:space="0" w:color="auto"/>
            </w:tcBorders>
          </w:tcPr>
          <w:p w14:paraId="45CBD2CF" w14:textId="77777777" w:rsidR="00E13CD2" w:rsidRDefault="00E13CD2" w:rsidP="00E13CD2">
            <w:pPr>
              <w:widowControl w:val="0"/>
            </w:pPr>
            <w:r w:rsidRPr="00932681">
              <w:t>Apibūdinti pagrindinius elektroninių schemų elementus.</w:t>
            </w:r>
          </w:p>
          <w:p w14:paraId="6322723A" w14:textId="48858854" w:rsidR="00E13CD2" w:rsidRPr="00932681" w:rsidRDefault="00E13CD2" w:rsidP="00E13CD2">
            <w:pPr>
              <w:widowControl w:val="0"/>
            </w:pPr>
            <w:r w:rsidRPr="00932681">
              <w:t>Apibūdinti elektroninės įrangos technines sąlygas, naudojant techninius elektronikos srities terminus.</w:t>
            </w:r>
          </w:p>
          <w:p w14:paraId="778ED67C" w14:textId="77777777" w:rsidR="00E13CD2" w:rsidRPr="00932681" w:rsidRDefault="00E13CD2" w:rsidP="00E13CD2">
            <w:pPr>
              <w:widowControl w:val="0"/>
              <w:rPr>
                <w:i/>
              </w:rPr>
            </w:pPr>
            <w:r w:rsidRPr="00932681">
              <w:t>Analizuoti elektroninių schemų veikimą, naudojantis veikiančiais elektronikos įrenginiais arba laboratoriniais modeliais.</w:t>
            </w:r>
          </w:p>
          <w:p w14:paraId="3DC74C82" w14:textId="77777777" w:rsidR="00E13CD2" w:rsidRPr="00932681" w:rsidRDefault="00E13CD2" w:rsidP="00E13CD2">
            <w:pPr>
              <w:widowControl w:val="0"/>
            </w:pPr>
            <w:r w:rsidRPr="00932681">
              <w:t>Skaityti elektroninės įrangos principines schemas ir brėžinius.</w:t>
            </w:r>
          </w:p>
        </w:tc>
      </w:tr>
      <w:tr w:rsidR="00E13CD2" w:rsidRPr="00932681" w14:paraId="6F782108" w14:textId="77777777" w:rsidTr="00E13CD2">
        <w:trPr>
          <w:trHeight w:val="57"/>
          <w:jc w:val="center"/>
        </w:trPr>
        <w:tc>
          <w:tcPr>
            <w:tcW w:w="441" w:type="pct"/>
            <w:vMerge/>
          </w:tcPr>
          <w:p w14:paraId="17CCCFD6" w14:textId="77777777" w:rsidR="00E13CD2" w:rsidRPr="00932681" w:rsidRDefault="00E13CD2" w:rsidP="00E13CD2">
            <w:pPr>
              <w:widowControl w:val="0"/>
              <w:jc w:val="center"/>
            </w:pPr>
          </w:p>
        </w:tc>
        <w:tc>
          <w:tcPr>
            <w:tcW w:w="804" w:type="pct"/>
            <w:vMerge/>
          </w:tcPr>
          <w:p w14:paraId="274E137E" w14:textId="77777777" w:rsidR="00E13CD2" w:rsidRPr="00932681" w:rsidRDefault="00E13CD2" w:rsidP="00E13CD2">
            <w:pPr>
              <w:widowControl w:val="0"/>
              <w:rPr>
                <w:i/>
                <w:iCs/>
              </w:rPr>
            </w:pPr>
          </w:p>
        </w:tc>
        <w:tc>
          <w:tcPr>
            <w:tcW w:w="307" w:type="pct"/>
            <w:vMerge/>
          </w:tcPr>
          <w:p w14:paraId="794E9EF0" w14:textId="77777777" w:rsidR="00E13CD2" w:rsidRPr="00932681" w:rsidRDefault="00E13CD2" w:rsidP="00E13CD2">
            <w:pPr>
              <w:widowControl w:val="0"/>
              <w:jc w:val="center"/>
            </w:pPr>
          </w:p>
        </w:tc>
        <w:tc>
          <w:tcPr>
            <w:tcW w:w="405" w:type="pct"/>
            <w:vMerge/>
          </w:tcPr>
          <w:p w14:paraId="5834590B" w14:textId="77777777" w:rsidR="00E13CD2" w:rsidRPr="00932681" w:rsidRDefault="00E13CD2" w:rsidP="00E13CD2">
            <w:pPr>
              <w:widowControl w:val="0"/>
              <w:jc w:val="center"/>
            </w:pPr>
          </w:p>
        </w:tc>
        <w:tc>
          <w:tcPr>
            <w:tcW w:w="931" w:type="pct"/>
            <w:tcBorders>
              <w:top w:val="single" w:sz="4" w:space="0" w:color="auto"/>
              <w:left w:val="single" w:sz="4" w:space="0" w:color="auto"/>
              <w:bottom w:val="single" w:sz="4" w:space="0" w:color="auto"/>
              <w:right w:val="single" w:sz="4" w:space="0" w:color="auto"/>
            </w:tcBorders>
          </w:tcPr>
          <w:p w14:paraId="6B48DE93" w14:textId="77777777" w:rsidR="00E13CD2" w:rsidRPr="00932681" w:rsidRDefault="00E13CD2" w:rsidP="00E13CD2">
            <w:pPr>
              <w:widowControl w:val="0"/>
            </w:pPr>
            <w:r w:rsidRPr="00932681">
              <w:t>Atlikti elektroninės įrangos vizualinę apžiūrą.</w:t>
            </w:r>
          </w:p>
        </w:tc>
        <w:tc>
          <w:tcPr>
            <w:tcW w:w="2112" w:type="pct"/>
            <w:tcBorders>
              <w:top w:val="single" w:sz="4" w:space="0" w:color="auto"/>
              <w:left w:val="single" w:sz="4" w:space="0" w:color="auto"/>
              <w:bottom w:val="single" w:sz="4" w:space="0" w:color="auto"/>
              <w:right w:val="single" w:sz="4" w:space="0" w:color="auto"/>
            </w:tcBorders>
          </w:tcPr>
          <w:p w14:paraId="3F93C265" w14:textId="77777777" w:rsidR="00E13CD2" w:rsidRPr="00932681" w:rsidRDefault="00E13CD2" w:rsidP="00E13CD2">
            <w:pPr>
              <w:widowControl w:val="0"/>
            </w:pPr>
            <w:r w:rsidRPr="00932681">
              <w:t>Paaiškinti skirtingos elektroninės įrangos naudojimo sritis, paskirtį bei išorinius požymius.</w:t>
            </w:r>
          </w:p>
          <w:p w14:paraId="76034E23" w14:textId="25D2F780" w:rsidR="00E13CD2" w:rsidRPr="00932681" w:rsidRDefault="00E13CD2" w:rsidP="00E13CD2">
            <w:pPr>
              <w:widowControl w:val="0"/>
            </w:pPr>
            <w:r w:rsidRPr="00932681">
              <w:t>Skaityti elektroninės įrangos ir jos komponentų veikimo aprašus, instrukcijas ir brėžinius.</w:t>
            </w:r>
          </w:p>
          <w:p w14:paraId="77D98960" w14:textId="4C53063E" w:rsidR="00E13CD2" w:rsidRPr="00932681" w:rsidRDefault="00E13CD2" w:rsidP="00E13CD2">
            <w:pPr>
              <w:widowControl w:val="0"/>
            </w:pPr>
            <w:r w:rsidRPr="00932681">
              <w:t xml:space="preserve">Atlikti elektroninės įrangos vizualinę apžiūrą naudojant vizualinės </w:t>
            </w:r>
            <w:r w:rsidRPr="00932681">
              <w:lastRenderedPageBreak/>
              <w:t>apžiūros pagalbines priemones.</w:t>
            </w:r>
          </w:p>
        </w:tc>
      </w:tr>
      <w:tr w:rsidR="00E13CD2" w:rsidRPr="00932681" w14:paraId="64F740C6" w14:textId="77777777" w:rsidTr="00E13CD2">
        <w:trPr>
          <w:trHeight w:val="795"/>
          <w:jc w:val="center"/>
        </w:trPr>
        <w:tc>
          <w:tcPr>
            <w:tcW w:w="441" w:type="pct"/>
            <w:vMerge/>
          </w:tcPr>
          <w:p w14:paraId="6E98252B" w14:textId="77777777" w:rsidR="00E13CD2" w:rsidRPr="00932681" w:rsidRDefault="00E13CD2" w:rsidP="00E13CD2">
            <w:pPr>
              <w:widowControl w:val="0"/>
              <w:jc w:val="center"/>
            </w:pPr>
          </w:p>
        </w:tc>
        <w:tc>
          <w:tcPr>
            <w:tcW w:w="804" w:type="pct"/>
            <w:vMerge/>
          </w:tcPr>
          <w:p w14:paraId="5DD6C6CC" w14:textId="77777777" w:rsidR="00E13CD2" w:rsidRPr="00932681" w:rsidRDefault="00E13CD2" w:rsidP="00E13CD2">
            <w:pPr>
              <w:widowControl w:val="0"/>
              <w:rPr>
                <w:i/>
                <w:iCs/>
              </w:rPr>
            </w:pPr>
          </w:p>
        </w:tc>
        <w:tc>
          <w:tcPr>
            <w:tcW w:w="307" w:type="pct"/>
            <w:vMerge/>
          </w:tcPr>
          <w:p w14:paraId="13957AC5" w14:textId="77777777" w:rsidR="00E13CD2" w:rsidRPr="00932681" w:rsidRDefault="00E13CD2" w:rsidP="00E13CD2">
            <w:pPr>
              <w:widowControl w:val="0"/>
              <w:jc w:val="center"/>
            </w:pPr>
          </w:p>
        </w:tc>
        <w:tc>
          <w:tcPr>
            <w:tcW w:w="405" w:type="pct"/>
            <w:vMerge/>
          </w:tcPr>
          <w:p w14:paraId="6893984D" w14:textId="77777777" w:rsidR="00E13CD2" w:rsidRPr="00932681" w:rsidRDefault="00E13CD2" w:rsidP="00E13CD2">
            <w:pPr>
              <w:widowControl w:val="0"/>
              <w:jc w:val="center"/>
            </w:pPr>
          </w:p>
        </w:tc>
        <w:tc>
          <w:tcPr>
            <w:tcW w:w="931" w:type="pct"/>
            <w:tcBorders>
              <w:top w:val="single" w:sz="4" w:space="0" w:color="auto"/>
              <w:left w:val="single" w:sz="4" w:space="0" w:color="auto"/>
              <w:right w:val="single" w:sz="4" w:space="0" w:color="auto"/>
            </w:tcBorders>
          </w:tcPr>
          <w:p w14:paraId="0146BFC8" w14:textId="77777777" w:rsidR="00E13CD2" w:rsidRPr="00932681" w:rsidRDefault="00E13CD2" w:rsidP="00E13CD2">
            <w:pPr>
              <w:widowControl w:val="0"/>
            </w:pPr>
            <w:r w:rsidRPr="00932681">
              <w:t xml:space="preserve">Tikrinti elektroninės įrangos ir jos komponentų funkcionalumą. </w:t>
            </w:r>
          </w:p>
        </w:tc>
        <w:tc>
          <w:tcPr>
            <w:tcW w:w="2112" w:type="pct"/>
            <w:tcBorders>
              <w:top w:val="single" w:sz="4" w:space="0" w:color="auto"/>
              <w:left w:val="single" w:sz="4" w:space="0" w:color="auto"/>
              <w:right w:val="single" w:sz="4" w:space="0" w:color="auto"/>
            </w:tcBorders>
          </w:tcPr>
          <w:p w14:paraId="12380E29" w14:textId="77777777" w:rsidR="00E13CD2" w:rsidRPr="00932681" w:rsidRDefault="00E13CD2" w:rsidP="00E13CD2">
            <w:pPr>
              <w:widowControl w:val="0"/>
            </w:pPr>
            <w:r w:rsidRPr="00932681">
              <w:t>Paaiškinti elektrotechnikos ir elektronikos pagrindinius principus ir dėsnius.</w:t>
            </w:r>
          </w:p>
          <w:p w14:paraId="7426FF69" w14:textId="77777777" w:rsidR="00E13CD2" w:rsidRDefault="00E13CD2" w:rsidP="00E13CD2">
            <w:pPr>
              <w:widowControl w:val="0"/>
            </w:pPr>
            <w:r w:rsidRPr="00932681">
              <w:t>Testuoti elektroninės įrangos ir jos komponentų parametrus naudojantis įrangos aprašais, instrukcijomis ir brėžiniais.</w:t>
            </w:r>
          </w:p>
          <w:p w14:paraId="61CF337E" w14:textId="3763364D" w:rsidR="00E13CD2" w:rsidRPr="00932681" w:rsidRDefault="00E13CD2" w:rsidP="00E13CD2">
            <w:pPr>
              <w:widowControl w:val="0"/>
            </w:pPr>
            <w:r w:rsidRPr="00932681">
              <w:t>Naudotis rankiniais ir elektriniais įrankiais bei matavimo priemonėmis tikrinant elektroninės įrangos ir atskirų komponentų darbingumą.</w:t>
            </w:r>
          </w:p>
        </w:tc>
      </w:tr>
      <w:tr w:rsidR="00E13CD2" w:rsidRPr="00932681" w14:paraId="6AA034BD" w14:textId="77777777" w:rsidTr="00E13CD2">
        <w:trPr>
          <w:trHeight w:val="57"/>
          <w:jc w:val="center"/>
        </w:trPr>
        <w:tc>
          <w:tcPr>
            <w:tcW w:w="441" w:type="pct"/>
            <w:vMerge w:val="restart"/>
          </w:tcPr>
          <w:p w14:paraId="7C7CE5E9" w14:textId="33A2DD6D" w:rsidR="00E13CD2" w:rsidRPr="00932681" w:rsidRDefault="00E13CD2" w:rsidP="00E13CD2">
            <w:pPr>
              <w:widowControl w:val="0"/>
              <w:jc w:val="center"/>
            </w:pPr>
            <w:r w:rsidRPr="00FD4EF9">
              <w:t>407141422</w:t>
            </w:r>
          </w:p>
        </w:tc>
        <w:tc>
          <w:tcPr>
            <w:tcW w:w="804" w:type="pct"/>
            <w:vMerge w:val="restart"/>
          </w:tcPr>
          <w:p w14:paraId="5E8D10C2" w14:textId="77777777" w:rsidR="00E13CD2" w:rsidRPr="00932681" w:rsidRDefault="00E13CD2" w:rsidP="00E13CD2">
            <w:pPr>
              <w:widowControl w:val="0"/>
              <w:rPr>
                <w:i/>
                <w:iCs/>
              </w:rPr>
            </w:pPr>
            <w:r w:rsidRPr="00932681">
              <w:rPr>
                <w:lang w:eastAsia="en-US"/>
              </w:rPr>
              <w:t>Elektroninės įrangos ar jos mazgų reguliavimas, taisymas ar keitimas</w:t>
            </w:r>
          </w:p>
        </w:tc>
        <w:tc>
          <w:tcPr>
            <w:tcW w:w="307" w:type="pct"/>
            <w:vMerge w:val="restart"/>
          </w:tcPr>
          <w:p w14:paraId="64C8B8B8" w14:textId="77777777" w:rsidR="00E13CD2" w:rsidRPr="00932681" w:rsidRDefault="00E13CD2" w:rsidP="00E13CD2">
            <w:pPr>
              <w:widowControl w:val="0"/>
              <w:jc w:val="center"/>
            </w:pPr>
            <w:r w:rsidRPr="00932681">
              <w:t>IV</w:t>
            </w:r>
          </w:p>
        </w:tc>
        <w:tc>
          <w:tcPr>
            <w:tcW w:w="405" w:type="pct"/>
            <w:vMerge w:val="restart"/>
          </w:tcPr>
          <w:p w14:paraId="0363474F" w14:textId="77777777" w:rsidR="00E13CD2" w:rsidRPr="00932681" w:rsidRDefault="00E13CD2" w:rsidP="00E13CD2">
            <w:pPr>
              <w:widowControl w:val="0"/>
              <w:jc w:val="center"/>
            </w:pPr>
            <w:r w:rsidRPr="00932681">
              <w:t>15</w:t>
            </w:r>
          </w:p>
        </w:tc>
        <w:tc>
          <w:tcPr>
            <w:tcW w:w="931" w:type="pct"/>
            <w:tcBorders>
              <w:top w:val="single" w:sz="4" w:space="0" w:color="auto"/>
              <w:left w:val="single" w:sz="4" w:space="0" w:color="auto"/>
              <w:bottom w:val="single" w:sz="4" w:space="0" w:color="auto"/>
              <w:right w:val="single" w:sz="4" w:space="0" w:color="auto"/>
            </w:tcBorders>
          </w:tcPr>
          <w:p w14:paraId="12B35AB9" w14:textId="77777777" w:rsidR="00E13CD2" w:rsidRPr="00932681" w:rsidRDefault="00E13CD2" w:rsidP="00E13CD2">
            <w:pPr>
              <w:widowControl w:val="0"/>
            </w:pPr>
            <w:r w:rsidRPr="00932681">
              <w:t>Nustatyti elektroninės įrangos komponentų defektus.</w:t>
            </w:r>
          </w:p>
        </w:tc>
        <w:tc>
          <w:tcPr>
            <w:tcW w:w="2112" w:type="pct"/>
            <w:tcBorders>
              <w:top w:val="single" w:sz="4" w:space="0" w:color="auto"/>
              <w:left w:val="single" w:sz="4" w:space="0" w:color="auto"/>
              <w:bottom w:val="single" w:sz="4" w:space="0" w:color="auto"/>
              <w:right w:val="single" w:sz="4" w:space="0" w:color="auto"/>
            </w:tcBorders>
          </w:tcPr>
          <w:p w14:paraId="762E4CD5" w14:textId="77777777" w:rsidR="00E13CD2" w:rsidRDefault="00E13CD2" w:rsidP="00E13CD2">
            <w:pPr>
              <w:widowControl w:val="0"/>
            </w:pPr>
            <w:r w:rsidRPr="00932681">
              <w:t>Apibūdinti elektroninės įrangos komponentų pagrindinius parametrus, veikimo sąlygas.</w:t>
            </w:r>
          </w:p>
          <w:p w14:paraId="3872421E" w14:textId="17215E60" w:rsidR="00E13CD2" w:rsidRPr="00932681" w:rsidRDefault="00E13CD2" w:rsidP="00E13CD2">
            <w:pPr>
              <w:widowControl w:val="0"/>
            </w:pPr>
            <w:r w:rsidRPr="00932681">
              <w:t>Įvertinti elektroninės įrangos komponentų veikimo parametrus bei jų ribas naudojantis elektroninių komponentų veikimo aprašais, instrukcijomis ir brėžiniais.</w:t>
            </w:r>
          </w:p>
          <w:p w14:paraId="125F3C7D" w14:textId="77777777" w:rsidR="00E13CD2" w:rsidRPr="00932681" w:rsidRDefault="00E13CD2" w:rsidP="00E13CD2">
            <w:pPr>
              <w:widowControl w:val="0"/>
            </w:pPr>
            <w:r w:rsidRPr="00932681">
              <w:t>Nustatyti defektinius elektroninės įrangos komponentus naudojantis elektroniniais matavimo prietaisais ir matavimo įrenginiais.</w:t>
            </w:r>
          </w:p>
        </w:tc>
      </w:tr>
      <w:tr w:rsidR="00E13CD2" w:rsidRPr="00932681" w14:paraId="21EB5E89" w14:textId="77777777" w:rsidTr="00E13CD2">
        <w:trPr>
          <w:trHeight w:val="91"/>
          <w:jc w:val="center"/>
        </w:trPr>
        <w:tc>
          <w:tcPr>
            <w:tcW w:w="441" w:type="pct"/>
            <w:vMerge/>
          </w:tcPr>
          <w:p w14:paraId="1F1432BE" w14:textId="77777777" w:rsidR="00E13CD2" w:rsidRPr="00932681" w:rsidRDefault="00E13CD2" w:rsidP="00E13CD2">
            <w:pPr>
              <w:widowControl w:val="0"/>
              <w:jc w:val="center"/>
            </w:pPr>
          </w:p>
        </w:tc>
        <w:tc>
          <w:tcPr>
            <w:tcW w:w="804" w:type="pct"/>
            <w:vMerge/>
          </w:tcPr>
          <w:p w14:paraId="64EB7511" w14:textId="77777777" w:rsidR="00E13CD2" w:rsidRPr="00932681" w:rsidRDefault="00E13CD2" w:rsidP="00E13CD2">
            <w:pPr>
              <w:widowControl w:val="0"/>
              <w:rPr>
                <w:i/>
                <w:iCs/>
              </w:rPr>
            </w:pPr>
          </w:p>
        </w:tc>
        <w:tc>
          <w:tcPr>
            <w:tcW w:w="307" w:type="pct"/>
            <w:vMerge/>
          </w:tcPr>
          <w:p w14:paraId="37F70968" w14:textId="77777777" w:rsidR="00E13CD2" w:rsidRPr="00932681" w:rsidRDefault="00E13CD2" w:rsidP="00E13CD2">
            <w:pPr>
              <w:widowControl w:val="0"/>
              <w:jc w:val="center"/>
            </w:pPr>
          </w:p>
        </w:tc>
        <w:tc>
          <w:tcPr>
            <w:tcW w:w="405" w:type="pct"/>
            <w:vMerge/>
          </w:tcPr>
          <w:p w14:paraId="1B30BAC4" w14:textId="77777777" w:rsidR="00E13CD2" w:rsidRPr="00932681" w:rsidRDefault="00E13CD2" w:rsidP="00E13CD2">
            <w:pPr>
              <w:widowControl w:val="0"/>
              <w:jc w:val="center"/>
            </w:pPr>
          </w:p>
        </w:tc>
        <w:tc>
          <w:tcPr>
            <w:tcW w:w="931" w:type="pct"/>
            <w:tcBorders>
              <w:top w:val="single" w:sz="4" w:space="0" w:color="auto"/>
              <w:left w:val="single" w:sz="4" w:space="0" w:color="auto"/>
              <w:bottom w:val="single" w:sz="4" w:space="0" w:color="auto"/>
              <w:right w:val="single" w:sz="4" w:space="0" w:color="auto"/>
            </w:tcBorders>
          </w:tcPr>
          <w:p w14:paraId="3779BED4" w14:textId="77777777" w:rsidR="00E13CD2" w:rsidRPr="00932681" w:rsidRDefault="00E13CD2" w:rsidP="00E13CD2">
            <w:pPr>
              <w:widowControl w:val="0"/>
            </w:pPr>
            <w:r w:rsidRPr="00932681">
              <w:t>Pakeisti elektroninės įrangos defektinius komponentus naujais.</w:t>
            </w:r>
          </w:p>
        </w:tc>
        <w:tc>
          <w:tcPr>
            <w:tcW w:w="2112" w:type="pct"/>
            <w:tcBorders>
              <w:top w:val="single" w:sz="4" w:space="0" w:color="auto"/>
              <w:left w:val="single" w:sz="4" w:space="0" w:color="auto"/>
              <w:bottom w:val="single" w:sz="4" w:space="0" w:color="auto"/>
              <w:right w:val="single" w:sz="4" w:space="0" w:color="auto"/>
            </w:tcBorders>
          </w:tcPr>
          <w:p w14:paraId="549AABBF" w14:textId="77777777" w:rsidR="00E13CD2" w:rsidRPr="00932681" w:rsidRDefault="00E13CD2" w:rsidP="00E13CD2">
            <w:pPr>
              <w:widowControl w:val="0"/>
            </w:pPr>
            <w:r w:rsidRPr="00932681">
              <w:t>Paaiškinti defektinių komponentų keitimo būdus ir seką.</w:t>
            </w:r>
          </w:p>
          <w:p w14:paraId="505961A2" w14:textId="77777777" w:rsidR="00E13CD2" w:rsidRDefault="00E13CD2" w:rsidP="00E13CD2">
            <w:pPr>
              <w:widowControl w:val="0"/>
            </w:pPr>
            <w:r w:rsidRPr="00932681">
              <w:t>Pakeisti nustatytus defektinius elektroninės įrangos komponentus naujais naudojantis elektroninės įrangos techniniais brėžiniais ir komponentų duomenų specifikacijų aprašais.</w:t>
            </w:r>
          </w:p>
          <w:p w14:paraId="56A8B9C3" w14:textId="69467DEA" w:rsidR="00E13CD2" w:rsidRPr="00932681" w:rsidRDefault="00E13CD2" w:rsidP="00E13CD2">
            <w:pPr>
              <w:widowControl w:val="0"/>
            </w:pPr>
            <w:r w:rsidRPr="00932681">
              <w:t>Dirbti su montavimo ir matavimo įrankiais, naudojant apsaugos nuo elektros smūgio ir kitas saugos priemones.</w:t>
            </w:r>
          </w:p>
        </w:tc>
      </w:tr>
      <w:tr w:rsidR="00E13CD2" w:rsidRPr="00932681" w14:paraId="10BBAC1E" w14:textId="77777777" w:rsidTr="00E13CD2">
        <w:trPr>
          <w:trHeight w:val="182"/>
          <w:jc w:val="center"/>
        </w:trPr>
        <w:tc>
          <w:tcPr>
            <w:tcW w:w="441" w:type="pct"/>
            <w:vMerge/>
          </w:tcPr>
          <w:p w14:paraId="5D966870" w14:textId="77777777" w:rsidR="00E13CD2" w:rsidRPr="00932681" w:rsidRDefault="00E13CD2" w:rsidP="00E13CD2">
            <w:pPr>
              <w:widowControl w:val="0"/>
              <w:jc w:val="center"/>
            </w:pPr>
          </w:p>
        </w:tc>
        <w:tc>
          <w:tcPr>
            <w:tcW w:w="804" w:type="pct"/>
            <w:vMerge/>
          </w:tcPr>
          <w:p w14:paraId="6E317324" w14:textId="77777777" w:rsidR="00E13CD2" w:rsidRPr="00932681" w:rsidRDefault="00E13CD2" w:rsidP="00E13CD2">
            <w:pPr>
              <w:widowControl w:val="0"/>
              <w:rPr>
                <w:i/>
                <w:iCs/>
              </w:rPr>
            </w:pPr>
          </w:p>
        </w:tc>
        <w:tc>
          <w:tcPr>
            <w:tcW w:w="307" w:type="pct"/>
            <w:vMerge/>
          </w:tcPr>
          <w:p w14:paraId="7A1B1FD7" w14:textId="77777777" w:rsidR="00E13CD2" w:rsidRPr="00932681" w:rsidRDefault="00E13CD2" w:rsidP="00E13CD2">
            <w:pPr>
              <w:widowControl w:val="0"/>
              <w:jc w:val="center"/>
            </w:pPr>
          </w:p>
        </w:tc>
        <w:tc>
          <w:tcPr>
            <w:tcW w:w="405" w:type="pct"/>
            <w:vMerge/>
          </w:tcPr>
          <w:p w14:paraId="7DA16D5E" w14:textId="77777777" w:rsidR="00E13CD2" w:rsidRPr="00932681" w:rsidRDefault="00E13CD2" w:rsidP="00E13CD2">
            <w:pPr>
              <w:widowControl w:val="0"/>
              <w:jc w:val="center"/>
            </w:pPr>
          </w:p>
        </w:tc>
        <w:tc>
          <w:tcPr>
            <w:tcW w:w="931" w:type="pct"/>
            <w:tcBorders>
              <w:top w:val="single" w:sz="4" w:space="0" w:color="auto"/>
              <w:left w:val="single" w:sz="4" w:space="0" w:color="auto"/>
              <w:bottom w:val="single" w:sz="4" w:space="0" w:color="auto"/>
              <w:right w:val="single" w:sz="4" w:space="0" w:color="auto"/>
            </w:tcBorders>
          </w:tcPr>
          <w:p w14:paraId="34EDAF80" w14:textId="77777777" w:rsidR="00E13CD2" w:rsidRPr="00932681" w:rsidRDefault="00E13CD2" w:rsidP="00E13CD2">
            <w:pPr>
              <w:widowControl w:val="0"/>
            </w:pPr>
            <w:r w:rsidRPr="00932681">
              <w:t>Atlikti sutaisytos elektroninės įrangos testavimą ir derinimą.</w:t>
            </w:r>
          </w:p>
        </w:tc>
        <w:tc>
          <w:tcPr>
            <w:tcW w:w="2112" w:type="pct"/>
            <w:tcBorders>
              <w:top w:val="single" w:sz="4" w:space="0" w:color="auto"/>
              <w:left w:val="single" w:sz="4" w:space="0" w:color="auto"/>
              <w:bottom w:val="single" w:sz="4" w:space="0" w:color="auto"/>
              <w:right w:val="single" w:sz="4" w:space="0" w:color="auto"/>
            </w:tcBorders>
          </w:tcPr>
          <w:p w14:paraId="1D72A130" w14:textId="77777777" w:rsidR="00E13CD2" w:rsidRPr="00932681" w:rsidRDefault="00E13CD2" w:rsidP="00E13CD2">
            <w:pPr>
              <w:widowControl w:val="0"/>
            </w:pPr>
            <w:r w:rsidRPr="00932681">
              <w:t>Paaiškinti elektroninės įrangos parametrų matavimo ir bandymų principus.</w:t>
            </w:r>
          </w:p>
          <w:p w14:paraId="519E6030" w14:textId="77777777" w:rsidR="00E13CD2" w:rsidRPr="00932681" w:rsidRDefault="00E13CD2" w:rsidP="00E13CD2">
            <w:pPr>
              <w:widowControl w:val="0"/>
              <w:rPr>
                <w:i/>
              </w:rPr>
            </w:pPr>
            <w:r w:rsidRPr="00932681">
              <w:t>Testuoti suremontuotą elektroninę įrangą naudojantis rankiniais ir elektriniais įrankiais bei matavimo priemonėmis.</w:t>
            </w:r>
          </w:p>
          <w:p w14:paraId="43DD02A7" w14:textId="2BE6B24D" w:rsidR="00E13CD2" w:rsidRPr="00932681" w:rsidRDefault="00E13CD2" w:rsidP="00E13CD2">
            <w:pPr>
              <w:widowControl w:val="0"/>
            </w:pPr>
            <w:r w:rsidRPr="00932681">
              <w:t>Įvertinti suremontuotos elektroninės įrangos ar atskirų jos mazgų parametrus ir parametrų ribas.</w:t>
            </w:r>
          </w:p>
        </w:tc>
      </w:tr>
      <w:tr w:rsidR="00E13CD2" w:rsidRPr="00932681" w14:paraId="1F50A9E0" w14:textId="77777777" w:rsidTr="00E13CD2">
        <w:trPr>
          <w:trHeight w:val="57"/>
          <w:jc w:val="center"/>
        </w:trPr>
        <w:tc>
          <w:tcPr>
            <w:tcW w:w="441" w:type="pct"/>
            <w:vMerge/>
          </w:tcPr>
          <w:p w14:paraId="0AC6C083" w14:textId="77777777" w:rsidR="00E13CD2" w:rsidRPr="00932681" w:rsidRDefault="00E13CD2" w:rsidP="00E13CD2">
            <w:pPr>
              <w:widowControl w:val="0"/>
              <w:jc w:val="center"/>
            </w:pPr>
          </w:p>
        </w:tc>
        <w:tc>
          <w:tcPr>
            <w:tcW w:w="804" w:type="pct"/>
            <w:vMerge/>
          </w:tcPr>
          <w:p w14:paraId="05D40B41" w14:textId="77777777" w:rsidR="00E13CD2" w:rsidRPr="00932681" w:rsidRDefault="00E13CD2" w:rsidP="00E13CD2">
            <w:pPr>
              <w:widowControl w:val="0"/>
              <w:rPr>
                <w:i/>
                <w:iCs/>
              </w:rPr>
            </w:pPr>
          </w:p>
        </w:tc>
        <w:tc>
          <w:tcPr>
            <w:tcW w:w="307" w:type="pct"/>
            <w:vMerge/>
          </w:tcPr>
          <w:p w14:paraId="32C06FCA" w14:textId="77777777" w:rsidR="00E13CD2" w:rsidRPr="00932681" w:rsidRDefault="00E13CD2" w:rsidP="00E13CD2">
            <w:pPr>
              <w:widowControl w:val="0"/>
              <w:jc w:val="center"/>
            </w:pPr>
          </w:p>
        </w:tc>
        <w:tc>
          <w:tcPr>
            <w:tcW w:w="405" w:type="pct"/>
            <w:vMerge/>
          </w:tcPr>
          <w:p w14:paraId="1B8D748C" w14:textId="77777777" w:rsidR="00E13CD2" w:rsidRPr="00932681" w:rsidRDefault="00E13CD2" w:rsidP="00E13CD2">
            <w:pPr>
              <w:widowControl w:val="0"/>
              <w:jc w:val="center"/>
            </w:pPr>
          </w:p>
        </w:tc>
        <w:tc>
          <w:tcPr>
            <w:tcW w:w="931" w:type="pct"/>
            <w:tcBorders>
              <w:top w:val="single" w:sz="4" w:space="0" w:color="auto"/>
              <w:left w:val="single" w:sz="4" w:space="0" w:color="auto"/>
              <w:bottom w:val="single" w:sz="4" w:space="0" w:color="auto"/>
              <w:right w:val="single" w:sz="4" w:space="0" w:color="auto"/>
            </w:tcBorders>
          </w:tcPr>
          <w:p w14:paraId="1CBCE25F" w14:textId="77777777" w:rsidR="00E13CD2" w:rsidRPr="00932681" w:rsidRDefault="00E13CD2" w:rsidP="00E13CD2">
            <w:pPr>
              <w:widowControl w:val="0"/>
            </w:pPr>
            <w:r w:rsidRPr="00932681">
              <w:t>Registruoti elektroninės įrangos techninės priežiūros ir taisymo darbus.</w:t>
            </w:r>
          </w:p>
        </w:tc>
        <w:tc>
          <w:tcPr>
            <w:tcW w:w="2112" w:type="pct"/>
            <w:tcBorders>
              <w:top w:val="single" w:sz="4" w:space="0" w:color="auto"/>
              <w:left w:val="single" w:sz="4" w:space="0" w:color="auto"/>
              <w:bottom w:val="single" w:sz="4" w:space="0" w:color="auto"/>
              <w:right w:val="single" w:sz="4" w:space="0" w:color="auto"/>
            </w:tcBorders>
          </w:tcPr>
          <w:p w14:paraId="1545233E" w14:textId="77777777" w:rsidR="00E13CD2" w:rsidRPr="00932681" w:rsidRDefault="00E13CD2" w:rsidP="00E13CD2">
            <w:pPr>
              <w:widowControl w:val="0"/>
            </w:pPr>
            <w:r w:rsidRPr="00932681">
              <w:t>Paaiškinti elektroninės įrangos techninės priežiūros ir remonto darbų registracijos dokumentų paskirtį.</w:t>
            </w:r>
          </w:p>
          <w:p w14:paraId="1865B500" w14:textId="77777777" w:rsidR="00E13CD2" w:rsidRPr="00932681" w:rsidRDefault="00E13CD2" w:rsidP="00E13CD2">
            <w:pPr>
              <w:widowControl w:val="0"/>
            </w:pPr>
            <w:r w:rsidRPr="00932681">
              <w:t>Pildyti elektroninės įrangos techninės priežiūros ir remonto dokumentus.</w:t>
            </w:r>
          </w:p>
          <w:p w14:paraId="10DD92AD" w14:textId="77777777" w:rsidR="00E13CD2" w:rsidRPr="00932681" w:rsidRDefault="00E13CD2" w:rsidP="00E13CD2">
            <w:pPr>
              <w:widowControl w:val="0"/>
            </w:pPr>
            <w:r w:rsidRPr="00932681">
              <w:t>Sudaryti elektroninės įrangos techninės priežiūros planą naudojantis įrangos gamintojo instrukcijomis.</w:t>
            </w:r>
          </w:p>
        </w:tc>
      </w:tr>
      <w:tr w:rsidR="00E13CD2" w:rsidRPr="00932681" w14:paraId="173013B3" w14:textId="77777777" w:rsidTr="007C5A4E">
        <w:trPr>
          <w:trHeight w:val="57"/>
          <w:jc w:val="center"/>
        </w:trPr>
        <w:tc>
          <w:tcPr>
            <w:tcW w:w="5000" w:type="pct"/>
            <w:gridSpan w:val="6"/>
            <w:tcBorders>
              <w:right w:val="single" w:sz="4" w:space="0" w:color="auto"/>
            </w:tcBorders>
            <w:shd w:val="clear" w:color="auto" w:fill="F2F2F2" w:themeFill="background1" w:themeFillShade="F2"/>
          </w:tcPr>
          <w:p w14:paraId="7491C499" w14:textId="77777777" w:rsidR="00E13CD2" w:rsidRPr="00932681" w:rsidRDefault="00E13CD2" w:rsidP="00E13CD2">
            <w:pPr>
              <w:widowControl w:val="0"/>
              <w:jc w:val="both"/>
              <w:rPr>
                <w:b/>
                <w:bCs/>
              </w:rPr>
            </w:pPr>
            <w:r w:rsidRPr="00932681">
              <w:rPr>
                <w:b/>
                <w:bCs/>
              </w:rPr>
              <w:t>Pasirenkamieji moduliai (iš viso 5 mokymosi kreditai)*</w:t>
            </w:r>
          </w:p>
        </w:tc>
      </w:tr>
      <w:tr w:rsidR="00E13CD2" w:rsidRPr="00932681" w14:paraId="6303E83D" w14:textId="77777777" w:rsidTr="00E13CD2">
        <w:trPr>
          <w:trHeight w:val="57"/>
          <w:jc w:val="center"/>
        </w:trPr>
        <w:tc>
          <w:tcPr>
            <w:tcW w:w="441" w:type="pct"/>
            <w:vMerge w:val="restart"/>
          </w:tcPr>
          <w:p w14:paraId="2A708615" w14:textId="7C198435" w:rsidR="00E13CD2" w:rsidRPr="00932681" w:rsidRDefault="00E13CD2" w:rsidP="00E13CD2">
            <w:pPr>
              <w:widowControl w:val="0"/>
              <w:jc w:val="center"/>
            </w:pPr>
            <w:r w:rsidRPr="00FD4EF9">
              <w:lastRenderedPageBreak/>
              <w:t>407141423</w:t>
            </w:r>
          </w:p>
        </w:tc>
        <w:tc>
          <w:tcPr>
            <w:tcW w:w="804" w:type="pct"/>
            <w:vMerge w:val="restart"/>
          </w:tcPr>
          <w:p w14:paraId="39D4951E" w14:textId="77777777" w:rsidR="00E13CD2" w:rsidRPr="00932681" w:rsidRDefault="00E13CD2" w:rsidP="00E13CD2">
            <w:pPr>
              <w:widowControl w:val="0"/>
            </w:pPr>
            <w:r w:rsidRPr="00932681">
              <w:t>Periodiškas kompiuterinės įrangos ir jos komponentų tikrinimas bei remontas</w:t>
            </w:r>
          </w:p>
        </w:tc>
        <w:tc>
          <w:tcPr>
            <w:tcW w:w="307" w:type="pct"/>
            <w:vMerge w:val="restart"/>
          </w:tcPr>
          <w:p w14:paraId="2B69704C" w14:textId="77777777" w:rsidR="00E13CD2" w:rsidRPr="00932681" w:rsidRDefault="00E13CD2" w:rsidP="00E13CD2">
            <w:pPr>
              <w:widowControl w:val="0"/>
              <w:jc w:val="center"/>
            </w:pPr>
            <w:r w:rsidRPr="00932681">
              <w:t>IV</w:t>
            </w:r>
          </w:p>
        </w:tc>
        <w:tc>
          <w:tcPr>
            <w:tcW w:w="405" w:type="pct"/>
            <w:vMerge w:val="restart"/>
          </w:tcPr>
          <w:p w14:paraId="0705E9A1" w14:textId="77777777" w:rsidR="00E13CD2" w:rsidRPr="00932681" w:rsidRDefault="00E13CD2" w:rsidP="00E13CD2">
            <w:pPr>
              <w:widowControl w:val="0"/>
              <w:jc w:val="center"/>
            </w:pPr>
            <w:r w:rsidRPr="00932681">
              <w:t>5</w:t>
            </w:r>
          </w:p>
        </w:tc>
        <w:tc>
          <w:tcPr>
            <w:tcW w:w="931" w:type="pct"/>
            <w:tcBorders>
              <w:top w:val="single" w:sz="4" w:space="0" w:color="auto"/>
              <w:left w:val="single" w:sz="4" w:space="0" w:color="auto"/>
              <w:bottom w:val="single" w:sz="4" w:space="0" w:color="auto"/>
              <w:right w:val="single" w:sz="4" w:space="0" w:color="auto"/>
            </w:tcBorders>
          </w:tcPr>
          <w:p w14:paraId="08E08D0C" w14:textId="77777777" w:rsidR="00E13CD2" w:rsidRPr="00932681" w:rsidRDefault="00E13CD2" w:rsidP="00E13CD2">
            <w:pPr>
              <w:widowControl w:val="0"/>
            </w:pPr>
            <w:r w:rsidRPr="00932681">
              <w:t>Atlikti kompiuterinės įrangos elektroninių mazgų, blokų, spausdintų plokščių, mechanizmų periodinį patikrinimą.</w:t>
            </w:r>
          </w:p>
        </w:tc>
        <w:tc>
          <w:tcPr>
            <w:tcW w:w="2112" w:type="pct"/>
            <w:tcBorders>
              <w:top w:val="single" w:sz="4" w:space="0" w:color="auto"/>
              <w:left w:val="single" w:sz="4" w:space="0" w:color="auto"/>
              <w:bottom w:val="single" w:sz="4" w:space="0" w:color="auto"/>
              <w:right w:val="single" w:sz="4" w:space="0" w:color="auto"/>
            </w:tcBorders>
          </w:tcPr>
          <w:p w14:paraId="298FCABF" w14:textId="77777777" w:rsidR="00E13CD2" w:rsidRPr="00932681" w:rsidRDefault="00E13CD2" w:rsidP="00E13CD2">
            <w:pPr>
              <w:widowControl w:val="0"/>
            </w:pPr>
            <w:r w:rsidRPr="00932681">
              <w:t>Apibūdinti kompiuterinės įrangos elektroninių sudedamųjų dalių gamintojo numatytus periodinio patikrinimo metodus.</w:t>
            </w:r>
          </w:p>
          <w:p w14:paraId="6D61B322" w14:textId="77777777" w:rsidR="00E13CD2" w:rsidRDefault="00E13CD2" w:rsidP="00E13CD2">
            <w:pPr>
              <w:widowControl w:val="0"/>
            </w:pPr>
            <w:r w:rsidRPr="00932681">
              <w:t>Skaityti kompiuterinės įrangos techninę dokumentaciją.</w:t>
            </w:r>
          </w:p>
          <w:p w14:paraId="1C8986C5" w14:textId="100365B6" w:rsidR="00E13CD2" w:rsidRPr="00932681" w:rsidRDefault="00E13CD2" w:rsidP="00E13CD2">
            <w:pPr>
              <w:widowControl w:val="0"/>
            </w:pPr>
            <w:r w:rsidRPr="00932681">
              <w:t>Tikrinti kompiuterinės įrangos elektroninius mazgus, blokus, spausdintas plokštes bei mechanizmus vadovaujantis įrangos gamintojo numatytu periodiškumu.</w:t>
            </w:r>
          </w:p>
        </w:tc>
      </w:tr>
      <w:tr w:rsidR="00E13CD2" w:rsidRPr="00932681" w14:paraId="454B5786" w14:textId="77777777" w:rsidTr="00E13CD2">
        <w:trPr>
          <w:trHeight w:val="82"/>
          <w:jc w:val="center"/>
        </w:trPr>
        <w:tc>
          <w:tcPr>
            <w:tcW w:w="441" w:type="pct"/>
            <w:vMerge/>
          </w:tcPr>
          <w:p w14:paraId="27F1609A" w14:textId="77777777" w:rsidR="00E13CD2" w:rsidRPr="00932681" w:rsidRDefault="00E13CD2" w:rsidP="00E13CD2">
            <w:pPr>
              <w:widowControl w:val="0"/>
              <w:jc w:val="center"/>
            </w:pPr>
          </w:p>
        </w:tc>
        <w:tc>
          <w:tcPr>
            <w:tcW w:w="804" w:type="pct"/>
            <w:vMerge/>
          </w:tcPr>
          <w:p w14:paraId="7213B1C2" w14:textId="77777777" w:rsidR="00E13CD2" w:rsidRPr="00932681" w:rsidRDefault="00E13CD2" w:rsidP="00E13CD2">
            <w:pPr>
              <w:widowControl w:val="0"/>
              <w:rPr>
                <w:i/>
                <w:iCs/>
              </w:rPr>
            </w:pPr>
          </w:p>
        </w:tc>
        <w:tc>
          <w:tcPr>
            <w:tcW w:w="307" w:type="pct"/>
            <w:vMerge/>
          </w:tcPr>
          <w:p w14:paraId="78975A0E" w14:textId="77777777" w:rsidR="00E13CD2" w:rsidRPr="00932681" w:rsidRDefault="00E13CD2" w:rsidP="00E13CD2">
            <w:pPr>
              <w:widowControl w:val="0"/>
              <w:jc w:val="center"/>
            </w:pPr>
          </w:p>
        </w:tc>
        <w:tc>
          <w:tcPr>
            <w:tcW w:w="405" w:type="pct"/>
            <w:vMerge/>
          </w:tcPr>
          <w:p w14:paraId="6166D195" w14:textId="77777777" w:rsidR="00E13CD2" w:rsidRPr="00932681" w:rsidRDefault="00E13CD2" w:rsidP="00E13CD2">
            <w:pPr>
              <w:widowControl w:val="0"/>
              <w:jc w:val="center"/>
            </w:pPr>
          </w:p>
        </w:tc>
        <w:tc>
          <w:tcPr>
            <w:tcW w:w="931" w:type="pct"/>
            <w:tcBorders>
              <w:top w:val="single" w:sz="4" w:space="0" w:color="auto"/>
              <w:left w:val="single" w:sz="4" w:space="0" w:color="auto"/>
              <w:bottom w:val="single" w:sz="4" w:space="0" w:color="auto"/>
              <w:right w:val="single" w:sz="4" w:space="0" w:color="auto"/>
            </w:tcBorders>
          </w:tcPr>
          <w:p w14:paraId="40831CC4" w14:textId="77777777" w:rsidR="00E13CD2" w:rsidRPr="00932681" w:rsidRDefault="00E13CD2" w:rsidP="00E13CD2">
            <w:pPr>
              <w:widowControl w:val="0"/>
            </w:pPr>
            <w:r w:rsidRPr="00932681">
              <w:t>Nustatyti kompiuterinės įrangos ir jos komponentų defektus.</w:t>
            </w:r>
          </w:p>
        </w:tc>
        <w:tc>
          <w:tcPr>
            <w:tcW w:w="2112" w:type="pct"/>
            <w:tcBorders>
              <w:top w:val="single" w:sz="4" w:space="0" w:color="auto"/>
              <w:left w:val="single" w:sz="4" w:space="0" w:color="auto"/>
              <w:bottom w:val="single" w:sz="4" w:space="0" w:color="auto"/>
              <w:right w:val="single" w:sz="4" w:space="0" w:color="auto"/>
            </w:tcBorders>
          </w:tcPr>
          <w:p w14:paraId="2D38DDC1" w14:textId="77777777" w:rsidR="00E13CD2" w:rsidRDefault="00E13CD2" w:rsidP="00E13CD2">
            <w:pPr>
              <w:widowControl w:val="0"/>
            </w:pPr>
            <w:r w:rsidRPr="00932681">
              <w:t>Apibūdinti kompiuterinės įrangos ir jos komponentų pagrindinius parametrus, veikimo sąlygas.</w:t>
            </w:r>
          </w:p>
          <w:p w14:paraId="154FBEF9" w14:textId="58220C25" w:rsidR="00E13CD2" w:rsidRPr="00932681" w:rsidRDefault="00E13CD2" w:rsidP="00E13CD2">
            <w:pPr>
              <w:widowControl w:val="0"/>
            </w:pPr>
            <w:r w:rsidRPr="00932681">
              <w:t>Įvertinti kompiuterinės įrangos komponentų veikimo parametrus bei jų ribas naudojantis kompiuterinės įrangos veikimo aprašais ir instrukcijomis.</w:t>
            </w:r>
          </w:p>
          <w:p w14:paraId="2F5E0750" w14:textId="77777777" w:rsidR="00E13CD2" w:rsidRPr="00932681" w:rsidRDefault="00E13CD2" w:rsidP="00E13CD2">
            <w:pPr>
              <w:widowControl w:val="0"/>
            </w:pPr>
            <w:r w:rsidRPr="00932681">
              <w:t>Nustatyti defektinius kompiuterinės įrangos komponentus naudojantis elektroniniais matavimo prietaisais ir matavimo įrenginiais.</w:t>
            </w:r>
          </w:p>
        </w:tc>
      </w:tr>
      <w:tr w:rsidR="00E13CD2" w:rsidRPr="00932681" w14:paraId="0C850577" w14:textId="77777777" w:rsidTr="00E13CD2">
        <w:trPr>
          <w:trHeight w:val="130"/>
          <w:jc w:val="center"/>
        </w:trPr>
        <w:tc>
          <w:tcPr>
            <w:tcW w:w="441" w:type="pct"/>
            <w:vMerge/>
          </w:tcPr>
          <w:p w14:paraId="76698E80" w14:textId="77777777" w:rsidR="00E13CD2" w:rsidRPr="00932681" w:rsidRDefault="00E13CD2" w:rsidP="00E13CD2">
            <w:pPr>
              <w:widowControl w:val="0"/>
              <w:jc w:val="center"/>
            </w:pPr>
          </w:p>
        </w:tc>
        <w:tc>
          <w:tcPr>
            <w:tcW w:w="804" w:type="pct"/>
            <w:vMerge/>
          </w:tcPr>
          <w:p w14:paraId="4A8CAC5A" w14:textId="77777777" w:rsidR="00E13CD2" w:rsidRPr="00932681" w:rsidRDefault="00E13CD2" w:rsidP="00E13CD2">
            <w:pPr>
              <w:widowControl w:val="0"/>
              <w:rPr>
                <w:i/>
                <w:iCs/>
              </w:rPr>
            </w:pPr>
          </w:p>
        </w:tc>
        <w:tc>
          <w:tcPr>
            <w:tcW w:w="307" w:type="pct"/>
            <w:vMerge/>
          </w:tcPr>
          <w:p w14:paraId="11BCC93F" w14:textId="77777777" w:rsidR="00E13CD2" w:rsidRPr="00932681" w:rsidRDefault="00E13CD2" w:rsidP="00E13CD2">
            <w:pPr>
              <w:widowControl w:val="0"/>
              <w:jc w:val="center"/>
            </w:pPr>
          </w:p>
        </w:tc>
        <w:tc>
          <w:tcPr>
            <w:tcW w:w="405" w:type="pct"/>
            <w:vMerge/>
          </w:tcPr>
          <w:p w14:paraId="1281337B" w14:textId="77777777" w:rsidR="00E13CD2" w:rsidRPr="00932681" w:rsidRDefault="00E13CD2" w:rsidP="00E13CD2">
            <w:pPr>
              <w:widowControl w:val="0"/>
              <w:jc w:val="center"/>
            </w:pPr>
          </w:p>
        </w:tc>
        <w:tc>
          <w:tcPr>
            <w:tcW w:w="931" w:type="pct"/>
            <w:tcBorders>
              <w:top w:val="single" w:sz="4" w:space="0" w:color="auto"/>
              <w:left w:val="single" w:sz="4" w:space="0" w:color="auto"/>
              <w:bottom w:val="single" w:sz="4" w:space="0" w:color="auto"/>
              <w:right w:val="single" w:sz="4" w:space="0" w:color="auto"/>
            </w:tcBorders>
          </w:tcPr>
          <w:p w14:paraId="01A0B501" w14:textId="77777777" w:rsidR="00E13CD2" w:rsidRPr="00932681" w:rsidRDefault="00E13CD2" w:rsidP="00E13CD2">
            <w:pPr>
              <w:widowControl w:val="0"/>
            </w:pPr>
            <w:r w:rsidRPr="00932681">
              <w:t>Suderinti kompiuterinę įrangą arba pakeisti sugedusius jos komponentus.</w:t>
            </w:r>
          </w:p>
        </w:tc>
        <w:tc>
          <w:tcPr>
            <w:tcW w:w="2112" w:type="pct"/>
            <w:tcBorders>
              <w:top w:val="single" w:sz="4" w:space="0" w:color="auto"/>
              <w:left w:val="single" w:sz="4" w:space="0" w:color="auto"/>
              <w:bottom w:val="single" w:sz="4" w:space="0" w:color="auto"/>
              <w:right w:val="single" w:sz="4" w:space="0" w:color="auto"/>
            </w:tcBorders>
          </w:tcPr>
          <w:p w14:paraId="0D4C8723" w14:textId="0A4119F5" w:rsidR="00E13CD2" w:rsidRPr="00932681" w:rsidRDefault="00E13CD2" w:rsidP="00E13CD2">
            <w:pPr>
              <w:widowControl w:val="0"/>
            </w:pPr>
            <w:r w:rsidRPr="00932681">
              <w:t>Paaiškinti kompiuterinės įrangos atskirų komponentų</w:t>
            </w:r>
            <w:r>
              <w:t xml:space="preserve"> </w:t>
            </w:r>
            <w:r w:rsidRPr="00932681">
              <w:t>veikimo, tarpusavio derinimo principus ir techninius parametrus.</w:t>
            </w:r>
          </w:p>
          <w:p w14:paraId="445D1CF1" w14:textId="667E0234" w:rsidR="00E13CD2" w:rsidRPr="00932681" w:rsidRDefault="00E13CD2" w:rsidP="00E13CD2">
            <w:pPr>
              <w:widowControl w:val="0"/>
            </w:pPr>
            <w:r w:rsidRPr="00932681">
              <w:t>Pakeisti sugedusius kompiuterinės įrangos komponentus</w:t>
            </w:r>
            <w:r>
              <w:t xml:space="preserve"> </w:t>
            </w:r>
            <w:r w:rsidRPr="00932681">
              <w:t xml:space="preserve">vadovaujantis kompiuterinės įrangos </w:t>
            </w:r>
            <w:r>
              <w:t>techninės būklės</w:t>
            </w:r>
            <w:r w:rsidRPr="00932681">
              <w:t xml:space="preserve"> </w:t>
            </w:r>
            <w:r>
              <w:t>įvertinimu.</w:t>
            </w:r>
          </w:p>
          <w:p w14:paraId="432C1095" w14:textId="4C4E8166" w:rsidR="00E13CD2" w:rsidRPr="00932681" w:rsidRDefault="00E13CD2" w:rsidP="00E13CD2">
            <w:pPr>
              <w:widowControl w:val="0"/>
            </w:pPr>
            <w:r w:rsidRPr="00932681">
              <w:t>Saugiai dirbti montavimo ir matavimo įrankiais, naudojant apsaugos nuo elektros smūgio ir kitas saugos priemones.</w:t>
            </w:r>
          </w:p>
        </w:tc>
      </w:tr>
      <w:tr w:rsidR="00E13CD2" w:rsidRPr="00932681" w14:paraId="302460DA" w14:textId="77777777" w:rsidTr="00E13CD2">
        <w:trPr>
          <w:trHeight w:val="137"/>
          <w:jc w:val="center"/>
        </w:trPr>
        <w:tc>
          <w:tcPr>
            <w:tcW w:w="441" w:type="pct"/>
            <w:vMerge/>
          </w:tcPr>
          <w:p w14:paraId="662F57D5" w14:textId="77777777" w:rsidR="00E13CD2" w:rsidRPr="00932681" w:rsidRDefault="00E13CD2" w:rsidP="00E13CD2">
            <w:pPr>
              <w:widowControl w:val="0"/>
              <w:jc w:val="center"/>
            </w:pPr>
          </w:p>
        </w:tc>
        <w:tc>
          <w:tcPr>
            <w:tcW w:w="804" w:type="pct"/>
            <w:vMerge/>
          </w:tcPr>
          <w:p w14:paraId="414969A9" w14:textId="77777777" w:rsidR="00E13CD2" w:rsidRPr="00932681" w:rsidRDefault="00E13CD2" w:rsidP="00E13CD2">
            <w:pPr>
              <w:widowControl w:val="0"/>
              <w:rPr>
                <w:i/>
                <w:iCs/>
              </w:rPr>
            </w:pPr>
          </w:p>
        </w:tc>
        <w:tc>
          <w:tcPr>
            <w:tcW w:w="307" w:type="pct"/>
            <w:vMerge/>
          </w:tcPr>
          <w:p w14:paraId="386745B9" w14:textId="77777777" w:rsidR="00E13CD2" w:rsidRPr="00932681" w:rsidRDefault="00E13CD2" w:rsidP="00E13CD2">
            <w:pPr>
              <w:widowControl w:val="0"/>
              <w:jc w:val="center"/>
            </w:pPr>
          </w:p>
        </w:tc>
        <w:tc>
          <w:tcPr>
            <w:tcW w:w="405" w:type="pct"/>
            <w:vMerge/>
          </w:tcPr>
          <w:p w14:paraId="6CEA8F10" w14:textId="77777777" w:rsidR="00E13CD2" w:rsidRPr="00932681" w:rsidRDefault="00E13CD2" w:rsidP="00E13CD2">
            <w:pPr>
              <w:widowControl w:val="0"/>
              <w:jc w:val="center"/>
            </w:pPr>
          </w:p>
        </w:tc>
        <w:tc>
          <w:tcPr>
            <w:tcW w:w="931" w:type="pct"/>
            <w:tcBorders>
              <w:top w:val="single" w:sz="4" w:space="0" w:color="auto"/>
              <w:left w:val="single" w:sz="4" w:space="0" w:color="auto"/>
              <w:bottom w:val="single" w:sz="4" w:space="0" w:color="auto"/>
              <w:right w:val="single" w:sz="4" w:space="0" w:color="auto"/>
            </w:tcBorders>
          </w:tcPr>
          <w:p w14:paraId="7D7F563D" w14:textId="77777777" w:rsidR="00E13CD2" w:rsidRPr="00932681" w:rsidRDefault="00E13CD2" w:rsidP="00E13CD2">
            <w:pPr>
              <w:widowControl w:val="0"/>
            </w:pPr>
            <w:r w:rsidRPr="00932681">
              <w:t>Atlikti sutaisytos kompiuterinės įrangos testavimą, derinimą ir bandymus.</w:t>
            </w:r>
          </w:p>
        </w:tc>
        <w:tc>
          <w:tcPr>
            <w:tcW w:w="2112" w:type="pct"/>
            <w:tcBorders>
              <w:top w:val="single" w:sz="4" w:space="0" w:color="auto"/>
              <w:left w:val="single" w:sz="4" w:space="0" w:color="auto"/>
              <w:bottom w:val="single" w:sz="4" w:space="0" w:color="auto"/>
              <w:right w:val="single" w:sz="4" w:space="0" w:color="auto"/>
            </w:tcBorders>
          </w:tcPr>
          <w:p w14:paraId="191C6510" w14:textId="77777777" w:rsidR="00E13CD2" w:rsidRPr="00932681" w:rsidRDefault="00E13CD2" w:rsidP="00E13CD2">
            <w:pPr>
              <w:widowControl w:val="0"/>
            </w:pPr>
            <w:r w:rsidRPr="00932681">
              <w:t>Paaiškinti kompiuterinės įrangos parametrų matavimo, derinimo ir bandymų principus.</w:t>
            </w:r>
          </w:p>
          <w:p w14:paraId="0B53A4DC" w14:textId="77777777" w:rsidR="00E13CD2" w:rsidRDefault="00E13CD2" w:rsidP="00E13CD2">
            <w:pPr>
              <w:widowControl w:val="0"/>
            </w:pPr>
            <w:r w:rsidRPr="00932681">
              <w:t>Testuoti suremontuotą kompiuterinę įrangą naudojantis rankiniais ir elektriniais įrankiais bei matavimo priemonėmis, laikantis darbuotojų saugos taisyklių.</w:t>
            </w:r>
          </w:p>
          <w:p w14:paraId="380934D4" w14:textId="79A007AE" w:rsidR="00E13CD2" w:rsidRPr="00932681" w:rsidRDefault="00E13CD2" w:rsidP="00E13CD2">
            <w:pPr>
              <w:widowControl w:val="0"/>
            </w:pPr>
            <w:r w:rsidRPr="00932681">
              <w:t>Suderinti suremontuotą kompiuterinę įrangą.</w:t>
            </w:r>
          </w:p>
          <w:p w14:paraId="543C80C1" w14:textId="77777777" w:rsidR="00E13CD2" w:rsidRPr="00932681" w:rsidRDefault="00E13CD2" w:rsidP="00E13CD2">
            <w:pPr>
              <w:widowControl w:val="0"/>
            </w:pPr>
            <w:r w:rsidRPr="00932681">
              <w:t>Įvertinti suremontuotos kompiuterinės įrangos parametrus ir parametrų ribas.</w:t>
            </w:r>
          </w:p>
        </w:tc>
      </w:tr>
      <w:tr w:rsidR="00E13CD2" w:rsidRPr="00932681" w14:paraId="4F151B7D" w14:textId="77777777" w:rsidTr="00E13CD2">
        <w:trPr>
          <w:trHeight w:val="280"/>
          <w:jc w:val="center"/>
        </w:trPr>
        <w:tc>
          <w:tcPr>
            <w:tcW w:w="441" w:type="pct"/>
            <w:vMerge/>
          </w:tcPr>
          <w:p w14:paraId="7EA464E2" w14:textId="77777777" w:rsidR="00E13CD2" w:rsidRPr="00932681" w:rsidRDefault="00E13CD2" w:rsidP="00E13CD2">
            <w:pPr>
              <w:widowControl w:val="0"/>
              <w:jc w:val="center"/>
            </w:pPr>
          </w:p>
        </w:tc>
        <w:tc>
          <w:tcPr>
            <w:tcW w:w="804" w:type="pct"/>
            <w:vMerge/>
          </w:tcPr>
          <w:p w14:paraId="03BF1C34" w14:textId="77777777" w:rsidR="00E13CD2" w:rsidRPr="00932681" w:rsidRDefault="00E13CD2" w:rsidP="00E13CD2">
            <w:pPr>
              <w:widowControl w:val="0"/>
              <w:rPr>
                <w:i/>
                <w:iCs/>
              </w:rPr>
            </w:pPr>
          </w:p>
        </w:tc>
        <w:tc>
          <w:tcPr>
            <w:tcW w:w="307" w:type="pct"/>
            <w:vMerge/>
          </w:tcPr>
          <w:p w14:paraId="55A9B228" w14:textId="77777777" w:rsidR="00E13CD2" w:rsidRPr="00932681" w:rsidRDefault="00E13CD2" w:rsidP="00E13CD2">
            <w:pPr>
              <w:widowControl w:val="0"/>
              <w:jc w:val="center"/>
            </w:pPr>
          </w:p>
        </w:tc>
        <w:tc>
          <w:tcPr>
            <w:tcW w:w="405" w:type="pct"/>
            <w:vMerge/>
          </w:tcPr>
          <w:p w14:paraId="6A249C5E" w14:textId="77777777" w:rsidR="00E13CD2" w:rsidRPr="00932681" w:rsidRDefault="00E13CD2" w:rsidP="00E13CD2">
            <w:pPr>
              <w:widowControl w:val="0"/>
              <w:jc w:val="center"/>
            </w:pPr>
          </w:p>
        </w:tc>
        <w:tc>
          <w:tcPr>
            <w:tcW w:w="931" w:type="pct"/>
            <w:tcBorders>
              <w:top w:val="single" w:sz="4" w:space="0" w:color="auto"/>
              <w:left w:val="single" w:sz="4" w:space="0" w:color="auto"/>
              <w:bottom w:val="single" w:sz="4" w:space="0" w:color="auto"/>
              <w:right w:val="single" w:sz="4" w:space="0" w:color="auto"/>
            </w:tcBorders>
          </w:tcPr>
          <w:p w14:paraId="198FBB4F" w14:textId="77777777" w:rsidR="00E13CD2" w:rsidRPr="00932681" w:rsidRDefault="00E13CD2" w:rsidP="00E13CD2">
            <w:pPr>
              <w:widowControl w:val="0"/>
            </w:pPr>
            <w:r w:rsidRPr="00932681">
              <w:t>Registruoti kompiuterinės įrangos techninės priežiūros ir taisymo darbus.</w:t>
            </w:r>
          </w:p>
        </w:tc>
        <w:tc>
          <w:tcPr>
            <w:tcW w:w="2112" w:type="pct"/>
            <w:tcBorders>
              <w:top w:val="single" w:sz="4" w:space="0" w:color="auto"/>
              <w:left w:val="single" w:sz="4" w:space="0" w:color="auto"/>
              <w:bottom w:val="single" w:sz="4" w:space="0" w:color="auto"/>
              <w:right w:val="single" w:sz="4" w:space="0" w:color="auto"/>
            </w:tcBorders>
          </w:tcPr>
          <w:p w14:paraId="3A119486" w14:textId="77777777" w:rsidR="00E13CD2" w:rsidRPr="00932681" w:rsidRDefault="00E13CD2" w:rsidP="00E13CD2">
            <w:pPr>
              <w:widowControl w:val="0"/>
            </w:pPr>
            <w:r w:rsidRPr="00932681">
              <w:t>Paaiškinti kompiuterinės įrangos techninės priežiūros taisykles ir standartus.</w:t>
            </w:r>
          </w:p>
          <w:p w14:paraId="4F7BB5D1" w14:textId="77777777" w:rsidR="00E13CD2" w:rsidRPr="00932681" w:rsidRDefault="00E13CD2" w:rsidP="00E13CD2">
            <w:pPr>
              <w:widowControl w:val="0"/>
            </w:pPr>
            <w:r w:rsidRPr="00932681">
              <w:t>Pildyti kompiuterinės įrangos techninės priežiūros ir remonto dokumentus.</w:t>
            </w:r>
          </w:p>
          <w:p w14:paraId="57FAE44C" w14:textId="77777777" w:rsidR="00E13CD2" w:rsidRPr="00932681" w:rsidRDefault="00E13CD2" w:rsidP="00E13CD2">
            <w:pPr>
              <w:widowControl w:val="0"/>
            </w:pPr>
            <w:r w:rsidRPr="00932681">
              <w:t>Sudaryti kompiuterinės įrangos techninės priežiūros planą naudojantis įrangos gamintojo instrukcijomis.</w:t>
            </w:r>
          </w:p>
        </w:tc>
      </w:tr>
      <w:tr w:rsidR="00E13CD2" w:rsidRPr="00932681" w14:paraId="35C3967C" w14:textId="77777777" w:rsidTr="00E13CD2">
        <w:trPr>
          <w:trHeight w:val="57"/>
          <w:jc w:val="center"/>
        </w:trPr>
        <w:tc>
          <w:tcPr>
            <w:tcW w:w="441" w:type="pct"/>
            <w:vMerge w:val="restart"/>
          </w:tcPr>
          <w:p w14:paraId="77CC691E" w14:textId="6DFF2621" w:rsidR="00E13CD2" w:rsidRPr="00932681" w:rsidRDefault="00C33AAD" w:rsidP="00E13CD2">
            <w:pPr>
              <w:widowControl w:val="0"/>
              <w:jc w:val="center"/>
            </w:pPr>
            <w:r w:rsidRPr="00FD4EF9">
              <w:t>407141424</w:t>
            </w:r>
          </w:p>
        </w:tc>
        <w:tc>
          <w:tcPr>
            <w:tcW w:w="804" w:type="pct"/>
            <w:vMerge w:val="restart"/>
          </w:tcPr>
          <w:p w14:paraId="77E99483" w14:textId="77777777" w:rsidR="00E13CD2" w:rsidRPr="00932681" w:rsidRDefault="00E13CD2" w:rsidP="00E13CD2">
            <w:pPr>
              <w:widowControl w:val="0"/>
              <w:rPr>
                <w:i/>
                <w:iCs/>
              </w:rPr>
            </w:pPr>
            <w:r w:rsidRPr="00932681">
              <w:t xml:space="preserve">Kontrolinės matavimo </w:t>
            </w:r>
            <w:r w:rsidRPr="00932681">
              <w:lastRenderedPageBreak/>
              <w:t>aparatūros tikrinimas, reguliavimas ir remontas</w:t>
            </w:r>
          </w:p>
        </w:tc>
        <w:tc>
          <w:tcPr>
            <w:tcW w:w="307" w:type="pct"/>
            <w:vMerge w:val="restart"/>
          </w:tcPr>
          <w:p w14:paraId="56F36617" w14:textId="77777777" w:rsidR="00E13CD2" w:rsidRPr="00932681" w:rsidRDefault="00E13CD2" w:rsidP="00E13CD2">
            <w:pPr>
              <w:widowControl w:val="0"/>
              <w:jc w:val="center"/>
            </w:pPr>
            <w:r w:rsidRPr="00932681">
              <w:lastRenderedPageBreak/>
              <w:t>IV</w:t>
            </w:r>
          </w:p>
        </w:tc>
        <w:tc>
          <w:tcPr>
            <w:tcW w:w="405" w:type="pct"/>
            <w:vMerge w:val="restart"/>
          </w:tcPr>
          <w:p w14:paraId="52A06DFA" w14:textId="77777777" w:rsidR="00E13CD2" w:rsidRPr="00932681" w:rsidRDefault="00E13CD2" w:rsidP="00E13CD2">
            <w:pPr>
              <w:widowControl w:val="0"/>
              <w:jc w:val="center"/>
            </w:pPr>
            <w:r w:rsidRPr="00932681">
              <w:t>5</w:t>
            </w:r>
          </w:p>
        </w:tc>
        <w:tc>
          <w:tcPr>
            <w:tcW w:w="931" w:type="pct"/>
            <w:tcBorders>
              <w:top w:val="single" w:sz="4" w:space="0" w:color="auto"/>
              <w:left w:val="single" w:sz="4" w:space="0" w:color="auto"/>
              <w:bottom w:val="single" w:sz="4" w:space="0" w:color="auto"/>
              <w:right w:val="single" w:sz="4" w:space="0" w:color="auto"/>
            </w:tcBorders>
          </w:tcPr>
          <w:p w14:paraId="6FA7DFB1" w14:textId="77777777" w:rsidR="00E13CD2" w:rsidRPr="00932681" w:rsidRDefault="00E13CD2" w:rsidP="00E13CD2">
            <w:pPr>
              <w:widowControl w:val="0"/>
            </w:pPr>
            <w:r w:rsidRPr="00932681">
              <w:t xml:space="preserve">Atlikti kontrolinės </w:t>
            </w:r>
            <w:r w:rsidRPr="00932681">
              <w:lastRenderedPageBreak/>
              <w:t>matavimo aparatūros periodinį patikrinimą.</w:t>
            </w:r>
          </w:p>
        </w:tc>
        <w:tc>
          <w:tcPr>
            <w:tcW w:w="2112" w:type="pct"/>
            <w:tcBorders>
              <w:top w:val="single" w:sz="4" w:space="0" w:color="auto"/>
              <w:left w:val="single" w:sz="4" w:space="0" w:color="auto"/>
              <w:bottom w:val="single" w:sz="4" w:space="0" w:color="auto"/>
              <w:right w:val="single" w:sz="4" w:space="0" w:color="auto"/>
            </w:tcBorders>
          </w:tcPr>
          <w:p w14:paraId="163D7B45" w14:textId="77777777" w:rsidR="00E13CD2" w:rsidRPr="00932681" w:rsidRDefault="00E13CD2" w:rsidP="00E13CD2">
            <w:pPr>
              <w:widowControl w:val="0"/>
            </w:pPr>
            <w:r w:rsidRPr="00932681">
              <w:lastRenderedPageBreak/>
              <w:t xml:space="preserve">Paaiškinti kontrolinės matavimo aparatūros komponentų </w:t>
            </w:r>
            <w:r w:rsidRPr="00932681">
              <w:lastRenderedPageBreak/>
              <w:t>parametrus ir jų ribas.</w:t>
            </w:r>
          </w:p>
          <w:p w14:paraId="4FAEC42E" w14:textId="77777777" w:rsidR="00E13CD2" w:rsidRPr="00932681" w:rsidRDefault="00E13CD2" w:rsidP="00E13CD2">
            <w:pPr>
              <w:widowControl w:val="0"/>
            </w:pPr>
            <w:r w:rsidRPr="00932681">
              <w:t>Taikyti kontrolinės matavimo aparatūros periodinės patikros metodus.</w:t>
            </w:r>
          </w:p>
          <w:p w14:paraId="7EA908CD" w14:textId="2823634C" w:rsidR="00E13CD2" w:rsidRPr="00932681" w:rsidRDefault="00E13CD2" w:rsidP="00E13CD2">
            <w:pPr>
              <w:widowControl w:val="0"/>
            </w:pPr>
            <w:r w:rsidRPr="00932681">
              <w:t>Tikrinti kontrolinę matavimo aparatūrą vadovaujantis technine dokumentacija ir įrangos gamintojo numatytu periodiškumu.</w:t>
            </w:r>
          </w:p>
        </w:tc>
      </w:tr>
      <w:tr w:rsidR="00E13CD2" w:rsidRPr="00932681" w14:paraId="16EF74F0" w14:textId="77777777" w:rsidTr="00E13CD2">
        <w:trPr>
          <w:trHeight w:val="260"/>
          <w:jc w:val="center"/>
        </w:trPr>
        <w:tc>
          <w:tcPr>
            <w:tcW w:w="441" w:type="pct"/>
            <w:vMerge/>
          </w:tcPr>
          <w:p w14:paraId="2B70F02F" w14:textId="77777777" w:rsidR="00E13CD2" w:rsidRPr="00932681" w:rsidRDefault="00E13CD2" w:rsidP="00E13CD2">
            <w:pPr>
              <w:widowControl w:val="0"/>
              <w:jc w:val="center"/>
            </w:pPr>
          </w:p>
        </w:tc>
        <w:tc>
          <w:tcPr>
            <w:tcW w:w="804" w:type="pct"/>
            <w:vMerge/>
          </w:tcPr>
          <w:p w14:paraId="26BB0C73" w14:textId="77777777" w:rsidR="00E13CD2" w:rsidRPr="00932681" w:rsidRDefault="00E13CD2" w:rsidP="00E13CD2">
            <w:pPr>
              <w:widowControl w:val="0"/>
              <w:rPr>
                <w:i/>
                <w:iCs/>
              </w:rPr>
            </w:pPr>
          </w:p>
        </w:tc>
        <w:tc>
          <w:tcPr>
            <w:tcW w:w="307" w:type="pct"/>
            <w:vMerge/>
          </w:tcPr>
          <w:p w14:paraId="70D9554A" w14:textId="77777777" w:rsidR="00E13CD2" w:rsidRPr="00932681" w:rsidRDefault="00E13CD2" w:rsidP="00E13CD2">
            <w:pPr>
              <w:widowControl w:val="0"/>
              <w:jc w:val="center"/>
            </w:pPr>
          </w:p>
        </w:tc>
        <w:tc>
          <w:tcPr>
            <w:tcW w:w="405" w:type="pct"/>
            <w:vMerge/>
          </w:tcPr>
          <w:p w14:paraId="5CA9FCF4" w14:textId="77777777" w:rsidR="00E13CD2" w:rsidRPr="00932681" w:rsidRDefault="00E13CD2" w:rsidP="00E13CD2">
            <w:pPr>
              <w:widowControl w:val="0"/>
              <w:jc w:val="center"/>
            </w:pPr>
          </w:p>
        </w:tc>
        <w:tc>
          <w:tcPr>
            <w:tcW w:w="931" w:type="pct"/>
            <w:tcBorders>
              <w:top w:val="single" w:sz="4" w:space="0" w:color="auto"/>
              <w:left w:val="single" w:sz="4" w:space="0" w:color="auto"/>
              <w:bottom w:val="single" w:sz="4" w:space="0" w:color="auto"/>
              <w:right w:val="single" w:sz="4" w:space="0" w:color="auto"/>
            </w:tcBorders>
          </w:tcPr>
          <w:p w14:paraId="005A0D43" w14:textId="77777777" w:rsidR="00E13CD2" w:rsidRPr="00932681" w:rsidRDefault="00E13CD2" w:rsidP="00E13CD2">
            <w:pPr>
              <w:widowControl w:val="0"/>
            </w:pPr>
            <w:r w:rsidRPr="00932681">
              <w:t>Nustatyti kontrolinės matavimo aparatūros defektinius komponentus ir pakeisti juos naujais.</w:t>
            </w:r>
          </w:p>
        </w:tc>
        <w:tc>
          <w:tcPr>
            <w:tcW w:w="2112" w:type="pct"/>
            <w:tcBorders>
              <w:top w:val="single" w:sz="4" w:space="0" w:color="auto"/>
              <w:left w:val="single" w:sz="4" w:space="0" w:color="auto"/>
              <w:bottom w:val="single" w:sz="4" w:space="0" w:color="auto"/>
              <w:right w:val="single" w:sz="4" w:space="0" w:color="auto"/>
            </w:tcBorders>
          </w:tcPr>
          <w:p w14:paraId="19BB770B" w14:textId="77777777" w:rsidR="00E13CD2" w:rsidRPr="00932681" w:rsidRDefault="00E13CD2" w:rsidP="00E13CD2">
            <w:pPr>
              <w:widowControl w:val="0"/>
            </w:pPr>
            <w:r w:rsidRPr="00932681">
              <w:t>Apibūdinti kontrolinės matavimo aparatūros ir jos komponentų veikimo sąlygas.</w:t>
            </w:r>
          </w:p>
          <w:p w14:paraId="47D2A136" w14:textId="77777777" w:rsidR="00E13CD2" w:rsidRPr="00932681" w:rsidRDefault="00E13CD2" w:rsidP="00E13CD2">
            <w:pPr>
              <w:widowControl w:val="0"/>
            </w:pPr>
            <w:r w:rsidRPr="00932681">
              <w:t>Įvertinti kontrolinės matavimo aparatūros komponentų veikimo parametrus bei jų ribas naudojantis kontrolinės matavimo aparatūros veikimo aprašais ir instrukcijomis.</w:t>
            </w:r>
          </w:p>
          <w:p w14:paraId="767F7002" w14:textId="77777777" w:rsidR="00E13CD2" w:rsidRPr="00932681" w:rsidRDefault="00E13CD2" w:rsidP="00E13CD2">
            <w:pPr>
              <w:widowControl w:val="0"/>
            </w:pPr>
            <w:r w:rsidRPr="00932681">
              <w:t>Pakeisti nustatytus defektinius kontrolinės aparatūros komponentus naujais.</w:t>
            </w:r>
          </w:p>
          <w:p w14:paraId="11F8F584" w14:textId="70A52E3A" w:rsidR="00E13CD2" w:rsidRPr="00932681" w:rsidRDefault="00E13CD2" w:rsidP="00E13CD2">
            <w:pPr>
              <w:widowControl w:val="0"/>
            </w:pPr>
            <w:r w:rsidRPr="000547F1">
              <w:t>Saugiai dirbti montavimo įrankiais, matavimo įrenginiais, naudojant apsaugos nuo elektros smūgio priemones.</w:t>
            </w:r>
          </w:p>
        </w:tc>
      </w:tr>
      <w:tr w:rsidR="00E13CD2" w:rsidRPr="00932681" w14:paraId="35624700" w14:textId="77777777" w:rsidTr="00E13CD2">
        <w:trPr>
          <w:trHeight w:val="280"/>
          <w:jc w:val="center"/>
        </w:trPr>
        <w:tc>
          <w:tcPr>
            <w:tcW w:w="441" w:type="pct"/>
            <w:vMerge/>
          </w:tcPr>
          <w:p w14:paraId="7B65E690" w14:textId="77777777" w:rsidR="00E13CD2" w:rsidRPr="00932681" w:rsidRDefault="00E13CD2" w:rsidP="00E13CD2">
            <w:pPr>
              <w:widowControl w:val="0"/>
              <w:jc w:val="center"/>
            </w:pPr>
          </w:p>
        </w:tc>
        <w:tc>
          <w:tcPr>
            <w:tcW w:w="804" w:type="pct"/>
            <w:vMerge/>
          </w:tcPr>
          <w:p w14:paraId="0F4B182E" w14:textId="77777777" w:rsidR="00E13CD2" w:rsidRPr="00932681" w:rsidRDefault="00E13CD2" w:rsidP="00E13CD2">
            <w:pPr>
              <w:widowControl w:val="0"/>
              <w:rPr>
                <w:i/>
                <w:iCs/>
              </w:rPr>
            </w:pPr>
          </w:p>
        </w:tc>
        <w:tc>
          <w:tcPr>
            <w:tcW w:w="307" w:type="pct"/>
            <w:vMerge/>
          </w:tcPr>
          <w:p w14:paraId="4EEB458C" w14:textId="77777777" w:rsidR="00E13CD2" w:rsidRPr="00932681" w:rsidRDefault="00E13CD2" w:rsidP="00E13CD2">
            <w:pPr>
              <w:widowControl w:val="0"/>
              <w:jc w:val="center"/>
            </w:pPr>
          </w:p>
        </w:tc>
        <w:tc>
          <w:tcPr>
            <w:tcW w:w="405" w:type="pct"/>
            <w:vMerge/>
          </w:tcPr>
          <w:p w14:paraId="32D7E57A" w14:textId="77777777" w:rsidR="00E13CD2" w:rsidRPr="00932681" w:rsidRDefault="00E13CD2" w:rsidP="00E13CD2">
            <w:pPr>
              <w:widowControl w:val="0"/>
              <w:jc w:val="center"/>
            </w:pPr>
          </w:p>
        </w:tc>
        <w:tc>
          <w:tcPr>
            <w:tcW w:w="931" w:type="pct"/>
            <w:tcBorders>
              <w:top w:val="single" w:sz="4" w:space="0" w:color="auto"/>
              <w:left w:val="single" w:sz="4" w:space="0" w:color="auto"/>
              <w:bottom w:val="single" w:sz="4" w:space="0" w:color="auto"/>
              <w:right w:val="single" w:sz="4" w:space="0" w:color="auto"/>
            </w:tcBorders>
          </w:tcPr>
          <w:p w14:paraId="1F8B3617" w14:textId="77777777" w:rsidR="00E13CD2" w:rsidRPr="00932681" w:rsidRDefault="00E13CD2" w:rsidP="00E13CD2">
            <w:pPr>
              <w:widowControl w:val="0"/>
              <w:rPr>
                <w:rFonts w:eastAsia="Calibri"/>
                <w:iCs/>
              </w:rPr>
            </w:pPr>
            <w:r w:rsidRPr="00932681">
              <w:t>Atlikti sutaisytos kontrolinės matavimo aparatūros testavimą, derinimą ir bandymus.</w:t>
            </w:r>
          </w:p>
        </w:tc>
        <w:tc>
          <w:tcPr>
            <w:tcW w:w="2112" w:type="pct"/>
            <w:tcBorders>
              <w:top w:val="single" w:sz="4" w:space="0" w:color="auto"/>
              <w:left w:val="single" w:sz="4" w:space="0" w:color="auto"/>
              <w:bottom w:val="single" w:sz="4" w:space="0" w:color="auto"/>
              <w:right w:val="single" w:sz="4" w:space="0" w:color="auto"/>
            </w:tcBorders>
          </w:tcPr>
          <w:p w14:paraId="3AA6CFBF" w14:textId="77777777" w:rsidR="00E13CD2" w:rsidRPr="00932681" w:rsidRDefault="00E13CD2" w:rsidP="00E13CD2">
            <w:pPr>
              <w:widowControl w:val="0"/>
            </w:pPr>
            <w:r w:rsidRPr="00932681">
              <w:t>Paaiškinti kontrolinės matavimo aparatūros parametrų matavimo, derinimo ir bandymų principus.</w:t>
            </w:r>
          </w:p>
          <w:p w14:paraId="4530A291" w14:textId="77777777" w:rsidR="00E13CD2" w:rsidRDefault="00E13CD2" w:rsidP="00E13CD2">
            <w:pPr>
              <w:widowControl w:val="0"/>
            </w:pPr>
            <w:r w:rsidRPr="00932681">
              <w:t>Testuoti suremontuotą kontrolinę matavimo aparatūrą naudojantis rankiniais ir elektriniais įrankiais bei matavimo priemonėmis, laikantis darbuotojų saugos taisyklių.</w:t>
            </w:r>
          </w:p>
          <w:p w14:paraId="43FF54BA" w14:textId="22E84F22" w:rsidR="00E13CD2" w:rsidRPr="00932681" w:rsidRDefault="00E13CD2" w:rsidP="00E13CD2">
            <w:pPr>
              <w:widowControl w:val="0"/>
            </w:pPr>
            <w:r w:rsidRPr="00932681">
              <w:t>Suderinti suremontuotą kontrolinę matavimo aparatūrą.</w:t>
            </w:r>
          </w:p>
        </w:tc>
      </w:tr>
      <w:tr w:rsidR="00E13CD2" w:rsidRPr="00932681" w14:paraId="14B5E5CD" w14:textId="77777777" w:rsidTr="00E13CD2">
        <w:trPr>
          <w:trHeight w:val="1380"/>
          <w:jc w:val="center"/>
        </w:trPr>
        <w:tc>
          <w:tcPr>
            <w:tcW w:w="441" w:type="pct"/>
            <w:vMerge/>
          </w:tcPr>
          <w:p w14:paraId="164AA644" w14:textId="77777777" w:rsidR="00E13CD2" w:rsidRPr="00932681" w:rsidRDefault="00E13CD2" w:rsidP="00E13CD2">
            <w:pPr>
              <w:widowControl w:val="0"/>
              <w:jc w:val="center"/>
            </w:pPr>
          </w:p>
        </w:tc>
        <w:tc>
          <w:tcPr>
            <w:tcW w:w="804" w:type="pct"/>
            <w:vMerge/>
          </w:tcPr>
          <w:p w14:paraId="48D93B52" w14:textId="77777777" w:rsidR="00E13CD2" w:rsidRPr="00932681" w:rsidRDefault="00E13CD2" w:rsidP="00E13CD2">
            <w:pPr>
              <w:widowControl w:val="0"/>
              <w:rPr>
                <w:lang w:eastAsia="en-US"/>
              </w:rPr>
            </w:pPr>
          </w:p>
        </w:tc>
        <w:tc>
          <w:tcPr>
            <w:tcW w:w="307" w:type="pct"/>
            <w:vMerge/>
          </w:tcPr>
          <w:p w14:paraId="50C5909B" w14:textId="77777777" w:rsidR="00E13CD2" w:rsidRPr="00932681" w:rsidRDefault="00E13CD2" w:rsidP="00E13CD2">
            <w:pPr>
              <w:widowControl w:val="0"/>
              <w:jc w:val="center"/>
            </w:pPr>
          </w:p>
        </w:tc>
        <w:tc>
          <w:tcPr>
            <w:tcW w:w="405" w:type="pct"/>
            <w:vMerge/>
          </w:tcPr>
          <w:p w14:paraId="46495FA7" w14:textId="77777777" w:rsidR="00E13CD2" w:rsidRPr="00932681" w:rsidRDefault="00E13CD2" w:rsidP="00E13CD2">
            <w:pPr>
              <w:widowControl w:val="0"/>
              <w:jc w:val="center"/>
            </w:pPr>
          </w:p>
        </w:tc>
        <w:tc>
          <w:tcPr>
            <w:tcW w:w="931" w:type="pct"/>
            <w:tcBorders>
              <w:top w:val="single" w:sz="4" w:space="0" w:color="auto"/>
              <w:left w:val="single" w:sz="4" w:space="0" w:color="auto"/>
              <w:right w:val="single" w:sz="4" w:space="0" w:color="auto"/>
            </w:tcBorders>
          </w:tcPr>
          <w:p w14:paraId="07E75F3D" w14:textId="77777777" w:rsidR="00E13CD2" w:rsidRPr="00932681" w:rsidRDefault="00E13CD2" w:rsidP="00E13CD2">
            <w:pPr>
              <w:widowControl w:val="0"/>
            </w:pPr>
            <w:r w:rsidRPr="00932681">
              <w:t>Registruoti kontrolinės matavimo aparatūros techninės priežiūros ir taisymo darbus.</w:t>
            </w:r>
          </w:p>
        </w:tc>
        <w:tc>
          <w:tcPr>
            <w:tcW w:w="2112" w:type="pct"/>
            <w:tcBorders>
              <w:top w:val="single" w:sz="4" w:space="0" w:color="auto"/>
              <w:left w:val="single" w:sz="4" w:space="0" w:color="auto"/>
              <w:right w:val="single" w:sz="4" w:space="0" w:color="auto"/>
            </w:tcBorders>
          </w:tcPr>
          <w:p w14:paraId="523D6B45" w14:textId="77777777" w:rsidR="00E13CD2" w:rsidRPr="00932681" w:rsidRDefault="00E13CD2" w:rsidP="00E13CD2">
            <w:pPr>
              <w:widowControl w:val="0"/>
            </w:pPr>
            <w:r w:rsidRPr="00932681">
              <w:t>Paaiškinti kontrolinės matavimo aparatūros techninės priežiūros taisykles ir standartus.</w:t>
            </w:r>
          </w:p>
          <w:p w14:paraId="1949142E" w14:textId="77777777" w:rsidR="00E13CD2" w:rsidRPr="00932681" w:rsidRDefault="00E13CD2" w:rsidP="00E13CD2">
            <w:pPr>
              <w:widowControl w:val="0"/>
            </w:pPr>
            <w:r w:rsidRPr="00932681">
              <w:t>Pildyti kontrolinės matavimo aparatūros techninės priežiūros ir remonto dokumentus popierinėje ir elektroninėje formose.</w:t>
            </w:r>
          </w:p>
          <w:p w14:paraId="2397E195" w14:textId="77777777" w:rsidR="00E13CD2" w:rsidRPr="00932681" w:rsidRDefault="00E13CD2" w:rsidP="00E13CD2">
            <w:pPr>
              <w:widowControl w:val="0"/>
            </w:pPr>
            <w:r w:rsidRPr="00932681">
              <w:t>Sudaryti kontrolinės matavimo aparatūros techninės priežiūros planą naudojantis įrangos gamintojo instrukcijomis.</w:t>
            </w:r>
          </w:p>
        </w:tc>
      </w:tr>
      <w:tr w:rsidR="00E13CD2" w:rsidRPr="00932681" w14:paraId="483E864E" w14:textId="77777777" w:rsidTr="00E13CD2">
        <w:trPr>
          <w:trHeight w:val="291"/>
          <w:jc w:val="center"/>
        </w:trPr>
        <w:tc>
          <w:tcPr>
            <w:tcW w:w="441" w:type="pct"/>
            <w:vMerge w:val="restart"/>
          </w:tcPr>
          <w:p w14:paraId="213DA6B1" w14:textId="1911E29B" w:rsidR="00E13CD2" w:rsidRPr="00932681" w:rsidRDefault="00C33AAD" w:rsidP="00E13CD2">
            <w:pPr>
              <w:widowControl w:val="0"/>
              <w:jc w:val="center"/>
            </w:pPr>
            <w:r w:rsidRPr="00FD4EF9">
              <w:t>407141425</w:t>
            </w:r>
          </w:p>
        </w:tc>
        <w:tc>
          <w:tcPr>
            <w:tcW w:w="804" w:type="pct"/>
            <w:vMerge w:val="restart"/>
          </w:tcPr>
          <w:p w14:paraId="55309723" w14:textId="393B489D" w:rsidR="00E13CD2" w:rsidRPr="00932681" w:rsidRDefault="00E13CD2" w:rsidP="00E13CD2">
            <w:pPr>
              <w:widowControl w:val="0"/>
              <w:rPr>
                <w:iCs/>
              </w:rPr>
            </w:pPr>
            <w:r w:rsidRPr="00932681">
              <w:rPr>
                <w:iCs/>
              </w:rPr>
              <w:t xml:space="preserve">Mikrovaldiklių prijungimas ir programavimas </w:t>
            </w:r>
          </w:p>
        </w:tc>
        <w:tc>
          <w:tcPr>
            <w:tcW w:w="307" w:type="pct"/>
            <w:vMerge w:val="restart"/>
          </w:tcPr>
          <w:p w14:paraId="4422F474" w14:textId="77777777" w:rsidR="00E13CD2" w:rsidRPr="00932681" w:rsidRDefault="00E13CD2" w:rsidP="00E13CD2">
            <w:pPr>
              <w:widowControl w:val="0"/>
              <w:jc w:val="center"/>
            </w:pPr>
            <w:r w:rsidRPr="00932681">
              <w:t>IV</w:t>
            </w:r>
          </w:p>
        </w:tc>
        <w:tc>
          <w:tcPr>
            <w:tcW w:w="405" w:type="pct"/>
            <w:vMerge w:val="restart"/>
          </w:tcPr>
          <w:p w14:paraId="0C08DEB6" w14:textId="77777777" w:rsidR="00E13CD2" w:rsidRPr="00932681" w:rsidRDefault="00E13CD2" w:rsidP="00E13CD2">
            <w:pPr>
              <w:widowControl w:val="0"/>
              <w:jc w:val="center"/>
            </w:pPr>
            <w:r w:rsidRPr="00932681">
              <w:t>5</w:t>
            </w:r>
          </w:p>
        </w:tc>
        <w:tc>
          <w:tcPr>
            <w:tcW w:w="931" w:type="pct"/>
          </w:tcPr>
          <w:p w14:paraId="4B54940E" w14:textId="46E5690C" w:rsidR="00E13CD2" w:rsidRPr="00932681" w:rsidRDefault="00E13CD2" w:rsidP="00E13CD2">
            <w:pPr>
              <w:pStyle w:val="ListParagraph"/>
              <w:widowControl w:val="0"/>
              <w:ind w:left="0"/>
            </w:pPr>
            <w:r w:rsidRPr="00932681">
              <w:t>Prijungti mikro</w:t>
            </w:r>
            <w:r w:rsidRPr="00932681">
              <w:rPr>
                <w:iCs/>
              </w:rPr>
              <w:t>valdiklį</w:t>
            </w:r>
            <w:r w:rsidRPr="00932681">
              <w:t xml:space="preserve"> prie elektroninio įrenginio.</w:t>
            </w:r>
          </w:p>
        </w:tc>
        <w:tc>
          <w:tcPr>
            <w:tcW w:w="2112" w:type="pct"/>
          </w:tcPr>
          <w:p w14:paraId="06C0AFD0" w14:textId="27B62DEB" w:rsidR="00E13CD2" w:rsidRPr="00932681" w:rsidRDefault="00E13CD2" w:rsidP="00E13CD2">
            <w:pPr>
              <w:widowControl w:val="0"/>
            </w:pPr>
            <w:r w:rsidRPr="00932681">
              <w:t>Apibūdinti mikro</w:t>
            </w:r>
            <w:r w:rsidRPr="00932681">
              <w:rPr>
                <w:iCs/>
              </w:rPr>
              <w:t>valdiklių</w:t>
            </w:r>
            <w:r w:rsidRPr="00932681">
              <w:t xml:space="preserve"> veikimo principus ir paskirtį.</w:t>
            </w:r>
          </w:p>
          <w:p w14:paraId="33E9F32D" w14:textId="77777777" w:rsidR="00E13CD2" w:rsidRDefault="00E13CD2" w:rsidP="00E13CD2">
            <w:pPr>
              <w:widowControl w:val="0"/>
            </w:pPr>
            <w:r w:rsidRPr="00932681">
              <w:t>Paaiškinti mikro</w:t>
            </w:r>
            <w:r w:rsidRPr="00932681">
              <w:rPr>
                <w:iCs/>
              </w:rPr>
              <w:t>valdiklių</w:t>
            </w:r>
            <w:r w:rsidRPr="00932681">
              <w:t xml:space="preserve"> integravimo į įvairius elektroninius įrenginius būdus.</w:t>
            </w:r>
          </w:p>
          <w:p w14:paraId="19E2DA58" w14:textId="75D97EFF" w:rsidR="00E13CD2" w:rsidRPr="00932681" w:rsidRDefault="00E13CD2" w:rsidP="00E13CD2">
            <w:pPr>
              <w:widowControl w:val="0"/>
            </w:pPr>
            <w:r w:rsidRPr="00932681">
              <w:t>Prijungti mikro</w:t>
            </w:r>
            <w:r w:rsidRPr="00932681">
              <w:rPr>
                <w:iCs/>
              </w:rPr>
              <w:t>valdikl</w:t>
            </w:r>
            <w:r>
              <w:rPr>
                <w:iCs/>
              </w:rPr>
              <w:t>į</w:t>
            </w:r>
            <w:r w:rsidRPr="00932681">
              <w:t xml:space="preserve"> naudojantis principine schema, specifikacija.</w:t>
            </w:r>
          </w:p>
          <w:p w14:paraId="2EDF32F8" w14:textId="77777777" w:rsidR="00E13CD2" w:rsidRPr="00932681" w:rsidRDefault="00E13CD2" w:rsidP="00E13CD2">
            <w:pPr>
              <w:widowControl w:val="0"/>
            </w:pPr>
            <w:r w:rsidRPr="00932681">
              <w:t>Prijungti išorinius informacinius ir vykdymo įtaisus, naudojantis technine dokumentacija.</w:t>
            </w:r>
          </w:p>
          <w:p w14:paraId="43B31522" w14:textId="77777777" w:rsidR="00E13CD2" w:rsidRPr="00932681" w:rsidRDefault="00E13CD2" w:rsidP="00E13CD2">
            <w:pPr>
              <w:widowControl w:val="0"/>
            </w:pPr>
            <w:r w:rsidRPr="00932681">
              <w:t>Taikyti antistatines elektroninės įrangos apsaugos priemones.</w:t>
            </w:r>
          </w:p>
        </w:tc>
      </w:tr>
      <w:tr w:rsidR="00E13CD2" w:rsidRPr="00932681" w14:paraId="36408FAD" w14:textId="77777777" w:rsidTr="00E13CD2">
        <w:trPr>
          <w:trHeight w:val="75"/>
          <w:jc w:val="center"/>
        </w:trPr>
        <w:tc>
          <w:tcPr>
            <w:tcW w:w="441" w:type="pct"/>
            <w:vMerge/>
          </w:tcPr>
          <w:p w14:paraId="21B326B8" w14:textId="77777777" w:rsidR="00E13CD2" w:rsidRPr="00932681" w:rsidRDefault="00E13CD2" w:rsidP="00E13CD2">
            <w:pPr>
              <w:widowControl w:val="0"/>
              <w:jc w:val="center"/>
            </w:pPr>
          </w:p>
        </w:tc>
        <w:tc>
          <w:tcPr>
            <w:tcW w:w="804" w:type="pct"/>
            <w:vMerge/>
          </w:tcPr>
          <w:p w14:paraId="70E12626" w14:textId="77777777" w:rsidR="00E13CD2" w:rsidRPr="00932681" w:rsidRDefault="00E13CD2" w:rsidP="00E13CD2">
            <w:pPr>
              <w:widowControl w:val="0"/>
              <w:rPr>
                <w:iCs/>
              </w:rPr>
            </w:pPr>
          </w:p>
        </w:tc>
        <w:tc>
          <w:tcPr>
            <w:tcW w:w="307" w:type="pct"/>
            <w:vMerge/>
          </w:tcPr>
          <w:p w14:paraId="088180AF" w14:textId="77777777" w:rsidR="00E13CD2" w:rsidRPr="00932681" w:rsidRDefault="00E13CD2" w:rsidP="00E13CD2">
            <w:pPr>
              <w:widowControl w:val="0"/>
              <w:jc w:val="center"/>
            </w:pPr>
          </w:p>
        </w:tc>
        <w:tc>
          <w:tcPr>
            <w:tcW w:w="405" w:type="pct"/>
            <w:vMerge/>
          </w:tcPr>
          <w:p w14:paraId="6B327D3B" w14:textId="77777777" w:rsidR="00E13CD2" w:rsidRPr="00932681" w:rsidRDefault="00E13CD2" w:rsidP="00E13CD2">
            <w:pPr>
              <w:widowControl w:val="0"/>
              <w:jc w:val="center"/>
            </w:pPr>
          </w:p>
        </w:tc>
        <w:tc>
          <w:tcPr>
            <w:tcW w:w="931" w:type="pct"/>
          </w:tcPr>
          <w:p w14:paraId="0AFB4177" w14:textId="685B9637" w:rsidR="00E13CD2" w:rsidRPr="00932681" w:rsidRDefault="00E13CD2" w:rsidP="00E13CD2">
            <w:pPr>
              <w:pStyle w:val="ListParagraph"/>
              <w:widowControl w:val="0"/>
              <w:ind w:left="0"/>
            </w:pPr>
            <w:r w:rsidRPr="00932681">
              <w:t xml:space="preserve">Užprogramuoti </w:t>
            </w:r>
            <w:r w:rsidRPr="00932681">
              <w:lastRenderedPageBreak/>
              <w:t>mikro</w:t>
            </w:r>
            <w:r w:rsidRPr="00932681">
              <w:rPr>
                <w:iCs/>
              </w:rPr>
              <w:t xml:space="preserve">valdiklį </w:t>
            </w:r>
            <w:r w:rsidRPr="00932681">
              <w:t>elektroniniam įrenginiui.</w:t>
            </w:r>
          </w:p>
        </w:tc>
        <w:tc>
          <w:tcPr>
            <w:tcW w:w="2112" w:type="pct"/>
          </w:tcPr>
          <w:p w14:paraId="640B1D9D" w14:textId="1D5A2AE7" w:rsidR="00E13CD2" w:rsidRPr="00932681" w:rsidRDefault="00E13CD2" w:rsidP="00E13CD2">
            <w:pPr>
              <w:widowControl w:val="0"/>
            </w:pPr>
            <w:r w:rsidRPr="00932681">
              <w:lastRenderedPageBreak/>
              <w:t>Apibūdinti mikro</w:t>
            </w:r>
            <w:r w:rsidRPr="00932681">
              <w:rPr>
                <w:iCs/>
              </w:rPr>
              <w:t>valdiklių</w:t>
            </w:r>
            <w:r w:rsidRPr="00932681">
              <w:t xml:space="preserve"> programavimo kalbas ir mikro</w:t>
            </w:r>
            <w:r w:rsidRPr="00932681">
              <w:rPr>
                <w:iCs/>
              </w:rPr>
              <w:t>valdiklių</w:t>
            </w:r>
            <w:r w:rsidRPr="00932681">
              <w:t xml:space="preserve"> </w:t>
            </w:r>
            <w:r w:rsidRPr="00932681">
              <w:lastRenderedPageBreak/>
              <w:t>sujungimo su kompiuteriu sąsajas.</w:t>
            </w:r>
          </w:p>
          <w:p w14:paraId="197BF065" w14:textId="3820E7B5" w:rsidR="00E13CD2" w:rsidRPr="00932681" w:rsidRDefault="00E13CD2" w:rsidP="00E13CD2">
            <w:pPr>
              <w:widowControl w:val="0"/>
            </w:pPr>
            <w:r w:rsidRPr="00932681">
              <w:t>Pasirinkti tinkamą programavimo kalbą pagal mikrovaldiklio funkcijas ir naudojimo sritį.</w:t>
            </w:r>
          </w:p>
          <w:p w14:paraId="42C21CCC" w14:textId="6FC35796" w:rsidR="00E13CD2" w:rsidRPr="00932681" w:rsidRDefault="00E13CD2" w:rsidP="00E13CD2">
            <w:pPr>
              <w:widowControl w:val="0"/>
            </w:pPr>
            <w:r w:rsidRPr="00932681">
              <w:t>Sudaryti mikrovaldiklio programą pagal elektroninio įrenginio specifiką pritaikant vartotojo sąsają konkrečiai situacijai.</w:t>
            </w:r>
          </w:p>
          <w:p w14:paraId="2BD78A3D" w14:textId="62EDB2FA" w:rsidR="00E13CD2" w:rsidRPr="00932681" w:rsidRDefault="00E13CD2" w:rsidP="00E13CD2">
            <w:pPr>
              <w:widowControl w:val="0"/>
            </w:pPr>
            <w:r w:rsidRPr="00932681">
              <w:t>Įrašyti valdymo programą į mikrovaldiklį, naudojant kompiuterinę sąsają, jungtis.</w:t>
            </w:r>
          </w:p>
          <w:p w14:paraId="06DF0E9F" w14:textId="77777777" w:rsidR="00E13CD2" w:rsidRPr="00932681" w:rsidRDefault="00E13CD2" w:rsidP="00E13CD2">
            <w:pPr>
              <w:widowControl w:val="0"/>
            </w:pPr>
            <w:r w:rsidRPr="00932681">
              <w:t>Patikrinti elektroninio įrenginio veikimą pagal techninę specifikaciją.</w:t>
            </w:r>
          </w:p>
        </w:tc>
      </w:tr>
      <w:tr w:rsidR="00E13CD2" w:rsidRPr="00932681" w14:paraId="286F7934" w14:textId="77777777" w:rsidTr="00E13CD2">
        <w:trPr>
          <w:trHeight w:val="147"/>
          <w:jc w:val="center"/>
        </w:trPr>
        <w:tc>
          <w:tcPr>
            <w:tcW w:w="441" w:type="pct"/>
            <w:vMerge w:val="restart"/>
          </w:tcPr>
          <w:p w14:paraId="65D4B63D" w14:textId="3301F1B5" w:rsidR="00E13CD2" w:rsidRPr="00932681" w:rsidRDefault="00C33AAD" w:rsidP="00E13CD2">
            <w:pPr>
              <w:widowControl w:val="0"/>
              <w:jc w:val="center"/>
            </w:pPr>
            <w:r w:rsidRPr="00FD4EF9">
              <w:lastRenderedPageBreak/>
              <w:t>407141426</w:t>
            </w:r>
          </w:p>
        </w:tc>
        <w:tc>
          <w:tcPr>
            <w:tcW w:w="804" w:type="pct"/>
            <w:vMerge w:val="restart"/>
          </w:tcPr>
          <w:p w14:paraId="2C602C8F" w14:textId="77777777" w:rsidR="00E13CD2" w:rsidRPr="00932681" w:rsidRDefault="00E13CD2" w:rsidP="00E13CD2">
            <w:pPr>
              <w:widowControl w:val="0"/>
            </w:pPr>
            <w:r w:rsidRPr="00932681">
              <w:t xml:space="preserve">Galios elektronikos įrenginių montavimas ir remontas </w:t>
            </w:r>
          </w:p>
        </w:tc>
        <w:tc>
          <w:tcPr>
            <w:tcW w:w="307" w:type="pct"/>
            <w:vMerge w:val="restart"/>
          </w:tcPr>
          <w:p w14:paraId="009A4118" w14:textId="77777777" w:rsidR="00E13CD2" w:rsidRPr="00932681" w:rsidRDefault="00E13CD2" w:rsidP="00E13CD2">
            <w:pPr>
              <w:widowControl w:val="0"/>
              <w:jc w:val="center"/>
            </w:pPr>
            <w:r w:rsidRPr="00932681">
              <w:t>IV</w:t>
            </w:r>
          </w:p>
        </w:tc>
        <w:tc>
          <w:tcPr>
            <w:tcW w:w="405" w:type="pct"/>
            <w:vMerge w:val="restart"/>
          </w:tcPr>
          <w:p w14:paraId="38BFF2B6" w14:textId="77777777" w:rsidR="00E13CD2" w:rsidRPr="00932681" w:rsidRDefault="00E13CD2" w:rsidP="00E13CD2">
            <w:pPr>
              <w:widowControl w:val="0"/>
              <w:jc w:val="center"/>
            </w:pPr>
            <w:r w:rsidRPr="00932681">
              <w:t>5</w:t>
            </w:r>
          </w:p>
        </w:tc>
        <w:tc>
          <w:tcPr>
            <w:tcW w:w="931" w:type="pct"/>
          </w:tcPr>
          <w:p w14:paraId="36CF046A" w14:textId="77777777" w:rsidR="00E13CD2" w:rsidRPr="00932681" w:rsidRDefault="00E13CD2" w:rsidP="00E13CD2">
            <w:pPr>
              <w:pStyle w:val="ListParagraph"/>
              <w:widowControl w:val="0"/>
              <w:ind w:left="0"/>
            </w:pPr>
            <w:r w:rsidRPr="00932681">
              <w:t>Sumontuoti galios elektronikos komponentus ir įrenginius.</w:t>
            </w:r>
          </w:p>
        </w:tc>
        <w:tc>
          <w:tcPr>
            <w:tcW w:w="2112" w:type="pct"/>
          </w:tcPr>
          <w:p w14:paraId="3EE922B6" w14:textId="77777777" w:rsidR="00E13CD2" w:rsidRPr="00932681" w:rsidRDefault="00E13CD2" w:rsidP="00E13CD2">
            <w:pPr>
              <w:widowControl w:val="0"/>
              <w:outlineLvl w:val="0"/>
            </w:pPr>
            <w:r w:rsidRPr="00932681">
              <w:t>Paaiškinti galios elektronikos sąvoką, įrenginių specifiką, techninius parametrus bei taikymą.</w:t>
            </w:r>
          </w:p>
          <w:p w14:paraId="1E2A3088" w14:textId="77777777" w:rsidR="00E13CD2" w:rsidRDefault="00E13CD2" w:rsidP="00E13CD2">
            <w:pPr>
              <w:widowControl w:val="0"/>
              <w:outlineLvl w:val="0"/>
            </w:pPr>
            <w:r w:rsidRPr="00932681">
              <w:t xml:space="preserve">Skaityti principines galios įrenginių (lygintuvų, </w:t>
            </w:r>
            <w:proofErr w:type="spellStart"/>
            <w:r w:rsidRPr="00932681">
              <w:t>inverterių</w:t>
            </w:r>
            <w:proofErr w:type="spellEnd"/>
            <w:r w:rsidRPr="00932681">
              <w:t>, reguliatorių, stiprintuvų) schemas.</w:t>
            </w:r>
          </w:p>
          <w:p w14:paraId="6B9AB06F" w14:textId="3122C69D" w:rsidR="00E13CD2" w:rsidRPr="00932681" w:rsidRDefault="00E13CD2" w:rsidP="00E13CD2">
            <w:pPr>
              <w:widowControl w:val="0"/>
              <w:outlineLvl w:val="0"/>
            </w:pPr>
            <w:r w:rsidRPr="00932681">
              <w:t>Sumontuoti galios elektronikos įrenginį naudojantis technine dokumentacija bei laikantis darbuotojų saugos taisyklių.</w:t>
            </w:r>
          </w:p>
        </w:tc>
      </w:tr>
      <w:tr w:rsidR="00E13CD2" w:rsidRPr="00932681" w14:paraId="4E81577F" w14:textId="77777777" w:rsidTr="00E13CD2">
        <w:trPr>
          <w:trHeight w:val="1104"/>
          <w:jc w:val="center"/>
        </w:trPr>
        <w:tc>
          <w:tcPr>
            <w:tcW w:w="441" w:type="pct"/>
            <w:vMerge/>
          </w:tcPr>
          <w:p w14:paraId="57898280" w14:textId="77777777" w:rsidR="00E13CD2" w:rsidRPr="00932681" w:rsidRDefault="00E13CD2" w:rsidP="00E13CD2">
            <w:pPr>
              <w:widowControl w:val="0"/>
              <w:jc w:val="center"/>
            </w:pPr>
          </w:p>
        </w:tc>
        <w:tc>
          <w:tcPr>
            <w:tcW w:w="804" w:type="pct"/>
            <w:vMerge/>
          </w:tcPr>
          <w:p w14:paraId="516054B2" w14:textId="77777777" w:rsidR="00E13CD2" w:rsidRPr="00932681" w:rsidRDefault="00E13CD2" w:rsidP="00E13CD2">
            <w:pPr>
              <w:widowControl w:val="0"/>
            </w:pPr>
          </w:p>
        </w:tc>
        <w:tc>
          <w:tcPr>
            <w:tcW w:w="307" w:type="pct"/>
            <w:vMerge/>
          </w:tcPr>
          <w:p w14:paraId="779E1597" w14:textId="77777777" w:rsidR="00E13CD2" w:rsidRPr="00932681" w:rsidRDefault="00E13CD2" w:rsidP="00E13CD2">
            <w:pPr>
              <w:widowControl w:val="0"/>
              <w:jc w:val="center"/>
            </w:pPr>
          </w:p>
        </w:tc>
        <w:tc>
          <w:tcPr>
            <w:tcW w:w="405" w:type="pct"/>
            <w:vMerge/>
          </w:tcPr>
          <w:p w14:paraId="06AF3566" w14:textId="77777777" w:rsidR="00E13CD2" w:rsidRPr="00932681" w:rsidRDefault="00E13CD2" w:rsidP="00E13CD2">
            <w:pPr>
              <w:widowControl w:val="0"/>
              <w:jc w:val="center"/>
            </w:pPr>
          </w:p>
        </w:tc>
        <w:tc>
          <w:tcPr>
            <w:tcW w:w="931" w:type="pct"/>
          </w:tcPr>
          <w:p w14:paraId="0AA04121" w14:textId="77777777" w:rsidR="00E13CD2" w:rsidRPr="00932681" w:rsidRDefault="00E13CD2" w:rsidP="00E13CD2">
            <w:pPr>
              <w:pStyle w:val="ListParagraph"/>
              <w:widowControl w:val="0"/>
              <w:ind w:left="0"/>
            </w:pPr>
            <w:r w:rsidRPr="00932681">
              <w:t>Nustatyti galios elektronikos įrenginio gedimą ir suremontuoti įrenginį.</w:t>
            </w:r>
          </w:p>
        </w:tc>
        <w:tc>
          <w:tcPr>
            <w:tcW w:w="2112" w:type="pct"/>
          </w:tcPr>
          <w:p w14:paraId="05025509" w14:textId="77777777" w:rsidR="00E13CD2" w:rsidRDefault="00E13CD2" w:rsidP="00E13CD2">
            <w:pPr>
              <w:widowControl w:val="0"/>
              <w:outlineLvl w:val="0"/>
            </w:pPr>
            <w:r w:rsidRPr="00932681">
              <w:t>Apibūdinti galios elektronikos įrenginių ir jų komponentų veikimo sąlygas.</w:t>
            </w:r>
          </w:p>
          <w:p w14:paraId="38BE1F68" w14:textId="53948D6C" w:rsidR="00E13CD2" w:rsidRPr="00932681" w:rsidRDefault="00E13CD2" w:rsidP="00E13CD2">
            <w:pPr>
              <w:widowControl w:val="0"/>
              <w:outlineLvl w:val="0"/>
            </w:pPr>
            <w:r w:rsidRPr="00932681">
              <w:t>Įvertinti galios elektronikos komponentų veikimo parametrus bei jų ribas naudojantis įrangos veikimo aprašais ir instrukcijomis.</w:t>
            </w:r>
          </w:p>
          <w:p w14:paraId="3910A471" w14:textId="62E89BA5" w:rsidR="00E13CD2" w:rsidRPr="00932681" w:rsidRDefault="00E13CD2" w:rsidP="00E13CD2">
            <w:pPr>
              <w:widowControl w:val="0"/>
              <w:outlineLvl w:val="0"/>
            </w:pPr>
            <w:r w:rsidRPr="00932681">
              <w:t>Pakeisti sugedusius galios elektronikos įrenginių komponentus naujais naudojantis technine dokumentacija bei laikantis darbuotojų saugos taisyklių.</w:t>
            </w:r>
          </w:p>
        </w:tc>
      </w:tr>
      <w:tr w:rsidR="00E13CD2" w:rsidRPr="00932681" w14:paraId="394907C3" w14:textId="77777777" w:rsidTr="006E1B81">
        <w:trPr>
          <w:trHeight w:val="57"/>
          <w:jc w:val="center"/>
        </w:trPr>
        <w:tc>
          <w:tcPr>
            <w:tcW w:w="5000" w:type="pct"/>
            <w:gridSpan w:val="6"/>
            <w:shd w:val="clear" w:color="auto" w:fill="F2F2F2"/>
          </w:tcPr>
          <w:p w14:paraId="530671D0" w14:textId="77777777" w:rsidR="00E13CD2" w:rsidRPr="00932681" w:rsidRDefault="00E13CD2" w:rsidP="00E13CD2">
            <w:pPr>
              <w:pStyle w:val="NoSpacing"/>
              <w:widowControl w:val="0"/>
              <w:rPr>
                <w:b/>
              </w:rPr>
            </w:pPr>
            <w:r w:rsidRPr="00932681">
              <w:rPr>
                <w:b/>
              </w:rPr>
              <w:t>Baigiamasis modulis (iš viso 5 mokymosi kreditai)</w:t>
            </w:r>
          </w:p>
        </w:tc>
      </w:tr>
      <w:tr w:rsidR="00E13CD2" w:rsidRPr="00932681" w14:paraId="2C7B18F7" w14:textId="77777777" w:rsidTr="00E13CD2">
        <w:trPr>
          <w:trHeight w:val="57"/>
          <w:jc w:val="center"/>
        </w:trPr>
        <w:tc>
          <w:tcPr>
            <w:tcW w:w="441" w:type="pct"/>
          </w:tcPr>
          <w:p w14:paraId="41BB9D74" w14:textId="0FB5772C" w:rsidR="00E13CD2" w:rsidRPr="00932681" w:rsidRDefault="00C06C7E" w:rsidP="00E13CD2">
            <w:pPr>
              <w:widowControl w:val="0"/>
              <w:jc w:val="center"/>
            </w:pPr>
            <w:r w:rsidRPr="00FD4EF9">
              <w:t>4000004</w:t>
            </w:r>
          </w:p>
        </w:tc>
        <w:tc>
          <w:tcPr>
            <w:tcW w:w="804" w:type="pct"/>
          </w:tcPr>
          <w:p w14:paraId="55944E45" w14:textId="77777777" w:rsidR="00E13CD2" w:rsidRPr="00932681" w:rsidRDefault="00E13CD2" w:rsidP="00E13CD2">
            <w:pPr>
              <w:widowControl w:val="0"/>
              <w:rPr>
                <w:iCs/>
              </w:rPr>
            </w:pPr>
            <w:r w:rsidRPr="00932681">
              <w:rPr>
                <w:iCs/>
              </w:rPr>
              <w:t>Įvadas į darbo rinką</w:t>
            </w:r>
          </w:p>
        </w:tc>
        <w:tc>
          <w:tcPr>
            <w:tcW w:w="307" w:type="pct"/>
          </w:tcPr>
          <w:p w14:paraId="358B92D2" w14:textId="77777777" w:rsidR="00E13CD2" w:rsidRPr="00932681" w:rsidRDefault="00E13CD2" w:rsidP="00E13CD2">
            <w:pPr>
              <w:widowControl w:val="0"/>
              <w:jc w:val="center"/>
            </w:pPr>
            <w:r w:rsidRPr="00932681">
              <w:t>IV</w:t>
            </w:r>
          </w:p>
        </w:tc>
        <w:tc>
          <w:tcPr>
            <w:tcW w:w="405" w:type="pct"/>
          </w:tcPr>
          <w:p w14:paraId="468C4F64" w14:textId="77777777" w:rsidR="00E13CD2" w:rsidRPr="00932681" w:rsidRDefault="00E13CD2" w:rsidP="00E13CD2">
            <w:pPr>
              <w:widowControl w:val="0"/>
              <w:jc w:val="center"/>
            </w:pPr>
            <w:r w:rsidRPr="00932681">
              <w:t>5</w:t>
            </w:r>
          </w:p>
        </w:tc>
        <w:tc>
          <w:tcPr>
            <w:tcW w:w="931" w:type="pct"/>
          </w:tcPr>
          <w:p w14:paraId="0FCE85A6" w14:textId="77777777" w:rsidR="00E13CD2" w:rsidRPr="00932681" w:rsidRDefault="00E13CD2" w:rsidP="00E13CD2">
            <w:pPr>
              <w:widowControl w:val="0"/>
            </w:pPr>
            <w:r w:rsidRPr="00932681">
              <w:t>Formuoti darbinius įgūdžius realioje darbo vietoje.</w:t>
            </w:r>
          </w:p>
        </w:tc>
        <w:tc>
          <w:tcPr>
            <w:tcW w:w="2112" w:type="pct"/>
          </w:tcPr>
          <w:p w14:paraId="00E9EE60" w14:textId="77777777" w:rsidR="00E13CD2" w:rsidRPr="00932681" w:rsidRDefault="00E13CD2" w:rsidP="00E13CD2">
            <w:pPr>
              <w:widowControl w:val="0"/>
              <w:rPr>
                <w:iCs/>
              </w:rPr>
            </w:pPr>
            <w:r w:rsidRPr="00932681">
              <w:rPr>
                <w:iCs/>
              </w:rPr>
              <w:t>Įsivertinti ir realioje darbo vietoje demonstruoti įgytas kompetencijas.</w:t>
            </w:r>
          </w:p>
          <w:p w14:paraId="296A8DC7" w14:textId="77777777" w:rsidR="00E13CD2" w:rsidRPr="00932681" w:rsidRDefault="00E13CD2" w:rsidP="00E13CD2">
            <w:pPr>
              <w:widowControl w:val="0"/>
              <w:rPr>
                <w:iCs/>
              </w:rPr>
            </w:pPr>
            <w:r w:rsidRPr="00932681">
              <w:t xml:space="preserve">Susipažinti su būsimo darbo specifika ir </w:t>
            </w:r>
            <w:r w:rsidRPr="00932681">
              <w:rPr>
                <w:iCs/>
              </w:rPr>
              <w:t>adaptuotis realioje darbo vietoje.</w:t>
            </w:r>
          </w:p>
          <w:p w14:paraId="77CDC7E8" w14:textId="77777777" w:rsidR="00E13CD2" w:rsidRPr="00932681" w:rsidRDefault="00E13CD2" w:rsidP="00E13CD2">
            <w:pPr>
              <w:widowControl w:val="0"/>
            </w:pPr>
            <w:r w:rsidRPr="00932681">
              <w:t>Įsivertinti asmenines integracijos į darbo rinką galimybes.</w:t>
            </w:r>
          </w:p>
        </w:tc>
      </w:tr>
    </w:tbl>
    <w:p w14:paraId="09797966" w14:textId="77777777" w:rsidR="00455698" w:rsidRPr="00932681" w:rsidRDefault="00455698" w:rsidP="00C97879">
      <w:pPr>
        <w:widowControl w:val="0"/>
        <w:jc w:val="both"/>
      </w:pPr>
      <w:r w:rsidRPr="00932681">
        <w:t>* Šie moduliai vykdant tęstinį profesinį mokymą neįgyvendinami, o darbuotojų saugos ir sveikatos bei saugaus elgesio ekstremaliose situacijose mokymas integruojamas į kvalifikaciją sudarančioms kompetencijoms įgyti skirtus modulius.</w:t>
      </w:r>
    </w:p>
    <w:p w14:paraId="14330457" w14:textId="77777777" w:rsidR="005B2359" w:rsidRPr="00932681" w:rsidRDefault="00F67E19" w:rsidP="00C97879">
      <w:pPr>
        <w:widowControl w:val="0"/>
        <w:jc w:val="center"/>
        <w:rPr>
          <w:b/>
          <w:sz w:val="28"/>
          <w:szCs w:val="28"/>
        </w:rPr>
      </w:pPr>
      <w:r w:rsidRPr="00932681">
        <w:br w:type="page"/>
      </w:r>
      <w:r w:rsidR="00086D78" w:rsidRPr="00932681">
        <w:rPr>
          <w:b/>
          <w:sz w:val="28"/>
          <w:szCs w:val="28"/>
        </w:rPr>
        <w:lastRenderedPageBreak/>
        <w:t>3. REKOMENDUOJAMA MODULIŲ SEKA</w:t>
      </w:r>
    </w:p>
    <w:p w14:paraId="043A3F9F" w14:textId="77777777" w:rsidR="00704C61" w:rsidRPr="00932681" w:rsidRDefault="00704C61" w:rsidP="00C97879">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4178"/>
        <w:gridCol w:w="1701"/>
        <w:gridCol w:w="2269"/>
        <w:gridCol w:w="5917"/>
      </w:tblGrid>
      <w:tr w:rsidR="001353A1" w:rsidRPr="00932681" w14:paraId="5F058142" w14:textId="77777777" w:rsidTr="009229FE">
        <w:trPr>
          <w:jc w:val="center"/>
        </w:trPr>
        <w:tc>
          <w:tcPr>
            <w:tcW w:w="519" w:type="pct"/>
          </w:tcPr>
          <w:p w14:paraId="49A76B36" w14:textId="77777777" w:rsidR="00570F2C" w:rsidRPr="00932681" w:rsidRDefault="00570F2C" w:rsidP="00C97879">
            <w:pPr>
              <w:widowControl w:val="0"/>
              <w:jc w:val="center"/>
              <w:rPr>
                <w:b/>
              </w:rPr>
            </w:pPr>
            <w:r w:rsidRPr="00932681">
              <w:rPr>
                <w:b/>
              </w:rPr>
              <w:t>Valstybinis kodas</w:t>
            </w:r>
          </w:p>
        </w:tc>
        <w:tc>
          <w:tcPr>
            <w:tcW w:w="1331" w:type="pct"/>
          </w:tcPr>
          <w:p w14:paraId="36C8D627" w14:textId="77777777" w:rsidR="00570F2C" w:rsidRPr="00932681" w:rsidRDefault="00570F2C" w:rsidP="00C97879">
            <w:pPr>
              <w:widowControl w:val="0"/>
              <w:jc w:val="center"/>
              <w:rPr>
                <w:b/>
              </w:rPr>
            </w:pPr>
            <w:r w:rsidRPr="00932681">
              <w:rPr>
                <w:b/>
              </w:rPr>
              <w:t>Modulio pavadinimas</w:t>
            </w:r>
          </w:p>
        </w:tc>
        <w:tc>
          <w:tcPr>
            <w:tcW w:w="542" w:type="pct"/>
          </w:tcPr>
          <w:p w14:paraId="51CC6059" w14:textId="77777777" w:rsidR="00570F2C" w:rsidRPr="00932681" w:rsidRDefault="00570F2C" w:rsidP="00C97879">
            <w:pPr>
              <w:widowControl w:val="0"/>
              <w:jc w:val="center"/>
              <w:rPr>
                <w:b/>
              </w:rPr>
            </w:pPr>
            <w:r w:rsidRPr="00932681">
              <w:rPr>
                <w:b/>
              </w:rPr>
              <w:t>LTKS lygis</w:t>
            </w:r>
          </w:p>
        </w:tc>
        <w:tc>
          <w:tcPr>
            <w:tcW w:w="723" w:type="pct"/>
          </w:tcPr>
          <w:p w14:paraId="2899096E" w14:textId="77777777" w:rsidR="00570F2C" w:rsidRPr="00932681" w:rsidRDefault="00570F2C" w:rsidP="00C97879">
            <w:pPr>
              <w:widowControl w:val="0"/>
              <w:jc w:val="center"/>
              <w:rPr>
                <w:b/>
              </w:rPr>
            </w:pPr>
            <w:r w:rsidRPr="00932681">
              <w:rPr>
                <w:b/>
              </w:rPr>
              <w:t xml:space="preserve">Apimtis </w:t>
            </w:r>
            <w:r w:rsidR="00592AFC" w:rsidRPr="00932681">
              <w:rPr>
                <w:b/>
              </w:rPr>
              <w:t xml:space="preserve">mokymosi </w:t>
            </w:r>
            <w:r w:rsidRPr="00932681">
              <w:rPr>
                <w:b/>
              </w:rPr>
              <w:t>kreditais</w:t>
            </w:r>
          </w:p>
        </w:tc>
        <w:tc>
          <w:tcPr>
            <w:tcW w:w="1885" w:type="pct"/>
          </w:tcPr>
          <w:p w14:paraId="120B854C" w14:textId="77777777" w:rsidR="00570F2C" w:rsidRPr="00932681" w:rsidRDefault="006B30BE" w:rsidP="00C97879">
            <w:pPr>
              <w:widowControl w:val="0"/>
              <w:jc w:val="center"/>
              <w:rPr>
                <w:b/>
              </w:rPr>
            </w:pPr>
            <w:r w:rsidRPr="00932681">
              <w:rPr>
                <w:b/>
              </w:rPr>
              <w:t>Asmens pasirengimo mokytis modulyje reikalavimai</w:t>
            </w:r>
            <w:r w:rsidR="00570F2C" w:rsidRPr="00932681">
              <w:rPr>
                <w:b/>
              </w:rPr>
              <w:t xml:space="preserve"> (jei taikoma)</w:t>
            </w:r>
          </w:p>
        </w:tc>
      </w:tr>
      <w:tr w:rsidR="001E5BF5" w:rsidRPr="00932681" w14:paraId="41C07F69" w14:textId="77777777" w:rsidTr="001E5BF5">
        <w:trPr>
          <w:jc w:val="center"/>
        </w:trPr>
        <w:tc>
          <w:tcPr>
            <w:tcW w:w="5000" w:type="pct"/>
            <w:gridSpan w:val="5"/>
            <w:shd w:val="clear" w:color="auto" w:fill="F2F2F2" w:themeFill="background1" w:themeFillShade="F2"/>
          </w:tcPr>
          <w:p w14:paraId="713CBA35" w14:textId="382158F6" w:rsidR="001E5BF5" w:rsidRPr="00932681" w:rsidRDefault="001E5BF5" w:rsidP="00C97879">
            <w:pPr>
              <w:widowControl w:val="0"/>
            </w:pPr>
            <w:r w:rsidRPr="00932681">
              <w:rPr>
                <w:b/>
              </w:rPr>
              <w:t>Įvadinis modulis (iš viso</w:t>
            </w:r>
            <w:r w:rsidR="007E38F5" w:rsidRPr="00932681">
              <w:rPr>
                <w:b/>
              </w:rPr>
              <w:t xml:space="preserve"> 1</w:t>
            </w:r>
            <w:r w:rsidR="00FA00C5" w:rsidRPr="00932681">
              <w:rPr>
                <w:b/>
              </w:rPr>
              <w:t xml:space="preserve"> </w:t>
            </w:r>
            <w:r w:rsidR="007E38F5" w:rsidRPr="00932681">
              <w:rPr>
                <w:b/>
              </w:rPr>
              <w:t>mokymosi kreditas</w:t>
            </w:r>
            <w:r w:rsidRPr="00932681">
              <w:rPr>
                <w:b/>
              </w:rPr>
              <w:t>)</w:t>
            </w:r>
            <w:r w:rsidR="00455698" w:rsidRPr="00932681">
              <w:t>*</w:t>
            </w:r>
          </w:p>
        </w:tc>
      </w:tr>
      <w:tr w:rsidR="001353A1" w:rsidRPr="00932681" w14:paraId="5C3DA93D" w14:textId="77777777" w:rsidTr="009229FE">
        <w:trPr>
          <w:jc w:val="center"/>
        </w:trPr>
        <w:tc>
          <w:tcPr>
            <w:tcW w:w="519" w:type="pct"/>
          </w:tcPr>
          <w:p w14:paraId="10E4B83D" w14:textId="51FDC0EF" w:rsidR="00570F2C" w:rsidRPr="00932681" w:rsidRDefault="00C06C7E" w:rsidP="00C97879">
            <w:pPr>
              <w:widowControl w:val="0"/>
              <w:jc w:val="center"/>
            </w:pPr>
            <w:r w:rsidRPr="00FD4EF9">
              <w:t>4000005</w:t>
            </w:r>
          </w:p>
        </w:tc>
        <w:tc>
          <w:tcPr>
            <w:tcW w:w="1331" w:type="pct"/>
          </w:tcPr>
          <w:p w14:paraId="317CAE83" w14:textId="77777777" w:rsidR="00570F2C" w:rsidRPr="00932681" w:rsidRDefault="009760CB" w:rsidP="00C97879">
            <w:pPr>
              <w:widowControl w:val="0"/>
            </w:pPr>
            <w:r w:rsidRPr="00932681">
              <w:t>Įvadas į profesiją</w:t>
            </w:r>
          </w:p>
        </w:tc>
        <w:tc>
          <w:tcPr>
            <w:tcW w:w="542" w:type="pct"/>
          </w:tcPr>
          <w:p w14:paraId="173FB3D4" w14:textId="77777777" w:rsidR="00570F2C" w:rsidRPr="00932681" w:rsidRDefault="00B04443" w:rsidP="00C97879">
            <w:pPr>
              <w:widowControl w:val="0"/>
              <w:jc w:val="center"/>
            </w:pPr>
            <w:r w:rsidRPr="00932681">
              <w:t>IV</w:t>
            </w:r>
          </w:p>
        </w:tc>
        <w:tc>
          <w:tcPr>
            <w:tcW w:w="723" w:type="pct"/>
          </w:tcPr>
          <w:p w14:paraId="01E29680" w14:textId="77777777" w:rsidR="00570F2C" w:rsidRPr="00932681" w:rsidRDefault="00D1664E" w:rsidP="00C97879">
            <w:pPr>
              <w:widowControl w:val="0"/>
              <w:jc w:val="center"/>
            </w:pPr>
            <w:r w:rsidRPr="00932681">
              <w:t>1</w:t>
            </w:r>
          </w:p>
        </w:tc>
        <w:tc>
          <w:tcPr>
            <w:tcW w:w="1885" w:type="pct"/>
          </w:tcPr>
          <w:p w14:paraId="6CB44EBD" w14:textId="18FE4524" w:rsidR="00570F2C" w:rsidRPr="00932681" w:rsidRDefault="009229FE" w:rsidP="00C97879">
            <w:pPr>
              <w:widowControl w:val="0"/>
            </w:pPr>
            <w:r>
              <w:rPr>
                <w:i/>
              </w:rPr>
              <w:t>Netaikoma</w:t>
            </w:r>
          </w:p>
        </w:tc>
      </w:tr>
      <w:tr w:rsidR="001E5BF5" w:rsidRPr="00932681" w14:paraId="40A1B504" w14:textId="77777777" w:rsidTr="001E5BF5">
        <w:trPr>
          <w:jc w:val="center"/>
        </w:trPr>
        <w:tc>
          <w:tcPr>
            <w:tcW w:w="5000" w:type="pct"/>
            <w:gridSpan w:val="5"/>
            <w:shd w:val="clear" w:color="auto" w:fill="F2F2F2" w:themeFill="background1" w:themeFillShade="F2"/>
          </w:tcPr>
          <w:p w14:paraId="44926E63" w14:textId="77777777" w:rsidR="001E5BF5" w:rsidRPr="00932681" w:rsidRDefault="001E5BF5" w:rsidP="00C97879">
            <w:pPr>
              <w:widowControl w:val="0"/>
            </w:pPr>
            <w:r w:rsidRPr="00932681">
              <w:rPr>
                <w:b/>
              </w:rPr>
              <w:t xml:space="preserve">Bendrieji moduliai (iš viso </w:t>
            </w:r>
            <w:r w:rsidR="007E38F5" w:rsidRPr="00932681">
              <w:rPr>
                <w:b/>
              </w:rPr>
              <w:t>4</w:t>
            </w:r>
            <w:r w:rsidRPr="00932681">
              <w:rPr>
                <w:b/>
              </w:rPr>
              <w:t xml:space="preserve"> mokymosi kreditai)</w:t>
            </w:r>
            <w:r w:rsidR="00455698" w:rsidRPr="00932681">
              <w:t>*</w:t>
            </w:r>
          </w:p>
        </w:tc>
      </w:tr>
      <w:tr w:rsidR="00C06C7E" w:rsidRPr="00932681" w14:paraId="37CDF8B8" w14:textId="77777777" w:rsidTr="009229FE">
        <w:trPr>
          <w:jc w:val="center"/>
        </w:trPr>
        <w:tc>
          <w:tcPr>
            <w:tcW w:w="519" w:type="pct"/>
          </w:tcPr>
          <w:p w14:paraId="16AA2742" w14:textId="45B4FBCF" w:rsidR="00C06C7E" w:rsidRPr="00932681" w:rsidRDefault="00C06C7E" w:rsidP="00C06C7E">
            <w:pPr>
              <w:widowControl w:val="0"/>
              <w:jc w:val="center"/>
            </w:pPr>
            <w:r w:rsidRPr="00FD4EF9">
              <w:t>4102201</w:t>
            </w:r>
          </w:p>
        </w:tc>
        <w:tc>
          <w:tcPr>
            <w:tcW w:w="1331" w:type="pct"/>
          </w:tcPr>
          <w:p w14:paraId="18B0C96C" w14:textId="77777777" w:rsidR="00C06C7E" w:rsidRPr="00932681" w:rsidRDefault="00C06C7E" w:rsidP="00C06C7E">
            <w:pPr>
              <w:widowControl w:val="0"/>
              <w:rPr>
                <w:i/>
                <w:iCs/>
                <w:strike/>
              </w:rPr>
            </w:pPr>
            <w:r w:rsidRPr="00932681">
              <w:t>Saugus elgesys ekstremaliose situacijose</w:t>
            </w:r>
          </w:p>
        </w:tc>
        <w:tc>
          <w:tcPr>
            <w:tcW w:w="542" w:type="pct"/>
          </w:tcPr>
          <w:p w14:paraId="512C01C9" w14:textId="77777777" w:rsidR="00C06C7E" w:rsidRPr="00932681" w:rsidRDefault="00C06C7E" w:rsidP="00C06C7E">
            <w:pPr>
              <w:widowControl w:val="0"/>
              <w:jc w:val="center"/>
            </w:pPr>
            <w:r w:rsidRPr="00932681">
              <w:t>IV</w:t>
            </w:r>
          </w:p>
        </w:tc>
        <w:tc>
          <w:tcPr>
            <w:tcW w:w="723" w:type="pct"/>
          </w:tcPr>
          <w:p w14:paraId="204D55C9" w14:textId="77777777" w:rsidR="00C06C7E" w:rsidRPr="00932681" w:rsidRDefault="00C06C7E" w:rsidP="00C06C7E">
            <w:pPr>
              <w:widowControl w:val="0"/>
              <w:jc w:val="center"/>
            </w:pPr>
            <w:r w:rsidRPr="00932681">
              <w:t>1</w:t>
            </w:r>
          </w:p>
        </w:tc>
        <w:tc>
          <w:tcPr>
            <w:tcW w:w="1885" w:type="pct"/>
          </w:tcPr>
          <w:p w14:paraId="51E0CAB9" w14:textId="7715D902" w:rsidR="00C06C7E" w:rsidRPr="00932681" w:rsidRDefault="00C06C7E" w:rsidP="00C06C7E">
            <w:pPr>
              <w:widowControl w:val="0"/>
              <w:rPr>
                <w:i/>
              </w:rPr>
            </w:pPr>
            <w:r>
              <w:rPr>
                <w:i/>
              </w:rPr>
              <w:t>Netaikoma</w:t>
            </w:r>
          </w:p>
        </w:tc>
      </w:tr>
      <w:tr w:rsidR="00C06C7E" w:rsidRPr="00932681" w14:paraId="6ADCDE21" w14:textId="77777777" w:rsidTr="009229FE">
        <w:trPr>
          <w:jc w:val="center"/>
        </w:trPr>
        <w:tc>
          <w:tcPr>
            <w:tcW w:w="519" w:type="pct"/>
          </w:tcPr>
          <w:p w14:paraId="73CB78B1" w14:textId="4B2D0CC4" w:rsidR="00C06C7E" w:rsidRPr="00932681" w:rsidRDefault="00C06C7E" w:rsidP="00C06C7E">
            <w:pPr>
              <w:widowControl w:val="0"/>
              <w:jc w:val="center"/>
            </w:pPr>
            <w:r w:rsidRPr="00FD4EF9">
              <w:t>4102105</w:t>
            </w:r>
          </w:p>
        </w:tc>
        <w:tc>
          <w:tcPr>
            <w:tcW w:w="1331" w:type="pct"/>
          </w:tcPr>
          <w:p w14:paraId="5FE213F0" w14:textId="77777777" w:rsidR="00C06C7E" w:rsidRPr="00932681" w:rsidRDefault="00C06C7E" w:rsidP="00C06C7E">
            <w:pPr>
              <w:widowControl w:val="0"/>
              <w:rPr>
                <w:i/>
                <w:iCs/>
              </w:rPr>
            </w:pPr>
            <w:r w:rsidRPr="00932681">
              <w:t>Sąmoningas fizinio aktyvumo reguliavimas</w:t>
            </w:r>
          </w:p>
        </w:tc>
        <w:tc>
          <w:tcPr>
            <w:tcW w:w="542" w:type="pct"/>
          </w:tcPr>
          <w:p w14:paraId="7F23BEEB" w14:textId="77777777" w:rsidR="00C06C7E" w:rsidRPr="00932681" w:rsidRDefault="00C06C7E" w:rsidP="00C06C7E">
            <w:pPr>
              <w:widowControl w:val="0"/>
              <w:jc w:val="center"/>
            </w:pPr>
            <w:r w:rsidRPr="00932681">
              <w:t>IV</w:t>
            </w:r>
          </w:p>
        </w:tc>
        <w:tc>
          <w:tcPr>
            <w:tcW w:w="723" w:type="pct"/>
          </w:tcPr>
          <w:p w14:paraId="19602A52" w14:textId="77777777" w:rsidR="00C06C7E" w:rsidRPr="00932681" w:rsidRDefault="00C06C7E" w:rsidP="00C06C7E">
            <w:pPr>
              <w:widowControl w:val="0"/>
              <w:jc w:val="center"/>
            </w:pPr>
            <w:r w:rsidRPr="00932681">
              <w:t>1</w:t>
            </w:r>
          </w:p>
        </w:tc>
        <w:tc>
          <w:tcPr>
            <w:tcW w:w="1885" w:type="pct"/>
          </w:tcPr>
          <w:p w14:paraId="19444377" w14:textId="70F9F595" w:rsidR="00C06C7E" w:rsidRPr="00932681" w:rsidRDefault="00C06C7E" w:rsidP="00C06C7E">
            <w:pPr>
              <w:widowControl w:val="0"/>
              <w:rPr>
                <w:i/>
              </w:rPr>
            </w:pPr>
            <w:r>
              <w:rPr>
                <w:i/>
              </w:rPr>
              <w:t>Netaikoma</w:t>
            </w:r>
          </w:p>
        </w:tc>
      </w:tr>
      <w:tr w:rsidR="00C06C7E" w:rsidRPr="00932681" w14:paraId="741E050B" w14:textId="77777777" w:rsidTr="009229FE">
        <w:trPr>
          <w:trHeight w:val="174"/>
          <w:jc w:val="center"/>
        </w:trPr>
        <w:tc>
          <w:tcPr>
            <w:tcW w:w="519" w:type="pct"/>
          </w:tcPr>
          <w:p w14:paraId="36429724" w14:textId="1A4F8981" w:rsidR="00C06C7E" w:rsidRPr="00932681" w:rsidRDefault="00C06C7E" w:rsidP="00C06C7E">
            <w:pPr>
              <w:widowControl w:val="0"/>
              <w:jc w:val="center"/>
            </w:pPr>
            <w:r w:rsidRPr="00FD4EF9">
              <w:t>4102203</w:t>
            </w:r>
          </w:p>
        </w:tc>
        <w:tc>
          <w:tcPr>
            <w:tcW w:w="1331" w:type="pct"/>
          </w:tcPr>
          <w:p w14:paraId="33AD235C" w14:textId="77777777" w:rsidR="00C06C7E" w:rsidRPr="00932681" w:rsidRDefault="00C06C7E" w:rsidP="00C06C7E">
            <w:pPr>
              <w:widowControl w:val="0"/>
              <w:rPr>
                <w:iCs/>
              </w:rPr>
            </w:pPr>
            <w:r w:rsidRPr="00932681">
              <w:rPr>
                <w:iCs/>
              </w:rPr>
              <w:t>Darbuotojų sauga ir sveikata</w:t>
            </w:r>
          </w:p>
        </w:tc>
        <w:tc>
          <w:tcPr>
            <w:tcW w:w="542" w:type="pct"/>
          </w:tcPr>
          <w:p w14:paraId="14324DC0" w14:textId="77777777" w:rsidR="00C06C7E" w:rsidRPr="00932681" w:rsidRDefault="00C06C7E" w:rsidP="00C06C7E">
            <w:pPr>
              <w:widowControl w:val="0"/>
              <w:jc w:val="center"/>
            </w:pPr>
            <w:r w:rsidRPr="00932681">
              <w:t>IV</w:t>
            </w:r>
          </w:p>
        </w:tc>
        <w:tc>
          <w:tcPr>
            <w:tcW w:w="723" w:type="pct"/>
          </w:tcPr>
          <w:p w14:paraId="68DD839B" w14:textId="77777777" w:rsidR="00C06C7E" w:rsidRPr="00932681" w:rsidRDefault="00C06C7E" w:rsidP="00C06C7E">
            <w:pPr>
              <w:widowControl w:val="0"/>
              <w:jc w:val="center"/>
            </w:pPr>
            <w:r w:rsidRPr="00932681">
              <w:t>2</w:t>
            </w:r>
          </w:p>
        </w:tc>
        <w:tc>
          <w:tcPr>
            <w:tcW w:w="1885" w:type="pct"/>
          </w:tcPr>
          <w:p w14:paraId="150ECEBE" w14:textId="3F7804F8" w:rsidR="00C06C7E" w:rsidRPr="00932681" w:rsidRDefault="00C06C7E" w:rsidP="00C06C7E">
            <w:pPr>
              <w:widowControl w:val="0"/>
            </w:pPr>
            <w:r>
              <w:rPr>
                <w:i/>
              </w:rPr>
              <w:t>Netaikoma</w:t>
            </w:r>
          </w:p>
        </w:tc>
      </w:tr>
      <w:tr w:rsidR="00C06C7E" w:rsidRPr="00932681" w14:paraId="2C1713A8" w14:textId="77777777" w:rsidTr="001E5BF5">
        <w:trPr>
          <w:trHeight w:val="174"/>
          <w:jc w:val="center"/>
        </w:trPr>
        <w:tc>
          <w:tcPr>
            <w:tcW w:w="5000" w:type="pct"/>
            <w:gridSpan w:val="5"/>
            <w:shd w:val="clear" w:color="auto" w:fill="F2F2F2" w:themeFill="background1" w:themeFillShade="F2"/>
          </w:tcPr>
          <w:p w14:paraId="3EB475C6" w14:textId="77777777" w:rsidR="00C06C7E" w:rsidRPr="00932681" w:rsidRDefault="00C06C7E" w:rsidP="00C06C7E">
            <w:pPr>
              <w:pStyle w:val="NoSpacing"/>
              <w:widowControl w:val="0"/>
              <w:rPr>
                <w:b/>
              </w:rPr>
            </w:pPr>
            <w:r w:rsidRPr="00932681">
              <w:rPr>
                <w:b/>
              </w:rPr>
              <w:t>Kvalifikaciją sudarančioms kompetencijoms įgyti skirti moduliai (iš viso 30 mokymosi kreditų)</w:t>
            </w:r>
          </w:p>
        </w:tc>
      </w:tr>
      <w:tr w:rsidR="00C06C7E" w:rsidRPr="00932681" w14:paraId="713273BE" w14:textId="77777777" w:rsidTr="001E5BF5">
        <w:trPr>
          <w:trHeight w:val="174"/>
          <w:jc w:val="center"/>
        </w:trPr>
        <w:tc>
          <w:tcPr>
            <w:tcW w:w="5000" w:type="pct"/>
            <w:gridSpan w:val="5"/>
          </w:tcPr>
          <w:p w14:paraId="0C59EEFF" w14:textId="77777777" w:rsidR="00C06C7E" w:rsidRPr="00932681" w:rsidRDefault="00C06C7E" w:rsidP="00C06C7E">
            <w:pPr>
              <w:widowControl w:val="0"/>
              <w:rPr>
                <w:i/>
              </w:rPr>
            </w:pPr>
            <w:r w:rsidRPr="00932681">
              <w:rPr>
                <w:i/>
              </w:rPr>
              <w:t>Privalomieji (iš viso 30 mokymosi kreditų)</w:t>
            </w:r>
          </w:p>
        </w:tc>
      </w:tr>
      <w:tr w:rsidR="00C06C7E" w:rsidRPr="00932681" w14:paraId="2A23A38C" w14:textId="77777777" w:rsidTr="009229FE">
        <w:trPr>
          <w:trHeight w:val="174"/>
          <w:jc w:val="center"/>
        </w:trPr>
        <w:tc>
          <w:tcPr>
            <w:tcW w:w="519" w:type="pct"/>
          </w:tcPr>
          <w:p w14:paraId="378F2853" w14:textId="2F1DC36B" w:rsidR="00C06C7E" w:rsidRPr="00932681" w:rsidRDefault="00C06C7E" w:rsidP="00C06C7E">
            <w:pPr>
              <w:widowControl w:val="0"/>
              <w:jc w:val="center"/>
            </w:pPr>
            <w:r w:rsidRPr="00FD4EF9">
              <w:t>407141421</w:t>
            </w:r>
          </w:p>
        </w:tc>
        <w:tc>
          <w:tcPr>
            <w:tcW w:w="1331" w:type="pct"/>
          </w:tcPr>
          <w:p w14:paraId="0A0ACC00" w14:textId="77777777" w:rsidR="00C06C7E" w:rsidRPr="00932681" w:rsidRDefault="00C06C7E" w:rsidP="00C06C7E">
            <w:pPr>
              <w:widowControl w:val="0"/>
              <w:rPr>
                <w:i/>
                <w:iCs/>
              </w:rPr>
            </w:pPr>
            <w:r w:rsidRPr="00932681">
              <w:rPr>
                <w:lang w:eastAsia="en-US"/>
              </w:rPr>
              <w:t>Elektroninės įrangos apžiūra ir patikrinimas</w:t>
            </w:r>
          </w:p>
        </w:tc>
        <w:tc>
          <w:tcPr>
            <w:tcW w:w="542" w:type="pct"/>
          </w:tcPr>
          <w:p w14:paraId="5B40D94A" w14:textId="77777777" w:rsidR="00C06C7E" w:rsidRPr="00932681" w:rsidRDefault="00C06C7E" w:rsidP="00C06C7E">
            <w:pPr>
              <w:widowControl w:val="0"/>
              <w:jc w:val="center"/>
            </w:pPr>
            <w:r w:rsidRPr="00932681">
              <w:t>IV</w:t>
            </w:r>
          </w:p>
        </w:tc>
        <w:tc>
          <w:tcPr>
            <w:tcW w:w="723" w:type="pct"/>
          </w:tcPr>
          <w:p w14:paraId="61DCDC0C" w14:textId="77777777" w:rsidR="00C06C7E" w:rsidRPr="00932681" w:rsidRDefault="00C06C7E" w:rsidP="00C06C7E">
            <w:pPr>
              <w:widowControl w:val="0"/>
              <w:jc w:val="center"/>
            </w:pPr>
            <w:r w:rsidRPr="00932681">
              <w:t>15</w:t>
            </w:r>
          </w:p>
        </w:tc>
        <w:tc>
          <w:tcPr>
            <w:tcW w:w="1885" w:type="pct"/>
          </w:tcPr>
          <w:p w14:paraId="70F2B556" w14:textId="51BE22DF" w:rsidR="00C06C7E" w:rsidRPr="00932681" w:rsidRDefault="00C06C7E" w:rsidP="00C06C7E">
            <w:pPr>
              <w:widowControl w:val="0"/>
            </w:pPr>
            <w:r>
              <w:rPr>
                <w:i/>
              </w:rPr>
              <w:t>Netaikoma</w:t>
            </w:r>
          </w:p>
        </w:tc>
      </w:tr>
      <w:tr w:rsidR="00C06C7E" w:rsidRPr="00932681" w14:paraId="77D86252" w14:textId="77777777" w:rsidTr="009229FE">
        <w:trPr>
          <w:trHeight w:val="174"/>
          <w:jc w:val="center"/>
        </w:trPr>
        <w:tc>
          <w:tcPr>
            <w:tcW w:w="519" w:type="pct"/>
          </w:tcPr>
          <w:p w14:paraId="3445FCB7" w14:textId="23DEBEE2" w:rsidR="00C06C7E" w:rsidRPr="00932681" w:rsidRDefault="00C06C7E" w:rsidP="00C06C7E">
            <w:pPr>
              <w:widowControl w:val="0"/>
              <w:jc w:val="center"/>
            </w:pPr>
            <w:r w:rsidRPr="00FD4EF9">
              <w:t>407141422</w:t>
            </w:r>
          </w:p>
        </w:tc>
        <w:tc>
          <w:tcPr>
            <w:tcW w:w="1331" w:type="pct"/>
          </w:tcPr>
          <w:p w14:paraId="7BFCBD90" w14:textId="77777777" w:rsidR="00C06C7E" w:rsidRPr="00932681" w:rsidRDefault="00C06C7E" w:rsidP="00C06C7E">
            <w:pPr>
              <w:widowControl w:val="0"/>
              <w:rPr>
                <w:i/>
                <w:iCs/>
              </w:rPr>
            </w:pPr>
            <w:r w:rsidRPr="00932681">
              <w:rPr>
                <w:lang w:eastAsia="en-US"/>
              </w:rPr>
              <w:t>Elektroninės įrangos ar jos mazgų reguliavimas, taisymas ar keitimas</w:t>
            </w:r>
          </w:p>
        </w:tc>
        <w:tc>
          <w:tcPr>
            <w:tcW w:w="542" w:type="pct"/>
          </w:tcPr>
          <w:p w14:paraId="2A012949" w14:textId="77777777" w:rsidR="00C06C7E" w:rsidRPr="00932681" w:rsidRDefault="00C06C7E" w:rsidP="00C06C7E">
            <w:pPr>
              <w:widowControl w:val="0"/>
              <w:jc w:val="center"/>
            </w:pPr>
            <w:r w:rsidRPr="00932681">
              <w:t>IV</w:t>
            </w:r>
          </w:p>
        </w:tc>
        <w:tc>
          <w:tcPr>
            <w:tcW w:w="723" w:type="pct"/>
          </w:tcPr>
          <w:p w14:paraId="0999A59F" w14:textId="77777777" w:rsidR="00C06C7E" w:rsidRPr="00932681" w:rsidRDefault="00C06C7E" w:rsidP="00C06C7E">
            <w:pPr>
              <w:widowControl w:val="0"/>
              <w:jc w:val="center"/>
            </w:pPr>
            <w:r w:rsidRPr="00932681">
              <w:t>15</w:t>
            </w:r>
          </w:p>
        </w:tc>
        <w:tc>
          <w:tcPr>
            <w:tcW w:w="1885" w:type="pct"/>
          </w:tcPr>
          <w:p w14:paraId="66737EE7" w14:textId="44AAA08A" w:rsidR="00C06C7E" w:rsidRPr="00932681" w:rsidRDefault="00C06C7E" w:rsidP="00C06C7E">
            <w:pPr>
              <w:widowControl w:val="0"/>
            </w:pPr>
            <w:r>
              <w:rPr>
                <w:i/>
              </w:rPr>
              <w:t>Netaikoma</w:t>
            </w:r>
          </w:p>
        </w:tc>
      </w:tr>
      <w:tr w:rsidR="00C06C7E" w:rsidRPr="00932681" w14:paraId="282D1EFD" w14:textId="77777777" w:rsidTr="001E5BF5">
        <w:trPr>
          <w:trHeight w:val="174"/>
          <w:jc w:val="center"/>
        </w:trPr>
        <w:tc>
          <w:tcPr>
            <w:tcW w:w="5000" w:type="pct"/>
            <w:gridSpan w:val="5"/>
            <w:shd w:val="clear" w:color="auto" w:fill="F2F2F2" w:themeFill="background1" w:themeFillShade="F2"/>
          </w:tcPr>
          <w:p w14:paraId="4340CE0A" w14:textId="77777777" w:rsidR="00C06C7E" w:rsidRPr="00932681" w:rsidRDefault="00C06C7E" w:rsidP="00C06C7E">
            <w:pPr>
              <w:pStyle w:val="NoSpacing"/>
              <w:widowControl w:val="0"/>
              <w:rPr>
                <w:b/>
                <w:bCs/>
                <w:iCs/>
              </w:rPr>
            </w:pPr>
            <w:r w:rsidRPr="00932681">
              <w:rPr>
                <w:b/>
                <w:bCs/>
                <w:iCs/>
              </w:rPr>
              <w:t>Pasirenkamieji moduliai (iš viso 5 mokymosi kreditai)*</w:t>
            </w:r>
          </w:p>
        </w:tc>
      </w:tr>
      <w:tr w:rsidR="00C06C7E" w:rsidRPr="00932681" w14:paraId="1ED6D93C" w14:textId="77777777" w:rsidTr="009229FE">
        <w:trPr>
          <w:trHeight w:val="174"/>
          <w:jc w:val="center"/>
        </w:trPr>
        <w:tc>
          <w:tcPr>
            <w:tcW w:w="519" w:type="pct"/>
          </w:tcPr>
          <w:p w14:paraId="660AA314" w14:textId="783DDFE2" w:rsidR="00C06C7E" w:rsidRPr="00932681" w:rsidRDefault="00C06C7E" w:rsidP="00C06C7E">
            <w:pPr>
              <w:widowControl w:val="0"/>
              <w:jc w:val="center"/>
            </w:pPr>
            <w:r w:rsidRPr="00FD4EF9">
              <w:t>407141423</w:t>
            </w:r>
          </w:p>
        </w:tc>
        <w:tc>
          <w:tcPr>
            <w:tcW w:w="1331" w:type="pct"/>
          </w:tcPr>
          <w:p w14:paraId="411F27EF" w14:textId="77777777" w:rsidR="00C06C7E" w:rsidRPr="00932681" w:rsidRDefault="00C06C7E" w:rsidP="00C06C7E">
            <w:pPr>
              <w:widowControl w:val="0"/>
              <w:rPr>
                <w:iCs/>
              </w:rPr>
            </w:pPr>
            <w:r w:rsidRPr="00932681">
              <w:t>Periodiškas kompiuterinės įrangos ir jos komponentų tikrinimas bei remontas</w:t>
            </w:r>
          </w:p>
        </w:tc>
        <w:tc>
          <w:tcPr>
            <w:tcW w:w="542" w:type="pct"/>
          </w:tcPr>
          <w:p w14:paraId="634BC45A" w14:textId="77777777" w:rsidR="00C06C7E" w:rsidRPr="00932681" w:rsidRDefault="00C06C7E" w:rsidP="00C06C7E">
            <w:pPr>
              <w:widowControl w:val="0"/>
              <w:jc w:val="center"/>
            </w:pPr>
            <w:r w:rsidRPr="00932681">
              <w:t>IV</w:t>
            </w:r>
          </w:p>
        </w:tc>
        <w:tc>
          <w:tcPr>
            <w:tcW w:w="723" w:type="pct"/>
          </w:tcPr>
          <w:p w14:paraId="6CB8AA4D" w14:textId="77777777" w:rsidR="00C06C7E" w:rsidRPr="00932681" w:rsidRDefault="00C06C7E" w:rsidP="00C06C7E">
            <w:pPr>
              <w:widowControl w:val="0"/>
              <w:jc w:val="center"/>
            </w:pPr>
            <w:r w:rsidRPr="00932681">
              <w:t>5</w:t>
            </w:r>
          </w:p>
        </w:tc>
        <w:tc>
          <w:tcPr>
            <w:tcW w:w="1885" w:type="pct"/>
          </w:tcPr>
          <w:p w14:paraId="036A449C" w14:textId="32D24982" w:rsidR="00C06C7E" w:rsidRPr="00932681" w:rsidRDefault="00C06C7E" w:rsidP="00C06C7E">
            <w:pPr>
              <w:widowControl w:val="0"/>
              <w:rPr>
                <w:i/>
              </w:rPr>
            </w:pPr>
            <w:r>
              <w:rPr>
                <w:i/>
              </w:rPr>
              <w:t>Netaikoma</w:t>
            </w:r>
          </w:p>
        </w:tc>
      </w:tr>
      <w:tr w:rsidR="00C06C7E" w:rsidRPr="00932681" w14:paraId="13A7770C" w14:textId="77777777" w:rsidTr="009229FE">
        <w:trPr>
          <w:trHeight w:val="174"/>
          <w:jc w:val="center"/>
        </w:trPr>
        <w:tc>
          <w:tcPr>
            <w:tcW w:w="519" w:type="pct"/>
          </w:tcPr>
          <w:p w14:paraId="33588DFE" w14:textId="78C2D251" w:rsidR="00C06C7E" w:rsidRPr="00932681" w:rsidRDefault="00C06C7E" w:rsidP="00C06C7E">
            <w:pPr>
              <w:widowControl w:val="0"/>
              <w:jc w:val="center"/>
            </w:pPr>
            <w:r w:rsidRPr="00FD4EF9">
              <w:t>407141424</w:t>
            </w:r>
          </w:p>
        </w:tc>
        <w:tc>
          <w:tcPr>
            <w:tcW w:w="1331" w:type="pct"/>
          </w:tcPr>
          <w:p w14:paraId="674C0FC7" w14:textId="77777777" w:rsidR="00C06C7E" w:rsidRPr="00932681" w:rsidRDefault="00C06C7E" w:rsidP="00C06C7E">
            <w:pPr>
              <w:widowControl w:val="0"/>
              <w:rPr>
                <w:iCs/>
              </w:rPr>
            </w:pPr>
            <w:r w:rsidRPr="00932681">
              <w:t>Kontrolinės matavimo aparatūros tikrinimas, reguliavimas ir remontas</w:t>
            </w:r>
          </w:p>
        </w:tc>
        <w:tc>
          <w:tcPr>
            <w:tcW w:w="542" w:type="pct"/>
          </w:tcPr>
          <w:p w14:paraId="6C064292" w14:textId="77777777" w:rsidR="00C06C7E" w:rsidRPr="00932681" w:rsidRDefault="00C06C7E" w:rsidP="00C06C7E">
            <w:pPr>
              <w:widowControl w:val="0"/>
              <w:jc w:val="center"/>
            </w:pPr>
            <w:r w:rsidRPr="00932681">
              <w:t>IV</w:t>
            </w:r>
          </w:p>
        </w:tc>
        <w:tc>
          <w:tcPr>
            <w:tcW w:w="723" w:type="pct"/>
          </w:tcPr>
          <w:p w14:paraId="4734CFDA" w14:textId="77777777" w:rsidR="00C06C7E" w:rsidRPr="00932681" w:rsidRDefault="00C06C7E" w:rsidP="00C06C7E">
            <w:pPr>
              <w:widowControl w:val="0"/>
              <w:jc w:val="center"/>
            </w:pPr>
            <w:r w:rsidRPr="00932681">
              <w:t>5</w:t>
            </w:r>
          </w:p>
        </w:tc>
        <w:tc>
          <w:tcPr>
            <w:tcW w:w="1885" w:type="pct"/>
          </w:tcPr>
          <w:p w14:paraId="5016BEED" w14:textId="604FD124" w:rsidR="00C06C7E" w:rsidRPr="00932681" w:rsidRDefault="00C06C7E" w:rsidP="00C06C7E">
            <w:pPr>
              <w:widowControl w:val="0"/>
              <w:rPr>
                <w:i/>
              </w:rPr>
            </w:pPr>
            <w:r>
              <w:rPr>
                <w:i/>
              </w:rPr>
              <w:t>Netaikoma</w:t>
            </w:r>
          </w:p>
        </w:tc>
      </w:tr>
      <w:tr w:rsidR="00C06C7E" w:rsidRPr="00932681" w14:paraId="4C009BF6" w14:textId="77777777" w:rsidTr="009229FE">
        <w:trPr>
          <w:trHeight w:val="174"/>
          <w:jc w:val="center"/>
        </w:trPr>
        <w:tc>
          <w:tcPr>
            <w:tcW w:w="519" w:type="pct"/>
          </w:tcPr>
          <w:p w14:paraId="1A8EBEE2" w14:textId="650B58F2" w:rsidR="00C06C7E" w:rsidRPr="00932681" w:rsidRDefault="00C06C7E" w:rsidP="00C06C7E">
            <w:pPr>
              <w:widowControl w:val="0"/>
              <w:jc w:val="center"/>
            </w:pPr>
            <w:r w:rsidRPr="00FD4EF9">
              <w:t>407141425</w:t>
            </w:r>
          </w:p>
        </w:tc>
        <w:tc>
          <w:tcPr>
            <w:tcW w:w="1331" w:type="pct"/>
          </w:tcPr>
          <w:p w14:paraId="713DAE6E" w14:textId="580D373F" w:rsidR="00C06C7E" w:rsidRPr="00932681" w:rsidRDefault="00C06C7E" w:rsidP="00C06C7E">
            <w:pPr>
              <w:widowControl w:val="0"/>
              <w:rPr>
                <w:iCs/>
              </w:rPr>
            </w:pPr>
            <w:r w:rsidRPr="00932681">
              <w:rPr>
                <w:iCs/>
              </w:rPr>
              <w:t>Mikrovaldiklių prijungimas ir programavimas</w:t>
            </w:r>
          </w:p>
        </w:tc>
        <w:tc>
          <w:tcPr>
            <w:tcW w:w="542" w:type="pct"/>
          </w:tcPr>
          <w:p w14:paraId="665992FE" w14:textId="77777777" w:rsidR="00C06C7E" w:rsidRPr="00932681" w:rsidRDefault="00C06C7E" w:rsidP="00C06C7E">
            <w:pPr>
              <w:widowControl w:val="0"/>
              <w:jc w:val="center"/>
            </w:pPr>
            <w:r w:rsidRPr="00932681">
              <w:t>IV</w:t>
            </w:r>
          </w:p>
        </w:tc>
        <w:tc>
          <w:tcPr>
            <w:tcW w:w="723" w:type="pct"/>
          </w:tcPr>
          <w:p w14:paraId="1568FCCF" w14:textId="77777777" w:rsidR="00C06C7E" w:rsidRPr="00932681" w:rsidRDefault="00C06C7E" w:rsidP="00C06C7E">
            <w:pPr>
              <w:widowControl w:val="0"/>
              <w:jc w:val="center"/>
            </w:pPr>
            <w:r w:rsidRPr="00932681">
              <w:t>5</w:t>
            </w:r>
          </w:p>
        </w:tc>
        <w:tc>
          <w:tcPr>
            <w:tcW w:w="1885" w:type="pct"/>
          </w:tcPr>
          <w:p w14:paraId="77B73F34" w14:textId="2158A3E8" w:rsidR="00C06C7E" w:rsidRPr="00932681" w:rsidRDefault="00C06C7E" w:rsidP="00C06C7E">
            <w:pPr>
              <w:widowControl w:val="0"/>
            </w:pPr>
            <w:r>
              <w:rPr>
                <w:i/>
              </w:rPr>
              <w:t>Netaikoma</w:t>
            </w:r>
          </w:p>
        </w:tc>
      </w:tr>
      <w:tr w:rsidR="00C06C7E" w:rsidRPr="00932681" w14:paraId="2698261E" w14:textId="77777777" w:rsidTr="009229FE">
        <w:trPr>
          <w:trHeight w:val="174"/>
          <w:jc w:val="center"/>
        </w:trPr>
        <w:tc>
          <w:tcPr>
            <w:tcW w:w="519" w:type="pct"/>
          </w:tcPr>
          <w:p w14:paraId="4E6BFFC3" w14:textId="7F602EED" w:rsidR="00C06C7E" w:rsidRPr="00932681" w:rsidRDefault="00C06C7E" w:rsidP="00C06C7E">
            <w:pPr>
              <w:widowControl w:val="0"/>
              <w:jc w:val="center"/>
            </w:pPr>
            <w:r w:rsidRPr="00FD4EF9">
              <w:t>407141426</w:t>
            </w:r>
          </w:p>
        </w:tc>
        <w:tc>
          <w:tcPr>
            <w:tcW w:w="1331" w:type="pct"/>
            <w:tcBorders>
              <w:top w:val="single" w:sz="4" w:space="0" w:color="auto"/>
              <w:left w:val="single" w:sz="4" w:space="0" w:color="auto"/>
              <w:bottom w:val="single" w:sz="4" w:space="0" w:color="auto"/>
              <w:right w:val="single" w:sz="4" w:space="0" w:color="auto"/>
            </w:tcBorders>
          </w:tcPr>
          <w:p w14:paraId="203FBC0D" w14:textId="77777777" w:rsidR="00C06C7E" w:rsidRPr="00932681" w:rsidRDefault="00C06C7E" w:rsidP="00C06C7E">
            <w:pPr>
              <w:widowControl w:val="0"/>
              <w:rPr>
                <w:iCs/>
              </w:rPr>
            </w:pPr>
            <w:r w:rsidRPr="00932681">
              <w:rPr>
                <w:iCs/>
              </w:rPr>
              <w:t>Galios elektronikos įrenginių montavimas ir remontas</w:t>
            </w:r>
          </w:p>
        </w:tc>
        <w:tc>
          <w:tcPr>
            <w:tcW w:w="542" w:type="pct"/>
          </w:tcPr>
          <w:p w14:paraId="481DFAE4" w14:textId="77777777" w:rsidR="00C06C7E" w:rsidRPr="00932681" w:rsidRDefault="00C06C7E" w:rsidP="00C06C7E">
            <w:pPr>
              <w:widowControl w:val="0"/>
              <w:jc w:val="center"/>
            </w:pPr>
            <w:r w:rsidRPr="00932681">
              <w:t>IV</w:t>
            </w:r>
          </w:p>
        </w:tc>
        <w:tc>
          <w:tcPr>
            <w:tcW w:w="723" w:type="pct"/>
          </w:tcPr>
          <w:p w14:paraId="412ED133" w14:textId="77777777" w:rsidR="00C06C7E" w:rsidRPr="00932681" w:rsidRDefault="00C06C7E" w:rsidP="00C06C7E">
            <w:pPr>
              <w:widowControl w:val="0"/>
              <w:jc w:val="center"/>
            </w:pPr>
            <w:r w:rsidRPr="00932681">
              <w:t>5</w:t>
            </w:r>
          </w:p>
        </w:tc>
        <w:tc>
          <w:tcPr>
            <w:tcW w:w="1885" w:type="pct"/>
          </w:tcPr>
          <w:p w14:paraId="3C1C593C" w14:textId="34A9A746" w:rsidR="00C06C7E" w:rsidRPr="00932681" w:rsidRDefault="00C06C7E" w:rsidP="00C06C7E">
            <w:pPr>
              <w:widowControl w:val="0"/>
            </w:pPr>
            <w:r>
              <w:rPr>
                <w:i/>
              </w:rPr>
              <w:t>Netaikoma</w:t>
            </w:r>
          </w:p>
        </w:tc>
      </w:tr>
      <w:tr w:rsidR="00C06C7E" w:rsidRPr="00932681" w14:paraId="7EF2F35D" w14:textId="77777777" w:rsidTr="001E5BF5">
        <w:trPr>
          <w:trHeight w:val="174"/>
          <w:jc w:val="center"/>
        </w:trPr>
        <w:tc>
          <w:tcPr>
            <w:tcW w:w="5000" w:type="pct"/>
            <w:gridSpan w:val="5"/>
            <w:shd w:val="clear" w:color="auto" w:fill="F2F2F2" w:themeFill="background1" w:themeFillShade="F2"/>
          </w:tcPr>
          <w:p w14:paraId="35FB2624" w14:textId="77777777" w:rsidR="00C06C7E" w:rsidRPr="00932681" w:rsidRDefault="00C06C7E" w:rsidP="00C06C7E">
            <w:pPr>
              <w:widowControl w:val="0"/>
            </w:pPr>
            <w:r w:rsidRPr="00932681">
              <w:rPr>
                <w:b/>
              </w:rPr>
              <w:t>Baigiamasis modulis (iš viso 5 mokymosi kreditai)</w:t>
            </w:r>
          </w:p>
        </w:tc>
      </w:tr>
      <w:tr w:rsidR="00C06C7E" w:rsidRPr="00932681" w14:paraId="1A24FDC4" w14:textId="77777777" w:rsidTr="009229FE">
        <w:trPr>
          <w:trHeight w:val="174"/>
          <w:jc w:val="center"/>
        </w:trPr>
        <w:tc>
          <w:tcPr>
            <w:tcW w:w="519" w:type="pct"/>
          </w:tcPr>
          <w:p w14:paraId="496F3125" w14:textId="39578ECD" w:rsidR="00C06C7E" w:rsidRPr="00932681" w:rsidRDefault="00C06C7E" w:rsidP="00C06C7E">
            <w:pPr>
              <w:widowControl w:val="0"/>
              <w:jc w:val="center"/>
            </w:pPr>
            <w:r w:rsidRPr="00FD4EF9">
              <w:t>4000004</w:t>
            </w:r>
          </w:p>
        </w:tc>
        <w:tc>
          <w:tcPr>
            <w:tcW w:w="1331" w:type="pct"/>
          </w:tcPr>
          <w:p w14:paraId="49BD23BE" w14:textId="77777777" w:rsidR="00C06C7E" w:rsidRPr="00932681" w:rsidRDefault="00C06C7E" w:rsidP="00C06C7E">
            <w:pPr>
              <w:widowControl w:val="0"/>
              <w:rPr>
                <w:iCs/>
              </w:rPr>
            </w:pPr>
            <w:r w:rsidRPr="00932681">
              <w:rPr>
                <w:iCs/>
              </w:rPr>
              <w:t>Įvadas į darbo rinką</w:t>
            </w:r>
          </w:p>
        </w:tc>
        <w:tc>
          <w:tcPr>
            <w:tcW w:w="542" w:type="pct"/>
          </w:tcPr>
          <w:p w14:paraId="78111EEA" w14:textId="77777777" w:rsidR="00C06C7E" w:rsidRPr="00932681" w:rsidRDefault="00C06C7E" w:rsidP="00C06C7E">
            <w:pPr>
              <w:widowControl w:val="0"/>
              <w:jc w:val="center"/>
            </w:pPr>
            <w:r w:rsidRPr="00932681">
              <w:t>IV</w:t>
            </w:r>
          </w:p>
        </w:tc>
        <w:tc>
          <w:tcPr>
            <w:tcW w:w="723" w:type="pct"/>
          </w:tcPr>
          <w:p w14:paraId="43DBF09E" w14:textId="77777777" w:rsidR="00C06C7E" w:rsidRPr="00932681" w:rsidRDefault="00C06C7E" w:rsidP="00C06C7E">
            <w:pPr>
              <w:widowControl w:val="0"/>
              <w:jc w:val="center"/>
            </w:pPr>
            <w:r w:rsidRPr="00932681">
              <w:t>5</w:t>
            </w:r>
          </w:p>
        </w:tc>
        <w:tc>
          <w:tcPr>
            <w:tcW w:w="1885" w:type="pct"/>
          </w:tcPr>
          <w:p w14:paraId="67AAAFBE" w14:textId="77777777" w:rsidR="00C06C7E" w:rsidRPr="00932681" w:rsidRDefault="00C06C7E" w:rsidP="00C06C7E">
            <w:pPr>
              <w:widowControl w:val="0"/>
              <w:rPr>
                <w:i/>
              </w:rPr>
            </w:pPr>
            <w:r w:rsidRPr="00932681">
              <w:rPr>
                <w:i/>
              </w:rPr>
              <w:t>Baigti visi elektroninės įrangos derintojo kvalifikaciją sudarantys privalomieji moduliai.</w:t>
            </w:r>
          </w:p>
        </w:tc>
      </w:tr>
    </w:tbl>
    <w:p w14:paraId="182817B4" w14:textId="77777777" w:rsidR="001E5BF5" w:rsidRPr="00932681" w:rsidRDefault="001E5BF5" w:rsidP="00C97879">
      <w:pPr>
        <w:widowControl w:val="0"/>
        <w:jc w:val="both"/>
      </w:pPr>
      <w:r w:rsidRPr="00932681">
        <w:t xml:space="preserve">* Šie moduliai vykdant tęstinį profesinį mokymą neįgyvendinami, o darbuotojų saugos ir sveikatos bei saugaus elgesio ekstremaliose situacijose mokymas </w:t>
      </w:r>
      <w:r w:rsidR="00506FE1" w:rsidRPr="00932681">
        <w:t xml:space="preserve">integruojamas </w:t>
      </w:r>
      <w:r w:rsidRPr="00932681">
        <w:t>į kvalifikaciją sudarančioms kompetencijoms įgyti skirtus modulius.</w:t>
      </w:r>
    </w:p>
    <w:p w14:paraId="55222384" w14:textId="77777777" w:rsidR="00086D78" w:rsidRPr="00932681" w:rsidRDefault="00086D78" w:rsidP="00C97879">
      <w:pPr>
        <w:pStyle w:val="Heading1"/>
        <w:keepNext w:val="0"/>
        <w:widowControl w:val="0"/>
        <w:spacing w:before="0" w:after="0"/>
        <w:jc w:val="center"/>
        <w:rPr>
          <w:rFonts w:ascii="Times New Roman" w:hAnsi="Times New Roman"/>
          <w:sz w:val="28"/>
          <w:szCs w:val="28"/>
        </w:rPr>
      </w:pPr>
      <w:r w:rsidRPr="00932681">
        <w:rPr>
          <w:rFonts w:ascii="Times New Roman" w:hAnsi="Times New Roman"/>
        </w:rPr>
        <w:br w:type="page"/>
      </w:r>
      <w:r w:rsidRPr="00932681">
        <w:rPr>
          <w:rFonts w:ascii="Times New Roman" w:hAnsi="Times New Roman"/>
          <w:sz w:val="28"/>
          <w:szCs w:val="28"/>
        </w:rPr>
        <w:lastRenderedPageBreak/>
        <w:t xml:space="preserve">4. REKOMENDACIJOS DĖL PROFESINEI VEIKLAI REIKALINGŲ BENDRŲJŲ </w:t>
      </w:r>
      <w:r w:rsidR="008E694F" w:rsidRPr="00932681">
        <w:rPr>
          <w:rFonts w:ascii="Times New Roman" w:hAnsi="Times New Roman"/>
          <w:sz w:val="28"/>
          <w:szCs w:val="28"/>
        </w:rPr>
        <w:t>KOMPETENCIJŲ</w:t>
      </w:r>
      <w:r w:rsidRPr="00932681">
        <w:rPr>
          <w:rFonts w:ascii="Times New Roman" w:hAnsi="Times New Roman"/>
          <w:sz w:val="28"/>
          <w:szCs w:val="28"/>
        </w:rPr>
        <w:t xml:space="preserve"> UGDYMO</w:t>
      </w:r>
    </w:p>
    <w:p w14:paraId="19B9519A" w14:textId="77777777" w:rsidR="00086D78" w:rsidRPr="00932681" w:rsidRDefault="00086D78" w:rsidP="00C97879">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11162"/>
      </w:tblGrid>
      <w:tr w:rsidR="001353A1" w:rsidRPr="00932681" w14:paraId="1ADD7C2D" w14:textId="77777777" w:rsidTr="009229FE">
        <w:tc>
          <w:tcPr>
            <w:tcW w:w="1444" w:type="pct"/>
            <w:shd w:val="clear" w:color="auto" w:fill="F2F2F2"/>
          </w:tcPr>
          <w:p w14:paraId="757C41D5" w14:textId="226E7771" w:rsidR="00086D78" w:rsidRPr="00932681" w:rsidRDefault="00086D78" w:rsidP="00C97879">
            <w:pPr>
              <w:widowControl w:val="0"/>
              <w:rPr>
                <w:b/>
              </w:rPr>
            </w:pPr>
            <w:r w:rsidRPr="00932681">
              <w:rPr>
                <w:b/>
              </w:rPr>
              <w:t>Bendr</w:t>
            </w:r>
            <w:r w:rsidR="008E694F" w:rsidRPr="00932681">
              <w:rPr>
                <w:b/>
              </w:rPr>
              <w:t>osios</w:t>
            </w:r>
            <w:r w:rsidR="00FA00C5" w:rsidRPr="00932681">
              <w:rPr>
                <w:b/>
              </w:rPr>
              <w:t xml:space="preserve"> </w:t>
            </w:r>
            <w:r w:rsidR="008E694F" w:rsidRPr="00932681">
              <w:rPr>
                <w:b/>
              </w:rPr>
              <w:t>kompetencijos</w:t>
            </w:r>
          </w:p>
        </w:tc>
        <w:tc>
          <w:tcPr>
            <w:tcW w:w="3556" w:type="pct"/>
            <w:shd w:val="clear" w:color="auto" w:fill="F2F2F2"/>
          </w:tcPr>
          <w:p w14:paraId="3AF66DC2" w14:textId="77777777" w:rsidR="00086D78" w:rsidRPr="00932681" w:rsidRDefault="00086D78" w:rsidP="00C97879">
            <w:pPr>
              <w:widowControl w:val="0"/>
              <w:rPr>
                <w:b/>
              </w:rPr>
            </w:pPr>
            <w:r w:rsidRPr="00932681">
              <w:rPr>
                <w:b/>
              </w:rPr>
              <w:t xml:space="preserve">Bendrųjų </w:t>
            </w:r>
            <w:r w:rsidR="008E694F" w:rsidRPr="00932681">
              <w:rPr>
                <w:b/>
              </w:rPr>
              <w:t>kompetencijų</w:t>
            </w:r>
            <w:r w:rsidRPr="00932681">
              <w:rPr>
                <w:b/>
              </w:rPr>
              <w:t xml:space="preserve"> pasiekimą iliustruojantys mokymosi rezultatai</w:t>
            </w:r>
          </w:p>
        </w:tc>
      </w:tr>
      <w:tr w:rsidR="001353A1" w:rsidRPr="00932681" w14:paraId="17AFBA27" w14:textId="77777777" w:rsidTr="009229FE">
        <w:tc>
          <w:tcPr>
            <w:tcW w:w="1444" w:type="pct"/>
          </w:tcPr>
          <w:p w14:paraId="3DF195E0" w14:textId="77777777" w:rsidR="00086D78" w:rsidRPr="00932681" w:rsidRDefault="00F634C5" w:rsidP="00C97879">
            <w:pPr>
              <w:widowControl w:val="0"/>
            </w:pPr>
            <w:r w:rsidRPr="00932681">
              <w:t>Raštingumo kompetencija</w:t>
            </w:r>
          </w:p>
        </w:tc>
        <w:tc>
          <w:tcPr>
            <w:tcW w:w="3556" w:type="pct"/>
          </w:tcPr>
          <w:p w14:paraId="780F8FCF" w14:textId="77777777" w:rsidR="004E68D7" w:rsidRPr="00932681" w:rsidRDefault="004E68D7" w:rsidP="00C97879">
            <w:pPr>
              <w:widowControl w:val="0"/>
            </w:pPr>
            <w:r w:rsidRPr="00932681">
              <w:t>Rašyti gyvenimo aprašymą, motyvacinį laišką, prašymą, ataskaitą, elektroninį laišką.</w:t>
            </w:r>
          </w:p>
          <w:p w14:paraId="080CE573" w14:textId="77777777" w:rsidR="004E68D7" w:rsidRPr="00932681" w:rsidRDefault="004E68D7" w:rsidP="00C97879">
            <w:pPr>
              <w:widowControl w:val="0"/>
            </w:pPr>
            <w:r w:rsidRPr="00932681">
              <w:t>Parengti darbo planą.</w:t>
            </w:r>
          </w:p>
          <w:p w14:paraId="71CB19F5" w14:textId="77777777" w:rsidR="00086D78" w:rsidRPr="00932681" w:rsidRDefault="004E68D7" w:rsidP="00C97879">
            <w:pPr>
              <w:widowControl w:val="0"/>
            </w:pPr>
            <w:r w:rsidRPr="00932681">
              <w:t>Taisyklingai vartoti profesinius terminus.</w:t>
            </w:r>
          </w:p>
        </w:tc>
      </w:tr>
      <w:tr w:rsidR="001353A1" w:rsidRPr="00932681" w14:paraId="0B15A05C" w14:textId="77777777" w:rsidTr="009229FE">
        <w:trPr>
          <w:trHeight w:val="321"/>
        </w:trPr>
        <w:tc>
          <w:tcPr>
            <w:tcW w:w="1444" w:type="pct"/>
          </w:tcPr>
          <w:p w14:paraId="4B851E3E" w14:textId="77777777" w:rsidR="00086D78" w:rsidRPr="00932681" w:rsidRDefault="00F634C5" w:rsidP="00C97879">
            <w:pPr>
              <w:widowControl w:val="0"/>
            </w:pPr>
            <w:r w:rsidRPr="00932681">
              <w:t>Daugiakalbystės kompetencija</w:t>
            </w:r>
          </w:p>
        </w:tc>
        <w:tc>
          <w:tcPr>
            <w:tcW w:w="3556" w:type="pct"/>
          </w:tcPr>
          <w:p w14:paraId="4CE61394" w14:textId="77777777" w:rsidR="008E1E3B" w:rsidRPr="00932681" w:rsidRDefault="008E1E3B" w:rsidP="00C97879">
            <w:pPr>
              <w:widowControl w:val="0"/>
            </w:pPr>
            <w:r w:rsidRPr="00932681">
              <w:t>Rašyti gyvenimo aprašymą, motyvacinį laišką, prašymą, ataskaitą, elektroninį laišką.</w:t>
            </w:r>
          </w:p>
          <w:p w14:paraId="3189F38D" w14:textId="77777777" w:rsidR="004E68D7" w:rsidRPr="00932681" w:rsidRDefault="004E68D7" w:rsidP="00C97879">
            <w:pPr>
              <w:widowControl w:val="0"/>
            </w:pPr>
            <w:r w:rsidRPr="00932681">
              <w:t>Bendrauti profesine užsienio kalba darbinėje aplinkoje.</w:t>
            </w:r>
          </w:p>
          <w:p w14:paraId="14513973" w14:textId="77777777" w:rsidR="00086D78" w:rsidRPr="00932681" w:rsidRDefault="004E68D7" w:rsidP="00C97879">
            <w:pPr>
              <w:widowControl w:val="0"/>
            </w:pPr>
            <w:r w:rsidRPr="00932681">
              <w:t>Įvardyti įrenginius, inventorių, priemones, medžiagas užsienio kalba.</w:t>
            </w:r>
          </w:p>
        </w:tc>
      </w:tr>
      <w:tr w:rsidR="001353A1" w:rsidRPr="00932681" w14:paraId="756D2A0B" w14:textId="77777777" w:rsidTr="009229FE">
        <w:tc>
          <w:tcPr>
            <w:tcW w:w="1444" w:type="pct"/>
          </w:tcPr>
          <w:p w14:paraId="57B5AA02" w14:textId="77777777" w:rsidR="00086D78" w:rsidRPr="00932681" w:rsidRDefault="00F634C5" w:rsidP="00C97879">
            <w:pPr>
              <w:widowControl w:val="0"/>
            </w:pPr>
            <w:r w:rsidRPr="00932681">
              <w:t>Matematinė kompetencija ir gamtos mokslų, technologijų ir inžinerijos kompetencija</w:t>
            </w:r>
          </w:p>
        </w:tc>
        <w:tc>
          <w:tcPr>
            <w:tcW w:w="3556" w:type="pct"/>
          </w:tcPr>
          <w:p w14:paraId="6F47FE98" w14:textId="76E648DD" w:rsidR="004E68D7" w:rsidRPr="00932681" w:rsidRDefault="004E68D7" w:rsidP="00C97879">
            <w:pPr>
              <w:widowControl w:val="0"/>
            </w:pPr>
            <w:r w:rsidRPr="00932681">
              <w:t xml:space="preserve">Apskaičiuoti </w:t>
            </w:r>
            <w:r w:rsidR="00912DA4" w:rsidRPr="00932681">
              <w:t>komponentų</w:t>
            </w:r>
            <w:r w:rsidR="005D4B54" w:rsidRPr="00932681">
              <w:t xml:space="preserve"> </w:t>
            </w:r>
            <w:r w:rsidR="007E38F5" w:rsidRPr="00932681">
              <w:t>kainą</w:t>
            </w:r>
            <w:r w:rsidR="00183F1D" w:rsidRPr="00932681">
              <w:t>, pasirinkti pigesnę alternatyvą.</w:t>
            </w:r>
          </w:p>
          <w:p w14:paraId="37FEEE54" w14:textId="7B864702" w:rsidR="004E68D7" w:rsidRPr="00932681" w:rsidRDefault="008E1E3B" w:rsidP="00C97879">
            <w:pPr>
              <w:widowControl w:val="0"/>
            </w:pPr>
            <w:r w:rsidRPr="00932681">
              <w:t>Apskaičiuoti atliktų darbų kiekį</w:t>
            </w:r>
            <w:r w:rsidR="005D4B54" w:rsidRPr="00932681">
              <w:t xml:space="preserve"> </w:t>
            </w:r>
            <w:r w:rsidRPr="00932681">
              <w:t xml:space="preserve">naudojantis </w:t>
            </w:r>
            <w:r w:rsidR="007E38F5" w:rsidRPr="00932681">
              <w:t>kompiuterinėmis</w:t>
            </w:r>
            <w:r w:rsidR="004E68D7" w:rsidRPr="00932681">
              <w:t xml:space="preserve"> technologijomis.</w:t>
            </w:r>
          </w:p>
          <w:p w14:paraId="4A09CF93" w14:textId="69378B2A" w:rsidR="00086D78" w:rsidRPr="00932681" w:rsidRDefault="004E68D7" w:rsidP="00C97879">
            <w:pPr>
              <w:widowControl w:val="0"/>
            </w:pPr>
            <w:r w:rsidRPr="00932681">
              <w:t xml:space="preserve">Apskaičiuoti reikalingų darbams </w:t>
            </w:r>
            <w:r w:rsidR="00912DA4" w:rsidRPr="00932681">
              <w:t>atlikti komponentų</w:t>
            </w:r>
            <w:r w:rsidRPr="00932681">
              <w:t xml:space="preserve"> kiekį</w:t>
            </w:r>
            <w:r w:rsidR="00B27E57" w:rsidRPr="00932681">
              <w:t>, naudojantis kompiuterinėmis skaičiuoklėmis</w:t>
            </w:r>
            <w:r w:rsidRPr="00932681">
              <w:t>.</w:t>
            </w:r>
          </w:p>
        </w:tc>
      </w:tr>
      <w:tr w:rsidR="001353A1" w:rsidRPr="00932681" w14:paraId="5160C963" w14:textId="77777777" w:rsidTr="009229FE">
        <w:tc>
          <w:tcPr>
            <w:tcW w:w="1444" w:type="pct"/>
          </w:tcPr>
          <w:p w14:paraId="77F2DA8F" w14:textId="77777777" w:rsidR="00086D78" w:rsidRPr="00932681" w:rsidRDefault="00F634C5" w:rsidP="00C97879">
            <w:pPr>
              <w:widowControl w:val="0"/>
            </w:pPr>
            <w:r w:rsidRPr="00932681">
              <w:t>Skaitmeninė kompetencija</w:t>
            </w:r>
          </w:p>
        </w:tc>
        <w:tc>
          <w:tcPr>
            <w:tcW w:w="3556" w:type="pct"/>
          </w:tcPr>
          <w:p w14:paraId="3AB795D0" w14:textId="77777777" w:rsidR="004E68D7" w:rsidRPr="00932681" w:rsidRDefault="004E68D7" w:rsidP="00C97879">
            <w:pPr>
              <w:widowControl w:val="0"/>
            </w:pPr>
            <w:r w:rsidRPr="00932681">
              <w:t>Atlikti informacijos paiešką internete.</w:t>
            </w:r>
          </w:p>
          <w:p w14:paraId="2FFB1BC3" w14:textId="77777777" w:rsidR="004E68D7" w:rsidRPr="00932681" w:rsidRDefault="004E68D7" w:rsidP="00C97879">
            <w:pPr>
              <w:widowControl w:val="0"/>
            </w:pPr>
            <w:r w:rsidRPr="00932681">
              <w:t>Rinkti, apdoroti ir saugoti reikalingą darbui informaciją.</w:t>
            </w:r>
          </w:p>
          <w:p w14:paraId="4F64E174" w14:textId="77777777" w:rsidR="004E68D7" w:rsidRPr="00932681" w:rsidRDefault="004E68D7" w:rsidP="00C97879">
            <w:pPr>
              <w:widowControl w:val="0"/>
            </w:pPr>
            <w:r w:rsidRPr="00932681">
              <w:t xml:space="preserve">Naudotis skaitmeniniais matavimo įrankiais ir prietaisais </w:t>
            </w:r>
            <w:r w:rsidR="00234BBF" w:rsidRPr="00932681">
              <w:t>gaminio parametrams nustatyti</w:t>
            </w:r>
            <w:r w:rsidRPr="00932681">
              <w:t>.</w:t>
            </w:r>
          </w:p>
          <w:p w14:paraId="6C2A0245" w14:textId="77777777" w:rsidR="004E68D7" w:rsidRPr="00932681" w:rsidRDefault="004E68D7" w:rsidP="00C97879">
            <w:pPr>
              <w:widowControl w:val="0"/>
            </w:pPr>
            <w:r w:rsidRPr="00932681">
              <w:t xml:space="preserve">Naudotis skaitmeniniais </w:t>
            </w:r>
            <w:r w:rsidR="00C03805" w:rsidRPr="00932681">
              <w:t>elektroninės įrangos</w:t>
            </w:r>
            <w:r w:rsidRPr="00932681">
              <w:t xml:space="preserve"> brėžiniais.</w:t>
            </w:r>
          </w:p>
          <w:p w14:paraId="22A5F6D2" w14:textId="77777777" w:rsidR="004E68D7" w:rsidRPr="00932681" w:rsidRDefault="004E68D7" w:rsidP="00C97879">
            <w:pPr>
              <w:widowControl w:val="0"/>
            </w:pPr>
            <w:r w:rsidRPr="00932681">
              <w:t>Rengti paslaugos ir (arba) darbo pristatymą kompiuterinėmis programomis, naudoti vaizdų grafinio apdorojimo programą.</w:t>
            </w:r>
          </w:p>
          <w:p w14:paraId="53FAA38A" w14:textId="77777777" w:rsidR="00086D78" w:rsidRPr="00932681" w:rsidRDefault="004E68D7" w:rsidP="00C97879">
            <w:pPr>
              <w:widowControl w:val="0"/>
            </w:pPr>
            <w:r w:rsidRPr="00932681">
              <w:t>Naudotis kompiuterine ir specialia programine įranga, ryšio ir komunikacijos priemonėmis.</w:t>
            </w:r>
          </w:p>
        </w:tc>
      </w:tr>
      <w:tr w:rsidR="001353A1" w:rsidRPr="00932681" w14:paraId="31115408" w14:textId="77777777" w:rsidTr="009229FE">
        <w:tc>
          <w:tcPr>
            <w:tcW w:w="1444" w:type="pct"/>
          </w:tcPr>
          <w:p w14:paraId="091AB628" w14:textId="77777777" w:rsidR="00086D78" w:rsidRPr="00932681" w:rsidRDefault="00F634C5" w:rsidP="00C97879">
            <w:pPr>
              <w:widowControl w:val="0"/>
            </w:pPr>
            <w:r w:rsidRPr="00932681">
              <w:t>Asmeninė, socialinė ir mokymosi mokytis kompetencija</w:t>
            </w:r>
          </w:p>
        </w:tc>
        <w:tc>
          <w:tcPr>
            <w:tcW w:w="3556" w:type="pct"/>
          </w:tcPr>
          <w:p w14:paraId="60CAD22E" w14:textId="77777777" w:rsidR="00234BBF" w:rsidRPr="00932681" w:rsidRDefault="00234BBF" w:rsidP="00C97879">
            <w:pPr>
              <w:widowControl w:val="0"/>
            </w:pPr>
            <w:r w:rsidRPr="00932681">
              <w:t>Įsivertinti turimas žinias ir gebėjimus.</w:t>
            </w:r>
          </w:p>
          <w:p w14:paraId="5FEE0AA5" w14:textId="77777777" w:rsidR="00234BBF" w:rsidRPr="00932681" w:rsidRDefault="00234BBF" w:rsidP="00C97879">
            <w:pPr>
              <w:widowControl w:val="0"/>
            </w:pPr>
            <w:r w:rsidRPr="00932681">
              <w:t>Organizuoti savo mokymąsi.</w:t>
            </w:r>
          </w:p>
          <w:p w14:paraId="4A1B5746" w14:textId="77777777" w:rsidR="00234BBF" w:rsidRPr="00932681" w:rsidRDefault="00234BBF" w:rsidP="00C97879">
            <w:pPr>
              <w:widowControl w:val="0"/>
            </w:pPr>
            <w:r w:rsidRPr="00932681">
              <w:t>Pritaikyti turimas žinias ir gebėjimus dirbant individualiai ir kolektyve.</w:t>
            </w:r>
          </w:p>
          <w:p w14:paraId="15EFF186" w14:textId="45E9A9F7" w:rsidR="00086D78" w:rsidRPr="00932681" w:rsidRDefault="00234BBF" w:rsidP="00C97879">
            <w:pPr>
              <w:widowControl w:val="0"/>
            </w:pPr>
            <w:r w:rsidRPr="00932681">
              <w:t>Parengti profesinio tobulinimo planą.</w:t>
            </w:r>
          </w:p>
        </w:tc>
      </w:tr>
      <w:tr w:rsidR="001353A1" w:rsidRPr="00932681" w14:paraId="0F0B9CB8" w14:textId="77777777" w:rsidTr="009229FE">
        <w:tc>
          <w:tcPr>
            <w:tcW w:w="1444" w:type="pct"/>
          </w:tcPr>
          <w:p w14:paraId="00D19326" w14:textId="77777777" w:rsidR="00086D78" w:rsidRPr="00932681" w:rsidRDefault="00F634C5" w:rsidP="00C97879">
            <w:pPr>
              <w:widowControl w:val="0"/>
            </w:pPr>
            <w:r w:rsidRPr="00932681">
              <w:t>Pilietiškumo kompetencija</w:t>
            </w:r>
          </w:p>
        </w:tc>
        <w:tc>
          <w:tcPr>
            <w:tcW w:w="3556" w:type="pct"/>
          </w:tcPr>
          <w:p w14:paraId="0306BCED" w14:textId="77777777" w:rsidR="00234BBF" w:rsidRPr="00932681" w:rsidRDefault="00234BBF" w:rsidP="00C97879">
            <w:pPr>
              <w:widowControl w:val="0"/>
            </w:pPr>
            <w:r w:rsidRPr="00932681">
              <w:t>Bendrauti su bendradarbiais, vadovais, dirbant kolektyvo komandoje.</w:t>
            </w:r>
          </w:p>
          <w:p w14:paraId="348A7258" w14:textId="77777777" w:rsidR="00234BBF" w:rsidRPr="00932681" w:rsidRDefault="00234BBF" w:rsidP="00C97879">
            <w:pPr>
              <w:widowControl w:val="0"/>
            </w:pPr>
            <w:r w:rsidRPr="00932681">
              <w:t>Valdyti savo psichologines būsenas, pojūčius ir savybes.</w:t>
            </w:r>
          </w:p>
          <w:p w14:paraId="3E515952" w14:textId="77777777" w:rsidR="00234BBF" w:rsidRPr="00932681" w:rsidRDefault="00234BBF" w:rsidP="00C97879">
            <w:pPr>
              <w:widowControl w:val="0"/>
            </w:pPr>
            <w:r w:rsidRPr="00932681">
              <w:t>Spręsti psichologines krizines situacijas.</w:t>
            </w:r>
          </w:p>
          <w:p w14:paraId="51DC6496" w14:textId="77777777" w:rsidR="00086D78" w:rsidRPr="00932681" w:rsidRDefault="00234BBF" w:rsidP="00C97879">
            <w:pPr>
              <w:widowControl w:val="0"/>
            </w:pPr>
            <w:r w:rsidRPr="00932681">
              <w:t>Gerbti save, kitus, savo šalį ir jos tradicijas.</w:t>
            </w:r>
          </w:p>
        </w:tc>
      </w:tr>
      <w:tr w:rsidR="001353A1" w:rsidRPr="00932681" w14:paraId="03D9844D" w14:textId="77777777" w:rsidTr="009229FE">
        <w:tc>
          <w:tcPr>
            <w:tcW w:w="1444" w:type="pct"/>
          </w:tcPr>
          <w:p w14:paraId="4B880A99" w14:textId="77777777" w:rsidR="00086D78" w:rsidRPr="00932681" w:rsidRDefault="00F634C5" w:rsidP="00C97879">
            <w:pPr>
              <w:widowControl w:val="0"/>
            </w:pPr>
            <w:r w:rsidRPr="00932681">
              <w:t>Verslumo kompetencija</w:t>
            </w:r>
          </w:p>
        </w:tc>
        <w:tc>
          <w:tcPr>
            <w:tcW w:w="3556" w:type="pct"/>
          </w:tcPr>
          <w:p w14:paraId="3D0B5B8F" w14:textId="77777777" w:rsidR="000E418E" w:rsidRPr="00932681" w:rsidRDefault="000E418E" w:rsidP="00C97879">
            <w:pPr>
              <w:pStyle w:val="xmsonormal"/>
              <w:widowControl w:val="0"/>
              <w:shd w:val="clear" w:color="auto" w:fill="FFFFFF"/>
              <w:spacing w:before="0" w:beforeAutospacing="0" w:after="0" w:afterAutospacing="0"/>
            </w:pPr>
            <w:r w:rsidRPr="00932681">
              <w:t>Suprasti įmonės veiklos koncepciją, verslo aplinką.</w:t>
            </w:r>
          </w:p>
          <w:p w14:paraId="77C45DD4" w14:textId="77777777" w:rsidR="000E418E" w:rsidRPr="00932681" w:rsidRDefault="000E418E" w:rsidP="00C97879">
            <w:pPr>
              <w:pStyle w:val="xmsonormal"/>
              <w:widowControl w:val="0"/>
              <w:shd w:val="clear" w:color="auto" w:fill="FFFFFF"/>
              <w:spacing w:before="0" w:beforeAutospacing="0" w:after="0" w:afterAutospacing="0"/>
            </w:pPr>
            <w:r w:rsidRPr="00932681">
              <w:t>Išmanyti verslo kūrimo galimybes.</w:t>
            </w:r>
          </w:p>
          <w:p w14:paraId="435088E6" w14:textId="77777777" w:rsidR="000E418E" w:rsidRPr="00932681" w:rsidRDefault="000E418E" w:rsidP="00C97879">
            <w:pPr>
              <w:pStyle w:val="xmsonormal"/>
              <w:widowControl w:val="0"/>
              <w:spacing w:before="0" w:beforeAutospacing="0" w:after="0" w:afterAutospacing="0"/>
            </w:pPr>
            <w:r w:rsidRPr="00932681">
              <w:t>Atpažinti naujas (rinkos) galimybes, pasitelkiant intuiciją, kūrybiškumą ir analitinius gebėjimus.</w:t>
            </w:r>
          </w:p>
          <w:p w14:paraId="03A0B534" w14:textId="77777777" w:rsidR="000E418E" w:rsidRPr="00932681" w:rsidRDefault="000E418E" w:rsidP="00C97879">
            <w:pPr>
              <w:pStyle w:val="xmsonormal"/>
              <w:widowControl w:val="0"/>
              <w:shd w:val="clear" w:color="auto" w:fill="FFFFFF"/>
              <w:spacing w:before="0" w:beforeAutospacing="0" w:after="0" w:afterAutospacing="0"/>
            </w:pPr>
            <w:r w:rsidRPr="00932681">
              <w:t>Dirbti savarankiškai, planuoti savo laiką.</w:t>
            </w:r>
          </w:p>
          <w:p w14:paraId="4754309B" w14:textId="302A43EB" w:rsidR="00086D78" w:rsidRPr="00932681" w:rsidRDefault="000E418E" w:rsidP="00C97879">
            <w:pPr>
              <w:pStyle w:val="xmsonormal"/>
              <w:widowControl w:val="0"/>
              <w:shd w:val="clear" w:color="auto" w:fill="FFFFFF"/>
              <w:spacing w:before="0" w:beforeAutospacing="0" w:after="0" w:afterAutospacing="0"/>
            </w:pPr>
            <w:r w:rsidRPr="00932681">
              <w:t>Organizuoti nedidelės grupės darbuotojų veiklą.</w:t>
            </w:r>
          </w:p>
        </w:tc>
      </w:tr>
    </w:tbl>
    <w:p w14:paraId="4AB53738" w14:textId="77777777" w:rsidR="00AE07B4" w:rsidRPr="00932681" w:rsidRDefault="004F35E4" w:rsidP="00C97879">
      <w:pPr>
        <w:widowControl w:val="0"/>
        <w:jc w:val="center"/>
        <w:rPr>
          <w:b/>
          <w:sz w:val="28"/>
          <w:szCs w:val="28"/>
        </w:rPr>
      </w:pPr>
      <w:r w:rsidRPr="00932681">
        <w:rPr>
          <w:b/>
          <w:sz w:val="28"/>
          <w:szCs w:val="28"/>
        </w:rPr>
        <w:br w:type="page"/>
      </w:r>
      <w:r w:rsidR="00AE07B4" w:rsidRPr="00932681">
        <w:rPr>
          <w:b/>
          <w:sz w:val="28"/>
          <w:szCs w:val="28"/>
        </w:rPr>
        <w:lastRenderedPageBreak/>
        <w:t>5. PROGRAMOS STRUKTŪRA</w:t>
      </w:r>
      <w:r w:rsidR="00592AFC" w:rsidRPr="00932681">
        <w:rPr>
          <w:b/>
          <w:sz w:val="28"/>
          <w:szCs w:val="28"/>
        </w:rPr>
        <w:t>, VYKDANT PIRMINĮ IR TĘSTINĮ</w:t>
      </w:r>
      <w:r w:rsidR="00AE07B4" w:rsidRPr="00932681">
        <w:rPr>
          <w:b/>
          <w:sz w:val="28"/>
          <w:szCs w:val="28"/>
        </w:rPr>
        <w:t xml:space="preserve"> PROF</w:t>
      </w:r>
      <w:r w:rsidR="00592AFC" w:rsidRPr="00932681">
        <w:rPr>
          <w:b/>
          <w:sz w:val="28"/>
          <w:szCs w:val="28"/>
        </w:rPr>
        <w:t>ES</w:t>
      </w:r>
      <w:r w:rsidR="001353A1" w:rsidRPr="00932681">
        <w:rPr>
          <w:b/>
          <w:sz w:val="28"/>
          <w:szCs w:val="28"/>
        </w:rPr>
        <w:t>IN</w:t>
      </w:r>
      <w:r w:rsidR="00592AFC" w:rsidRPr="00932681">
        <w:rPr>
          <w:b/>
          <w:sz w:val="28"/>
          <w:szCs w:val="28"/>
        </w:rPr>
        <w:t>Į MOKYMĄ</w:t>
      </w:r>
    </w:p>
    <w:p w14:paraId="2514307E" w14:textId="77777777" w:rsidR="00704C61" w:rsidRPr="00932681" w:rsidRDefault="00704C61" w:rsidP="00C97879">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1353A1" w:rsidRPr="00932681" w14:paraId="7E162A75" w14:textId="77777777" w:rsidTr="006E1B81">
        <w:trPr>
          <w:trHeight w:val="57"/>
        </w:trPr>
        <w:tc>
          <w:tcPr>
            <w:tcW w:w="5000" w:type="pct"/>
            <w:gridSpan w:val="2"/>
            <w:shd w:val="clear" w:color="auto" w:fill="auto"/>
          </w:tcPr>
          <w:p w14:paraId="129520C0" w14:textId="4F6B2A5D" w:rsidR="00AE07B4" w:rsidRPr="00932681" w:rsidRDefault="00AE07B4" w:rsidP="00C97879">
            <w:pPr>
              <w:widowControl w:val="0"/>
              <w:rPr>
                <w:b/>
              </w:rPr>
            </w:pPr>
            <w:r w:rsidRPr="00932681">
              <w:rPr>
                <w:b/>
              </w:rPr>
              <w:t>Kvalifika</w:t>
            </w:r>
            <w:r w:rsidR="006402C2" w:rsidRPr="00932681">
              <w:rPr>
                <w:b/>
              </w:rPr>
              <w:t xml:space="preserve">cija </w:t>
            </w:r>
            <w:r w:rsidR="007C247C" w:rsidRPr="00932681">
              <w:rPr>
                <w:b/>
              </w:rPr>
              <w:t>–</w:t>
            </w:r>
            <w:r w:rsidR="00FC1A5E" w:rsidRPr="00932681">
              <w:rPr>
                <w:b/>
              </w:rPr>
              <w:t xml:space="preserve"> </w:t>
            </w:r>
            <w:r w:rsidR="007E38F5" w:rsidRPr="00932681">
              <w:rPr>
                <w:b/>
              </w:rPr>
              <w:t>elektroninės įrangos derintojas</w:t>
            </w:r>
            <w:r w:rsidR="00DD003E" w:rsidRPr="00932681">
              <w:rPr>
                <w:b/>
              </w:rPr>
              <w:t>,</w:t>
            </w:r>
            <w:r w:rsidR="006402C2" w:rsidRPr="00932681">
              <w:rPr>
                <w:b/>
              </w:rPr>
              <w:t xml:space="preserve"> LTKS </w:t>
            </w:r>
            <w:r w:rsidR="007227EA" w:rsidRPr="00932681">
              <w:rPr>
                <w:b/>
              </w:rPr>
              <w:t xml:space="preserve">lygis </w:t>
            </w:r>
            <w:r w:rsidR="00DD003E" w:rsidRPr="00932681">
              <w:rPr>
                <w:b/>
              </w:rPr>
              <w:t>IV</w:t>
            </w:r>
          </w:p>
        </w:tc>
      </w:tr>
      <w:tr w:rsidR="001353A1" w:rsidRPr="00932681" w14:paraId="09AF185F" w14:textId="77777777" w:rsidTr="006E1B81">
        <w:trPr>
          <w:trHeight w:val="57"/>
        </w:trPr>
        <w:tc>
          <w:tcPr>
            <w:tcW w:w="2500" w:type="pct"/>
            <w:shd w:val="clear" w:color="auto" w:fill="D9D9D9"/>
          </w:tcPr>
          <w:p w14:paraId="3367BA00" w14:textId="77777777" w:rsidR="00AE07B4" w:rsidRPr="00932681" w:rsidRDefault="00AE07B4" w:rsidP="00C97879">
            <w:pPr>
              <w:widowControl w:val="0"/>
              <w:jc w:val="center"/>
              <w:rPr>
                <w:b/>
              </w:rPr>
            </w:pPr>
            <w:r w:rsidRPr="00932681">
              <w:rPr>
                <w:b/>
              </w:rPr>
              <w:t>Programos, skirtos pirminiam profesiniam mokymui, struktūra</w:t>
            </w:r>
          </w:p>
        </w:tc>
        <w:tc>
          <w:tcPr>
            <w:tcW w:w="2500" w:type="pct"/>
            <w:shd w:val="clear" w:color="auto" w:fill="D9D9D9"/>
          </w:tcPr>
          <w:p w14:paraId="2D575044" w14:textId="77777777" w:rsidR="00AE07B4" w:rsidRPr="00932681" w:rsidRDefault="00AE07B4" w:rsidP="00C97879">
            <w:pPr>
              <w:widowControl w:val="0"/>
              <w:jc w:val="center"/>
              <w:rPr>
                <w:b/>
              </w:rPr>
            </w:pPr>
            <w:r w:rsidRPr="00932681">
              <w:rPr>
                <w:b/>
              </w:rPr>
              <w:t>Programos, skirtos tęstiniam profesiniam mokymui</w:t>
            </w:r>
            <w:r w:rsidR="00704C61" w:rsidRPr="00932681">
              <w:rPr>
                <w:b/>
              </w:rPr>
              <w:t>,</w:t>
            </w:r>
            <w:r w:rsidRPr="00932681">
              <w:rPr>
                <w:b/>
              </w:rPr>
              <w:t xml:space="preserve"> struktūra</w:t>
            </w:r>
          </w:p>
        </w:tc>
      </w:tr>
      <w:tr w:rsidR="001353A1" w:rsidRPr="00932681" w14:paraId="0DDA0768" w14:textId="77777777" w:rsidTr="006E1B81">
        <w:trPr>
          <w:trHeight w:val="57"/>
        </w:trPr>
        <w:tc>
          <w:tcPr>
            <w:tcW w:w="2500" w:type="pct"/>
            <w:shd w:val="clear" w:color="auto" w:fill="auto"/>
          </w:tcPr>
          <w:p w14:paraId="1D46BBEC" w14:textId="77777777" w:rsidR="00AE07B4" w:rsidRPr="00932681" w:rsidRDefault="00AE07B4" w:rsidP="00C97879">
            <w:pPr>
              <w:widowControl w:val="0"/>
              <w:rPr>
                <w:i/>
              </w:rPr>
            </w:pPr>
            <w:r w:rsidRPr="00932681">
              <w:rPr>
                <w:i/>
              </w:rPr>
              <w:t>Įvadinis modulis (</w:t>
            </w:r>
            <w:r w:rsidR="0009216E" w:rsidRPr="00932681">
              <w:rPr>
                <w:i/>
              </w:rPr>
              <w:t xml:space="preserve">iš viso </w:t>
            </w:r>
            <w:r w:rsidR="0093415A" w:rsidRPr="00932681">
              <w:rPr>
                <w:i/>
              </w:rPr>
              <w:t>1</w:t>
            </w:r>
            <w:r w:rsidR="00592AFC" w:rsidRPr="00932681">
              <w:rPr>
                <w:i/>
              </w:rPr>
              <w:t xml:space="preserve"> mokymosi</w:t>
            </w:r>
            <w:r w:rsidR="0093415A" w:rsidRPr="00932681">
              <w:rPr>
                <w:i/>
              </w:rPr>
              <w:t xml:space="preserve"> kreditas</w:t>
            </w:r>
            <w:r w:rsidRPr="00932681">
              <w:rPr>
                <w:i/>
              </w:rPr>
              <w:t>)</w:t>
            </w:r>
          </w:p>
          <w:p w14:paraId="3DA4042F" w14:textId="1B8C70BA" w:rsidR="00AE07B4" w:rsidRPr="00932681" w:rsidRDefault="00AE07B4" w:rsidP="00C97879">
            <w:pPr>
              <w:widowControl w:val="0"/>
              <w:ind w:left="284"/>
            </w:pPr>
            <w:r w:rsidRPr="00932681">
              <w:t xml:space="preserve">Įvadas į profesiją, </w:t>
            </w:r>
            <w:r w:rsidR="0093415A" w:rsidRPr="00932681">
              <w:t>1</w:t>
            </w:r>
            <w:r w:rsidR="00B54816" w:rsidRPr="00932681">
              <w:t xml:space="preserve"> </w:t>
            </w:r>
            <w:r w:rsidR="008E694F" w:rsidRPr="00932681">
              <w:t xml:space="preserve">mokymosi </w:t>
            </w:r>
            <w:r w:rsidRPr="00932681">
              <w:t>k</w:t>
            </w:r>
            <w:r w:rsidR="0093415A" w:rsidRPr="00932681">
              <w:t>reditas</w:t>
            </w:r>
          </w:p>
        </w:tc>
        <w:tc>
          <w:tcPr>
            <w:tcW w:w="2500" w:type="pct"/>
            <w:shd w:val="clear" w:color="auto" w:fill="auto"/>
          </w:tcPr>
          <w:p w14:paraId="5841426F" w14:textId="77777777" w:rsidR="00AE07B4" w:rsidRPr="00932681" w:rsidRDefault="00AE07B4" w:rsidP="00C97879">
            <w:pPr>
              <w:widowControl w:val="0"/>
              <w:rPr>
                <w:i/>
              </w:rPr>
            </w:pPr>
            <w:r w:rsidRPr="00932681">
              <w:rPr>
                <w:i/>
              </w:rPr>
              <w:t xml:space="preserve">Įvadinis modulis (0 </w:t>
            </w:r>
            <w:r w:rsidR="00592AFC" w:rsidRPr="00932681">
              <w:rPr>
                <w:i/>
              </w:rPr>
              <w:t xml:space="preserve">mokymosi </w:t>
            </w:r>
            <w:r w:rsidRPr="00932681">
              <w:rPr>
                <w:i/>
              </w:rPr>
              <w:t>kreditų)</w:t>
            </w:r>
          </w:p>
          <w:p w14:paraId="5A9E817A" w14:textId="77777777" w:rsidR="00AE07B4" w:rsidRPr="00932681" w:rsidRDefault="00AE07B4" w:rsidP="00C97879">
            <w:pPr>
              <w:widowControl w:val="0"/>
              <w:ind w:left="284"/>
            </w:pPr>
            <w:r w:rsidRPr="00932681">
              <w:t>–</w:t>
            </w:r>
          </w:p>
        </w:tc>
      </w:tr>
      <w:tr w:rsidR="001353A1" w:rsidRPr="00932681" w14:paraId="2208373E" w14:textId="77777777" w:rsidTr="006E1B81">
        <w:trPr>
          <w:trHeight w:val="57"/>
        </w:trPr>
        <w:tc>
          <w:tcPr>
            <w:tcW w:w="2500" w:type="pct"/>
            <w:shd w:val="clear" w:color="auto" w:fill="auto"/>
          </w:tcPr>
          <w:p w14:paraId="005ACB58" w14:textId="52120B64" w:rsidR="00AE07B4" w:rsidRPr="00932681" w:rsidRDefault="00AE07B4" w:rsidP="00C97879">
            <w:pPr>
              <w:widowControl w:val="0"/>
              <w:rPr>
                <w:i/>
              </w:rPr>
            </w:pPr>
            <w:r w:rsidRPr="00932681">
              <w:rPr>
                <w:i/>
              </w:rPr>
              <w:t>Bendrieji moduliai (</w:t>
            </w:r>
            <w:r w:rsidR="0009216E" w:rsidRPr="00932681">
              <w:rPr>
                <w:i/>
              </w:rPr>
              <w:t xml:space="preserve">iš viso </w:t>
            </w:r>
            <w:r w:rsidR="0093415A" w:rsidRPr="00932681">
              <w:rPr>
                <w:i/>
              </w:rPr>
              <w:t>4</w:t>
            </w:r>
            <w:r w:rsidR="00FC1A5E" w:rsidRPr="00932681">
              <w:rPr>
                <w:i/>
              </w:rPr>
              <w:t xml:space="preserve"> </w:t>
            </w:r>
            <w:r w:rsidR="00496D3C" w:rsidRPr="00932681">
              <w:rPr>
                <w:i/>
              </w:rPr>
              <w:t xml:space="preserve">mokymosi </w:t>
            </w:r>
            <w:r w:rsidRPr="00932681">
              <w:rPr>
                <w:i/>
              </w:rPr>
              <w:t>kreditai)</w:t>
            </w:r>
          </w:p>
          <w:p w14:paraId="3637A90A" w14:textId="45067FD5" w:rsidR="00AE07B4" w:rsidRPr="00932681" w:rsidRDefault="00AE07B4" w:rsidP="00C97879">
            <w:pPr>
              <w:widowControl w:val="0"/>
              <w:ind w:left="284"/>
            </w:pPr>
            <w:r w:rsidRPr="00932681">
              <w:t xml:space="preserve">Saugus elgesys ekstremaliose situacijose, </w:t>
            </w:r>
            <w:r w:rsidR="009212A4" w:rsidRPr="00932681">
              <w:t>1</w:t>
            </w:r>
            <w:r w:rsidR="00FC1A5E" w:rsidRPr="00932681">
              <w:t xml:space="preserve"> </w:t>
            </w:r>
            <w:r w:rsidR="00592AFC" w:rsidRPr="00932681">
              <w:t xml:space="preserve">mokymosi </w:t>
            </w:r>
            <w:r w:rsidR="0093415A" w:rsidRPr="00932681">
              <w:t>kreditas</w:t>
            </w:r>
          </w:p>
          <w:p w14:paraId="105CB5B6" w14:textId="4F29594F" w:rsidR="00AE07B4" w:rsidRPr="00932681" w:rsidRDefault="00AE07B4" w:rsidP="00C97879">
            <w:pPr>
              <w:widowControl w:val="0"/>
              <w:ind w:left="284"/>
            </w:pPr>
            <w:r w:rsidRPr="00932681">
              <w:t xml:space="preserve">Sąmoningas fizinio aktyvumo reguliavimas, </w:t>
            </w:r>
            <w:r w:rsidR="0093415A" w:rsidRPr="00932681">
              <w:t>1</w:t>
            </w:r>
            <w:r w:rsidR="00B54816" w:rsidRPr="00932681">
              <w:t xml:space="preserve"> </w:t>
            </w:r>
            <w:r w:rsidR="00592AFC" w:rsidRPr="00932681">
              <w:t xml:space="preserve">mokymosi </w:t>
            </w:r>
            <w:r w:rsidR="0093415A" w:rsidRPr="00932681">
              <w:t>kreditas</w:t>
            </w:r>
          </w:p>
          <w:p w14:paraId="4FB3B725" w14:textId="58831165" w:rsidR="00AE07B4" w:rsidRPr="00932681" w:rsidRDefault="00AE07B4" w:rsidP="00C97879">
            <w:pPr>
              <w:widowControl w:val="0"/>
              <w:ind w:left="284"/>
            </w:pPr>
            <w:r w:rsidRPr="00932681">
              <w:t xml:space="preserve">Darbuotojų sauga ir sveikata, </w:t>
            </w:r>
            <w:r w:rsidR="009212A4" w:rsidRPr="00932681">
              <w:t>2</w:t>
            </w:r>
            <w:r w:rsidR="00FC1A5E" w:rsidRPr="00932681">
              <w:t xml:space="preserve"> </w:t>
            </w:r>
            <w:r w:rsidR="00592AFC" w:rsidRPr="00932681">
              <w:t xml:space="preserve">mokymosi </w:t>
            </w:r>
            <w:r w:rsidR="007256DF" w:rsidRPr="00932681">
              <w:t>kreditai</w:t>
            </w:r>
          </w:p>
        </w:tc>
        <w:tc>
          <w:tcPr>
            <w:tcW w:w="2500" w:type="pct"/>
            <w:shd w:val="clear" w:color="auto" w:fill="auto"/>
          </w:tcPr>
          <w:p w14:paraId="3C85F0D7" w14:textId="6916ADFF" w:rsidR="00AE07B4" w:rsidRPr="00932681" w:rsidRDefault="00AE07B4" w:rsidP="00C97879">
            <w:pPr>
              <w:widowControl w:val="0"/>
              <w:rPr>
                <w:i/>
              </w:rPr>
            </w:pPr>
            <w:r w:rsidRPr="00932681">
              <w:rPr>
                <w:i/>
              </w:rPr>
              <w:t>Bendrieji moduliai (</w:t>
            </w:r>
            <w:r w:rsidR="00224254" w:rsidRPr="00932681">
              <w:rPr>
                <w:i/>
              </w:rPr>
              <w:t>0</w:t>
            </w:r>
            <w:r w:rsidR="000A7BD2">
              <w:rPr>
                <w:i/>
              </w:rPr>
              <w:t xml:space="preserve"> </w:t>
            </w:r>
            <w:r w:rsidR="00592AFC" w:rsidRPr="00932681">
              <w:rPr>
                <w:i/>
              </w:rPr>
              <w:t xml:space="preserve">mokymosi </w:t>
            </w:r>
            <w:r w:rsidRPr="00932681">
              <w:rPr>
                <w:i/>
              </w:rPr>
              <w:t>kredit</w:t>
            </w:r>
            <w:r w:rsidR="00224254" w:rsidRPr="00932681">
              <w:rPr>
                <w:i/>
              </w:rPr>
              <w:t>ų</w:t>
            </w:r>
            <w:r w:rsidRPr="00932681">
              <w:rPr>
                <w:i/>
              </w:rPr>
              <w:t>)</w:t>
            </w:r>
          </w:p>
          <w:p w14:paraId="79753F3E" w14:textId="77777777" w:rsidR="00AE07B4" w:rsidRPr="00932681" w:rsidRDefault="00224254" w:rsidP="00C97879">
            <w:pPr>
              <w:widowControl w:val="0"/>
              <w:ind w:left="284"/>
            </w:pPr>
            <w:r w:rsidRPr="00932681">
              <w:t>–</w:t>
            </w:r>
          </w:p>
        </w:tc>
      </w:tr>
      <w:tr w:rsidR="001353A1" w:rsidRPr="00932681" w14:paraId="04A89D36" w14:textId="77777777" w:rsidTr="006E1B81">
        <w:trPr>
          <w:trHeight w:val="57"/>
        </w:trPr>
        <w:tc>
          <w:tcPr>
            <w:tcW w:w="2500" w:type="pct"/>
            <w:shd w:val="clear" w:color="auto" w:fill="auto"/>
          </w:tcPr>
          <w:p w14:paraId="303C19F8" w14:textId="163E4336" w:rsidR="00A765FD" w:rsidRPr="00932681" w:rsidRDefault="00AE07B4" w:rsidP="00C97879">
            <w:pPr>
              <w:widowControl w:val="0"/>
              <w:rPr>
                <w:i/>
              </w:rPr>
            </w:pPr>
            <w:r w:rsidRPr="00932681">
              <w:rPr>
                <w:i/>
              </w:rPr>
              <w:t>Kvalifikaciją sudarančioms kompetencijoms įgyti skirti moduliai (</w:t>
            </w:r>
            <w:r w:rsidR="0009216E" w:rsidRPr="00932681">
              <w:rPr>
                <w:i/>
              </w:rPr>
              <w:t xml:space="preserve">iš viso </w:t>
            </w:r>
            <w:r w:rsidR="00CB7D42" w:rsidRPr="00932681">
              <w:rPr>
                <w:i/>
              </w:rPr>
              <w:t>30</w:t>
            </w:r>
            <w:r w:rsidR="00FC1A5E" w:rsidRPr="00932681">
              <w:rPr>
                <w:i/>
              </w:rPr>
              <w:t xml:space="preserve"> </w:t>
            </w:r>
            <w:r w:rsidR="00592AFC" w:rsidRPr="00932681">
              <w:rPr>
                <w:i/>
              </w:rPr>
              <w:t>mokymosi</w:t>
            </w:r>
            <w:r w:rsidR="00FC1A5E" w:rsidRPr="00932681">
              <w:rPr>
                <w:i/>
              </w:rPr>
              <w:t xml:space="preserve"> </w:t>
            </w:r>
            <w:r w:rsidR="00CB7D42" w:rsidRPr="00932681">
              <w:rPr>
                <w:i/>
              </w:rPr>
              <w:t>kreditų</w:t>
            </w:r>
            <w:r w:rsidRPr="00932681">
              <w:rPr>
                <w:i/>
              </w:rPr>
              <w:t>)</w:t>
            </w:r>
          </w:p>
          <w:p w14:paraId="0CBD0DC6" w14:textId="77777777" w:rsidR="00000946" w:rsidRPr="00932681" w:rsidRDefault="00A765FD" w:rsidP="00C97879">
            <w:pPr>
              <w:widowControl w:val="0"/>
              <w:ind w:left="270"/>
            </w:pPr>
            <w:r w:rsidRPr="00932681">
              <w:t>Elektroninės įrangos apžiūra ir patikrinimas</w:t>
            </w:r>
            <w:r w:rsidR="00000946" w:rsidRPr="00932681">
              <w:t xml:space="preserve">, </w:t>
            </w:r>
            <w:r w:rsidRPr="00932681">
              <w:t>15 mokymosi kreditų</w:t>
            </w:r>
          </w:p>
          <w:p w14:paraId="4BC60DC4" w14:textId="77777777" w:rsidR="00A765FD" w:rsidRPr="00932681" w:rsidRDefault="00A765FD" w:rsidP="00C97879">
            <w:pPr>
              <w:widowControl w:val="0"/>
              <w:ind w:left="270"/>
            </w:pPr>
            <w:r w:rsidRPr="00932681">
              <w:t>Elektroninės įrangos ar jos mazgų reguliavimas, taisymas ar keitimas</w:t>
            </w:r>
            <w:r w:rsidR="00D26F87" w:rsidRPr="00932681">
              <w:t>, 15 mokymosi kreditų</w:t>
            </w:r>
          </w:p>
        </w:tc>
        <w:tc>
          <w:tcPr>
            <w:tcW w:w="2500" w:type="pct"/>
            <w:shd w:val="clear" w:color="auto" w:fill="auto"/>
          </w:tcPr>
          <w:p w14:paraId="080AF1D2" w14:textId="77777777" w:rsidR="00AE07B4" w:rsidRPr="00932681" w:rsidRDefault="00AE07B4" w:rsidP="00C97879">
            <w:pPr>
              <w:widowControl w:val="0"/>
              <w:rPr>
                <w:i/>
              </w:rPr>
            </w:pPr>
            <w:r w:rsidRPr="00932681">
              <w:rPr>
                <w:i/>
              </w:rPr>
              <w:t>Kvalifikaciją sudarančioms kompetencijoms įgyti skirti moduliai (</w:t>
            </w:r>
            <w:r w:rsidR="0009216E" w:rsidRPr="00932681">
              <w:rPr>
                <w:i/>
              </w:rPr>
              <w:t xml:space="preserve">iš viso </w:t>
            </w:r>
            <w:r w:rsidR="00CB7D42" w:rsidRPr="00932681">
              <w:rPr>
                <w:i/>
              </w:rPr>
              <w:t xml:space="preserve">30 </w:t>
            </w:r>
            <w:r w:rsidR="00592AFC" w:rsidRPr="00932681">
              <w:rPr>
                <w:i/>
              </w:rPr>
              <w:t xml:space="preserve">mokymosi </w:t>
            </w:r>
            <w:r w:rsidR="00CB7D42" w:rsidRPr="00932681">
              <w:rPr>
                <w:i/>
              </w:rPr>
              <w:t>kreditų</w:t>
            </w:r>
            <w:r w:rsidRPr="00932681">
              <w:rPr>
                <w:i/>
              </w:rPr>
              <w:t>)</w:t>
            </w:r>
          </w:p>
          <w:p w14:paraId="26EBC20F" w14:textId="77777777" w:rsidR="00A765FD" w:rsidRPr="00932681" w:rsidRDefault="00A765FD" w:rsidP="00C97879">
            <w:pPr>
              <w:widowControl w:val="0"/>
              <w:ind w:left="235"/>
              <w:rPr>
                <w:bCs/>
              </w:rPr>
            </w:pPr>
            <w:r w:rsidRPr="00932681">
              <w:rPr>
                <w:bCs/>
              </w:rPr>
              <w:t>Elektroninės įrangos apžiūra ir patikrinimas, 15 mokymosi kreditų</w:t>
            </w:r>
          </w:p>
          <w:p w14:paraId="3D8078D7" w14:textId="77777777" w:rsidR="00A765FD" w:rsidRPr="00932681" w:rsidRDefault="00A765FD" w:rsidP="00C97879">
            <w:pPr>
              <w:widowControl w:val="0"/>
              <w:ind w:left="235"/>
              <w:rPr>
                <w:bCs/>
              </w:rPr>
            </w:pPr>
            <w:r w:rsidRPr="00932681">
              <w:rPr>
                <w:bCs/>
              </w:rPr>
              <w:t>Elektroninės įrangos ar jos mazgų reguliavimas, taisymas a</w:t>
            </w:r>
            <w:r w:rsidR="00D26F87" w:rsidRPr="00932681">
              <w:rPr>
                <w:bCs/>
              </w:rPr>
              <w:t>r keitimas, 15 mokymosi kreditų</w:t>
            </w:r>
          </w:p>
        </w:tc>
      </w:tr>
      <w:tr w:rsidR="001353A1" w:rsidRPr="00932681" w14:paraId="643F8C31" w14:textId="77777777" w:rsidTr="006E1B81">
        <w:trPr>
          <w:trHeight w:val="57"/>
        </w:trPr>
        <w:tc>
          <w:tcPr>
            <w:tcW w:w="2500" w:type="pct"/>
            <w:shd w:val="clear" w:color="auto" w:fill="auto"/>
          </w:tcPr>
          <w:p w14:paraId="53A3D092" w14:textId="15DAE136" w:rsidR="00AE07B4" w:rsidRPr="00932681" w:rsidRDefault="00AE07B4" w:rsidP="00C97879">
            <w:pPr>
              <w:widowControl w:val="0"/>
              <w:rPr>
                <w:i/>
                <w:iCs/>
              </w:rPr>
            </w:pPr>
            <w:r w:rsidRPr="00932681">
              <w:rPr>
                <w:i/>
                <w:iCs/>
              </w:rPr>
              <w:t>Pasirenkamieji moduliai (</w:t>
            </w:r>
            <w:r w:rsidR="00E11E67" w:rsidRPr="00932681">
              <w:rPr>
                <w:i/>
              </w:rPr>
              <w:t>iš viso 5</w:t>
            </w:r>
            <w:r w:rsidR="00FC1A5E" w:rsidRPr="00932681">
              <w:rPr>
                <w:i/>
              </w:rPr>
              <w:t xml:space="preserve"> </w:t>
            </w:r>
            <w:r w:rsidR="00592AFC" w:rsidRPr="00932681">
              <w:rPr>
                <w:i/>
                <w:iCs/>
              </w:rPr>
              <w:t xml:space="preserve">mokymosi </w:t>
            </w:r>
            <w:r w:rsidR="00E11E67" w:rsidRPr="00932681">
              <w:rPr>
                <w:i/>
                <w:iCs/>
              </w:rPr>
              <w:t>kreditai</w:t>
            </w:r>
            <w:r w:rsidRPr="00932681">
              <w:rPr>
                <w:i/>
                <w:iCs/>
              </w:rPr>
              <w:t>)</w:t>
            </w:r>
          </w:p>
          <w:p w14:paraId="4E855478" w14:textId="77777777" w:rsidR="00D26F87" w:rsidRPr="00932681" w:rsidRDefault="00D26F87" w:rsidP="00C97879">
            <w:pPr>
              <w:widowControl w:val="0"/>
              <w:ind w:left="270"/>
            </w:pPr>
            <w:r w:rsidRPr="00932681">
              <w:t xml:space="preserve">Periodiškas kompiuterinės įrangos ir jos komponentų tikrinimas bei remontas, </w:t>
            </w:r>
            <w:r w:rsidR="00CB7D42" w:rsidRPr="00932681">
              <w:t>5 mokymosi kreditai</w:t>
            </w:r>
          </w:p>
          <w:p w14:paraId="6C065ADB" w14:textId="77777777" w:rsidR="00D26F87" w:rsidRPr="00932681" w:rsidRDefault="00D26F87" w:rsidP="00C97879">
            <w:pPr>
              <w:widowControl w:val="0"/>
              <w:ind w:left="284"/>
              <w:rPr>
                <w:i/>
                <w:iCs/>
              </w:rPr>
            </w:pPr>
            <w:r w:rsidRPr="00932681">
              <w:rPr>
                <w:iCs/>
              </w:rPr>
              <w:t>Kontrolinės</w:t>
            </w:r>
            <w:r w:rsidRPr="00932681">
              <w:t xml:space="preserve"> matavimo aparatūros tikrinimas, reguliavimas ir remontas, </w:t>
            </w:r>
            <w:r w:rsidR="00CB7D42" w:rsidRPr="00932681">
              <w:t>5 mokymosi kreditai</w:t>
            </w:r>
          </w:p>
          <w:p w14:paraId="4AD8668A" w14:textId="23C1C667" w:rsidR="00AE07B4" w:rsidRPr="00932681" w:rsidRDefault="0060298C" w:rsidP="00C97879">
            <w:pPr>
              <w:widowControl w:val="0"/>
              <w:ind w:left="284"/>
            </w:pPr>
            <w:r w:rsidRPr="00932681">
              <w:rPr>
                <w:iCs/>
              </w:rPr>
              <w:t xml:space="preserve">Mikrovaldiklių </w:t>
            </w:r>
            <w:r w:rsidR="00CB01CD" w:rsidRPr="00932681">
              <w:rPr>
                <w:iCs/>
              </w:rPr>
              <w:t>prijungimas ir programavimas</w:t>
            </w:r>
            <w:r w:rsidR="00AE07B4" w:rsidRPr="00932681">
              <w:t xml:space="preserve">, </w:t>
            </w:r>
            <w:r w:rsidR="00A63389" w:rsidRPr="00932681">
              <w:t>5</w:t>
            </w:r>
            <w:r w:rsidR="008A72CC" w:rsidRPr="00932681">
              <w:t xml:space="preserve"> </w:t>
            </w:r>
            <w:r w:rsidR="00592AFC" w:rsidRPr="00932681">
              <w:t xml:space="preserve">mokymosi </w:t>
            </w:r>
            <w:r w:rsidR="007256DF" w:rsidRPr="00932681">
              <w:t>kred</w:t>
            </w:r>
            <w:r w:rsidR="00A63389" w:rsidRPr="00932681">
              <w:t>itai</w:t>
            </w:r>
          </w:p>
          <w:p w14:paraId="6AE29405" w14:textId="244992ED" w:rsidR="00952C69" w:rsidRPr="00932681" w:rsidRDefault="00CB01CD" w:rsidP="00C97879">
            <w:pPr>
              <w:widowControl w:val="0"/>
              <w:ind w:left="284"/>
            </w:pPr>
            <w:r w:rsidRPr="00932681">
              <w:rPr>
                <w:iCs/>
              </w:rPr>
              <w:t>Galios elektronikos įrenginių montavimas ir remontas</w:t>
            </w:r>
            <w:r w:rsidR="009212A4" w:rsidRPr="00932681">
              <w:t xml:space="preserve">, </w:t>
            </w:r>
            <w:r w:rsidR="00A63389" w:rsidRPr="00932681">
              <w:t>5</w:t>
            </w:r>
            <w:r w:rsidR="008A72CC" w:rsidRPr="00932681">
              <w:t xml:space="preserve"> </w:t>
            </w:r>
            <w:r w:rsidR="00592AFC" w:rsidRPr="00932681">
              <w:t xml:space="preserve">mokymosi </w:t>
            </w:r>
            <w:r w:rsidR="00A63389" w:rsidRPr="00932681">
              <w:t>kreditai</w:t>
            </w:r>
          </w:p>
        </w:tc>
        <w:tc>
          <w:tcPr>
            <w:tcW w:w="2500" w:type="pct"/>
            <w:shd w:val="clear" w:color="auto" w:fill="auto"/>
          </w:tcPr>
          <w:p w14:paraId="1155867F" w14:textId="77777777" w:rsidR="00AE07B4" w:rsidRPr="00932681" w:rsidRDefault="00AE07B4" w:rsidP="00C97879">
            <w:pPr>
              <w:widowControl w:val="0"/>
              <w:rPr>
                <w:i/>
                <w:iCs/>
              </w:rPr>
            </w:pPr>
            <w:r w:rsidRPr="00932681">
              <w:rPr>
                <w:i/>
                <w:iCs/>
              </w:rPr>
              <w:t xml:space="preserve">Pasirenkamieji moduliai (0 </w:t>
            </w:r>
            <w:r w:rsidR="00592AFC" w:rsidRPr="00932681">
              <w:rPr>
                <w:i/>
                <w:iCs/>
              </w:rPr>
              <w:t xml:space="preserve">mokymosi </w:t>
            </w:r>
            <w:r w:rsidRPr="00932681">
              <w:rPr>
                <w:i/>
                <w:iCs/>
              </w:rPr>
              <w:t>kreditų)</w:t>
            </w:r>
          </w:p>
          <w:p w14:paraId="19156139" w14:textId="77777777" w:rsidR="00AE07B4" w:rsidRPr="00932681" w:rsidRDefault="00AE07B4" w:rsidP="00C97879">
            <w:pPr>
              <w:widowControl w:val="0"/>
              <w:ind w:left="284"/>
            </w:pPr>
            <w:r w:rsidRPr="00932681">
              <w:t>–</w:t>
            </w:r>
          </w:p>
        </w:tc>
      </w:tr>
      <w:tr w:rsidR="001353A1" w:rsidRPr="00932681" w14:paraId="2636D748" w14:textId="77777777" w:rsidTr="006E1B81">
        <w:trPr>
          <w:trHeight w:val="57"/>
        </w:trPr>
        <w:tc>
          <w:tcPr>
            <w:tcW w:w="2500" w:type="pct"/>
            <w:shd w:val="clear" w:color="auto" w:fill="auto"/>
          </w:tcPr>
          <w:p w14:paraId="74F20E63" w14:textId="03B8C30B" w:rsidR="00AE07B4" w:rsidRPr="00932681" w:rsidRDefault="00AE07B4" w:rsidP="00C97879">
            <w:pPr>
              <w:widowControl w:val="0"/>
            </w:pPr>
            <w:r w:rsidRPr="00932681">
              <w:rPr>
                <w:i/>
              </w:rPr>
              <w:t>Baigiamasis modulis (</w:t>
            </w:r>
            <w:r w:rsidR="0009216E" w:rsidRPr="00932681">
              <w:rPr>
                <w:i/>
              </w:rPr>
              <w:t xml:space="preserve">iš viso </w:t>
            </w:r>
            <w:r w:rsidR="00A765FD" w:rsidRPr="00932681">
              <w:rPr>
                <w:i/>
              </w:rPr>
              <w:t>5</w:t>
            </w:r>
            <w:r w:rsidR="008A72CC" w:rsidRPr="00932681">
              <w:rPr>
                <w:i/>
              </w:rPr>
              <w:t xml:space="preserve"> </w:t>
            </w:r>
            <w:r w:rsidR="00592AFC" w:rsidRPr="00932681">
              <w:rPr>
                <w:i/>
              </w:rPr>
              <w:t xml:space="preserve">mokymosi </w:t>
            </w:r>
            <w:r w:rsidR="00A765FD" w:rsidRPr="00932681">
              <w:rPr>
                <w:i/>
              </w:rPr>
              <w:t>kreditai</w:t>
            </w:r>
            <w:r w:rsidRPr="00932681">
              <w:rPr>
                <w:i/>
              </w:rPr>
              <w:t>)</w:t>
            </w:r>
          </w:p>
          <w:p w14:paraId="051EDCF6" w14:textId="77777777" w:rsidR="00AE07B4" w:rsidRPr="00932681" w:rsidRDefault="00AE07B4" w:rsidP="00C97879">
            <w:pPr>
              <w:widowControl w:val="0"/>
              <w:ind w:left="284"/>
            </w:pPr>
            <w:r w:rsidRPr="00932681">
              <w:t xml:space="preserve">Įvadas į darbo rinką, </w:t>
            </w:r>
            <w:r w:rsidR="00A765FD" w:rsidRPr="00932681">
              <w:t>5</w:t>
            </w:r>
            <w:r w:rsidR="00592AFC" w:rsidRPr="00932681">
              <w:t xml:space="preserve"> mokymosi</w:t>
            </w:r>
            <w:r w:rsidR="00A765FD" w:rsidRPr="00932681">
              <w:t xml:space="preserve"> kreditai</w:t>
            </w:r>
          </w:p>
        </w:tc>
        <w:tc>
          <w:tcPr>
            <w:tcW w:w="2500" w:type="pct"/>
            <w:shd w:val="clear" w:color="auto" w:fill="auto"/>
          </w:tcPr>
          <w:p w14:paraId="0C0F798D" w14:textId="77777777" w:rsidR="00AE07B4" w:rsidRPr="00932681" w:rsidRDefault="00AE07B4" w:rsidP="00C97879">
            <w:pPr>
              <w:widowControl w:val="0"/>
            </w:pPr>
            <w:r w:rsidRPr="00932681">
              <w:rPr>
                <w:i/>
              </w:rPr>
              <w:t>Baigiamasis modulis (</w:t>
            </w:r>
            <w:r w:rsidR="0009216E" w:rsidRPr="00932681">
              <w:rPr>
                <w:i/>
              </w:rPr>
              <w:t xml:space="preserve">iš viso </w:t>
            </w:r>
            <w:r w:rsidR="00A765FD" w:rsidRPr="00932681">
              <w:rPr>
                <w:i/>
              </w:rPr>
              <w:t>5</w:t>
            </w:r>
            <w:r w:rsidR="00592AFC" w:rsidRPr="00932681">
              <w:rPr>
                <w:i/>
              </w:rPr>
              <w:t xml:space="preserve"> mokymosi</w:t>
            </w:r>
            <w:r w:rsidR="00A765FD" w:rsidRPr="00932681">
              <w:rPr>
                <w:i/>
              </w:rPr>
              <w:t xml:space="preserve"> kreditai</w:t>
            </w:r>
            <w:r w:rsidRPr="00932681">
              <w:rPr>
                <w:i/>
              </w:rPr>
              <w:t>)</w:t>
            </w:r>
          </w:p>
          <w:p w14:paraId="48B6C1D5" w14:textId="306E6016" w:rsidR="00AE07B4" w:rsidRPr="00932681" w:rsidRDefault="00AE07B4" w:rsidP="00C97879">
            <w:pPr>
              <w:widowControl w:val="0"/>
              <w:ind w:left="284"/>
            </w:pPr>
            <w:r w:rsidRPr="00932681">
              <w:t xml:space="preserve">Įvadas į darbo rinką, </w:t>
            </w:r>
            <w:r w:rsidR="00A765FD" w:rsidRPr="00932681">
              <w:t>5</w:t>
            </w:r>
            <w:r w:rsidR="008A72CC" w:rsidRPr="00932681">
              <w:t xml:space="preserve"> </w:t>
            </w:r>
            <w:r w:rsidR="00592AFC" w:rsidRPr="00932681">
              <w:t xml:space="preserve">mokymosi </w:t>
            </w:r>
            <w:r w:rsidR="00A765FD" w:rsidRPr="00932681">
              <w:t>kreditai</w:t>
            </w:r>
          </w:p>
        </w:tc>
      </w:tr>
    </w:tbl>
    <w:p w14:paraId="20EDA2E6" w14:textId="77777777" w:rsidR="00AE07B4" w:rsidRPr="00932681" w:rsidRDefault="00AE07B4" w:rsidP="00C97879">
      <w:pPr>
        <w:widowControl w:val="0"/>
        <w:rPr>
          <w:i/>
        </w:rPr>
      </w:pPr>
    </w:p>
    <w:p w14:paraId="578F1ECE" w14:textId="77777777" w:rsidR="007256DF" w:rsidRPr="00932681" w:rsidRDefault="007256DF" w:rsidP="00C97879">
      <w:pPr>
        <w:widowControl w:val="0"/>
        <w:jc w:val="both"/>
        <w:rPr>
          <w:b/>
          <w:bCs/>
        </w:rPr>
      </w:pPr>
      <w:r w:rsidRPr="00932681">
        <w:rPr>
          <w:b/>
          <w:bCs/>
        </w:rPr>
        <w:t>Pastabos</w:t>
      </w:r>
    </w:p>
    <w:p w14:paraId="289DA917" w14:textId="06F4B5D7" w:rsidR="007256DF" w:rsidRPr="00932681" w:rsidRDefault="007256DF" w:rsidP="00C97879">
      <w:pPr>
        <w:widowControl w:val="0"/>
        <w:numPr>
          <w:ilvl w:val="0"/>
          <w:numId w:val="5"/>
        </w:numPr>
        <w:ind w:left="0" w:firstLine="0"/>
        <w:jc w:val="both"/>
      </w:pPr>
      <w:r w:rsidRPr="00932681">
        <w:t>Vykdant pirminį profesinį mokymą asmeniui turi būti sudaromos sąlygos mokytis pagal vidurinio ugdymo programą</w:t>
      </w:r>
      <w:r w:rsidR="00A5768C" w:rsidRPr="00932681">
        <w:t xml:space="preserve"> </w:t>
      </w:r>
      <w:r w:rsidR="00D11019" w:rsidRPr="00932681">
        <w:rPr>
          <w:i/>
        </w:rPr>
        <w:t>(jei taikoma)</w:t>
      </w:r>
      <w:r w:rsidRPr="00932681">
        <w:t>.</w:t>
      </w:r>
    </w:p>
    <w:p w14:paraId="436CB28B" w14:textId="77777777" w:rsidR="007256DF" w:rsidRPr="00932681" w:rsidRDefault="007256DF" w:rsidP="00C97879">
      <w:pPr>
        <w:widowControl w:val="0"/>
        <w:numPr>
          <w:ilvl w:val="0"/>
          <w:numId w:val="5"/>
        </w:numPr>
        <w:ind w:left="0" w:firstLine="0"/>
        <w:jc w:val="both"/>
      </w:pPr>
      <w:r w:rsidRPr="00932681">
        <w:t>Vykdant tęstinį profesinį mokymą asmens ankstesnio mokymosi pasiekimai įskaitomi švietimo ir mokslo ministro nustatyta tvarka.</w:t>
      </w:r>
    </w:p>
    <w:p w14:paraId="3C0A5A82" w14:textId="77777777" w:rsidR="007256DF" w:rsidRPr="00932681" w:rsidRDefault="007256DF" w:rsidP="00C97879">
      <w:pPr>
        <w:widowControl w:val="0"/>
        <w:numPr>
          <w:ilvl w:val="0"/>
          <w:numId w:val="5"/>
        </w:numPr>
        <w:ind w:left="0" w:firstLine="0"/>
        <w:jc w:val="both"/>
      </w:pPr>
      <w:r w:rsidRPr="00932681">
        <w:t>Tęstinio profesinio mokymo programos modulius gali vesti mokytojai, įgiję andragogikos žinių ir turintys tai pagrindžiantį dokumentą arba turintys neformaliojo suaugusiųjų švietimo patirties.</w:t>
      </w:r>
    </w:p>
    <w:p w14:paraId="743F0929" w14:textId="77777777" w:rsidR="007256DF" w:rsidRPr="00932681" w:rsidRDefault="007256DF" w:rsidP="00C97879">
      <w:pPr>
        <w:widowControl w:val="0"/>
        <w:numPr>
          <w:ilvl w:val="0"/>
          <w:numId w:val="5"/>
        </w:numPr>
        <w:ind w:left="0" w:firstLine="0"/>
        <w:jc w:val="both"/>
      </w:pPr>
      <w:r w:rsidRPr="00932681">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314F653A" w14:textId="77777777" w:rsidR="00D550FF" w:rsidRPr="00932681" w:rsidRDefault="00D550FF" w:rsidP="00C97879">
      <w:pPr>
        <w:widowControl w:val="0"/>
        <w:numPr>
          <w:ilvl w:val="0"/>
          <w:numId w:val="5"/>
        </w:numPr>
        <w:ind w:left="0" w:firstLine="0"/>
        <w:jc w:val="both"/>
        <w:rPr>
          <w:rFonts w:eastAsia="Calibri"/>
        </w:rPr>
      </w:pPr>
      <w:r w:rsidRPr="00932681">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w:t>
      </w:r>
      <w:r w:rsidRPr="00932681">
        <w:lastRenderedPageBreak/>
        <w:t>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5B73CF6E" w14:textId="77777777" w:rsidR="009229FE" w:rsidRDefault="00EA3225" w:rsidP="00C97879">
      <w:pPr>
        <w:widowControl w:val="0"/>
        <w:numPr>
          <w:ilvl w:val="0"/>
          <w:numId w:val="5"/>
        </w:numPr>
        <w:ind w:left="0" w:firstLine="0"/>
        <w:jc w:val="both"/>
      </w:pPr>
      <w:r w:rsidRPr="00932681">
        <w:t>Tęstinio profesinio mokymo programose saugaus elgesio ekstremaliose situacijose mokymas integruojamas pagal poreikį į kvalifikaciją sudarančioms kompetencijoms įgyti skirtus modulius.</w:t>
      </w:r>
    </w:p>
    <w:p w14:paraId="544F2C5A" w14:textId="05CB1867" w:rsidR="009A087A" w:rsidRPr="00932681" w:rsidRDefault="009A087A" w:rsidP="00C97879">
      <w:pPr>
        <w:widowControl w:val="0"/>
      </w:pPr>
      <w:r w:rsidRPr="00932681">
        <w:br w:type="page"/>
      </w:r>
    </w:p>
    <w:p w14:paraId="7C654CB0" w14:textId="77777777" w:rsidR="009A087A" w:rsidRPr="00932681" w:rsidRDefault="009A087A" w:rsidP="00C97879">
      <w:pPr>
        <w:widowControl w:val="0"/>
        <w:jc w:val="center"/>
        <w:rPr>
          <w:b/>
          <w:sz w:val="28"/>
          <w:szCs w:val="28"/>
        </w:rPr>
      </w:pPr>
      <w:r w:rsidRPr="00932681">
        <w:rPr>
          <w:b/>
          <w:sz w:val="28"/>
          <w:szCs w:val="28"/>
        </w:rPr>
        <w:lastRenderedPageBreak/>
        <w:t>6. PROGRAMOS MODULIŲ APRAŠAI</w:t>
      </w:r>
    </w:p>
    <w:p w14:paraId="553BED87" w14:textId="77777777" w:rsidR="009A087A" w:rsidRPr="00932681" w:rsidRDefault="009A087A" w:rsidP="00C97879">
      <w:pPr>
        <w:widowControl w:val="0"/>
      </w:pPr>
    </w:p>
    <w:p w14:paraId="77143BF7" w14:textId="77777777" w:rsidR="009A087A" w:rsidRPr="00932681" w:rsidRDefault="009A087A" w:rsidP="00C97879">
      <w:pPr>
        <w:widowControl w:val="0"/>
        <w:jc w:val="center"/>
        <w:rPr>
          <w:b/>
        </w:rPr>
      </w:pPr>
      <w:r w:rsidRPr="00932681">
        <w:rPr>
          <w:b/>
        </w:rPr>
        <w:t>6.1. ĮVADINIS MODULIS</w:t>
      </w:r>
    </w:p>
    <w:p w14:paraId="5E4D7075" w14:textId="77777777" w:rsidR="009A087A" w:rsidRPr="00932681" w:rsidRDefault="009A087A" w:rsidP="00C97879">
      <w:pPr>
        <w:widowControl w:val="0"/>
      </w:pPr>
    </w:p>
    <w:p w14:paraId="5BE030EA" w14:textId="77777777" w:rsidR="009A087A" w:rsidRPr="00932681" w:rsidRDefault="009A087A" w:rsidP="00C97879">
      <w:pPr>
        <w:widowControl w:val="0"/>
      </w:pPr>
      <w:r w:rsidRPr="00932681">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A087A" w:rsidRPr="00932681" w14:paraId="300A2A0D" w14:textId="77777777" w:rsidTr="009A087A">
        <w:trPr>
          <w:trHeight w:val="57"/>
        </w:trPr>
        <w:tc>
          <w:tcPr>
            <w:tcW w:w="947" w:type="pct"/>
          </w:tcPr>
          <w:p w14:paraId="42C156E0" w14:textId="77777777" w:rsidR="009A087A" w:rsidRPr="00932681" w:rsidRDefault="009A087A" w:rsidP="00C97879">
            <w:pPr>
              <w:widowControl w:val="0"/>
            </w:pPr>
            <w:r w:rsidRPr="00932681">
              <w:t>Valstybinis kodas</w:t>
            </w:r>
          </w:p>
        </w:tc>
        <w:tc>
          <w:tcPr>
            <w:tcW w:w="4053" w:type="pct"/>
            <w:gridSpan w:val="2"/>
          </w:tcPr>
          <w:p w14:paraId="0E2EAF5D" w14:textId="376A3F93" w:rsidR="009A087A" w:rsidRPr="00932681" w:rsidRDefault="00C06C7E" w:rsidP="00C97879">
            <w:pPr>
              <w:widowControl w:val="0"/>
            </w:pPr>
            <w:r w:rsidRPr="00FD4EF9">
              <w:t>4000005</w:t>
            </w:r>
          </w:p>
        </w:tc>
      </w:tr>
      <w:tr w:rsidR="009A087A" w:rsidRPr="00932681" w14:paraId="046691DD" w14:textId="77777777" w:rsidTr="009A087A">
        <w:trPr>
          <w:trHeight w:val="57"/>
        </w:trPr>
        <w:tc>
          <w:tcPr>
            <w:tcW w:w="947" w:type="pct"/>
          </w:tcPr>
          <w:p w14:paraId="10FBEF18" w14:textId="77777777" w:rsidR="009A087A" w:rsidRPr="00932681" w:rsidRDefault="009A087A" w:rsidP="00C97879">
            <w:pPr>
              <w:widowControl w:val="0"/>
            </w:pPr>
            <w:r w:rsidRPr="00932681">
              <w:t>Modulio LTKS lygis</w:t>
            </w:r>
          </w:p>
        </w:tc>
        <w:tc>
          <w:tcPr>
            <w:tcW w:w="4053" w:type="pct"/>
            <w:gridSpan w:val="2"/>
          </w:tcPr>
          <w:p w14:paraId="2C10324E" w14:textId="77777777" w:rsidR="009A087A" w:rsidRPr="00932681" w:rsidRDefault="009A087A" w:rsidP="00C97879">
            <w:pPr>
              <w:widowControl w:val="0"/>
            </w:pPr>
            <w:r w:rsidRPr="00932681">
              <w:t>IV</w:t>
            </w:r>
          </w:p>
        </w:tc>
      </w:tr>
      <w:tr w:rsidR="009A087A" w:rsidRPr="00932681" w14:paraId="5F816BAF" w14:textId="77777777" w:rsidTr="009A087A">
        <w:trPr>
          <w:trHeight w:val="57"/>
        </w:trPr>
        <w:tc>
          <w:tcPr>
            <w:tcW w:w="947" w:type="pct"/>
          </w:tcPr>
          <w:p w14:paraId="6DF66F40" w14:textId="77777777" w:rsidR="009A087A" w:rsidRPr="00932681" w:rsidRDefault="009A087A" w:rsidP="00C97879">
            <w:pPr>
              <w:widowControl w:val="0"/>
            </w:pPr>
            <w:r w:rsidRPr="00932681">
              <w:t>Apimtis mokymosi kreditais</w:t>
            </w:r>
          </w:p>
        </w:tc>
        <w:tc>
          <w:tcPr>
            <w:tcW w:w="4053" w:type="pct"/>
            <w:gridSpan w:val="2"/>
          </w:tcPr>
          <w:p w14:paraId="2216CB49" w14:textId="77777777" w:rsidR="009A087A" w:rsidRPr="00932681" w:rsidRDefault="009A087A" w:rsidP="00C97879">
            <w:pPr>
              <w:widowControl w:val="0"/>
            </w:pPr>
            <w:r w:rsidRPr="00932681">
              <w:t>1</w:t>
            </w:r>
          </w:p>
        </w:tc>
      </w:tr>
      <w:tr w:rsidR="009A087A" w:rsidRPr="00932681" w14:paraId="700C67AF" w14:textId="77777777" w:rsidTr="009229FE">
        <w:trPr>
          <w:trHeight w:val="57"/>
        </w:trPr>
        <w:tc>
          <w:tcPr>
            <w:tcW w:w="947" w:type="pct"/>
            <w:shd w:val="clear" w:color="auto" w:fill="F2F2F2"/>
          </w:tcPr>
          <w:p w14:paraId="030D1350" w14:textId="77777777" w:rsidR="009A087A" w:rsidRPr="00932681" w:rsidRDefault="009A087A" w:rsidP="00C97879">
            <w:pPr>
              <w:widowControl w:val="0"/>
              <w:rPr>
                <w:bCs/>
                <w:iCs/>
              </w:rPr>
            </w:pPr>
            <w:r w:rsidRPr="00932681">
              <w:t>Kompetencijos</w:t>
            </w:r>
          </w:p>
        </w:tc>
        <w:tc>
          <w:tcPr>
            <w:tcW w:w="1129" w:type="pct"/>
            <w:shd w:val="clear" w:color="auto" w:fill="F2F2F2"/>
          </w:tcPr>
          <w:p w14:paraId="27AA8568" w14:textId="77777777" w:rsidR="009A087A" w:rsidRPr="00932681" w:rsidRDefault="009A087A" w:rsidP="00C97879">
            <w:pPr>
              <w:widowControl w:val="0"/>
              <w:rPr>
                <w:bCs/>
                <w:iCs/>
              </w:rPr>
            </w:pPr>
            <w:r w:rsidRPr="00932681">
              <w:rPr>
                <w:bCs/>
                <w:iCs/>
              </w:rPr>
              <w:t>Mokymosi rezultatai</w:t>
            </w:r>
          </w:p>
        </w:tc>
        <w:tc>
          <w:tcPr>
            <w:tcW w:w="2924" w:type="pct"/>
            <w:shd w:val="clear" w:color="auto" w:fill="F2F2F2"/>
          </w:tcPr>
          <w:p w14:paraId="53CCBA1A" w14:textId="77777777" w:rsidR="009A087A" w:rsidRPr="00932681" w:rsidRDefault="009A087A" w:rsidP="00C97879">
            <w:pPr>
              <w:widowControl w:val="0"/>
              <w:rPr>
                <w:bCs/>
                <w:iCs/>
              </w:rPr>
            </w:pPr>
            <w:r w:rsidRPr="00932681">
              <w:rPr>
                <w:bCs/>
                <w:iCs/>
              </w:rPr>
              <w:t>Rekomenduojamas turinys mokymosi rezultatams pasiekti</w:t>
            </w:r>
          </w:p>
        </w:tc>
      </w:tr>
      <w:tr w:rsidR="009A087A" w:rsidRPr="00932681" w14:paraId="0F84045A" w14:textId="77777777" w:rsidTr="009229FE">
        <w:trPr>
          <w:trHeight w:val="836"/>
        </w:trPr>
        <w:tc>
          <w:tcPr>
            <w:tcW w:w="947" w:type="pct"/>
            <w:vMerge w:val="restart"/>
          </w:tcPr>
          <w:p w14:paraId="26F2A886" w14:textId="77777777" w:rsidR="009A087A" w:rsidRPr="00932681" w:rsidRDefault="009A087A" w:rsidP="00C97879">
            <w:pPr>
              <w:widowControl w:val="0"/>
            </w:pPr>
            <w:r w:rsidRPr="00932681">
              <w:t>1. Pažinti profesiją.</w:t>
            </w:r>
          </w:p>
        </w:tc>
        <w:tc>
          <w:tcPr>
            <w:tcW w:w="1129" w:type="pct"/>
          </w:tcPr>
          <w:p w14:paraId="4637F193" w14:textId="77777777" w:rsidR="009A087A" w:rsidRPr="00932681" w:rsidRDefault="009A087A" w:rsidP="00C97879">
            <w:pPr>
              <w:widowControl w:val="0"/>
              <w:rPr>
                <w:rFonts w:eastAsia="Calibri"/>
                <w:szCs w:val="22"/>
                <w:lang w:eastAsia="en-US"/>
              </w:rPr>
            </w:pPr>
            <w:r w:rsidRPr="00932681">
              <w:t xml:space="preserve">1.1. </w:t>
            </w:r>
            <w:r w:rsidRPr="00932681">
              <w:rPr>
                <w:bCs/>
              </w:rPr>
              <w:t xml:space="preserve">Išmanyti </w:t>
            </w:r>
            <w:r w:rsidRPr="00932681">
              <w:t xml:space="preserve">elektroninės įrangos derintojo </w:t>
            </w:r>
            <w:r w:rsidRPr="00932681">
              <w:rPr>
                <w:rFonts w:eastAsia="Calibri"/>
                <w:szCs w:val="22"/>
                <w:lang w:eastAsia="en-US"/>
              </w:rPr>
              <w:t>profesiją ir jos teikiamas galimybes darbo rinkoje.</w:t>
            </w:r>
          </w:p>
        </w:tc>
        <w:tc>
          <w:tcPr>
            <w:tcW w:w="2924" w:type="pct"/>
          </w:tcPr>
          <w:p w14:paraId="6B3B6685" w14:textId="77777777" w:rsidR="009A087A" w:rsidRPr="00932681" w:rsidRDefault="009A087A" w:rsidP="00C97879">
            <w:pPr>
              <w:widowControl w:val="0"/>
              <w:rPr>
                <w:rFonts w:eastAsia="Calibri"/>
                <w:b/>
                <w:i/>
              </w:rPr>
            </w:pPr>
            <w:r w:rsidRPr="00932681">
              <w:rPr>
                <w:b/>
              </w:rPr>
              <w:t>Tema.</w:t>
            </w:r>
            <w:r w:rsidR="00AF4CAF" w:rsidRPr="00932681">
              <w:rPr>
                <w:b/>
              </w:rPr>
              <w:t xml:space="preserve"> </w:t>
            </w:r>
            <w:r w:rsidR="00783FE1" w:rsidRPr="00932681">
              <w:rPr>
                <w:b/>
                <w:i/>
              </w:rPr>
              <w:t>Elektroninės</w:t>
            </w:r>
            <w:r w:rsidRPr="00932681">
              <w:rPr>
                <w:b/>
                <w:i/>
              </w:rPr>
              <w:t xml:space="preserve"> įrangos </w:t>
            </w:r>
            <w:r w:rsidR="00783FE1" w:rsidRPr="00932681">
              <w:rPr>
                <w:b/>
                <w:i/>
              </w:rPr>
              <w:t>derintojo</w:t>
            </w:r>
            <w:r w:rsidRPr="00932681">
              <w:rPr>
                <w:rFonts w:eastAsia="Calibri"/>
                <w:b/>
                <w:i/>
              </w:rPr>
              <w:t xml:space="preserve"> profesija ir galimybės darbo rinkoje</w:t>
            </w:r>
          </w:p>
          <w:p w14:paraId="60D8FF84" w14:textId="77777777" w:rsidR="009A087A" w:rsidRPr="00932681" w:rsidRDefault="00783FE1" w:rsidP="00C97879">
            <w:pPr>
              <w:pStyle w:val="ListParagraph"/>
              <w:widowControl w:val="0"/>
              <w:numPr>
                <w:ilvl w:val="0"/>
                <w:numId w:val="36"/>
              </w:numPr>
              <w:ind w:left="10" w:firstLine="0"/>
            </w:pPr>
            <w:r w:rsidRPr="00932681">
              <w:t>Elektroninės įrangos derintojo</w:t>
            </w:r>
            <w:r w:rsidR="009A087A" w:rsidRPr="00932681">
              <w:t xml:space="preserve"> profesijos samprata</w:t>
            </w:r>
          </w:p>
          <w:p w14:paraId="7FCF46E3" w14:textId="77777777" w:rsidR="009A087A" w:rsidRPr="00932681" w:rsidRDefault="009A087A" w:rsidP="00C97879">
            <w:pPr>
              <w:pStyle w:val="ListParagraph"/>
              <w:widowControl w:val="0"/>
              <w:numPr>
                <w:ilvl w:val="0"/>
                <w:numId w:val="36"/>
              </w:numPr>
              <w:ind w:left="10" w:firstLine="0"/>
            </w:pPr>
            <w:r w:rsidRPr="00932681">
              <w:t xml:space="preserve">Savybės, reikalingos </w:t>
            </w:r>
            <w:r w:rsidR="00783FE1" w:rsidRPr="00932681">
              <w:t>elektroninės įrangos derintojo</w:t>
            </w:r>
            <w:r w:rsidR="00AF4CAF" w:rsidRPr="00932681">
              <w:t xml:space="preserve"> </w:t>
            </w:r>
            <w:r w:rsidRPr="00932681">
              <w:t>profesijai</w:t>
            </w:r>
          </w:p>
          <w:p w14:paraId="4DDF6DCC" w14:textId="4317699B" w:rsidR="009A087A" w:rsidRPr="00932681" w:rsidRDefault="008C6EA1" w:rsidP="00C97879">
            <w:pPr>
              <w:pStyle w:val="ListParagraph"/>
              <w:widowControl w:val="0"/>
              <w:numPr>
                <w:ilvl w:val="0"/>
                <w:numId w:val="36"/>
              </w:numPr>
              <w:ind w:left="10" w:firstLine="0"/>
            </w:pPr>
            <w:r w:rsidRPr="00932681">
              <w:t>Elektroninės įrangos derintojo profesijos g</w:t>
            </w:r>
            <w:r w:rsidR="009A087A" w:rsidRPr="00932681">
              <w:t>alimybės darbo rinkoje</w:t>
            </w:r>
          </w:p>
        </w:tc>
      </w:tr>
      <w:tr w:rsidR="009A087A" w:rsidRPr="00932681" w14:paraId="694E2B07" w14:textId="77777777" w:rsidTr="009229FE">
        <w:trPr>
          <w:trHeight w:val="57"/>
        </w:trPr>
        <w:tc>
          <w:tcPr>
            <w:tcW w:w="947" w:type="pct"/>
            <w:vMerge/>
          </w:tcPr>
          <w:p w14:paraId="56A7B0FC" w14:textId="77777777" w:rsidR="009A087A" w:rsidRPr="00932681" w:rsidRDefault="009A087A" w:rsidP="00C97879">
            <w:pPr>
              <w:widowControl w:val="0"/>
            </w:pPr>
          </w:p>
        </w:tc>
        <w:tc>
          <w:tcPr>
            <w:tcW w:w="1129" w:type="pct"/>
          </w:tcPr>
          <w:p w14:paraId="7A3D878A" w14:textId="77777777" w:rsidR="009A087A" w:rsidRPr="00932681" w:rsidRDefault="009A087A" w:rsidP="00C97879">
            <w:pPr>
              <w:widowControl w:val="0"/>
              <w:rPr>
                <w:rFonts w:eastAsia="Calibri"/>
                <w:szCs w:val="22"/>
                <w:lang w:eastAsia="en-US"/>
              </w:rPr>
            </w:pPr>
            <w:r w:rsidRPr="00932681">
              <w:t xml:space="preserve">1.2. </w:t>
            </w:r>
            <w:r w:rsidRPr="00932681">
              <w:rPr>
                <w:rFonts w:eastAsia="Calibri"/>
                <w:szCs w:val="22"/>
                <w:lang w:eastAsia="en-US"/>
              </w:rPr>
              <w:t xml:space="preserve">Suprasti </w:t>
            </w:r>
            <w:r w:rsidRPr="00932681">
              <w:t>elektroninės įrangos derintojo</w:t>
            </w:r>
            <w:r w:rsidRPr="00932681">
              <w:rPr>
                <w:rFonts w:eastAsia="Calibri"/>
                <w:szCs w:val="22"/>
                <w:lang w:eastAsia="en-US"/>
              </w:rPr>
              <w:t xml:space="preserve"> profesinę veiklą, veiklos procesus, funkcijas ir uždavinius.</w:t>
            </w:r>
          </w:p>
        </w:tc>
        <w:tc>
          <w:tcPr>
            <w:tcW w:w="2924" w:type="pct"/>
          </w:tcPr>
          <w:p w14:paraId="2585AABA" w14:textId="77777777" w:rsidR="009A087A" w:rsidRPr="00932681" w:rsidRDefault="009A087A" w:rsidP="00C97879">
            <w:pPr>
              <w:widowControl w:val="0"/>
              <w:rPr>
                <w:rFonts w:eastAsia="Calibri"/>
                <w:b/>
                <w:i/>
              </w:rPr>
            </w:pPr>
            <w:r w:rsidRPr="00932681">
              <w:rPr>
                <w:b/>
              </w:rPr>
              <w:t>Tema.</w:t>
            </w:r>
            <w:r w:rsidR="00AF4CAF" w:rsidRPr="00932681">
              <w:rPr>
                <w:b/>
              </w:rPr>
              <w:t xml:space="preserve"> </w:t>
            </w:r>
            <w:r w:rsidR="00783FE1" w:rsidRPr="00932681">
              <w:rPr>
                <w:b/>
                <w:i/>
              </w:rPr>
              <w:t xml:space="preserve">Elektroninės įrangos derintojo </w:t>
            </w:r>
            <w:r w:rsidRPr="00932681">
              <w:rPr>
                <w:b/>
                <w:i/>
              </w:rPr>
              <w:t>v</w:t>
            </w:r>
            <w:r w:rsidRPr="00932681">
              <w:rPr>
                <w:rFonts w:eastAsia="Calibri"/>
                <w:b/>
                <w:i/>
              </w:rPr>
              <w:t>eiklos procesai, funkcijos ir uždaviniai</w:t>
            </w:r>
          </w:p>
          <w:p w14:paraId="13F36323" w14:textId="77777777" w:rsidR="009A087A" w:rsidRPr="00932681" w:rsidRDefault="00783FE1" w:rsidP="00C97879">
            <w:pPr>
              <w:pStyle w:val="ListParagraph"/>
              <w:widowControl w:val="0"/>
              <w:numPr>
                <w:ilvl w:val="0"/>
                <w:numId w:val="36"/>
              </w:numPr>
              <w:ind w:left="10" w:firstLine="0"/>
            </w:pPr>
            <w:r w:rsidRPr="00932681">
              <w:t>Elektroninės įrangos derintojo</w:t>
            </w:r>
            <w:r w:rsidR="00AF4CAF" w:rsidRPr="00932681">
              <w:t xml:space="preserve"> </w:t>
            </w:r>
            <w:r w:rsidR="009A087A" w:rsidRPr="00932681">
              <w:rPr>
                <w:rFonts w:eastAsia="Calibri"/>
                <w:szCs w:val="22"/>
                <w:lang w:eastAsia="en-US"/>
              </w:rPr>
              <w:t>profesinė veikla</w:t>
            </w:r>
          </w:p>
          <w:p w14:paraId="7B2EE6B7" w14:textId="77777777" w:rsidR="009A087A" w:rsidRPr="00932681" w:rsidRDefault="00783FE1" w:rsidP="00C97879">
            <w:pPr>
              <w:pStyle w:val="ListParagraph"/>
              <w:widowControl w:val="0"/>
              <w:numPr>
                <w:ilvl w:val="0"/>
                <w:numId w:val="36"/>
              </w:numPr>
              <w:ind w:left="10" w:firstLine="0"/>
            </w:pPr>
            <w:r w:rsidRPr="00932681">
              <w:t>Elektroninės įrangos derintojo</w:t>
            </w:r>
            <w:r w:rsidR="00AF4CAF" w:rsidRPr="00932681">
              <w:t xml:space="preserve"> </w:t>
            </w:r>
            <w:r w:rsidR="009A087A" w:rsidRPr="00932681">
              <w:rPr>
                <w:rFonts w:eastAsia="Calibri"/>
              </w:rPr>
              <w:t>veiklos procesai</w:t>
            </w:r>
          </w:p>
          <w:p w14:paraId="5155F2BD" w14:textId="77777777" w:rsidR="009A087A" w:rsidRPr="00932681" w:rsidRDefault="00783FE1" w:rsidP="00C97879">
            <w:pPr>
              <w:pStyle w:val="ListParagraph"/>
              <w:widowControl w:val="0"/>
              <w:numPr>
                <w:ilvl w:val="0"/>
                <w:numId w:val="36"/>
              </w:numPr>
              <w:ind w:left="10" w:firstLine="0"/>
            </w:pPr>
            <w:r w:rsidRPr="00932681">
              <w:t>Elektroninės įrangos derintojo</w:t>
            </w:r>
            <w:r w:rsidR="00AF4CAF" w:rsidRPr="00932681">
              <w:t xml:space="preserve"> </w:t>
            </w:r>
            <w:r w:rsidR="009A087A" w:rsidRPr="00932681">
              <w:rPr>
                <w:rFonts w:eastAsia="Calibri"/>
              </w:rPr>
              <w:t>funkcijos ir uždaviniai</w:t>
            </w:r>
          </w:p>
        </w:tc>
      </w:tr>
      <w:tr w:rsidR="009A087A" w:rsidRPr="00932681" w14:paraId="797805DD" w14:textId="77777777" w:rsidTr="009229FE">
        <w:trPr>
          <w:trHeight w:val="57"/>
        </w:trPr>
        <w:tc>
          <w:tcPr>
            <w:tcW w:w="947" w:type="pct"/>
            <w:vMerge/>
          </w:tcPr>
          <w:p w14:paraId="76D59ABC" w14:textId="77777777" w:rsidR="009A087A" w:rsidRPr="00932681" w:rsidRDefault="009A087A" w:rsidP="00C97879">
            <w:pPr>
              <w:widowControl w:val="0"/>
            </w:pPr>
          </w:p>
        </w:tc>
        <w:tc>
          <w:tcPr>
            <w:tcW w:w="1129" w:type="pct"/>
          </w:tcPr>
          <w:p w14:paraId="7B9E0D6A" w14:textId="77777777" w:rsidR="009A087A" w:rsidRPr="00932681" w:rsidRDefault="009A087A" w:rsidP="00C97879">
            <w:pPr>
              <w:widowControl w:val="0"/>
            </w:pPr>
            <w:r w:rsidRPr="00932681">
              <w:t xml:space="preserve">1.3. </w:t>
            </w:r>
            <w:r w:rsidRPr="00932681">
              <w:rPr>
                <w:rFonts w:eastAsia="Calibri"/>
                <w:szCs w:val="22"/>
                <w:lang w:eastAsia="en-US"/>
              </w:rPr>
              <w:t xml:space="preserve">Demonstruoti jau turimus, neformaliuoju ir (arba) savaiminiu būdu įgytus </w:t>
            </w:r>
            <w:r w:rsidRPr="00932681">
              <w:t>elektroninės įrangos derintojo</w:t>
            </w:r>
            <w:r w:rsidRPr="00932681">
              <w:rPr>
                <w:rFonts w:eastAsia="Calibri"/>
                <w:szCs w:val="22"/>
                <w:lang w:eastAsia="en-US"/>
              </w:rPr>
              <w:t xml:space="preserve"> kvalifikacijai būdingus gebėjimus.</w:t>
            </w:r>
          </w:p>
        </w:tc>
        <w:tc>
          <w:tcPr>
            <w:tcW w:w="2924" w:type="pct"/>
          </w:tcPr>
          <w:p w14:paraId="797583BB" w14:textId="77777777" w:rsidR="009A087A" w:rsidRPr="00932681" w:rsidRDefault="009A087A" w:rsidP="00C97879">
            <w:pPr>
              <w:widowControl w:val="0"/>
              <w:rPr>
                <w:rFonts w:eastAsia="Calibri"/>
                <w:b/>
                <w:i/>
              </w:rPr>
            </w:pPr>
            <w:r w:rsidRPr="00932681">
              <w:rPr>
                <w:b/>
              </w:rPr>
              <w:t>Tema.</w:t>
            </w:r>
            <w:r w:rsidR="00AF4CAF" w:rsidRPr="00932681">
              <w:rPr>
                <w:b/>
              </w:rPr>
              <w:t xml:space="preserve"> </w:t>
            </w:r>
            <w:r w:rsidR="00783FE1" w:rsidRPr="00932681">
              <w:rPr>
                <w:b/>
                <w:i/>
              </w:rPr>
              <w:t xml:space="preserve">Elektroninės įrangos derintojo </w:t>
            </w:r>
            <w:r w:rsidRPr="00932681">
              <w:rPr>
                <w:b/>
                <w:i/>
              </w:rPr>
              <w:t>modulinė profesinio mokymo programa</w:t>
            </w:r>
          </w:p>
          <w:p w14:paraId="2C4B9040" w14:textId="77777777" w:rsidR="009A087A" w:rsidRPr="00932681" w:rsidRDefault="009A087A" w:rsidP="00C97879">
            <w:pPr>
              <w:pStyle w:val="ListParagraph"/>
              <w:widowControl w:val="0"/>
              <w:numPr>
                <w:ilvl w:val="0"/>
                <w:numId w:val="36"/>
              </w:numPr>
              <w:ind w:left="10" w:firstLine="0"/>
            </w:pPr>
            <w:r w:rsidRPr="00932681">
              <w:t>Modulinės profesinio mokymo programos tikslai ir uždaviniai</w:t>
            </w:r>
          </w:p>
          <w:p w14:paraId="69E9AFB4" w14:textId="77777777" w:rsidR="009A087A" w:rsidRPr="00932681" w:rsidRDefault="009A087A" w:rsidP="00C97879">
            <w:pPr>
              <w:pStyle w:val="ListParagraph"/>
              <w:widowControl w:val="0"/>
              <w:numPr>
                <w:ilvl w:val="0"/>
                <w:numId w:val="36"/>
              </w:numPr>
              <w:ind w:left="10" w:firstLine="0"/>
            </w:pPr>
            <w:r w:rsidRPr="00932681">
              <w:t xml:space="preserve">Mokymosi formos ir metodai, mokymosi pasiekimų įvertinimo kriterijai </w:t>
            </w:r>
            <w:r w:rsidRPr="00932681">
              <w:rPr>
                <w:rFonts w:eastAsia="Calibri"/>
              </w:rPr>
              <w:t>ir formos (metodai)</w:t>
            </w:r>
          </w:p>
          <w:p w14:paraId="45067F08" w14:textId="77777777" w:rsidR="009A087A" w:rsidRPr="00932681" w:rsidRDefault="009A087A" w:rsidP="00C97879">
            <w:pPr>
              <w:widowControl w:val="0"/>
            </w:pPr>
            <w:r w:rsidRPr="00932681">
              <w:rPr>
                <w:rFonts w:eastAsia="Calibri"/>
                <w:b/>
                <w:iCs/>
              </w:rPr>
              <w:t xml:space="preserve">Tema. </w:t>
            </w:r>
            <w:r w:rsidRPr="00932681">
              <w:rPr>
                <w:b/>
                <w:bCs/>
                <w:i/>
                <w:iCs/>
              </w:rPr>
              <w:t>Turimų gebėjimų, įgytų savaiminiu ir (arba) neformaliuoju būdu, vertinimas ir lygių nustatymas</w:t>
            </w:r>
          </w:p>
          <w:p w14:paraId="25442C4D" w14:textId="695F1A53" w:rsidR="009A087A" w:rsidRPr="00932681" w:rsidRDefault="009A087A" w:rsidP="00C97879">
            <w:pPr>
              <w:pStyle w:val="ListParagraph"/>
              <w:widowControl w:val="0"/>
              <w:numPr>
                <w:ilvl w:val="0"/>
                <w:numId w:val="36"/>
              </w:numPr>
              <w:ind w:left="10" w:firstLine="0"/>
            </w:pPr>
            <w:r w:rsidRPr="00932681">
              <w:t>Savaiminiu</w:t>
            </w:r>
            <w:r w:rsidR="005D4B54" w:rsidRPr="00932681">
              <w:t xml:space="preserve"> </w:t>
            </w:r>
            <w:r w:rsidRPr="00932681">
              <w:rPr>
                <w:bCs/>
                <w:iCs/>
              </w:rPr>
              <w:t xml:space="preserve">ir (arba) </w:t>
            </w:r>
            <w:r w:rsidRPr="00932681">
              <w:rPr>
                <w:rFonts w:eastAsia="Calibri"/>
              </w:rPr>
              <w:t>neformaliuoju būdu įgytų gebėjimų demonstravimas</w:t>
            </w:r>
          </w:p>
          <w:p w14:paraId="43644A02" w14:textId="0081D313" w:rsidR="009A087A" w:rsidRPr="00932681" w:rsidRDefault="009A087A" w:rsidP="00C97879">
            <w:pPr>
              <w:pStyle w:val="ListParagraph"/>
              <w:widowControl w:val="0"/>
              <w:numPr>
                <w:ilvl w:val="0"/>
                <w:numId w:val="36"/>
              </w:numPr>
              <w:ind w:left="10" w:firstLine="0"/>
            </w:pPr>
            <w:r w:rsidRPr="00932681">
              <w:t>Savaiminiu</w:t>
            </w:r>
            <w:r w:rsidR="005D4B54" w:rsidRPr="00932681">
              <w:t xml:space="preserve"> </w:t>
            </w:r>
            <w:r w:rsidRPr="00932681">
              <w:rPr>
                <w:bCs/>
                <w:iCs/>
              </w:rPr>
              <w:t xml:space="preserve">ir (arba) </w:t>
            </w:r>
            <w:r w:rsidRPr="00932681">
              <w:rPr>
                <w:rFonts w:eastAsia="Calibri"/>
              </w:rPr>
              <w:t>neformaliuoju būdu įgytų gebėjimų vertinimas</w:t>
            </w:r>
          </w:p>
        </w:tc>
      </w:tr>
      <w:tr w:rsidR="009A087A" w:rsidRPr="00932681" w14:paraId="610426DF" w14:textId="77777777" w:rsidTr="009A087A">
        <w:trPr>
          <w:trHeight w:val="57"/>
        </w:trPr>
        <w:tc>
          <w:tcPr>
            <w:tcW w:w="947" w:type="pct"/>
          </w:tcPr>
          <w:p w14:paraId="0C85F902" w14:textId="77777777" w:rsidR="009A087A" w:rsidRPr="00932681" w:rsidRDefault="009A087A" w:rsidP="00C97879">
            <w:pPr>
              <w:widowControl w:val="0"/>
              <w:rPr>
                <w:highlight w:val="yellow"/>
              </w:rPr>
            </w:pPr>
            <w:r w:rsidRPr="00932681">
              <w:t>Mokymosi pasiekimų vertinimo kriterijai</w:t>
            </w:r>
          </w:p>
        </w:tc>
        <w:tc>
          <w:tcPr>
            <w:tcW w:w="4053" w:type="pct"/>
            <w:gridSpan w:val="2"/>
          </w:tcPr>
          <w:p w14:paraId="0AAE6FD0" w14:textId="77777777" w:rsidR="009A087A" w:rsidRPr="00932681" w:rsidRDefault="009A087A" w:rsidP="00C97879">
            <w:pPr>
              <w:widowControl w:val="0"/>
            </w:pPr>
            <w:r w:rsidRPr="00932681">
              <w:t xml:space="preserve">Siūlomas įvadinio modulio įvertinimas – </w:t>
            </w:r>
            <w:r w:rsidRPr="00932681">
              <w:rPr>
                <w:rFonts w:eastAsia="Calibri"/>
                <w:i/>
              </w:rPr>
              <w:t>įskaityta (neįskaityta).</w:t>
            </w:r>
          </w:p>
        </w:tc>
      </w:tr>
      <w:tr w:rsidR="009A087A" w:rsidRPr="00932681" w14:paraId="6FEFC434" w14:textId="77777777" w:rsidTr="009A087A">
        <w:trPr>
          <w:trHeight w:val="57"/>
        </w:trPr>
        <w:tc>
          <w:tcPr>
            <w:tcW w:w="947" w:type="pct"/>
          </w:tcPr>
          <w:p w14:paraId="77542E92" w14:textId="77777777" w:rsidR="009A087A" w:rsidRPr="00932681" w:rsidRDefault="009A087A" w:rsidP="00C97879">
            <w:pPr>
              <w:widowControl w:val="0"/>
            </w:pPr>
            <w:r w:rsidRPr="00932681">
              <w:t>Reikalavimai mokymui skirtiems metodiniams ir materialiesiems ištekliams</w:t>
            </w:r>
          </w:p>
        </w:tc>
        <w:tc>
          <w:tcPr>
            <w:tcW w:w="4053" w:type="pct"/>
            <w:gridSpan w:val="2"/>
          </w:tcPr>
          <w:p w14:paraId="738B9704" w14:textId="77777777" w:rsidR="009A087A" w:rsidRPr="00932681" w:rsidRDefault="009A087A" w:rsidP="00C97879">
            <w:pPr>
              <w:widowControl w:val="0"/>
              <w:rPr>
                <w:rFonts w:eastAsia="Calibri"/>
                <w:i/>
              </w:rPr>
            </w:pPr>
            <w:r w:rsidRPr="00932681">
              <w:rPr>
                <w:rFonts w:eastAsia="Calibri"/>
                <w:i/>
              </w:rPr>
              <w:t>Mokymo(si) medžiaga:</w:t>
            </w:r>
          </w:p>
          <w:p w14:paraId="4D2D5795" w14:textId="0F8B291E" w:rsidR="009A087A" w:rsidRPr="00932681" w:rsidRDefault="00783FE1" w:rsidP="00C97879">
            <w:pPr>
              <w:widowControl w:val="0"/>
              <w:numPr>
                <w:ilvl w:val="0"/>
                <w:numId w:val="6"/>
              </w:numPr>
              <w:ind w:left="0" w:firstLine="0"/>
              <w:rPr>
                <w:rFonts w:eastAsia="Calibri"/>
                <w:iCs/>
              </w:rPr>
            </w:pPr>
            <w:r w:rsidRPr="00932681">
              <w:rPr>
                <w:rFonts w:eastAsia="Calibri"/>
              </w:rPr>
              <w:t>Elektroninės</w:t>
            </w:r>
            <w:r w:rsidRPr="00932681">
              <w:t xml:space="preserve"> įrangos derintojo</w:t>
            </w:r>
            <w:r w:rsidR="005D4B54" w:rsidRPr="00932681">
              <w:t xml:space="preserve"> </w:t>
            </w:r>
            <w:r w:rsidR="009A087A" w:rsidRPr="00932681">
              <w:rPr>
                <w:rFonts w:eastAsia="Calibri"/>
                <w:iCs/>
              </w:rPr>
              <w:t>modulinė profesinio mokymo programa</w:t>
            </w:r>
          </w:p>
          <w:p w14:paraId="0E2C3268" w14:textId="77777777" w:rsidR="009229FE" w:rsidRDefault="009A087A" w:rsidP="00C97879">
            <w:pPr>
              <w:widowControl w:val="0"/>
              <w:numPr>
                <w:ilvl w:val="0"/>
                <w:numId w:val="6"/>
              </w:numPr>
              <w:ind w:left="0" w:firstLine="0"/>
              <w:rPr>
                <w:rFonts w:eastAsia="Calibri"/>
              </w:rPr>
            </w:pPr>
            <w:r w:rsidRPr="00932681">
              <w:rPr>
                <w:rFonts w:eastAsia="Calibri"/>
                <w:iCs/>
              </w:rPr>
              <w:t>Vadovėliai</w:t>
            </w:r>
            <w:r w:rsidRPr="00932681">
              <w:rPr>
                <w:rFonts w:eastAsia="Calibri"/>
              </w:rPr>
              <w:t xml:space="preserve"> ir kita mokomoji medžiaga</w:t>
            </w:r>
          </w:p>
          <w:p w14:paraId="37FB6F33" w14:textId="77777777" w:rsidR="009229FE" w:rsidRDefault="009A087A" w:rsidP="00C97879">
            <w:pPr>
              <w:widowControl w:val="0"/>
              <w:numPr>
                <w:ilvl w:val="0"/>
                <w:numId w:val="6"/>
              </w:numPr>
              <w:ind w:left="0" w:firstLine="0"/>
              <w:rPr>
                <w:rFonts w:eastAsia="Calibri"/>
                <w:iCs/>
              </w:rPr>
            </w:pPr>
            <w:r w:rsidRPr="00932681">
              <w:rPr>
                <w:rFonts w:eastAsia="Calibri"/>
              </w:rPr>
              <w:t>Testas</w:t>
            </w:r>
            <w:r w:rsidRPr="00932681">
              <w:rPr>
                <w:rFonts w:eastAsia="Calibri"/>
                <w:iCs/>
              </w:rPr>
              <w:t xml:space="preserve"> turimiems gebėjimams vertinti</w:t>
            </w:r>
          </w:p>
          <w:p w14:paraId="50489E19" w14:textId="50967B0D" w:rsidR="009A087A" w:rsidRPr="00932681" w:rsidRDefault="009A087A" w:rsidP="00C97879">
            <w:pPr>
              <w:widowControl w:val="0"/>
              <w:rPr>
                <w:rFonts w:eastAsia="Calibri"/>
                <w:i/>
              </w:rPr>
            </w:pPr>
            <w:r w:rsidRPr="00932681">
              <w:rPr>
                <w:rFonts w:eastAsia="Calibri"/>
                <w:i/>
              </w:rPr>
              <w:t>Mokymo(</w:t>
            </w:r>
            <w:proofErr w:type="spellStart"/>
            <w:r w:rsidRPr="00932681">
              <w:rPr>
                <w:rFonts w:eastAsia="Calibri"/>
                <w:i/>
              </w:rPr>
              <w:t>si</w:t>
            </w:r>
            <w:proofErr w:type="spellEnd"/>
            <w:r w:rsidRPr="00932681">
              <w:rPr>
                <w:rFonts w:eastAsia="Calibri"/>
                <w:i/>
              </w:rPr>
              <w:t>) priemonės:</w:t>
            </w:r>
          </w:p>
          <w:p w14:paraId="0CE608E4" w14:textId="77777777" w:rsidR="009A087A" w:rsidRPr="00932681" w:rsidRDefault="009A087A" w:rsidP="00C97879">
            <w:pPr>
              <w:widowControl w:val="0"/>
              <w:numPr>
                <w:ilvl w:val="0"/>
                <w:numId w:val="6"/>
              </w:numPr>
              <w:ind w:left="0" w:firstLine="0"/>
              <w:rPr>
                <w:iCs/>
              </w:rPr>
            </w:pPr>
            <w:r w:rsidRPr="00932681">
              <w:rPr>
                <w:rFonts w:eastAsia="Calibri"/>
              </w:rPr>
              <w:t>Techninės</w:t>
            </w:r>
            <w:r w:rsidRPr="00932681">
              <w:rPr>
                <w:rFonts w:eastAsia="Calibri"/>
                <w:iCs/>
              </w:rPr>
              <w:t xml:space="preserve"> priemonės mokymo(si) medžiagai iliustruoti, vizualizuoti, pristatyti</w:t>
            </w:r>
          </w:p>
        </w:tc>
      </w:tr>
      <w:tr w:rsidR="009A087A" w:rsidRPr="00932681" w14:paraId="16C00531" w14:textId="77777777" w:rsidTr="009A087A">
        <w:trPr>
          <w:trHeight w:val="57"/>
        </w:trPr>
        <w:tc>
          <w:tcPr>
            <w:tcW w:w="947" w:type="pct"/>
          </w:tcPr>
          <w:p w14:paraId="5C46F3A1" w14:textId="77777777" w:rsidR="009A087A" w:rsidRPr="00932681" w:rsidRDefault="009A087A" w:rsidP="00C97879">
            <w:pPr>
              <w:widowControl w:val="0"/>
            </w:pPr>
            <w:r w:rsidRPr="00932681">
              <w:t xml:space="preserve">Reikalavimai teorinio ir </w:t>
            </w:r>
            <w:r w:rsidRPr="00932681">
              <w:lastRenderedPageBreak/>
              <w:t>praktinio mokymo vietai</w:t>
            </w:r>
          </w:p>
        </w:tc>
        <w:tc>
          <w:tcPr>
            <w:tcW w:w="4053" w:type="pct"/>
            <w:gridSpan w:val="2"/>
          </w:tcPr>
          <w:p w14:paraId="28FD4154" w14:textId="77777777" w:rsidR="009A087A" w:rsidRPr="00932681" w:rsidRDefault="009A087A" w:rsidP="00C97879">
            <w:pPr>
              <w:widowControl w:val="0"/>
              <w:jc w:val="both"/>
            </w:pPr>
            <w:r w:rsidRPr="00932681">
              <w:lastRenderedPageBreak/>
              <w:t xml:space="preserve">Klasė ar kita mokymui(si) pritaikyta patalpa su techninėmis priemonėmis (kompiuteriu, vaizdo projektoriumi) mokymo(si) </w:t>
            </w:r>
            <w:r w:rsidRPr="00932681">
              <w:lastRenderedPageBreak/>
              <w:t>medžiagai pateikti.</w:t>
            </w:r>
          </w:p>
        </w:tc>
      </w:tr>
      <w:tr w:rsidR="009A087A" w:rsidRPr="00932681" w14:paraId="5246A973" w14:textId="77777777" w:rsidTr="009A087A">
        <w:trPr>
          <w:trHeight w:val="57"/>
        </w:trPr>
        <w:tc>
          <w:tcPr>
            <w:tcW w:w="947" w:type="pct"/>
          </w:tcPr>
          <w:p w14:paraId="5F93DBD3" w14:textId="77777777" w:rsidR="009A087A" w:rsidRPr="00932681" w:rsidRDefault="009A087A" w:rsidP="00C97879">
            <w:pPr>
              <w:widowControl w:val="0"/>
            </w:pPr>
            <w:r w:rsidRPr="00932681">
              <w:lastRenderedPageBreak/>
              <w:t>Reikalavimai mokytojų dalykiniam pasirengimui (dalykinei kvalifikacijai)</w:t>
            </w:r>
          </w:p>
        </w:tc>
        <w:tc>
          <w:tcPr>
            <w:tcW w:w="4053" w:type="pct"/>
            <w:gridSpan w:val="2"/>
          </w:tcPr>
          <w:p w14:paraId="4665223E" w14:textId="77777777" w:rsidR="009A087A" w:rsidRPr="00932681" w:rsidRDefault="009A087A" w:rsidP="00C97879">
            <w:pPr>
              <w:widowControl w:val="0"/>
              <w:jc w:val="both"/>
            </w:pPr>
            <w:r w:rsidRPr="00932681">
              <w:t>Modulį gali vesti mokytojas, turintis:</w:t>
            </w:r>
          </w:p>
          <w:p w14:paraId="30DF7047" w14:textId="77777777" w:rsidR="009A087A" w:rsidRPr="00932681" w:rsidRDefault="009A087A" w:rsidP="00C97879">
            <w:pPr>
              <w:widowControl w:val="0"/>
              <w:jc w:val="both"/>
            </w:pPr>
            <w:r w:rsidRPr="0093268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6E31FC6" w14:textId="2C3BFE6E" w:rsidR="00EC6C99" w:rsidRPr="00932681" w:rsidRDefault="009A087A" w:rsidP="00C97879">
            <w:pPr>
              <w:widowControl w:val="0"/>
              <w:jc w:val="both"/>
            </w:pPr>
            <w:r w:rsidRPr="00932681">
              <w:t xml:space="preserve">2) </w:t>
            </w:r>
            <w:r w:rsidR="00EC6C99" w:rsidRPr="00932681">
              <w:t xml:space="preserve">elektronikos inžinerijos studijų krypties išsilavinimą arba </w:t>
            </w:r>
            <w:r w:rsidR="00EC6C99" w:rsidRPr="00932681">
              <w:rPr>
                <w:bCs/>
                <w:lang w:eastAsia="en-US"/>
              </w:rPr>
              <w:t>vidurinį išsilavinimą</w:t>
            </w:r>
            <w:r w:rsidR="00EC6C99" w:rsidRPr="00932681">
              <w:t xml:space="preserve"> ir </w:t>
            </w:r>
            <w:r w:rsidR="00783FE1" w:rsidRPr="00932681">
              <w:t xml:space="preserve">elektroninės įrangos derintojo </w:t>
            </w:r>
            <w:r w:rsidRPr="00932681">
              <w:t>ar lygiavertę kvalifikaciją (išsilavinimą)</w:t>
            </w:r>
            <w:r w:rsidR="00EC6C99" w:rsidRPr="00932681">
              <w:t>,</w:t>
            </w:r>
            <w:r w:rsidRPr="00932681">
              <w:t xml:space="preserve"> ne mažesnę kaip 3 metų </w:t>
            </w:r>
            <w:r w:rsidR="00783FE1" w:rsidRPr="00932681">
              <w:t>elektroninės įrangos derintojo</w:t>
            </w:r>
            <w:r w:rsidRPr="00932681">
              <w:t xml:space="preserve"> profesinės v</w:t>
            </w:r>
            <w:r w:rsidR="00EC6C99" w:rsidRPr="00932681">
              <w:t xml:space="preserve">eiklos patirtį </w:t>
            </w:r>
            <w:r w:rsidR="00EC6C99" w:rsidRPr="00932681">
              <w:rPr>
                <w:bCs/>
                <w:lang w:eastAsia="en-US"/>
              </w:rPr>
              <w:t>ir pedagoginių ir psichologinių žinių kurso </w:t>
            </w:r>
            <w:r w:rsidR="00EC6C99" w:rsidRPr="00932681">
              <w:t>baigimo pažymėjimą</w:t>
            </w:r>
            <w:r w:rsidR="00EC6C99" w:rsidRPr="00932681">
              <w:rPr>
                <w:shd w:val="clear" w:color="auto" w:fill="FFFFFF"/>
              </w:rPr>
              <w:t>.</w:t>
            </w:r>
          </w:p>
        </w:tc>
      </w:tr>
    </w:tbl>
    <w:p w14:paraId="7BDF754B" w14:textId="77777777" w:rsidR="009A087A" w:rsidRPr="00932681" w:rsidRDefault="009A087A" w:rsidP="00C97879">
      <w:pPr>
        <w:widowControl w:val="0"/>
        <w:jc w:val="center"/>
        <w:rPr>
          <w:b/>
        </w:rPr>
      </w:pPr>
      <w:r w:rsidRPr="00932681">
        <w:br w:type="page"/>
      </w:r>
      <w:r w:rsidRPr="00932681">
        <w:rPr>
          <w:b/>
        </w:rPr>
        <w:lastRenderedPageBreak/>
        <w:t>6.2. KVALIFIKACIJĄ SUDARANČIOMS KOMPETENCIJOMS ĮGYTI SKIRTI MODULIAI</w:t>
      </w:r>
    </w:p>
    <w:p w14:paraId="46A3BA41" w14:textId="77777777" w:rsidR="009A087A" w:rsidRPr="00932681" w:rsidRDefault="009A087A" w:rsidP="00C97879">
      <w:pPr>
        <w:widowControl w:val="0"/>
      </w:pPr>
    </w:p>
    <w:p w14:paraId="122D1AC5" w14:textId="77777777" w:rsidR="009A087A" w:rsidRPr="00932681" w:rsidRDefault="009A087A" w:rsidP="00C97879">
      <w:pPr>
        <w:widowControl w:val="0"/>
        <w:jc w:val="center"/>
        <w:rPr>
          <w:b/>
        </w:rPr>
      </w:pPr>
      <w:r w:rsidRPr="00932681">
        <w:rPr>
          <w:b/>
        </w:rPr>
        <w:t>6.2.1. Privalomieji moduliai</w:t>
      </w:r>
    </w:p>
    <w:p w14:paraId="6768B229" w14:textId="77777777" w:rsidR="009A087A" w:rsidRPr="00932681" w:rsidRDefault="009A087A" w:rsidP="00C97879">
      <w:pPr>
        <w:widowControl w:val="0"/>
      </w:pPr>
    </w:p>
    <w:p w14:paraId="3687AA62" w14:textId="77777777" w:rsidR="009A087A" w:rsidRPr="00932681" w:rsidRDefault="009A087A" w:rsidP="00C97879">
      <w:pPr>
        <w:widowControl w:val="0"/>
        <w:rPr>
          <w:b/>
        </w:rPr>
      </w:pPr>
      <w:r w:rsidRPr="00932681">
        <w:rPr>
          <w:b/>
        </w:rPr>
        <w:t>Modulio pavadinimas – „</w:t>
      </w:r>
      <w:r w:rsidR="009859D2" w:rsidRPr="00932681">
        <w:rPr>
          <w:b/>
          <w:bCs/>
          <w:lang w:eastAsia="en-US"/>
        </w:rPr>
        <w:t>Elektroninės įrangos apžiūra ir patikrinimas</w:t>
      </w:r>
      <w:r w:rsidRPr="00932681">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32681" w:rsidRPr="00932681" w14:paraId="0E294BBC" w14:textId="77777777" w:rsidTr="00C97879">
        <w:trPr>
          <w:trHeight w:val="57"/>
          <w:jc w:val="center"/>
        </w:trPr>
        <w:tc>
          <w:tcPr>
            <w:tcW w:w="947" w:type="pct"/>
          </w:tcPr>
          <w:p w14:paraId="0DA04320" w14:textId="77777777" w:rsidR="009A087A" w:rsidRPr="00932681" w:rsidRDefault="009A087A" w:rsidP="00C97879">
            <w:pPr>
              <w:widowControl w:val="0"/>
            </w:pPr>
            <w:r w:rsidRPr="00932681">
              <w:t>Valstybinis kodas</w:t>
            </w:r>
          </w:p>
        </w:tc>
        <w:tc>
          <w:tcPr>
            <w:tcW w:w="4053" w:type="pct"/>
            <w:gridSpan w:val="2"/>
          </w:tcPr>
          <w:p w14:paraId="583BEE14" w14:textId="1A585BFA" w:rsidR="009A087A" w:rsidRPr="00932681" w:rsidRDefault="00C06C7E" w:rsidP="00C97879">
            <w:pPr>
              <w:widowControl w:val="0"/>
            </w:pPr>
            <w:r w:rsidRPr="00FD4EF9">
              <w:t>407141421</w:t>
            </w:r>
          </w:p>
        </w:tc>
      </w:tr>
      <w:tr w:rsidR="00932681" w:rsidRPr="00932681" w14:paraId="459FC601" w14:textId="77777777" w:rsidTr="00C97879">
        <w:trPr>
          <w:trHeight w:val="57"/>
          <w:jc w:val="center"/>
        </w:trPr>
        <w:tc>
          <w:tcPr>
            <w:tcW w:w="947" w:type="pct"/>
          </w:tcPr>
          <w:p w14:paraId="614B364C" w14:textId="77777777" w:rsidR="009A087A" w:rsidRPr="00932681" w:rsidRDefault="009A087A" w:rsidP="00C97879">
            <w:pPr>
              <w:widowControl w:val="0"/>
            </w:pPr>
            <w:r w:rsidRPr="00932681">
              <w:t>Modulio LTKS lygis</w:t>
            </w:r>
          </w:p>
        </w:tc>
        <w:tc>
          <w:tcPr>
            <w:tcW w:w="4053" w:type="pct"/>
            <w:gridSpan w:val="2"/>
          </w:tcPr>
          <w:p w14:paraId="1D6EFAFF" w14:textId="77777777" w:rsidR="009A087A" w:rsidRPr="00932681" w:rsidRDefault="009A087A" w:rsidP="00C97879">
            <w:pPr>
              <w:widowControl w:val="0"/>
            </w:pPr>
            <w:r w:rsidRPr="00932681">
              <w:t>IV</w:t>
            </w:r>
          </w:p>
        </w:tc>
      </w:tr>
      <w:tr w:rsidR="00932681" w:rsidRPr="00932681" w14:paraId="1882EAEF" w14:textId="77777777" w:rsidTr="00C97879">
        <w:trPr>
          <w:trHeight w:val="57"/>
          <w:jc w:val="center"/>
        </w:trPr>
        <w:tc>
          <w:tcPr>
            <w:tcW w:w="947" w:type="pct"/>
          </w:tcPr>
          <w:p w14:paraId="1D7BE523" w14:textId="77777777" w:rsidR="009A087A" w:rsidRPr="00932681" w:rsidRDefault="009A087A" w:rsidP="00C97879">
            <w:pPr>
              <w:widowControl w:val="0"/>
            </w:pPr>
            <w:r w:rsidRPr="00932681">
              <w:t>Apimtis mokymosi kreditais</w:t>
            </w:r>
          </w:p>
        </w:tc>
        <w:tc>
          <w:tcPr>
            <w:tcW w:w="4053" w:type="pct"/>
            <w:gridSpan w:val="2"/>
          </w:tcPr>
          <w:p w14:paraId="35124236" w14:textId="77777777" w:rsidR="009A087A" w:rsidRPr="00932681" w:rsidRDefault="009859D2" w:rsidP="00C97879">
            <w:pPr>
              <w:widowControl w:val="0"/>
            </w:pPr>
            <w:r w:rsidRPr="00932681">
              <w:t>15</w:t>
            </w:r>
          </w:p>
        </w:tc>
      </w:tr>
      <w:tr w:rsidR="00932681" w:rsidRPr="00932681" w14:paraId="0F080B9E" w14:textId="77777777" w:rsidTr="00C97879">
        <w:trPr>
          <w:trHeight w:val="57"/>
          <w:jc w:val="center"/>
        </w:trPr>
        <w:tc>
          <w:tcPr>
            <w:tcW w:w="947" w:type="pct"/>
          </w:tcPr>
          <w:p w14:paraId="717B9A14" w14:textId="77777777" w:rsidR="009A087A" w:rsidRPr="00932681" w:rsidRDefault="009A087A" w:rsidP="00C97879">
            <w:pPr>
              <w:widowControl w:val="0"/>
            </w:pPr>
            <w:r w:rsidRPr="00932681">
              <w:t>Asmens pasirengimo mokytis modulyje reikalavimai (jei taikoma)</w:t>
            </w:r>
          </w:p>
        </w:tc>
        <w:tc>
          <w:tcPr>
            <w:tcW w:w="4053" w:type="pct"/>
            <w:gridSpan w:val="2"/>
          </w:tcPr>
          <w:p w14:paraId="2DD2E781" w14:textId="77777777" w:rsidR="009A087A" w:rsidRPr="00932681" w:rsidRDefault="009A087A" w:rsidP="00C97879">
            <w:pPr>
              <w:widowControl w:val="0"/>
            </w:pPr>
            <w:r w:rsidRPr="00932681">
              <w:t>Netaikoma</w:t>
            </w:r>
          </w:p>
        </w:tc>
      </w:tr>
      <w:tr w:rsidR="00932681" w:rsidRPr="00932681" w14:paraId="3AAA8D48" w14:textId="77777777" w:rsidTr="00C97879">
        <w:trPr>
          <w:trHeight w:val="57"/>
          <w:jc w:val="center"/>
        </w:trPr>
        <w:tc>
          <w:tcPr>
            <w:tcW w:w="947" w:type="pct"/>
            <w:shd w:val="clear" w:color="auto" w:fill="F2F2F2"/>
          </w:tcPr>
          <w:p w14:paraId="42B27860" w14:textId="77777777" w:rsidR="009A087A" w:rsidRPr="00932681" w:rsidRDefault="009A087A" w:rsidP="00C97879">
            <w:pPr>
              <w:widowControl w:val="0"/>
              <w:rPr>
                <w:bCs/>
                <w:iCs/>
              </w:rPr>
            </w:pPr>
            <w:r w:rsidRPr="00932681">
              <w:t>Kompetencijos</w:t>
            </w:r>
          </w:p>
        </w:tc>
        <w:tc>
          <w:tcPr>
            <w:tcW w:w="1129" w:type="pct"/>
            <w:shd w:val="clear" w:color="auto" w:fill="F2F2F2"/>
          </w:tcPr>
          <w:p w14:paraId="53C0DBC2" w14:textId="77777777" w:rsidR="009A087A" w:rsidRPr="00932681" w:rsidRDefault="009A087A" w:rsidP="00C97879">
            <w:pPr>
              <w:widowControl w:val="0"/>
              <w:rPr>
                <w:bCs/>
                <w:iCs/>
              </w:rPr>
            </w:pPr>
            <w:r w:rsidRPr="00932681">
              <w:rPr>
                <w:bCs/>
                <w:iCs/>
              </w:rPr>
              <w:t>Mokymosi rezultatai</w:t>
            </w:r>
          </w:p>
        </w:tc>
        <w:tc>
          <w:tcPr>
            <w:tcW w:w="2924" w:type="pct"/>
            <w:shd w:val="clear" w:color="auto" w:fill="F2F2F2"/>
          </w:tcPr>
          <w:p w14:paraId="28BB75FF" w14:textId="77777777" w:rsidR="009A087A" w:rsidRPr="00932681" w:rsidRDefault="009A087A" w:rsidP="00C97879">
            <w:pPr>
              <w:widowControl w:val="0"/>
              <w:rPr>
                <w:bCs/>
                <w:iCs/>
              </w:rPr>
            </w:pPr>
            <w:r w:rsidRPr="00932681">
              <w:rPr>
                <w:bCs/>
                <w:iCs/>
              </w:rPr>
              <w:t>Rekomenduojamas turinys mokymosi rezultatams pasiekti</w:t>
            </w:r>
          </w:p>
        </w:tc>
      </w:tr>
      <w:tr w:rsidR="00932681" w:rsidRPr="00932681" w14:paraId="3087309D" w14:textId="77777777" w:rsidTr="00C97879">
        <w:trPr>
          <w:trHeight w:val="57"/>
          <w:jc w:val="center"/>
        </w:trPr>
        <w:tc>
          <w:tcPr>
            <w:tcW w:w="947" w:type="pct"/>
            <w:vMerge w:val="restart"/>
          </w:tcPr>
          <w:p w14:paraId="3BFACE3C" w14:textId="7E80D1C8" w:rsidR="009A087A" w:rsidRPr="00932681" w:rsidRDefault="00BD06AF" w:rsidP="00BD06AF">
            <w:pPr>
              <w:widowControl w:val="0"/>
            </w:pPr>
            <w:r w:rsidRPr="00BD06AF">
              <w:rPr>
                <w:highlight w:val="white"/>
              </w:rPr>
              <w:t xml:space="preserve">1. </w:t>
            </w:r>
            <w:r w:rsidR="009859D2" w:rsidRPr="00BD06AF">
              <w:rPr>
                <w:highlight w:val="white"/>
              </w:rPr>
              <w:t>Nagrinėti elektroninės įrangos technines sąlygas ir skaityti brėžinius.</w:t>
            </w:r>
          </w:p>
        </w:tc>
        <w:tc>
          <w:tcPr>
            <w:tcW w:w="1129" w:type="pct"/>
          </w:tcPr>
          <w:p w14:paraId="1FC6ADCA" w14:textId="772FA9A1" w:rsidR="009A087A" w:rsidRPr="00932681" w:rsidRDefault="009A087A" w:rsidP="00C97879">
            <w:pPr>
              <w:widowControl w:val="0"/>
            </w:pPr>
            <w:r w:rsidRPr="00932681">
              <w:t xml:space="preserve">1.1. </w:t>
            </w:r>
            <w:r w:rsidR="009859D2" w:rsidRPr="00932681">
              <w:t>Apibūdinti pagrindini</w:t>
            </w:r>
            <w:r w:rsidR="00DC2CEB" w:rsidRPr="00932681">
              <w:t>us elektroninių schemų elementu</w:t>
            </w:r>
            <w:r w:rsidR="00371B95" w:rsidRPr="00932681">
              <w:t>s</w:t>
            </w:r>
            <w:r w:rsidR="009859D2" w:rsidRPr="00932681">
              <w:t>.</w:t>
            </w:r>
          </w:p>
        </w:tc>
        <w:tc>
          <w:tcPr>
            <w:tcW w:w="2924" w:type="pct"/>
          </w:tcPr>
          <w:p w14:paraId="2BBA0DCA" w14:textId="07356569" w:rsidR="00DC2CEB" w:rsidRPr="00932681" w:rsidRDefault="00DC2CEB" w:rsidP="00C97879">
            <w:pPr>
              <w:widowControl w:val="0"/>
              <w:spacing w:line="280" w:lineRule="exact"/>
              <w:rPr>
                <w:b/>
                <w:i/>
              </w:rPr>
            </w:pPr>
            <w:r w:rsidRPr="00932681">
              <w:rPr>
                <w:b/>
              </w:rPr>
              <w:t xml:space="preserve">Tema. </w:t>
            </w:r>
            <w:r w:rsidRPr="00932681">
              <w:rPr>
                <w:b/>
                <w:i/>
              </w:rPr>
              <w:t>Pagrindiniai pasyviniai elektroninių schemų elementai</w:t>
            </w:r>
          </w:p>
          <w:p w14:paraId="26801EAD" w14:textId="64588590" w:rsidR="00DC2CEB" w:rsidRPr="00932681" w:rsidRDefault="00DC2CEB" w:rsidP="00C97879">
            <w:pPr>
              <w:pStyle w:val="ListParagraph"/>
              <w:widowControl w:val="0"/>
              <w:numPr>
                <w:ilvl w:val="0"/>
                <w:numId w:val="41"/>
              </w:numPr>
              <w:spacing w:line="280" w:lineRule="exact"/>
              <w:ind w:left="0" w:firstLine="0"/>
            </w:pPr>
            <w:proofErr w:type="spellStart"/>
            <w:r w:rsidRPr="00932681">
              <w:t>Rezistoriai</w:t>
            </w:r>
            <w:proofErr w:type="spellEnd"/>
          </w:p>
          <w:p w14:paraId="3308E272" w14:textId="747DFF44" w:rsidR="00DC2CEB" w:rsidRPr="00932681" w:rsidRDefault="00DC2CEB" w:rsidP="00C97879">
            <w:pPr>
              <w:pStyle w:val="ListParagraph"/>
              <w:widowControl w:val="0"/>
              <w:numPr>
                <w:ilvl w:val="0"/>
                <w:numId w:val="41"/>
              </w:numPr>
              <w:spacing w:line="280" w:lineRule="exact"/>
              <w:ind w:left="0" w:firstLine="0"/>
            </w:pPr>
            <w:r w:rsidRPr="00932681">
              <w:t>Kondensatoriai</w:t>
            </w:r>
          </w:p>
          <w:p w14:paraId="20B6C107" w14:textId="2ADE947A" w:rsidR="00DC2CEB" w:rsidRPr="00932681" w:rsidRDefault="00DC2CEB" w:rsidP="00C97879">
            <w:pPr>
              <w:pStyle w:val="ListParagraph"/>
              <w:widowControl w:val="0"/>
              <w:numPr>
                <w:ilvl w:val="0"/>
                <w:numId w:val="41"/>
              </w:numPr>
              <w:spacing w:line="280" w:lineRule="exact"/>
              <w:ind w:left="0" w:firstLine="0"/>
            </w:pPr>
            <w:r w:rsidRPr="00932681">
              <w:t>Potenciometrai</w:t>
            </w:r>
          </w:p>
          <w:p w14:paraId="37F2DD8B" w14:textId="2F129AC5" w:rsidR="00DC2CEB" w:rsidRPr="00932681" w:rsidRDefault="00DC2CEB" w:rsidP="00C97879">
            <w:pPr>
              <w:pStyle w:val="ListParagraph"/>
              <w:widowControl w:val="0"/>
              <w:numPr>
                <w:ilvl w:val="0"/>
                <w:numId w:val="41"/>
              </w:numPr>
              <w:spacing w:line="280" w:lineRule="exact"/>
              <w:ind w:left="0" w:firstLine="0"/>
            </w:pPr>
            <w:proofErr w:type="spellStart"/>
            <w:r w:rsidRPr="00932681">
              <w:t>Induktoriai</w:t>
            </w:r>
            <w:proofErr w:type="spellEnd"/>
          </w:p>
          <w:p w14:paraId="618FA0FA" w14:textId="77777777" w:rsidR="009229FE" w:rsidRDefault="009A087A" w:rsidP="00C97879">
            <w:pPr>
              <w:widowControl w:val="0"/>
              <w:spacing w:line="280" w:lineRule="exact"/>
              <w:rPr>
                <w:b/>
                <w:i/>
              </w:rPr>
            </w:pPr>
            <w:r w:rsidRPr="00932681">
              <w:rPr>
                <w:b/>
              </w:rPr>
              <w:t>Tema.</w:t>
            </w:r>
            <w:r w:rsidR="00AF4CAF" w:rsidRPr="00932681">
              <w:rPr>
                <w:b/>
              </w:rPr>
              <w:t xml:space="preserve"> </w:t>
            </w:r>
            <w:r w:rsidR="00823654" w:rsidRPr="00932681">
              <w:rPr>
                <w:b/>
                <w:i/>
              </w:rPr>
              <w:t xml:space="preserve">Pagrindiniai </w:t>
            </w:r>
            <w:r w:rsidR="00DC2CEB" w:rsidRPr="00932681">
              <w:rPr>
                <w:b/>
                <w:i/>
              </w:rPr>
              <w:t xml:space="preserve">aktyviniai </w:t>
            </w:r>
            <w:r w:rsidR="00823654" w:rsidRPr="00932681">
              <w:rPr>
                <w:b/>
                <w:i/>
              </w:rPr>
              <w:t>elektroninių schemų elementai</w:t>
            </w:r>
          </w:p>
          <w:p w14:paraId="0F2E0CA4" w14:textId="43E5CA53" w:rsidR="00823654" w:rsidRPr="00932681" w:rsidRDefault="00B47869" w:rsidP="00C97879">
            <w:pPr>
              <w:widowControl w:val="0"/>
              <w:numPr>
                <w:ilvl w:val="0"/>
                <w:numId w:val="1"/>
              </w:numPr>
              <w:spacing w:line="280" w:lineRule="exact"/>
              <w:ind w:left="0" w:firstLine="0"/>
            </w:pPr>
            <w:r w:rsidRPr="00932681">
              <w:rPr>
                <w:bCs/>
              </w:rPr>
              <w:t>N ir P puslaidininkiai</w:t>
            </w:r>
            <w:r w:rsidR="007D1FB1" w:rsidRPr="00932681">
              <w:rPr>
                <w:bCs/>
              </w:rPr>
              <w:t xml:space="preserve">, </w:t>
            </w:r>
            <w:r w:rsidRPr="00932681">
              <w:rPr>
                <w:bCs/>
              </w:rPr>
              <w:t>PN sandūra</w:t>
            </w:r>
          </w:p>
          <w:p w14:paraId="74A79830" w14:textId="1C3B102C" w:rsidR="002F2AE6" w:rsidRPr="00932681" w:rsidRDefault="00E45DC4" w:rsidP="00C97879">
            <w:pPr>
              <w:widowControl w:val="0"/>
              <w:numPr>
                <w:ilvl w:val="0"/>
                <w:numId w:val="1"/>
              </w:numPr>
              <w:spacing w:line="280" w:lineRule="exact"/>
              <w:ind w:left="0" w:firstLine="0"/>
            </w:pPr>
            <w:r w:rsidRPr="00932681">
              <w:t>Puslaidininkiniai diodai</w:t>
            </w:r>
          </w:p>
          <w:p w14:paraId="77B04F5F" w14:textId="77777777" w:rsidR="009229FE" w:rsidRDefault="00EE681E" w:rsidP="00C97879">
            <w:pPr>
              <w:widowControl w:val="0"/>
              <w:numPr>
                <w:ilvl w:val="0"/>
                <w:numId w:val="1"/>
              </w:numPr>
              <w:spacing w:line="280" w:lineRule="exact"/>
              <w:ind w:left="0" w:firstLine="0"/>
              <w:rPr>
                <w:bCs/>
              </w:rPr>
            </w:pPr>
            <w:proofErr w:type="spellStart"/>
            <w:r w:rsidRPr="00932681">
              <w:rPr>
                <w:bCs/>
              </w:rPr>
              <w:t>Zenerio</w:t>
            </w:r>
            <w:proofErr w:type="spellEnd"/>
            <w:r w:rsidRPr="00932681">
              <w:rPr>
                <w:bCs/>
              </w:rPr>
              <w:t xml:space="preserve"> </w:t>
            </w:r>
            <w:r w:rsidR="00B47869" w:rsidRPr="00932681">
              <w:rPr>
                <w:bCs/>
              </w:rPr>
              <w:t>diodai</w:t>
            </w:r>
          </w:p>
          <w:p w14:paraId="15373FE7" w14:textId="77777777" w:rsidR="009229FE" w:rsidRDefault="00B47869" w:rsidP="00C97879">
            <w:pPr>
              <w:widowControl w:val="0"/>
              <w:numPr>
                <w:ilvl w:val="0"/>
                <w:numId w:val="1"/>
              </w:numPr>
              <w:spacing w:line="280" w:lineRule="exact"/>
              <w:ind w:left="0" w:firstLine="0"/>
              <w:rPr>
                <w:bCs/>
              </w:rPr>
            </w:pPr>
            <w:proofErr w:type="spellStart"/>
            <w:r w:rsidRPr="00932681">
              <w:rPr>
                <w:bCs/>
              </w:rPr>
              <w:t>Varistoriai</w:t>
            </w:r>
            <w:proofErr w:type="spellEnd"/>
          </w:p>
          <w:p w14:paraId="72EB473C" w14:textId="77777777" w:rsidR="009229FE" w:rsidRDefault="00B47869" w:rsidP="00C97879">
            <w:pPr>
              <w:widowControl w:val="0"/>
              <w:numPr>
                <w:ilvl w:val="0"/>
                <w:numId w:val="1"/>
              </w:numPr>
              <w:spacing w:line="280" w:lineRule="exact"/>
              <w:ind w:left="0" w:firstLine="0"/>
              <w:rPr>
                <w:bCs/>
              </w:rPr>
            </w:pPr>
            <w:r w:rsidRPr="00932681">
              <w:rPr>
                <w:bCs/>
              </w:rPr>
              <w:t>Šviesos diodai</w:t>
            </w:r>
          </w:p>
          <w:p w14:paraId="191B2268" w14:textId="77777777" w:rsidR="009229FE" w:rsidRDefault="00B47869" w:rsidP="00C97879">
            <w:pPr>
              <w:widowControl w:val="0"/>
              <w:numPr>
                <w:ilvl w:val="0"/>
                <w:numId w:val="1"/>
              </w:numPr>
              <w:spacing w:line="280" w:lineRule="exact"/>
              <w:ind w:left="0" w:firstLine="0"/>
            </w:pPr>
            <w:r w:rsidRPr="00932681">
              <w:t>Tranzistoriai ir lauko tranzistoriai</w:t>
            </w:r>
          </w:p>
          <w:p w14:paraId="46C8680D" w14:textId="77777777" w:rsidR="009229FE" w:rsidRDefault="007D1FB1" w:rsidP="00C97879">
            <w:pPr>
              <w:widowControl w:val="0"/>
              <w:numPr>
                <w:ilvl w:val="0"/>
                <w:numId w:val="1"/>
              </w:numPr>
              <w:spacing w:line="280" w:lineRule="exact"/>
              <w:ind w:left="0" w:firstLine="0"/>
            </w:pPr>
            <w:r w:rsidRPr="00932681">
              <w:t>Įtampos ir operaciniai stiprintuvai</w:t>
            </w:r>
          </w:p>
          <w:p w14:paraId="72D35595" w14:textId="2FA79B84" w:rsidR="00DC2CEB" w:rsidRPr="00932681" w:rsidRDefault="007D1FB1" w:rsidP="00C97879">
            <w:pPr>
              <w:widowControl w:val="0"/>
              <w:numPr>
                <w:ilvl w:val="0"/>
                <w:numId w:val="1"/>
              </w:numPr>
              <w:spacing w:line="280" w:lineRule="exact"/>
              <w:ind w:left="0" w:firstLine="0"/>
            </w:pPr>
            <w:proofErr w:type="spellStart"/>
            <w:r w:rsidRPr="00932681">
              <w:t>Tiristoriai</w:t>
            </w:r>
            <w:proofErr w:type="spellEnd"/>
          </w:p>
        </w:tc>
      </w:tr>
      <w:tr w:rsidR="00932681" w:rsidRPr="00932681" w14:paraId="5D213A39" w14:textId="77777777" w:rsidTr="00C97879">
        <w:trPr>
          <w:trHeight w:val="57"/>
          <w:jc w:val="center"/>
        </w:trPr>
        <w:tc>
          <w:tcPr>
            <w:tcW w:w="947" w:type="pct"/>
            <w:vMerge/>
          </w:tcPr>
          <w:p w14:paraId="4D60B7B3" w14:textId="77777777" w:rsidR="009A087A" w:rsidRPr="00932681" w:rsidRDefault="009A087A" w:rsidP="00C97879">
            <w:pPr>
              <w:widowControl w:val="0"/>
            </w:pPr>
          </w:p>
        </w:tc>
        <w:tc>
          <w:tcPr>
            <w:tcW w:w="1129" w:type="pct"/>
          </w:tcPr>
          <w:p w14:paraId="12741E81" w14:textId="77777777" w:rsidR="009A087A" w:rsidRPr="00932681" w:rsidRDefault="009A087A" w:rsidP="00C97879">
            <w:pPr>
              <w:widowControl w:val="0"/>
            </w:pPr>
            <w:r w:rsidRPr="00932681">
              <w:t xml:space="preserve">1.2. </w:t>
            </w:r>
            <w:r w:rsidR="009859D2" w:rsidRPr="00932681">
              <w:t>Apibūdinti elektroninės įrangos technines sąlygas, naudojant techninius elektronikos srities terminus.</w:t>
            </w:r>
          </w:p>
        </w:tc>
        <w:tc>
          <w:tcPr>
            <w:tcW w:w="2924" w:type="pct"/>
          </w:tcPr>
          <w:p w14:paraId="3F8DA546" w14:textId="77777777" w:rsidR="009229FE" w:rsidRDefault="009A087A" w:rsidP="00C97879">
            <w:pPr>
              <w:widowControl w:val="0"/>
              <w:rPr>
                <w:b/>
                <w:i/>
              </w:rPr>
            </w:pPr>
            <w:r w:rsidRPr="00932681">
              <w:rPr>
                <w:b/>
              </w:rPr>
              <w:t>Tema.</w:t>
            </w:r>
            <w:r w:rsidR="00AF4CAF" w:rsidRPr="00932681">
              <w:rPr>
                <w:b/>
              </w:rPr>
              <w:t xml:space="preserve"> </w:t>
            </w:r>
            <w:r w:rsidR="002F2AE6" w:rsidRPr="00932681">
              <w:rPr>
                <w:b/>
                <w:i/>
              </w:rPr>
              <w:t>Elektroninės įrangos techninės sąlygos</w:t>
            </w:r>
          </w:p>
          <w:p w14:paraId="50B70BD8" w14:textId="114C84C1" w:rsidR="002F2AE6" w:rsidRPr="00932681" w:rsidRDefault="002F2AE6" w:rsidP="00C97879">
            <w:pPr>
              <w:widowControl w:val="0"/>
              <w:numPr>
                <w:ilvl w:val="0"/>
                <w:numId w:val="1"/>
              </w:numPr>
              <w:ind w:left="0" w:firstLine="0"/>
            </w:pPr>
            <w:r w:rsidRPr="00932681">
              <w:t>Techniniai elektronikos srities terminai</w:t>
            </w:r>
          </w:p>
          <w:p w14:paraId="194E4998" w14:textId="7EAD82F6" w:rsidR="00CF1DC2" w:rsidRPr="00932681" w:rsidRDefault="00CF1DC2" w:rsidP="00C97879">
            <w:pPr>
              <w:widowControl w:val="0"/>
              <w:numPr>
                <w:ilvl w:val="0"/>
                <w:numId w:val="1"/>
              </w:numPr>
              <w:ind w:left="0" w:firstLine="0"/>
            </w:pPr>
            <w:r w:rsidRPr="00932681">
              <w:t>Elektroninės įrangos techninių sąlygų paskirtis ir taikymas</w:t>
            </w:r>
          </w:p>
          <w:p w14:paraId="61861B3D" w14:textId="278E062C" w:rsidR="00775037" w:rsidRPr="00932681" w:rsidRDefault="00775037" w:rsidP="00C97879">
            <w:pPr>
              <w:widowControl w:val="0"/>
              <w:rPr>
                <w:b/>
                <w:i/>
              </w:rPr>
            </w:pPr>
            <w:r w:rsidRPr="00932681">
              <w:rPr>
                <w:b/>
              </w:rPr>
              <w:t>Tema.</w:t>
            </w:r>
            <w:r w:rsidRPr="00932681">
              <w:rPr>
                <w:b/>
                <w:i/>
              </w:rPr>
              <w:t xml:space="preserve"> </w:t>
            </w:r>
            <w:r w:rsidR="00371B95" w:rsidRPr="00932681">
              <w:rPr>
                <w:b/>
                <w:i/>
              </w:rPr>
              <w:t>T</w:t>
            </w:r>
            <w:r w:rsidR="0052543A" w:rsidRPr="00932681">
              <w:rPr>
                <w:b/>
                <w:i/>
              </w:rPr>
              <w:t>ipiniai elektroniniai</w:t>
            </w:r>
            <w:r w:rsidR="00371B95" w:rsidRPr="00932681">
              <w:rPr>
                <w:b/>
                <w:i/>
              </w:rPr>
              <w:t xml:space="preserve"> įrenginiai ir jų naudojimas</w:t>
            </w:r>
          </w:p>
          <w:p w14:paraId="205D29C8" w14:textId="027A0737" w:rsidR="00371B95" w:rsidRPr="00932681" w:rsidRDefault="00371B95" w:rsidP="00C97879">
            <w:pPr>
              <w:pStyle w:val="ListParagraph"/>
              <w:widowControl w:val="0"/>
              <w:numPr>
                <w:ilvl w:val="0"/>
                <w:numId w:val="43"/>
              </w:numPr>
              <w:ind w:left="0" w:firstLine="0"/>
              <w:rPr>
                <w:b/>
                <w:i/>
              </w:rPr>
            </w:pPr>
            <w:r w:rsidRPr="00932681">
              <w:t>Reguliuojami elektros maitinimo blokai</w:t>
            </w:r>
          </w:p>
          <w:p w14:paraId="15FDEA4F" w14:textId="6869106E" w:rsidR="00775037" w:rsidRPr="00932681" w:rsidRDefault="00371B95" w:rsidP="00C97879">
            <w:pPr>
              <w:pStyle w:val="ListParagraph"/>
              <w:widowControl w:val="0"/>
              <w:numPr>
                <w:ilvl w:val="0"/>
                <w:numId w:val="42"/>
              </w:numPr>
              <w:ind w:left="0" w:firstLine="0"/>
              <w:rPr>
                <w:i/>
              </w:rPr>
            </w:pPr>
            <w:r w:rsidRPr="00932681">
              <w:t>Įtampos lygintuvai ir reguliatoriai</w:t>
            </w:r>
          </w:p>
          <w:p w14:paraId="6B6A03D0" w14:textId="27F0AAA3" w:rsidR="009A087A" w:rsidRPr="00932681" w:rsidRDefault="00371B95" w:rsidP="00C97879">
            <w:pPr>
              <w:pStyle w:val="ListParagraph"/>
              <w:widowControl w:val="0"/>
              <w:numPr>
                <w:ilvl w:val="0"/>
                <w:numId w:val="42"/>
              </w:numPr>
              <w:ind w:left="0" w:firstLine="0"/>
              <w:rPr>
                <w:strike/>
              </w:rPr>
            </w:pPr>
            <w:r w:rsidRPr="00932681">
              <w:t>Tranzistoriniai stiprintuvai</w:t>
            </w:r>
          </w:p>
        </w:tc>
      </w:tr>
      <w:tr w:rsidR="00932681" w:rsidRPr="00932681" w14:paraId="234E7EB0" w14:textId="77777777" w:rsidTr="00C97879">
        <w:trPr>
          <w:trHeight w:val="57"/>
          <w:jc w:val="center"/>
        </w:trPr>
        <w:tc>
          <w:tcPr>
            <w:tcW w:w="947" w:type="pct"/>
            <w:vMerge/>
          </w:tcPr>
          <w:p w14:paraId="5EC379B1" w14:textId="77777777" w:rsidR="004D0EB1" w:rsidRPr="00932681" w:rsidRDefault="004D0EB1" w:rsidP="00C97879">
            <w:pPr>
              <w:widowControl w:val="0"/>
            </w:pPr>
          </w:p>
        </w:tc>
        <w:tc>
          <w:tcPr>
            <w:tcW w:w="1129" w:type="pct"/>
          </w:tcPr>
          <w:p w14:paraId="0C20651A" w14:textId="57385F86" w:rsidR="004D0EB1" w:rsidRPr="00932681" w:rsidRDefault="004D0EB1" w:rsidP="00C97879">
            <w:pPr>
              <w:widowControl w:val="0"/>
              <w:rPr>
                <w:i/>
              </w:rPr>
            </w:pPr>
            <w:r w:rsidRPr="00932681">
              <w:t xml:space="preserve">1.3. Analizuoti elektroninių schemų veikimą, naudojantis </w:t>
            </w:r>
            <w:r w:rsidRPr="00932681">
              <w:lastRenderedPageBreak/>
              <w:t>veikiančiais elektronikos įrenginiais arba laboratoriniais modeliais.</w:t>
            </w:r>
          </w:p>
        </w:tc>
        <w:tc>
          <w:tcPr>
            <w:tcW w:w="2924" w:type="pct"/>
          </w:tcPr>
          <w:p w14:paraId="7B8687A0" w14:textId="77777777" w:rsidR="009229FE" w:rsidRDefault="004D0EB1" w:rsidP="00C97879">
            <w:pPr>
              <w:widowControl w:val="0"/>
              <w:rPr>
                <w:b/>
                <w:i/>
              </w:rPr>
            </w:pPr>
            <w:r w:rsidRPr="00932681">
              <w:rPr>
                <w:b/>
              </w:rPr>
              <w:lastRenderedPageBreak/>
              <w:t xml:space="preserve">Tema. </w:t>
            </w:r>
            <w:r w:rsidRPr="00932681">
              <w:rPr>
                <w:b/>
                <w:i/>
              </w:rPr>
              <w:t>Elektroninių elementų veikimo principai</w:t>
            </w:r>
          </w:p>
          <w:p w14:paraId="3DC9F88B" w14:textId="380A3B02" w:rsidR="004D0EB1" w:rsidRPr="00932681" w:rsidRDefault="004D0EB1" w:rsidP="00C97879">
            <w:pPr>
              <w:widowControl w:val="0"/>
              <w:numPr>
                <w:ilvl w:val="0"/>
                <w:numId w:val="1"/>
              </w:numPr>
              <w:ind w:left="0" w:firstLine="0"/>
            </w:pPr>
            <w:r w:rsidRPr="00932681">
              <w:t>Elektroninių elementų techninėje dokumentacijoje pateikiami duomenys, parametrai</w:t>
            </w:r>
          </w:p>
          <w:p w14:paraId="0850C2F8" w14:textId="77777777" w:rsidR="004D0EB1" w:rsidRPr="00932681" w:rsidRDefault="004D0EB1" w:rsidP="00C97879">
            <w:pPr>
              <w:widowControl w:val="0"/>
              <w:numPr>
                <w:ilvl w:val="0"/>
                <w:numId w:val="1"/>
              </w:numPr>
              <w:ind w:left="0" w:firstLine="0"/>
            </w:pPr>
            <w:r w:rsidRPr="00932681">
              <w:lastRenderedPageBreak/>
              <w:t>Elektroninių elementų reikšmė ir funkcijos elektroniniuose įrenginiuose</w:t>
            </w:r>
          </w:p>
          <w:p w14:paraId="1D5448BC" w14:textId="77777777" w:rsidR="004D0EB1" w:rsidRPr="00932681" w:rsidRDefault="004D0EB1" w:rsidP="00C97879">
            <w:pPr>
              <w:widowControl w:val="0"/>
              <w:rPr>
                <w:b/>
                <w:i/>
              </w:rPr>
            </w:pPr>
            <w:r w:rsidRPr="00932681">
              <w:rPr>
                <w:b/>
              </w:rPr>
              <w:t xml:space="preserve">Tema. </w:t>
            </w:r>
            <w:r w:rsidRPr="00932681">
              <w:rPr>
                <w:b/>
                <w:i/>
              </w:rPr>
              <w:t>Elektroninių schemų veikimo analizavimas</w:t>
            </w:r>
          </w:p>
          <w:p w14:paraId="45772751" w14:textId="77777777" w:rsidR="004D0EB1" w:rsidRPr="00932681" w:rsidRDefault="004D0EB1" w:rsidP="00C97879">
            <w:pPr>
              <w:widowControl w:val="0"/>
              <w:numPr>
                <w:ilvl w:val="0"/>
                <w:numId w:val="1"/>
              </w:numPr>
              <w:ind w:left="0" w:firstLine="0"/>
            </w:pPr>
            <w:r w:rsidRPr="00932681">
              <w:t>Veikiantys elektronikos įrenginiai ir jų laboratoriniai modeliai</w:t>
            </w:r>
          </w:p>
          <w:p w14:paraId="707DC07D" w14:textId="1C30D36F" w:rsidR="004D0EB1" w:rsidRPr="00932681" w:rsidRDefault="004D0EB1" w:rsidP="00C97879">
            <w:pPr>
              <w:widowControl w:val="0"/>
              <w:numPr>
                <w:ilvl w:val="0"/>
                <w:numId w:val="1"/>
              </w:numPr>
              <w:ind w:left="0" w:firstLine="0"/>
            </w:pPr>
            <w:r w:rsidRPr="00932681">
              <w:t>Elektroninių įrenginių schemų nagrinėjimas, p</w:t>
            </w:r>
            <w:r w:rsidR="00C43D3C" w:rsidRPr="00932681">
              <w:t>arametrų palyginimas ir analizė</w:t>
            </w:r>
          </w:p>
        </w:tc>
      </w:tr>
      <w:tr w:rsidR="00932681" w:rsidRPr="00932681" w14:paraId="492EB76F" w14:textId="77777777" w:rsidTr="00C97879">
        <w:trPr>
          <w:trHeight w:val="57"/>
          <w:jc w:val="center"/>
        </w:trPr>
        <w:tc>
          <w:tcPr>
            <w:tcW w:w="947" w:type="pct"/>
            <w:vMerge/>
          </w:tcPr>
          <w:p w14:paraId="44C99F3E" w14:textId="77777777" w:rsidR="009A087A" w:rsidRPr="00932681" w:rsidRDefault="009A087A" w:rsidP="00C97879">
            <w:pPr>
              <w:widowControl w:val="0"/>
            </w:pPr>
          </w:p>
        </w:tc>
        <w:tc>
          <w:tcPr>
            <w:tcW w:w="1129" w:type="pct"/>
          </w:tcPr>
          <w:p w14:paraId="05EEEAD0" w14:textId="5F74EB26" w:rsidR="009A087A" w:rsidRPr="00932681" w:rsidRDefault="009A087A" w:rsidP="00C97879">
            <w:pPr>
              <w:widowControl w:val="0"/>
            </w:pPr>
            <w:r w:rsidRPr="00932681">
              <w:t>1.</w:t>
            </w:r>
            <w:r w:rsidR="0052543A" w:rsidRPr="00932681">
              <w:t>4</w:t>
            </w:r>
            <w:r w:rsidRPr="00932681">
              <w:t xml:space="preserve">. </w:t>
            </w:r>
            <w:r w:rsidR="009859D2" w:rsidRPr="00932681">
              <w:t>Skaityti elektroninės įrangos principines schemas ir brėžinius.</w:t>
            </w:r>
          </w:p>
        </w:tc>
        <w:tc>
          <w:tcPr>
            <w:tcW w:w="2924" w:type="pct"/>
          </w:tcPr>
          <w:p w14:paraId="39B2E682" w14:textId="6DDE3E7A" w:rsidR="009A087A" w:rsidRPr="00932681" w:rsidRDefault="009A087A" w:rsidP="00C97879">
            <w:pPr>
              <w:widowControl w:val="0"/>
              <w:rPr>
                <w:b/>
                <w:i/>
              </w:rPr>
            </w:pPr>
            <w:r w:rsidRPr="00932681">
              <w:rPr>
                <w:b/>
              </w:rPr>
              <w:t>Tema.</w:t>
            </w:r>
            <w:r w:rsidR="004E7509" w:rsidRPr="00932681">
              <w:rPr>
                <w:b/>
              </w:rPr>
              <w:t xml:space="preserve"> </w:t>
            </w:r>
            <w:r w:rsidR="00AA65F5" w:rsidRPr="00932681">
              <w:rPr>
                <w:b/>
                <w:i/>
              </w:rPr>
              <w:t>Elektroninės įrangos principinės schemos ir brėžiniai</w:t>
            </w:r>
          </w:p>
          <w:p w14:paraId="020FC024" w14:textId="5853E397" w:rsidR="0052543A" w:rsidRPr="00932681" w:rsidRDefault="0052543A" w:rsidP="00C97879">
            <w:pPr>
              <w:pStyle w:val="ListParagraph"/>
              <w:widowControl w:val="0"/>
              <w:numPr>
                <w:ilvl w:val="0"/>
                <w:numId w:val="44"/>
              </w:numPr>
              <w:ind w:left="0" w:firstLine="0"/>
              <w:rPr>
                <w:b/>
              </w:rPr>
            </w:pPr>
            <w:r w:rsidRPr="00932681">
              <w:t>Standartiniai elektroninių schemų simboliai, jų atvaizdavimas schemose</w:t>
            </w:r>
          </w:p>
          <w:p w14:paraId="1F41E4DE" w14:textId="46238867" w:rsidR="00AA65F5" w:rsidRPr="00932681" w:rsidRDefault="00AA65F5" w:rsidP="00C97879">
            <w:pPr>
              <w:widowControl w:val="0"/>
              <w:numPr>
                <w:ilvl w:val="0"/>
                <w:numId w:val="1"/>
              </w:numPr>
              <w:ind w:left="0" w:firstLine="0"/>
            </w:pPr>
            <w:r w:rsidRPr="00932681">
              <w:t>Elektroninės įrangos</w:t>
            </w:r>
            <w:r w:rsidR="0052543A" w:rsidRPr="00932681">
              <w:t xml:space="preserve"> principinėse schemose naudojamų </w:t>
            </w:r>
            <w:r w:rsidR="002322E5" w:rsidRPr="00932681">
              <w:t>elementų parametrų</w:t>
            </w:r>
            <w:r w:rsidRPr="00932681">
              <w:t xml:space="preserve"> žymėjimai ir pateikiami duomenys</w:t>
            </w:r>
          </w:p>
          <w:p w14:paraId="7BF2190E" w14:textId="77777777" w:rsidR="009229FE" w:rsidRDefault="002322E5" w:rsidP="00C97879">
            <w:pPr>
              <w:widowControl w:val="0"/>
              <w:rPr>
                <w:b/>
                <w:i/>
              </w:rPr>
            </w:pPr>
            <w:r w:rsidRPr="00932681">
              <w:rPr>
                <w:b/>
              </w:rPr>
              <w:t>Tema.</w:t>
            </w:r>
            <w:r w:rsidRPr="00932681">
              <w:rPr>
                <w:b/>
                <w:i/>
              </w:rPr>
              <w:t xml:space="preserve"> Elektroninės įrangos principinių schemų ir brėžinių, atvaizduojamų kompiuterinėmis programomis, skaitymas</w:t>
            </w:r>
          </w:p>
          <w:p w14:paraId="1A7C4F9A" w14:textId="730E0566" w:rsidR="00EB5A3A" w:rsidRPr="00932681" w:rsidRDefault="00EB5A3A" w:rsidP="00C97879">
            <w:pPr>
              <w:widowControl w:val="0"/>
              <w:numPr>
                <w:ilvl w:val="0"/>
                <w:numId w:val="1"/>
              </w:numPr>
              <w:ind w:left="0" w:firstLine="0"/>
            </w:pPr>
            <w:r w:rsidRPr="00932681">
              <w:t xml:space="preserve">Kompiuterinės programos, taikomos principinių schemų ir brėžinių </w:t>
            </w:r>
            <w:r w:rsidR="002322E5" w:rsidRPr="00932681">
              <w:t xml:space="preserve">sudarymui ir </w:t>
            </w:r>
            <w:r w:rsidRPr="00932681">
              <w:t>skaitymui</w:t>
            </w:r>
          </w:p>
          <w:p w14:paraId="2E0677CD" w14:textId="1472BC62" w:rsidR="009A087A" w:rsidRPr="00932681" w:rsidRDefault="002322E5" w:rsidP="00C97879">
            <w:pPr>
              <w:widowControl w:val="0"/>
              <w:numPr>
                <w:ilvl w:val="0"/>
                <w:numId w:val="1"/>
              </w:numPr>
              <w:ind w:left="0" w:firstLine="0"/>
            </w:pPr>
            <w:r w:rsidRPr="00932681">
              <w:t>Elektroninių įrenginių principinių schemų veikimo ir atskirų elementų parametrų nagrinėjimas</w:t>
            </w:r>
          </w:p>
        </w:tc>
      </w:tr>
      <w:tr w:rsidR="00932681" w:rsidRPr="00932681" w14:paraId="2647372A" w14:textId="77777777" w:rsidTr="00C97879">
        <w:trPr>
          <w:trHeight w:val="57"/>
          <w:jc w:val="center"/>
        </w:trPr>
        <w:tc>
          <w:tcPr>
            <w:tcW w:w="947" w:type="pct"/>
            <w:vMerge w:val="restart"/>
          </w:tcPr>
          <w:p w14:paraId="203FED80" w14:textId="77777777" w:rsidR="0078540E" w:rsidRPr="00932681" w:rsidRDefault="0078540E" w:rsidP="00C97879">
            <w:pPr>
              <w:widowControl w:val="0"/>
            </w:pPr>
            <w:r w:rsidRPr="00932681">
              <w:t>2. Atlikti elektroninės įrangos vizualinę apžiūrą.</w:t>
            </w:r>
          </w:p>
        </w:tc>
        <w:tc>
          <w:tcPr>
            <w:tcW w:w="1129" w:type="pct"/>
          </w:tcPr>
          <w:p w14:paraId="4F87089D" w14:textId="486F8722" w:rsidR="0078540E" w:rsidRPr="00932681" w:rsidRDefault="003A5838" w:rsidP="00C97879">
            <w:pPr>
              <w:widowControl w:val="0"/>
            </w:pPr>
            <w:r w:rsidRPr="00932681">
              <w:t>2.1. Paaiškinti skirtingos elektroninės įrangos naudojimo sritis, paskirtį bei išorinius požymius.</w:t>
            </w:r>
          </w:p>
        </w:tc>
        <w:tc>
          <w:tcPr>
            <w:tcW w:w="2924" w:type="pct"/>
          </w:tcPr>
          <w:p w14:paraId="61282663" w14:textId="77777777" w:rsidR="009229FE" w:rsidRDefault="0078540E" w:rsidP="00C97879">
            <w:pPr>
              <w:widowControl w:val="0"/>
              <w:rPr>
                <w:b/>
                <w:i/>
              </w:rPr>
            </w:pPr>
            <w:r w:rsidRPr="00930926">
              <w:rPr>
                <w:b/>
              </w:rPr>
              <w:t xml:space="preserve">Tema. </w:t>
            </w:r>
            <w:r w:rsidRPr="00930926">
              <w:rPr>
                <w:b/>
                <w:i/>
              </w:rPr>
              <w:t>Elektroninė</w:t>
            </w:r>
            <w:r w:rsidR="001240DA" w:rsidRPr="00930926">
              <w:rPr>
                <w:b/>
                <w:i/>
              </w:rPr>
              <w:t>s</w:t>
            </w:r>
            <w:r w:rsidRPr="00930926">
              <w:rPr>
                <w:b/>
                <w:i/>
              </w:rPr>
              <w:t xml:space="preserve"> įrang</w:t>
            </w:r>
            <w:r w:rsidR="001240DA" w:rsidRPr="00930926">
              <w:rPr>
                <w:b/>
                <w:i/>
              </w:rPr>
              <w:t>os naudojimo</w:t>
            </w:r>
            <w:r w:rsidR="00C66307" w:rsidRPr="00930926">
              <w:rPr>
                <w:b/>
                <w:i/>
              </w:rPr>
              <w:t xml:space="preserve"> sritys</w:t>
            </w:r>
          </w:p>
          <w:p w14:paraId="49AC38BA" w14:textId="11B829CC" w:rsidR="00C66307" w:rsidRPr="00930926" w:rsidRDefault="00C66307" w:rsidP="00C97879">
            <w:pPr>
              <w:widowControl w:val="0"/>
              <w:numPr>
                <w:ilvl w:val="0"/>
                <w:numId w:val="18"/>
              </w:numPr>
              <w:ind w:left="0" w:firstLine="0"/>
              <w:rPr>
                <w:bCs/>
              </w:rPr>
            </w:pPr>
            <w:r w:rsidRPr="00930926">
              <w:rPr>
                <w:bCs/>
              </w:rPr>
              <w:t>Skirtingos elektroninės įrangos naudojimo sritys</w:t>
            </w:r>
          </w:p>
          <w:p w14:paraId="76AF7543" w14:textId="77777777" w:rsidR="0078540E" w:rsidRPr="00930926" w:rsidRDefault="0078540E" w:rsidP="00C97879">
            <w:pPr>
              <w:widowControl w:val="0"/>
              <w:numPr>
                <w:ilvl w:val="0"/>
                <w:numId w:val="18"/>
              </w:numPr>
              <w:ind w:left="0" w:firstLine="0"/>
              <w:rPr>
                <w:bCs/>
              </w:rPr>
            </w:pPr>
            <w:r w:rsidRPr="00930926">
              <w:rPr>
                <w:bCs/>
                <w:iCs/>
              </w:rPr>
              <w:t>Elektroninės įrangos paskirtis, konstrukcija, tipai</w:t>
            </w:r>
          </w:p>
          <w:p w14:paraId="2981714A" w14:textId="174BE7DD" w:rsidR="00C66307" w:rsidRPr="00930926" w:rsidRDefault="00C66307" w:rsidP="00C97879">
            <w:pPr>
              <w:widowControl w:val="0"/>
              <w:rPr>
                <w:b/>
                <w:i/>
              </w:rPr>
            </w:pPr>
            <w:r w:rsidRPr="00930926">
              <w:rPr>
                <w:b/>
              </w:rPr>
              <w:t xml:space="preserve">Tema. </w:t>
            </w:r>
            <w:r w:rsidRPr="00930926">
              <w:rPr>
                <w:b/>
                <w:i/>
              </w:rPr>
              <w:t>Elektroninės įrangos išoriniai požymiai</w:t>
            </w:r>
          </w:p>
          <w:p w14:paraId="65E3FD92" w14:textId="51D083D8" w:rsidR="00C66307" w:rsidRPr="00930926" w:rsidRDefault="00C66307" w:rsidP="00C97879">
            <w:pPr>
              <w:widowControl w:val="0"/>
              <w:numPr>
                <w:ilvl w:val="0"/>
                <w:numId w:val="18"/>
              </w:numPr>
              <w:ind w:left="0" w:firstLine="0"/>
              <w:rPr>
                <w:bCs/>
              </w:rPr>
            </w:pPr>
            <w:r w:rsidRPr="00930926">
              <w:rPr>
                <w:bCs/>
                <w:iCs/>
              </w:rPr>
              <w:t>Skirtingos elektroninės įrangos konstrukcinis išpildymas</w:t>
            </w:r>
          </w:p>
          <w:p w14:paraId="5F1AE81B" w14:textId="2ACF8B1B" w:rsidR="00C66307" w:rsidRPr="00930926" w:rsidRDefault="00C66307" w:rsidP="00C97879">
            <w:pPr>
              <w:widowControl w:val="0"/>
              <w:numPr>
                <w:ilvl w:val="0"/>
                <w:numId w:val="18"/>
              </w:numPr>
              <w:ind w:left="0" w:firstLine="0"/>
            </w:pPr>
            <w:r w:rsidRPr="00930926">
              <w:rPr>
                <w:bCs/>
              </w:rPr>
              <w:t>Skirtingų tipų ir paskirties elektroninės įrangos išoriniai požymiai</w:t>
            </w:r>
          </w:p>
        </w:tc>
      </w:tr>
      <w:tr w:rsidR="00932681" w:rsidRPr="00932681" w14:paraId="670D00B6" w14:textId="77777777" w:rsidTr="00C97879">
        <w:trPr>
          <w:trHeight w:val="57"/>
          <w:jc w:val="center"/>
        </w:trPr>
        <w:tc>
          <w:tcPr>
            <w:tcW w:w="947" w:type="pct"/>
            <w:vMerge/>
          </w:tcPr>
          <w:p w14:paraId="24BF6185" w14:textId="77777777" w:rsidR="00404F34" w:rsidRPr="00932681" w:rsidRDefault="00404F34" w:rsidP="00C97879">
            <w:pPr>
              <w:widowControl w:val="0"/>
            </w:pPr>
          </w:p>
        </w:tc>
        <w:tc>
          <w:tcPr>
            <w:tcW w:w="1129" w:type="pct"/>
          </w:tcPr>
          <w:p w14:paraId="5D0CE203" w14:textId="56513EEB" w:rsidR="00404F34" w:rsidRPr="00932681" w:rsidRDefault="00404F34" w:rsidP="00C97879">
            <w:pPr>
              <w:widowControl w:val="0"/>
            </w:pPr>
            <w:r w:rsidRPr="00932681">
              <w:t>2.</w:t>
            </w:r>
            <w:r w:rsidR="00576C7A" w:rsidRPr="00932681">
              <w:t>2</w:t>
            </w:r>
            <w:r w:rsidRPr="00932681">
              <w:t>. Skaityti elektroninės įrangos ir jos komponentų veikimo aprašus, instrukcijas ir brėžinius.</w:t>
            </w:r>
          </w:p>
        </w:tc>
        <w:tc>
          <w:tcPr>
            <w:tcW w:w="2924" w:type="pct"/>
          </w:tcPr>
          <w:p w14:paraId="52477DDB" w14:textId="787671F7" w:rsidR="00404F34" w:rsidRPr="00930926" w:rsidRDefault="00404F34" w:rsidP="00C97879">
            <w:pPr>
              <w:widowControl w:val="0"/>
            </w:pPr>
            <w:r w:rsidRPr="00930926">
              <w:rPr>
                <w:b/>
              </w:rPr>
              <w:t xml:space="preserve">Tema. </w:t>
            </w:r>
            <w:r w:rsidR="00BA3C9C" w:rsidRPr="00930926">
              <w:rPr>
                <w:b/>
                <w:i/>
              </w:rPr>
              <w:t xml:space="preserve">Elektroninės įrangos </w:t>
            </w:r>
            <w:r w:rsidR="003B4813" w:rsidRPr="00930926">
              <w:rPr>
                <w:b/>
                <w:i/>
              </w:rPr>
              <w:t>veikimo aprašai</w:t>
            </w:r>
          </w:p>
          <w:p w14:paraId="1BB42290" w14:textId="2CF9AF46" w:rsidR="00404F34" w:rsidRPr="00930926" w:rsidRDefault="00BA3C9C" w:rsidP="00C97879">
            <w:pPr>
              <w:widowControl w:val="0"/>
              <w:numPr>
                <w:ilvl w:val="0"/>
                <w:numId w:val="18"/>
              </w:numPr>
              <w:ind w:left="0" w:firstLine="0"/>
              <w:rPr>
                <w:bCs/>
              </w:rPr>
            </w:pPr>
            <w:r w:rsidRPr="00930926">
              <w:rPr>
                <w:bCs/>
              </w:rPr>
              <w:t>Elektroninės įrangos veikimo aprašuose ir instrukcijose pateikiami, duomenys, parametrai ir jų reikšmė</w:t>
            </w:r>
          </w:p>
          <w:p w14:paraId="541D5CE7" w14:textId="77777777" w:rsidR="00404F34" w:rsidRPr="00930926" w:rsidRDefault="00E80E30" w:rsidP="00C97879">
            <w:pPr>
              <w:widowControl w:val="0"/>
              <w:numPr>
                <w:ilvl w:val="0"/>
                <w:numId w:val="18"/>
              </w:numPr>
              <w:ind w:left="0" w:firstLine="0"/>
              <w:rPr>
                <w:bCs/>
              </w:rPr>
            </w:pPr>
            <w:r w:rsidRPr="00930926">
              <w:rPr>
                <w:bCs/>
              </w:rPr>
              <w:t>E</w:t>
            </w:r>
            <w:r w:rsidR="00BA3C9C" w:rsidRPr="00930926">
              <w:rPr>
                <w:bCs/>
              </w:rPr>
              <w:t xml:space="preserve">lektroninės įrangos </w:t>
            </w:r>
            <w:r w:rsidR="001D7EAB" w:rsidRPr="00930926">
              <w:rPr>
                <w:bCs/>
              </w:rPr>
              <w:t xml:space="preserve">instrukcijų </w:t>
            </w:r>
            <w:r w:rsidR="00812D45" w:rsidRPr="00930926">
              <w:rPr>
                <w:bCs/>
              </w:rPr>
              <w:t xml:space="preserve">ir brėžinių, </w:t>
            </w:r>
            <w:r w:rsidRPr="00930926">
              <w:rPr>
                <w:bCs/>
              </w:rPr>
              <w:t xml:space="preserve">pateikiamų kompiuterinėmis programomis, </w:t>
            </w:r>
            <w:r w:rsidR="00812D45" w:rsidRPr="00930926">
              <w:rPr>
                <w:bCs/>
              </w:rPr>
              <w:t>skaitymas</w:t>
            </w:r>
          </w:p>
          <w:p w14:paraId="16B240C3" w14:textId="0D5C42B7" w:rsidR="003B4813" w:rsidRPr="00930926" w:rsidRDefault="003B4813" w:rsidP="00C97879">
            <w:pPr>
              <w:widowControl w:val="0"/>
            </w:pPr>
            <w:r w:rsidRPr="00930926">
              <w:rPr>
                <w:b/>
              </w:rPr>
              <w:t xml:space="preserve">Tema. </w:t>
            </w:r>
            <w:r w:rsidRPr="00930926">
              <w:rPr>
                <w:b/>
                <w:i/>
              </w:rPr>
              <w:t>Elektroninės įrangos atskirų komponentų veikimo aprašai, schemos ir brėžiniai</w:t>
            </w:r>
          </w:p>
          <w:p w14:paraId="4F6B47D0" w14:textId="641C1BE5" w:rsidR="003B4813" w:rsidRPr="00930926" w:rsidRDefault="003B4813" w:rsidP="00C97879">
            <w:pPr>
              <w:widowControl w:val="0"/>
              <w:numPr>
                <w:ilvl w:val="0"/>
                <w:numId w:val="18"/>
              </w:numPr>
              <w:ind w:left="0" w:firstLine="0"/>
              <w:rPr>
                <w:bCs/>
              </w:rPr>
            </w:pPr>
            <w:r w:rsidRPr="00930926">
              <w:rPr>
                <w:bCs/>
              </w:rPr>
              <w:t>Elektroninės įrangos atskirų komponentų veikimo aprašuose, principinėse schemose pateikiami, duomenys, parametrai ir jų reikšmė</w:t>
            </w:r>
          </w:p>
          <w:p w14:paraId="180A87EB" w14:textId="18E28B42" w:rsidR="003B4813" w:rsidRPr="00930926" w:rsidRDefault="003B4813" w:rsidP="00C97879">
            <w:pPr>
              <w:widowControl w:val="0"/>
              <w:numPr>
                <w:ilvl w:val="0"/>
                <w:numId w:val="18"/>
              </w:numPr>
              <w:ind w:left="0" w:firstLine="0"/>
              <w:rPr>
                <w:bCs/>
              </w:rPr>
            </w:pPr>
            <w:r w:rsidRPr="00930926">
              <w:rPr>
                <w:bCs/>
              </w:rPr>
              <w:t xml:space="preserve">Elektroninės įrangos </w:t>
            </w:r>
            <w:r w:rsidR="004256FD" w:rsidRPr="00930926">
              <w:rPr>
                <w:bCs/>
              </w:rPr>
              <w:t xml:space="preserve">atskirų komponentų </w:t>
            </w:r>
            <w:r w:rsidRPr="00930926">
              <w:rPr>
                <w:bCs/>
              </w:rPr>
              <w:t>brėžinių,</w:t>
            </w:r>
            <w:r w:rsidR="004256FD" w:rsidRPr="00930926">
              <w:rPr>
                <w:bCs/>
              </w:rPr>
              <w:t xml:space="preserve"> schemų,</w:t>
            </w:r>
            <w:r w:rsidRPr="00930926">
              <w:rPr>
                <w:bCs/>
              </w:rPr>
              <w:t xml:space="preserve"> pateikiamų kompiuterinėmis programomis, skaitymas</w:t>
            </w:r>
          </w:p>
        </w:tc>
      </w:tr>
      <w:tr w:rsidR="00932681" w:rsidRPr="00932681" w14:paraId="15343B22" w14:textId="77777777" w:rsidTr="00C97879">
        <w:trPr>
          <w:trHeight w:val="57"/>
          <w:jc w:val="center"/>
        </w:trPr>
        <w:tc>
          <w:tcPr>
            <w:tcW w:w="947" w:type="pct"/>
            <w:vMerge/>
          </w:tcPr>
          <w:p w14:paraId="78E124C0" w14:textId="77777777" w:rsidR="00404F34" w:rsidRPr="00932681" w:rsidRDefault="00404F34" w:rsidP="00C97879">
            <w:pPr>
              <w:widowControl w:val="0"/>
            </w:pPr>
          </w:p>
        </w:tc>
        <w:tc>
          <w:tcPr>
            <w:tcW w:w="1129" w:type="pct"/>
          </w:tcPr>
          <w:p w14:paraId="704BC365" w14:textId="143ADD03" w:rsidR="00404F34" w:rsidRPr="00932681" w:rsidRDefault="00404F34" w:rsidP="00C97879">
            <w:pPr>
              <w:widowControl w:val="0"/>
            </w:pPr>
            <w:r w:rsidRPr="00932681">
              <w:t>2.</w:t>
            </w:r>
            <w:r w:rsidR="00576C7A" w:rsidRPr="00932681">
              <w:t>3</w:t>
            </w:r>
            <w:r w:rsidRPr="00932681">
              <w:t>. Atlikti elektroninės įrangos vizualinę apžiūrą naudojant vizualinės apžiūros pagalbines priemones.</w:t>
            </w:r>
          </w:p>
        </w:tc>
        <w:tc>
          <w:tcPr>
            <w:tcW w:w="2924" w:type="pct"/>
          </w:tcPr>
          <w:p w14:paraId="7454B18D" w14:textId="77777777" w:rsidR="003A5838" w:rsidRPr="00932681" w:rsidRDefault="003A5838" w:rsidP="00C97879">
            <w:pPr>
              <w:widowControl w:val="0"/>
              <w:rPr>
                <w:b/>
                <w:i/>
              </w:rPr>
            </w:pPr>
            <w:r w:rsidRPr="00932681">
              <w:rPr>
                <w:b/>
              </w:rPr>
              <w:t xml:space="preserve">Tema. </w:t>
            </w:r>
            <w:r w:rsidRPr="00932681">
              <w:rPr>
                <w:b/>
                <w:i/>
              </w:rPr>
              <w:t>Elektroninės įrangos vizualinės apžiūros aspektai</w:t>
            </w:r>
          </w:p>
          <w:p w14:paraId="702C5AA4" w14:textId="77777777" w:rsidR="003A5838" w:rsidRPr="00932681" w:rsidRDefault="003A5838" w:rsidP="00C97879">
            <w:pPr>
              <w:widowControl w:val="0"/>
              <w:numPr>
                <w:ilvl w:val="0"/>
                <w:numId w:val="18"/>
              </w:numPr>
              <w:ind w:left="0" w:firstLine="0"/>
              <w:rPr>
                <w:bCs/>
              </w:rPr>
            </w:pPr>
            <w:r w:rsidRPr="00932681">
              <w:rPr>
                <w:bCs/>
                <w:iCs/>
              </w:rPr>
              <w:t>Elektroninės įrangos vizualinės apžiūros tikslai ir užduotys</w:t>
            </w:r>
          </w:p>
          <w:p w14:paraId="5A5190C5" w14:textId="77777777" w:rsidR="009229FE" w:rsidRDefault="003A5838" w:rsidP="00C97879">
            <w:pPr>
              <w:widowControl w:val="0"/>
              <w:numPr>
                <w:ilvl w:val="0"/>
                <w:numId w:val="18"/>
              </w:numPr>
              <w:ind w:left="0" w:firstLine="0"/>
              <w:rPr>
                <w:bCs/>
                <w:iCs/>
              </w:rPr>
            </w:pPr>
            <w:r w:rsidRPr="00932681">
              <w:rPr>
                <w:bCs/>
                <w:iCs/>
              </w:rPr>
              <w:t>Vizualinės apžiūros būdai ir jų taikymo sritys</w:t>
            </w:r>
          </w:p>
          <w:p w14:paraId="0C9BE748" w14:textId="5C559568" w:rsidR="003A5838" w:rsidRPr="00932681" w:rsidRDefault="003A5838" w:rsidP="00C97879">
            <w:pPr>
              <w:widowControl w:val="0"/>
              <w:numPr>
                <w:ilvl w:val="0"/>
                <w:numId w:val="18"/>
              </w:numPr>
              <w:ind w:left="0" w:firstLine="0"/>
              <w:rPr>
                <w:b/>
              </w:rPr>
            </w:pPr>
            <w:r w:rsidRPr="00932681">
              <w:rPr>
                <w:bCs/>
                <w:iCs/>
              </w:rPr>
              <w:t>Vizualinės apžiūros pagalba nustatomi elektroninės įrangos parametrai ir savybės</w:t>
            </w:r>
          </w:p>
          <w:p w14:paraId="55D2507E" w14:textId="77777777" w:rsidR="009229FE" w:rsidRDefault="00BA3C9C" w:rsidP="00C97879">
            <w:pPr>
              <w:widowControl w:val="0"/>
              <w:rPr>
                <w:b/>
                <w:i/>
              </w:rPr>
            </w:pPr>
            <w:r w:rsidRPr="00932681">
              <w:rPr>
                <w:b/>
              </w:rPr>
              <w:lastRenderedPageBreak/>
              <w:t xml:space="preserve">Tema. </w:t>
            </w:r>
            <w:r w:rsidRPr="00932681">
              <w:rPr>
                <w:b/>
                <w:i/>
              </w:rPr>
              <w:t>Elektroninės įrangos vizualinė apžiūra</w:t>
            </w:r>
          </w:p>
          <w:p w14:paraId="06BD0840" w14:textId="77777777" w:rsidR="009229FE" w:rsidRDefault="003A5838" w:rsidP="00C97879">
            <w:pPr>
              <w:widowControl w:val="0"/>
              <w:numPr>
                <w:ilvl w:val="0"/>
                <w:numId w:val="18"/>
              </w:numPr>
              <w:ind w:left="0" w:firstLine="0"/>
              <w:rPr>
                <w:bCs/>
              </w:rPr>
            </w:pPr>
            <w:r w:rsidRPr="00932681">
              <w:rPr>
                <w:bCs/>
              </w:rPr>
              <w:t>Elektroninės įrangos</w:t>
            </w:r>
            <w:r w:rsidRPr="00932681">
              <w:rPr>
                <w:b/>
                <w:bCs/>
                <w:i/>
              </w:rPr>
              <w:t xml:space="preserve"> </w:t>
            </w:r>
            <w:r w:rsidRPr="00932681">
              <w:rPr>
                <w:bCs/>
              </w:rPr>
              <w:t>v</w:t>
            </w:r>
            <w:r w:rsidR="00497AC1" w:rsidRPr="00932681">
              <w:rPr>
                <w:bCs/>
              </w:rPr>
              <w:t>izualinėje apžiūroje taikomos pagalbinės priemonės</w:t>
            </w:r>
          </w:p>
          <w:p w14:paraId="59E083FC" w14:textId="0066E71E" w:rsidR="00404F34" w:rsidRPr="00932681" w:rsidRDefault="00497AC1" w:rsidP="00C97879">
            <w:pPr>
              <w:widowControl w:val="0"/>
              <w:numPr>
                <w:ilvl w:val="0"/>
                <w:numId w:val="18"/>
              </w:numPr>
              <w:ind w:left="0" w:firstLine="0"/>
              <w:rPr>
                <w:b/>
              </w:rPr>
            </w:pPr>
            <w:r w:rsidRPr="00932681">
              <w:rPr>
                <w:bCs/>
              </w:rPr>
              <w:t>Vizualinė elektroninės įrangos apžiūra naudojantis veikimo aprašais, instrukcijomis, brėžiniais ir kitomis pagalbinėmis priemonėmis</w:t>
            </w:r>
          </w:p>
        </w:tc>
      </w:tr>
      <w:tr w:rsidR="00932681" w:rsidRPr="00932681" w14:paraId="4F498A04" w14:textId="77777777" w:rsidTr="00C97879">
        <w:trPr>
          <w:trHeight w:val="57"/>
          <w:jc w:val="center"/>
        </w:trPr>
        <w:tc>
          <w:tcPr>
            <w:tcW w:w="947" w:type="pct"/>
            <w:vMerge w:val="restart"/>
          </w:tcPr>
          <w:p w14:paraId="0FCD4000" w14:textId="77777777" w:rsidR="009A087A" w:rsidRPr="00932681" w:rsidRDefault="009A087A" w:rsidP="00C97879">
            <w:pPr>
              <w:widowControl w:val="0"/>
            </w:pPr>
            <w:r w:rsidRPr="00932681">
              <w:lastRenderedPageBreak/>
              <w:t xml:space="preserve">3. </w:t>
            </w:r>
            <w:r w:rsidR="005F7120" w:rsidRPr="00932681">
              <w:t>Tikrinti elektroninės įrangos ir jos komponentų funkcionalumą.</w:t>
            </w:r>
          </w:p>
        </w:tc>
        <w:tc>
          <w:tcPr>
            <w:tcW w:w="1129" w:type="pct"/>
          </w:tcPr>
          <w:p w14:paraId="501CFFC3" w14:textId="77777777" w:rsidR="009A087A" w:rsidRPr="00932681" w:rsidRDefault="009A087A" w:rsidP="00C97879">
            <w:pPr>
              <w:widowControl w:val="0"/>
            </w:pPr>
            <w:r w:rsidRPr="00932681">
              <w:t xml:space="preserve">3.1. </w:t>
            </w:r>
            <w:r w:rsidR="005F7120" w:rsidRPr="00932681">
              <w:t>Paaiškinti elektrotechnikos ir elektronikos pagrindinius principus ir dėsnius.</w:t>
            </w:r>
          </w:p>
        </w:tc>
        <w:tc>
          <w:tcPr>
            <w:tcW w:w="2924" w:type="pct"/>
          </w:tcPr>
          <w:p w14:paraId="100FE676" w14:textId="77777777" w:rsidR="009229FE" w:rsidRDefault="00BF7015" w:rsidP="00C97879">
            <w:pPr>
              <w:widowControl w:val="0"/>
              <w:rPr>
                <w:b/>
                <w:i/>
              </w:rPr>
            </w:pPr>
            <w:r w:rsidRPr="00932681">
              <w:rPr>
                <w:b/>
              </w:rPr>
              <w:t>Tema.</w:t>
            </w:r>
            <w:r w:rsidR="004E7509" w:rsidRPr="00932681">
              <w:rPr>
                <w:b/>
              </w:rPr>
              <w:t xml:space="preserve"> </w:t>
            </w:r>
            <w:r w:rsidR="00357BD2" w:rsidRPr="00932681">
              <w:rPr>
                <w:b/>
                <w:i/>
              </w:rPr>
              <w:t>P</w:t>
            </w:r>
            <w:r w:rsidRPr="00932681">
              <w:rPr>
                <w:b/>
                <w:i/>
              </w:rPr>
              <w:t>agrindiniai</w:t>
            </w:r>
            <w:r w:rsidR="00357BD2" w:rsidRPr="00932681">
              <w:rPr>
                <w:b/>
                <w:i/>
              </w:rPr>
              <w:t xml:space="preserve"> elektrotechnikos</w:t>
            </w:r>
            <w:r w:rsidRPr="00932681">
              <w:rPr>
                <w:b/>
                <w:i/>
              </w:rPr>
              <w:t xml:space="preserve"> principai ir dėsniai</w:t>
            </w:r>
          </w:p>
          <w:p w14:paraId="4B729FBB" w14:textId="1CF22205" w:rsidR="00BF7015" w:rsidRPr="00932681" w:rsidRDefault="00BF7015" w:rsidP="00C97879">
            <w:pPr>
              <w:widowControl w:val="0"/>
              <w:numPr>
                <w:ilvl w:val="0"/>
                <w:numId w:val="1"/>
              </w:numPr>
              <w:ind w:left="0" w:firstLine="0"/>
            </w:pPr>
            <w:r w:rsidRPr="00932681">
              <w:t>Pagrindinės nuolatinės srovės grandinės sąvokos ir elektriniai dydžiai</w:t>
            </w:r>
          </w:p>
          <w:p w14:paraId="0766AE3E" w14:textId="77777777" w:rsidR="00BF7015" w:rsidRPr="00932681" w:rsidRDefault="00BF7015" w:rsidP="00C97879">
            <w:pPr>
              <w:widowControl w:val="0"/>
              <w:numPr>
                <w:ilvl w:val="0"/>
                <w:numId w:val="1"/>
              </w:numPr>
              <w:ind w:left="0" w:firstLine="0"/>
            </w:pPr>
            <w:r w:rsidRPr="00932681">
              <w:t>Omo ir Kirchhofo dėsniai ir jų taikymas</w:t>
            </w:r>
          </w:p>
          <w:p w14:paraId="093723D1" w14:textId="77777777" w:rsidR="00BF7015" w:rsidRPr="00932681" w:rsidRDefault="00BF7015" w:rsidP="00C97879">
            <w:pPr>
              <w:widowControl w:val="0"/>
              <w:numPr>
                <w:ilvl w:val="0"/>
                <w:numId w:val="1"/>
              </w:numPr>
              <w:ind w:left="0" w:firstLine="0"/>
            </w:pPr>
            <w:r w:rsidRPr="00932681">
              <w:t>Imtuvų ir šaltinių jungimo būdai nuolatinės srovės grandinėse</w:t>
            </w:r>
          </w:p>
          <w:p w14:paraId="2365D19C" w14:textId="77777777" w:rsidR="00BF7015" w:rsidRPr="00932681" w:rsidRDefault="00BF7015" w:rsidP="00C97879">
            <w:pPr>
              <w:widowControl w:val="0"/>
              <w:numPr>
                <w:ilvl w:val="0"/>
                <w:numId w:val="1"/>
              </w:numPr>
              <w:ind w:left="0" w:firstLine="0"/>
            </w:pPr>
            <w:r w:rsidRPr="00932681">
              <w:t>Pagrindinės elektromagnetizmo sąvokos, dėsniai ir jų taikymas</w:t>
            </w:r>
          </w:p>
          <w:p w14:paraId="0BCE1375" w14:textId="34D03F14" w:rsidR="00E45DC4" w:rsidRPr="00932681" w:rsidRDefault="00E45DC4" w:rsidP="00C97879">
            <w:pPr>
              <w:widowControl w:val="0"/>
              <w:numPr>
                <w:ilvl w:val="0"/>
                <w:numId w:val="18"/>
              </w:numPr>
              <w:ind w:left="0" w:firstLine="0"/>
              <w:rPr>
                <w:bCs/>
              </w:rPr>
            </w:pPr>
            <w:r w:rsidRPr="00932681">
              <w:rPr>
                <w:bCs/>
              </w:rPr>
              <w:t xml:space="preserve">Sinusinė įtampa, srovė ir elektrovara kintamosios srovės grandinėse. Amplitudinė ir </w:t>
            </w:r>
            <w:proofErr w:type="spellStart"/>
            <w:r w:rsidRPr="00932681">
              <w:rPr>
                <w:bCs/>
              </w:rPr>
              <w:t>efektinė</w:t>
            </w:r>
            <w:proofErr w:type="spellEnd"/>
            <w:r w:rsidR="00A20706" w:rsidRPr="00932681">
              <w:rPr>
                <w:bCs/>
              </w:rPr>
              <w:t xml:space="preserve"> srovės ir įtampos vertės. Fazė</w:t>
            </w:r>
          </w:p>
          <w:p w14:paraId="5D5D81A0" w14:textId="015BAE78" w:rsidR="00E45DC4" w:rsidRPr="00932681" w:rsidRDefault="00E45DC4" w:rsidP="00C97879">
            <w:pPr>
              <w:widowControl w:val="0"/>
              <w:numPr>
                <w:ilvl w:val="0"/>
                <w:numId w:val="18"/>
              </w:numPr>
              <w:ind w:left="0" w:firstLine="0"/>
            </w:pPr>
            <w:r w:rsidRPr="00932681">
              <w:rPr>
                <w:bCs/>
              </w:rPr>
              <w:t>Aktyvioji, induktyvioji</w:t>
            </w:r>
            <w:r w:rsidRPr="00932681">
              <w:t xml:space="preserve"> ir talpinė varžo</w:t>
            </w:r>
            <w:r w:rsidR="00A20706" w:rsidRPr="00932681">
              <w:t>s kintamosios srovės grandinėse</w:t>
            </w:r>
          </w:p>
          <w:p w14:paraId="449C0AFF" w14:textId="77777777" w:rsidR="00BF7015" w:rsidRPr="00932681" w:rsidRDefault="00BF7015" w:rsidP="00C97879">
            <w:pPr>
              <w:widowControl w:val="0"/>
              <w:rPr>
                <w:b/>
                <w:i/>
              </w:rPr>
            </w:pPr>
            <w:r w:rsidRPr="00932681">
              <w:rPr>
                <w:b/>
              </w:rPr>
              <w:t>Tema.</w:t>
            </w:r>
            <w:r w:rsidR="004E7509" w:rsidRPr="00932681">
              <w:rPr>
                <w:b/>
              </w:rPr>
              <w:t xml:space="preserve"> </w:t>
            </w:r>
            <w:r w:rsidRPr="00932681">
              <w:rPr>
                <w:b/>
                <w:i/>
              </w:rPr>
              <w:t>Elektronikos pagrindai</w:t>
            </w:r>
          </w:p>
          <w:p w14:paraId="315EA537" w14:textId="77777777" w:rsidR="00BF7015" w:rsidRPr="00932681" w:rsidRDefault="00BF7015" w:rsidP="00C97879">
            <w:pPr>
              <w:pStyle w:val="ListParagraph"/>
              <w:widowControl w:val="0"/>
              <w:numPr>
                <w:ilvl w:val="0"/>
                <w:numId w:val="1"/>
              </w:numPr>
              <w:ind w:left="0" w:firstLine="0"/>
            </w:pPr>
            <w:r w:rsidRPr="00932681">
              <w:t>Pagrindiniai elektroninių schemų elementai, jų veikimo principai</w:t>
            </w:r>
          </w:p>
          <w:p w14:paraId="16F4FAE3" w14:textId="77777777" w:rsidR="009A087A" w:rsidRPr="00932681" w:rsidRDefault="00BF7015" w:rsidP="00C97879">
            <w:pPr>
              <w:widowControl w:val="0"/>
              <w:numPr>
                <w:ilvl w:val="0"/>
                <w:numId w:val="18"/>
              </w:numPr>
              <w:ind w:left="0" w:firstLine="0"/>
            </w:pPr>
            <w:r w:rsidRPr="00932681">
              <w:t>Elektronikos elementų paskirtis ir taikymas</w:t>
            </w:r>
          </w:p>
        </w:tc>
      </w:tr>
      <w:tr w:rsidR="00932681" w:rsidRPr="00932681" w14:paraId="1A74A5A0" w14:textId="77777777" w:rsidTr="00C97879">
        <w:trPr>
          <w:trHeight w:val="57"/>
          <w:jc w:val="center"/>
        </w:trPr>
        <w:tc>
          <w:tcPr>
            <w:tcW w:w="947" w:type="pct"/>
            <w:vMerge/>
          </w:tcPr>
          <w:p w14:paraId="53409418" w14:textId="77777777" w:rsidR="009A087A" w:rsidRPr="00932681" w:rsidRDefault="009A087A" w:rsidP="00C97879">
            <w:pPr>
              <w:widowControl w:val="0"/>
            </w:pPr>
          </w:p>
        </w:tc>
        <w:tc>
          <w:tcPr>
            <w:tcW w:w="1129" w:type="pct"/>
          </w:tcPr>
          <w:p w14:paraId="6F7E31FC" w14:textId="41C2FC38" w:rsidR="009A087A" w:rsidRPr="00932681" w:rsidRDefault="009A087A" w:rsidP="00C97879">
            <w:pPr>
              <w:widowControl w:val="0"/>
            </w:pPr>
            <w:r w:rsidRPr="00932681">
              <w:t xml:space="preserve">3.2. </w:t>
            </w:r>
            <w:r w:rsidR="00BF7015" w:rsidRPr="00932681">
              <w:t>Testuoti elektroninės įrangos ir jos komponentų parametrus naudojantis įrangos aprašais, instrukcijomis ir brėžiniais.</w:t>
            </w:r>
          </w:p>
        </w:tc>
        <w:tc>
          <w:tcPr>
            <w:tcW w:w="2924" w:type="pct"/>
          </w:tcPr>
          <w:p w14:paraId="57508582" w14:textId="77777777" w:rsidR="009A087A" w:rsidRPr="00932681" w:rsidRDefault="009A087A" w:rsidP="00C97879">
            <w:pPr>
              <w:widowControl w:val="0"/>
              <w:rPr>
                <w:b/>
                <w:bCs/>
              </w:rPr>
            </w:pPr>
            <w:r w:rsidRPr="00932681">
              <w:rPr>
                <w:b/>
                <w:bCs/>
              </w:rPr>
              <w:t xml:space="preserve">Tema. </w:t>
            </w:r>
            <w:r w:rsidR="00357BD2" w:rsidRPr="00932681">
              <w:rPr>
                <w:b/>
                <w:bCs/>
                <w:i/>
              </w:rPr>
              <w:t>Elektroninės įrangos ir jos komponentų testavimas</w:t>
            </w:r>
          </w:p>
          <w:p w14:paraId="471EBAE5" w14:textId="77777777" w:rsidR="00357BD2" w:rsidRPr="00932681" w:rsidRDefault="00357BD2" w:rsidP="00C97879">
            <w:pPr>
              <w:widowControl w:val="0"/>
              <w:numPr>
                <w:ilvl w:val="0"/>
                <w:numId w:val="18"/>
              </w:numPr>
              <w:ind w:left="0" w:firstLine="0"/>
              <w:rPr>
                <w:bCs/>
              </w:rPr>
            </w:pPr>
            <w:r w:rsidRPr="00932681">
              <w:rPr>
                <w:bCs/>
              </w:rPr>
              <w:t>Elektroninės įrangos testavimo priemonės</w:t>
            </w:r>
            <w:r w:rsidR="006D4CF3" w:rsidRPr="00932681">
              <w:rPr>
                <w:bCs/>
              </w:rPr>
              <w:t>, jų naudojimo ypatumai</w:t>
            </w:r>
          </w:p>
          <w:p w14:paraId="6D64A5C5" w14:textId="77777777" w:rsidR="009229FE" w:rsidRDefault="006D4CF3" w:rsidP="00C97879">
            <w:pPr>
              <w:widowControl w:val="0"/>
              <w:numPr>
                <w:ilvl w:val="0"/>
                <w:numId w:val="18"/>
              </w:numPr>
              <w:ind w:left="0" w:firstLine="0"/>
              <w:rPr>
                <w:bCs/>
              </w:rPr>
            </w:pPr>
            <w:r w:rsidRPr="00932681">
              <w:rPr>
                <w:bCs/>
              </w:rPr>
              <w:t>Elektroninės įrangos aprašuose, instrukcijose ir brėžiniuose nurodomi</w:t>
            </w:r>
            <w:r w:rsidR="001D25FC" w:rsidRPr="00932681">
              <w:rPr>
                <w:bCs/>
              </w:rPr>
              <w:t xml:space="preserve"> duomenys ir</w:t>
            </w:r>
            <w:r w:rsidRPr="00932681">
              <w:rPr>
                <w:bCs/>
              </w:rPr>
              <w:t xml:space="preserve"> parametrai testavimui</w:t>
            </w:r>
          </w:p>
          <w:p w14:paraId="49A57AD3" w14:textId="4D09007D" w:rsidR="006D4CF3" w:rsidRPr="00932681" w:rsidRDefault="006D4CF3" w:rsidP="00C97879">
            <w:pPr>
              <w:widowControl w:val="0"/>
              <w:numPr>
                <w:ilvl w:val="0"/>
                <w:numId w:val="18"/>
              </w:numPr>
              <w:ind w:left="0" w:firstLine="0"/>
              <w:rPr>
                <w:bCs/>
              </w:rPr>
            </w:pPr>
            <w:r w:rsidRPr="00932681">
              <w:rPr>
                <w:bCs/>
              </w:rPr>
              <w:t>Darbuotojų saugos</w:t>
            </w:r>
            <w:r w:rsidR="008E1FA1" w:rsidRPr="00932681">
              <w:rPr>
                <w:bCs/>
              </w:rPr>
              <w:t xml:space="preserve"> ir sveikatos</w:t>
            </w:r>
            <w:r w:rsidRPr="00932681">
              <w:rPr>
                <w:bCs/>
              </w:rPr>
              <w:t xml:space="preserve"> reikalavimai testuojant elektroninę įrangą</w:t>
            </w:r>
          </w:p>
          <w:p w14:paraId="6C65DA4D" w14:textId="5E0893F6" w:rsidR="009A087A" w:rsidRPr="00932681" w:rsidRDefault="008E1FA1" w:rsidP="00C97879">
            <w:pPr>
              <w:widowControl w:val="0"/>
              <w:numPr>
                <w:ilvl w:val="0"/>
                <w:numId w:val="18"/>
              </w:numPr>
              <w:ind w:left="0" w:firstLine="0"/>
              <w:rPr>
                <w:bCs/>
              </w:rPr>
            </w:pPr>
            <w:r w:rsidRPr="00932681">
              <w:rPr>
                <w:bCs/>
              </w:rPr>
              <w:t>Elektroninės įrangos parametrų matavimas, rezultatų registravimas ir analizavimas</w:t>
            </w:r>
          </w:p>
        </w:tc>
      </w:tr>
      <w:tr w:rsidR="00932681" w:rsidRPr="00932681" w14:paraId="5FC53D6C" w14:textId="77777777" w:rsidTr="00C97879">
        <w:trPr>
          <w:trHeight w:val="57"/>
          <w:jc w:val="center"/>
        </w:trPr>
        <w:tc>
          <w:tcPr>
            <w:tcW w:w="947" w:type="pct"/>
            <w:vMerge/>
          </w:tcPr>
          <w:p w14:paraId="0802A31A" w14:textId="77777777" w:rsidR="009A087A" w:rsidRPr="00932681" w:rsidRDefault="009A087A" w:rsidP="00C97879">
            <w:pPr>
              <w:widowControl w:val="0"/>
            </w:pPr>
          </w:p>
        </w:tc>
        <w:tc>
          <w:tcPr>
            <w:tcW w:w="1129" w:type="pct"/>
          </w:tcPr>
          <w:p w14:paraId="6837C3DB" w14:textId="56A16FAF" w:rsidR="009A087A" w:rsidRPr="00932681" w:rsidRDefault="009A087A" w:rsidP="00C97879">
            <w:pPr>
              <w:widowControl w:val="0"/>
            </w:pPr>
            <w:r w:rsidRPr="00932681">
              <w:t xml:space="preserve">3.3. </w:t>
            </w:r>
            <w:r w:rsidR="00BF7015" w:rsidRPr="00932681">
              <w:t xml:space="preserve">Naudotis rankiniais ir elektriniais įrankiais bei matavimo priemonėmis tikrinant elektroninės įrangos ir atskirų komponentų </w:t>
            </w:r>
            <w:r w:rsidR="004E7509" w:rsidRPr="00932681">
              <w:t>darbingumą</w:t>
            </w:r>
            <w:r w:rsidRPr="00932681">
              <w:t>.</w:t>
            </w:r>
          </w:p>
        </w:tc>
        <w:tc>
          <w:tcPr>
            <w:tcW w:w="2924" w:type="pct"/>
          </w:tcPr>
          <w:p w14:paraId="3E61973A" w14:textId="3B02BF2D" w:rsidR="009A087A" w:rsidRPr="00932681" w:rsidRDefault="009A087A" w:rsidP="00C97879">
            <w:pPr>
              <w:widowControl w:val="0"/>
              <w:rPr>
                <w:b/>
                <w:i/>
              </w:rPr>
            </w:pPr>
            <w:r w:rsidRPr="00932681">
              <w:rPr>
                <w:b/>
              </w:rPr>
              <w:t>Tema.</w:t>
            </w:r>
            <w:r w:rsidR="004E7509" w:rsidRPr="00932681">
              <w:rPr>
                <w:b/>
              </w:rPr>
              <w:t xml:space="preserve"> </w:t>
            </w:r>
            <w:r w:rsidR="00966AB8" w:rsidRPr="00932681">
              <w:rPr>
                <w:b/>
                <w:i/>
              </w:rPr>
              <w:t xml:space="preserve">Elektroninės įrangos ir atskirų komponentų </w:t>
            </w:r>
            <w:r w:rsidR="004E7509" w:rsidRPr="00932681">
              <w:rPr>
                <w:b/>
                <w:i/>
              </w:rPr>
              <w:t xml:space="preserve">darbingumo </w:t>
            </w:r>
            <w:r w:rsidR="00966AB8" w:rsidRPr="00932681">
              <w:rPr>
                <w:b/>
                <w:i/>
              </w:rPr>
              <w:t>nustatymas</w:t>
            </w:r>
          </w:p>
          <w:p w14:paraId="40F370C6" w14:textId="5F7239EB" w:rsidR="00966AB8" w:rsidRPr="00932681" w:rsidRDefault="00966AB8" w:rsidP="00C97879">
            <w:pPr>
              <w:widowControl w:val="0"/>
              <w:numPr>
                <w:ilvl w:val="0"/>
                <w:numId w:val="18"/>
              </w:numPr>
              <w:ind w:left="0" w:firstLine="0"/>
              <w:rPr>
                <w:bCs/>
              </w:rPr>
            </w:pPr>
            <w:r w:rsidRPr="00932681">
              <w:rPr>
                <w:bCs/>
              </w:rPr>
              <w:t xml:space="preserve">Elektroninės įrangos ir atskirų jos komponentų </w:t>
            </w:r>
            <w:r w:rsidR="004E7509" w:rsidRPr="00932681">
              <w:rPr>
                <w:bCs/>
              </w:rPr>
              <w:t xml:space="preserve">darbingumo </w:t>
            </w:r>
            <w:r w:rsidRPr="00932681">
              <w:rPr>
                <w:bCs/>
              </w:rPr>
              <w:t>samprata</w:t>
            </w:r>
          </w:p>
          <w:p w14:paraId="563A3A90" w14:textId="415CFB90" w:rsidR="00966AB8" w:rsidRPr="00932681" w:rsidRDefault="00753B16" w:rsidP="00C97879">
            <w:pPr>
              <w:widowControl w:val="0"/>
              <w:numPr>
                <w:ilvl w:val="0"/>
                <w:numId w:val="18"/>
              </w:numPr>
              <w:ind w:left="0" w:firstLine="0"/>
              <w:rPr>
                <w:bCs/>
              </w:rPr>
            </w:pPr>
            <w:r w:rsidRPr="00932681">
              <w:rPr>
                <w:bCs/>
              </w:rPr>
              <w:t>M</w:t>
            </w:r>
            <w:r w:rsidR="00966AB8" w:rsidRPr="00932681">
              <w:rPr>
                <w:bCs/>
              </w:rPr>
              <w:t xml:space="preserve">atavimo priemonės, skirtos elektroninės įrangos </w:t>
            </w:r>
            <w:r w:rsidR="004E7509" w:rsidRPr="00932681">
              <w:rPr>
                <w:bCs/>
              </w:rPr>
              <w:t>darbingumo</w:t>
            </w:r>
            <w:r w:rsidR="00966AB8" w:rsidRPr="00932681">
              <w:rPr>
                <w:bCs/>
              </w:rPr>
              <w:t xml:space="preserve"> tikrinimui</w:t>
            </w:r>
          </w:p>
          <w:p w14:paraId="12E58FF7" w14:textId="7B42C6E0" w:rsidR="00966AB8" w:rsidRPr="00932681" w:rsidRDefault="00966AB8" w:rsidP="00C97879">
            <w:pPr>
              <w:widowControl w:val="0"/>
              <w:numPr>
                <w:ilvl w:val="0"/>
                <w:numId w:val="18"/>
              </w:numPr>
              <w:ind w:left="0" w:firstLine="0"/>
              <w:rPr>
                <w:bCs/>
              </w:rPr>
            </w:pPr>
            <w:r w:rsidRPr="00932681">
              <w:rPr>
                <w:bCs/>
              </w:rPr>
              <w:t xml:space="preserve">Darbuotojų saugos </w:t>
            </w:r>
            <w:r w:rsidR="00753B16" w:rsidRPr="00932681">
              <w:rPr>
                <w:bCs/>
              </w:rPr>
              <w:t xml:space="preserve">ir sveikatos </w:t>
            </w:r>
            <w:r w:rsidR="00E1296E" w:rsidRPr="00932681">
              <w:rPr>
                <w:bCs/>
              </w:rPr>
              <w:t xml:space="preserve">bei ergonomikos </w:t>
            </w:r>
            <w:r w:rsidRPr="00932681">
              <w:rPr>
                <w:bCs/>
              </w:rPr>
              <w:t>reikalavimai dirbant rankiniais ir elektriniais įrankiais bei matavimo priemonėmis</w:t>
            </w:r>
          </w:p>
          <w:p w14:paraId="2C78CDC3" w14:textId="46475FE8" w:rsidR="00753B16" w:rsidRPr="00932681" w:rsidRDefault="00753B16" w:rsidP="00C97879">
            <w:pPr>
              <w:widowControl w:val="0"/>
              <w:numPr>
                <w:ilvl w:val="0"/>
                <w:numId w:val="18"/>
              </w:numPr>
              <w:ind w:left="0" w:firstLine="0"/>
              <w:rPr>
                <w:bCs/>
              </w:rPr>
            </w:pPr>
            <w:r w:rsidRPr="00932681">
              <w:rPr>
                <w:bCs/>
              </w:rPr>
              <w:t xml:space="preserve">Rankinių įrankių: pincetų, žnyplių, vakuuminių </w:t>
            </w:r>
            <w:proofErr w:type="spellStart"/>
            <w:r w:rsidRPr="00932681">
              <w:rPr>
                <w:bCs/>
              </w:rPr>
              <w:t>prisiurbtukų</w:t>
            </w:r>
            <w:proofErr w:type="spellEnd"/>
            <w:r w:rsidRPr="00932681">
              <w:rPr>
                <w:bCs/>
              </w:rPr>
              <w:t xml:space="preserve"> naudojimas</w:t>
            </w:r>
          </w:p>
          <w:p w14:paraId="0BD0AE8E" w14:textId="17E42FBD" w:rsidR="009A087A" w:rsidRPr="00932681" w:rsidRDefault="00753B16" w:rsidP="00C97879">
            <w:pPr>
              <w:widowControl w:val="0"/>
              <w:numPr>
                <w:ilvl w:val="0"/>
                <w:numId w:val="18"/>
              </w:numPr>
              <w:ind w:left="0" w:firstLine="0"/>
              <w:rPr>
                <w:bCs/>
              </w:rPr>
            </w:pPr>
            <w:r w:rsidRPr="00932681">
              <w:rPr>
                <w:bCs/>
              </w:rPr>
              <w:t xml:space="preserve">Elektrinių įrankių ir matavimo prietaisų: akumuliatorinių suktuvų, termometrų, multimetrų, </w:t>
            </w:r>
            <w:proofErr w:type="spellStart"/>
            <w:r w:rsidRPr="00932681">
              <w:rPr>
                <w:bCs/>
              </w:rPr>
              <w:t>osciloskopų</w:t>
            </w:r>
            <w:proofErr w:type="spellEnd"/>
            <w:r w:rsidRPr="00932681">
              <w:rPr>
                <w:bCs/>
              </w:rPr>
              <w:t>, generatorių naudojimas</w:t>
            </w:r>
          </w:p>
        </w:tc>
      </w:tr>
      <w:tr w:rsidR="00932681" w:rsidRPr="00932681" w14:paraId="13BB625F" w14:textId="77777777" w:rsidTr="00C97879">
        <w:trPr>
          <w:trHeight w:val="57"/>
          <w:jc w:val="center"/>
        </w:trPr>
        <w:tc>
          <w:tcPr>
            <w:tcW w:w="947" w:type="pct"/>
          </w:tcPr>
          <w:p w14:paraId="2CD24F26" w14:textId="77777777" w:rsidR="009A087A" w:rsidRPr="00932681" w:rsidRDefault="009A087A" w:rsidP="00C97879">
            <w:pPr>
              <w:widowControl w:val="0"/>
              <w:rPr>
                <w:highlight w:val="yellow"/>
              </w:rPr>
            </w:pPr>
            <w:r w:rsidRPr="00932681">
              <w:t xml:space="preserve">Mokymosi pasiekimų vertinimo kriterijai </w:t>
            </w:r>
          </w:p>
        </w:tc>
        <w:tc>
          <w:tcPr>
            <w:tcW w:w="4053" w:type="pct"/>
            <w:gridSpan w:val="2"/>
          </w:tcPr>
          <w:p w14:paraId="1B332266" w14:textId="6B10AA49" w:rsidR="009A087A" w:rsidRPr="00932681" w:rsidRDefault="00754312" w:rsidP="00C97879">
            <w:pPr>
              <w:widowControl w:val="0"/>
              <w:jc w:val="both"/>
            </w:pPr>
            <w:r w:rsidRPr="00932681">
              <w:t>Apibūdinti pagrindiniai elektroninių schemų elementai. Apibūdintos elektroninės įrangos techninės sąlygos, naudojant techninius elektronikos srities terminus. Išnagrinėti elektroninių elementų veikimo principai naudojantis technine dokumentacija. Išanalizuotas elektroninių schemų veikimas, naudojantis veikiančiais elektronikos įrenginiais arba laboratoriniais modeliais.</w:t>
            </w:r>
            <w:r w:rsidR="009229FE">
              <w:t xml:space="preserve"> </w:t>
            </w:r>
            <w:r w:rsidRPr="00932681">
              <w:t xml:space="preserve">Paaiškinti skirtingos elektroninės įrangos naudojimo sritys, paskirtis bei išoriniai požymiai. Apibūdinti elektroninės įrangos vizualinės apžiūros aspektai. Atlikta elektroninės įrangos vizualinė apžiūra naudojant vizualinės apžiūros pagalbines priemones. Paaiškinti pagrindiniai </w:t>
            </w:r>
            <w:r w:rsidRPr="00932681">
              <w:lastRenderedPageBreak/>
              <w:t xml:space="preserve">elektrotechnikos ir elektronikos principai ir dėsniai. Ištestuoti elektroninės įrangos ir jos komponentų parametrai naudojantis įrangos aprašais, instrukcijomis, principinėmis schemomis ir brėžiniais. </w:t>
            </w:r>
            <w:r w:rsidR="003A4DB5" w:rsidRPr="00932681">
              <w:t xml:space="preserve">Patikrintas elektroninės įrangos ir atskirų komponentų </w:t>
            </w:r>
            <w:r w:rsidR="004E7509" w:rsidRPr="00932681">
              <w:t xml:space="preserve">darbingumas </w:t>
            </w:r>
            <w:r w:rsidR="003A4DB5" w:rsidRPr="00932681">
              <w:t>naudojantis</w:t>
            </w:r>
            <w:r w:rsidRPr="00932681">
              <w:t xml:space="preserve"> rankiniais ir elektriniais įrankiais bei matavimo priemonėmis.</w:t>
            </w:r>
            <w:r w:rsidR="004E7509" w:rsidRPr="00932681">
              <w:t xml:space="preserve"> </w:t>
            </w:r>
            <w:r w:rsidR="007F2B98" w:rsidRPr="00932681">
              <w:rPr>
                <w:rFonts w:eastAsia="Calibri"/>
              </w:rPr>
              <w:t>Dirbant laikytasi asmens higienos reikalavimų. Savarankiškai paruošta</w:t>
            </w:r>
            <w:r w:rsidR="004E7509" w:rsidRPr="00932681">
              <w:rPr>
                <w:rFonts w:eastAsia="Calibri"/>
              </w:rPr>
              <w:t xml:space="preserve"> </w:t>
            </w:r>
            <w:r w:rsidR="007F2B98" w:rsidRPr="00932681">
              <w:rPr>
                <w:rFonts w:eastAsia="Calibri"/>
              </w:rPr>
              <w:t>darbo vieta. Tinkamai sutvarkyta darbo vieta po darbo, nuvalyti ir sudėti įrankiai, priemonės į jiems skirtas vietas.</w:t>
            </w:r>
          </w:p>
        </w:tc>
      </w:tr>
      <w:tr w:rsidR="00932681" w:rsidRPr="00932681" w14:paraId="085613EC" w14:textId="77777777" w:rsidTr="00C97879">
        <w:trPr>
          <w:trHeight w:val="57"/>
          <w:jc w:val="center"/>
        </w:trPr>
        <w:tc>
          <w:tcPr>
            <w:tcW w:w="947" w:type="pct"/>
          </w:tcPr>
          <w:p w14:paraId="16B99CA6" w14:textId="77777777" w:rsidR="009A087A" w:rsidRPr="00932681" w:rsidRDefault="009A087A" w:rsidP="00C97879">
            <w:pPr>
              <w:widowControl w:val="0"/>
            </w:pPr>
            <w:r w:rsidRPr="00932681">
              <w:lastRenderedPageBreak/>
              <w:t>Reikalavimai mokymui skirtiems metodiniams ir materialiesiems ištekliams</w:t>
            </w:r>
          </w:p>
        </w:tc>
        <w:tc>
          <w:tcPr>
            <w:tcW w:w="4053" w:type="pct"/>
            <w:gridSpan w:val="2"/>
          </w:tcPr>
          <w:p w14:paraId="69BB4061" w14:textId="77777777" w:rsidR="009A087A" w:rsidRPr="00932681" w:rsidRDefault="009A087A" w:rsidP="00C97879">
            <w:pPr>
              <w:widowControl w:val="0"/>
              <w:rPr>
                <w:rFonts w:eastAsia="Calibri"/>
                <w:i/>
              </w:rPr>
            </w:pPr>
            <w:r w:rsidRPr="00932681">
              <w:rPr>
                <w:rFonts w:eastAsia="Calibri"/>
                <w:i/>
              </w:rPr>
              <w:t>Mokymo(si) medžiaga:</w:t>
            </w:r>
          </w:p>
          <w:p w14:paraId="4FA1AC4B" w14:textId="4B59AB49" w:rsidR="009A087A" w:rsidRPr="00932681" w:rsidRDefault="009A087A" w:rsidP="00C97879">
            <w:pPr>
              <w:widowControl w:val="0"/>
              <w:numPr>
                <w:ilvl w:val="0"/>
                <w:numId w:val="3"/>
              </w:numPr>
              <w:ind w:left="0" w:firstLine="0"/>
              <w:rPr>
                <w:rFonts w:eastAsia="Calibri"/>
              </w:rPr>
            </w:pPr>
            <w:r w:rsidRPr="00932681">
              <w:rPr>
                <w:rFonts w:eastAsia="Calibri"/>
              </w:rPr>
              <w:t>Vadovėliai ir kita mokomoji medžiaga</w:t>
            </w:r>
          </w:p>
          <w:p w14:paraId="085B9809" w14:textId="4A0CD9FF" w:rsidR="009A087A" w:rsidRPr="00932681" w:rsidRDefault="009A087A" w:rsidP="00C97879">
            <w:pPr>
              <w:widowControl w:val="0"/>
              <w:numPr>
                <w:ilvl w:val="0"/>
                <w:numId w:val="3"/>
              </w:numPr>
              <w:ind w:left="0" w:firstLine="0"/>
              <w:rPr>
                <w:rFonts w:eastAsia="Calibri"/>
              </w:rPr>
            </w:pPr>
            <w:r w:rsidRPr="00932681">
              <w:rPr>
                <w:rFonts w:eastAsia="Calibri"/>
              </w:rPr>
              <w:t>Testas turimiems gebėjimams vertinti</w:t>
            </w:r>
          </w:p>
          <w:p w14:paraId="3CE43C21" w14:textId="77777777" w:rsidR="009A087A" w:rsidRPr="00932681" w:rsidRDefault="003A4DB5" w:rsidP="00C97879">
            <w:pPr>
              <w:widowControl w:val="0"/>
              <w:numPr>
                <w:ilvl w:val="0"/>
                <w:numId w:val="3"/>
              </w:numPr>
              <w:ind w:left="0" w:firstLine="0"/>
            </w:pPr>
            <w:r w:rsidRPr="00932681">
              <w:t>Elektroninės</w:t>
            </w:r>
            <w:r w:rsidR="009A087A" w:rsidRPr="00932681">
              <w:t xml:space="preserve"> įrangos </w:t>
            </w:r>
            <w:r w:rsidRPr="00932681">
              <w:t>aprašai, instrukcijos, principinės schemos ir brėžiniai</w:t>
            </w:r>
          </w:p>
          <w:p w14:paraId="1AE393EF" w14:textId="77777777" w:rsidR="009A087A" w:rsidRPr="00932681" w:rsidRDefault="009A087A" w:rsidP="00C97879">
            <w:pPr>
              <w:widowControl w:val="0"/>
              <w:numPr>
                <w:ilvl w:val="0"/>
                <w:numId w:val="3"/>
              </w:numPr>
              <w:ind w:left="0" w:firstLine="0"/>
            </w:pPr>
            <w:r w:rsidRPr="00932681">
              <w:t>Darbuotojų saugos ir sveikatos norminiai dokumentai</w:t>
            </w:r>
          </w:p>
          <w:p w14:paraId="27AEF86A" w14:textId="77777777" w:rsidR="009A087A" w:rsidRPr="00932681" w:rsidRDefault="009A087A" w:rsidP="00C97879">
            <w:pPr>
              <w:widowControl w:val="0"/>
              <w:rPr>
                <w:rFonts w:eastAsia="Calibri"/>
                <w:i/>
              </w:rPr>
            </w:pPr>
            <w:r w:rsidRPr="00932681">
              <w:rPr>
                <w:rFonts w:eastAsia="Calibri"/>
                <w:i/>
              </w:rPr>
              <w:t>Mokymo(si) priemonės:</w:t>
            </w:r>
          </w:p>
          <w:p w14:paraId="7E7CC402" w14:textId="6A13FA9A" w:rsidR="009A087A" w:rsidRPr="00932681" w:rsidRDefault="009A087A" w:rsidP="00C97879">
            <w:pPr>
              <w:widowControl w:val="0"/>
              <w:numPr>
                <w:ilvl w:val="0"/>
                <w:numId w:val="3"/>
              </w:numPr>
              <w:ind w:left="0" w:firstLine="0"/>
              <w:rPr>
                <w:rFonts w:eastAsia="Calibri"/>
              </w:rPr>
            </w:pPr>
            <w:r w:rsidRPr="00932681">
              <w:rPr>
                <w:rFonts w:eastAsia="Calibri"/>
              </w:rPr>
              <w:t>Techninės priemonės mokymo(si) medžiagai iliustruoti, vizualizuoti, pristatyti</w:t>
            </w:r>
          </w:p>
          <w:p w14:paraId="13788833" w14:textId="59AB1CDD" w:rsidR="009C2613" w:rsidRPr="00932681" w:rsidRDefault="009C2613" w:rsidP="00C97879">
            <w:pPr>
              <w:widowControl w:val="0"/>
              <w:numPr>
                <w:ilvl w:val="0"/>
                <w:numId w:val="3"/>
              </w:numPr>
              <w:ind w:left="0" w:firstLine="0"/>
              <w:rPr>
                <w:rFonts w:eastAsia="Calibri"/>
              </w:rPr>
            </w:pPr>
            <w:r w:rsidRPr="00932681">
              <w:rPr>
                <w:rFonts w:eastAsia="Calibri"/>
              </w:rPr>
              <w:t xml:space="preserve">Kompiuteriai su programine įranga elektroninių schemų </w:t>
            </w:r>
            <w:r w:rsidR="004520D1" w:rsidRPr="00932681">
              <w:rPr>
                <w:rFonts w:eastAsia="Calibri"/>
              </w:rPr>
              <w:t xml:space="preserve">sudarymui, </w:t>
            </w:r>
            <w:r w:rsidRPr="00932681">
              <w:rPr>
                <w:rFonts w:eastAsia="Calibri"/>
              </w:rPr>
              <w:t>skaitymui, braižymui ir simuliavimui</w:t>
            </w:r>
          </w:p>
          <w:p w14:paraId="120DCF97" w14:textId="77777777" w:rsidR="009A087A" w:rsidRPr="00932681" w:rsidRDefault="009A087A" w:rsidP="00C97879">
            <w:pPr>
              <w:widowControl w:val="0"/>
              <w:numPr>
                <w:ilvl w:val="0"/>
                <w:numId w:val="3"/>
              </w:numPr>
              <w:ind w:left="0" w:firstLine="0"/>
              <w:rPr>
                <w:rFonts w:eastAsia="Calibri"/>
              </w:rPr>
            </w:pPr>
            <w:r w:rsidRPr="00932681">
              <w:rPr>
                <w:rFonts w:eastAsia="Calibri"/>
              </w:rPr>
              <w:t>Vaizdinės priemonės (</w:t>
            </w:r>
            <w:r w:rsidR="003A4DB5" w:rsidRPr="00932681">
              <w:rPr>
                <w:rFonts w:eastAsia="Calibri"/>
              </w:rPr>
              <w:t>elektroninės</w:t>
            </w:r>
            <w:r w:rsidRPr="00932681">
              <w:rPr>
                <w:rFonts w:eastAsia="Calibri"/>
              </w:rPr>
              <w:t xml:space="preserve"> įrangos</w:t>
            </w:r>
            <w:r w:rsidR="003A4DB5" w:rsidRPr="00932681">
              <w:rPr>
                <w:rFonts w:eastAsia="Calibri"/>
              </w:rPr>
              <w:t xml:space="preserve"> ir jos komponentų </w:t>
            </w:r>
            <w:r w:rsidRPr="00932681">
              <w:rPr>
                <w:rFonts w:eastAsia="Calibri"/>
              </w:rPr>
              <w:t>pavyzdžiai)</w:t>
            </w:r>
          </w:p>
          <w:p w14:paraId="36E19D23" w14:textId="1B81E686" w:rsidR="009A087A" w:rsidRPr="00932681" w:rsidRDefault="003A4DB5" w:rsidP="00C97879">
            <w:pPr>
              <w:widowControl w:val="0"/>
              <w:numPr>
                <w:ilvl w:val="0"/>
                <w:numId w:val="3"/>
              </w:numPr>
              <w:ind w:left="0" w:firstLine="0"/>
              <w:rPr>
                <w:rFonts w:eastAsia="Calibri"/>
              </w:rPr>
            </w:pPr>
            <w:r w:rsidRPr="00932681">
              <w:rPr>
                <w:rFonts w:eastAsia="Calibri"/>
              </w:rPr>
              <w:t xml:space="preserve">Elektroninės įrangos testavimo ir funkcionalumo tikrinimo rankiniai ir elektriniai įrankiai, matavimo priemonės </w:t>
            </w:r>
          </w:p>
        </w:tc>
      </w:tr>
      <w:tr w:rsidR="00932681" w:rsidRPr="00932681" w14:paraId="288CB879" w14:textId="77777777" w:rsidTr="00C97879">
        <w:trPr>
          <w:trHeight w:val="57"/>
          <w:jc w:val="center"/>
        </w:trPr>
        <w:tc>
          <w:tcPr>
            <w:tcW w:w="947" w:type="pct"/>
          </w:tcPr>
          <w:p w14:paraId="6946EDCB" w14:textId="77777777" w:rsidR="009A087A" w:rsidRPr="00932681" w:rsidRDefault="009A087A" w:rsidP="00C97879">
            <w:pPr>
              <w:widowControl w:val="0"/>
            </w:pPr>
            <w:r w:rsidRPr="00932681">
              <w:t>Reikalavimai teorinio ir praktinio mokymo vietai</w:t>
            </w:r>
          </w:p>
        </w:tc>
        <w:tc>
          <w:tcPr>
            <w:tcW w:w="4053" w:type="pct"/>
            <w:gridSpan w:val="2"/>
          </w:tcPr>
          <w:p w14:paraId="611D7343" w14:textId="617570D4" w:rsidR="009A087A" w:rsidRPr="00932681" w:rsidRDefault="009A087A" w:rsidP="00C97879">
            <w:pPr>
              <w:widowControl w:val="0"/>
              <w:jc w:val="both"/>
            </w:pPr>
            <w:r w:rsidRPr="00932681">
              <w:t>Klasė ar kita mokymui(si) pritaikyta patalpa su techninėmis priemonėmis (kompiuteriu, vaizdo projektoriumi) mokymo(si) medžiagai pateikti.</w:t>
            </w:r>
          </w:p>
          <w:p w14:paraId="41DBCE78" w14:textId="07141C1E" w:rsidR="009A087A" w:rsidRPr="00932681" w:rsidRDefault="009A087A" w:rsidP="00C97879">
            <w:pPr>
              <w:widowControl w:val="0"/>
              <w:jc w:val="both"/>
              <w:rPr>
                <w:highlight w:val="yellow"/>
              </w:rPr>
            </w:pPr>
            <w:r w:rsidRPr="00932681">
              <w:t>Praktinio mokymo klasė (patalpa), aprūpinta darbastaliais, matavimo įrankiais</w:t>
            </w:r>
            <w:r w:rsidR="00911F11" w:rsidRPr="00932681">
              <w:t xml:space="preserve"> ir prietaisais</w:t>
            </w:r>
            <w:r w:rsidRPr="00932681">
              <w:t>, mokom</w:t>
            </w:r>
            <w:r w:rsidR="00911F11" w:rsidRPr="00932681">
              <w:t>ąja ir (arba) pramonine elektronine</w:t>
            </w:r>
            <w:r w:rsidRPr="00932681">
              <w:t xml:space="preserve"> įranga ir jos komponentais, </w:t>
            </w:r>
            <w:r w:rsidR="00911F11" w:rsidRPr="00932681">
              <w:t>elektronikos įrangai testuoti ir remontuoti</w:t>
            </w:r>
            <w:r w:rsidR="00B54816" w:rsidRPr="00932681">
              <w:t xml:space="preserve"> </w:t>
            </w:r>
            <w:r w:rsidRPr="00932681">
              <w:t>reikalingais</w:t>
            </w:r>
            <w:r w:rsidR="00B54816" w:rsidRPr="00932681">
              <w:t xml:space="preserve"> </w:t>
            </w:r>
            <w:r w:rsidRPr="00932681">
              <w:t xml:space="preserve">įrankiais, darbo </w:t>
            </w:r>
            <w:r w:rsidRPr="00932681">
              <w:rPr>
                <w:rFonts w:eastAsia="Calibri"/>
              </w:rPr>
              <w:t>drabužiais</w:t>
            </w:r>
            <w:r w:rsidRPr="00932681">
              <w:t>, kolektyvinėmis ir asmeninėmis apsaugos priemonėmis.</w:t>
            </w:r>
          </w:p>
        </w:tc>
      </w:tr>
      <w:tr w:rsidR="00932681" w:rsidRPr="00932681" w14:paraId="1F6FA87D" w14:textId="77777777" w:rsidTr="00C97879">
        <w:trPr>
          <w:trHeight w:val="57"/>
          <w:jc w:val="center"/>
        </w:trPr>
        <w:tc>
          <w:tcPr>
            <w:tcW w:w="947" w:type="pct"/>
          </w:tcPr>
          <w:p w14:paraId="398DBC7E" w14:textId="77777777" w:rsidR="009A087A" w:rsidRPr="00932681" w:rsidRDefault="009A087A" w:rsidP="00C97879">
            <w:pPr>
              <w:widowControl w:val="0"/>
            </w:pPr>
            <w:r w:rsidRPr="00932681">
              <w:t>Reikalavimai mokytojų dalykiniam pasirengimui (dalykinei kvalifikacijai)</w:t>
            </w:r>
          </w:p>
        </w:tc>
        <w:tc>
          <w:tcPr>
            <w:tcW w:w="4053" w:type="pct"/>
            <w:gridSpan w:val="2"/>
          </w:tcPr>
          <w:p w14:paraId="0D851301" w14:textId="77777777" w:rsidR="009A087A" w:rsidRPr="00932681" w:rsidRDefault="009A087A" w:rsidP="00C97879">
            <w:pPr>
              <w:widowControl w:val="0"/>
              <w:jc w:val="both"/>
            </w:pPr>
            <w:r w:rsidRPr="00932681">
              <w:t>Modulį gali vesti mokytojas, turintis:</w:t>
            </w:r>
          </w:p>
          <w:p w14:paraId="4536D00D" w14:textId="77777777" w:rsidR="009A087A" w:rsidRPr="00932681" w:rsidRDefault="009A087A" w:rsidP="00C97879">
            <w:pPr>
              <w:widowControl w:val="0"/>
              <w:jc w:val="both"/>
            </w:pPr>
            <w:r w:rsidRPr="0093268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2D84F86" w14:textId="29F230FE" w:rsidR="00C96D79" w:rsidRPr="00932681" w:rsidRDefault="003A4DB5" w:rsidP="00C97879">
            <w:pPr>
              <w:widowControl w:val="0"/>
              <w:jc w:val="both"/>
            </w:pPr>
            <w:r w:rsidRPr="00932681">
              <w:t>2) elektronikos</w:t>
            </w:r>
            <w:r w:rsidR="009A087A" w:rsidRPr="00932681">
              <w:t xml:space="preserve"> inžinerijos studijų krypties išsilavinimą </w:t>
            </w:r>
            <w:r w:rsidR="00C96D79" w:rsidRPr="00932681">
              <w:t xml:space="preserve">arba </w:t>
            </w:r>
            <w:r w:rsidR="00C96D79" w:rsidRPr="00932681">
              <w:rPr>
                <w:bCs/>
                <w:lang w:eastAsia="en-US"/>
              </w:rPr>
              <w:t>vidurinį išsilavinimą</w:t>
            </w:r>
            <w:r w:rsidR="00C96D79" w:rsidRPr="00932681">
              <w:t xml:space="preserve"> ir elektroninės įrangos derintojo ar lygiavertę kvalifikaciją (išsilavinimą), ne </w:t>
            </w:r>
            <w:r w:rsidR="009A087A" w:rsidRPr="00932681">
              <w:t xml:space="preserve">mažesnę kaip 3 metų </w:t>
            </w:r>
            <w:r w:rsidRPr="00932681">
              <w:t>elektronikos įrenginių gamybos arba elektronikos</w:t>
            </w:r>
            <w:r w:rsidR="009A087A" w:rsidRPr="00932681">
              <w:t xml:space="preserve"> įrenginių eksploatavimo</w:t>
            </w:r>
            <w:r w:rsidRPr="00932681">
              <w:t xml:space="preserve"> </w:t>
            </w:r>
            <w:r w:rsidR="00887ED3" w:rsidRPr="00932681">
              <w:t xml:space="preserve">profesinės veiklos patirtį </w:t>
            </w:r>
            <w:r w:rsidR="00C96D79" w:rsidRPr="00932681">
              <w:rPr>
                <w:bCs/>
                <w:lang w:eastAsia="en-US"/>
              </w:rPr>
              <w:t>ir pedagoginių ir psichologinių žinių kurso </w:t>
            </w:r>
            <w:r w:rsidR="00C96D79" w:rsidRPr="00932681">
              <w:t>baigimo pažymėjimą</w:t>
            </w:r>
            <w:r w:rsidR="00C96D79" w:rsidRPr="00932681">
              <w:rPr>
                <w:shd w:val="clear" w:color="auto" w:fill="FFFFFF"/>
              </w:rPr>
              <w:t>.</w:t>
            </w:r>
          </w:p>
        </w:tc>
      </w:tr>
    </w:tbl>
    <w:p w14:paraId="199F90F7" w14:textId="77777777" w:rsidR="009A087A" w:rsidRPr="00932681" w:rsidRDefault="009A087A" w:rsidP="00C97879">
      <w:pPr>
        <w:widowControl w:val="0"/>
      </w:pPr>
    </w:p>
    <w:p w14:paraId="19890722" w14:textId="77777777" w:rsidR="009A087A" w:rsidRPr="00932681" w:rsidRDefault="009A087A" w:rsidP="00C97879">
      <w:pPr>
        <w:widowControl w:val="0"/>
      </w:pPr>
    </w:p>
    <w:p w14:paraId="38E36E0E" w14:textId="77777777" w:rsidR="009A087A" w:rsidRPr="00932681" w:rsidRDefault="009A087A" w:rsidP="00C97879">
      <w:pPr>
        <w:widowControl w:val="0"/>
        <w:rPr>
          <w:b/>
        </w:rPr>
      </w:pPr>
      <w:r w:rsidRPr="00932681">
        <w:rPr>
          <w:b/>
        </w:rPr>
        <w:t>Modulio pavadinimas – „</w:t>
      </w:r>
      <w:r w:rsidR="00E92BDD" w:rsidRPr="00932681">
        <w:rPr>
          <w:b/>
        </w:rPr>
        <w:t>Elektroninės įrangos ar jos mazgų reguliavimas, taisymas ar keitimas</w:t>
      </w:r>
      <w:r w:rsidRPr="00932681">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A087A" w:rsidRPr="00932681" w14:paraId="0D98AC9A" w14:textId="77777777" w:rsidTr="00C97879">
        <w:trPr>
          <w:trHeight w:val="57"/>
          <w:jc w:val="center"/>
        </w:trPr>
        <w:tc>
          <w:tcPr>
            <w:tcW w:w="947" w:type="pct"/>
          </w:tcPr>
          <w:p w14:paraId="0801EC9A" w14:textId="77777777" w:rsidR="009A087A" w:rsidRPr="00932681" w:rsidRDefault="009A087A" w:rsidP="00C97879">
            <w:pPr>
              <w:widowControl w:val="0"/>
            </w:pPr>
            <w:r w:rsidRPr="00932681">
              <w:t>Valstybinis kodas</w:t>
            </w:r>
          </w:p>
        </w:tc>
        <w:tc>
          <w:tcPr>
            <w:tcW w:w="4053" w:type="pct"/>
            <w:gridSpan w:val="2"/>
          </w:tcPr>
          <w:p w14:paraId="4CDE776F" w14:textId="5AEAC2EF" w:rsidR="009A087A" w:rsidRPr="00932681" w:rsidRDefault="00C06C7E" w:rsidP="00C97879">
            <w:pPr>
              <w:widowControl w:val="0"/>
            </w:pPr>
            <w:r w:rsidRPr="00FD4EF9">
              <w:t>407141422</w:t>
            </w:r>
          </w:p>
        </w:tc>
      </w:tr>
      <w:tr w:rsidR="009A087A" w:rsidRPr="00932681" w14:paraId="07D772D6" w14:textId="77777777" w:rsidTr="00C97879">
        <w:trPr>
          <w:trHeight w:val="57"/>
          <w:jc w:val="center"/>
        </w:trPr>
        <w:tc>
          <w:tcPr>
            <w:tcW w:w="947" w:type="pct"/>
          </w:tcPr>
          <w:p w14:paraId="35224A2A" w14:textId="77777777" w:rsidR="009A087A" w:rsidRPr="00932681" w:rsidRDefault="009A087A" w:rsidP="00C97879">
            <w:pPr>
              <w:widowControl w:val="0"/>
            </w:pPr>
            <w:r w:rsidRPr="00932681">
              <w:t>Modulio LTKS lygis</w:t>
            </w:r>
          </w:p>
        </w:tc>
        <w:tc>
          <w:tcPr>
            <w:tcW w:w="4053" w:type="pct"/>
            <w:gridSpan w:val="2"/>
          </w:tcPr>
          <w:p w14:paraId="7F840C43" w14:textId="77777777" w:rsidR="009A087A" w:rsidRPr="00932681" w:rsidRDefault="00E92BDD" w:rsidP="00C97879">
            <w:pPr>
              <w:widowControl w:val="0"/>
            </w:pPr>
            <w:r w:rsidRPr="00932681">
              <w:t>IV</w:t>
            </w:r>
          </w:p>
        </w:tc>
      </w:tr>
      <w:tr w:rsidR="009A087A" w:rsidRPr="00932681" w14:paraId="59399F9C" w14:textId="77777777" w:rsidTr="00C97879">
        <w:trPr>
          <w:trHeight w:val="57"/>
          <w:jc w:val="center"/>
        </w:trPr>
        <w:tc>
          <w:tcPr>
            <w:tcW w:w="947" w:type="pct"/>
          </w:tcPr>
          <w:p w14:paraId="6F5D1F08" w14:textId="77777777" w:rsidR="009A087A" w:rsidRPr="00932681" w:rsidRDefault="009A087A" w:rsidP="00C97879">
            <w:pPr>
              <w:widowControl w:val="0"/>
            </w:pPr>
            <w:r w:rsidRPr="00932681">
              <w:t>Apimtis mokymosi kreditais</w:t>
            </w:r>
          </w:p>
        </w:tc>
        <w:tc>
          <w:tcPr>
            <w:tcW w:w="4053" w:type="pct"/>
            <w:gridSpan w:val="2"/>
          </w:tcPr>
          <w:p w14:paraId="627C64F3" w14:textId="77777777" w:rsidR="009A087A" w:rsidRPr="00932681" w:rsidRDefault="009A087A" w:rsidP="00C97879">
            <w:pPr>
              <w:widowControl w:val="0"/>
            </w:pPr>
            <w:r w:rsidRPr="00932681">
              <w:t>15</w:t>
            </w:r>
          </w:p>
        </w:tc>
      </w:tr>
      <w:tr w:rsidR="009A087A" w:rsidRPr="00932681" w14:paraId="25ADF877" w14:textId="77777777" w:rsidTr="00C97879">
        <w:trPr>
          <w:trHeight w:val="57"/>
          <w:jc w:val="center"/>
        </w:trPr>
        <w:tc>
          <w:tcPr>
            <w:tcW w:w="947" w:type="pct"/>
          </w:tcPr>
          <w:p w14:paraId="12ACFBA4" w14:textId="77777777" w:rsidR="009A087A" w:rsidRPr="00932681" w:rsidRDefault="009A087A" w:rsidP="00C97879">
            <w:pPr>
              <w:widowControl w:val="0"/>
            </w:pPr>
            <w:r w:rsidRPr="00932681">
              <w:t xml:space="preserve">Asmens pasirengimo mokytis modulyje </w:t>
            </w:r>
            <w:r w:rsidRPr="00932681">
              <w:lastRenderedPageBreak/>
              <w:t>reikalavimai (jei taikoma)</w:t>
            </w:r>
          </w:p>
        </w:tc>
        <w:tc>
          <w:tcPr>
            <w:tcW w:w="4053" w:type="pct"/>
            <w:gridSpan w:val="2"/>
          </w:tcPr>
          <w:p w14:paraId="113E7F7F" w14:textId="77777777" w:rsidR="009A087A" w:rsidRPr="00932681" w:rsidRDefault="00C755E2" w:rsidP="00C97879">
            <w:pPr>
              <w:widowControl w:val="0"/>
              <w:rPr>
                <w:i/>
                <w:iCs/>
              </w:rPr>
            </w:pPr>
            <w:r w:rsidRPr="00932681">
              <w:rPr>
                <w:i/>
                <w:iCs/>
              </w:rPr>
              <w:lastRenderedPageBreak/>
              <w:t>Netaikoma</w:t>
            </w:r>
          </w:p>
        </w:tc>
      </w:tr>
      <w:tr w:rsidR="009A087A" w:rsidRPr="00932681" w14:paraId="20BA762E" w14:textId="77777777" w:rsidTr="00C97879">
        <w:trPr>
          <w:trHeight w:val="57"/>
          <w:jc w:val="center"/>
        </w:trPr>
        <w:tc>
          <w:tcPr>
            <w:tcW w:w="947" w:type="pct"/>
            <w:shd w:val="clear" w:color="auto" w:fill="F2F2F2"/>
          </w:tcPr>
          <w:p w14:paraId="1E21B218" w14:textId="77777777" w:rsidR="009A087A" w:rsidRPr="00932681" w:rsidRDefault="009A087A" w:rsidP="00C97879">
            <w:pPr>
              <w:widowControl w:val="0"/>
              <w:rPr>
                <w:bCs/>
                <w:iCs/>
              </w:rPr>
            </w:pPr>
            <w:r w:rsidRPr="00932681">
              <w:t>Kompetencijos</w:t>
            </w:r>
          </w:p>
        </w:tc>
        <w:tc>
          <w:tcPr>
            <w:tcW w:w="1129" w:type="pct"/>
            <w:shd w:val="clear" w:color="auto" w:fill="F2F2F2"/>
          </w:tcPr>
          <w:p w14:paraId="0DB9F36D" w14:textId="77777777" w:rsidR="009A087A" w:rsidRPr="00932681" w:rsidRDefault="009A087A" w:rsidP="00C97879">
            <w:pPr>
              <w:widowControl w:val="0"/>
              <w:rPr>
                <w:bCs/>
                <w:iCs/>
              </w:rPr>
            </w:pPr>
            <w:r w:rsidRPr="00932681">
              <w:rPr>
                <w:bCs/>
                <w:iCs/>
              </w:rPr>
              <w:t>Mokymosi rezultatai</w:t>
            </w:r>
          </w:p>
        </w:tc>
        <w:tc>
          <w:tcPr>
            <w:tcW w:w="2924" w:type="pct"/>
            <w:shd w:val="clear" w:color="auto" w:fill="F2F2F2"/>
          </w:tcPr>
          <w:p w14:paraId="31BC529F" w14:textId="77777777" w:rsidR="009A087A" w:rsidRPr="00932681" w:rsidRDefault="009A087A" w:rsidP="00C97879">
            <w:pPr>
              <w:widowControl w:val="0"/>
              <w:rPr>
                <w:bCs/>
                <w:iCs/>
              </w:rPr>
            </w:pPr>
            <w:r w:rsidRPr="00932681">
              <w:rPr>
                <w:bCs/>
                <w:iCs/>
              </w:rPr>
              <w:t>Rekomenduojamas turinys mokymosi rezultatams pasiekti</w:t>
            </w:r>
          </w:p>
        </w:tc>
      </w:tr>
      <w:tr w:rsidR="00932681" w:rsidRPr="00932681" w14:paraId="17AD935A" w14:textId="77777777" w:rsidTr="00C97879">
        <w:trPr>
          <w:trHeight w:val="57"/>
          <w:jc w:val="center"/>
        </w:trPr>
        <w:tc>
          <w:tcPr>
            <w:tcW w:w="947" w:type="pct"/>
            <w:vMerge w:val="restart"/>
          </w:tcPr>
          <w:p w14:paraId="2C548313" w14:textId="77777777" w:rsidR="009A087A" w:rsidRPr="00932681" w:rsidRDefault="009A087A" w:rsidP="00C97879">
            <w:pPr>
              <w:widowControl w:val="0"/>
            </w:pPr>
            <w:r w:rsidRPr="00932681">
              <w:t xml:space="preserve">1. </w:t>
            </w:r>
            <w:r w:rsidR="008F2B4F" w:rsidRPr="00932681">
              <w:t>Nustatyti elektroninės įrangos komponentų defektus.</w:t>
            </w:r>
          </w:p>
        </w:tc>
        <w:tc>
          <w:tcPr>
            <w:tcW w:w="1129" w:type="pct"/>
          </w:tcPr>
          <w:p w14:paraId="41354ADE" w14:textId="00977D63" w:rsidR="009A087A" w:rsidRPr="00932681" w:rsidRDefault="009A087A" w:rsidP="00C97879">
            <w:pPr>
              <w:widowControl w:val="0"/>
            </w:pPr>
            <w:r w:rsidRPr="00932681">
              <w:t xml:space="preserve">1.1. </w:t>
            </w:r>
            <w:r w:rsidR="008F2B4F" w:rsidRPr="00932681">
              <w:t>Apibūdinti elektroninės įrangos komponentų pagrindinius parametrus, veikimo sąlygas.</w:t>
            </w:r>
          </w:p>
        </w:tc>
        <w:tc>
          <w:tcPr>
            <w:tcW w:w="2924" w:type="pct"/>
          </w:tcPr>
          <w:p w14:paraId="1262C115" w14:textId="77777777" w:rsidR="009229FE" w:rsidRDefault="009A087A" w:rsidP="00C97879">
            <w:pPr>
              <w:widowControl w:val="0"/>
              <w:rPr>
                <w:b/>
                <w:i/>
              </w:rPr>
            </w:pPr>
            <w:r w:rsidRPr="00274D50">
              <w:rPr>
                <w:b/>
              </w:rPr>
              <w:t>Tema.</w:t>
            </w:r>
            <w:r w:rsidR="004E7509" w:rsidRPr="00274D50">
              <w:rPr>
                <w:b/>
              </w:rPr>
              <w:t xml:space="preserve"> </w:t>
            </w:r>
            <w:r w:rsidR="00C0170F" w:rsidRPr="00274D50">
              <w:rPr>
                <w:b/>
                <w:i/>
              </w:rPr>
              <w:t>Elektroninės įrangos komponentų parametrai</w:t>
            </w:r>
          </w:p>
          <w:p w14:paraId="4AB8F59F" w14:textId="49385D5E" w:rsidR="00A9723B" w:rsidRPr="00274D50" w:rsidRDefault="00935A9B" w:rsidP="00C97879">
            <w:pPr>
              <w:widowControl w:val="0"/>
              <w:numPr>
                <w:ilvl w:val="0"/>
                <w:numId w:val="1"/>
              </w:numPr>
              <w:ind w:left="0" w:firstLine="0"/>
            </w:pPr>
            <w:r w:rsidRPr="00274D50">
              <w:t>Elektroninės įrangos komponentų pagrindiniai parametrai</w:t>
            </w:r>
            <w:r w:rsidR="00A9723B" w:rsidRPr="00274D50">
              <w:t>:</w:t>
            </w:r>
            <w:r w:rsidR="00B72983" w:rsidRPr="00274D50">
              <w:t xml:space="preserve"> varža,</w:t>
            </w:r>
            <w:r w:rsidR="008B3BB9" w:rsidRPr="00274D50">
              <w:rPr>
                <w:i/>
              </w:rPr>
              <w:t xml:space="preserve"> </w:t>
            </w:r>
            <w:r w:rsidR="00B72983" w:rsidRPr="00274D50">
              <w:t>įtampa, srov</w:t>
            </w:r>
            <w:r w:rsidR="00A20706" w:rsidRPr="00274D50">
              <w:t>ė, dažnis, talpa, induktyvumas</w:t>
            </w:r>
          </w:p>
          <w:p w14:paraId="1E737788" w14:textId="72749894" w:rsidR="000E187A" w:rsidRPr="00274D50" w:rsidRDefault="000E187A" w:rsidP="00C97879">
            <w:pPr>
              <w:widowControl w:val="0"/>
              <w:numPr>
                <w:ilvl w:val="0"/>
                <w:numId w:val="1"/>
              </w:numPr>
              <w:ind w:left="0" w:firstLine="0"/>
            </w:pPr>
            <w:r w:rsidRPr="00274D50">
              <w:t xml:space="preserve">Elektroninės įrangos komponentų </w:t>
            </w:r>
            <w:r w:rsidR="007539A3" w:rsidRPr="00274D50">
              <w:t>parametrų priklausomybė nuo išorės veiksnių</w:t>
            </w:r>
          </w:p>
          <w:p w14:paraId="29756234" w14:textId="79C96B68" w:rsidR="007539A3" w:rsidRPr="00274D50" w:rsidRDefault="007539A3" w:rsidP="00C97879">
            <w:pPr>
              <w:widowControl w:val="0"/>
            </w:pPr>
            <w:r w:rsidRPr="00274D50">
              <w:rPr>
                <w:b/>
              </w:rPr>
              <w:t xml:space="preserve">Tema. </w:t>
            </w:r>
            <w:r w:rsidRPr="00274D50">
              <w:rPr>
                <w:b/>
                <w:i/>
              </w:rPr>
              <w:t>Elektroninės įrangos komponentų veikimo sąlygos</w:t>
            </w:r>
          </w:p>
          <w:p w14:paraId="236240B6" w14:textId="77777777" w:rsidR="009229FE" w:rsidRDefault="00935A9B" w:rsidP="00C97879">
            <w:pPr>
              <w:widowControl w:val="0"/>
              <w:numPr>
                <w:ilvl w:val="0"/>
                <w:numId w:val="1"/>
              </w:numPr>
              <w:ind w:left="0" w:firstLine="0"/>
            </w:pPr>
            <w:r w:rsidRPr="00274D50">
              <w:t>Elektroninės įra</w:t>
            </w:r>
            <w:r w:rsidR="00A9723B" w:rsidRPr="00274D50">
              <w:t>ngos komponentų veikimo sąlygos</w:t>
            </w:r>
            <w:r w:rsidR="00B72983" w:rsidRPr="00274D50">
              <w:t>,</w:t>
            </w:r>
            <w:r w:rsidR="003E02D6" w:rsidRPr="00274D50">
              <w:t xml:space="preserve"> jų įvertinimas</w:t>
            </w:r>
          </w:p>
          <w:p w14:paraId="1EE6CF5B" w14:textId="7196059D" w:rsidR="007539A3" w:rsidRPr="00274D50" w:rsidRDefault="003E02D6" w:rsidP="00C97879">
            <w:pPr>
              <w:widowControl w:val="0"/>
              <w:numPr>
                <w:ilvl w:val="0"/>
                <w:numId w:val="1"/>
              </w:numPr>
              <w:ind w:left="0" w:firstLine="0"/>
            </w:pPr>
            <w:r w:rsidRPr="00274D50">
              <w:t>Elektroninės įrangos komponentų veikimo režimai ir parametrai</w:t>
            </w:r>
          </w:p>
        </w:tc>
      </w:tr>
      <w:tr w:rsidR="00932681" w:rsidRPr="00932681" w14:paraId="0BAADCFF" w14:textId="77777777" w:rsidTr="00C97879">
        <w:trPr>
          <w:trHeight w:val="57"/>
          <w:jc w:val="center"/>
        </w:trPr>
        <w:tc>
          <w:tcPr>
            <w:tcW w:w="947" w:type="pct"/>
            <w:vMerge/>
          </w:tcPr>
          <w:p w14:paraId="78FAAD7F" w14:textId="77777777" w:rsidR="009A087A" w:rsidRPr="00932681" w:rsidRDefault="009A087A" w:rsidP="00C97879">
            <w:pPr>
              <w:widowControl w:val="0"/>
            </w:pPr>
          </w:p>
        </w:tc>
        <w:tc>
          <w:tcPr>
            <w:tcW w:w="1129" w:type="pct"/>
          </w:tcPr>
          <w:p w14:paraId="43DEDE1E" w14:textId="77777777" w:rsidR="009A087A" w:rsidRPr="00932681" w:rsidRDefault="009A087A" w:rsidP="00C97879">
            <w:pPr>
              <w:widowControl w:val="0"/>
            </w:pPr>
            <w:r w:rsidRPr="00932681">
              <w:t xml:space="preserve">1.2. </w:t>
            </w:r>
            <w:r w:rsidR="008F2B4F" w:rsidRPr="00932681">
              <w:t>Įvertinti elektroninės įrangos komponentų veikimo parametrus bei jų ribas naudojantis elektroninių komponentų veikimo aprašais, instrukcijomis ir brėžiniais.</w:t>
            </w:r>
          </w:p>
        </w:tc>
        <w:tc>
          <w:tcPr>
            <w:tcW w:w="2924" w:type="pct"/>
          </w:tcPr>
          <w:p w14:paraId="7D58DBF8" w14:textId="77777777" w:rsidR="009229FE" w:rsidRDefault="009A087A" w:rsidP="00C97879">
            <w:pPr>
              <w:widowControl w:val="0"/>
              <w:rPr>
                <w:b/>
                <w:i/>
              </w:rPr>
            </w:pPr>
            <w:r w:rsidRPr="00274D50">
              <w:rPr>
                <w:b/>
              </w:rPr>
              <w:t>Tema.</w:t>
            </w:r>
            <w:r w:rsidR="004E7509" w:rsidRPr="00274D50">
              <w:rPr>
                <w:b/>
              </w:rPr>
              <w:t xml:space="preserve"> </w:t>
            </w:r>
            <w:r w:rsidR="00935A9B" w:rsidRPr="00274D50">
              <w:rPr>
                <w:b/>
                <w:i/>
              </w:rPr>
              <w:t>Elektroninės įrangos</w:t>
            </w:r>
            <w:r w:rsidR="005D4B54" w:rsidRPr="00274D50">
              <w:rPr>
                <w:b/>
                <w:i/>
              </w:rPr>
              <w:t xml:space="preserve"> </w:t>
            </w:r>
            <w:r w:rsidR="008F05A7" w:rsidRPr="00274D50">
              <w:rPr>
                <w:b/>
                <w:i/>
              </w:rPr>
              <w:t>komponentų parametrų priklausomybė nuo veikimo sąlygų</w:t>
            </w:r>
          </w:p>
          <w:p w14:paraId="554309E9" w14:textId="77777777" w:rsidR="009229FE" w:rsidRDefault="00935A9B" w:rsidP="00C97879">
            <w:pPr>
              <w:widowControl w:val="0"/>
              <w:numPr>
                <w:ilvl w:val="0"/>
                <w:numId w:val="1"/>
              </w:numPr>
              <w:ind w:left="0" w:firstLine="0"/>
            </w:pPr>
            <w:r w:rsidRPr="00274D50">
              <w:t>Elektroninės įrangos komponentų parametrai</w:t>
            </w:r>
            <w:r w:rsidR="008F05A7" w:rsidRPr="00274D50">
              <w:t>, veikiant skirtingais režimais</w:t>
            </w:r>
          </w:p>
          <w:p w14:paraId="3B093280" w14:textId="77777777" w:rsidR="009229FE" w:rsidRDefault="008F05A7" w:rsidP="00C97879">
            <w:pPr>
              <w:widowControl w:val="0"/>
              <w:numPr>
                <w:ilvl w:val="0"/>
                <w:numId w:val="1"/>
              </w:numPr>
              <w:ind w:left="0" w:firstLine="0"/>
            </w:pPr>
            <w:r w:rsidRPr="00274D50">
              <w:t>Elektroninės įrangos komponentų parametrų</w:t>
            </w:r>
            <w:r w:rsidR="00935A9B" w:rsidRPr="00274D50">
              <w:t xml:space="preserve"> ribos</w:t>
            </w:r>
          </w:p>
          <w:p w14:paraId="71704731" w14:textId="07E01819" w:rsidR="008F05A7" w:rsidRPr="00274D50" w:rsidRDefault="008F05A7" w:rsidP="00C97879">
            <w:pPr>
              <w:widowControl w:val="0"/>
              <w:rPr>
                <w:b/>
                <w:i/>
              </w:rPr>
            </w:pPr>
            <w:r w:rsidRPr="00274D50">
              <w:rPr>
                <w:b/>
              </w:rPr>
              <w:t xml:space="preserve">Tema. </w:t>
            </w:r>
            <w:r w:rsidRPr="00274D50">
              <w:rPr>
                <w:b/>
                <w:i/>
              </w:rPr>
              <w:t>Elektroninės įrangos komponentų veikimo parametrų įvertinimas</w:t>
            </w:r>
          </w:p>
          <w:p w14:paraId="657E0A40" w14:textId="089B4452" w:rsidR="008F05A7" w:rsidRPr="00274D50" w:rsidRDefault="008F05A7" w:rsidP="00C97879">
            <w:pPr>
              <w:widowControl w:val="0"/>
              <w:numPr>
                <w:ilvl w:val="0"/>
                <w:numId w:val="1"/>
              </w:numPr>
              <w:ind w:left="0" w:firstLine="0"/>
            </w:pPr>
            <w:r w:rsidRPr="00274D50">
              <w:t>Elektroninių komponentų veikimo aprašai, instrukcijos ir brėžiniai</w:t>
            </w:r>
          </w:p>
          <w:p w14:paraId="77261970" w14:textId="0755E4FE" w:rsidR="008F05A7" w:rsidRPr="00274D50" w:rsidRDefault="008F05A7" w:rsidP="00C97879">
            <w:pPr>
              <w:widowControl w:val="0"/>
              <w:numPr>
                <w:ilvl w:val="0"/>
                <w:numId w:val="1"/>
              </w:numPr>
              <w:ind w:left="0" w:firstLine="0"/>
            </w:pPr>
            <w:r w:rsidRPr="00274D50">
              <w:t>Elektroninės įrangos komponentų parametrų įvertinimas, lyginant jų reikšmes su vardinėmis reikšmėmis bei atsižvelgiant į veikimo režimus</w:t>
            </w:r>
          </w:p>
        </w:tc>
      </w:tr>
      <w:tr w:rsidR="009A087A" w:rsidRPr="00932681" w14:paraId="5D554F67" w14:textId="77777777" w:rsidTr="00C97879">
        <w:trPr>
          <w:trHeight w:val="57"/>
          <w:jc w:val="center"/>
        </w:trPr>
        <w:tc>
          <w:tcPr>
            <w:tcW w:w="947" w:type="pct"/>
            <w:vMerge/>
          </w:tcPr>
          <w:p w14:paraId="34ECC721" w14:textId="77777777" w:rsidR="009A087A" w:rsidRPr="00932681" w:rsidRDefault="009A087A" w:rsidP="00C97879">
            <w:pPr>
              <w:widowControl w:val="0"/>
            </w:pPr>
          </w:p>
        </w:tc>
        <w:tc>
          <w:tcPr>
            <w:tcW w:w="1129" w:type="pct"/>
          </w:tcPr>
          <w:p w14:paraId="7AA00212" w14:textId="77777777" w:rsidR="009A087A" w:rsidRPr="00932681" w:rsidRDefault="009A087A" w:rsidP="00C97879">
            <w:pPr>
              <w:widowControl w:val="0"/>
            </w:pPr>
            <w:r w:rsidRPr="00932681">
              <w:t xml:space="preserve">1.3. </w:t>
            </w:r>
            <w:r w:rsidR="008F2B4F" w:rsidRPr="00932681">
              <w:t>Nustatyti defektinius elektroninės įrangos komponentus naudojantis elektroniniais matavimo prietaisais ir matavimo įrenginiais.</w:t>
            </w:r>
          </w:p>
        </w:tc>
        <w:tc>
          <w:tcPr>
            <w:tcW w:w="2924" w:type="pct"/>
          </w:tcPr>
          <w:p w14:paraId="75F18B28" w14:textId="06A8C89F" w:rsidR="009A6888" w:rsidRPr="00932681" w:rsidRDefault="009A6888" w:rsidP="00C97879">
            <w:pPr>
              <w:widowControl w:val="0"/>
              <w:rPr>
                <w:b/>
                <w:i/>
              </w:rPr>
            </w:pPr>
            <w:r w:rsidRPr="00932681">
              <w:rPr>
                <w:b/>
              </w:rPr>
              <w:t xml:space="preserve">Tema. </w:t>
            </w:r>
            <w:r w:rsidRPr="00932681">
              <w:rPr>
                <w:b/>
                <w:i/>
              </w:rPr>
              <w:t>Elektroninės įrangos komponentų defektai</w:t>
            </w:r>
          </w:p>
          <w:p w14:paraId="31525F95" w14:textId="4A7DFDA3" w:rsidR="00A52A43" w:rsidRPr="00932681" w:rsidRDefault="00A52A43" w:rsidP="00C97879">
            <w:pPr>
              <w:widowControl w:val="0"/>
              <w:numPr>
                <w:ilvl w:val="0"/>
                <w:numId w:val="1"/>
              </w:numPr>
              <w:ind w:left="0" w:firstLine="0"/>
            </w:pPr>
            <w:r w:rsidRPr="00932681">
              <w:t>Elektroninės įrangos gedimų ir galimų defektų apibūdinimas</w:t>
            </w:r>
          </w:p>
          <w:p w14:paraId="04242F60" w14:textId="2B79D906" w:rsidR="009A6888" w:rsidRPr="00932681" w:rsidRDefault="009F14E1" w:rsidP="00C97879">
            <w:pPr>
              <w:widowControl w:val="0"/>
              <w:numPr>
                <w:ilvl w:val="0"/>
                <w:numId w:val="1"/>
              </w:numPr>
              <w:ind w:left="0" w:firstLine="0"/>
            </w:pPr>
            <w:r w:rsidRPr="00932681">
              <w:t xml:space="preserve">Elektroninės įrangos </w:t>
            </w:r>
            <w:r w:rsidR="00E21200" w:rsidRPr="00932681">
              <w:t>defektų požymiai</w:t>
            </w:r>
          </w:p>
          <w:p w14:paraId="677C5882" w14:textId="731431E3" w:rsidR="009A087A" w:rsidRPr="00932681" w:rsidRDefault="009A087A" w:rsidP="00C97879">
            <w:pPr>
              <w:widowControl w:val="0"/>
              <w:rPr>
                <w:b/>
                <w:i/>
              </w:rPr>
            </w:pPr>
            <w:r w:rsidRPr="00932681">
              <w:rPr>
                <w:b/>
              </w:rPr>
              <w:t>Tema.</w:t>
            </w:r>
            <w:r w:rsidR="004E7509" w:rsidRPr="00932681">
              <w:rPr>
                <w:b/>
              </w:rPr>
              <w:t xml:space="preserve"> </w:t>
            </w:r>
            <w:r w:rsidR="00935A9B" w:rsidRPr="00932681">
              <w:rPr>
                <w:b/>
                <w:i/>
              </w:rPr>
              <w:t>Defektinių elektroninės įrangos komponentų nustatymas</w:t>
            </w:r>
          </w:p>
          <w:p w14:paraId="7C4F6571" w14:textId="272AD887" w:rsidR="00526DD3" w:rsidRPr="00932681" w:rsidRDefault="00A52A43" w:rsidP="00C97879">
            <w:pPr>
              <w:widowControl w:val="0"/>
              <w:numPr>
                <w:ilvl w:val="0"/>
                <w:numId w:val="1"/>
              </w:numPr>
              <w:ind w:left="0" w:firstLine="0"/>
            </w:pPr>
            <w:r w:rsidRPr="00932681">
              <w:t>Defektinių elektroninės įrangos komponentų nustatymui naudojami</w:t>
            </w:r>
            <w:r w:rsidRPr="00932681">
              <w:rPr>
                <w:b/>
                <w:i/>
              </w:rPr>
              <w:t xml:space="preserve"> </w:t>
            </w:r>
            <w:r w:rsidRPr="00932681">
              <w:t>e</w:t>
            </w:r>
            <w:r w:rsidR="00526DD3" w:rsidRPr="00932681">
              <w:t>lektroniniai matavimo prietaisai ir matavi</w:t>
            </w:r>
            <w:r w:rsidRPr="00932681">
              <w:t>mo įrenginiai</w:t>
            </w:r>
            <w:r w:rsidR="00D03411" w:rsidRPr="00932681">
              <w:t>:</w:t>
            </w:r>
            <w:r w:rsidR="00E21200" w:rsidRPr="00932681">
              <w:t xml:space="preserve"> multimetrai, </w:t>
            </w:r>
            <w:proofErr w:type="spellStart"/>
            <w:r w:rsidR="00E21200" w:rsidRPr="00932681">
              <w:t>osciloskopai</w:t>
            </w:r>
            <w:proofErr w:type="spellEnd"/>
          </w:p>
          <w:p w14:paraId="7912B276" w14:textId="045B6F06" w:rsidR="009A087A" w:rsidRPr="00932681" w:rsidRDefault="00526DD3" w:rsidP="00C97879">
            <w:pPr>
              <w:widowControl w:val="0"/>
              <w:numPr>
                <w:ilvl w:val="0"/>
                <w:numId w:val="1"/>
              </w:numPr>
              <w:ind w:left="0" w:firstLine="0"/>
            </w:pPr>
            <w:r w:rsidRPr="00932681">
              <w:t>Darbuotojų saugos</w:t>
            </w:r>
            <w:r w:rsidR="00E21200" w:rsidRPr="00932681">
              <w:t xml:space="preserve"> ir sveikatos</w:t>
            </w:r>
            <w:r w:rsidRPr="00932681">
              <w:t xml:space="preserve"> reikalavimai nustatant elektroninės įrangos defektus matavimo prietaisais ir įrenginiais</w:t>
            </w:r>
          </w:p>
        </w:tc>
      </w:tr>
      <w:tr w:rsidR="009A087A" w:rsidRPr="00932681" w14:paraId="4B390CE4" w14:textId="77777777" w:rsidTr="00C97879">
        <w:trPr>
          <w:trHeight w:val="57"/>
          <w:jc w:val="center"/>
        </w:trPr>
        <w:tc>
          <w:tcPr>
            <w:tcW w:w="947" w:type="pct"/>
            <w:vMerge w:val="restart"/>
          </w:tcPr>
          <w:p w14:paraId="2CD40A0C" w14:textId="77777777" w:rsidR="009A087A" w:rsidRPr="00932681" w:rsidRDefault="009A087A" w:rsidP="00C97879">
            <w:pPr>
              <w:widowControl w:val="0"/>
            </w:pPr>
            <w:r w:rsidRPr="00932681">
              <w:t xml:space="preserve">2. </w:t>
            </w:r>
            <w:r w:rsidR="00DC7A89" w:rsidRPr="00932681">
              <w:t>Pakeisti elektroninės įrangos defektinius komponentus naujais.</w:t>
            </w:r>
          </w:p>
        </w:tc>
        <w:tc>
          <w:tcPr>
            <w:tcW w:w="1129" w:type="pct"/>
          </w:tcPr>
          <w:p w14:paraId="5D9229DA" w14:textId="77777777" w:rsidR="009A087A" w:rsidRPr="00932681" w:rsidRDefault="009A087A" w:rsidP="00C97879">
            <w:pPr>
              <w:widowControl w:val="0"/>
            </w:pPr>
            <w:r w:rsidRPr="00932681">
              <w:t xml:space="preserve">2.1. </w:t>
            </w:r>
            <w:r w:rsidR="00DC7A89" w:rsidRPr="00932681">
              <w:t>Paaiškinti defektinių komponentų keitimo būdus ir seką.</w:t>
            </w:r>
          </w:p>
        </w:tc>
        <w:tc>
          <w:tcPr>
            <w:tcW w:w="2924" w:type="pct"/>
          </w:tcPr>
          <w:p w14:paraId="16261B22" w14:textId="77777777" w:rsidR="009229FE" w:rsidRDefault="009A087A" w:rsidP="00C97879">
            <w:pPr>
              <w:widowControl w:val="0"/>
              <w:rPr>
                <w:b/>
              </w:rPr>
            </w:pPr>
            <w:r w:rsidRPr="00932681">
              <w:rPr>
                <w:b/>
              </w:rPr>
              <w:t xml:space="preserve">Tema. </w:t>
            </w:r>
            <w:r w:rsidR="00DC7A89" w:rsidRPr="00932681">
              <w:rPr>
                <w:b/>
                <w:i/>
              </w:rPr>
              <w:t>Defekti</w:t>
            </w:r>
            <w:r w:rsidR="0042148A" w:rsidRPr="00932681">
              <w:rPr>
                <w:b/>
                <w:i/>
              </w:rPr>
              <w:t>nių komponentų keitimo būdai</w:t>
            </w:r>
          </w:p>
          <w:p w14:paraId="19A38AF6" w14:textId="4584E3DB" w:rsidR="0042148A" w:rsidRPr="00932681" w:rsidRDefault="00932D5A" w:rsidP="00C97879">
            <w:pPr>
              <w:widowControl w:val="0"/>
              <w:numPr>
                <w:ilvl w:val="0"/>
                <w:numId w:val="1"/>
              </w:numPr>
              <w:ind w:left="0" w:firstLine="0"/>
            </w:pPr>
            <w:r w:rsidRPr="00932681">
              <w:t>Elektroninių komponentų konstrukcijos, gabaritai ir nuo to priklausantys montavimo būdai</w:t>
            </w:r>
          </w:p>
          <w:p w14:paraId="7BB8E496" w14:textId="162D99AF" w:rsidR="0042148A" w:rsidRPr="00932681" w:rsidRDefault="00932D5A" w:rsidP="00C97879">
            <w:pPr>
              <w:widowControl w:val="0"/>
              <w:numPr>
                <w:ilvl w:val="0"/>
                <w:numId w:val="1"/>
              </w:numPr>
              <w:ind w:left="0" w:firstLine="0"/>
            </w:pPr>
            <w:r w:rsidRPr="00932681">
              <w:t>Sąlygos, įtakojančios defektinių komponentų keitimo būdą</w:t>
            </w:r>
          </w:p>
          <w:p w14:paraId="6E6D7CF4" w14:textId="739B3E25" w:rsidR="00932D5A" w:rsidRPr="00932681" w:rsidRDefault="00576364" w:rsidP="00C97879">
            <w:pPr>
              <w:widowControl w:val="0"/>
              <w:numPr>
                <w:ilvl w:val="0"/>
                <w:numId w:val="1"/>
              </w:numPr>
              <w:ind w:left="0" w:firstLine="0"/>
            </w:pPr>
            <w:r w:rsidRPr="00932681">
              <w:t>Elektroninių komponentų keitimas juos išlituojant ir prilituojant</w:t>
            </w:r>
          </w:p>
          <w:p w14:paraId="7B687DBA" w14:textId="5581B309" w:rsidR="00576364" w:rsidRPr="00932681" w:rsidRDefault="00576364" w:rsidP="00C97879">
            <w:pPr>
              <w:widowControl w:val="0"/>
              <w:numPr>
                <w:ilvl w:val="0"/>
                <w:numId w:val="1"/>
              </w:numPr>
              <w:ind w:left="0" w:firstLine="0"/>
            </w:pPr>
            <w:r w:rsidRPr="00932681">
              <w:t>Elektroninių komponentų keitimas naudojant karštą orą</w:t>
            </w:r>
          </w:p>
          <w:p w14:paraId="7D2707EF" w14:textId="3144720B" w:rsidR="0042148A" w:rsidRPr="00932681" w:rsidRDefault="0042148A" w:rsidP="00C97879">
            <w:pPr>
              <w:widowControl w:val="0"/>
            </w:pPr>
            <w:r w:rsidRPr="00932681">
              <w:rPr>
                <w:b/>
              </w:rPr>
              <w:t>Tema.</w:t>
            </w:r>
            <w:r w:rsidRPr="00932681">
              <w:rPr>
                <w:b/>
                <w:i/>
              </w:rPr>
              <w:t xml:space="preserve"> Defektinių komponentų keitimo seka</w:t>
            </w:r>
          </w:p>
          <w:p w14:paraId="331DFB17" w14:textId="0FFD9CCB" w:rsidR="0042148A" w:rsidRPr="00932681" w:rsidRDefault="00576364" w:rsidP="00C97879">
            <w:pPr>
              <w:widowControl w:val="0"/>
              <w:numPr>
                <w:ilvl w:val="0"/>
                <w:numId w:val="1"/>
              </w:numPr>
              <w:ind w:left="0" w:firstLine="0"/>
            </w:pPr>
            <w:r w:rsidRPr="00932681">
              <w:t>Pasirengimas defektinių elektroninių komponentų keitimui: įrangos, antistatinio įžeminimo elementų patikrinimas, prijungimas darbo vietoje</w:t>
            </w:r>
          </w:p>
          <w:p w14:paraId="574F00B4" w14:textId="77777777" w:rsidR="0042148A" w:rsidRPr="00932681" w:rsidRDefault="00576364" w:rsidP="00C97879">
            <w:pPr>
              <w:widowControl w:val="0"/>
              <w:numPr>
                <w:ilvl w:val="0"/>
                <w:numId w:val="1"/>
              </w:numPr>
              <w:ind w:left="0" w:firstLine="0"/>
            </w:pPr>
            <w:r w:rsidRPr="00932681">
              <w:t>Įrenginio atskirų dalių, blokų išmontavimas bei visų darbo etapų fiksavimas</w:t>
            </w:r>
          </w:p>
          <w:p w14:paraId="1EC82A47" w14:textId="1ACFA322" w:rsidR="00576364" w:rsidRPr="00932681" w:rsidRDefault="00576364" w:rsidP="00C97879">
            <w:pPr>
              <w:widowControl w:val="0"/>
              <w:numPr>
                <w:ilvl w:val="0"/>
                <w:numId w:val="1"/>
              </w:numPr>
              <w:ind w:left="0" w:firstLine="0"/>
            </w:pPr>
            <w:r w:rsidRPr="00932681">
              <w:lastRenderedPageBreak/>
              <w:t>Defektinio elektronikos komponento išlitavimas</w:t>
            </w:r>
          </w:p>
          <w:p w14:paraId="294B6290" w14:textId="77777777" w:rsidR="009229FE" w:rsidRDefault="00576364" w:rsidP="00C97879">
            <w:pPr>
              <w:widowControl w:val="0"/>
              <w:numPr>
                <w:ilvl w:val="0"/>
                <w:numId w:val="1"/>
              </w:numPr>
              <w:ind w:left="0" w:firstLine="0"/>
            </w:pPr>
            <w:r w:rsidRPr="00932681">
              <w:t xml:space="preserve">Naujo komponento paruošimas, pašalinant </w:t>
            </w:r>
            <w:r w:rsidR="00F95330" w:rsidRPr="00932681">
              <w:t>oksido plėvelę, atvadų išlankstymą</w:t>
            </w:r>
          </w:p>
          <w:p w14:paraId="4E5931EF" w14:textId="6AE333E9" w:rsidR="00F95330" w:rsidRPr="00932681" w:rsidRDefault="00F95330" w:rsidP="00C97879">
            <w:pPr>
              <w:widowControl w:val="0"/>
              <w:numPr>
                <w:ilvl w:val="0"/>
                <w:numId w:val="1"/>
              </w:numPr>
              <w:ind w:left="0" w:firstLine="0"/>
            </w:pPr>
            <w:r w:rsidRPr="00932681">
              <w:t>Elektronikos komponento prilitavimas laikantis darbuotojų saugos ir sveikatos reikalavimų</w:t>
            </w:r>
          </w:p>
          <w:p w14:paraId="20BE9A7A" w14:textId="3A913032" w:rsidR="00F95330" w:rsidRPr="00932681" w:rsidRDefault="00F95330" w:rsidP="00C97879">
            <w:pPr>
              <w:widowControl w:val="0"/>
              <w:numPr>
                <w:ilvl w:val="0"/>
                <w:numId w:val="1"/>
              </w:numPr>
              <w:ind w:left="0" w:firstLine="0"/>
            </w:pPr>
            <w:r w:rsidRPr="00932681">
              <w:t>Įrenginio surinkimas ir išbandymas</w:t>
            </w:r>
          </w:p>
        </w:tc>
      </w:tr>
      <w:tr w:rsidR="00932681" w:rsidRPr="00932681" w14:paraId="5769D619" w14:textId="77777777" w:rsidTr="00C97879">
        <w:trPr>
          <w:trHeight w:val="57"/>
          <w:jc w:val="center"/>
        </w:trPr>
        <w:tc>
          <w:tcPr>
            <w:tcW w:w="947" w:type="pct"/>
            <w:vMerge/>
          </w:tcPr>
          <w:p w14:paraId="66B0671C" w14:textId="77777777" w:rsidR="009A087A" w:rsidRPr="00932681" w:rsidRDefault="009A087A" w:rsidP="00C97879">
            <w:pPr>
              <w:widowControl w:val="0"/>
            </w:pPr>
          </w:p>
        </w:tc>
        <w:tc>
          <w:tcPr>
            <w:tcW w:w="1129" w:type="pct"/>
          </w:tcPr>
          <w:p w14:paraId="187086AC" w14:textId="4EB1FE21" w:rsidR="009A087A" w:rsidRPr="00932681" w:rsidRDefault="009A087A" w:rsidP="00C97879">
            <w:pPr>
              <w:widowControl w:val="0"/>
            </w:pPr>
            <w:r w:rsidRPr="00932681">
              <w:t>2.2.</w:t>
            </w:r>
            <w:r w:rsidR="00887ED3" w:rsidRPr="00932681">
              <w:t xml:space="preserve"> </w:t>
            </w:r>
            <w:r w:rsidR="00DC7A89" w:rsidRPr="00932681">
              <w:t>Pakeisti nustatytus defektinius elektroninės įrangos komponentus naujais naudojantis elektroninės įrangos techniniais brėžiniais ir komponentų duomenų specifikacijų aprašais.</w:t>
            </w:r>
          </w:p>
        </w:tc>
        <w:tc>
          <w:tcPr>
            <w:tcW w:w="2924" w:type="pct"/>
          </w:tcPr>
          <w:p w14:paraId="2FEB44BC" w14:textId="7F1750EB" w:rsidR="009A087A" w:rsidRPr="002A6B32" w:rsidRDefault="009A087A" w:rsidP="00C97879">
            <w:pPr>
              <w:widowControl w:val="0"/>
              <w:rPr>
                <w:b/>
                <w:i/>
              </w:rPr>
            </w:pPr>
            <w:r w:rsidRPr="002A6B32">
              <w:rPr>
                <w:b/>
              </w:rPr>
              <w:t>Tema.</w:t>
            </w:r>
            <w:r w:rsidR="004E7509" w:rsidRPr="002A6B32">
              <w:rPr>
                <w:b/>
              </w:rPr>
              <w:t xml:space="preserve"> </w:t>
            </w:r>
            <w:r w:rsidR="002E5F36" w:rsidRPr="002A6B32">
              <w:rPr>
                <w:b/>
                <w:i/>
              </w:rPr>
              <w:t>E</w:t>
            </w:r>
            <w:r w:rsidR="001D78FB" w:rsidRPr="002A6B32">
              <w:rPr>
                <w:b/>
                <w:i/>
              </w:rPr>
              <w:t xml:space="preserve">lektroninės įrangos komponentų </w:t>
            </w:r>
            <w:r w:rsidR="002E5F36" w:rsidRPr="002A6B32">
              <w:rPr>
                <w:b/>
                <w:i/>
              </w:rPr>
              <w:t>aprašai, montavimo nurodymai</w:t>
            </w:r>
          </w:p>
          <w:p w14:paraId="6FB8A860" w14:textId="77777777" w:rsidR="001D78FB" w:rsidRPr="002A6B32" w:rsidRDefault="001D78FB" w:rsidP="00C97879">
            <w:pPr>
              <w:widowControl w:val="0"/>
              <w:numPr>
                <w:ilvl w:val="0"/>
                <w:numId w:val="1"/>
              </w:numPr>
              <w:ind w:left="0" w:firstLine="0"/>
            </w:pPr>
            <w:r w:rsidRPr="002A6B32">
              <w:t>Elektroninės įrangos techniniai brėžiniai</w:t>
            </w:r>
          </w:p>
          <w:p w14:paraId="1A20610A" w14:textId="4338A127" w:rsidR="001D78FB" w:rsidRPr="002A6B32" w:rsidRDefault="002E5F36" w:rsidP="00C97879">
            <w:pPr>
              <w:widowControl w:val="0"/>
              <w:numPr>
                <w:ilvl w:val="0"/>
                <w:numId w:val="1"/>
              </w:numPr>
              <w:ind w:left="0" w:firstLine="0"/>
            </w:pPr>
            <w:r w:rsidRPr="002A6B32">
              <w:t>Elektroninė į</w:t>
            </w:r>
            <w:r w:rsidR="001D78FB" w:rsidRPr="002A6B32">
              <w:t>rangos komponentų duomenų specifikacijų aprašai</w:t>
            </w:r>
          </w:p>
          <w:p w14:paraId="42EBA36E" w14:textId="77777777" w:rsidR="009229FE" w:rsidRDefault="002E5F36" w:rsidP="00C97879">
            <w:pPr>
              <w:widowControl w:val="0"/>
              <w:numPr>
                <w:ilvl w:val="0"/>
                <w:numId w:val="1"/>
              </w:numPr>
              <w:ind w:left="0" w:firstLine="0"/>
            </w:pPr>
            <w:r w:rsidRPr="002A6B32">
              <w:t xml:space="preserve">Elektroninės įrangos komponentų </w:t>
            </w:r>
            <w:r w:rsidR="00BA6CE1" w:rsidRPr="002A6B32">
              <w:t>parengimo montavimui ir montavimo nurodymai</w:t>
            </w:r>
          </w:p>
          <w:p w14:paraId="6C7B40C9" w14:textId="77777777" w:rsidR="009229FE" w:rsidRDefault="002E5F36" w:rsidP="00C97879">
            <w:pPr>
              <w:widowControl w:val="0"/>
              <w:rPr>
                <w:b/>
                <w:i/>
              </w:rPr>
            </w:pPr>
            <w:r w:rsidRPr="002A6B32">
              <w:rPr>
                <w:b/>
              </w:rPr>
              <w:t xml:space="preserve">Tema. </w:t>
            </w:r>
            <w:r w:rsidRPr="002A6B32">
              <w:rPr>
                <w:b/>
                <w:i/>
              </w:rPr>
              <w:t>Defektinių elektroninės įrangos komponentų pakeitimas</w:t>
            </w:r>
          </w:p>
          <w:p w14:paraId="10A8708E" w14:textId="64E97D5D" w:rsidR="00BA6CE1" w:rsidRPr="002A6B32" w:rsidRDefault="00BA6CE1" w:rsidP="00C97879">
            <w:pPr>
              <w:widowControl w:val="0"/>
              <w:numPr>
                <w:ilvl w:val="0"/>
                <w:numId w:val="1"/>
              </w:numPr>
              <w:ind w:left="0" w:firstLine="0"/>
            </w:pPr>
            <w:r w:rsidRPr="002A6B32">
              <w:t>Elektroninės įrangos defektinių komponentų pakeitimui reikalingų analogų paieška kataloguose</w:t>
            </w:r>
          </w:p>
          <w:p w14:paraId="67378157" w14:textId="47A7B114" w:rsidR="002E5F36" w:rsidRPr="002A6B32" w:rsidRDefault="001D78FB" w:rsidP="00C97879">
            <w:pPr>
              <w:widowControl w:val="0"/>
              <w:numPr>
                <w:ilvl w:val="0"/>
                <w:numId w:val="1"/>
              </w:numPr>
              <w:ind w:left="0" w:firstLine="0"/>
            </w:pPr>
            <w:r w:rsidRPr="002A6B32">
              <w:t>Defektinių elektroninės įrangos komponentų pakeitimas naujais</w:t>
            </w:r>
            <w:r w:rsidR="00BA6CE1" w:rsidRPr="002A6B32">
              <w:t>,</w:t>
            </w:r>
            <w:r w:rsidRPr="002A6B32">
              <w:t xml:space="preserve"> </w:t>
            </w:r>
            <w:r w:rsidR="00F95330" w:rsidRPr="002A6B32">
              <w:t>laikantis nustatytos darbų sekos bei laikantis darbuotojų s</w:t>
            </w:r>
            <w:r w:rsidR="00A20706" w:rsidRPr="002A6B32">
              <w:t>augos ir sveikatos reikalavimų</w:t>
            </w:r>
          </w:p>
        </w:tc>
      </w:tr>
      <w:tr w:rsidR="009A087A" w:rsidRPr="00932681" w14:paraId="101F8BD5" w14:textId="77777777" w:rsidTr="00C97879">
        <w:trPr>
          <w:trHeight w:val="57"/>
          <w:jc w:val="center"/>
        </w:trPr>
        <w:tc>
          <w:tcPr>
            <w:tcW w:w="947" w:type="pct"/>
            <w:vMerge/>
          </w:tcPr>
          <w:p w14:paraId="124761B7" w14:textId="77777777" w:rsidR="009A087A" w:rsidRPr="00932681" w:rsidRDefault="009A087A" w:rsidP="00C97879">
            <w:pPr>
              <w:widowControl w:val="0"/>
            </w:pPr>
          </w:p>
        </w:tc>
        <w:tc>
          <w:tcPr>
            <w:tcW w:w="1129" w:type="pct"/>
          </w:tcPr>
          <w:p w14:paraId="577C5AC8" w14:textId="77777777" w:rsidR="009A087A" w:rsidRPr="00932681" w:rsidRDefault="009A087A" w:rsidP="00C97879">
            <w:pPr>
              <w:widowControl w:val="0"/>
            </w:pPr>
            <w:r w:rsidRPr="00932681">
              <w:t xml:space="preserve">2.3. </w:t>
            </w:r>
            <w:r w:rsidR="00DC7A89" w:rsidRPr="00932681">
              <w:t xml:space="preserve">Dirbti </w:t>
            </w:r>
            <w:r w:rsidR="004E7509" w:rsidRPr="00932681">
              <w:t xml:space="preserve">su </w:t>
            </w:r>
            <w:r w:rsidR="00DC7A89" w:rsidRPr="00932681">
              <w:t>montavimo ir matavimo įrankiais, naudojant apsaugos nuo elektros smūgio ir kitas saugos priemones.</w:t>
            </w:r>
          </w:p>
        </w:tc>
        <w:tc>
          <w:tcPr>
            <w:tcW w:w="2924" w:type="pct"/>
          </w:tcPr>
          <w:p w14:paraId="52615C6F" w14:textId="29DB2D5B" w:rsidR="00F17ACD" w:rsidRPr="00932681" w:rsidRDefault="00F17ACD" w:rsidP="00C97879">
            <w:pPr>
              <w:widowControl w:val="0"/>
              <w:rPr>
                <w:b/>
              </w:rPr>
            </w:pPr>
            <w:r w:rsidRPr="00932681">
              <w:rPr>
                <w:b/>
              </w:rPr>
              <w:t xml:space="preserve">Tema. </w:t>
            </w:r>
            <w:r w:rsidRPr="00932681">
              <w:rPr>
                <w:b/>
                <w:i/>
              </w:rPr>
              <w:t xml:space="preserve">Reikalavimai darbui su </w:t>
            </w:r>
            <w:r w:rsidR="001C30A6" w:rsidRPr="00932681">
              <w:rPr>
                <w:b/>
                <w:i/>
              </w:rPr>
              <w:t xml:space="preserve">elektroninės įrangos </w:t>
            </w:r>
            <w:r w:rsidRPr="00932681">
              <w:rPr>
                <w:b/>
                <w:i/>
              </w:rPr>
              <w:t>montavimo ir matavimo įrankiais</w:t>
            </w:r>
          </w:p>
          <w:p w14:paraId="258738CC" w14:textId="71531725" w:rsidR="00F17ACD" w:rsidRPr="00932681" w:rsidRDefault="00F17ACD" w:rsidP="00C97879">
            <w:pPr>
              <w:widowControl w:val="0"/>
              <w:numPr>
                <w:ilvl w:val="1"/>
                <w:numId w:val="20"/>
              </w:numPr>
              <w:ind w:left="0" w:firstLine="0"/>
            </w:pPr>
            <w:r w:rsidRPr="00932681">
              <w:t xml:space="preserve">Darbuotojų saugos </w:t>
            </w:r>
            <w:r w:rsidR="001C30A6" w:rsidRPr="00932681">
              <w:t xml:space="preserve">ir sveikatos </w:t>
            </w:r>
            <w:r w:rsidRPr="00932681">
              <w:t>reikalavimai dirbant montavimo ir matavimo įrankiais</w:t>
            </w:r>
          </w:p>
          <w:p w14:paraId="772CD885" w14:textId="68A45095" w:rsidR="00616029" w:rsidRPr="00932681" w:rsidRDefault="00616029" w:rsidP="00C97879">
            <w:pPr>
              <w:widowControl w:val="0"/>
              <w:numPr>
                <w:ilvl w:val="1"/>
                <w:numId w:val="20"/>
              </w:numPr>
              <w:ind w:left="0" w:firstLine="0"/>
            </w:pPr>
            <w:r w:rsidRPr="00932681">
              <w:t>Apsaugos nuo elektros smūgio priemonės</w:t>
            </w:r>
          </w:p>
          <w:p w14:paraId="58B3986D" w14:textId="753A2319" w:rsidR="009A087A" w:rsidRPr="000E046A" w:rsidRDefault="009A087A" w:rsidP="00C97879">
            <w:pPr>
              <w:widowControl w:val="0"/>
              <w:rPr>
                <w:b/>
                <w:i/>
              </w:rPr>
            </w:pPr>
            <w:r w:rsidRPr="00932681">
              <w:rPr>
                <w:b/>
              </w:rPr>
              <w:t>Tema.</w:t>
            </w:r>
            <w:r w:rsidR="004E7509" w:rsidRPr="00932681">
              <w:rPr>
                <w:b/>
              </w:rPr>
              <w:t xml:space="preserve"> </w:t>
            </w:r>
            <w:r w:rsidR="001D78FB" w:rsidRPr="000E046A">
              <w:rPr>
                <w:b/>
                <w:i/>
              </w:rPr>
              <w:t>Darbas su montavimo ir matavimo įrankiais</w:t>
            </w:r>
          </w:p>
          <w:p w14:paraId="7CEB6B68" w14:textId="77777777" w:rsidR="001D78FB" w:rsidRPr="000E046A" w:rsidRDefault="001D78FB" w:rsidP="00C97879">
            <w:pPr>
              <w:widowControl w:val="0"/>
              <w:numPr>
                <w:ilvl w:val="1"/>
                <w:numId w:val="20"/>
              </w:numPr>
              <w:ind w:left="0" w:firstLine="0"/>
            </w:pPr>
            <w:r w:rsidRPr="000E046A">
              <w:t>Rankiniai ir elektriniai elektroninės įrangos montavimo įrankiai</w:t>
            </w:r>
          </w:p>
          <w:p w14:paraId="6E845E81" w14:textId="77777777" w:rsidR="001D78FB" w:rsidRPr="000E046A" w:rsidRDefault="001D78FB" w:rsidP="00C97879">
            <w:pPr>
              <w:widowControl w:val="0"/>
              <w:numPr>
                <w:ilvl w:val="1"/>
                <w:numId w:val="20"/>
              </w:numPr>
              <w:ind w:left="0" w:firstLine="0"/>
            </w:pPr>
            <w:r w:rsidRPr="000E046A">
              <w:t>Matavimo įrankiai ir prietaisai elektroninės įrangos komponentų parametrų matavimui</w:t>
            </w:r>
          </w:p>
          <w:p w14:paraId="46B7B174" w14:textId="77777777" w:rsidR="009A087A" w:rsidRPr="00932681" w:rsidRDefault="00C57AA0" w:rsidP="00C97879">
            <w:pPr>
              <w:widowControl w:val="0"/>
              <w:numPr>
                <w:ilvl w:val="1"/>
                <w:numId w:val="20"/>
              </w:numPr>
              <w:ind w:left="0" w:firstLine="0"/>
            </w:pPr>
            <w:r w:rsidRPr="000E046A">
              <w:t>Darbas montavimo</w:t>
            </w:r>
            <w:r w:rsidRPr="00932681">
              <w:t xml:space="preserve"> įrankiais, naudojant apsaugos nuo elektros smūgio ir kitas saugos priemones </w:t>
            </w:r>
          </w:p>
        </w:tc>
      </w:tr>
      <w:tr w:rsidR="009A087A" w:rsidRPr="00932681" w14:paraId="2AE5F3F7" w14:textId="77777777" w:rsidTr="00C97879">
        <w:trPr>
          <w:trHeight w:val="57"/>
          <w:jc w:val="center"/>
        </w:trPr>
        <w:tc>
          <w:tcPr>
            <w:tcW w:w="947" w:type="pct"/>
            <w:vMerge w:val="restart"/>
          </w:tcPr>
          <w:p w14:paraId="254411F1" w14:textId="77777777" w:rsidR="009A087A" w:rsidRPr="00932681" w:rsidRDefault="009A087A" w:rsidP="00C97879">
            <w:pPr>
              <w:widowControl w:val="0"/>
            </w:pPr>
            <w:r w:rsidRPr="00932681">
              <w:t xml:space="preserve">3. </w:t>
            </w:r>
            <w:r w:rsidR="001A511F" w:rsidRPr="00932681">
              <w:t>Atlikti sutaisytos elektroninės įrangos testavimą ir derinimą</w:t>
            </w:r>
            <w:r w:rsidRPr="00932681">
              <w:t>.</w:t>
            </w:r>
          </w:p>
        </w:tc>
        <w:tc>
          <w:tcPr>
            <w:tcW w:w="1129" w:type="pct"/>
          </w:tcPr>
          <w:p w14:paraId="3F7120CB" w14:textId="77777777" w:rsidR="009A087A" w:rsidRPr="00932681" w:rsidRDefault="009A087A" w:rsidP="00C97879">
            <w:pPr>
              <w:widowControl w:val="0"/>
            </w:pPr>
            <w:r w:rsidRPr="00932681">
              <w:t xml:space="preserve">3.1. </w:t>
            </w:r>
            <w:r w:rsidR="001A511F" w:rsidRPr="00932681">
              <w:t>Paaiškinti elektroninės įrangos parametrų matavimo ir bandymų principus.</w:t>
            </w:r>
          </w:p>
        </w:tc>
        <w:tc>
          <w:tcPr>
            <w:tcW w:w="2924" w:type="pct"/>
          </w:tcPr>
          <w:p w14:paraId="464B99E9" w14:textId="77777777" w:rsidR="009229FE" w:rsidRDefault="009A087A" w:rsidP="00C97879">
            <w:pPr>
              <w:widowControl w:val="0"/>
              <w:rPr>
                <w:b/>
                <w:bCs/>
                <w:i/>
              </w:rPr>
            </w:pPr>
            <w:r w:rsidRPr="00932681">
              <w:rPr>
                <w:b/>
                <w:bCs/>
              </w:rPr>
              <w:t>Tema.</w:t>
            </w:r>
            <w:r w:rsidR="004E7509" w:rsidRPr="00932681">
              <w:rPr>
                <w:b/>
                <w:bCs/>
              </w:rPr>
              <w:t xml:space="preserve"> </w:t>
            </w:r>
            <w:r w:rsidR="00886FD8" w:rsidRPr="00932681">
              <w:rPr>
                <w:b/>
                <w:bCs/>
                <w:i/>
              </w:rPr>
              <w:t>Elektroninė</w:t>
            </w:r>
            <w:r w:rsidR="00625B15" w:rsidRPr="00932681">
              <w:rPr>
                <w:b/>
                <w:bCs/>
                <w:i/>
              </w:rPr>
              <w:t xml:space="preserve">s įrangos parametrų matavimo </w:t>
            </w:r>
            <w:r w:rsidR="00886FD8" w:rsidRPr="00932681">
              <w:rPr>
                <w:b/>
                <w:bCs/>
                <w:i/>
              </w:rPr>
              <w:t>principai</w:t>
            </w:r>
          </w:p>
          <w:p w14:paraId="1AF018A4" w14:textId="4F713D5B" w:rsidR="009A087A" w:rsidRPr="00932681" w:rsidRDefault="009A087A" w:rsidP="00C97879">
            <w:pPr>
              <w:widowControl w:val="0"/>
              <w:numPr>
                <w:ilvl w:val="0"/>
                <w:numId w:val="18"/>
              </w:numPr>
              <w:ind w:left="0" w:firstLine="0"/>
              <w:rPr>
                <w:bCs/>
              </w:rPr>
            </w:pPr>
            <w:r w:rsidRPr="00932681">
              <w:rPr>
                <w:bCs/>
              </w:rPr>
              <w:t xml:space="preserve">Matuojamų </w:t>
            </w:r>
            <w:r w:rsidR="00886FD8" w:rsidRPr="00932681">
              <w:rPr>
                <w:bCs/>
              </w:rPr>
              <w:t>parametrų</w:t>
            </w:r>
            <w:r w:rsidRPr="00932681">
              <w:rPr>
                <w:bCs/>
              </w:rPr>
              <w:t xml:space="preserve"> – elektros srovės, įtampos, elektrinės varžos, galios, energijos, fazės, dažnio fizikinė prasmė</w:t>
            </w:r>
          </w:p>
          <w:p w14:paraId="394C6DF4" w14:textId="77777777" w:rsidR="009229FE" w:rsidRDefault="00886FD8" w:rsidP="00C97879">
            <w:pPr>
              <w:widowControl w:val="0"/>
              <w:numPr>
                <w:ilvl w:val="0"/>
                <w:numId w:val="18"/>
              </w:numPr>
              <w:ind w:left="0" w:firstLine="0"/>
              <w:rPr>
                <w:bCs/>
              </w:rPr>
            </w:pPr>
            <w:r w:rsidRPr="00932681">
              <w:rPr>
                <w:bCs/>
              </w:rPr>
              <w:t xml:space="preserve">Elektroninių parametrų </w:t>
            </w:r>
            <w:r w:rsidR="009A087A" w:rsidRPr="00932681">
              <w:rPr>
                <w:bCs/>
              </w:rPr>
              <w:t>matavimo vienetai, prietaisai jiems matuoti</w:t>
            </w:r>
          </w:p>
          <w:p w14:paraId="0F0FAE6F" w14:textId="77777777" w:rsidR="009229FE" w:rsidRDefault="00625B15" w:rsidP="00C97879">
            <w:pPr>
              <w:widowControl w:val="0"/>
              <w:rPr>
                <w:b/>
                <w:bCs/>
                <w:i/>
              </w:rPr>
            </w:pPr>
            <w:r w:rsidRPr="00932681">
              <w:rPr>
                <w:b/>
                <w:bCs/>
              </w:rPr>
              <w:t xml:space="preserve">Tema. </w:t>
            </w:r>
            <w:r w:rsidR="00886FD8" w:rsidRPr="00932681">
              <w:rPr>
                <w:b/>
                <w:bCs/>
                <w:i/>
              </w:rPr>
              <w:t>Elektroninės įrangos bandymų principai</w:t>
            </w:r>
          </w:p>
          <w:p w14:paraId="325F9953" w14:textId="442308A6" w:rsidR="00625B15" w:rsidRPr="00932681" w:rsidRDefault="00E26F14" w:rsidP="00C97879">
            <w:pPr>
              <w:widowControl w:val="0"/>
              <w:numPr>
                <w:ilvl w:val="0"/>
                <w:numId w:val="18"/>
              </w:numPr>
              <w:ind w:left="0" w:firstLine="0"/>
              <w:rPr>
                <w:bCs/>
                <w:i/>
              </w:rPr>
            </w:pPr>
            <w:r w:rsidRPr="00932681">
              <w:rPr>
                <w:bCs/>
              </w:rPr>
              <w:t>Elektroninės įrangos bandymas</w:t>
            </w:r>
            <w:r w:rsidR="009229FE">
              <w:rPr>
                <w:bCs/>
              </w:rPr>
              <w:t xml:space="preserve"> </w:t>
            </w:r>
            <w:r w:rsidR="0032574F" w:rsidRPr="00932681">
              <w:rPr>
                <w:bCs/>
              </w:rPr>
              <w:t xml:space="preserve">naudojant specialius </w:t>
            </w:r>
            <w:proofErr w:type="spellStart"/>
            <w:r w:rsidR="0032574F" w:rsidRPr="00932681">
              <w:rPr>
                <w:bCs/>
              </w:rPr>
              <w:t>simuliacinius</w:t>
            </w:r>
            <w:proofErr w:type="spellEnd"/>
            <w:r w:rsidR="0032574F" w:rsidRPr="00932681">
              <w:rPr>
                <w:bCs/>
              </w:rPr>
              <w:t xml:space="preserve"> stendus bei imitacines sistemas</w:t>
            </w:r>
          </w:p>
          <w:p w14:paraId="51B1BE7F" w14:textId="5DC11506" w:rsidR="0044524F" w:rsidRPr="00932681" w:rsidRDefault="0032574F" w:rsidP="00C97879">
            <w:pPr>
              <w:widowControl w:val="0"/>
              <w:numPr>
                <w:ilvl w:val="0"/>
                <w:numId w:val="18"/>
              </w:numPr>
              <w:ind w:left="0" w:firstLine="0"/>
              <w:rPr>
                <w:bCs/>
                <w:i/>
              </w:rPr>
            </w:pPr>
            <w:r w:rsidRPr="00932681">
              <w:rPr>
                <w:bCs/>
              </w:rPr>
              <w:t>Elektroninės įrangos bandymų rezultatų registravimas ir analizavimas</w:t>
            </w:r>
          </w:p>
        </w:tc>
      </w:tr>
      <w:tr w:rsidR="00932681" w:rsidRPr="00932681" w14:paraId="0A56384F" w14:textId="77777777" w:rsidTr="00C97879">
        <w:trPr>
          <w:trHeight w:val="57"/>
          <w:jc w:val="center"/>
        </w:trPr>
        <w:tc>
          <w:tcPr>
            <w:tcW w:w="947" w:type="pct"/>
            <w:vMerge/>
          </w:tcPr>
          <w:p w14:paraId="52CD1ECD" w14:textId="77777777" w:rsidR="009A087A" w:rsidRPr="00932681" w:rsidRDefault="009A087A" w:rsidP="00C97879">
            <w:pPr>
              <w:widowControl w:val="0"/>
            </w:pPr>
          </w:p>
        </w:tc>
        <w:tc>
          <w:tcPr>
            <w:tcW w:w="1129" w:type="pct"/>
          </w:tcPr>
          <w:p w14:paraId="222370AC" w14:textId="77777777" w:rsidR="009A087A" w:rsidRPr="002A6B32" w:rsidRDefault="009A087A" w:rsidP="00C97879">
            <w:pPr>
              <w:widowControl w:val="0"/>
              <w:rPr>
                <w:i/>
              </w:rPr>
            </w:pPr>
            <w:r w:rsidRPr="002A6B32">
              <w:t xml:space="preserve">3.2. </w:t>
            </w:r>
            <w:r w:rsidR="001A511F" w:rsidRPr="002A6B32">
              <w:t>Testuoti suremontuotą elektroninę įrangą naudojantis rankiniais ir elektriniais įrankiais bei matavimo priemonėmis.</w:t>
            </w:r>
          </w:p>
        </w:tc>
        <w:tc>
          <w:tcPr>
            <w:tcW w:w="2924" w:type="pct"/>
          </w:tcPr>
          <w:p w14:paraId="44A633ED" w14:textId="2A0DEFAF" w:rsidR="009A087A" w:rsidRPr="002A6B32" w:rsidRDefault="009A087A" w:rsidP="00C97879">
            <w:pPr>
              <w:widowControl w:val="0"/>
              <w:rPr>
                <w:b/>
                <w:bCs/>
              </w:rPr>
            </w:pPr>
            <w:r w:rsidRPr="002A6B32">
              <w:rPr>
                <w:b/>
                <w:bCs/>
              </w:rPr>
              <w:t xml:space="preserve">Tema. </w:t>
            </w:r>
            <w:r w:rsidR="00A967A2" w:rsidRPr="002A6B32">
              <w:rPr>
                <w:b/>
                <w:bCs/>
                <w:i/>
                <w:iCs/>
              </w:rPr>
              <w:t>Suremontuotos</w:t>
            </w:r>
            <w:r w:rsidR="008F0BEF" w:rsidRPr="002A6B32">
              <w:rPr>
                <w:b/>
                <w:bCs/>
                <w:i/>
                <w:iCs/>
              </w:rPr>
              <w:t xml:space="preserve"> elektroninės įrangos testavimo būdai ir priemonės</w:t>
            </w:r>
          </w:p>
          <w:p w14:paraId="3722E2D7" w14:textId="77777777" w:rsidR="00A967A2" w:rsidRPr="002A6B32" w:rsidRDefault="00A967A2" w:rsidP="00C97879">
            <w:pPr>
              <w:widowControl w:val="0"/>
              <w:numPr>
                <w:ilvl w:val="0"/>
                <w:numId w:val="18"/>
              </w:numPr>
              <w:ind w:left="0" w:firstLine="0"/>
              <w:rPr>
                <w:bCs/>
              </w:rPr>
            </w:pPr>
            <w:r w:rsidRPr="002A6B32">
              <w:rPr>
                <w:bCs/>
              </w:rPr>
              <w:t>Suremontuotos elektroninės įrangos testavimo būdai ir jų taikymas</w:t>
            </w:r>
          </w:p>
          <w:p w14:paraId="73791AB3" w14:textId="7CD01964" w:rsidR="008F0BEF" w:rsidRPr="002A6B32" w:rsidRDefault="00A967A2" w:rsidP="00C97879">
            <w:pPr>
              <w:widowControl w:val="0"/>
              <w:numPr>
                <w:ilvl w:val="0"/>
                <w:numId w:val="18"/>
              </w:numPr>
              <w:ind w:left="0" w:firstLine="0"/>
              <w:rPr>
                <w:bCs/>
              </w:rPr>
            </w:pPr>
            <w:r w:rsidRPr="002A6B32">
              <w:rPr>
                <w:bCs/>
              </w:rPr>
              <w:t>Rankiniai ir elektriniai įrankiai bei matavimo priemonės, naudojami įrangos testavimui</w:t>
            </w:r>
          </w:p>
          <w:p w14:paraId="566B1474" w14:textId="60083B89" w:rsidR="008F0BEF" w:rsidRPr="002A6B32" w:rsidRDefault="008F0BEF" w:rsidP="00C97879">
            <w:pPr>
              <w:widowControl w:val="0"/>
              <w:rPr>
                <w:b/>
                <w:bCs/>
              </w:rPr>
            </w:pPr>
            <w:r w:rsidRPr="002A6B32">
              <w:rPr>
                <w:b/>
                <w:bCs/>
              </w:rPr>
              <w:t xml:space="preserve">Tema. </w:t>
            </w:r>
            <w:r w:rsidRPr="002A6B32">
              <w:rPr>
                <w:b/>
                <w:bCs/>
                <w:i/>
                <w:iCs/>
              </w:rPr>
              <w:t>Suremontuotos elektroninės įrangos testavimas</w:t>
            </w:r>
          </w:p>
          <w:p w14:paraId="529BE85F" w14:textId="7C1798DC" w:rsidR="00A967A2" w:rsidRPr="002A6B32" w:rsidRDefault="00A967A2" w:rsidP="00C97879">
            <w:pPr>
              <w:widowControl w:val="0"/>
              <w:numPr>
                <w:ilvl w:val="0"/>
                <w:numId w:val="18"/>
              </w:numPr>
              <w:ind w:left="0" w:firstLine="0"/>
              <w:rPr>
                <w:bCs/>
              </w:rPr>
            </w:pPr>
            <w:r w:rsidRPr="002A6B32">
              <w:lastRenderedPageBreak/>
              <w:t xml:space="preserve">Darbuotojų saugos </w:t>
            </w:r>
            <w:r w:rsidR="005540BF" w:rsidRPr="002A6B32">
              <w:t xml:space="preserve">ir sveikatos </w:t>
            </w:r>
            <w:r w:rsidRPr="002A6B32">
              <w:t>reikalavimai dirbant elektriniais ir rankiniais įrankiais bei matavimo priemonėmis</w:t>
            </w:r>
          </w:p>
          <w:p w14:paraId="422E6E9C" w14:textId="43DDBB24" w:rsidR="009A087A" w:rsidRPr="002A6B32" w:rsidRDefault="00A967A2" w:rsidP="00C97879">
            <w:pPr>
              <w:widowControl w:val="0"/>
              <w:numPr>
                <w:ilvl w:val="0"/>
                <w:numId w:val="18"/>
              </w:numPr>
              <w:ind w:left="0" w:firstLine="0"/>
            </w:pPr>
            <w:r w:rsidRPr="002A6B32">
              <w:t xml:space="preserve">Suremontuotos elektroninės įrangos testavimas </w:t>
            </w:r>
            <w:r w:rsidR="005540BF" w:rsidRPr="002A6B32">
              <w:t>vadovaujantis gamintojo instrukcijomis ir rekomendacijomis</w:t>
            </w:r>
          </w:p>
        </w:tc>
      </w:tr>
      <w:tr w:rsidR="00932681" w:rsidRPr="00932681" w14:paraId="06D8D529" w14:textId="77777777" w:rsidTr="00C97879">
        <w:trPr>
          <w:trHeight w:val="57"/>
          <w:jc w:val="center"/>
        </w:trPr>
        <w:tc>
          <w:tcPr>
            <w:tcW w:w="947" w:type="pct"/>
            <w:vMerge/>
          </w:tcPr>
          <w:p w14:paraId="28BAD5D0" w14:textId="77777777" w:rsidR="009A087A" w:rsidRPr="00932681" w:rsidRDefault="009A087A" w:rsidP="00C97879">
            <w:pPr>
              <w:widowControl w:val="0"/>
            </w:pPr>
          </w:p>
        </w:tc>
        <w:tc>
          <w:tcPr>
            <w:tcW w:w="1129" w:type="pct"/>
          </w:tcPr>
          <w:p w14:paraId="22A95F5C" w14:textId="79256910" w:rsidR="009A087A" w:rsidRPr="00573359" w:rsidRDefault="009A087A" w:rsidP="00C97879">
            <w:pPr>
              <w:widowControl w:val="0"/>
            </w:pPr>
            <w:r w:rsidRPr="00573359">
              <w:t xml:space="preserve">3.3. </w:t>
            </w:r>
            <w:r w:rsidR="00DD3FDF" w:rsidRPr="00573359">
              <w:t>Įvertinti suremontuotos elektroninės įrangos ar atskirų jos mazgų parametrus ir parametrų ribas.</w:t>
            </w:r>
          </w:p>
        </w:tc>
        <w:tc>
          <w:tcPr>
            <w:tcW w:w="2924" w:type="pct"/>
          </w:tcPr>
          <w:p w14:paraId="56BC1B3F" w14:textId="5A801EF3" w:rsidR="009A087A" w:rsidRPr="00573359" w:rsidRDefault="009A087A" w:rsidP="00C97879">
            <w:pPr>
              <w:widowControl w:val="0"/>
              <w:rPr>
                <w:b/>
                <w:bCs/>
                <w:i/>
              </w:rPr>
            </w:pPr>
            <w:r w:rsidRPr="00573359">
              <w:rPr>
                <w:b/>
                <w:bCs/>
              </w:rPr>
              <w:t xml:space="preserve">Tema. </w:t>
            </w:r>
            <w:r w:rsidR="009C31AA" w:rsidRPr="00573359">
              <w:rPr>
                <w:b/>
                <w:bCs/>
                <w:i/>
              </w:rPr>
              <w:t xml:space="preserve">Suremontuotos elektroninės įrangos </w:t>
            </w:r>
            <w:r w:rsidR="00470C76" w:rsidRPr="00573359">
              <w:rPr>
                <w:b/>
                <w:bCs/>
                <w:i/>
              </w:rPr>
              <w:t>patikros principai</w:t>
            </w:r>
          </w:p>
          <w:p w14:paraId="42FDC21E" w14:textId="2243D333" w:rsidR="00B86B3F" w:rsidRPr="00573359" w:rsidRDefault="00B86B3F" w:rsidP="00C97879">
            <w:pPr>
              <w:widowControl w:val="0"/>
              <w:numPr>
                <w:ilvl w:val="0"/>
                <w:numId w:val="18"/>
              </w:numPr>
              <w:ind w:left="0" w:firstLine="0"/>
              <w:rPr>
                <w:bCs/>
              </w:rPr>
            </w:pPr>
            <w:r w:rsidRPr="00573359">
              <w:rPr>
                <w:bCs/>
              </w:rPr>
              <w:t xml:space="preserve">Elektroninės įrangos atskirų mazgų parametrų nustatymas pagal </w:t>
            </w:r>
            <w:r w:rsidRPr="00573359">
              <w:t>veikimo aprašus, instrukcijas, techninius brėžinius ir duomenų specifikacijų aprašus</w:t>
            </w:r>
          </w:p>
          <w:p w14:paraId="096E1D07" w14:textId="0075D1C9" w:rsidR="009A087A" w:rsidRPr="00573359" w:rsidRDefault="00913488" w:rsidP="00C97879">
            <w:pPr>
              <w:widowControl w:val="0"/>
              <w:numPr>
                <w:ilvl w:val="0"/>
                <w:numId w:val="18"/>
              </w:numPr>
              <w:ind w:left="0" w:firstLine="0"/>
              <w:rPr>
                <w:bCs/>
              </w:rPr>
            </w:pPr>
            <w:r w:rsidRPr="00573359">
              <w:rPr>
                <w:bCs/>
              </w:rPr>
              <w:t>Elektroninės įrangos parametrų nustatymas pagal k</w:t>
            </w:r>
            <w:r w:rsidRPr="00573359">
              <w:t>omponentų veikimo aprašus, instrukcijas, techninius brėžinius ir duomenų specifikacijų aprašus</w:t>
            </w:r>
          </w:p>
          <w:p w14:paraId="605C408D" w14:textId="7722709D" w:rsidR="00913488" w:rsidRPr="00573359" w:rsidRDefault="00913488" w:rsidP="00C97879">
            <w:pPr>
              <w:widowControl w:val="0"/>
              <w:numPr>
                <w:ilvl w:val="0"/>
                <w:numId w:val="18"/>
              </w:numPr>
              <w:ind w:left="0" w:firstLine="0"/>
              <w:rPr>
                <w:bCs/>
              </w:rPr>
            </w:pPr>
            <w:r w:rsidRPr="00573359">
              <w:t>Parametrų įvertinimo būdai ir parametrų ribų nustatymas</w:t>
            </w:r>
          </w:p>
          <w:p w14:paraId="291F124C" w14:textId="63D01DAF" w:rsidR="00470C76" w:rsidRPr="00573359" w:rsidRDefault="00470C76" w:rsidP="00C97879">
            <w:pPr>
              <w:widowControl w:val="0"/>
              <w:rPr>
                <w:b/>
                <w:bCs/>
                <w:i/>
              </w:rPr>
            </w:pPr>
            <w:r w:rsidRPr="00573359">
              <w:rPr>
                <w:b/>
                <w:bCs/>
              </w:rPr>
              <w:t xml:space="preserve">Tema. </w:t>
            </w:r>
            <w:r w:rsidRPr="00573359">
              <w:rPr>
                <w:b/>
                <w:bCs/>
                <w:i/>
              </w:rPr>
              <w:t>Suremontuotos elektroninės įrangos veikimo kokybės įvertinimas</w:t>
            </w:r>
          </w:p>
          <w:p w14:paraId="7F4722EE" w14:textId="119A9305" w:rsidR="00470C76" w:rsidRPr="00573359" w:rsidRDefault="00470C76" w:rsidP="00C97879">
            <w:pPr>
              <w:widowControl w:val="0"/>
              <w:numPr>
                <w:ilvl w:val="0"/>
                <w:numId w:val="18"/>
              </w:numPr>
              <w:ind w:left="0" w:firstLine="0"/>
              <w:rPr>
                <w:bCs/>
              </w:rPr>
            </w:pPr>
            <w:r w:rsidRPr="00573359">
              <w:rPr>
                <w:bCs/>
              </w:rPr>
              <w:t xml:space="preserve">Suremontuotos elektroninės įrangos atskirų </w:t>
            </w:r>
            <w:r w:rsidR="00B86B3F" w:rsidRPr="00573359">
              <w:rPr>
                <w:bCs/>
              </w:rPr>
              <w:t>mazgų parametrų įvertinimas</w:t>
            </w:r>
          </w:p>
          <w:p w14:paraId="4E25451A" w14:textId="505B89FE" w:rsidR="009A087A" w:rsidRPr="00573359" w:rsidRDefault="00913488" w:rsidP="00C97879">
            <w:pPr>
              <w:widowControl w:val="0"/>
              <w:numPr>
                <w:ilvl w:val="0"/>
                <w:numId w:val="18"/>
              </w:numPr>
              <w:ind w:left="0" w:firstLine="0"/>
            </w:pPr>
            <w:r w:rsidRPr="00573359">
              <w:rPr>
                <w:bCs/>
              </w:rPr>
              <w:t>Suremontuotos elektroninės įrangos ar atskirų mazgų parametrų įvertinimas</w:t>
            </w:r>
            <w:r w:rsidR="00EE761A" w:rsidRPr="00573359">
              <w:rPr>
                <w:bCs/>
              </w:rPr>
              <w:t>, rezultatų registravimas, sprendi</w:t>
            </w:r>
            <w:r w:rsidR="00A20706" w:rsidRPr="00573359">
              <w:rPr>
                <w:bCs/>
              </w:rPr>
              <w:t>mo apie įrangos būklę priėmimas</w:t>
            </w:r>
          </w:p>
        </w:tc>
      </w:tr>
      <w:tr w:rsidR="00ED08F8" w:rsidRPr="00932681" w14:paraId="226C796B" w14:textId="77777777" w:rsidTr="00C97879">
        <w:trPr>
          <w:trHeight w:val="57"/>
          <w:jc w:val="center"/>
        </w:trPr>
        <w:tc>
          <w:tcPr>
            <w:tcW w:w="947" w:type="pct"/>
            <w:vMerge w:val="restart"/>
          </w:tcPr>
          <w:p w14:paraId="477629C9" w14:textId="77777777" w:rsidR="00ED08F8" w:rsidRPr="00932681" w:rsidRDefault="00ED08F8" w:rsidP="00C97879">
            <w:pPr>
              <w:widowControl w:val="0"/>
            </w:pPr>
            <w:r w:rsidRPr="00932681">
              <w:t>4. Registruoti elektroninės įrangos techninės priežiūros ir taisymo darbus.</w:t>
            </w:r>
          </w:p>
        </w:tc>
        <w:tc>
          <w:tcPr>
            <w:tcW w:w="1129" w:type="pct"/>
          </w:tcPr>
          <w:p w14:paraId="1B2DDE16" w14:textId="77777777" w:rsidR="00ED08F8" w:rsidRPr="00573359" w:rsidRDefault="00ED08F8" w:rsidP="00C97879">
            <w:pPr>
              <w:widowControl w:val="0"/>
            </w:pPr>
            <w:r w:rsidRPr="00573359">
              <w:t>4.1. Paaiškinti elektroninės įrangos techninės priežiūros ir remonto darbų registracijos dokumentų paskirtį.</w:t>
            </w:r>
          </w:p>
        </w:tc>
        <w:tc>
          <w:tcPr>
            <w:tcW w:w="2924" w:type="pct"/>
          </w:tcPr>
          <w:p w14:paraId="0B8702FF" w14:textId="77777777" w:rsidR="009229FE" w:rsidRDefault="00913488" w:rsidP="00C97879">
            <w:pPr>
              <w:widowControl w:val="0"/>
              <w:rPr>
                <w:b/>
                <w:bCs/>
                <w:i/>
              </w:rPr>
            </w:pPr>
            <w:r w:rsidRPr="00573359">
              <w:rPr>
                <w:b/>
                <w:bCs/>
              </w:rPr>
              <w:t xml:space="preserve">Tema. </w:t>
            </w:r>
            <w:r w:rsidR="004C4EEC" w:rsidRPr="00573359">
              <w:rPr>
                <w:b/>
                <w:bCs/>
                <w:i/>
              </w:rPr>
              <w:t>Elektroninės</w:t>
            </w:r>
            <w:r w:rsidR="004C4EEC" w:rsidRPr="00573359">
              <w:rPr>
                <w:b/>
                <w:bCs/>
              </w:rPr>
              <w:t xml:space="preserve"> </w:t>
            </w:r>
            <w:r w:rsidR="004C4EEC" w:rsidRPr="00573359">
              <w:rPr>
                <w:b/>
                <w:bCs/>
                <w:i/>
              </w:rPr>
              <w:t>įrangos</w:t>
            </w:r>
            <w:r w:rsidR="004C4EEC" w:rsidRPr="00573359">
              <w:rPr>
                <w:b/>
                <w:bCs/>
              </w:rPr>
              <w:t xml:space="preserve"> </w:t>
            </w:r>
            <w:r w:rsidR="004C4EEC" w:rsidRPr="00573359">
              <w:rPr>
                <w:b/>
                <w:bCs/>
                <w:i/>
              </w:rPr>
              <w:t>t</w:t>
            </w:r>
            <w:r w:rsidRPr="00573359">
              <w:rPr>
                <w:b/>
                <w:bCs/>
                <w:i/>
              </w:rPr>
              <w:t>echninės priežiūros</w:t>
            </w:r>
            <w:r w:rsidR="004C4EEC" w:rsidRPr="00573359">
              <w:rPr>
                <w:b/>
                <w:bCs/>
                <w:i/>
              </w:rPr>
              <w:t xml:space="preserve"> </w:t>
            </w:r>
            <w:r w:rsidR="00837E67" w:rsidRPr="00573359">
              <w:rPr>
                <w:b/>
                <w:bCs/>
                <w:i/>
              </w:rPr>
              <w:t xml:space="preserve">dokumentavimo </w:t>
            </w:r>
            <w:r w:rsidR="004C4EEC" w:rsidRPr="00573359">
              <w:rPr>
                <w:b/>
                <w:bCs/>
                <w:i/>
              </w:rPr>
              <w:t>principai</w:t>
            </w:r>
          </w:p>
          <w:p w14:paraId="279A6848" w14:textId="67A3A1E7" w:rsidR="000A1249" w:rsidRPr="00573359" w:rsidRDefault="00913488" w:rsidP="00C97879">
            <w:pPr>
              <w:widowControl w:val="0"/>
              <w:numPr>
                <w:ilvl w:val="0"/>
                <w:numId w:val="18"/>
              </w:numPr>
              <w:ind w:left="0" w:firstLine="0"/>
              <w:rPr>
                <w:bCs/>
              </w:rPr>
            </w:pPr>
            <w:r w:rsidRPr="00573359">
              <w:rPr>
                <w:bCs/>
              </w:rPr>
              <w:t>Elektroninės įrangos</w:t>
            </w:r>
            <w:r w:rsidR="00573359">
              <w:rPr>
                <w:bCs/>
              </w:rPr>
              <w:t xml:space="preserve"> techninės priežiūros dokumentų</w:t>
            </w:r>
            <w:r w:rsidR="000A1249" w:rsidRPr="00573359">
              <w:rPr>
                <w:bCs/>
              </w:rPr>
              <w:t xml:space="preserve"> paskirtis</w:t>
            </w:r>
          </w:p>
          <w:p w14:paraId="4096BD91" w14:textId="77777777" w:rsidR="009229FE" w:rsidRDefault="000A1249" w:rsidP="00C97879">
            <w:pPr>
              <w:widowControl w:val="0"/>
              <w:numPr>
                <w:ilvl w:val="0"/>
                <w:numId w:val="18"/>
              </w:numPr>
              <w:ind w:left="0" w:firstLine="0"/>
              <w:rPr>
                <w:bCs/>
              </w:rPr>
            </w:pPr>
            <w:r w:rsidRPr="00573359">
              <w:rPr>
                <w:bCs/>
              </w:rPr>
              <w:t xml:space="preserve">Elektroninės įrangos </w:t>
            </w:r>
            <w:r w:rsidR="004C4EEC" w:rsidRPr="00573359">
              <w:rPr>
                <w:bCs/>
              </w:rPr>
              <w:t xml:space="preserve">techninės priežiūros veiklų </w:t>
            </w:r>
            <w:r w:rsidR="00837E67" w:rsidRPr="00573359">
              <w:rPr>
                <w:bCs/>
              </w:rPr>
              <w:t>dokumentavimas</w:t>
            </w:r>
          </w:p>
          <w:p w14:paraId="3015BE47" w14:textId="4EEBA145" w:rsidR="004C4EEC" w:rsidRPr="00573359" w:rsidRDefault="004C4EEC" w:rsidP="00C97879">
            <w:pPr>
              <w:widowControl w:val="0"/>
              <w:rPr>
                <w:b/>
                <w:bCs/>
                <w:i/>
              </w:rPr>
            </w:pPr>
            <w:r w:rsidRPr="00573359">
              <w:rPr>
                <w:b/>
                <w:bCs/>
              </w:rPr>
              <w:t xml:space="preserve">Tema. </w:t>
            </w:r>
            <w:r w:rsidRPr="00573359">
              <w:rPr>
                <w:b/>
                <w:bCs/>
                <w:i/>
              </w:rPr>
              <w:t>Elektroninės</w:t>
            </w:r>
            <w:r w:rsidRPr="00573359">
              <w:rPr>
                <w:b/>
                <w:bCs/>
              </w:rPr>
              <w:t xml:space="preserve"> </w:t>
            </w:r>
            <w:r w:rsidRPr="00573359">
              <w:rPr>
                <w:b/>
                <w:bCs/>
                <w:i/>
              </w:rPr>
              <w:t>įrangos</w:t>
            </w:r>
            <w:r w:rsidRPr="00573359">
              <w:rPr>
                <w:b/>
                <w:bCs/>
              </w:rPr>
              <w:t xml:space="preserve"> </w:t>
            </w:r>
            <w:r w:rsidR="004673F7" w:rsidRPr="00573359">
              <w:rPr>
                <w:b/>
                <w:bCs/>
                <w:i/>
              </w:rPr>
              <w:t>remonto orga</w:t>
            </w:r>
            <w:r w:rsidR="00837E67" w:rsidRPr="00573359">
              <w:rPr>
                <w:b/>
                <w:bCs/>
                <w:i/>
              </w:rPr>
              <w:t>nizavimo ir vykdymo dokumentavimas</w:t>
            </w:r>
          </w:p>
          <w:p w14:paraId="11B2F236" w14:textId="2B9D44C7" w:rsidR="004C4EEC" w:rsidRPr="00573359" w:rsidRDefault="00837E67" w:rsidP="00C97879">
            <w:pPr>
              <w:widowControl w:val="0"/>
              <w:numPr>
                <w:ilvl w:val="0"/>
                <w:numId w:val="18"/>
              </w:numPr>
              <w:ind w:left="0" w:firstLine="0"/>
              <w:rPr>
                <w:bCs/>
              </w:rPr>
            </w:pPr>
            <w:r w:rsidRPr="00573359">
              <w:rPr>
                <w:bCs/>
              </w:rPr>
              <w:t>Elektroninės įrangos r</w:t>
            </w:r>
            <w:r w:rsidR="004C4EEC" w:rsidRPr="00573359">
              <w:rPr>
                <w:bCs/>
              </w:rPr>
              <w:t>emonto darb</w:t>
            </w:r>
            <w:r w:rsidR="00573359">
              <w:rPr>
                <w:bCs/>
              </w:rPr>
              <w:t>ų registracijos dokumentų</w:t>
            </w:r>
            <w:r w:rsidR="004C4EEC" w:rsidRPr="00573359">
              <w:rPr>
                <w:bCs/>
              </w:rPr>
              <w:t xml:space="preserve"> paskirtis</w:t>
            </w:r>
          </w:p>
          <w:p w14:paraId="699F6181" w14:textId="024FC1CA" w:rsidR="00ED08F8" w:rsidRPr="00573359" w:rsidRDefault="005164F9" w:rsidP="00C97879">
            <w:pPr>
              <w:widowControl w:val="0"/>
              <w:numPr>
                <w:ilvl w:val="0"/>
                <w:numId w:val="18"/>
              </w:numPr>
              <w:ind w:left="0" w:firstLine="0"/>
              <w:rPr>
                <w:bCs/>
              </w:rPr>
            </w:pPr>
            <w:r w:rsidRPr="00573359">
              <w:rPr>
                <w:bCs/>
              </w:rPr>
              <w:t>Elektroninės įrangos remonto darbų dokumentavimas</w:t>
            </w:r>
          </w:p>
        </w:tc>
      </w:tr>
      <w:tr w:rsidR="00ED08F8" w:rsidRPr="00932681" w14:paraId="00452918" w14:textId="77777777" w:rsidTr="00C97879">
        <w:trPr>
          <w:trHeight w:val="57"/>
          <w:jc w:val="center"/>
        </w:trPr>
        <w:tc>
          <w:tcPr>
            <w:tcW w:w="947" w:type="pct"/>
            <w:vMerge/>
          </w:tcPr>
          <w:p w14:paraId="367AB266" w14:textId="77777777" w:rsidR="00ED08F8" w:rsidRPr="00932681" w:rsidRDefault="00ED08F8" w:rsidP="00C97879">
            <w:pPr>
              <w:widowControl w:val="0"/>
            </w:pPr>
          </w:p>
        </w:tc>
        <w:tc>
          <w:tcPr>
            <w:tcW w:w="1129" w:type="pct"/>
          </w:tcPr>
          <w:p w14:paraId="1C1AB332" w14:textId="77777777" w:rsidR="00ED08F8" w:rsidRPr="00573359" w:rsidRDefault="00ED08F8" w:rsidP="00C97879">
            <w:pPr>
              <w:widowControl w:val="0"/>
            </w:pPr>
            <w:r w:rsidRPr="00573359">
              <w:t>4.2. Pildyti elektroninės įrangos techninės priežiūros ir remonto dokumentus.</w:t>
            </w:r>
          </w:p>
        </w:tc>
        <w:tc>
          <w:tcPr>
            <w:tcW w:w="2924" w:type="pct"/>
          </w:tcPr>
          <w:p w14:paraId="47594B39" w14:textId="191727CE" w:rsidR="000A1249" w:rsidRPr="00573359" w:rsidRDefault="000A1249" w:rsidP="00C97879">
            <w:pPr>
              <w:widowControl w:val="0"/>
              <w:rPr>
                <w:b/>
                <w:bCs/>
                <w:i/>
              </w:rPr>
            </w:pPr>
            <w:r w:rsidRPr="00573359">
              <w:rPr>
                <w:b/>
                <w:bCs/>
              </w:rPr>
              <w:t xml:space="preserve">Tema. </w:t>
            </w:r>
            <w:r w:rsidR="003819B2" w:rsidRPr="00573359">
              <w:rPr>
                <w:b/>
                <w:bCs/>
                <w:i/>
              </w:rPr>
              <w:t>Elektroninės įrangos</w:t>
            </w:r>
            <w:r w:rsidR="003819B2" w:rsidRPr="00573359">
              <w:rPr>
                <w:b/>
                <w:bCs/>
              </w:rPr>
              <w:t xml:space="preserve"> </w:t>
            </w:r>
            <w:r w:rsidR="003819B2" w:rsidRPr="00573359">
              <w:rPr>
                <w:b/>
                <w:bCs/>
                <w:i/>
              </w:rPr>
              <w:t>t</w:t>
            </w:r>
            <w:r w:rsidRPr="00573359">
              <w:rPr>
                <w:b/>
                <w:bCs/>
                <w:i/>
              </w:rPr>
              <w:t>echninės priežiūr</w:t>
            </w:r>
            <w:r w:rsidR="00C65398" w:rsidRPr="00573359">
              <w:rPr>
                <w:b/>
                <w:bCs/>
                <w:i/>
              </w:rPr>
              <w:t>os ir remonto dokumentai</w:t>
            </w:r>
          </w:p>
          <w:p w14:paraId="47A79D2D" w14:textId="1A7F7AE9" w:rsidR="000A1249" w:rsidRPr="00573359" w:rsidRDefault="000A1249" w:rsidP="00C97879">
            <w:pPr>
              <w:widowControl w:val="0"/>
              <w:numPr>
                <w:ilvl w:val="0"/>
                <w:numId w:val="18"/>
              </w:numPr>
              <w:ind w:left="0" w:firstLine="0"/>
              <w:rPr>
                <w:bCs/>
              </w:rPr>
            </w:pPr>
            <w:r w:rsidRPr="00573359">
              <w:rPr>
                <w:bCs/>
              </w:rPr>
              <w:t>Elektroninės įrangos</w:t>
            </w:r>
            <w:r w:rsidR="00C65398" w:rsidRPr="00573359">
              <w:rPr>
                <w:bCs/>
              </w:rPr>
              <w:t xml:space="preserve"> techninės priežiūros dokumentai</w:t>
            </w:r>
          </w:p>
          <w:p w14:paraId="42236073" w14:textId="43A36899" w:rsidR="00ED08F8" w:rsidRPr="00573359" w:rsidRDefault="000A1249" w:rsidP="00C97879">
            <w:pPr>
              <w:widowControl w:val="0"/>
              <w:numPr>
                <w:ilvl w:val="0"/>
                <w:numId w:val="18"/>
              </w:numPr>
              <w:ind w:left="0" w:firstLine="0"/>
            </w:pPr>
            <w:r w:rsidRPr="00573359">
              <w:rPr>
                <w:bCs/>
              </w:rPr>
              <w:t>Elektroninės įrangos remonto darbų registracijos dokument</w:t>
            </w:r>
            <w:r w:rsidR="00C65398" w:rsidRPr="00573359">
              <w:rPr>
                <w:bCs/>
              </w:rPr>
              <w:t>ai</w:t>
            </w:r>
          </w:p>
          <w:p w14:paraId="60CFEDBB" w14:textId="777A0E2C" w:rsidR="00C65398" w:rsidRPr="00573359" w:rsidRDefault="00C65398" w:rsidP="00C97879">
            <w:pPr>
              <w:widowControl w:val="0"/>
              <w:rPr>
                <w:b/>
                <w:bCs/>
                <w:i/>
              </w:rPr>
            </w:pPr>
            <w:r w:rsidRPr="00573359">
              <w:rPr>
                <w:b/>
                <w:bCs/>
              </w:rPr>
              <w:t xml:space="preserve">Tema. </w:t>
            </w:r>
            <w:r w:rsidRPr="00573359">
              <w:rPr>
                <w:b/>
                <w:bCs/>
                <w:i/>
              </w:rPr>
              <w:t>Elektroninės įrangos</w:t>
            </w:r>
            <w:r w:rsidRPr="00573359">
              <w:rPr>
                <w:b/>
                <w:bCs/>
              </w:rPr>
              <w:t xml:space="preserve"> </w:t>
            </w:r>
            <w:r w:rsidRPr="00573359">
              <w:rPr>
                <w:b/>
                <w:bCs/>
                <w:i/>
              </w:rPr>
              <w:t>techninės priežiūros ir remonto dokumentų pildymas</w:t>
            </w:r>
          </w:p>
          <w:p w14:paraId="23E0092F" w14:textId="3F05A5C0" w:rsidR="00C65398" w:rsidRPr="00573359" w:rsidRDefault="00C65398" w:rsidP="00C97879">
            <w:pPr>
              <w:widowControl w:val="0"/>
              <w:numPr>
                <w:ilvl w:val="0"/>
                <w:numId w:val="18"/>
              </w:numPr>
              <w:ind w:left="0" w:firstLine="0"/>
              <w:rPr>
                <w:bCs/>
              </w:rPr>
            </w:pPr>
            <w:r w:rsidRPr="00573359">
              <w:rPr>
                <w:bCs/>
              </w:rPr>
              <w:t>Elektroninės įrangos techninės priežiūros dokumentų pildymo tvarka ir periodiškumas</w:t>
            </w:r>
          </w:p>
          <w:p w14:paraId="0445AE87" w14:textId="6F01E149" w:rsidR="00C65398" w:rsidRPr="00573359" w:rsidRDefault="00C65398" w:rsidP="00C97879">
            <w:pPr>
              <w:widowControl w:val="0"/>
              <w:numPr>
                <w:ilvl w:val="0"/>
                <w:numId w:val="18"/>
              </w:numPr>
              <w:ind w:left="0" w:firstLine="0"/>
            </w:pPr>
            <w:r w:rsidRPr="00573359">
              <w:rPr>
                <w:bCs/>
              </w:rPr>
              <w:t>Elektroninės įrangos remonto darbų registracijos dokumentų pildymo tvarka</w:t>
            </w:r>
          </w:p>
        </w:tc>
      </w:tr>
      <w:tr w:rsidR="00932681" w:rsidRPr="00932681" w14:paraId="22869997" w14:textId="77777777" w:rsidTr="00C97879">
        <w:trPr>
          <w:trHeight w:val="57"/>
          <w:jc w:val="center"/>
        </w:trPr>
        <w:tc>
          <w:tcPr>
            <w:tcW w:w="947" w:type="pct"/>
            <w:vMerge/>
          </w:tcPr>
          <w:p w14:paraId="78462C19" w14:textId="77777777" w:rsidR="00ED08F8" w:rsidRPr="00932681" w:rsidRDefault="00ED08F8" w:rsidP="00C97879">
            <w:pPr>
              <w:widowControl w:val="0"/>
            </w:pPr>
          </w:p>
        </w:tc>
        <w:tc>
          <w:tcPr>
            <w:tcW w:w="1129" w:type="pct"/>
          </w:tcPr>
          <w:p w14:paraId="3716A5A2" w14:textId="77777777" w:rsidR="00ED08F8" w:rsidRPr="00932681" w:rsidRDefault="00ED08F8" w:rsidP="00C97879">
            <w:pPr>
              <w:widowControl w:val="0"/>
            </w:pPr>
            <w:r w:rsidRPr="00932681">
              <w:t>4.3. Sudaryti elektroninės įrangos techninės priežiūros planą naudojantis įrangos gamintojo instrukcijomis.</w:t>
            </w:r>
          </w:p>
        </w:tc>
        <w:tc>
          <w:tcPr>
            <w:tcW w:w="2924" w:type="pct"/>
          </w:tcPr>
          <w:p w14:paraId="7ADD04F3" w14:textId="77777777" w:rsidR="000A1249" w:rsidRPr="00932681" w:rsidRDefault="000A1249" w:rsidP="00C97879">
            <w:pPr>
              <w:widowControl w:val="0"/>
              <w:rPr>
                <w:b/>
                <w:bCs/>
                <w:i/>
              </w:rPr>
            </w:pPr>
            <w:r w:rsidRPr="00932681">
              <w:rPr>
                <w:b/>
                <w:bCs/>
              </w:rPr>
              <w:t xml:space="preserve">Tema. </w:t>
            </w:r>
            <w:r w:rsidRPr="00932681">
              <w:rPr>
                <w:b/>
                <w:bCs/>
                <w:i/>
              </w:rPr>
              <w:t>Elektroninės įrangos techninės priežiūros planas</w:t>
            </w:r>
          </w:p>
          <w:p w14:paraId="0C13DAF6" w14:textId="434DF64D" w:rsidR="000A1249" w:rsidRPr="00932681" w:rsidRDefault="000A1249" w:rsidP="00C97879">
            <w:pPr>
              <w:widowControl w:val="0"/>
              <w:numPr>
                <w:ilvl w:val="0"/>
                <w:numId w:val="18"/>
              </w:numPr>
              <w:ind w:left="0" w:firstLine="0"/>
              <w:rPr>
                <w:bCs/>
              </w:rPr>
            </w:pPr>
            <w:r w:rsidRPr="00932681">
              <w:rPr>
                <w:bCs/>
              </w:rPr>
              <w:t>Elektroninės įrangos techninės priežiūros plano paskirtis ir jo sudarymo tvarka</w:t>
            </w:r>
          </w:p>
          <w:p w14:paraId="20EED05A" w14:textId="596D9A5C" w:rsidR="00465051" w:rsidRPr="00932681" w:rsidRDefault="00465051" w:rsidP="00C97879">
            <w:pPr>
              <w:widowControl w:val="0"/>
              <w:numPr>
                <w:ilvl w:val="0"/>
                <w:numId w:val="18"/>
              </w:numPr>
              <w:ind w:left="0" w:firstLine="0"/>
              <w:rPr>
                <w:bCs/>
              </w:rPr>
            </w:pPr>
            <w:r w:rsidRPr="00932681">
              <w:rPr>
                <w:bCs/>
              </w:rPr>
              <w:t xml:space="preserve">Elektroninės įrangos gamintojų instrukcijos bei </w:t>
            </w:r>
            <w:r w:rsidR="00A20706" w:rsidRPr="00932681">
              <w:rPr>
                <w:bCs/>
              </w:rPr>
              <w:t>eksploatavimo</w:t>
            </w:r>
            <w:r w:rsidRPr="00932681">
              <w:rPr>
                <w:bCs/>
              </w:rPr>
              <w:t xml:space="preserve"> ir techninės priežiūros rekomendacijos</w:t>
            </w:r>
          </w:p>
          <w:p w14:paraId="70C3CC6E" w14:textId="5B07C62C" w:rsidR="00ED08F8" w:rsidRPr="00932681" w:rsidRDefault="000A1249" w:rsidP="00C97879">
            <w:pPr>
              <w:widowControl w:val="0"/>
              <w:numPr>
                <w:ilvl w:val="0"/>
                <w:numId w:val="18"/>
              </w:numPr>
              <w:ind w:left="0" w:firstLine="0"/>
              <w:rPr>
                <w:bCs/>
              </w:rPr>
            </w:pPr>
            <w:r w:rsidRPr="00932681">
              <w:rPr>
                <w:bCs/>
              </w:rPr>
              <w:t>Elektroninės įrangos techninės priežiūros plan</w:t>
            </w:r>
            <w:r w:rsidR="00A0473D" w:rsidRPr="00932681">
              <w:rPr>
                <w:bCs/>
              </w:rPr>
              <w:t>as, darbų apimtys, periodiškumas</w:t>
            </w:r>
          </w:p>
        </w:tc>
      </w:tr>
      <w:tr w:rsidR="00932681" w:rsidRPr="00932681" w14:paraId="2783CC0E" w14:textId="77777777" w:rsidTr="00C97879">
        <w:trPr>
          <w:trHeight w:val="57"/>
          <w:jc w:val="center"/>
        </w:trPr>
        <w:tc>
          <w:tcPr>
            <w:tcW w:w="947" w:type="pct"/>
          </w:tcPr>
          <w:p w14:paraId="20BEF2A0" w14:textId="77777777" w:rsidR="009A087A" w:rsidRPr="00932681" w:rsidRDefault="009A087A" w:rsidP="00C97879">
            <w:pPr>
              <w:widowControl w:val="0"/>
              <w:rPr>
                <w:highlight w:val="yellow"/>
              </w:rPr>
            </w:pPr>
            <w:r w:rsidRPr="00932681">
              <w:t>Mokymosi pasiekimų vertinimo kriterijai</w:t>
            </w:r>
          </w:p>
        </w:tc>
        <w:tc>
          <w:tcPr>
            <w:tcW w:w="4053" w:type="pct"/>
            <w:gridSpan w:val="2"/>
          </w:tcPr>
          <w:p w14:paraId="586EA383" w14:textId="1E1A2FA7" w:rsidR="009A087A" w:rsidRPr="00932681" w:rsidRDefault="007166AF" w:rsidP="00C97879">
            <w:pPr>
              <w:widowControl w:val="0"/>
              <w:jc w:val="both"/>
            </w:pPr>
            <w:r w:rsidRPr="00932681">
              <w:t>Apibūdinti elektroninės įrangos komponentų pagrindiniai parametrai, veikimo sąlygos</w:t>
            </w:r>
            <w:r w:rsidR="007C45E3" w:rsidRPr="00932681">
              <w:t>.</w:t>
            </w:r>
            <w:r w:rsidRPr="00932681">
              <w:t xml:space="preserve"> Įvertinti elektroninės įrangos komponentų veikimo parametrai bei jų ribos naudojantis elektroninių komponentų veikimo aprašais, instrukcijomis ir brėžiniais. Nustatyti defektiniai elektroninės įrangos komponentai naudojantis elektroniniais matavimo prietaisais ir matavimo įrenginiais. Paaiškinti </w:t>
            </w:r>
            <w:r w:rsidRPr="00932681">
              <w:lastRenderedPageBreak/>
              <w:t>defektinių komponentų keitimo būdai ir seka. Pakeisti nustatyti defektiniai elektroninės įrangos komponentai naujais naudojantis elektroninės įrangos techniniais brėžiniais ir komponentų duomenų specifikacijų apr</w:t>
            </w:r>
            <w:r w:rsidR="007C45E3" w:rsidRPr="00932681">
              <w:t>ašais. Dirbta</w:t>
            </w:r>
            <w:r w:rsidRPr="00932681">
              <w:t xml:space="preserve"> montavimo ir matavimo įrankiais, naudojant apsaugos nuo elektros smūgio ir kitas saugos priemones. Paaiškinti elektroninės įrangos parametrų matavimo ir bandymų principai.</w:t>
            </w:r>
            <w:r w:rsidR="007C45E3" w:rsidRPr="00932681">
              <w:t xml:space="preserve"> Testuota</w:t>
            </w:r>
            <w:r w:rsidR="00911F11" w:rsidRPr="00932681">
              <w:t xml:space="preserve"> suremontuota elektroninė įranga</w:t>
            </w:r>
            <w:r w:rsidRPr="00932681">
              <w:t xml:space="preserve"> naudojantis rankiniais ir elektriniais įrankiais bei matavimo priemonėmis.</w:t>
            </w:r>
            <w:r w:rsidR="005D4B54" w:rsidRPr="00932681">
              <w:t xml:space="preserve"> </w:t>
            </w:r>
            <w:r w:rsidRPr="00932681">
              <w:t>Įvertinti suremontuotos elektroninės įra</w:t>
            </w:r>
            <w:r w:rsidR="00911F11" w:rsidRPr="00932681">
              <w:t>ngos ar atskirų</w:t>
            </w:r>
            <w:r w:rsidR="007C45E3" w:rsidRPr="00932681">
              <w:t xml:space="preserve"> mazgų parametrai ir parametrų </w:t>
            </w:r>
            <w:r w:rsidR="00911F11" w:rsidRPr="00932681">
              <w:t>ribo</w:t>
            </w:r>
            <w:r w:rsidRPr="00932681">
              <w:t>s.</w:t>
            </w:r>
            <w:r w:rsidR="00911F11" w:rsidRPr="00932681">
              <w:t xml:space="preserve"> Paaiškinta</w:t>
            </w:r>
            <w:r w:rsidRPr="00932681">
              <w:t xml:space="preserve"> elektroninės įrangos techninės priežiūros ir remonto darbų </w:t>
            </w:r>
            <w:r w:rsidR="00911F11" w:rsidRPr="00932681">
              <w:t>registracijos dokumentų paskirtis</w:t>
            </w:r>
            <w:r w:rsidRPr="00932681">
              <w:t>.</w:t>
            </w:r>
            <w:r w:rsidR="000B136B" w:rsidRPr="00932681">
              <w:t xml:space="preserve"> Užpildyti</w:t>
            </w:r>
            <w:r w:rsidRPr="00932681">
              <w:t xml:space="preserve"> elektroninės įrangos techninės </w:t>
            </w:r>
            <w:r w:rsidR="00911F11" w:rsidRPr="00932681">
              <w:t>priežiūros ir remonto dokumentai</w:t>
            </w:r>
            <w:r w:rsidRPr="00932681">
              <w:t>.</w:t>
            </w:r>
            <w:r w:rsidR="00911F11" w:rsidRPr="00932681">
              <w:t xml:space="preserve"> Sudarytas </w:t>
            </w:r>
            <w:r w:rsidRPr="00932681">
              <w:t xml:space="preserve">elektroninės įrangos techninės </w:t>
            </w:r>
            <w:r w:rsidR="00911F11" w:rsidRPr="00932681">
              <w:t>priežiūros planas</w:t>
            </w:r>
            <w:r w:rsidRPr="00932681">
              <w:t xml:space="preserve"> naudojantis įrangos gamintojo instrukcijomis.</w:t>
            </w:r>
            <w:r w:rsidR="005D4B54" w:rsidRPr="00932681">
              <w:t xml:space="preserve"> </w:t>
            </w:r>
            <w:r w:rsidR="007F2B98" w:rsidRPr="00932681">
              <w:rPr>
                <w:rFonts w:eastAsia="Calibri"/>
              </w:rPr>
              <w:t>Dirbant laikytasi asmens higienos reikalavimų. Savarankiškai paruošta</w:t>
            </w:r>
            <w:r w:rsidR="005D4B54" w:rsidRPr="00932681">
              <w:rPr>
                <w:rFonts w:eastAsia="Calibri"/>
              </w:rPr>
              <w:t xml:space="preserve"> </w:t>
            </w:r>
            <w:r w:rsidR="007C45E3" w:rsidRPr="00932681">
              <w:rPr>
                <w:rFonts w:eastAsia="Calibri"/>
              </w:rPr>
              <w:t xml:space="preserve">darbo vieta. </w:t>
            </w:r>
            <w:r w:rsidR="007F2B98" w:rsidRPr="00932681">
              <w:rPr>
                <w:rFonts w:eastAsia="Calibri"/>
              </w:rPr>
              <w:t>Tinkamai sutvarkyta darbo vieta po darbo, nuvalyti ir sudėti įrankiai, priemonės į jiems skirtas vietas.</w:t>
            </w:r>
          </w:p>
        </w:tc>
      </w:tr>
      <w:tr w:rsidR="009A087A" w:rsidRPr="00932681" w14:paraId="4FDE14B1" w14:textId="77777777" w:rsidTr="00C97879">
        <w:trPr>
          <w:trHeight w:val="57"/>
          <w:jc w:val="center"/>
        </w:trPr>
        <w:tc>
          <w:tcPr>
            <w:tcW w:w="947" w:type="pct"/>
          </w:tcPr>
          <w:p w14:paraId="06380B68" w14:textId="77777777" w:rsidR="009A087A" w:rsidRPr="00932681" w:rsidRDefault="009A087A" w:rsidP="00C97879">
            <w:pPr>
              <w:widowControl w:val="0"/>
            </w:pPr>
            <w:r w:rsidRPr="00932681">
              <w:lastRenderedPageBreak/>
              <w:t>Reikalavimai mokymui skirtiems metodiniams ir materialiesiems ištekliams</w:t>
            </w:r>
          </w:p>
        </w:tc>
        <w:tc>
          <w:tcPr>
            <w:tcW w:w="4053" w:type="pct"/>
            <w:gridSpan w:val="2"/>
          </w:tcPr>
          <w:p w14:paraId="2F1A51D9" w14:textId="77777777" w:rsidR="00911F11" w:rsidRPr="00932681" w:rsidRDefault="00911F11" w:rsidP="00C97879">
            <w:pPr>
              <w:widowControl w:val="0"/>
              <w:rPr>
                <w:rFonts w:eastAsia="Calibri"/>
                <w:i/>
              </w:rPr>
            </w:pPr>
            <w:r w:rsidRPr="00932681">
              <w:rPr>
                <w:rFonts w:eastAsia="Calibri"/>
                <w:i/>
              </w:rPr>
              <w:t>Mokymo(si) medžiaga:</w:t>
            </w:r>
          </w:p>
          <w:p w14:paraId="1FC2CD19" w14:textId="77777777" w:rsidR="00911F11" w:rsidRPr="00932681" w:rsidRDefault="00911F11" w:rsidP="00C97879">
            <w:pPr>
              <w:widowControl w:val="0"/>
              <w:numPr>
                <w:ilvl w:val="0"/>
                <w:numId w:val="3"/>
              </w:numPr>
              <w:ind w:left="0" w:firstLine="0"/>
              <w:rPr>
                <w:rFonts w:eastAsia="Calibri"/>
              </w:rPr>
            </w:pPr>
            <w:r w:rsidRPr="00932681">
              <w:rPr>
                <w:rFonts w:eastAsia="Calibri"/>
              </w:rPr>
              <w:t>Vadovėliai ir kita mokomoji medžiaga</w:t>
            </w:r>
          </w:p>
          <w:p w14:paraId="0F42F4B4" w14:textId="77777777" w:rsidR="00911F11" w:rsidRPr="00932681" w:rsidRDefault="00911F11" w:rsidP="00C97879">
            <w:pPr>
              <w:widowControl w:val="0"/>
              <w:numPr>
                <w:ilvl w:val="0"/>
                <w:numId w:val="3"/>
              </w:numPr>
              <w:ind w:left="0" w:firstLine="0"/>
              <w:rPr>
                <w:rFonts w:eastAsia="Calibri"/>
              </w:rPr>
            </w:pPr>
            <w:r w:rsidRPr="00932681">
              <w:rPr>
                <w:rFonts w:eastAsia="Calibri"/>
              </w:rPr>
              <w:t>Testas turimiems gebėjimams vertinti</w:t>
            </w:r>
          </w:p>
          <w:p w14:paraId="16B24ED9" w14:textId="77777777" w:rsidR="00911F11" w:rsidRPr="00932681" w:rsidRDefault="00911F11" w:rsidP="00C97879">
            <w:pPr>
              <w:widowControl w:val="0"/>
              <w:numPr>
                <w:ilvl w:val="0"/>
                <w:numId w:val="3"/>
              </w:numPr>
              <w:ind w:left="0" w:firstLine="0"/>
            </w:pPr>
            <w:r w:rsidRPr="00932681">
              <w:t>Elektroninės įrangos aprašai, instrukcijos, principinės schemos, techniniai brėžiniai, komponentų duomenų specifikacijų aprašai</w:t>
            </w:r>
          </w:p>
          <w:p w14:paraId="518789D0" w14:textId="77777777" w:rsidR="00911F11" w:rsidRPr="00932681" w:rsidRDefault="00911F11" w:rsidP="00C97879">
            <w:pPr>
              <w:widowControl w:val="0"/>
              <w:numPr>
                <w:ilvl w:val="0"/>
                <w:numId w:val="3"/>
              </w:numPr>
              <w:ind w:left="0" w:firstLine="0"/>
            </w:pPr>
            <w:r w:rsidRPr="00932681">
              <w:t>Elektroninės įrangos techninės priežiūros ir remonto darbų registravimo dokumentai</w:t>
            </w:r>
          </w:p>
          <w:p w14:paraId="57BEC621" w14:textId="77777777" w:rsidR="00911F11" w:rsidRPr="00932681" w:rsidRDefault="00911F11" w:rsidP="00C97879">
            <w:pPr>
              <w:widowControl w:val="0"/>
              <w:numPr>
                <w:ilvl w:val="0"/>
                <w:numId w:val="3"/>
              </w:numPr>
              <w:ind w:left="0" w:firstLine="0"/>
            </w:pPr>
            <w:r w:rsidRPr="00932681">
              <w:t>Darbuotojų saugos ir sveikatos norminiai dokumentai</w:t>
            </w:r>
          </w:p>
          <w:p w14:paraId="4CC3CA76" w14:textId="77777777" w:rsidR="00911F11" w:rsidRPr="00932681" w:rsidRDefault="00911F11" w:rsidP="00C97879">
            <w:pPr>
              <w:widowControl w:val="0"/>
              <w:rPr>
                <w:rFonts w:eastAsia="Calibri"/>
                <w:i/>
              </w:rPr>
            </w:pPr>
            <w:r w:rsidRPr="00932681">
              <w:rPr>
                <w:rFonts w:eastAsia="Calibri"/>
                <w:i/>
              </w:rPr>
              <w:t>Mokymo(si) priemonės:</w:t>
            </w:r>
          </w:p>
          <w:p w14:paraId="0E3AEEFB" w14:textId="0E417B39" w:rsidR="00911F11" w:rsidRPr="00932681" w:rsidRDefault="00911F11" w:rsidP="00C97879">
            <w:pPr>
              <w:widowControl w:val="0"/>
              <w:numPr>
                <w:ilvl w:val="0"/>
                <w:numId w:val="3"/>
              </w:numPr>
              <w:ind w:left="0" w:firstLine="0"/>
              <w:rPr>
                <w:rFonts w:eastAsia="Calibri"/>
              </w:rPr>
            </w:pPr>
            <w:r w:rsidRPr="00932681">
              <w:rPr>
                <w:rFonts w:eastAsia="Calibri"/>
              </w:rPr>
              <w:t>Techninės priemonės mokymo(si) medžiagai iliustruoti, vizualizuoti, pristatyti</w:t>
            </w:r>
          </w:p>
          <w:p w14:paraId="0120E83E" w14:textId="75B6459D" w:rsidR="004520D1" w:rsidRPr="00932681" w:rsidRDefault="004520D1" w:rsidP="00C97879">
            <w:pPr>
              <w:pStyle w:val="ListParagraph"/>
              <w:widowControl w:val="0"/>
              <w:numPr>
                <w:ilvl w:val="0"/>
                <w:numId w:val="3"/>
              </w:numPr>
              <w:ind w:left="0" w:firstLine="0"/>
              <w:rPr>
                <w:rFonts w:eastAsia="Calibri"/>
              </w:rPr>
            </w:pPr>
            <w:r w:rsidRPr="00932681">
              <w:rPr>
                <w:rFonts w:eastAsia="Calibri"/>
              </w:rPr>
              <w:t>Kompiuteriai su programine įranga elektroninių schemų sudarymui, braižymui ir simuliavimui</w:t>
            </w:r>
          </w:p>
          <w:p w14:paraId="05EECC0F" w14:textId="77777777" w:rsidR="00911F11" w:rsidRPr="00932681" w:rsidRDefault="00911F11" w:rsidP="00C97879">
            <w:pPr>
              <w:widowControl w:val="0"/>
              <w:numPr>
                <w:ilvl w:val="0"/>
                <w:numId w:val="3"/>
              </w:numPr>
              <w:ind w:left="0" w:firstLine="0"/>
              <w:rPr>
                <w:rFonts w:eastAsia="Calibri"/>
              </w:rPr>
            </w:pPr>
            <w:r w:rsidRPr="00932681">
              <w:rPr>
                <w:rFonts w:eastAsia="Calibri"/>
              </w:rPr>
              <w:t>Vaizdinės priemonės (elektroninės įrangos ir jos komponentų pavyzdžiai)</w:t>
            </w:r>
          </w:p>
          <w:p w14:paraId="351709C2" w14:textId="77777777" w:rsidR="009A087A" w:rsidRPr="00932681" w:rsidRDefault="00911F11" w:rsidP="00C97879">
            <w:pPr>
              <w:widowControl w:val="0"/>
              <w:numPr>
                <w:ilvl w:val="0"/>
                <w:numId w:val="3"/>
              </w:numPr>
              <w:ind w:left="0" w:firstLine="0"/>
              <w:rPr>
                <w:rFonts w:eastAsia="Calibri"/>
              </w:rPr>
            </w:pPr>
            <w:r w:rsidRPr="00932681">
              <w:rPr>
                <w:rFonts w:eastAsia="Calibri"/>
              </w:rPr>
              <w:t>Elektroninės įrangos testavimo ir funkcionalumo tikrinimo rankiniai ir elektriniai įrankiai, matavimo priemonės</w:t>
            </w:r>
          </w:p>
        </w:tc>
      </w:tr>
      <w:tr w:rsidR="009A087A" w:rsidRPr="00932681" w14:paraId="4130C9DF" w14:textId="77777777" w:rsidTr="00C97879">
        <w:trPr>
          <w:trHeight w:val="57"/>
          <w:jc w:val="center"/>
        </w:trPr>
        <w:tc>
          <w:tcPr>
            <w:tcW w:w="947" w:type="pct"/>
          </w:tcPr>
          <w:p w14:paraId="15CCB381" w14:textId="77777777" w:rsidR="009A087A" w:rsidRPr="00932681" w:rsidRDefault="009A087A" w:rsidP="00C97879">
            <w:pPr>
              <w:widowControl w:val="0"/>
            </w:pPr>
            <w:r w:rsidRPr="00932681">
              <w:t>Reikalavimai teorinio ir praktinio mokymo vietai</w:t>
            </w:r>
          </w:p>
        </w:tc>
        <w:tc>
          <w:tcPr>
            <w:tcW w:w="4053" w:type="pct"/>
            <w:gridSpan w:val="2"/>
          </w:tcPr>
          <w:p w14:paraId="690F103C" w14:textId="77777777" w:rsidR="00911F11" w:rsidRPr="00932681" w:rsidRDefault="00911F11" w:rsidP="00C97879">
            <w:pPr>
              <w:widowControl w:val="0"/>
              <w:jc w:val="both"/>
            </w:pPr>
            <w:r w:rsidRPr="00932681">
              <w:t>Klasė ar kita mokymui(si) pritaikyta patalpa su techninėmis priemonėmis (kompiuteriu, vaizdo projektoriumi) mokymo(si) medžiagai pateikti.</w:t>
            </w:r>
          </w:p>
          <w:p w14:paraId="01EECCBB" w14:textId="77777777" w:rsidR="009A087A" w:rsidRPr="00932681" w:rsidRDefault="00911F11" w:rsidP="00C97879">
            <w:pPr>
              <w:widowControl w:val="0"/>
              <w:jc w:val="both"/>
              <w:rPr>
                <w:highlight w:val="yellow"/>
              </w:rPr>
            </w:pPr>
            <w:r w:rsidRPr="00932681">
              <w:t>Praktinio mokymo klasė (patalpa), aprūpinta darbastaliais, matavimo įrankiais ir prietaisais, mokomąja ir (arba) pramonine elektronine įranga ir jos komponentais, elektronikos įrangai testuoti ir remontuoti reikalingais įrankiais, darbo drabužiais, kolektyvinėmis ir asmeninėmis apsaugos priemonėmis.</w:t>
            </w:r>
          </w:p>
        </w:tc>
      </w:tr>
      <w:tr w:rsidR="00911F11" w:rsidRPr="00932681" w14:paraId="31A8A8E0" w14:textId="77777777" w:rsidTr="00C97879">
        <w:trPr>
          <w:trHeight w:val="57"/>
          <w:jc w:val="center"/>
        </w:trPr>
        <w:tc>
          <w:tcPr>
            <w:tcW w:w="947" w:type="pct"/>
          </w:tcPr>
          <w:p w14:paraId="07BD42BD" w14:textId="77777777" w:rsidR="00911F11" w:rsidRPr="00932681" w:rsidRDefault="00911F11" w:rsidP="00C97879">
            <w:pPr>
              <w:widowControl w:val="0"/>
            </w:pPr>
            <w:r w:rsidRPr="00932681">
              <w:t>Reikalavimai mokytojų dalykiniam pasirengimui (dalykinei kvalifikacijai)</w:t>
            </w:r>
          </w:p>
        </w:tc>
        <w:tc>
          <w:tcPr>
            <w:tcW w:w="4053" w:type="pct"/>
            <w:gridSpan w:val="2"/>
          </w:tcPr>
          <w:p w14:paraId="02B60529" w14:textId="77777777" w:rsidR="00911F11" w:rsidRPr="00932681" w:rsidRDefault="00911F11" w:rsidP="00C97879">
            <w:pPr>
              <w:widowControl w:val="0"/>
              <w:jc w:val="both"/>
            </w:pPr>
            <w:r w:rsidRPr="00932681">
              <w:t>Modulį gali vesti mokytojas, turintis:</w:t>
            </w:r>
          </w:p>
          <w:p w14:paraId="1BF0A7B9" w14:textId="77777777" w:rsidR="00911F11" w:rsidRPr="00932681" w:rsidRDefault="00911F11" w:rsidP="00C97879">
            <w:pPr>
              <w:widowControl w:val="0"/>
              <w:jc w:val="both"/>
            </w:pPr>
            <w:r w:rsidRPr="0093268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A5F3607" w14:textId="6570AC7D" w:rsidR="00C96D79" w:rsidRPr="00932681" w:rsidRDefault="00911F11" w:rsidP="00C97879">
            <w:pPr>
              <w:widowControl w:val="0"/>
              <w:jc w:val="both"/>
            </w:pPr>
            <w:r w:rsidRPr="00932681">
              <w:t xml:space="preserve">2) elektronikos inžinerijos studijų krypties išsilavinimą </w:t>
            </w:r>
            <w:r w:rsidR="00C96D79" w:rsidRPr="00932681">
              <w:t xml:space="preserve">arba </w:t>
            </w:r>
            <w:r w:rsidR="00C96D79" w:rsidRPr="00932681">
              <w:rPr>
                <w:bCs/>
                <w:lang w:eastAsia="en-US"/>
              </w:rPr>
              <w:t>vidurinį išsilavinimą</w:t>
            </w:r>
            <w:r w:rsidR="00C96D79" w:rsidRPr="00932681">
              <w:t xml:space="preserve"> ir elektroninės įrangos derintojo ar lygiavertę kvalifikaciją (išsilavinimą), ne </w:t>
            </w:r>
            <w:r w:rsidRPr="00932681">
              <w:t>mažesnę kaip 3 metų elektronikos įrenginių gamybos arba elektronikos į</w:t>
            </w:r>
            <w:r w:rsidR="00C96D79" w:rsidRPr="00932681">
              <w:t xml:space="preserve">renginių eksploatavimo </w:t>
            </w:r>
            <w:r w:rsidR="007F55C1" w:rsidRPr="00932681">
              <w:t xml:space="preserve">profesinės veiklos patirtį </w:t>
            </w:r>
            <w:r w:rsidR="00C96D79" w:rsidRPr="00932681">
              <w:rPr>
                <w:bCs/>
                <w:lang w:eastAsia="en-US"/>
              </w:rPr>
              <w:t>ir pedagoginių ir psichologinių žinių kurso </w:t>
            </w:r>
            <w:r w:rsidR="00C96D79" w:rsidRPr="00932681">
              <w:t>baigimo pažymėjimą</w:t>
            </w:r>
            <w:r w:rsidR="00C96D79" w:rsidRPr="00932681">
              <w:rPr>
                <w:shd w:val="clear" w:color="auto" w:fill="FFFFFF"/>
              </w:rPr>
              <w:t>.</w:t>
            </w:r>
            <w:r w:rsidR="00C96D79" w:rsidRPr="00932681">
              <w:t xml:space="preserve"> </w:t>
            </w:r>
          </w:p>
        </w:tc>
      </w:tr>
    </w:tbl>
    <w:p w14:paraId="0CCB62C9" w14:textId="77777777" w:rsidR="00A20706" w:rsidRPr="00932681" w:rsidRDefault="00A20706" w:rsidP="00C97879">
      <w:pPr>
        <w:widowControl w:val="0"/>
        <w:rPr>
          <w:b/>
        </w:rPr>
      </w:pPr>
      <w:r w:rsidRPr="00932681">
        <w:rPr>
          <w:b/>
        </w:rPr>
        <w:br w:type="page"/>
      </w:r>
    </w:p>
    <w:p w14:paraId="3BFD71E8" w14:textId="19E8A33F" w:rsidR="009A087A" w:rsidRPr="00932681" w:rsidRDefault="009A087A" w:rsidP="00C97879">
      <w:pPr>
        <w:widowControl w:val="0"/>
        <w:jc w:val="center"/>
        <w:rPr>
          <w:b/>
        </w:rPr>
      </w:pPr>
      <w:r w:rsidRPr="00932681">
        <w:rPr>
          <w:b/>
        </w:rPr>
        <w:lastRenderedPageBreak/>
        <w:t>6.3. PASIRENKAMIEJI MODULIAI</w:t>
      </w:r>
    </w:p>
    <w:p w14:paraId="0507A6DA" w14:textId="77777777" w:rsidR="009A087A" w:rsidRPr="00932681" w:rsidRDefault="009A087A" w:rsidP="00C97879">
      <w:pPr>
        <w:widowControl w:val="0"/>
      </w:pPr>
    </w:p>
    <w:p w14:paraId="1198BD4F" w14:textId="77777777" w:rsidR="009A087A" w:rsidRPr="00932681" w:rsidRDefault="009A087A" w:rsidP="00C97879">
      <w:pPr>
        <w:widowControl w:val="0"/>
        <w:rPr>
          <w:b/>
        </w:rPr>
      </w:pPr>
      <w:r w:rsidRPr="00932681">
        <w:rPr>
          <w:b/>
        </w:rPr>
        <w:t>Modulio pavadinimas – „</w:t>
      </w:r>
      <w:r w:rsidR="002C3EB7" w:rsidRPr="00932681">
        <w:rPr>
          <w:b/>
          <w:iCs/>
        </w:rPr>
        <w:t>Periodiškas kompiuterinės įrangos ir jos komponentų tikrinimas bei remontas</w:t>
      </w:r>
      <w:r w:rsidRPr="00932681">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A087A" w:rsidRPr="00932681" w14:paraId="330087FA" w14:textId="77777777" w:rsidTr="00C97879">
        <w:trPr>
          <w:trHeight w:val="57"/>
          <w:jc w:val="center"/>
        </w:trPr>
        <w:tc>
          <w:tcPr>
            <w:tcW w:w="947" w:type="pct"/>
          </w:tcPr>
          <w:p w14:paraId="2BA33773" w14:textId="77777777" w:rsidR="009A087A" w:rsidRPr="00932681" w:rsidRDefault="009A087A" w:rsidP="00C97879">
            <w:pPr>
              <w:widowControl w:val="0"/>
            </w:pPr>
            <w:r w:rsidRPr="00932681">
              <w:t>Valstybinis kodas</w:t>
            </w:r>
          </w:p>
        </w:tc>
        <w:tc>
          <w:tcPr>
            <w:tcW w:w="4053" w:type="pct"/>
            <w:gridSpan w:val="2"/>
          </w:tcPr>
          <w:p w14:paraId="2F92EFA6" w14:textId="252F0241" w:rsidR="009A087A" w:rsidRPr="00932681" w:rsidRDefault="00C06C7E" w:rsidP="00C97879">
            <w:pPr>
              <w:widowControl w:val="0"/>
            </w:pPr>
            <w:r w:rsidRPr="00FD4EF9">
              <w:t>407141423</w:t>
            </w:r>
          </w:p>
        </w:tc>
      </w:tr>
      <w:tr w:rsidR="009A087A" w:rsidRPr="00932681" w14:paraId="71624754" w14:textId="77777777" w:rsidTr="00C97879">
        <w:trPr>
          <w:trHeight w:val="57"/>
          <w:jc w:val="center"/>
        </w:trPr>
        <w:tc>
          <w:tcPr>
            <w:tcW w:w="947" w:type="pct"/>
          </w:tcPr>
          <w:p w14:paraId="366D3F0A" w14:textId="77777777" w:rsidR="009A087A" w:rsidRPr="00932681" w:rsidRDefault="009A087A" w:rsidP="00C97879">
            <w:pPr>
              <w:widowControl w:val="0"/>
            </w:pPr>
            <w:r w:rsidRPr="00932681">
              <w:t>Modulio LTKS lygis</w:t>
            </w:r>
          </w:p>
        </w:tc>
        <w:tc>
          <w:tcPr>
            <w:tcW w:w="4053" w:type="pct"/>
            <w:gridSpan w:val="2"/>
          </w:tcPr>
          <w:p w14:paraId="18182579" w14:textId="77777777" w:rsidR="009A087A" w:rsidRPr="00932681" w:rsidRDefault="002C3EB7" w:rsidP="00C97879">
            <w:pPr>
              <w:widowControl w:val="0"/>
            </w:pPr>
            <w:r w:rsidRPr="00932681">
              <w:t>IV</w:t>
            </w:r>
          </w:p>
        </w:tc>
      </w:tr>
      <w:tr w:rsidR="009A087A" w:rsidRPr="00932681" w14:paraId="3D35D5F1" w14:textId="77777777" w:rsidTr="00C97879">
        <w:trPr>
          <w:trHeight w:val="57"/>
          <w:jc w:val="center"/>
        </w:trPr>
        <w:tc>
          <w:tcPr>
            <w:tcW w:w="947" w:type="pct"/>
          </w:tcPr>
          <w:p w14:paraId="62576071" w14:textId="77777777" w:rsidR="009A087A" w:rsidRPr="00932681" w:rsidRDefault="009A087A" w:rsidP="00C97879">
            <w:pPr>
              <w:widowControl w:val="0"/>
            </w:pPr>
            <w:r w:rsidRPr="00932681">
              <w:t>Apimtis mokymosi kreditais</w:t>
            </w:r>
          </w:p>
        </w:tc>
        <w:tc>
          <w:tcPr>
            <w:tcW w:w="4053" w:type="pct"/>
            <w:gridSpan w:val="2"/>
          </w:tcPr>
          <w:p w14:paraId="4D1BC3DD" w14:textId="77777777" w:rsidR="009A087A" w:rsidRPr="00932681" w:rsidRDefault="009A087A" w:rsidP="00C97879">
            <w:pPr>
              <w:widowControl w:val="0"/>
            </w:pPr>
            <w:r w:rsidRPr="00932681">
              <w:t>5</w:t>
            </w:r>
          </w:p>
        </w:tc>
      </w:tr>
      <w:tr w:rsidR="009A087A" w:rsidRPr="00932681" w14:paraId="758BC9AD" w14:textId="77777777" w:rsidTr="00C97879">
        <w:trPr>
          <w:trHeight w:val="57"/>
          <w:jc w:val="center"/>
        </w:trPr>
        <w:tc>
          <w:tcPr>
            <w:tcW w:w="947" w:type="pct"/>
          </w:tcPr>
          <w:p w14:paraId="555D6487" w14:textId="77777777" w:rsidR="009A087A" w:rsidRPr="00932681" w:rsidRDefault="009A087A" w:rsidP="00C97879">
            <w:pPr>
              <w:widowControl w:val="0"/>
            </w:pPr>
            <w:r w:rsidRPr="00932681">
              <w:t>Asmens pasirengimo mokytis modulyje reikalavimai (jei taikoma)</w:t>
            </w:r>
          </w:p>
        </w:tc>
        <w:tc>
          <w:tcPr>
            <w:tcW w:w="4053" w:type="pct"/>
            <w:gridSpan w:val="2"/>
          </w:tcPr>
          <w:p w14:paraId="7AE6710C" w14:textId="77777777" w:rsidR="009A087A" w:rsidRPr="00932681" w:rsidRDefault="002C3EB7" w:rsidP="00C97879">
            <w:pPr>
              <w:widowControl w:val="0"/>
            </w:pPr>
            <w:r w:rsidRPr="00932681">
              <w:rPr>
                <w:i/>
                <w:iCs/>
              </w:rPr>
              <w:t>Netaikoma</w:t>
            </w:r>
          </w:p>
        </w:tc>
      </w:tr>
      <w:tr w:rsidR="009A087A" w:rsidRPr="00932681" w14:paraId="4A6A3D20" w14:textId="77777777" w:rsidTr="00BD06AF">
        <w:trPr>
          <w:trHeight w:val="57"/>
          <w:jc w:val="center"/>
        </w:trPr>
        <w:tc>
          <w:tcPr>
            <w:tcW w:w="947" w:type="pct"/>
            <w:shd w:val="clear" w:color="auto" w:fill="F2F2F2"/>
          </w:tcPr>
          <w:p w14:paraId="0EC4D67B" w14:textId="77777777" w:rsidR="009A087A" w:rsidRPr="00932681" w:rsidRDefault="009A087A" w:rsidP="00C97879">
            <w:pPr>
              <w:widowControl w:val="0"/>
              <w:rPr>
                <w:bCs/>
                <w:iCs/>
              </w:rPr>
            </w:pPr>
            <w:r w:rsidRPr="00932681">
              <w:t>Kompetencijos</w:t>
            </w:r>
          </w:p>
        </w:tc>
        <w:tc>
          <w:tcPr>
            <w:tcW w:w="1129" w:type="pct"/>
            <w:shd w:val="clear" w:color="auto" w:fill="F2F2F2"/>
          </w:tcPr>
          <w:p w14:paraId="3064DE10" w14:textId="77777777" w:rsidR="009A087A" w:rsidRPr="00932681" w:rsidRDefault="009A087A" w:rsidP="00C97879">
            <w:pPr>
              <w:widowControl w:val="0"/>
              <w:rPr>
                <w:bCs/>
                <w:iCs/>
              </w:rPr>
            </w:pPr>
            <w:r w:rsidRPr="00932681">
              <w:rPr>
                <w:bCs/>
                <w:iCs/>
              </w:rPr>
              <w:t>Mokymosi rezultatai</w:t>
            </w:r>
          </w:p>
        </w:tc>
        <w:tc>
          <w:tcPr>
            <w:tcW w:w="2924" w:type="pct"/>
            <w:shd w:val="clear" w:color="auto" w:fill="F2F2F2"/>
          </w:tcPr>
          <w:p w14:paraId="28A7DA30" w14:textId="77777777" w:rsidR="009A087A" w:rsidRPr="00932681" w:rsidRDefault="009A087A" w:rsidP="00C97879">
            <w:pPr>
              <w:widowControl w:val="0"/>
              <w:rPr>
                <w:bCs/>
                <w:iCs/>
              </w:rPr>
            </w:pPr>
            <w:r w:rsidRPr="00932681">
              <w:rPr>
                <w:bCs/>
                <w:iCs/>
              </w:rPr>
              <w:t>Rekomenduojamas turinys mokymosi rezultatams pasiekti</w:t>
            </w:r>
          </w:p>
        </w:tc>
      </w:tr>
      <w:tr w:rsidR="00A765E3" w:rsidRPr="00932681" w14:paraId="308963CA" w14:textId="77777777" w:rsidTr="00BD06AF">
        <w:trPr>
          <w:trHeight w:val="57"/>
          <w:jc w:val="center"/>
        </w:trPr>
        <w:tc>
          <w:tcPr>
            <w:tcW w:w="947" w:type="pct"/>
            <w:vMerge w:val="restart"/>
          </w:tcPr>
          <w:p w14:paraId="68B7DEB9" w14:textId="77777777" w:rsidR="00A765E3" w:rsidRPr="00932681" w:rsidRDefault="00A765E3" w:rsidP="00C97879">
            <w:pPr>
              <w:widowControl w:val="0"/>
            </w:pPr>
            <w:r w:rsidRPr="00932681">
              <w:t>1. Atlikti kompiuterinės įrangos elektroninių mazgų, blokų, spausdintų plokščių, mechanizmų periodinį patikrinimą.</w:t>
            </w:r>
          </w:p>
        </w:tc>
        <w:tc>
          <w:tcPr>
            <w:tcW w:w="1129" w:type="pct"/>
          </w:tcPr>
          <w:p w14:paraId="70E840D6" w14:textId="77777777" w:rsidR="00A765E3" w:rsidRPr="00932681" w:rsidRDefault="00A765E3" w:rsidP="00C97879">
            <w:pPr>
              <w:widowControl w:val="0"/>
            </w:pPr>
            <w:r w:rsidRPr="00932681">
              <w:t>1.1. Apibūdinti kompiuterinės įrangos elektroninių sudedamųjų dalių gamintojo numatytus periodinio patikrinimo metodus.</w:t>
            </w:r>
          </w:p>
        </w:tc>
        <w:tc>
          <w:tcPr>
            <w:tcW w:w="2924" w:type="pct"/>
          </w:tcPr>
          <w:p w14:paraId="32F0AC68" w14:textId="77777777" w:rsidR="00A765E3" w:rsidRPr="00932681" w:rsidRDefault="00A765E3" w:rsidP="00C97879">
            <w:pPr>
              <w:widowControl w:val="0"/>
            </w:pPr>
            <w:r w:rsidRPr="00932681">
              <w:rPr>
                <w:b/>
              </w:rPr>
              <w:t xml:space="preserve">Tema. </w:t>
            </w:r>
            <w:r w:rsidRPr="00932681">
              <w:rPr>
                <w:b/>
                <w:i/>
              </w:rPr>
              <w:t>Kompiuterinės elektroninės įrangos sudedamosios dalys</w:t>
            </w:r>
          </w:p>
          <w:p w14:paraId="447E8A6C" w14:textId="77777777" w:rsidR="009229FE" w:rsidRDefault="00A765E3" w:rsidP="00C97879">
            <w:pPr>
              <w:widowControl w:val="0"/>
              <w:numPr>
                <w:ilvl w:val="0"/>
                <w:numId w:val="3"/>
              </w:numPr>
              <w:ind w:left="0" w:firstLine="0"/>
            </w:pPr>
            <w:r w:rsidRPr="00932681">
              <w:t>Kompiuterinės įrangos vidiniai ir periferiniai elektroniniai įrenginiai</w:t>
            </w:r>
          </w:p>
          <w:p w14:paraId="6A9C0730" w14:textId="77777777" w:rsidR="009229FE" w:rsidRDefault="00A765E3" w:rsidP="00C97879">
            <w:pPr>
              <w:widowControl w:val="0"/>
              <w:numPr>
                <w:ilvl w:val="0"/>
                <w:numId w:val="3"/>
              </w:numPr>
              <w:ind w:left="0" w:firstLine="0"/>
            </w:pPr>
            <w:r w:rsidRPr="00932681">
              <w:t>Kompiuterinės įrangos elektroninių įrenginių konfigūracijos, sąsajos</w:t>
            </w:r>
          </w:p>
          <w:p w14:paraId="616DE0A7" w14:textId="459119EA" w:rsidR="00A765E3" w:rsidRPr="00932681" w:rsidRDefault="00A765E3" w:rsidP="00C97879">
            <w:pPr>
              <w:widowControl w:val="0"/>
              <w:rPr>
                <w:b/>
                <w:i/>
              </w:rPr>
            </w:pPr>
            <w:r w:rsidRPr="00932681">
              <w:rPr>
                <w:b/>
              </w:rPr>
              <w:t xml:space="preserve">Tema. </w:t>
            </w:r>
            <w:r w:rsidRPr="00932681">
              <w:rPr>
                <w:b/>
                <w:i/>
              </w:rPr>
              <w:t>Kompiuterinės įrangos elektroninių sudedamųjų dalių patikrinimo metodai</w:t>
            </w:r>
          </w:p>
          <w:p w14:paraId="4F506452" w14:textId="77777777" w:rsidR="00A765E3" w:rsidRPr="00932681" w:rsidRDefault="00A765E3" w:rsidP="00C97879">
            <w:pPr>
              <w:widowControl w:val="0"/>
              <w:numPr>
                <w:ilvl w:val="0"/>
                <w:numId w:val="3"/>
              </w:numPr>
              <w:ind w:left="0" w:firstLine="0"/>
            </w:pPr>
            <w:r w:rsidRPr="00932681">
              <w:t>Reikalavimai elektroninių sudedamųjų dalių patikrinimo periodiškumui</w:t>
            </w:r>
          </w:p>
          <w:p w14:paraId="124307A8" w14:textId="5A258F14" w:rsidR="00A765E3" w:rsidRPr="00932681" w:rsidRDefault="00A765E3" w:rsidP="00C97879">
            <w:pPr>
              <w:widowControl w:val="0"/>
              <w:numPr>
                <w:ilvl w:val="0"/>
                <w:numId w:val="3"/>
              </w:numPr>
              <w:ind w:left="0" w:firstLine="0"/>
            </w:pPr>
            <w:r w:rsidRPr="00932681">
              <w:t>Kompiuterinės įrangos elektroninių sudedamųjų dalių periodinio patikrinimo metodai</w:t>
            </w:r>
          </w:p>
        </w:tc>
      </w:tr>
      <w:tr w:rsidR="00A765E3" w:rsidRPr="00932681" w14:paraId="7DC8D807" w14:textId="77777777" w:rsidTr="00BD06AF">
        <w:trPr>
          <w:trHeight w:val="57"/>
          <w:jc w:val="center"/>
        </w:trPr>
        <w:tc>
          <w:tcPr>
            <w:tcW w:w="947" w:type="pct"/>
            <w:vMerge/>
          </w:tcPr>
          <w:p w14:paraId="21C61939" w14:textId="77777777" w:rsidR="00A765E3" w:rsidRPr="00932681" w:rsidRDefault="00A765E3" w:rsidP="00C97879">
            <w:pPr>
              <w:widowControl w:val="0"/>
            </w:pPr>
          </w:p>
        </w:tc>
        <w:tc>
          <w:tcPr>
            <w:tcW w:w="1129" w:type="pct"/>
          </w:tcPr>
          <w:p w14:paraId="47C25535" w14:textId="7E7CD8EB" w:rsidR="00A765E3" w:rsidRPr="008A07D3" w:rsidRDefault="00A765E3" w:rsidP="00C97879">
            <w:pPr>
              <w:widowControl w:val="0"/>
            </w:pPr>
            <w:r w:rsidRPr="008A07D3">
              <w:t>1.2. Skaityti kompiuterinės įrangos techninę dokumentaciją.</w:t>
            </w:r>
          </w:p>
        </w:tc>
        <w:tc>
          <w:tcPr>
            <w:tcW w:w="2924" w:type="pct"/>
          </w:tcPr>
          <w:p w14:paraId="00C7CF11" w14:textId="77777777" w:rsidR="00A765E3" w:rsidRPr="008A07D3" w:rsidRDefault="00A765E3" w:rsidP="00C97879">
            <w:pPr>
              <w:widowControl w:val="0"/>
              <w:rPr>
                <w:b/>
                <w:i/>
              </w:rPr>
            </w:pPr>
            <w:r w:rsidRPr="008A07D3">
              <w:rPr>
                <w:b/>
              </w:rPr>
              <w:t xml:space="preserve">Tema. </w:t>
            </w:r>
            <w:r w:rsidRPr="008A07D3">
              <w:rPr>
                <w:b/>
                <w:i/>
              </w:rPr>
              <w:t>Kompiuterinės įrangos elektroninės dalies techninė dokumentacija</w:t>
            </w:r>
          </w:p>
          <w:p w14:paraId="0C5F695D" w14:textId="77777777" w:rsidR="00A765E3" w:rsidRPr="008A07D3" w:rsidRDefault="00A765E3" w:rsidP="00C97879">
            <w:pPr>
              <w:widowControl w:val="0"/>
              <w:numPr>
                <w:ilvl w:val="0"/>
                <w:numId w:val="3"/>
              </w:numPr>
              <w:ind w:left="0" w:firstLine="0"/>
            </w:pPr>
            <w:r w:rsidRPr="008A07D3">
              <w:t>Kompiuterinės įrangos elektroninių mazgų, blokų, spausdintų plokščių techninės specifikacijos duomenų nagrinėjimas</w:t>
            </w:r>
          </w:p>
          <w:p w14:paraId="4359D261" w14:textId="77777777" w:rsidR="00A765E3" w:rsidRPr="008A07D3" w:rsidRDefault="00A765E3" w:rsidP="00C97879">
            <w:pPr>
              <w:widowControl w:val="0"/>
              <w:numPr>
                <w:ilvl w:val="0"/>
                <w:numId w:val="3"/>
              </w:numPr>
              <w:ind w:left="0" w:firstLine="0"/>
            </w:pPr>
            <w:r w:rsidRPr="008A07D3">
              <w:t>Kompiuterinės įrangos elektroninių mazgų, blokų, spausdintų plokščių techninės priežiūros instrukcijų skaitymas</w:t>
            </w:r>
          </w:p>
          <w:p w14:paraId="67E89E0D" w14:textId="77777777" w:rsidR="00A765E3" w:rsidRPr="008A07D3" w:rsidRDefault="00A765E3" w:rsidP="00C97879">
            <w:pPr>
              <w:widowControl w:val="0"/>
              <w:numPr>
                <w:ilvl w:val="0"/>
                <w:numId w:val="3"/>
              </w:numPr>
              <w:ind w:left="0" w:firstLine="0"/>
            </w:pPr>
            <w:r w:rsidRPr="008A07D3">
              <w:t>Kompiuterinės įrangos instaliavimo instrukcijų skaitymas</w:t>
            </w:r>
          </w:p>
          <w:p w14:paraId="620453E7" w14:textId="77777777" w:rsidR="00A765E3" w:rsidRPr="008A07D3" w:rsidRDefault="00A765E3" w:rsidP="00C97879">
            <w:pPr>
              <w:widowControl w:val="0"/>
              <w:rPr>
                <w:b/>
                <w:i/>
              </w:rPr>
            </w:pPr>
            <w:r w:rsidRPr="008A07D3">
              <w:rPr>
                <w:b/>
              </w:rPr>
              <w:t xml:space="preserve">Tema. </w:t>
            </w:r>
            <w:r w:rsidRPr="008A07D3">
              <w:rPr>
                <w:b/>
                <w:i/>
              </w:rPr>
              <w:t>Kompiuterinės įrangos mechanizmų techninė dokumentacija</w:t>
            </w:r>
          </w:p>
          <w:p w14:paraId="5B13B66F" w14:textId="77777777" w:rsidR="00A765E3" w:rsidRPr="008A07D3" w:rsidRDefault="00A765E3" w:rsidP="00C97879">
            <w:pPr>
              <w:widowControl w:val="0"/>
              <w:numPr>
                <w:ilvl w:val="0"/>
                <w:numId w:val="3"/>
              </w:numPr>
              <w:ind w:left="0" w:firstLine="0"/>
            </w:pPr>
            <w:r w:rsidRPr="008A07D3">
              <w:t>Kompiuterinės įrangos mechanizmų techninės specifikacijos duomenų nagrinėjimas</w:t>
            </w:r>
          </w:p>
          <w:p w14:paraId="1E4AA149" w14:textId="77777777" w:rsidR="00A765E3" w:rsidRPr="008A07D3" w:rsidRDefault="00A765E3" w:rsidP="00C97879">
            <w:pPr>
              <w:widowControl w:val="0"/>
              <w:numPr>
                <w:ilvl w:val="0"/>
                <w:numId w:val="3"/>
              </w:numPr>
              <w:ind w:left="0" w:firstLine="0"/>
            </w:pPr>
            <w:r w:rsidRPr="008A07D3">
              <w:t>Kompiuterinės įrangos mechanizmų instaliavimo instrukcijų skaitymas</w:t>
            </w:r>
          </w:p>
          <w:p w14:paraId="2ABF08FF" w14:textId="301A22A5" w:rsidR="00A765E3" w:rsidRPr="008A07D3" w:rsidRDefault="00A765E3" w:rsidP="00C97879">
            <w:pPr>
              <w:widowControl w:val="0"/>
              <w:numPr>
                <w:ilvl w:val="0"/>
                <w:numId w:val="3"/>
              </w:numPr>
              <w:ind w:left="0" w:firstLine="0"/>
            </w:pPr>
            <w:r w:rsidRPr="008A07D3">
              <w:t>Kompiuterinės įrangos mechanizmų techninės priežiūros instrukcijų skaitymas</w:t>
            </w:r>
          </w:p>
        </w:tc>
      </w:tr>
      <w:tr w:rsidR="00A765E3" w:rsidRPr="00932681" w14:paraId="49FCFC9E" w14:textId="77777777" w:rsidTr="00BD06AF">
        <w:trPr>
          <w:trHeight w:val="57"/>
          <w:jc w:val="center"/>
        </w:trPr>
        <w:tc>
          <w:tcPr>
            <w:tcW w:w="947" w:type="pct"/>
            <w:vMerge/>
          </w:tcPr>
          <w:p w14:paraId="1D1489FE" w14:textId="77777777" w:rsidR="00A765E3" w:rsidRPr="00932681" w:rsidRDefault="00A765E3" w:rsidP="00C97879">
            <w:pPr>
              <w:widowControl w:val="0"/>
            </w:pPr>
          </w:p>
        </w:tc>
        <w:tc>
          <w:tcPr>
            <w:tcW w:w="1129" w:type="pct"/>
          </w:tcPr>
          <w:p w14:paraId="37FE9C15" w14:textId="77777777" w:rsidR="00A765E3" w:rsidRPr="008A07D3" w:rsidRDefault="00A765E3" w:rsidP="00C97879">
            <w:pPr>
              <w:widowControl w:val="0"/>
            </w:pPr>
            <w:r w:rsidRPr="008A07D3">
              <w:t>1.3. Tikrinti kompiuterinės įrangos elektroninius mazgus, blokus, spausdintas plokštes bei mechanizmus vadovaujantis įrangos gamintojo numatytu periodiškumu.</w:t>
            </w:r>
          </w:p>
        </w:tc>
        <w:tc>
          <w:tcPr>
            <w:tcW w:w="2924" w:type="pct"/>
          </w:tcPr>
          <w:p w14:paraId="7802D1AE" w14:textId="77777777" w:rsidR="00A765E3" w:rsidRPr="008A07D3" w:rsidRDefault="00A765E3" w:rsidP="00C97879">
            <w:pPr>
              <w:widowControl w:val="0"/>
              <w:rPr>
                <w:b/>
                <w:i/>
              </w:rPr>
            </w:pPr>
            <w:r w:rsidRPr="008A07D3">
              <w:rPr>
                <w:b/>
              </w:rPr>
              <w:t xml:space="preserve">Tema. </w:t>
            </w:r>
            <w:r w:rsidRPr="008A07D3">
              <w:rPr>
                <w:b/>
                <w:i/>
              </w:rPr>
              <w:t>Kompiuterinės įrangos elektroninių mazgų, blokų ir spausdintų plokščių tikrinimas</w:t>
            </w:r>
          </w:p>
          <w:p w14:paraId="0D0F2C8B" w14:textId="77777777" w:rsidR="009229FE" w:rsidRDefault="00A765E3" w:rsidP="00C97879">
            <w:pPr>
              <w:widowControl w:val="0"/>
              <w:numPr>
                <w:ilvl w:val="0"/>
                <w:numId w:val="3"/>
              </w:numPr>
              <w:ind w:left="0" w:firstLine="0"/>
            </w:pPr>
            <w:r w:rsidRPr="008A07D3">
              <w:t>Kompiuterinės įrangos elektroniniai komponentai: mazgai, blokai, spausdintos plokštės</w:t>
            </w:r>
          </w:p>
          <w:p w14:paraId="022539F3" w14:textId="7ECCACD4" w:rsidR="00A765E3" w:rsidRPr="008A07D3" w:rsidRDefault="00A765E3" w:rsidP="00C97879">
            <w:pPr>
              <w:widowControl w:val="0"/>
              <w:numPr>
                <w:ilvl w:val="0"/>
                <w:numId w:val="3"/>
              </w:numPr>
              <w:ind w:left="0" w:firstLine="0"/>
            </w:pPr>
            <w:r w:rsidRPr="008A07D3">
              <w:t>Darbuotojų saugos ir sveikatos reikalavimai tikrinant kompiuterinės įrangos elektronikos komponentus</w:t>
            </w:r>
          </w:p>
          <w:p w14:paraId="692CCEC8" w14:textId="77777777" w:rsidR="00A765E3" w:rsidRPr="008A07D3" w:rsidRDefault="00A765E3" w:rsidP="00C97879">
            <w:pPr>
              <w:widowControl w:val="0"/>
              <w:numPr>
                <w:ilvl w:val="0"/>
                <w:numId w:val="3"/>
              </w:numPr>
              <w:ind w:left="0" w:firstLine="0"/>
            </w:pPr>
            <w:r w:rsidRPr="008A07D3">
              <w:t>Kompiuterinės įrangos elektroninių komponentų tikrinimas vadovaujantis įrangos gamintojo numatytu periodiškumu</w:t>
            </w:r>
          </w:p>
          <w:p w14:paraId="7705AEA4" w14:textId="77777777" w:rsidR="00A765E3" w:rsidRPr="008A07D3" w:rsidRDefault="00A765E3" w:rsidP="00C97879">
            <w:pPr>
              <w:widowControl w:val="0"/>
              <w:rPr>
                <w:b/>
                <w:i/>
              </w:rPr>
            </w:pPr>
            <w:r w:rsidRPr="008A07D3">
              <w:rPr>
                <w:b/>
              </w:rPr>
              <w:t xml:space="preserve">Tema. </w:t>
            </w:r>
            <w:r w:rsidRPr="008A07D3">
              <w:rPr>
                <w:b/>
                <w:i/>
              </w:rPr>
              <w:t>Kompiuterinės įrangos mechanizmų tikrinimas</w:t>
            </w:r>
          </w:p>
          <w:p w14:paraId="3009AE35" w14:textId="77777777" w:rsidR="00A765E3" w:rsidRPr="008A07D3" w:rsidRDefault="00A765E3" w:rsidP="00C97879">
            <w:pPr>
              <w:widowControl w:val="0"/>
              <w:numPr>
                <w:ilvl w:val="0"/>
                <w:numId w:val="3"/>
              </w:numPr>
              <w:ind w:left="0" w:firstLine="0"/>
            </w:pPr>
            <w:r w:rsidRPr="008A07D3">
              <w:t>Kompiuterinės įrangos mechanizmai: pavaros, judesio perdavimo reduktoriai</w:t>
            </w:r>
          </w:p>
          <w:p w14:paraId="7E6CFEFE" w14:textId="77777777" w:rsidR="00A765E3" w:rsidRPr="008A07D3" w:rsidRDefault="00A765E3" w:rsidP="00C97879">
            <w:pPr>
              <w:widowControl w:val="0"/>
              <w:numPr>
                <w:ilvl w:val="0"/>
                <w:numId w:val="3"/>
              </w:numPr>
              <w:ind w:left="0" w:firstLine="0"/>
            </w:pPr>
            <w:r w:rsidRPr="008A07D3">
              <w:lastRenderedPageBreak/>
              <w:t>Darbuotojų saugos ir sveikatos reikalavimai tikrinant kompiuterinės įrangos mechanizmus</w:t>
            </w:r>
          </w:p>
          <w:p w14:paraId="664040A6" w14:textId="367F4B03" w:rsidR="00A765E3" w:rsidRPr="008A07D3" w:rsidRDefault="00A765E3" w:rsidP="00C97879">
            <w:pPr>
              <w:widowControl w:val="0"/>
              <w:numPr>
                <w:ilvl w:val="0"/>
                <w:numId w:val="3"/>
              </w:numPr>
              <w:ind w:left="0" w:firstLine="0"/>
            </w:pPr>
            <w:r w:rsidRPr="008A07D3">
              <w:t>Kompiuterinės įrangos mechanizmų tikrinimas vadovaujantis įrangos gamintojo numatytu periodiškumu</w:t>
            </w:r>
          </w:p>
        </w:tc>
      </w:tr>
      <w:tr w:rsidR="00A765E3" w:rsidRPr="00932681" w14:paraId="296A47C7" w14:textId="77777777" w:rsidTr="00BD06AF">
        <w:trPr>
          <w:trHeight w:val="57"/>
          <w:jc w:val="center"/>
        </w:trPr>
        <w:tc>
          <w:tcPr>
            <w:tcW w:w="947" w:type="pct"/>
            <w:vMerge w:val="restart"/>
          </w:tcPr>
          <w:p w14:paraId="09740AD9" w14:textId="77777777" w:rsidR="00A765E3" w:rsidRPr="00932681" w:rsidRDefault="00A765E3" w:rsidP="00C97879">
            <w:pPr>
              <w:widowControl w:val="0"/>
            </w:pPr>
            <w:r w:rsidRPr="00932681">
              <w:lastRenderedPageBreak/>
              <w:t>2. Nustatyti kompiuterinės įrangos ir jos komponentų defektus.</w:t>
            </w:r>
          </w:p>
        </w:tc>
        <w:tc>
          <w:tcPr>
            <w:tcW w:w="1129" w:type="pct"/>
          </w:tcPr>
          <w:p w14:paraId="43D0EB51" w14:textId="169ABD5D" w:rsidR="00A765E3" w:rsidRPr="008A07D3" w:rsidRDefault="00A765E3" w:rsidP="00C97879">
            <w:pPr>
              <w:widowControl w:val="0"/>
            </w:pPr>
            <w:r w:rsidRPr="008A07D3">
              <w:t>2.1. Apibūdinti kompiuterinės įrangos ir jos komponentų pagrindinius parametrus, veikimo sąlygas.</w:t>
            </w:r>
          </w:p>
        </w:tc>
        <w:tc>
          <w:tcPr>
            <w:tcW w:w="2924" w:type="pct"/>
          </w:tcPr>
          <w:p w14:paraId="36D5CFE4" w14:textId="77777777" w:rsidR="009229FE" w:rsidRDefault="00A765E3" w:rsidP="00C97879">
            <w:pPr>
              <w:widowControl w:val="0"/>
              <w:rPr>
                <w:b/>
                <w:i/>
              </w:rPr>
            </w:pPr>
            <w:r w:rsidRPr="008A07D3">
              <w:rPr>
                <w:b/>
              </w:rPr>
              <w:t xml:space="preserve">Tema. </w:t>
            </w:r>
            <w:r w:rsidRPr="008A07D3">
              <w:rPr>
                <w:b/>
                <w:i/>
              </w:rPr>
              <w:t>Kompiuterinė</w:t>
            </w:r>
            <w:r w:rsidR="008A07D3" w:rsidRPr="008A07D3">
              <w:rPr>
                <w:b/>
                <w:i/>
              </w:rPr>
              <w:t>s</w:t>
            </w:r>
            <w:r w:rsidRPr="008A07D3">
              <w:rPr>
                <w:b/>
                <w:i/>
              </w:rPr>
              <w:t xml:space="preserve"> įrangos ir jos komponentų parametrai</w:t>
            </w:r>
          </w:p>
          <w:p w14:paraId="44B820BE" w14:textId="1A2C76C9" w:rsidR="00A765E3" w:rsidRPr="008A07D3" w:rsidRDefault="00A765E3" w:rsidP="00C97879">
            <w:pPr>
              <w:widowControl w:val="0"/>
              <w:numPr>
                <w:ilvl w:val="0"/>
                <w:numId w:val="3"/>
              </w:numPr>
              <w:ind w:left="0" w:firstLine="0"/>
            </w:pPr>
            <w:r w:rsidRPr="008A07D3">
              <w:t>Kompiuterinės įrangos komponentai, jų paskirtis</w:t>
            </w:r>
          </w:p>
          <w:p w14:paraId="66CCE73F" w14:textId="77777777" w:rsidR="00A765E3" w:rsidRPr="008A07D3" w:rsidRDefault="00A765E3" w:rsidP="00C97879">
            <w:pPr>
              <w:widowControl w:val="0"/>
              <w:numPr>
                <w:ilvl w:val="0"/>
                <w:numId w:val="3"/>
              </w:numPr>
              <w:ind w:left="0" w:firstLine="0"/>
            </w:pPr>
            <w:r w:rsidRPr="008A07D3">
              <w:t>Kompiuterinės įrangos ir jos komponentų pagrindiniai parametrai</w:t>
            </w:r>
          </w:p>
          <w:p w14:paraId="5DD04E00" w14:textId="49CCCCAA" w:rsidR="00A765E3" w:rsidRPr="008A07D3" w:rsidRDefault="00A765E3" w:rsidP="00C97879">
            <w:pPr>
              <w:widowControl w:val="0"/>
              <w:rPr>
                <w:b/>
                <w:i/>
              </w:rPr>
            </w:pPr>
            <w:r w:rsidRPr="008A07D3">
              <w:rPr>
                <w:b/>
              </w:rPr>
              <w:t xml:space="preserve">Tema. </w:t>
            </w:r>
            <w:r w:rsidRPr="008A07D3">
              <w:rPr>
                <w:b/>
                <w:i/>
              </w:rPr>
              <w:t>Kompiuterinė</w:t>
            </w:r>
            <w:r w:rsidR="008A07D3" w:rsidRPr="008A07D3">
              <w:rPr>
                <w:b/>
                <w:i/>
              </w:rPr>
              <w:t>s</w:t>
            </w:r>
            <w:r w:rsidRPr="008A07D3">
              <w:rPr>
                <w:b/>
                <w:i/>
              </w:rPr>
              <w:t xml:space="preserve"> įrangos ir jos komponentų veikimo sąlygos</w:t>
            </w:r>
          </w:p>
          <w:p w14:paraId="1B4D4858" w14:textId="77777777" w:rsidR="00A765E3" w:rsidRPr="008A07D3" w:rsidRDefault="00A765E3" w:rsidP="00C97879">
            <w:pPr>
              <w:widowControl w:val="0"/>
              <w:numPr>
                <w:ilvl w:val="0"/>
                <w:numId w:val="3"/>
              </w:numPr>
              <w:ind w:left="0" w:firstLine="0"/>
            </w:pPr>
            <w:r w:rsidRPr="008A07D3">
              <w:t>Kompiuterinės įrangos ir jos komponentų veikimo režimai</w:t>
            </w:r>
          </w:p>
          <w:p w14:paraId="3FAB4B08" w14:textId="7EDD127C" w:rsidR="00A765E3" w:rsidRPr="008A07D3" w:rsidRDefault="00A765E3" w:rsidP="00C97879">
            <w:pPr>
              <w:widowControl w:val="0"/>
              <w:numPr>
                <w:ilvl w:val="0"/>
                <w:numId w:val="3"/>
              </w:numPr>
              <w:ind w:left="0" w:firstLine="0"/>
            </w:pPr>
            <w:r w:rsidRPr="008A07D3">
              <w:t>Kompiuterinės įrangos veikimo sąlygų įvertinimo kriterijai</w:t>
            </w:r>
          </w:p>
        </w:tc>
      </w:tr>
      <w:tr w:rsidR="00A765E3" w:rsidRPr="00932681" w14:paraId="14F8FC43" w14:textId="77777777" w:rsidTr="00BD06AF">
        <w:trPr>
          <w:trHeight w:val="57"/>
          <w:jc w:val="center"/>
        </w:trPr>
        <w:tc>
          <w:tcPr>
            <w:tcW w:w="947" w:type="pct"/>
            <w:vMerge/>
          </w:tcPr>
          <w:p w14:paraId="6D5056E9" w14:textId="77777777" w:rsidR="00A765E3" w:rsidRPr="00932681" w:rsidRDefault="00A765E3" w:rsidP="00C97879">
            <w:pPr>
              <w:widowControl w:val="0"/>
            </w:pPr>
          </w:p>
        </w:tc>
        <w:tc>
          <w:tcPr>
            <w:tcW w:w="1129" w:type="pct"/>
          </w:tcPr>
          <w:p w14:paraId="640E5395" w14:textId="047B6837" w:rsidR="00A765E3" w:rsidRPr="009F22C7" w:rsidRDefault="00A765E3" w:rsidP="00C97879">
            <w:pPr>
              <w:widowControl w:val="0"/>
            </w:pPr>
            <w:r w:rsidRPr="009F22C7">
              <w:t>2.2. Įvertinti kompiuterinės įrangos komponentų veikimo parametrus bei jų ribas naudojantis kompiuterinės įrangos veikimo aprašais ir instrukcijomis.</w:t>
            </w:r>
          </w:p>
        </w:tc>
        <w:tc>
          <w:tcPr>
            <w:tcW w:w="2924" w:type="pct"/>
          </w:tcPr>
          <w:p w14:paraId="64BE951A" w14:textId="77777777" w:rsidR="00A765E3" w:rsidRPr="009F22C7" w:rsidRDefault="00A765E3" w:rsidP="00C97879">
            <w:pPr>
              <w:widowControl w:val="0"/>
              <w:rPr>
                <w:b/>
                <w:i/>
              </w:rPr>
            </w:pPr>
            <w:r w:rsidRPr="009F22C7">
              <w:rPr>
                <w:b/>
              </w:rPr>
              <w:t xml:space="preserve">Tema. </w:t>
            </w:r>
            <w:r w:rsidRPr="009F22C7">
              <w:rPr>
                <w:b/>
                <w:i/>
              </w:rPr>
              <w:t>Kompiuterinės įrangos komponentų aprašai ir instrukcijos</w:t>
            </w:r>
          </w:p>
          <w:p w14:paraId="7E6AF7E3" w14:textId="77777777" w:rsidR="00A765E3" w:rsidRPr="009F22C7" w:rsidRDefault="00A765E3" w:rsidP="00C97879">
            <w:pPr>
              <w:widowControl w:val="0"/>
              <w:numPr>
                <w:ilvl w:val="0"/>
                <w:numId w:val="18"/>
              </w:numPr>
              <w:ind w:left="0" w:firstLine="0"/>
            </w:pPr>
            <w:r w:rsidRPr="009F22C7">
              <w:t>Kompiuterinės įrangos veikimo aprašai ir instrukcijos įvairiose laikmenose</w:t>
            </w:r>
          </w:p>
          <w:p w14:paraId="68B4B074" w14:textId="77777777" w:rsidR="00A765E3" w:rsidRPr="009F22C7" w:rsidRDefault="00A765E3" w:rsidP="00C97879">
            <w:pPr>
              <w:widowControl w:val="0"/>
              <w:numPr>
                <w:ilvl w:val="0"/>
                <w:numId w:val="18"/>
              </w:numPr>
              <w:ind w:left="0" w:firstLine="0"/>
            </w:pPr>
            <w:r w:rsidRPr="009F22C7">
              <w:t>Kompiuterinės įrangos parametrai, nurodomi įrangos veikimo aprašuose ir instrukcijose ir jų naudojimas</w:t>
            </w:r>
          </w:p>
          <w:p w14:paraId="76E24F0B" w14:textId="77777777" w:rsidR="00A765E3" w:rsidRPr="009F22C7" w:rsidRDefault="00A765E3" w:rsidP="00C97879">
            <w:pPr>
              <w:widowControl w:val="0"/>
              <w:rPr>
                <w:b/>
                <w:i/>
              </w:rPr>
            </w:pPr>
            <w:r w:rsidRPr="009F22C7">
              <w:rPr>
                <w:b/>
              </w:rPr>
              <w:t xml:space="preserve">Tema. </w:t>
            </w:r>
            <w:r w:rsidRPr="009F22C7">
              <w:rPr>
                <w:b/>
                <w:i/>
              </w:rPr>
              <w:t>Kompiuterinės įrangos komponentų veikimo parametrų ir jų ribų įvertinimas</w:t>
            </w:r>
          </w:p>
          <w:p w14:paraId="62FF5154" w14:textId="61E64F2A" w:rsidR="00A765E3" w:rsidRPr="009F22C7" w:rsidRDefault="00A765E3" w:rsidP="00C97879">
            <w:pPr>
              <w:widowControl w:val="0"/>
              <w:numPr>
                <w:ilvl w:val="0"/>
                <w:numId w:val="18"/>
              </w:numPr>
              <w:ind w:left="0" w:firstLine="0"/>
              <w:rPr>
                <w:b/>
              </w:rPr>
            </w:pPr>
            <w:r w:rsidRPr="009F22C7">
              <w:t>Kompiuterinės įrangos komponentų veikimo parametrų ir jų ribų įvertinimas</w:t>
            </w:r>
            <w:r w:rsidR="008A07D3" w:rsidRPr="009F22C7">
              <w:t xml:space="preserve"> naudojantis įrangos veikimo aprašais ir instrukcijomis</w:t>
            </w:r>
          </w:p>
          <w:p w14:paraId="79498825" w14:textId="77DFF8ED" w:rsidR="00A765E3" w:rsidRPr="009F22C7" w:rsidRDefault="00A765E3" w:rsidP="00C97879">
            <w:pPr>
              <w:widowControl w:val="0"/>
              <w:numPr>
                <w:ilvl w:val="0"/>
                <w:numId w:val="18"/>
              </w:numPr>
              <w:ind w:left="0" w:firstLine="0"/>
              <w:rPr>
                <w:b/>
              </w:rPr>
            </w:pPr>
            <w:r w:rsidRPr="009F22C7">
              <w:t>Kompiuterinės įrangos komponentų patikros rezultatų registravimas bei analizavimas</w:t>
            </w:r>
          </w:p>
        </w:tc>
      </w:tr>
      <w:tr w:rsidR="00A765E3" w:rsidRPr="00932681" w14:paraId="6366CBCA" w14:textId="77777777" w:rsidTr="00BD06AF">
        <w:trPr>
          <w:trHeight w:val="57"/>
          <w:jc w:val="center"/>
        </w:trPr>
        <w:tc>
          <w:tcPr>
            <w:tcW w:w="947" w:type="pct"/>
            <w:vMerge/>
          </w:tcPr>
          <w:p w14:paraId="2EF263E4" w14:textId="77777777" w:rsidR="00A765E3" w:rsidRPr="00932681" w:rsidRDefault="00A765E3" w:rsidP="00C97879">
            <w:pPr>
              <w:widowControl w:val="0"/>
            </w:pPr>
          </w:p>
        </w:tc>
        <w:tc>
          <w:tcPr>
            <w:tcW w:w="1129" w:type="pct"/>
          </w:tcPr>
          <w:p w14:paraId="23EEFB98" w14:textId="57CDD251" w:rsidR="00A765E3" w:rsidRPr="00546812" w:rsidRDefault="00A765E3" w:rsidP="00C97879">
            <w:pPr>
              <w:widowControl w:val="0"/>
            </w:pPr>
            <w:r w:rsidRPr="00546812">
              <w:rPr>
                <w:lang w:eastAsia="en-GB"/>
              </w:rPr>
              <w:t xml:space="preserve">2.3. </w:t>
            </w:r>
            <w:r w:rsidRPr="00546812">
              <w:t>Nustatyti defektinius kompiuterinės įrangos komponentus naudojantis elektroniniais matavimo prietaisais ir matavimo įrenginiais.</w:t>
            </w:r>
          </w:p>
        </w:tc>
        <w:tc>
          <w:tcPr>
            <w:tcW w:w="2924" w:type="pct"/>
          </w:tcPr>
          <w:p w14:paraId="2E22C03D" w14:textId="74443D81" w:rsidR="00A765E3" w:rsidRPr="00546812" w:rsidRDefault="00A765E3" w:rsidP="00C97879">
            <w:pPr>
              <w:widowControl w:val="0"/>
              <w:rPr>
                <w:b/>
                <w:i/>
              </w:rPr>
            </w:pPr>
            <w:r w:rsidRPr="00546812">
              <w:rPr>
                <w:b/>
              </w:rPr>
              <w:t xml:space="preserve">Tema. </w:t>
            </w:r>
            <w:r w:rsidR="009B4E52" w:rsidRPr="00546812">
              <w:rPr>
                <w:b/>
                <w:i/>
              </w:rPr>
              <w:t xml:space="preserve">Kompiuterinės </w:t>
            </w:r>
            <w:r w:rsidRPr="00546812">
              <w:rPr>
                <w:b/>
                <w:i/>
              </w:rPr>
              <w:t>įrangos defektai ir jų nustatymo būdai</w:t>
            </w:r>
          </w:p>
          <w:p w14:paraId="5EF19320" w14:textId="4A29B496" w:rsidR="009B4E52" w:rsidRPr="009B4E52" w:rsidRDefault="00A765E3" w:rsidP="00C97879">
            <w:pPr>
              <w:widowControl w:val="0"/>
              <w:numPr>
                <w:ilvl w:val="0"/>
                <w:numId w:val="18"/>
              </w:numPr>
              <w:ind w:left="0" w:firstLine="0"/>
              <w:rPr>
                <w:b/>
              </w:rPr>
            </w:pPr>
            <w:r w:rsidRPr="00546812">
              <w:t>Kompiuterin</w:t>
            </w:r>
            <w:r w:rsidR="009B4E52">
              <w:t>ės įrangos komponentų defektai</w:t>
            </w:r>
          </w:p>
          <w:p w14:paraId="4DEA33C7" w14:textId="77777777" w:rsidR="009229FE" w:rsidRDefault="00D54B0E" w:rsidP="00C97879">
            <w:pPr>
              <w:widowControl w:val="0"/>
              <w:numPr>
                <w:ilvl w:val="0"/>
                <w:numId w:val="18"/>
              </w:numPr>
              <w:ind w:left="0" w:firstLine="0"/>
            </w:pPr>
            <w:r w:rsidRPr="00932681">
              <w:t>Kompiuterinės įrango</w:t>
            </w:r>
            <w:r>
              <w:t xml:space="preserve">s defektų </w:t>
            </w:r>
            <w:r w:rsidR="00A765E3" w:rsidRPr="00546812">
              <w:t>nustatymo būdai</w:t>
            </w:r>
          </w:p>
          <w:p w14:paraId="54CA0E90" w14:textId="4395339F" w:rsidR="00A765E3" w:rsidRPr="00546812" w:rsidRDefault="00A765E3" w:rsidP="00C97879">
            <w:pPr>
              <w:widowControl w:val="0"/>
              <w:numPr>
                <w:ilvl w:val="0"/>
                <w:numId w:val="18"/>
              </w:numPr>
              <w:ind w:left="0" w:firstLine="0"/>
              <w:rPr>
                <w:b/>
              </w:rPr>
            </w:pPr>
            <w:r w:rsidRPr="00546812">
              <w:t>Elektroniniai matavimo prietaisai ir matavimo įrenginiai, naudojami įrangos defektų nustatymui</w:t>
            </w:r>
          </w:p>
          <w:p w14:paraId="669D8439" w14:textId="77777777" w:rsidR="00A765E3" w:rsidRPr="00546812" w:rsidRDefault="00A765E3" w:rsidP="00C97879">
            <w:pPr>
              <w:widowControl w:val="0"/>
              <w:rPr>
                <w:b/>
                <w:i/>
              </w:rPr>
            </w:pPr>
            <w:r w:rsidRPr="00546812">
              <w:rPr>
                <w:b/>
              </w:rPr>
              <w:t xml:space="preserve">Tema. </w:t>
            </w:r>
            <w:r w:rsidRPr="00546812">
              <w:rPr>
                <w:b/>
                <w:i/>
              </w:rPr>
              <w:t>Defektinių kompiuterinės įrangos komponentų nustatymas</w:t>
            </w:r>
          </w:p>
          <w:p w14:paraId="6F6CFEFD" w14:textId="77777777" w:rsidR="009229FE" w:rsidRDefault="00A765E3" w:rsidP="00C97879">
            <w:pPr>
              <w:widowControl w:val="0"/>
              <w:numPr>
                <w:ilvl w:val="0"/>
                <w:numId w:val="18"/>
              </w:numPr>
              <w:ind w:left="0" w:firstLine="0"/>
            </w:pPr>
            <w:r w:rsidRPr="00546812">
              <w:t>Darbuotojų saugos ir sveikatos reikalavimai nustatant kompiuterinės įrangos elektronikos komponentų defektus</w:t>
            </w:r>
          </w:p>
          <w:p w14:paraId="53404368" w14:textId="2CD12B0B" w:rsidR="00A765E3" w:rsidRPr="00546812" w:rsidRDefault="00A765E3" w:rsidP="00C97879">
            <w:pPr>
              <w:widowControl w:val="0"/>
              <w:numPr>
                <w:ilvl w:val="0"/>
                <w:numId w:val="18"/>
              </w:numPr>
              <w:ind w:left="0" w:firstLine="0"/>
              <w:rPr>
                <w:b/>
              </w:rPr>
            </w:pPr>
            <w:r w:rsidRPr="00546812">
              <w:t>Defektinių kompiuterinės įrangos komponentų nustatymas, sprendimo dėl remonto galimybės priėmimas</w:t>
            </w:r>
          </w:p>
        </w:tc>
      </w:tr>
      <w:tr w:rsidR="00A765E3" w:rsidRPr="00932681" w14:paraId="47A7B3C0" w14:textId="77777777" w:rsidTr="00BD06AF">
        <w:trPr>
          <w:trHeight w:val="57"/>
          <w:jc w:val="center"/>
        </w:trPr>
        <w:tc>
          <w:tcPr>
            <w:tcW w:w="947" w:type="pct"/>
            <w:vMerge w:val="restart"/>
          </w:tcPr>
          <w:p w14:paraId="79A4EA82" w14:textId="77777777" w:rsidR="00A765E3" w:rsidRPr="00932681" w:rsidRDefault="00A765E3" w:rsidP="00C97879">
            <w:pPr>
              <w:widowControl w:val="0"/>
            </w:pPr>
            <w:r w:rsidRPr="00932681">
              <w:t>3. Suderinti kompiuterinę įrangą arba pakeisti sugedusius jos komponentus.</w:t>
            </w:r>
          </w:p>
        </w:tc>
        <w:tc>
          <w:tcPr>
            <w:tcW w:w="1129" w:type="pct"/>
          </w:tcPr>
          <w:p w14:paraId="46C56D2B" w14:textId="2AC06711" w:rsidR="00A765E3" w:rsidRPr="00932681" w:rsidRDefault="00A765E3" w:rsidP="00C97879">
            <w:pPr>
              <w:widowControl w:val="0"/>
            </w:pPr>
            <w:r w:rsidRPr="00932681">
              <w:rPr>
                <w:lang w:eastAsia="en-GB"/>
              </w:rPr>
              <w:t xml:space="preserve">3.1. </w:t>
            </w:r>
            <w:r w:rsidRPr="00932681">
              <w:t>Paaiškinti kompiuterinės įrangos atskirų komponentų</w:t>
            </w:r>
            <w:r w:rsidR="009229FE">
              <w:t xml:space="preserve"> </w:t>
            </w:r>
            <w:r w:rsidRPr="00932681">
              <w:t>veikimo, tarpusavio derinimo principus ir techninius parametrus.</w:t>
            </w:r>
          </w:p>
        </w:tc>
        <w:tc>
          <w:tcPr>
            <w:tcW w:w="2924" w:type="pct"/>
          </w:tcPr>
          <w:p w14:paraId="7F09F570" w14:textId="77777777" w:rsidR="009229FE" w:rsidRDefault="00A765E3" w:rsidP="00C97879">
            <w:pPr>
              <w:widowControl w:val="0"/>
              <w:rPr>
                <w:b/>
                <w:i/>
              </w:rPr>
            </w:pPr>
            <w:r w:rsidRPr="00932681">
              <w:rPr>
                <w:b/>
              </w:rPr>
              <w:t xml:space="preserve">Tema. </w:t>
            </w:r>
            <w:r w:rsidRPr="00932681">
              <w:rPr>
                <w:b/>
                <w:i/>
              </w:rPr>
              <w:t>Kompiuterinės įrangos atskirų komponentų tarpusavio derinimas</w:t>
            </w:r>
          </w:p>
          <w:p w14:paraId="0C2713E4" w14:textId="437F2061" w:rsidR="00A765E3" w:rsidRPr="00932681" w:rsidRDefault="00A765E3" w:rsidP="00C97879">
            <w:pPr>
              <w:widowControl w:val="0"/>
              <w:numPr>
                <w:ilvl w:val="0"/>
                <w:numId w:val="18"/>
              </w:numPr>
              <w:ind w:left="0" w:firstLine="0"/>
            </w:pPr>
            <w:r w:rsidRPr="00932681">
              <w:rPr>
                <w:lang w:eastAsia="en-GB"/>
              </w:rPr>
              <w:t>Kompiuterinės įrangos komponentų tipai ir paskirtis</w:t>
            </w:r>
          </w:p>
          <w:p w14:paraId="42D3737A" w14:textId="77777777" w:rsidR="009229FE" w:rsidRDefault="00A765E3" w:rsidP="00C97879">
            <w:pPr>
              <w:widowControl w:val="0"/>
              <w:numPr>
                <w:ilvl w:val="0"/>
                <w:numId w:val="18"/>
              </w:numPr>
              <w:ind w:left="0" w:firstLine="0"/>
              <w:rPr>
                <w:lang w:eastAsia="en-GB"/>
              </w:rPr>
            </w:pPr>
            <w:r w:rsidRPr="00932681">
              <w:rPr>
                <w:lang w:eastAsia="en-GB"/>
              </w:rPr>
              <w:t>Atskirų komponentų veikimo principai ir techniniai parametrai</w:t>
            </w:r>
          </w:p>
          <w:p w14:paraId="7A0908E8" w14:textId="3C19BF7A" w:rsidR="00A765E3" w:rsidRPr="00932681" w:rsidRDefault="00A765E3" w:rsidP="00C97879">
            <w:pPr>
              <w:widowControl w:val="0"/>
              <w:numPr>
                <w:ilvl w:val="0"/>
                <w:numId w:val="18"/>
              </w:numPr>
              <w:ind w:left="0" w:firstLine="0"/>
              <w:rPr>
                <w:b/>
              </w:rPr>
            </w:pPr>
            <w:r w:rsidRPr="00932681">
              <w:rPr>
                <w:lang w:eastAsia="en-GB"/>
              </w:rPr>
              <w:t xml:space="preserve">Atskirų kompiuterinės įrangos komponentų tarpusavio derinimo principai </w:t>
            </w:r>
          </w:p>
        </w:tc>
      </w:tr>
      <w:tr w:rsidR="00A765E3" w:rsidRPr="00932681" w14:paraId="2E5BB09E" w14:textId="77777777" w:rsidTr="00BD06AF">
        <w:trPr>
          <w:trHeight w:val="57"/>
          <w:jc w:val="center"/>
        </w:trPr>
        <w:tc>
          <w:tcPr>
            <w:tcW w:w="947" w:type="pct"/>
            <w:vMerge/>
          </w:tcPr>
          <w:p w14:paraId="07A7B62E" w14:textId="77777777" w:rsidR="00A765E3" w:rsidRPr="00932681" w:rsidRDefault="00A765E3" w:rsidP="00C97879">
            <w:pPr>
              <w:widowControl w:val="0"/>
            </w:pPr>
          </w:p>
        </w:tc>
        <w:tc>
          <w:tcPr>
            <w:tcW w:w="1129" w:type="pct"/>
          </w:tcPr>
          <w:p w14:paraId="7552DDB0" w14:textId="495F545A" w:rsidR="00A765E3" w:rsidRPr="00932681" w:rsidRDefault="00A765E3" w:rsidP="00C97879">
            <w:pPr>
              <w:widowControl w:val="0"/>
              <w:rPr>
                <w:lang w:eastAsia="en-GB"/>
              </w:rPr>
            </w:pPr>
            <w:r w:rsidRPr="00932681">
              <w:rPr>
                <w:lang w:eastAsia="en-GB"/>
              </w:rPr>
              <w:t>3.</w:t>
            </w:r>
            <w:r>
              <w:rPr>
                <w:lang w:eastAsia="en-GB"/>
              </w:rPr>
              <w:t>2</w:t>
            </w:r>
            <w:r w:rsidRPr="00932681">
              <w:rPr>
                <w:lang w:eastAsia="en-GB"/>
              </w:rPr>
              <w:t xml:space="preserve">. </w:t>
            </w:r>
            <w:r w:rsidRPr="00932681">
              <w:t xml:space="preserve">Pakeisti sugedusius kompiuterinės įrangos </w:t>
            </w:r>
            <w:r w:rsidRPr="00932681">
              <w:lastRenderedPageBreak/>
              <w:t>komponentus</w:t>
            </w:r>
            <w:r>
              <w:t xml:space="preserve"> </w:t>
            </w:r>
            <w:r w:rsidRPr="00932681">
              <w:t xml:space="preserve">vadovaujantis kompiuterinės įrangos </w:t>
            </w:r>
            <w:r>
              <w:t>techninės būklės</w:t>
            </w:r>
            <w:r w:rsidRPr="00932681">
              <w:t xml:space="preserve"> </w:t>
            </w:r>
            <w:r>
              <w:t>įvertinimu.</w:t>
            </w:r>
          </w:p>
        </w:tc>
        <w:tc>
          <w:tcPr>
            <w:tcW w:w="2924" w:type="pct"/>
          </w:tcPr>
          <w:p w14:paraId="74E4C0DE" w14:textId="77777777" w:rsidR="009229FE" w:rsidRDefault="00A765E3" w:rsidP="00C97879">
            <w:pPr>
              <w:widowControl w:val="0"/>
              <w:rPr>
                <w:b/>
                <w:i/>
              </w:rPr>
            </w:pPr>
            <w:r w:rsidRPr="00932681">
              <w:rPr>
                <w:b/>
              </w:rPr>
              <w:lastRenderedPageBreak/>
              <w:t xml:space="preserve">Tema. </w:t>
            </w:r>
            <w:r w:rsidRPr="00932681">
              <w:rPr>
                <w:b/>
                <w:i/>
              </w:rPr>
              <w:t>Kompiuterinės įrangos techninės būklės įvertinimas</w:t>
            </w:r>
          </w:p>
          <w:p w14:paraId="721FA87E" w14:textId="4501E616" w:rsidR="00A765E3" w:rsidRPr="00932681" w:rsidRDefault="00A765E3" w:rsidP="00C97879">
            <w:pPr>
              <w:widowControl w:val="0"/>
              <w:numPr>
                <w:ilvl w:val="0"/>
                <w:numId w:val="18"/>
              </w:numPr>
              <w:ind w:left="0" w:firstLine="0"/>
            </w:pPr>
            <w:r w:rsidRPr="00932681">
              <w:t xml:space="preserve">Kompiuterinės įrangos techninė dokumentacija elektroninėse laikmenose, internetinėse </w:t>
            </w:r>
            <w:r w:rsidRPr="00932681">
              <w:lastRenderedPageBreak/>
              <w:t>duomenų bazėse</w:t>
            </w:r>
          </w:p>
          <w:p w14:paraId="3EF0F916" w14:textId="77777777" w:rsidR="009229FE" w:rsidRDefault="00A765E3" w:rsidP="00C97879">
            <w:pPr>
              <w:widowControl w:val="0"/>
              <w:numPr>
                <w:ilvl w:val="0"/>
                <w:numId w:val="18"/>
              </w:numPr>
              <w:ind w:left="0" w:firstLine="0"/>
            </w:pPr>
            <w:r w:rsidRPr="00932681">
              <w:t>Kompiuterinės įrangos techninės būklės įvertinimas vadovaujantis įrangos technine dokumentacija</w:t>
            </w:r>
          </w:p>
          <w:p w14:paraId="0107A50E" w14:textId="06C7ED8D" w:rsidR="00A765E3" w:rsidRPr="00274FD7" w:rsidRDefault="00A765E3" w:rsidP="00C97879">
            <w:pPr>
              <w:widowControl w:val="0"/>
              <w:numPr>
                <w:ilvl w:val="0"/>
                <w:numId w:val="18"/>
              </w:numPr>
              <w:ind w:left="0" w:firstLine="0"/>
              <w:rPr>
                <w:b/>
              </w:rPr>
            </w:pPr>
            <w:r w:rsidRPr="00932681">
              <w:t>Sugedusių įrangos komponentų identifikavimas, techninės būklės įvertinimas</w:t>
            </w:r>
          </w:p>
          <w:p w14:paraId="1D53B5B2" w14:textId="77777777" w:rsidR="00A765E3" w:rsidRPr="00932681" w:rsidRDefault="00A765E3" w:rsidP="00C97879">
            <w:pPr>
              <w:widowControl w:val="0"/>
              <w:rPr>
                <w:b/>
                <w:i/>
              </w:rPr>
            </w:pPr>
            <w:r w:rsidRPr="00932681">
              <w:rPr>
                <w:b/>
              </w:rPr>
              <w:t xml:space="preserve">Tema. </w:t>
            </w:r>
            <w:r w:rsidRPr="00932681">
              <w:rPr>
                <w:b/>
                <w:i/>
              </w:rPr>
              <w:t>Sugedusių kompiuterinės įrangos komponentų pakeitimas</w:t>
            </w:r>
          </w:p>
          <w:p w14:paraId="2F6E3C91" w14:textId="77777777" w:rsidR="00A765E3" w:rsidRPr="00932681" w:rsidRDefault="00A765E3" w:rsidP="00C97879">
            <w:pPr>
              <w:widowControl w:val="0"/>
              <w:numPr>
                <w:ilvl w:val="0"/>
                <w:numId w:val="18"/>
              </w:numPr>
              <w:ind w:left="0" w:firstLine="0"/>
              <w:rPr>
                <w:b/>
              </w:rPr>
            </w:pPr>
            <w:r w:rsidRPr="00932681">
              <w:rPr>
                <w:lang w:eastAsia="en-GB"/>
              </w:rPr>
              <w:t>Kompiuterinės įrangos paruošimas komponentų pakeitimui</w:t>
            </w:r>
          </w:p>
          <w:p w14:paraId="33164FEB" w14:textId="77777777" w:rsidR="00A765E3" w:rsidRPr="00932681" w:rsidRDefault="00A765E3" w:rsidP="00C97879">
            <w:pPr>
              <w:widowControl w:val="0"/>
              <w:numPr>
                <w:ilvl w:val="0"/>
                <w:numId w:val="18"/>
              </w:numPr>
              <w:ind w:left="0" w:firstLine="0"/>
              <w:rPr>
                <w:b/>
              </w:rPr>
            </w:pPr>
            <w:r w:rsidRPr="00932681">
              <w:rPr>
                <w:lang w:eastAsia="en-GB"/>
              </w:rPr>
              <w:t>Darbuotojų saugos ir sveikatos reikalavimai pakeičiant sugedusius kompiuterinės įrangos komponentus</w:t>
            </w:r>
          </w:p>
          <w:p w14:paraId="03DC1D46" w14:textId="7A04C644" w:rsidR="00A765E3" w:rsidRPr="00932681" w:rsidRDefault="00A765E3" w:rsidP="00C97879">
            <w:pPr>
              <w:widowControl w:val="0"/>
              <w:numPr>
                <w:ilvl w:val="0"/>
                <w:numId w:val="18"/>
              </w:numPr>
              <w:ind w:left="0" w:firstLine="0"/>
              <w:rPr>
                <w:b/>
              </w:rPr>
            </w:pPr>
            <w:r w:rsidRPr="00932681">
              <w:rPr>
                <w:lang w:eastAsia="en-GB"/>
              </w:rPr>
              <w:t>Sugedusių kompiuterinės įrangos komponentų pakeitimas pagal techninės dokumentacijos nurodymus</w:t>
            </w:r>
          </w:p>
        </w:tc>
      </w:tr>
      <w:tr w:rsidR="00A765E3" w:rsidRPr="00932681" w14:paraId="7FA5DD83" w14:textId="77777777" w:rsidTr="00BD06AF">
        <w:trPr>
          <w:trHeight w:val="57"/>
          <w:jc w:val="center"/>
        </w:trPr>
        <w:tc>
          <w:tcPr>
            <w:tcW w:w="947" w:type="pct"/>
            <w:vMerge/>
          </w:tcPr>
          <w:p w14:paraId="7BCAD001" w14:textId="77777777" w:rsidR="00A765E3" w:rsidRPr="00932681" w:rsidRDefault="00A765E3" w:rsidP="00C97879">
            <w:pPr>
              <w:widowControl w:val="0"/>
            </w:pPr>
          </w:p>
        </w:tc>
        <w:tc>
          <w:tcPr>
            <w:tcW w:w="1129" w:type="pct"/>
          </w:tcPr>
          <w:p w14:paraId="2E9AA63C" w14:textId="6933EA0B" w:rsidR="00A765E3" w:rsidRPr="00932681" w:rsidRDefault="00A765E3" w:rsidP="00C97879">
            <w:pPr>
              <w:widowControl w:val="0"/>
              <w:rPr>
                <w:lang w:eastAsia="en-GB"/>
              </w:rPr>
            </w:pPr>
            <w:r w:rsidRPr="00932681">
              <w:rPr>
                <w:lang w:eastAsia="en-GB"/>
              </w:rPr>
              <w:t>3.</w:t>
            </w:r>
            <w:r>
              <w:rPr>
                <w:lang w:eastAsia="en-GB"/>
              </w:rPr>
              <w:t>3</w:t>
            </w:r>
            <w:r w:rsidRPr="00932681">
              <w:rPr>
                <w:lang w:eastAsia="en-GB"/>
              </w:rPr>
              <w:t xml:space="preserve">. </w:t>
            </w:r>
            <w:r w:rsidRPr="00932681">
              <w:t>Saugiai dirbti montavimo ir matavimo įrankiais, naudojant apsaugos nuo elektros smūgio ir kitas saugos priemones.</w:t>
            </w:r>
          </w:p>
        </w:tc>
        <w:tc>
          <w:tcPr>
            <w:tcW w:w="2924" w:type="pct"/>
          </w:tcPr>
          <w:p w14:paraId="7348D94D" w14:textId="77777777" w:rsidR="00A765E3" w:rsidRPr="00932681" w:rsidRDefault="00A765E3" w:rsidP="00C97879">
            <w:pPr>
              <w:widowControl w:val="0"/>
              <w:rPr>
                <w:b/>
              </w:rPr>
            </w:pPr>
            <w:r w:rsidRPr="00932681">
              <w:rPr>
                <w:b/>
              </w:rPr>
              <w:t xml:space="preserve">Tema. </w:t>
            </w:r>
            <w:r w:rsidRPr="00932681">
              <w:rPr>
                <w:b/>
                <w:i/>
              </w:rPr>
              <w:t>Reikalavimai darbui su elektroninės įrangos montavimo ir matavimo įrankiais</w:t>
            </w:r>
          </w:p>
          <w:p w14:paraId="4CC54E2A" w14:textId="77777777" w:rsidR="00A765E3" w:rsidRPr="00932681" w:rsidRDefault="00A765E3" w:rsidP="00C97879">
            <w:pPr>
              <w:widowControl w:val="0"/>
              <w:numPr>
                <w:ilvl w:val="1"/>
                <w:numId w:val="20"/>
              </w:numPr>
              <w:ind w:left="0" w:firstLine="0"/>
            </w:pPr>
            <w:r w:rsidRPr="00932681">
              <w:t>Darbuotojų saugos ir sveikatos reikalavimai dirbant montavimo ir matavimo įrankiais</w:t>
            </w:r>
          </w:p>
          <w:p w14:paraId="48549060" w14:textId="77777777" w:rsidR="00A765E3" w:rsidRPr="00932681" w:rsidRDefault="00A765E3" w:rsidP="00C97879">
            <w:pPr>
              <w:widowControl w:val="0"/>
              <w:numPr>
                <w:ilvl w:val="1"/>
                <w:numId w:val="20"/>
              </w:numPr>
              <w:ind w:left="0" w:firstLine="0"/>
            </w:pPr>
            <w:r w:rsidRPr="00932681">
              <w:t>Apsaugos nuo elektros smūgio priemonės</w:t>
            </w:r>
          </w:p>
          <w:p w14:paraId="6F339B06" w14:textId="77777777" w:rsidR="00A765E3" w:rsidRPr="00932681" w:rsidRDefault="00A765E3" w:rsidP="00C97879">
            <w:pPr>
              <w:widowControl w:val="0"/>
              <w:rPr>
                <w:b/>
                <w:i/>
              </w:rPr>
            </w:pPr>
            <w:r w:rsidRPr="00932681">
              <w:rPr>
                <w:b/>
              </w:rPr>
              <w:t xml:space="preserve">Tema. </w:t>
            </w:r>
            <w:r w:rsidRPr="00932681">
              <w:rPr>
                <w:b/>
                <w:i/>
              </w:rPr>
              <w:t>Darbas su montavimo ir matavimo įrankiais</w:t>
            </w:r>
          </w:p>
          <w:p w14:paraId="29CF2174" w14:textId="77777777" w:rsidR="00A765E3" w:rsidRPr="00932681" w:rsidRDefault="00A765E3" w:rsidP="00C97879">
            <w:pPr>
              <w:widowControl w:val="0"/>
              <w:numPr>
                <w:ilvl w:val="1"/>
                <w:numId w:val="20"/>
              </w:numPr>
              <w:ind w:left="0" w:firstLine="0"/>
            </w:pPr>
            <w:r w:rsidRPr="00932681">
              <w:t>Rankiniai ir elektriniai elektroninės įrangos montavimo įrankiai</w:t>
            </w:r>
          </w:p>
          <w:p w14:paraId="0A4324C1" w14:textId="77777777" w:rsidR="00A765E3" w:rsidRPr="00932681" w:rsidRDefault="00A765E3" w:rsidP="00C97879">
            <w:pPr>
              <w:widowControl w:val="0"/>
              <w:numPr>
                <w:ilvl w:val="1"/>
                <w:numId w:val="20"/>
              </w:numPr>
              <w:ind w:left="0" w:firstLine="0"/>
            </w:pPr>
            <w:r w:rsidRPr="00932681">
              <w:t>Matavimo įrankiai ir prietaisai elektroninės įrangos komponentų parametrų matavimui</w:t>
            </w:r>
          </w:p>
          <w:p w14:paraId="4B5464A5" w14:textId="4CE5A9C6" w:rsidR="00A765E3" w:rsidRPr="00932681" w:rsidRDefault="00A765E3" w:rsidP="00C97879">
            <w:pPr>
              <w:widowControl w:val="0"/>
              <w:numPr>
                <w:ilvl w:val="1"/>
                <w:numId w:val="20"/>
              </w:numPr>
              <w:ind w:left="0" w:firstLine="0"/>
              <w:rPr>
                <w:b/>
              </w:rPr>
            </w:pPr>
            <w:r w:rsidRPr="00932681">
              <w:t>Darbas montavimo įrankiais, naudojant apsaugos nuo elektros smūgio ir kitas saugos priemones</w:t>
            </w:r>
          </w:p>
        </w:tc>
      </w:tr>
      <w:tr w:rsidR="00A765E3" w:rsidRPr="00932681" w14:paraId="6EDAEEED" w14:textId="77777777" w:rsidTr="00BD06AF">
        <w:trPr>
          <w:trHeight w:val="57"/>
          <w:jc w:val="center"/>
        </w:trPr>
        <w:tc>
          <w:tcPr>
            <w:tcW w:w="947" w:type="pct"/>
            <w:vMerge w:val="restart"/>
          </w:tcPr>
          <w:p w14:paraId="192FE70C" w14:textId="77777777" w:rsidR="00A765E3" w:rsidRPr="00932681" w:rsidRDefault="00A765E3" w:rsidP="00C97879">
            <w:pPr>
              <w:widowControl w:val="0"/>
            </w:pPr>
            <w:r w:rsidRPr="00932681">
              <w:t>4. Atlikti sutaisytos kompiuterinės įrangos testavimą, derinimą ir bandymus.</w:t>
            </w:r>
          </w:p>
        </w:tc>
        <w:tc>
          <w:tcPr>
            <w:tcW w:w="1129" w:type="pct"/>
          </w:tcPr>
          <w:p w14:paraId="1782F69A" w14:textId="09CD1CB3" w:rsidR="00A765E3" w:rsidRPr="00932681" w:rsidRDefault="00A765E3" w:rsidP="00C97879">
            <w:pPr>
              <w:widowControl w:val="0"/>
              <w:rPr>
                <w:lang w:eastAsia="en-GB"/>
              </w:rPr>
            </w:pPr>
            <w:r w:rsidRPr="00932681">
              <w:rPr>
                <w:lang w:eastAsia="en-GB"/>
              </w:rPr>
              <w:t>4.1. Paaiškinti kompiuterinės įrangos parametrų matavimo, derinimo ir bandymų principus.</w:t>
            </w:r>
          </w:p>
        </w:tc>
        <w:tc>
          <w:tcPr>
            <w:tcW w:w="2924" w:type="pct"/>
          </w:tcPr>
          <w:p w14:paraId="71D834CB" w14:textId="77777777" w:rsidR="009229FE" w:rsidRDefault="00A765E3" w:rsidP="00C97879">
            <w:pPr>
              <w:widowControl w:val="0"/>
              <w:rPr>
                <w:b/>
                <w:i/>
              </w:rPr>
            </w:pPr>
            <w:r w:rsidRPr="00932681">
              <w:rPr>
                <w:b/>
              </w:rPr>
              <w:t xml:space="preserve">Tema. </w:t>
            </w:r>
            <w:r w:rsidRPr="00932681">
              <w:rPr>
                <w:b/>
                <w:i/>
              </w:rPr>
              <w:t>Kompiuterinės įrangos parametrų matavimo, derinimo ir bandymų principai</w:t>
            </w:r>
          </w:p>
          <w:p w14:paraId="345FAAFD" w14:textId="3D90AA0B" w:rsidR="00A765E3" w:rsidRPr="00932681" w:rsidRDefault="00A765E3" w:rsidP="00C97879">
            <w:pPr>
              <w:widowControl w:val="0"/>
              <w:numPr>
                <w:ilvl w:val="0"/>
                <w:numId w:val="18"/>
              </w:numPr>
              <w:ind w:left="0" w:firstLine="0"/>
            </w:pPr>
            <w:r w:rsidRPr="00932681">
              <w:rPr>
                <w:lang w:eastAsia="en-GB"/>
              </w:rPr>
              <w:t>Kompiuterinės įrangos parametrų tipai ir paskirtis</w:t>
            </w:r>
          </w:p>
          <w:p w14:paraId="3A0942EC" w14:textId="77777777" w:rsidR="009229FE" w:rsidRDefault="00A765E3" w:rsidP="00C97879">
            <w:pPr>
              <w:widowControl w:val="0"/>
              <w:numPr>
                <w:ilvl w:val="0"/>
                <w:numId w:val="18"/>
              </w:numPr>
              <w:ind w:left="0" w:firstLine="0"/>
              <w:rPr>
                <w:lang w:eastAsia="en-GB"/>
              </w:rPr>
            </w:pPr>
            <w:r w:rsidRPr="00932681">
              <w:rPr>
                <w:lang w:eastAsia="en-GB"/>
              </w:rPr>
              <w:t>Atskirų techninių parametrų matavimo principai</w:t>
            </w:r>
          </w:p>
          <w:p w14:paraId="0E15A155" w14:textId="0E6E56EC" w:rsidR="00A765E3" w:rsidRPr="00932681" w:rsidRDefault="00A765E3" w:rsidP="00C97879">
            <w:pPr>
              <w:widowControl w:val="0"/>
              <w:numPr>
                <w:ilvl w:val="0"/>
                <w:numId w:val="18"/>
              </w:numPr>
              <w:ind w:left="0" w:firstLine="0"/>
              <w:rPr>
                <w:b/>
              </w:rPr>
            </w:pPr>
            <w:r w:rsidRPr="00932681">
              <w:rPr>
                <w:lang w:eastAsia="en-GB"/>
              </w:rPr>
              <w:t>Kompiuterinės įrangos parametrų tarpusavio derinimo ir bandymų principai</w:t>
            </w:r>
          </w:p>
        </w:tc>
      </w:tr>
      <w:tr w:rsidR="00A765E3" w:rsidRPr="00932681" w14:paraId="62556C90" w14:textId="77777777" w:rsidTr="00BD06AF">
        <w:trPr>
          <w:trHeight w:val="57"/>
          <w:jc w:val="center"/>
        </w:trPr>
        <w:tc>
          <w:tcPr>
            <w:tcW w:w="947" w:type="pct"/>
            <w:vMerge/>
          </w:tcPr>
          <w:p w14:paraId="600CEB03" w14:textId="77777777" w:rsidR="00A765E3" w:rsidRPr="00932681" w:rsidRDefault="00A765E3" w:rsidP="00C97879">
            <w:pPr>
              <w:widowControl w:val="0"/>
            </w:pPr>
          </w:p>
        </w:tc>
        <w:tc>
          <w:tcPr>
            <w:tcW w:w="1129" w:type="pct"/>
            <w:shd w:val="clear" w:color="auto" w:fill="auto"/>
          </w:tcPr>
          <w:p w14:paraId="6AA0C81A" w14:textId="07A690AD" w:rsidR="00A765E3" w:rsidRPr="00932681" w:rsidRDefault="00A765E3" w:rsidP="00C97879">
            <w:pPr>
              <w:widowControl w:val="0"/>
              <w:rPr>
                <w:lang w:eastAsia="en-GB"/>
              </w:rPr>
            </w:pPr>
            <w:r w:rsidRPr="00932681">
              <w:rPr>
                <w:lang w:eastAsia="en-GB"/>
              </w:rPr>
              <w:t>4.2. Testuoti suremontuotą kompiuterinę įrangą naudojantis rankiniais ir elektriniais įrankiais bei matavimo priemonėmis, laikantis darbuotojų saugos taisyklių.</w:t>
            </w:r>
          </w:p>
        </w:tc>
        <w:tc>
          <w:tcPr>
            <w:tcW w:w="2924" w:type="pct"/>
          </w:tcPr>
          <w:p w14:paraId="1CAE04DE" w14:textId="77777777" w:rsidR="00A765E3" w:rsidRDefault="00A765E3" w:rsidP="00C97879">
            <w:pPr>
              <w:widowControl w:val="0"/>
              <w:rPr>
                <w:b/>
              </w:rPr>
            </w:pPr>
            <w:r w:rsidRPr="00932681">
              <w:rPr>
                <w:b/>
              </w:rPr>
              <w:t xml:space="preserve">Tema. </w:t>
            </w:r>
            <w:r w:rsidRPr="009161A0">
              <w:rPr>
                <w:b/>
                <w:bCs/>
                <w:i/>
              </w:rPr>
              <w:t>Priemonės, naudojamos suremontuotos kompiuterinės įrangos testavimui</w:t>
            </w:r>
          </w:p>
          <w:p w14:paraId="5AFD86F2" w14:textId="77777777" w:rsidR="00A765E3" w:rsidRPr="00932681" w:rsidRDefault="00A765E3" w:rsidP="00C97879">
            <w:pPr>
              <w:widowControl w:val="0"/>
              <w:numPr>
                <w:ilvl w:val="0"/>
                <w:numId w:val="18"/>
              </w:numPr>
              <w:ind w:left="0" w:firstLine="0"/>
              <w:rPr>
                <w:bCs/>
              </w:rPr>
            </w:pPr>
            <w:r w:rsidRPr="00932681">
              <w:rPr>
                <w:bCs/>
              </w:rPr>
              <w:t>Rankiniai ir elektriniai įrankiai bei matavimo priemonės, naudojami įrangos testavimui</w:t>
            </w:r>
          </w:p>
          <w:p w14:paraId="4B2EEAFF" w14:textId="77777777" w:rsidR="00A765E3" w:rsidRPr="00932681" w:rsidRDefault="00A765E3" w:rsidP="00C97879">
            <w:pPr>
              <w:widowControl w:val="0"/>
              <w:numPr>
                <w:ilvl w:val="0"/>
                <w:numId w:val="18"/>
              </w:numPr>
              <w:ind w:left="0" w:firstLine="0"/>
              <w:rPr>
                <w:b/>
              </w:rPr>
            </w:pPr>
            <w:r w:rsidRPr="00932681">
              <w:t>Darbuotojų saugos ir sveikatos reikalavimai dirbant elektriniais ir rankiniais įrankiais bei matavimo priemonėmis</w:t>
            </w:r>
          </w:p>
          <w:p w14:paraId="61FA26DB" w14:textId="77777777" w:rsidR="00A765E3" w:rsidRPr="00932681" w:rsidRDefault="00A765E3" w:rsidP="00C97879">
            <w:pPr>
              <w:widowControl w:val="0"/>
              <w:rPr>
                <w:b/>
                <w:bCs/>
              </w:rPr>
            </w:pPr>
            <w:r w:rsidRPr="00932681">
              <w:rPr>
                <w:b/>
                <w:bCs/>
              </w:rPr>
              <w:t xml:space="preserve">Tema. </w:t>
            </w:r>
            <w:r w:rsidRPr="00932681">
              <w:rPr>
                <w:b/>
                <w:bCs/>
                <w:i/>
                <w:iCs/>
              </w:rPr>
              <w:t>Suremontuotos kompiuterinės įrangos testavimas</w:t>
            </w:r>
          </w:p>
          <w:p w14:paraId="54B180D1" w14:textId="77777777" w:rsidR="00A765E3" w:rsidRPr="00932681" w:rsidRDefault="00A765E3" w:rsidP="00C97879">
            <w:pPr>
              <w:widowControl w:val="0"/>
              <w:numPr>
                <w:ilvl w:val="0"/>
                <w:numId w:val="18"/>
              </w:numPr>
              <w:ind w:left="0" w:firstLine="0"/>
              <w:rPr>
                <w:bCs/>
              </w:rPr>
            </w:pPr>
            <w:r w:rsidRPr="00932681">
              <w:rPr>
                <w:bCs/>
              </w:rPr>
              <w:t>Suremontuotos kompiuterinės įrangos testavimo būdai ir jų taikymas</w:t>
            </w:r>
          </w:p>
          <w:p w14:paraId="32542D2A" w14:textId="38A7A2ED" w:rsidR="00A765E3" w:rsidRPr="00932681" w:rsidRDefault="00A765E3" w:rsidP="00C97879">
            <w:pPr>
              <w:widowControl w:val="0"/>
              <w:numPr>
                <w:ilvl w:val="0"/>
                <w:numId w:val="18"/>
              </w:numPr>
              <w:ind w:left="0" w:firstLine="0"/>
              <w:rPr>
                <w:b/>
              </w:rPr>
            </w:pPr>
            <w:r w:rsidRPr="00932681">
              <w:t xml:space="preserve">Suremontuotos kompiuterinės įrangos testavimas, </w:t>
            </w:r>
            <w:r>
              <w:t>laikantis nustatytų principų ir</w:t>
            </w:r>
            <w:r w:rsidRPr="00932681">
              <w:t xml:space="preserve"> darbų sekos</w:t>
            </w:r>
          </w:p>
        </w:tc>
      </w:tr>
      <w:tr w:rsidR="00A765E3" w:rsidRPr="00932681" w14:paraId="7A7E3B1A" w14:textId="77777777" w:rsidTr="00BD06AF">
        <w:trPr>
          <w:trHeight w:val="57"/>
          <w:jc w:val="center"/>
        </w:trPr>
        <w:tc>
          <w:tcPr>
            <w:tcW w:w="947" w:type="pct"/>
            <w:vMerge/>
          </w:tcPr>
          <w:p w14:paraId="0232B505" w14:textId="77777777" w:rsidR="00A765E3" w:rsidRPr="00932681" w:rsidRDefault="00A765E3" w:rsidP="00C97879">
            <w:pPr>
              <w:widowControl w:val="0"/>
            </w:pPr>
          </w:p>
        </w:tc>
        <w:tc>
          <w:tcPr>
            <w:tcW w:w="1129" w:type="pct"/>
          </w:tcPr>
          <w:p w14:paraId="6E573916" w14:textId="67AF644E" w:rsidR="00A765E3" w:rsidRPr="00932681" w:rsidRDefault="00A765E3" w:rsidP="00C97879">
            <w:pPr>
              <w:widowControl w:val="0"/>
              <w:rPr>
                <w:lang w:eastAsia="en-GB"/>
              </w:rPr>
            </w:pPr>
            <w:r w:rsidRPr="00932681">
              <w:rPr>
                <w:lang w:eastAsia="en-GB"/>
              </w:rPr>
              <w:t>4.3</w:t>
            </w:r>
            <w:r w:rsidR="00BD06AF">
              <w:rPr>
                <w:lang w:eastAsia="en-GB"/>
              </w:rPr>
              <w:t>.</w:t>
            </w:r>
            <w:r w:rsidRPr="00932681">
              <w:rPr>
                <w:lang w:eastAsia="en-GB"/>
              </w:rPr>
              <w:t xml:space="preserve"> Suderinti suremontuotą kompiuterinę įrangą.</w:t>
            </w:r>
          </w:p>
        </w:tc>
        <w:tc>
          <w:tcPr>
            <w:tcW w:w="2924" w:type="pct"/>
          </w:tcPr>
          <w:p w14:paraId="42114EAB" w14:textId="77777777" w:rsidR="00A765E3" w:rsidRDefault="00A765E3" w:rsidP="00C97879">
            <w:pPr>
              <w:widowControl w:val="0"/>
              <w:rPr>
                <w:b/>
              </w:rPr>
            </w:pPr>
            <w:r w:rsidRPr="00932681">
              <w:rPr>
                <w:b/>
              </w:rPr>
              <w:t xml:space="preserve">Tema. </w:t>
            </w:r>
            <w:r w:rsidRPr="009161A0">
              <w:rPr>
                <w:b/>
                <w:bCs/>
                <w:i/>
              </w:rPr>
              <w:t>Priemonės, naudojamos suremontuotos kompiuterinės įrangos derinimui</w:t>
            </w:r>
          </w:p>
          <w:p w14:paraId="2D03BE81" w14:textId="77777777" w:rsidR="00A765E3" w:rsidRPr="00932681" w:rsidRDefault="00A765E3" w:rsidP="00C97879">
            <w:pPr>
              <w:widowControl w:val="0"/>
              <w:numPr>
                <w:ilvl w:val="0"/>
                <w:numId w:val="18"/>
              </w:numPr>
              <w:ind w:left="0" w:firstLine="0"/>
              <w:rPr>
                <w:bCs/>
              </w:rPr>
            </w:pPr>
            <w:r w:rsidRPr="00932681">
              <w:rPr>
                <w:bCs/>
              </w:rPr>
              <w:t>Rankiniai ir elektriniai įrankiai bei matavimo priemonės, naudojami įrangos derinimui</w:t>
            </w:r>
          </w:p>
          <w:p w14:paraId="03B0202D" w14:textId="77777777" w:rsidR="00A765E3" w:rsidRPr="00932681" w:rsidRDefault="00A765E3" w:rsidP="00C97879">
            <w:pPr>
              <w:widowControl w:val="0"/>
              <w:numPr>
                <w:ilvl w:val="0"/>
                <w:numId w:val="18"/>
              </w:numPr>
              <w:ind w:left="0" w:firstLine="0"/>
              <w:rPr>
                <w:b/>
              </w:rPr>
            </w:pPr>
            <w:r w:rsidRPr="00932681">
              <w:t>Darbuotojų saugos ir sveikatos reikalavimai dirbant su elektriniais ir rankiniais įrankiais bei matavimo priemonėmis</w:t>
            </w:r>
          </w:p>
          <w:p w14:paraId="16CF1280" w14:textId="77777777" w:rsidR="00A765E3" w:rsidRPr="00932681" w:rsidRDefault="00A765E3" w:rsidP="00C97879">
            <w:pPr>
              <w:widowControl w:val="0"/>
              <w:rPr>
                <w:b/>
                <w:i/>
              </w:rPr>
            </w:pPr>
            <w:r w:rsidRPr="00932681">
              <w:rPr>
                <w:b/>
              </w:rPr>
              <w:lastRenderedPageBreak/>
              <w:t xml:space="preserve">Tema. </w:t>
            </w:r>
            <w:r w:rsidRPr="00932681">
              <w:rPr>
                <w:b/>
                <w:i/>
              </w:rPr>
              <w:t>Suremontuotos kompiuterinės įrangos suderinimas</w:t>
            </w:r>
          </w:p>
          <w:p w14:paraId="21057C2A" w14:textId="77777777" w:rsidR="00A765E3" w:rsidRPr="00932681" w:rsidRDefault="00A765E3" w:rsidP="00C97879">
            <w:pPr>
              <w:widowControl w:val="0"/>
              <w:numPr>
                <w:ilvl w:val="0"/>
                <w:numId w:val="18"/>
              </w:numPr>
              <w:ind w:left="0" w:firstLine="0"/>
              <w:rPr>
                <w:bCs/>
              </w:rPr>
            </w:pPr>
            <w:r w:rsidRPr="00932681">
              <w:rPr>
                <w:bCs/>
              </w:rPr>
              <w:t>Suremontuotos kompiuterinės įrangos derinimo būdai ir jų taikymas</w:t>
            </w:r>
          </w:p>
          <w:p w14:paraId="35D9AAE7" w14:textId="6A790B8E" w:rsidR="00A765E3" w:rsidRPr="00932681" w:rsidRDefault="00A765E3" w:rsidP="00C97879">
            <w:pPr>
              <w:widowControl w:val="0"/>
              <w:numPr>
                <w:ilvl w:val="0"/>
                <w:numId w:val="18"/>
              </w:numPr>
              <w:ind w:left="0" w:firstLine="0"/>
              <w:rPr>
                <w:b/>
              </w:rPr>
            </w:pPr>
            <w:r w:rsidRPr="00932681">
              <w:t>Suremontuotos kompiuterinės įrangos derinimas naudojantis rankiniais ir elektriniais įrankiais bei matavimo priemonėmis</w:t>
            </w:r>
          </w:p>
        </w:tc>
      </w:tr>
      <w:tr w:rsidR="00A765E3" w:rsidRPr="00932681" w14:paraId="1437F0F0" w14:textId="77777777" w:rsidTr="00BD06AF">
        <w:trPr>
          <w:trHeight w:val="57"/>
          <w:jc w:val="center"/>
        </w:trPr>
        <w:tc>
          <w:tcPr>
            <w:tcW w:w="947" w:type="pct"/>
            <w:vMerge/>
          </w:tcPr>
          <w:p w14:paraId="57AE56D2" w14:textId="77777777" w:rsidR="00A765E3" w:rsidRPr="00932681" w:rsidRDefault="00A765E3" w:rsidP="00C97879">
            <w:pPr>
              <w:widowControl w:val="0"/>
            </w:pPr>
          </w:p>
        </w:tc>
        <w:tc>
          <w:tcPr>
            <w:tcW w:w="1129" w:type="pct"/>
          </w:tcPr>
          <w:p w14:paraId="5645923A" w14:textId="05A20371" w:rsidR="00A765E3" w:rsidRPr="00932681" w:rsidRDefault="00A765E3" w:rsidP="00C97879">
            <w:pPr>
              <w:widowControl w:val="0"/>
              <w:rPr>
                <w:lang w:eastAsia="en-GB"/>
              </w:rPr>
            </w:pPr>
            <w:r w:rsidRPr="00932681">
              <w:rPr>
                <w:lang w:eastAsia="en-GB"/>
              </w:rPr>
              <w:t>4.4. Įvertinti suremontuotos kompiuterinės įrangos parametrus ir parametrų ribas.</w:t>
            </w:r>
          </w:p>
        </w:tc>
        <w:tc>
          <w:tcPr>
            <w:tcW w:w="2924" w:type="pct"/>
          </w:tcPr>
          <w:p w14:paraId="37155348" w14:textId="77777777" w:rsidR="00A765E3" w:rsidRPr="00932681" w:rsidRDefault="00A765E3" w:rsidP="00C97879">
            <w:pPr>
              <w:widowControl w:val="0"/>
              <w:rPr>
                <w:b/>
                <w:bCs/>
                <w:i/>
              </w:rPr>
            </w:pPr>
            <w:r w:rsidRPr="00932681">
              <w:rPr>
                <w:b/>
                <w:bCs/>
              </w:rPr>
              <w:t xml:space="preserve">Tema. </w:t>
            </w:r>
            <w:r w:rsidRPr="00932681">
              <w:rPr>
                <w:b/>
                <w:bCs/>
                <w:i/>
              </w:rPr>
              <w:t>Suremontuotos kompiuterinės įrangos parametrų įvertinimas</w:t>
            </w:r>
          </w:p>
          <w:p w14:paraId="4828C381" w14:textId="77777777" w:rsidR="00A765E3" w:rsidRPr="00932681" w:rsidRDefault="00A765E3" w:rsidP="00C97879">
            <w:pPr>
              <w:widowControl w:val="0"/>
              <w:numPr>
                <w:ilvl w:val="0"/>
                <w:numId w:val="18"/>
              </w:numPr>
              <w:ind w:left="0" w:firstLine="0"/>
              <w:rPr>
                <w:bCs/>
              </w:rPr>
            </w:pPr>
            <w:r w:rsidRPr="00932681">
              <w:rPr>
                <w:bCs/>
              </w:rPr>
              <w:t>Kompiuterinės įrangos parametrų nustatymas pagal k</w:t>
            </w:r>
            <w:r w:rsidRPr="00932681">
              <w:t>omponentų veikimo aprašus, instrukcijas, techninius brėžinius ir duomenų specifikacijų aprašus</w:t>
            </w:r>
          </w:p>
          <w:p w14:paraId="5EE0F73D" w14:textId="77777777" w:rsidR="00A765E3" w:rsidRPr="00932681" w:rsidRDefault="00A765E3" w:rsidP="00C97879">
            <w:pPr>
              <w:widowControl w:val="0"/>
              <w:numPr>
                <w:ilvl w:val="0"/>
                <w:numId w:val="18"/>
              </w:numPr>
              <w:ind w:left="0" w:firstLine="0"/>
              <w:rPr>
                <w:b/>
              </w:rPr>
            </w:pPr>
            <w:r w:rsidRPr="00932681">
              <w:t>Parametrų įvertinimo būdai ir parametrų ribų nustatymas</w:t>
            </w:r>
          </w:p>
          <w:p w14:paraId="7253CEF8" w14:textId="7779D505" w:rsidR="00A765E3" w:rsidRPr="00932681" w:rsidRDefault="00A765E3" w:rsidP="00C97879">
            <w:pPr>
              <w:widowControl w:val="0"/>
              <w:numPr>
                <w:ilvl w:val="0"/>
                <w:numId w:val="18"/>
              </w:numPr>
              <w:ind w:left="0" w:firstLine="0"/>
              <w:rPr>
                <w:b/>
              </w:rPr>
            </w:pPr>
            <w:r w:rsidRPr="00932681">
              <w:rPr>
                <w:bCs/>
              </w:rPr>
              <w:t>Suremontuotos kompiuterinės įrangos parametrų ir parametrų ribų įvertinimas</w:t>
            </w:r>
            <w:r w:rsidRPr="00932681">
              <w:rPr>
                <w:i/>
              </w:rPr>
              <w:t xml:space="preserve"> </w:t>
            </w:r>
            <w:r w:rsidRPr="00932681">
              <w:t>bei</w:t>
            </w:r>
            <w:r w:rsidRPr="00932681">
              <w:rPr>
                <w:i/>
              </w:rPr>
              <w:t xml:space="preserve"> </w:t>
            </w:r>
            <w:r w:rsidRPr="00932681">
              <w:t>palyginimas su gamintojo nurodytais parametrais</w:t>
            </w:r>
          </w:p>
        </w:tc>
      </w:tr>
      <w:tr w:rsidR="00A765E3" w:rsidRPr="00932681" w14:paraId="4C79F6B6" w14:textId="77777777" w:rsidTr="00BD06AF">
        <w:trPr>
          <w:trHeight w:val="57"/>
          <w:jc w:val="center"/>
        </w:trPr>
        <w:tc>
          <w:tcPr>
            <w:tcW w:w="947" w:type="pct"/>
            <w:vMerge w:val="restart"/>
          </w:tcPr>
          <w:p w14:paraId="4122EFF1" w14:textId="77777777" w:rsidR="00A765E3" w:rsidRPr="00932681" w:rsidRDefault="00A765E3" w:rsidP="00C97879">
            <w:pPr>
              <w:widowControl w:val="0"/>
            </w:pPr>
            <w:r w:rsidRPr="00932681">
              <w:t>5. Registruoti kompiuterinės įrangos techninės priežiūros ir taisymo darbus.</w:t>
            </w:r>
          </w:p>
        </w:tc>
        <w:tc>
          <w:tcPr>
            <w:tcW w:w="1129" w:type="pct"/>
          </w:tcPr>
          <w:p w14:paraId="745BD8B3" w14:textId="77777777" w:rsidR="00A765E3" w:rsidRPr="00932681" w:rsidRDefault="00A765E3" w:rsidP="00C97879">
            <w:pPr>
              <w:widowControl w:val="0"/>
            </w:pPr>
            <w:r w:rsidRPr="00932681">
              <w:t>5.1. Paaiškinti kompiuterinės įrangos techninės priežiūros taisykles ir standartus.</w:t>
            </w:r>
          </w:p>
        </w:tc>
        <w:tc>
          <w:tcPr>
            <w:tcW w:w="2924" w:type="pct"/>
          </w:tcPr>
          <w:p w14:paraId="23DA80FC" w14:textId="77777777" w:rsidR="00A765E3" w:rsidRPr="00932681" w:rsidRDefault="00A765E3" w:rsidP="00C97879">
            <w:pPr>
              <w:widowControl w:val="0"/>
              <w:rPr>
                <w:b/>
                <w:bCs/>
                <w:i/>
              </w:rPr>
            </w:pPr>
            <w:r w:rsidRPr="00932681">
              <w:rPr>
                <w:b/>
                <w:bCs/>
              </w:rPr>
              <w:t xml:space="preserve">Tema. </w:t>
            </w:r>
            <w:r w:rsidRPr="00932681">
              <w:rPr>
                <w:b/>
                <w:bCs/>
                <w:i/>
              </w:rPr>
              <w:t>Techninės priežiūros taisyklės ir standartai</w:t>
            </w:r>
          </w:p>
          <w:p w14:paraId="10930470" w14:textId="77777777" w:rsidR="00A765E3" w:rsidRPr="00932681" w:rsidRDefault="00A765E3" w:rsidP="00C97879">
            <w:pPr>
              <w:widowControl w:val="0"/>
              <w:numPr>
                <w:ilvl w:val="0"/>
                <w:numId w:val="18"/>
              </w:numPr>
              <w:ind w:left="0" w:firstLine="0"/>
              <w:rPr>
                <w:bCs/>
              </w:rPr>
            </w:pPr>
            <w:r w:rsidRPr="00932681">
              <w:rPr>
                <w:bCs/>
              </w:rPr>
              <w:t>Kompiuterinės įrangos techninės priežiūros taisyklės ir jų paskirtis</w:t>
            </w:r>
          </w:p>
          <w:p w14:paraId="48750628" w14:textId="731DFBB3" w:rsidR="00A765E3" w:rsidRPr="00932681" w:rsidRDefault="00A765E3" w:rsidP="00C97879">
            <w:pPr>
              <w:widowControl w:val="0"/>
              <w:numPr>
                <w:ilvl w:val="0"/>
                <w:numId w:val="18"/>
              </w:numPr>
              <w:ind w:left="0" w:firstLine="0"/>
              <w:rPr>
                <w:bCs/>
              </w:rPr>
            </w:pPr>
            <w:r w:rsidRPr="00932681">
              <w:rPr>
                <w:bCs/>
              </w:rPr>
              <w:t>Kompiuterinės įrangos priežiūros darbų standartai ir jų paskirtis</w:t>
            </w:r>
          </w:p>
        </w:tc>
      </w:tr>
      <w:tr w:rsidR="00A765E3" w:rsidRPr="00932681" w14:paraId="5054F73E" w14:textId="77777777" w:rsidTr="00BD06AF">
        <w:trPr>
          <w:trHeight w:val="57"/>
          <w:jc w:val="center"/>
        </w:trPr>
        <w:tc>
          <w:tcPr>
            <w:tcW w:w="947" w:type="pct"/>
            <w:vMerge/>
          </w:tcPr>
          <w:p w14:paraId="7DFA7736" w14:textId="77777777" w:rsidR="00A765E3" w:rsidRPr="00932681" w:rsidRDefault="00A765E3" w:rsidP="00C97879">
            <w:pPr>
              <w:widowControl w:val="0"/>
            </w:pPr>
          </w:p>
        </w:tc>
        <w:tc>
          <w:tcPr>
            <w:tcW w:w="1129" w:type="pct"/>
          </w:tcPr>
          <w:p w14:paraId="0CBC3D52" w14:textId="77777777" w:rsidR="00A765E3" w:rsidRPr="003954D5" w:rsidRDefault="00A765E3" w:rsidP="00C97879">
            <w:pPr>
              <w:widowControl w:val="0"/>
            </w:pPr>
            <w:r w:rsidRPr="003954D5">
              <w:t>5.2. Pildyti kompiuterinės įrangos techninės priežiūros ir remonto dokumentus.</w:t>
            </w:r>
          </w:p>
        </w:tc>
        <w:tc>
          <w:tcPr>
            <w:tcW w:w="2924" w:type="pct"/>
          </w:tcPr>
          <w:p w14:paraId="2A56D304" w14:textId="77777777" w:rsidR="00A765E3" w:rsidRPr="003954D5" w:rsidRDefault="00A765E3" w:rsidP="00C97879">
            <w:pPr>
              <w:widowControl w:val="0"/>
              <w:rPr>
                <w:b/>
                <w:bCs/>
                <w:i/>
              </w:rPr>
            </w:pPr>
            <w:r w:rsidRPr="003954D5">
              <w:rPr>
                <w:b/>
                <w:bCs/>
              </w:rPr>
              <w:t xml:space="preserve">Tema. </w:t>
            </w:r>
            <w:r w:rsidRPr="003954D5">
              <w:rPr>
                <w:b/>
                <w:bCs/>
                <w:i/>
              </w:rPr>
              <w:t>Kompiuterinės įrangos</w:t>
            </w:r>
            <w:r w:rsidRPr="003954D5">
              <w:rPr>
                <w:b/>
                <w:bCs/>
              </w:rPr>
              <w:t xml:space="preserve"> </w:t>
            </w:r>
            <w:r w:rsidRPr="003954D5">
              <w:rPr>
                <w:b/>
                <w:bCs/>
                <w:i/>
              </w:rPr>
              <w:t>techninės priežiūros ir remonto dokumentai</w:t>
            </w:r>
          </w:p>
          <w:p w14:paraId="48CCC634" w14:textId="77777777" w:rsidR="009229FE" w:rsidRDefault="00A765E3" w:rsidP="00C97879">
            <w:pPr>
              <w:widowControl w:val="0"/>
              <w:numPr>
                <w:ilvl w:val="0"/>
                <w:numId w:val="18"/>
              </w:numPr>
              <w:ind w:left="0" w:firstLine="0"/>
              <w:rPr>
                <w:bCs/>
              </w:rPr>
            </w:pPr>
            <w:r w:rsidRPr="003954D5">
              <w:rPr>
                <w:bCs/>
              </w:rPr>
              <w:t>Kompiuterinės įrangos techninės priežiūros dokumentai</w:t>
            </w:r>
          </w:p>
          <w:p w14:paraId="1382BB46" w14:textId="77777777" w:rsidR="009229FE" w:rsidRDefault="00A765E3" w:rsidP="00C97879">
            <w:pPr>
              <w:widowControl w:val="0"/>
              <w:numPr>
                <w:ilvl w:val="0"/>
                <w:numId w:val="18"/>
              </w:numPr>
              <w:ind w:left="0" w:firstLine="0"/>
              <w:rPr>
                <w:bCs/>
              </w:rPr>
            </w:pPr>
            <w:r w:rsidRPr="003954D5">
              <w:rPr>
                <w:bCs/>
              </w:rPr>
              <w:t>Kompi</w:t>
            </w:r>
            <w:r w:rsidR="005950C0" w:rsidRPr="003954D5">
              <w:rPr>
                <w:bCs/>
              </w:rPr>
              <w:t xml:space="preserve">uterinės įrangos remonto darbų </w:t>
            </w:r>
            <w:r w:rsidRPr="003954D5">
              <w:rPr>
                <w:bCs/>
              </w:rPr>
              <w:t>registravimo dokumentai</w:t>
            </w:r>
          </w:p>
          <w:p w14:paraId="6082637A" w14:textId="72DC9666" w:rsidR="00A765E3" w:rsidRPr="003954D5" w:rsidRDefault="00A765E3" w:rsidP="00C97879">
            <w:pPr>
              <w:widowControl w:val="0"/>
              <w:rPr>
                <w:b/>
                <w:bCs/>
                <w:i/>
              </w:rPr>
            </w:pPr>
            <w:r w:rsidRPr="003954D5">
              <w:rPr>
                <w:b/>
                <w:bCs/>
              </w:rPr>
              <w:t xml:space="preserve">Tema. </w:t>
            </w:r>
            <w:r w:rsidRPr="003954D5">
              <w:rPr>
                <w:b/>
                <w:bCs/>
                <w:i/>
              </w:rPr>
              <w:t>Kompiuterinės įrangos</w:t>
            </w:r>
            <w:r w:rsidRPr="003954D5">
              <w:rPr>
                <w:b/>
                <w:bCs/>
              </w:rPr>
              <w:t xml:space="preserve"> </w:t>
            </w:r>
            <w:r w:rsidRPr="003954D5">
              <w:rPr>
                <w:b/>
                <w:bCs/>
                <w:i/>
              </w:rPr>
              <w:t>techninės priežiūros ir remonto dokumentų pildymas</w:t>
            </w:r>
          </w:p>
          <w:p w14:paraId="052F3423" w14:textId="77777777" w:rsidR="00A765E3" w:rsidRPr="003954D5" w:rsidRDefault="00A765E3" w:rsidP="00C97879">
            <w:pPr>
              <w:widowControl w:val="0"/>
              <w:numPr>
                <w:ilvl w:val="0"/>
                <w:numId w:val="18"/>
              </w:numPr>
              <w:ind w:left="0" w:firstLine="0"/>
              <w:rPr>
                <w:b/>
              </w:rPr>
            </w:pPr>
            <w:r w:rsidRPr="003954D5">
              <w:rPr>
                <w:bCs/>
              </w:rPr>
              <w:t>Kompiuterinės įrangos techninės priežiūros dokumentų pildymo tvarka ir periodiškumas</w:t>
            </w:r>
          </w:p>
          <w:p w14:paraId="1F16FF83" w14:textId="7EEFDD01" w:rsidR="00A765E3" w:rsidRPr="003954D5" w:rsidRDefault="00A765E3" w:rsidP="00C97879">
            <w:pPr>
              <w:widowControl w:val="0"/>
              <w:numPr>
                <w:ilvl w:val="0"/>
                <w:numId w:val="18"/>
              </w:numPr>
              <w:ind w:left="0" w:firstLine="0"/>
              <w:rPr>
                <w:b/>
              </w:rPr>
            </w:pPr>
            <w:r w:rsidRPr="003954D5">
              <w:rPr>
                <w:bCs/>
              </w:rPr>
              <w:t>Kompiuterinės įrangos remonto darbų registracijos dokumentų pildymo tvarka</w:t>
            </w:r>
          </w:p>
        </w:tc>
      </w:tr>
      <w:tr w:rsidR="00A765E3" w:rsidRPr="00932681" w14:paraId="309DD035" w14:textId="77777777" w:rsidTr="00BD06AF">
        <w:trPr>
          <w:trHeight w:val="57"/>
          <w:jc w:val="center"/>
        </w:trPr>
        <w:tc>
          <w:tcPr>
            <w:tcW w:w="947" w:type="pct"/>
            <w:vMerge/>
          </w:tcPr>
          <w:p w14:paraId="669DD745" w14:textId="77777777" w:rsidR="00A765E3" w:rsidRPr="00932681" w:rsidRDefault="00A765E3" w:rsidP="00C97879">
            <w:pPr>
              <w:widowControl w:val="0"/>
            </w:pPr>
          </w:p>
        </w:tc>
        <w:tc>
          <w:tcPr>
            <w:tcW w:w="1129" w:type="pct"/>
          </w:tcPr>
          <w:p w14:paraId="5058526C" w14:textId="4EA7E538" w:rsidR="00A765E3" w:rsidRPr="003954D5" w:rsidRDefault="00A765E3" w:rsidP="00C97879">
            <w:pPr>
              <w:widowControl w:val="0"/>
              <w:rPr>
                <w:lang w:eastAsia="en-GB"/>
              </w:rPr>
            </w:pPr>
            <w:r w:rsidRPr="003954D5">
              <w:rPr>
                <w:lang w:eastAsia="en-GB"/>
              </w:rPr>
              <w:t>5.3</w:t>
            </w:r>
            <w:r w:rsidR="00BD06AF">
              <w:rPr>
                <w:lang w:eastAsia="en-GB"/>
              </w:rPr>
              <w:t>.</w:t>
            </w:r>
            <w:r w:rsidRPr="003954D5">
              <w:rPr>
                <w:lang w:eastAsia="en-GB"/>
              </w:rPr>
              <w:t xml:space="preserve"> </w:t>
            </w:r>
            <w:r w:rsidRPr="003954D5">
              <w:t>Sudaryti kompiuterinės įrangos techninės priežiūros planą naudojantis įrangos gamintojo instrukcijomis.</w:t>
            </w:r>
          </w:p>
        </w:tc>
        <w:tc>
          <w:tcPr>
            <w:tcW w:w="2924" w:type="pct"/>
          </w:tcPr>
          <w:p w14:paraId="07DC8A7A" w14:textId="77777777" w:rsidR="00A765E3" w:rsidRPr="003954D5" w:rsidRDefault="00A765E3" w:rsidP="00C97879">
            <w:pPr>
              <w:widowControl w:val="0"/>
              <w:rPr>
                <w:b/>
                <w:bCs/>
                <w:i/>
              </w:rPr>
            </w:pPr>
            <w:r w:rsidRPr="003954D5">
              <w:rPr>
                <w:b/>
                <w:bCs/>
              </w:rPr>
              <w:t xml:space="preserve">Tema. </w:t>
            </w:r>
            <w:r w:rsidRPr="003954D5">
              <w:rPr>
                <w:b/>
                <w:bCs/>
                <w:i/>
              </w:rPr>
              <w:t>Kompiuterinės įrangos techninės priežiūros planas</w:t>
            </w:r>
          </w:p>
          <w:p w14:paraId="32B914E1" w14:textId="77777777" w:rsidR="00A765E3" w:rsidRPr="003954D5" w:rsidRDefault="00A765E3" w:rsidP="00C97879">
            <w:pPr>
              <w:widowControl w:val="0"/>
              <w:numPr>
                <w:ilvl w:val="0"/>
                <w:numId w:val="18"/>
              </w:numPr>
              <w:ind w:left="0" w:firstLine="0"/>
              <w:rPr>
                <w:bCs/>
              </w:rPr>
            </w:pPr>
            <w:r w:rsidRPr="003954D5">
              <w:rPr>
                <w:bCs/>
              </w:rPr>
              <w:t>Kompiuterinės įrangos techninės priežiūros plano paskirtis ir jo sudarymo tvarka</w:t>
            </w:r>
          </w:p>
          <w:p w14:paraId="0162DC2D" w14:textId="77777777" w:rsidR="00A765E3" w:rsidRPr="003954D5" w:rsidRDefault="00A765E3" w:rsidP="00C97879">
            <w:pPr>
              <w:widowControl w:val="0"/>
              <w:numPr>
                <w:ilvl w:val="0"/>
                <w:numId w:val="18"/>
              </w:numPr>
              <w:ind w:left="0" w:firstLine="0"/>
              <w:rPr>
                <w:bCs/>
              </w:rPr>
            </w:pPr>
            <w:r w:rsidRPr="003954D5">
              <w:rPr>
                <w:bCs/>
              </w:rPr>
              <w:t>Kompiuterinės įrangos gamintojų instrukcijos bei eksploatavimo ir techninės priežiūros rekomendacijos</w:t>
            </w:r>
          </w:p>
          <w:p w14:paraId="725B38C5" w14:textId="48A5550E" w:rsidR="00A765E3" w:rsidRPr="003954D5" w:rsidRDefault="00A765E3" w:rsidP="00C97879">
            <w:pPr>
              <w:widowControl w:val="0"/>
              <w:numPr>
                <w:ilvl w:val="0"/>
                <w:numId w:val="18"/>
              </w:numPr>
              <w:ind w:left="0" w:firstLine="0"/>
              <w:rPr>
                <w:bCs/>
              </w:rPr>
            </w:pPr>
            <w:r w:rsidRPr="003954D5">
              <w:rPr>
                <w:bCs/>
              </w:rPr>
              <w:t>Kompiuterinės įrangos techninės priežiūros planas, darbų apimtys, periodiškumas</w:t>
            </w:r>
          </w:p>
        </w:tc>
      </w:tr>
      <w:tr w:rsidR="00932681" w:rsidRPr="00932681" w14:paraId="2B7B9788" w14:textId="77777777" w:rsidTr="00C97879">
        <w:trPr>
          <w:trHeight w:val="57"/>
          <w:jc w:val="center"/>
        </w:trPr>
        <w:tc>
          <w:tcPr>
            <w:tcW w:w="947" w:type="pct"/>
          </w:tcPr>
          <w:p w14:paraId="314957CC" w14:textId="77777777" w:rsidR="009A087A" w:rsidRPr="00932681" w:rsidRDefault="009A087A" w:rsidP="00C97879">
            <w:pPr>
              <w:widowControl w:val="0"/>
              <w:rPr>
                <w:highlight w:val="yellow"/>
              </w:rPr>
            </w:pPr>
            <w:r w:rsidRPr="00932681">
              <w:t>Mokymosi pasiekimų vertinimo kriterijai</w:t>
            </w:r>
          </w:p>
        </w:tc>
        <w:tc>
          <w:tcPr>
            <w:tcW w:w="4053" w:type="pct"/>
            <w:gridSpan w:val="2"/>
          </w:tcPr>
          <w:p w14:paraId="65B9FF14" w14:textId="78D87B2A" w:rsidR="009A087A" w:rsidRPr="00932681" w:rsidRDefault="00CF2872" w:rsidP="00C97879">
            <w:pPr>
              <w:widowControl w:val="0"/>
              <w:jc w:val="both"/>
              <w:rPr>
                <w:rFonts w:eastAsia="Calibri"/>
              </w:rPr>
            </w:pPr>
            <w:r w:rsidRPr="00932681">
              <w:rPr>
                <w:rFonts w:eastAsia="Calibri"/>
              </w:rPr>
              <w:t>Apibūdinti kompiuterinės įrangos elektroninių sudedamųjų dalių periodinio patikrinimo metodai.</w:t>
            </w:r>
            <w:r w:rsidR="005D4B54" w:rsidRPr="00932681">
              <w:rPr>
                <w:rFonts w:eastAsia="Calibri"/>
              </w:rPr>
              <w:t xml:space="preserve"> </w:t>
            </w:r>
            <w:r w:rsidRPr="00932681">
              <w:rPr>
                <w:rFonts w:eastAsia="Calibri"/>
              </w:rPr>
              <w:t>Patikrinti kompiuterinės įrangos elektroniniai mazgai, blokai, spausdintos plokštės bei mechanizmai vadovaujantis įrangos gamintojo numatytu periodiškumu bei technine dokumentacija. Apibūdinti kompiuterinės įrangos ir jos komponentų pagrindiniai parametrai, veikimo sąlygos. Įvertinti kompiuterinės įrangos komponentų veikimo parametrai bei jų ribos naudojantis kompiuterinės įrangos veikimo aprašais ir instrukcijomis. Nustatyti defektiniai kompiuterinės įrangos komponentai naudojantis elektroniniais matavimo prietaisais ir matavimo įrenginiais.</w:t>
            </w:r>
            <w:r w:rsidR="005D4B54" w:rsidRPr="00932681">
              <w:rPr>
                <w:rFonts w:eastAsia="Calibri"/>
              </w:rPr>
              <w:t xml:space="preserve"> </w:t>
            </w:r>
            <w:r w:rsidRPr="00932681">
              <w:rPr>
                <w:rFonts w:eastAsia="Calibri"/>
              </w:rPr>
              <w:t>Paaiškinti kompiuterinės įrangos atskirų komponentų veikimo, tarpusavio derinimo principai ir techniniai parametrai. Įvertinta kompiuterinės įrangos techninė būklė vadovaujantis kompiuterinės įrangos technine dokumentacija.</w:t>
            </w:r>
            <w:r w:rsidR="0096791A" w:rsidRPr="00932681">
              <w:rPr>
                <w:rFonts w:eastAsia="Calibri"/>
              </w:rPr>
              <w:t xml:space="preserve"> Pakeisti sugedę</w:t>
            </w:r>
            <w:r w:rsidRPr="00932681">
              <w:rPr>
                <w:rFonts w:eastAsia="Calibri"/>
              </w:rPr>
              <w:t xml:space="preserve"> k</w:t>
            </w:r>
            <w:r w:rsidR="0096791A" w:rsidRPr="00932681">
              <w:rPr>
                <w:rFonts w:eastAsia="Calibri"/>
              </w:rPr>
              <w:t>ompiuterinės įrangos komponentai</w:t>
            </w:r>
            <w:r w:rsidRPr="00932681">
              <w:rPr>
                <w:rFonts w:eastAsia="Calibri"/>
              </w:rPr>
              <w:t>.</w:t>
            </w:r>
            <w:r w:rsidR="00B25447" w:rsidRPr="00932681">
              <w:rPr>
                <w:rFonts w:eastAsia="Calibri"/>
              </w:rPr>
              <w:t xml:space="preserve"> Saugiai dirbta</w:t>
            </w:r>
            <w:r w:rsidRPr="00932681">
              <w:rPr>
                <w:rFonts w:eastAsia="Calibri"/>
              </w:rPr>
              <w:t xml:space="preserve"> montavimo ir matavimo įrankiais, naudojant apsaugos nuo elektros smūgio ir kitas saugos priemones. Paaiškinti kompiuterinės įrangos parametrų matavimo, derin</w:t>
            </w:r>
            <w:r w:rsidR="0096791A" w:rsidRPr="00932681">
              <w:rPr>
                <w:rFonts w:eastAsia="Calibri"/>
              </w:rPr>
              <w:t>imo ir bandymų principai</w:t>
            </w:r>
            <w:r w:rsidRPr="00932681">
              <w:rPr>
                <w:rFonts w:eastAsia="Calibri"/>
              </w:rPr>
              <w:t>.</w:t>
            </w:r>
            <w:r w:rsidR="0096791A" w:rsidRPr="00932681">
              <w:rPr>
                <w:rFonts w:eastAsia="Calibri"/>
              </w:rPr>
              <w:t xml:space="preserve"> Testuo</w:t>
            </w:r>
            <w:r w:rsidR="00B25447" w:rsidRPr="00932681">
              <w:rPr>
                <w:rFonts w:eastAsia="Calibri"/>
              </w:rPr>
              <w:t>ta</w:t>
            </w:r>
            <w:r w:rsidR="0096791A" w:rsidRPr="00932681">
              <w:rPr>
                <w:rFonts w:eastAsia="Calibri"/>
              </w:rPr>
              <w:t xml:space="preserve"> suremontuota kompiuterinė</w:t>
            </w:r>
            <w:r w:rsidR="00CE292F" w:rsidRPr="00932681">
              <w:rPr>
                <w:rFonts w:eastAsia="Calibri"/>
              </w:rPr>
              <w:t xml:space="preserve"> įranga</w:t>
            </w:r>
            <w:r w:rsidRPr="00932681">
              <w:rPr>
                <w:rFonts w:eastAsia="Calibri"/>
              </w:rPr>
              <w:t xml:space="preserve"> naudojantis rankiniais ir elektriniais įrankiais bei matavimo priemonėmis, laikantis darbuotojų </w:t>
            </w:r>
            <w:r w:rsidRPr="00932681">
              <w:rPr>
                <w:rFonts w:eastAsia="Calibri"/>
              </w:rPr>
              <w:lastRenderedPageBreak/>
              <w:t>saugos taisyklių.</w:t>
            </w:r>
            <w:r w:rsidR="00CE292F" w:rsidRPr="00932681">
              <w:rPr>
                <w:rFonts w:eastAsia="Calibri"/>
              </w:rPr>
              <w:t xml:space="preserve"> Suderinta suremontuota</w:t>
            </w:r>
            <w:r w:rsidRPr="00932681">
              <w:rPr>
                <w:rFonts w:eastAsia="Calibri"/>
              </w:rPr>
              <w:t xml:space="preserve"> kompiuterin</w:t>
            </w:r>
            <w:r w:rsidR="00CE292F" w:rsidRPr="00932681">
              <w:rPr>
                <w:rFonts w:eastAsia="Calibri"/>
              </w:rPr>
              <w:t>ė įranga</w:t>
            </w:r>
            <w:r w:rsidRPr="00932681">
              <w:rPr>
                <w:rFonts w:eastAsia="Calibri"/>
              </w:rPr>
              <w:t>.</w:t>
            </w:r>
            <w:r w:rsidR="005D4B54" w:rsidRPr="00932681">
              <w:rPr>
                <w:rFonts w:eastAsia="Calibri"/>
              </w:rPr>
              <w:t xml:space="preserve"> </w:t>
            </w:r>
            <w:r w:rsidRPr="00932681">
              <w:rPr>
                <w:rFonts w:eastAsia="Calibri"/>
              </w:rPr>
              <w:t xml:space="preserve">Įvertinti suremontuotos </w:t>
            </w:r>
            <w:r w:rsidR="00CE292F" w:rsidRPr="00932681">
              <w:rPr>
                <w:rFonts w:eastAsia="Calibri"/>
              </w:rPr>
              <w:t>kompiuterinės įrangos parametrai ir parametrų ribo</w:t>
            </w:r>
            <w:r w:rsidRPr="00932681">
              <w:rPr>
                <w:rFonts w:eastAsia="Calibri"/>
              </w:rPr>
              <w:t>s.</w:t>
            </w:r>
            <w:r w:rsidR="005D4B54" w:rsidRPr="00932681">
              <w:rPr>
                <w:rFonts w:eastAsia="Calibri"/>
              </w:rPr>
              <w:t xml:space="preserve"> </w:t>
            </w:r>
            <w:r w:rsidRPr="00932681">
              <w:rPr>
                <w:rFonts w:eastAsia="Calibri"/>
              </w:rPr>
              <w:t>Paaiškinti kompiuterinės įrangos techninės priežiūros taisykl</w:t>
            </w:r>
            <w:r w:rsidR="00CE292F" w:rsidRPr="00932681">
              <w:rPr>
                <w:rFonts w:eastAsia="Calibri"/>
              </w:rPr>
              <w:t>ės ir standartai</w:t>
            </w:r>
            <w:r w:rsidRPr="00932681">
              <w:rPr>
                <w:rFonts w:eastAsia="Calibri"/>
              </w:rPr>
              <w:t>.</w:t>
            </w:r>
            <w:r w:rsidR="00CE292F" w:rsidRPr="00932681">
              <w:rPr>
                <w:rFonts w:eastAsia="Calibri"/>
              </w:rPr>
              <w:t xml:space="preserve"> Užpildyti</w:t>
            </w:r>
            <w:r w:rsidRPr="00932681">
              <w:rPr>
                <w:rFonts w:eastAsia="Calibri"/>
              </w:rPr>
              <w:t xml:space="preserve"> kompiuterinės įrangos techninės</w:t>
            </w:r>
            <w:r w:rsidR="00CE292F" w:rsidRPr="00932681">
              <w:rPr>
                <w:rFonts w:eastAsia="Calibri"/>
              </w:rPr>
              <w:t xml:space="preserve"> priežiūros ir remonto dokumentai</w:t>
            </w:r>
            <w:r w:rsidRPr="00932681">
              <w:rPr>
                <w:rFonts w:eastAsia="Calibri"/>
              </w:rPr>
              <w:t xml:space="preserve">. </w:t>
            </w:r>
            <w:r w:rsidR="00CE292F" w:rsidRPr="00932681">
              <w:rPr>
                <w:rFonts w:eastAsia="Calibri"/>
              </w:rPr>
              <w:t>Sudarytas</w:t>
            </w:r>
            <w:r w:rsidRPr="00932681">
              <w:rPr>
                <w:rFonts w:eastAsia="Calibri"/>
              </w:rPr>
              <w:t xml:space="preserve"> kompiuterinės įr</w:t>
            </w:r>
            <w:r w:rsidR="00CE292F" w:rsidRPr="00932681">
              <w:rPr>
                <w:rFonts w:eastAsia="Calibri"/>
              </w:rPr>
              <w:t>angos techninės priežiūros planas</w:t>
            </w:r>
            <w:r w:rsidRPr="00932681">
              <w:rPr>
                <w:rFonts w:eastAsia="Calibri"/>
              </w:rPr>
              <w:t xml:space="preserve"> naudojantis įrangos gamintojo instrukcijomis.</w:t>
            </w:r>
            <w:r w:rsidR="007F2B98" w:rsidRPr="00932681">
              <w:rPr>
                <w:rFonts w:eastAsia="Calibri"/>
              </w:rPr>
              <w:t xml:space="preserve"> Dirbant laikytasi asmens higienos reikalavimų. Savarankiškai paruošta</w:t>
            </w:r>
            <w:r w:rsidR="005D4B54" w:rsidRPr="00932681">
              <w:rPr>
                <w:rFonts w:eastAsia="Calibri"/>
              </w:rPr>
              <w:t xml:space="preserve"> </w:t>
            </w:r>
            <w:r w:rsidR="007F2B98" w:rsidRPr="00932681">
              <w:rPr>
                <w:rFonts w:eastAsia="Calibri"/>
              </w:rPr>
              <w:t>darbo vieta.</w:t>
            </w:r>
            <w:r w:rsidR="009229FE">
              <w:rPr>
                <w:rFonts w:eastAsia="Calibri"/>
              </w:rPr>
              <w:t xml:space="preserve"> </w:t>
            </w:r>
            <w:r w:rsidR="007F2B98" w:rsidRPr="00932681">
              <w:rPr>
                <w:rFonts w:eastAsia="Calibri"/>
              </w:rPr>
              <w:t>Tinkamai sutvarkyta darbo vieta po darbo, nuvalyti ir sudėti įrankiai, priemonės į jiems skirtas vietas.</w:t>
            </w:r>
          </w:p>
        </w:tc>
      </w:tr>
      <w:tr w:rsidR="009A087A" w:rsidRPr="00932681" w14:paraId="031D7902" w14:textId="77777777" w:rsidTr="00C97879">
        <w:trPr>
          <w:trHeight w:val="57"/>
          <w:jc w:val="center"/>
        </w:trPr>
        <w:tc>
          <w:tcPr>
            <w:tcW w:w="947" w:type="pct"/>
          </w:tcPr>
          <w:p w14:paraId="3F70FA26" w14:textId="77777777" w:rsidR="009A087A" w:rsidRPr="00932681" w:rsidRDefault="009A087A" w:rsidP="00C97879">
            <w:pPr>
              <w:widowControl w:val="0"/>
            </w:pPr>
            <w:r w:rsidRPr="00932681">
              <w:lastRenderedPageBreak/>
              <w:t>Reikalavimai mokymui skirtiems metodiniams ir materialiesiems ištekliams</w:t>
            </w:r>
          </w:p>
        </w:tc>
        <w:tc>
          <w:tcPr>
            <w:tcW w:w="4053" w:type="pct"/>
            <w:gridSpan w:val="2"/>
          </w:tcPr>
          <w:p w14:paraId="6C39510E" w14:textId="77777777" w:rsidR="00CE292F" w:rsidRPr="00932681" w:rsidRDefault="00CE292F" w:rsidP="00C97879">
            <w:pPr>
              <w:widowControl w:val="0"/>
              <w:rPr>
                <w:rFonts w:eastAsia="Calibri"/>
                <w:i/>
              </w:rPr>
            </w:pPr>
            <w:r w:rsidRPr="00932681">
              <w:rPr>
                <w:rFonts w:eastAsia="Calibri"/>
                <w:i/>
              </w:rPr>
              <w:t>Mokymo(si) medžiaga:</w:t>
            </w:r>
          </w:p>
          <w:p w14:paraId="6DE76A56" w14:textId="02063F9D" w:rsidR="00CE292F" w:rsidRPr="00932681" w:rsidRDefault="00CE292F" w:rsidP="00C97879">
            <w:pPr>
              <w:widowControl w:val="0"/>
              <w:numPr>
                <w:ilvl w:val="0"/>
                <w:numId w:val="3"/>
              </w:numPr>
              <w:ind w:left="0" w:firstLine="0"/>
              <w:rPr>
                <w:rFonts w:eastAsia="Calibri"/>
              </w:rPr>
            </w:pPr>
            <w:r w:rsidRPr="00932681">
              <w:rPr>
                <w:rFonts w:eastAsia="Calibri"/>
              </w:rPr>
              <w:t>Vadovėliai ir kita mokomoji medžiaga</w:t>
            </w:r>
          </w:p>
          <w:p w14:paraId="61E766F1" w14:textId="44C30C5A" w:rsidR="00CE292F" w:rsidRPr="00932681" w:rsidRDefault="00CE292F" w:rsidP="00C97879">
            <w:pPr>
              <w:widowControl w:val="0"/>
              <w:numPr>
                <w:ilvl w:val="0"/>
                <w:numId w:val="3"/>
              </w:numPr>
              <w:ind w:left="0" w:firstLine="0"/>
              <w:rPr>
                <w:rFonts w:eastAsia="Calibri"/>
              </w:rPr>
            </w:pPr>
            <w:r w:rsidRPr="00932681">
              <w:rPr>
                <w:rFonts w:eastAsia="Calibri"/>
              </w:rPr>
              <w:t>Testas turimiems gebėjimams vertinti</w:t>
            </w:r>
          </w:p>
          <w:p w14:paraId="05651594" w14:textId="77777777" w:rsidR="00CE292F" w:rsidRPr="00932681" w:rsidRDefault="00CE292F" w:rsidP="00C97879">
            <w:pPr>
              <w:widowControl w:val="0"/>
              <w:numPr>
                <w:ilvl w:val="0"/>
                <w:numId w:val="3"/>
              </w:numPr>
              <w:ind w:left="0" w:firstLine="0"/>
            </w:pPr>
            <w:r w:rsidRPr="00932681">
              <w:t>Kompiuterinės įrangos ir jos komponentų veikimo aprašai, techninė dokumentacija</w:t>
            </w:r>
          </w:p>
          <w:p w14:paraId="11F98312" w14:textId="77777777" w:rsidR="00CE292F" w:rsidRPr="00932681" w:rsidRDefault="00CE292F" w:rsidP="00C97879">
            <w:pPr>
              <w:widowControl w:val="0"/>
              <w:numPr>
                <w:ilvl w:val="0"/>
                <w:numId w:val="3"/>
              </w:numPr>
              <w:ind w:left="0" w:firstLine="0"/>
            </w:pPr>
            <w:r w:rsidRPr="00932681">
              <w:t>Kompiuterinės įrangos techninės priežiūros ir remonto darbų registravimo dokumentai</w:t>
            </w:r>
          </w:p>
          <w:p w14:paraId="2C25F4C6" w14:textId="77777777" w:rsidR="00CE292F" w:rsidRPr="00932681" w:rsidRDefault="00CE292F" w:rsidP="00C97879">
            <w:pPr>
              <w:widowControl w:val="0"/>
              <w:numPr>
                <w:ilvl w:val="0"/>
                <w:numId w:val="3"/>
              </w:numPr>
              <w:ind w:left="0" w:firstLine="0"/>
            </w:pPr>
            <w:r w:rsidRPr="00932681">
              <w:t>Darbuotojų saugos ir sveikatos norminiai dokumentai</w:t>
            </w:r>
          </w:p>
          <w:p w14:paraId="472C225A" w14:textId="77777777" w:rsidR="00CE292F" w:rsidRPr="00932681" w:rsidRDefault="00CE292F" w:rsidP="00C97879">
            <w:pPr>
              <w:widowControl w:val="0"/>
              <w:rPr>
                <w:rFonts w:eastAsia="Calibri"/>
                <w:i/>
              </w:rPr>
            </w:pPr>
            <w:r w:rsidRPr="00932681">
              <w:rPr>
                <w:rFonts w:eastAsia="Calibri"/>
                <w:i/>
              </w:rPr>
              <w:t>Mokymo(si) priemonės:</w:t>
            </w:r>
          </w:p>
          <w:p w14:paraId="032EA90C" w14:textId="77777777" w:rsidR="00CE292F" w:rsidRPr="00932681" w:rsidRDefault="00CE292F" w:rsidP="00C97879">
            <w:pPr>
              <w:widowControl w:val="0"/>
              <w:numPr>
                <w:ilvl w:val="0"/>
                <w:numId w:val="3"/>
              </w:numPr>
              <w:ind w:left="0" w:firstLine="0"/>
              <w:rPr>
                <w:rFonts w:eastAsia="Calibri"/>
              </w:rPr>
            </w:pPr>
            <w:r w:rsidRPr="00932681">
              <w:rPr>
                <w:rFonts w:eastAsia="Calibri"/>
              </w:rPr>
              <w:t>Techninės priemonės mokymo(si) medžiagai iliustruoti, vizualizuoti, pristatyti</w:t>
            </w:r>
          </w:p>
          <w:p w14:paraId="3017D660" w14:textId="77777777" w:rsidR="00CE292F" w:rsidRPr="00932681" w:rsidRDefault="00CE292F" w:rsidP="00C97879">
            <w:pPr>
              <w:widowControl w:val="0"/>
              <w:numPr>
                <w:ilvl w:val="0"/>
                <w:numId w:val="3"/>
              </w:numPr>
              <w:ind w:left="0" w:firstLine="0"/>
              <w:rPr>
                <w:rFonts w:eastAsia="Calibri"/>
              </w:rPr>
            </w:pPr>
            <w:r w:rsidRPr="00932681">
              <w:rPr>
                <w:rFonts w:eastAsia="Calibri"/>
              </w:rPr>
              <w:t>Vaizdinės priemonės (elektroninės įrangos ir jos komponentų pavyzdžiai)</w:t>
            </w:r>
          </w:p>
          <w:p w14:paraId="1D87F061" w14:textId="77777777" w:rsidR="009A087A" w:rsidRPr="00932681" w:rsidRDefault="00CE292F" w:rsidP="00C97879">
            <w:pPr>
              <w:widowControl w:val="0"/>
              <w:numPr>
                <w:ilvl w:val="0"/>
                <w:numId w:val="3"/>
              </w:numPr>
              <w:ind w:left="0" w:firstLine="0"/>
              <w:rPr>
                <w:rFonts w:eastAsia="Calibri"/>
              </w:rPr>
            </w:pPr>
            <w:r w:rsidRPr="00932681">
              <w:rPr>
                <w:rFonts w:eastAsia="Calibri"/>
              </w:rPr>
              <w:t>Kompiuterinės įrangos testavimo ir funkcionalumo tikrinimo rankiniai ir elektriniai įrankiai, matavimo priemonės</w:t>
            </w:r>
          </w:p>
        </w:tc>
      </w:tr>
      <w:tr w:rsidR="009A087A" w:rsidRPr="00932681" w14:paraId="5EF421E9" w14:textId="77777777" w:rsidTr="00C97879">
        <w:trPr>
          <w:trHeight w:val="57"/>
          <w:jc w:val="center"/>
        </w:trPr>
        <w:tc>
          <w:tcPr>
            <w:tcW w:w="947" w:type="pct"/>
          </w:tcPr>
          <w:p w14:paraId="1CB7E4F2" w14:textId="77777777" w:rsidR="009A087A" w:rsidRPr="00932681" w:rsidRDefault="009A087A" w:rsidP="00C97879">
            <w:pPr>
              <w:widowControl w:val="0"/>
            </w:pPr>
            <w:r w:rsidRPr="00932681">
              <w:t>Reikalavimai teorinio ir praktinio mokymo vietai</w:t>
            </w:r>
          </w:p>
        </w:tc>
        <w:tc>
          <w:tcPr>
            <w:tcW w:w="4053" w:type="pct"/>
            <w:gridSpan w:val="2"/>
          </w:tcPr>
          <w:p w14:paraId="55D6D9A1" w14:textId="77777777" w:rsidR="00CE292F" w:rsidRPr="00932681" w:rsidRDefault="00CE292F" w:rsidP="00C97879">
            <w:pPr>
              <w:widowControl w:val="0"/>
              <w:jc w:val="both"/>
            </w:pPr>
            <w:r w:rsidRPr="00932681">
              <w:t>Klasė ar kita mokymui(si) pritaikyta patalpa su techninėmis priemonėmis (kompiuteriu, vaizdo projektoriumi) mokymo(si) medžiagai pateikti.</w:t>
            </w:r>
          </w:p>
          <w:p w14:paraId="2E67CB6F" w14:textId="45D6EBF6" w:rsidR="009A087A" w:rsidRPr="00932681" w:rsidRDefault="00CE292F" w:rsidP="00C97879">
            <w:pPr>
              <w:widowControl w:val="0"/>
              <w:jc w:val="both"/>
              <w:rPr>
                <w:highlight w:val="yellow"/>
              </w:rPr>
            </w:pPr>
            <w:r w:rsidRPr="00932681">
              <w:t>Praktinio mokymo klasė (patalpa), aprūpinta darbastaliais, matavimo įrankiais ir prietaisais,</w:t>
            </w:r>
            <w:r w:rsidR="009229FE">
              <w:t xml:space="preserve"> </w:t>
            </w:r>
            <w:r w:rsidRPr="00932681">
              <w:t>kompiuterine įranga ir jos komponentais, kompiuterinei įrangai testuoti ir remontuoti reikalingais įrankiais, darbo drabužiais, kolektyvinėmis ir asmeninėmis apsaugos priemonėmis.</w:t>
            </w:r>
          </w:p>
        </w:tc>
      </w:tr>
      <w:tr w:rsidR="00CE292F" w:rsidRPr="00932681" w14:paraId="32DA5F4A" w14:textId="77777777" w:rsidTr="00C97879">
        <w:trPr>
          <w:trHeight w:val="57"/>
          <w:jc w:val="center"/>
        </w:trPr>
        <w:tc>
          <w:tcPr>
            <w:tcW w:w="947" w:type="pct"/>
          </w:tcPr>
          <w:p w14:paraId="56C5D783" w14:textId="77777777" w:rsidR="00CE292F" w:rsidRPr="00932681" w:rsidRDefault="00CE292F" w:rsidP="00C97879">
            <w:pPr>
              <w:widowControl w:val="0"/>
            </w:pPr>
            <w:r w:rsidRPr="00932681">
              <w:t>Reikalavimai mokytojų dalykiniam pasirengimui (dalykinei kvalifikacijai)</w:t>
            </w:r>
          </w:p>
        </w:tc>
        <w:tc>
          <w:tcPr>
            <w:tcW w:w="4053" w:type="pct"/>
            <w:gridSpan w:val="2"/>
          </w:tcPr>
          <w:p w14:paraId="7EE99DB2" w14:textId="77777777" w:rsidR="00CE292F" w:rsidRPr="00932681" w:rsidRDefault="00CE292F" w:rsidP="00C97879">
            <w:pPr>
              <w:widowControl w:val="0"/>
              <w:jc w:val="both"/>
            </w:pPr>
            <w:r w:rsidRPr="00932681">
              <w:t>Modulį gali vesti mokytojas, turintis:</w:t>
            </w:r>
          </w:p>
          <w:p w14:paraId="63539F16" w14:textId="77777777" w:rsidR="00CE292F" w:rsidRPr="00932681" w:rsidRDefault="00CE292F" w:rsidP="00C97879">
            <w:pPr>
              <w:widowControl w:val="0"/>
              <w:jc w:val="both"/>
            </w:pPr>
            <w:r w:rsidRPr="0093268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A0AFEB7" w14:textId="754F96DC" w:rsidR="00CE292F" w:rsidRPr="00932681" w:rsidRDefault="00CE292F" w:rsidP="00C97879">
            <w:pPr>
              <w:widowControl w:val="0"/>
              <w:jc w:val="both"/>
              <w:rPr>
                <w:i/>
                <w:iCs/>
                <w:highlight w:val="yellow"/>
              </w:rPr>
            </w:pPr>
            <w:r w:rsidRPr="00932681">
              <w:t xml:space="preserve">2) </w:t>
            </w:r>
            <w:r w:rsidR="00DC2CEB" w:rsidRPr="00932681">
              <w:t xml:space="preserve">elektronikos inžinerijos studijų krypties išsilavinimą arba </w:t>
            </w:r>
            <w:r w:rsidR="00DC2CEB" w:rsidRPr="00932681">
              <w:rPr>
                <w:bCs/>
                <w:lang w:eastAsia="en-US"/>
              </w:rPr>
              <w:t>vidurinį išsilavinimą</w:t>
            </w:r>
            <w:r w:rsidR="00DC2CEB" w:rsidRPr="00932681">
              <w:t xml:space="preserve"> ir elektroninės įrangos derintojo ar lygiavertę kvalifikaciją (išsilavinimą), ne mažesnę kaip 3 metų elektroninės įrangos derintojo profesinės veiklos patirtį </w:t>
            </w:r>
            <w:r w:rsidR="00DC2CEB" w:rsidRPr="00932681">
              <w:rPr>
                <w:bCs/>
                <w:lang w:eastAsia="en-US"/>
              </w:rPr>
              <w:t>ir pedagoginių ir psichologinių žinių kurso </w:t>
            </w:r>
            <w:r w:rsidR="00DC2CEB" w:rsidRPr="00932681">
              <w:t>baigimo pažymėjimą</w:t>
            </w:r>
            <w:r w:rsidR="00DC2CEB" w:rsidRPr="00932681">
              <w:rPr>
                <w:shd w:val="clear" w:color="auto" w:fill="FFFFFF"/>
              </w:rPr>
              <w:t>.</w:t>
            </w:r>
          </w:p>
        </w:tc>
      </w:tr>
    </w:tbl>
    <w:p w14:paraId="7E86652F" w14:textId="77777777" w:rsidR="009A087A" w:rsidRPr="00932681" w:rsidRDefault="009A087A" w:rsidP="00C97879">
      <w:pPr>
        <w:widowControl w:val="0"/>
        <w:rPr>
          <w:b/>
          <w:bCs/>
        </w:rPr>
      </w:pPr>
    </w:p>
    <w:p w14:paraId="04E4AAF9" w14:textId="77777777" w:rsidR="00AF155F" w:rsidRPr="00932681" w:rsidRDefault="00AF155F" w:rsidP="00C97879">
      <w:pPr>
        <w:widowControl w:val="0"/>
        <w:rPr>
          <w:b/>
          <w:bCs/>
        </w:rPr>
      </w:pPr>
    </w:p>
    <w:p w14:paraId="537FBF57" w14:textId="77777777" w:rsidR="00AF155F" w:rsidRPr="00932681" w:rsidRDefault="00AF155F" w:rsidP="00C97879">
      <w:pPr>
        <w:widowControl w:val="0"/>
        <w:rPr>
          <w:b/>
          <w:bCs/>
        </w:rPr>
      </w:pPr>
      <w:r w:rsidRPr="00932681">
        <w:rPr>
          <w:b/>
          <w:bCs/>
        </w:rPr>
        <w:t>Modulio pavadinimas – „</w:t>
      </w:r>
      <w:r w:rsidRPr="00932681">
        <w:rPr>
          <w:b/>
          <w:bCs/>
          <w:iCs/>
        </w:rPr>
        <w:t>Kontrolinės matavimo aparatūros tikrinimas, reguliavimas ir remontas</w:t>
      </w:r>
      <w:r w:rsidRPr="00932681">
        <w:rPr>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AF155F" w:rsidRPr="00932681" w14:paraId="00103F6E" w14:textId="77777777" w:rsidTr="00BD06AF">
        <w:trPr>
          <w:trHeight w:val="57"/>
          <w:jc w:val="center"/>
        </w:trPr>
        <w:tc>
          <w:tcPr>
            <w:tcW w:w="947" w:type="pct"/>
          </w:tcPr>
          <w:p w14:paraId="66DC3EE0" w14:textId="77777777" w:rsidR="00AF155F" w:rsidRPr="00932681" w:rsidRDefault="00AF155F" w:rsidP="00C97879">
            <w:pPr>
              <w:widowControl w:val="0"/>
            </w:pPr>
            <w:r w:rsidRPr="00932681">
              <w:t>Valstybinis kodas</w:t>
            </w:r>
          </w:p>
        </w:tc>
        <w:tc>
          <w:tcPr>
            <w:tcW w:w="4053" w:type="pct"/>
            <w:gridSpan w:val="2"/>
          </w:tcPr>
          <w:p w14:paraId="2A650226" w14:textId="142C8D9A" w:rsidR="00AF155F" w:rsidRPr="00932681" w:rsidRDefault="00C06C7E" w:rsidP="00C97879">
            <w:pPr>
              <w:widowControl w:val="0"/>
            </w:pPr>
            <w:r w:rsidRPr="00FD4EF9">
              <w:t>407141424</w:t>
            </w:r>
          </w:p>
        </w:tc>
      </w:tr>
      <w:tr w:rsidR="00AF155F" w:rsidRPr="00932681" w14:paraId="1E288CA7" w14:textId="77777777" w:rsidTr="00BD06AF">
        <w:trPr>
          <w:trHeight w:val="57"/>
          <w:jc w:val="center"/>
        </w:trPr>
        <w:tc>
          <w:tcPr>
            <w:tcW w:w="947" w:type="pct"/>
          </w:tcPr>
          <w:p w14:paraId="0A5E075A" w14:textId="77777777" w:rsidR="00AF155F" w:rsidRPr="00932681" w:rsidRDefault="00AF155F" w:rsidP="00C97879">
            <w:pPr>
              <w:widowControl w:val="0"/>
            </w:pPr>
            <w:r w:rsidRPr="00932681">
              <w:t>Modulio LTKS lygis</w:t>
            </w:r>
          </w:p>
        </w:tc>
        <w:tc>
          <w:tcPr>
            <w:tcW w:w="4053" w:type="pct"/>
            <w:gridSpan w:val="2"/>
          </w:tcPr>
          <w:p w14:paraId="544CB780" w14:textId="77777777" w:rsidR="00AF155F" w:rsidRPr="00932681" w:rsidRDefault="00AF155F" w:rsidP="00C97879">
            <w:pPr>
              <w:widowControl w:val="0"/>
            </w:pPr>
            <w:r w:rsidRPr="00932681">
              <w:t>IV</w:t>
            </w:r>
          </w:p>
        </w:tc>
      </w:tr>
      <w:tr w:rsidR="00AF155F" w:rsidRPr="00932681" w14:paraId="06811706" w14:textId="77777777" w:rsidTr="00BD06AF">
        <w:trPr>
          <w:trHeight w:val="57"/>
          <w:jc w:val="center"/>
        </w:trPr>
        <w:tc>
          <w:tcPr>
            <w:tcW w:w="947" w:type="pct"/>
          </w:tcPr>
          <w:p w14:paraId="14A89A31" w14:textId="77777777" w:rsidR="00AF155F" w:rsidRPr="00932681" w:rsidRDefault="00AF155F" w:rsidP="00C97879">
            <w:pPr>
              <w:widowControl w:val="0"/>
            </w:pPr>
            <w:r w:rsidRPr="00932681">
              <w:t>Apimtis mokymosi kreditais</w:t>
            </w:r>
          </w:p>
        </w:tc>
        <w:tc>
          <w:tcPr>
            <w:tcW w:w="4053" w:type="pct"/>
            <w:gridSpan w:val="2"/>
          </w:tcPr>
          <w:p w14:paraId="23301422" w14:textId="77777777" w:rsidR="00AF155F" w:rsidRPr="00932681" w:rsidRDefault="00AF155F" w:rsidP="00C97879">
            <w:pPr>
              <w:widowControl w:val="0"/>
            </w:pPr>
            <w:r w:rsidRPr="00932681">
              <w:t>5</w:t>
            </w:r>
          </w:p>
        </w:tc>
      </w:tr>
      <w:tr w:rsidR="00AF155F" w:rsidRPr="00932681" w14:paraId="036A3E36" w14:textId="77777777" w:rsidTr="00BD06AF">
        <w:trPr>
          <w:trHeight w:val="57"/>
          <w:jc w:val="center"/>
        </w:trPr>
        <w:tc>
          <w:tcPr>
            <w:tcW w:w="947" w:type="pct"/>
          </w:tcPr>
          <w:p w14:paraId="215CFD46" w14:textId="77777777" w:rsidR="00AF155F" w:rsidRPr="00932681" w:rsidRDefault="00AF155F" w:rsidP="00C97879">
            <w:pPr>
              <w:widowControl w:val="0"/>
            </w:pPr>
            <w:r w:rsidRPr="00932681">
              <w:t xml:space="preserve">Asmens pasirengimo mokytis modulyje </w:t>
            </w:r>
            <w:r w:rsidRPr="00932681">
              <w:lastRenderedPageBreak/>
              <w:t>reikalavimai (jei taikoma)</w:t>
            </w:r>
          </w:p>
        </w:tc>
        <w:tc>
          <w:tcPr>
            <w:tcW w:w="4053" w:type="pct"/>
            <w:gridSpan w:val="2"/>
          </w:tcPr>
          <w:p w14:paraId="076D33D6" w14:textId="77777777" w:rsidR="00AF155F" w:rsidRPr="00932681" w:rsidRDefault="00AF155F" w:rsidP="00C97879">
            <w:pPr>
              <w:widowControl w:val="0"/>
            </w:pPr>
            <w:r w:rsidRPr="00932681">
              <w:rPr>
                <w:i/>
                <w:iCs/>
              </w:rPr>
              <w:lastRenderedPageBreak/>
              <w:t>Netaikoma</w:t>
            </w:r>
          </w:p>
        </w:tc>
      </w:tr>
      <w:tr w:rsidR="00AF155F" w:rsidRPr="00932681" w14:paraId="3A49BE6A" w14:textId="77777777" w:rsidTr="00BD06AF">
        <w:trPr>
          <w:trHeight w:val="57"/>
          <w:jc w:val="center"/>
        </w:trPr>
        <w:tc>
          <w:tcPr>
            <w:tcW w:w="947" w:type="pct"/>
            <w:shd w:val="clear" w:color="auto" w:fill="F2F2F2"/>
          </w:tcPr>
          <w:p w14:paraId="1DE14A34" w14:textId="77777777" w:rsidR="00AF155F" w:rsidRPr="00932681" w:rsidRDefault="00AF155F" w:rsidP="00C97879">
            <w:pPr>
              <w:widowControl w:val="0"/>
              <w:rPr>
                <w:bCs/>
                <w:iCs/>
              </w:rPr>
            </w:pPr>
            <w:r w:rsidRPr="00932681">
              <w:t>Kompetencijos</w:t>
            </w:r>
          </w:p>
        </w:tc>
        <w:tc>
          <w:tcPr>
            <w:tcW w:w="1129" w:type="pct"/>
            <w:shd w:val="clear" w:color="auto" w:fill="F2F2F2"/>
          </w:tcPr>
          <w:p w14:paraId="66E86349" w14:textId="77777777" w:rsidR="00AF155F" w:rsidRPr="00932681" w:rsidRDefault="00AF155F" w:rsidP="00C97879">
            <w:pPr>
              <w:widowControl w:val="0"/>
              <w:rPr>
                <w:bCs/>
                <w:iCs/>
              </w:rPr>
            </w:pPr>
            <w:r w:rsidRPr="00932681">
              <w:rPr>
                <w:bCs/>
                <w:iCs/>
              </w:rPr>
              <w:t>Mokymosi rezultatai</w:t>
            </w:r>
          </w:p>
        </w:tc>
        <w:tc>
          <w:tcPr>
            <w:tcW w:w="2924" w:type="pct"/>
            <w:shd w:val="clear" w:color="auto" w:fill="F2F2F2"/>
          </w:tcPr>
          <w:p w14:paraId="7C35E2C6" w14:textId="77777777" w:rsidR="00AF155F" w:rsidRPr="00932681" w:rsidRDefault="00AF155F" w:rsidP="00C97879">
            <w:pPr>
              <w:widowControl w:val="0"/>
              <w:rPr>
                <w:bCs/>
                <w:iCs/>
              </w:rPr>
            </w:pPr>
            <w:r w:rsidRPr="00932681">
              <w:rPr>
                <w:bCs/>
                <w:iCs/>
              </w:rPr>
              <w:t>Rekomenduojamas turinys mokymosi rezultatams pasiekti</w:t>
            </w:r>
          </w:p>
        </w:tc>
      </w:tr>
      <w:tr w:rsidR="00A765E3" w:rsidRPr="00932681" w14:paraId="35D3591E" w14:textId="77777777" w:rsidTr="00BD06AF">
        <w:trPr>
          <w:trHeight w:val="57"/>
          <w:jc w:val="center"/>
        </w:trPr>
        <w:tc>
          <w:tcPr>
            <w:tcW w:w="947" w:type="pct"/>
            <w:vMerge w:val="restart"/>
          </w:tcPr>
          <w:p w14:paraId="3A1AC558" w14:textId="77777777" w:rsidR="00A765E3" w:rsidRPr="00932681" w:rsidRDefault="00A765E3" w:rsidP="00BD06AF">
            <w:pPr>
              <w:widowControl w:val="0"/>
            </w:pPr>
            <w:r w:rsidRPr="00932681">
              <w:t>1. Atlikti kontrolinės matavimo aparatūros periodinį patikrinimą.</w:t>
            </w:r>
          </w:p>
        </w:tc>
        <w:tc>
          <w:tcPr>
            <w:tcW w:w="1129" w:type="pct"/>
          </w:tcPr>
          <w:p w14:paraId="30119CD5" w14:textId="77777777" w:rsidR="00A765E3" w:rsidRPr="000C7D49" w:rsidRDefault="00A765E3" w:rsidP="00BD06AF">
            <w:pPr>
              <w:widowControl w:val="0"/>
            </w:pPr>
            <w:r w:rsidRPr="000C7D49">
              <w:t>1.1. Paaiškinti kontrolinės matavimo aparatūros komponentų parametrus ir jų ribas.</w:t>
            </w:r>
          </w:p>
        </w:tc>
        <w:tc>
          <w:tcPr>
            <w:tcW w:w="2924" w:type="pct"/>
          </w:tcPr>
          <w:p w14:paraId="3CDD6B0F" w14:textId="77777777" w:rsidR="009229FE" w:rsidRDefault="00A765E3" w:rsidP="00BD06AF">
            <w:pPr>
              <w:widowControl w:val="0"/>
              <w:rPr>
                <w:b/>
                <w:i/>
              </w:rPr>
            </w:pPr>
            <w:r w:rsidRPr="000C7D49">
              <w:rPr>
                <w:b/>
              </w:rPr>
              <w:t xml:space="preserve">Tema. </w:t>
            </w:r>
            <w:r w:rsidRPr="000C7D49">
              <w:rPr>
                <w:b/>
                <w:i/>
              </w:rPr>
              <w:t xml:space="preserve">Kontrolinės matavimo aparatūros </w:t>
            </w:r>
            <w:r w:rsidR="000C7D49" w:rsidRPr="000C7D49">
              <w:rPr>
                <w:b/>
                <w:i/>
              </w:rPr>
              <w:t xml:space="preserve">sudedamosios dalys ir komponentai, </w:t>
            </w:r>
            <w:r w:rsidRPr="000C7D49">
              <w:rPr>
                <w:b/>
                <w:i/>
              </w:rPr>
              <w:t>komponentų parametrai</w:t>
            </w:r>
          </w:p>
          <w:p w14:paraId="4346D041" w14:textId="1957156B" w:rsidR="00A765E3" w:rsidRPr="000C7D49" w:rsidRDefault="00A765E3" w:rsidP="00BD06AF">
            <w:pPr>
              <w:widowControl w:val="0"/>
              <w:numPr>
                <w:ilvl w:val="0"/>
                <w:numId w:val="3"/>
              </w:numPr>
              <w:ind w:left="0" w:firstLine="0"/>
            </w:pPr>
            <w:r w:rsidRPr="000C7D49">
              <w:t>Kontrolinės matavimo aparatūros sudedamosios dalys ir komponentai</w:t>
            </w:r>
          </w:p>
          <w:p w14:paraId="0EB01C71" w14:textId="77777777" w:rsidR="00A765E3" w:rsidRPr="000C7D49" w:rsidRDefault="00A765E3" w:rsidP="00BD06AF">
            <w:pPr>
              <w:widowControl w:val="0"/>
              <w:numPr>
                <w:ilvl w:val="0"/>
                <w:numId w:val="3"/>
              </w:numPr>
              <w:ind w:left="0" w:firstLine="0"/>
            </w:pPr>
            <w:r w:rsidRPr="000C7D49">
              <w:t>Kontrolinės matavimo aparatūros komponentų parametrai</w:t>
            </w:r>
          </w:p>
          <w:p w14:paraId="153FD1D4" w14:textId="77777777" w:rsidR="00A765E3" w:rsidRPr="000C7D49" w:rsidRDefault="00A765E3" w:rsidP="00BD06AF">
            <w:pPr>
              <w:widowControl w:val="0"/>
              <w:rPr>
                <w:b/>
                <w:i/>
              </w:rPr>
            </w:pPr>
            <w:r w:rsidRPr="000C7D49">
              <w:rPr>
                <w:b/>
              </w:rPr>
              <w:t>Tema.</w:t>
            </w:r>
            <w:r w:rsidRPr="000C7D49">
              <w:rPr>
                <w:b/>
                <w:i/>
              </w:rPr>
              <w:t xml:space="preserve"> Kontrolinės matavimo aparatūros komponentų parametrų ribos</w:t>
            </w:r>
          </w:p>
          <w:p w14:paraId="444A3EBF" w14:textId="77777777" w:rsidR="009229FE" w:rsidRDefault="00A765E3" w:rsidP="00BD06AF">
            <w:pPr>
              <w:widowControl w:val="0"/>
              <w:numPr>
                <w:ilvl w:val="0"/>
                <w:numId w:val="3"/>
              </w:numPr>
              <w:ind w:left="0" w:firstLine="0"/>
            </w:pPr>
            <w:r w:rsidRPr="000C7D49">
              <w:t>Leistini darbiniai nuokrypiai matavimo aparatūros parametrų ribose</w:t>
            </w:r>
          </w:p>
          <w:p w14:paraId="5053B1A8" w14:textId="1560F957" w:rsidR="00A765E3" w:rsidRPr="000C7D49" w:rsidRDefault="00A765E3" w:rsidP="00BD06AF">
            <w:pPr>
              <w:widowControl w:val="0"/>
              <w:numPr>
                <w:ilvl w:val="0"/>
                <w:numId w:val="3"/>
              </w:numPr>
              <w:ind w:left="0" w:firstLine="0"/>
            </w:pPr>
            <w:r w:rsidRPr="000C7D49">
              <w:t>Kontrolinės matavimo aparatūros komponentų tikslumo klasės, jų apibrėžimai</w:t>
            </w:r>
          </w:p>
        </w:tc>
      </w:tr>
      <w:tr w:rsidR="00A765E3" w:rsidRPr="00932681" w14:paraId="16379236" w14:textId="77777777" w:rsidTr="00BD06AF">
        <w:trPr>
          <w:trHeight w:val="57"/>
          <w:jc w:val="center"/>
        </w:trPr>
        <w:tc>
          <w:tcPr>
            <w:tcW w:w="947" w:type="pct"/>
            <w:vMerge/>
          </w:tcPr>
          <w:p w14:paraId="080E9AA2" w14:textId="77777777" w:rsidR="00A765E3" w:rsidRPr="00932681" w:rsidRDefault="00A765E3" w:rsidP="00BD06AF">
            <w:pPr>
              <w:widowControl w:val="0"/>
            </w:pPr>
          </w:p>
        </w:tc>
        <w:tc>
          <w:tcPr>
            <w:tcW w:w="1129" w:type="pct"/>
          </w:tcPr>
          <w:p w14:paraId="334EFE50" w14:textId="77777777" w:rsidR="00A765E3" w:rsidRPr="000C7D49" w:rsidRDefault="00A765E3" w:rsidP="00BD06AF">
            <w:pPr>
              <w:widowControl w:val="0"/>
            </w:pPr>
            <w:r w:rsidRPr="000C7D49">
              <w:t>1.2. Taikyti kontrolinės matavimo aparatūros periodinės patikros metodus.</w:t>
            </w:r>
          </w:p>
        </w:tc>
        <w:tc>
          <w:tcPr>
            <w:tcW w:w="2924" w:type="pct"/>
          </w:tcPr>
          <w:p w14:paraId="4E3647E2" w14:textId="77777777" w:rsidR="009229FE" w:rsidRDefault="00A765E3" w:rsidP="00BD06AF">
            <w:pPr>
              <w:widowControl w:val="0"/>
              <w:rPr>
                <w:b/>
                <w:i/>
              </w:rPr>
            </w:pPr>
            <w:r w:rsidRPr="000C7D49">
              <w:rPr>
                <w:b/>
              </w:rPr>
              <w:t xml:space="preserve">Tema. </w:t>
            </w:r>
            <w:r w:rsidRPr="000C7D49">
              <w:rPr>
                <w:b/>
                <w:i/>
              </w:rPr>
              <w:t>Kontrolinės matavimo aparatūros techninė dokumentacija</w:t>
            </w:r>
          </w:p>
          <w:p w14:paraId="05894027" w14:textId="6F55EB71" w:rsidR="00A765E3" w:rsidRPr="000C7D49" w:rsidRDefault="00A765E3" w:rsidP="00BD06AF">
            <w:pPr>
              <w:widowControl w:val="0"/>
              <w:numPr>
                <w:ilvl w:val="0"/>
                <w:numId w:val="18"/>
              </w:numPr>
              <w:ind w:left="0" w:firstLine="0"/>
            </w:pPr>
            <w:r w:rsidRPr="000C7D49">
              <w:t>Kontrolinės matavimo aparatūros periodinės patikros paskirtis ir uždaviniai</w:t>
            </w:r>
          </w:p>
          <w:p w14:paraId="7D6ECBDD" w14:textId="77777777" w:rsidR="00A765E3" w:rsidRPr="000C7D49" w:rsidRDefault="00A765E3" w:rsidP="00BD06AF">
            <w:pPr>
              <w:widowControl w:val="0"/>
              <w:numPr>
                <w:ilvl w:val="0"/>
                <w:numId w:val="18"/>
              </w:numPr>
              <w:ind w:left="0" w:firstLine="0"/>
            </w:pPr>
            <w:r w:rsidRPr="000C7D49">
              <w:t>Reikalavimai kontrolinės matavimo aparatūros patikrinimo periodiškumui</w:t>
            </w:r>
          </w:p>
          <w:p w14:paraId="1A1BD32E" w14:textId="77777777" w:rsidR="009229FE" w:rsidRDefault="00A765E3" w:rsidP="00BD06AF">
            <w:pPr>
              <w:widowControl w:val="0"/>
              <w:rPr>
                <w:b/>
                <w:i/>
              </w:rPr>
            </w:pPr>
            <w:r w:rsidRPr="000C7D49">
              <w:rPr>
                <w:b/>
              </w:rPr>
              <w:t xml:space="preserve">Tema. </w:t>
            </w:r>
            <w:r w:rsidRPr="000C7D49">
              <w:rPr>
                <w:b/>
                <w:i/>
              </w:rPr>
              <w:t>Kontrolinės matavimo aparatūros periodinės patikros metodai</w:t>
            </w:r>
          </w:p>
          <w:p w14:paraId="55A634F7" w14:textId="77777777" w:rsidR="009229FE" w:rsidRDefault="00A765E3" w:rsidP="00BD06AF">
            <w:pPr>
              <w:widowControl w:val="0"/>
              <w:numPr>
                <w:ilvl w:val="0"/>
                <w:numId w:val="18"/>
              </w:numPr>
              <w:ind w:left="0" w:firstLine="0"/>
            </w:pPr>
            <w:r w:rsidRPr="000C7D49">
              <w:t>Metrologiniai matavimo priemonės parametrai ir jų reikšmės</w:t>
            </w:r>
          </w:p>
          <w:p w14:paraId="1025D3B5" w14:textId="38815BA9" w:rsidR="00A765E3" w:rsidRPr="000C7D49" w:rsidRDefault="00A765E3" w:rsidP="00BD06AF">
            <w:pPr>
              <w:widowControl w:val="0"/>
              <w:numPr>
                <w:ilvl w:val="0"/>
                <w:numId w:val="18"/>
              </w:numPr>
              <w:ind w:left="0" w:firstLine="0"/>
            </w:pPr>
            <w:r w:rsidRPr="000C7D49">
              <w:t>Privalomų atlikti veiksmų seka, naudojami matavimo vienetų etalonai ir</w:t>
            </w:r>
            <w:r w:rsidRPr="000C7D49">
              <w:rPr>
                <w:b/>
                <w:bCs/>
              </w:rPr>
              <w:t> </w:t>
            </w:r>
            <w:r w:rsidRPr="000C7D49">
              <w:t>pagalbinės matavimo priemonės</w:t>
            </w:r>
          </w:p>
        </w:tc>
      </w:tr>
      <w:tr w:rsidR="00A765E3" w:rsidRPr="00932681" w14:paraId="393AB836" w14:textId="77777777" w:rsidTr="00BD06AF">
        <w:trPr>
          <w:trHeight w:val="57"/>
          <w:jc w:val="center"/>
        </w:trPr>
        <w:tc>
          <w:tcPr>
            <w:tcW w:w="947" w:type="pct"/>
            <w:vMerge/>
          </w:tcPr>
          <w:p w14:paraId="6CF0D1B8" w14:textId="77777777" w:rsidR="00A765E3" w:rsidRPr="00932681" w:rsidRDefault="00A765E3" w:rsidP="00BD06AF">
            <w:pPr>
              <w:widowControl w:val="0"/>
            </w:pPr>
          </w:p>
        </w:tc>
        <w:tc>
          <w:tcPr>
            <w:tcW w:w="1129" w:type="pct"/>
          </w:tcPr>
          <w:p w14:paraId="6DAA7135" w14:textId="77777777" w:rsidR="00A765E3" w:rsidRPr="00932681" w:rsidRDefault="00A765E3" w:rsidP="00BD06AF">
            <w:pPr>
              <w:widowControl w:val="0"/>
            </w:pPr>
            <w:r w:rsidRPr="00932681">
              <w:t>1.3. Tikrinti kontrolinę matavimo aparatūrą vadovaujantis technine dokumentacija ir įrangos gamintojo numatytu periodiškumu.</w:t>
            </w:r>
          </w:p>
        </w:tc>
        <w:tc>
          <w:tcPr>
            <w:tcW w:w="2924" w:type="pct"/>
          </w:tcPr>
          <w:p w14:paraId="0620C1C2" w14:textId="77777777" w:rsidR="00A765E3" w:rsidRPr="00932681" w:rsidRDefault="00A765E3" w:rsidP="00BD06AF">
            <w:pPr>
              <w:widowControl w:val="0"/>
              <w:rPr>
                <w:b/>
                <w:i/>
              </w:rPr>
            </w:pPr>
            <w:r w:rsidRPr="00932681">
              <w:rPr>
                <w:b/>
              </w:rPr>
              <w:t xml:space="preserve">Tema. </w:t>
            </w:r>
            <w:r w:rsidRPr="00932681">
              <w:rPr>
                <w:b/>
                <w:i/>
              </w:rPr>
              <w:t>Kontrolinės matavimo aparatūros elektroninių komponentų tikrinimas</w:t>
            </w:r>
          </w:p>
          <w:p w14:paraId="606191F1" w14:textId="77777777" w:rsidR="009229FE" w:rsidRDefault="00A765E3" w:rsidP="00BD06AF">
            <w:pPr>
              <w:widowControl w:val="0"/>
              <w:numPr>
                <w:ilvl w:val="0"/>
                <w:numId w:val="18"/>
              </w:numPr>
              <w:ind w:left="0" w:firstLine="0"/>
            </w:pPr>
            <w:r w:rsidRPr="00932681">
              <w:t>Kontrolinės matavimo aparatūros techninė dokumentacija: spausdinta, elektroninėse laikmenose ir internetinėse duomenų bazėse</w:t>
            </w:r>
          </w:p>
          <w:p w14:paraId="2C3A8082" w14:textId="1370906E" w:rsidR="00A765E3" w:rsidRPr="00932681" w:rsidRDefault="00A765E3" w:rsidP="00BD06AF">
            <w:pPr>
              <w:widowControl w:val="0"/>
              <w:numPr>
                <w:ilvl w:val="0"/>
                <w:numId w:val="18"/>
              </w:numPr>
              <w:ind w:left="0" w:firstLine="0"/>
            </w:pPr>
            <w:r w:rsidRPr="00932681">
              <w:t>Darbuotojų saugos ir sveikatos reikalavimai tikrinant kontrolinę matavimo aparatūrą</w:t>
            </w:r>
          </w:p>
          <w:p w14:paraId="3AB7D387" w14:textId="5B60D0F1" w:rsidR="00A765E3" w:rsidRPr="00932681" w:rsidRDefault="00A765E3" w:rsidP="00BD06AF">
            <w:pPr>
              <w:widowControl w:val="0"/>
              <w:numPr>
                <w:ilvl w:val="0"/>
                <w:numId w:val="18"/>
              </w:numPr>
              <w:ind w:left="0" w:firstLine="0"/>
            </w:pPr>
            <w:r w:rsidRPr="00932681">
              <w:t>Kontrolinės matavimo aparatūros tikrinimas vadovaujantis įrangos gamintojo numatytu periodiškumu</w:t>
            </w:r>
          </w:p>
        </w:tc>
      </w:tr>
      <w:tr w:rsidR="00A765E3" w:rsidRPr="00932681" w14:paraId="70BC3BB6" w14:textId="77777777" w:rsidTr="00BD06AF">
        <w:trPr>
          <w:trHeight w:val="57"/>
          <w:jc w:val="center"/>
        </w:trPr>
        <w:tc>
          <w:tcPr>
            <w:tcW w:w="947" w:type="pct"/>
            <w:vMerge w:val="restart"/>
          </w:tcPr>
          <w:p w14:paraId="1CB9C51D" w14:textId="77777777" w:rsidR="00A765E3" w:rsidRPr="00932681" w:rsidRDefault="00A765E3" w:rsidP="00BD06AF">
            <w:pPr>
              <w:widowControl w:val="0"/>
            </w:pPr>
            <w:r w:rsidRPr="00932681">
              <w:t>2. Nustatyti kontrolinės matavimo aparatūros defektinius komponentus ir pakeisti juos naujais.</w:t>
            </w:r>
          </w:p>
        </w:tc>
        <w:tc>
          <w:tcPr>
            <w:tcW w:w="1129" w:type="pct"/>
          </w:tcPr>
          <w:p w14:paraId="1DCBA6AE" w14:textId="77777777" w:rsidR="00A765E3" w:rsidRPr="00A5126A" w:rsidRDefault="00A765E3" w:rsidP="00BD06AF">
            <w:pPr>
              <w:widowControl w:val="0"/>
            </w:pPr>
            <w:r w:rsidRPr="00A5126A">
              <w:t>2.1. Apibūdinti kontrolinės matavimo aparatūros ir jos komponentų veikimo sąlygas.</w:t>
            </w:r>
          </w:p>
        </w:tc>
        <w:tc>
          <w:tcPr>
            <w:tcW w:w="2924" w:type="pct"/>
          </w:tcPr>
          <w:p w14:paraId="2C3CA5F6" w14:textId="77777777" w:rsidR="00A765E3" w:rsidRPr="00A5126A" w:rsidRDefault="00A765E3" w:rsidP="00BD06AF">
            <w:pPr>
              <w:widowControl w:val="0"/>
              <w:rPr>
                <w:b/>
                <w:i/>
              </w:rPr>
            </w:pPr>
            <w:r w:rsidRPr="00A5126A">
              <w:rPr>
                <w:b/>
              </w:rPr>
              <w:t xml:space="preserve">Tema. </w:t>
            </w:r>
            <w:r w:rsidRPr="00A5126A">
              <w:rPr>
                <w:b/>
                <w:i/>
              </w:rPr>
              <w:t>Kontrolinė matavimo aparatūra ir jos komponentai</w:t>
            </w:r>
          </w:p>
          <w:p w14:paraId="2DB7A43D" w14:textId="77777777" w:rsidR="00A765E3" w:rsidRPr="00A5126A" w:rsidRDefault="00A765E3" w:rsidP="00BD06AF">
            <w:pPr>
              <w:widowControl w:val="0"/>
              <w:numPr>
                <w:ilvl w:val="0"/>
                <w:numId w:val="18"/>
              </w:numPr>
              <w:ind w:left="0" w:firstLine="0"/>
            </w:pPr>
            <w:r w:rsidRPr="00A5126A">
              <w:t>Kontrolinės matavimo aparatūros komponentai, jų paskirtis</w:t>
            </w:r>
          </w:p>
          <w:p w14:paraId="792471C7" w14:textId="77777777" w:rsidR="00A765E3" w:rsidRPr="00A5126A" w:rsidRDefault="00A765E3" w:rsidP="00BD06AF">
            <w:pPr>
              <w:widowControl w:val="0"/>
              <w:numPr>
                <w:ilvl w:val="0"/>
                <w:numId w:val="18"/>
              </w:numPr>
              <w:ind w:left="0" w:firstLine="0"/>
            </w:pPr>
            <w:r w:rsidRPr="00A5126A">
              <w:t>Kontrolinės matavimo aparatūros ir jos komponentų pagrindiniai parametrai</w:t>
            </w:r>
          </w:p>
          <w:p w14:paraId="062DD349" w14:textId="77777777" w:rsidR="00A765E3" w:rsidRPr="00A5126A" w:rsidRDefault="00A765E3" w:rsidP="00BD06AF">
            <w:pPr>
              <w:widowControl w:val="0"/>
              <w:rPr>
                <w:b/>
                <w:i/>
              </w:rPr>
            </w:pPr>
            <w:r w:rsidRPr="00A5126A">
              <w:rPr>
                <w:b/>
              </w:rPr>
              <w:t xml:space="preserve">Tema. </w:t>
            </w:r>
            <w:r w:rsidRPr="00A5126A">
              <w:rPr>
                <w:b/>
                <w:i/>
              </w:rPr>
              <w:t>Kontrolinės matavimo aparatūros ir jos komponentų veikimas</w:t>
            </w:r>
          </w:p>
          <w:p w14:paraId="27F776CF" w14:textId="77777777" w:rsidR="009229FE" w:rsidRDefault="00A765E3" w:rsidP="00BD06AF">
            <w:pPr>
              <w:widowControl w:val="0"/>
              <w:numPr>
                <w:ilvl w:val="0"/>
                <w:numId w:val="18"/>
              </w:numPr>
              <w:ind w:left="0" w:firstLine="0"/>
            </w:pPr>
            <w:r w:rsidRPr="00A5126A">
              <w:t>Kontrolinės matavimo aparatūros ir jos komponentų veikimas periodišku ir nepertraukiamu režimais</w:t>
            </w:r>
          </w:p>
          <w:p w14:paraId="20A839C0" w14:textId="1A28BD6B" w:rsidR="00A765E3" w:rsidRPr="00A5126A" w:rsidRDefault="00A765E3" w:rsidP="00BD06AF">
            <w:pPr>
              <w:widowControl w:val="0"/>
              <w:numPr>
                <w:ilvl w:val="0"/>
                <w:numId w:val="18"/>
              </w:numPr>
              <w:ind w:left="0" w:firstLine="0"/>
            </w:pPr>
            <w:r w:rsidRPr="00A5126A">
              <w:t xml:space="preserve">Kontrolinės matavimo aparatūros </w:t>
            </w:r>
            <w:r w:rsidRPr="00A5126A">
              <w:rPr>
                <w:bCs/>
                <w:shd w:val="clear" w:color="auto" w:fill="FFFFFF"/>
              </w:rPr>
              <w:t xml:space="preserve">atitikties </w:t>
            </w:r>
            <w:r w:rsidRPr="00A5126A">
              <w:rPr>
                <w:shd w:val="clear" w:color="auto" w:fill="FFFFFF"/>
              </w:rPr>
              <w:t xml:space="preserve">techniniame reglamente nustatytiems reikalavimams </w:t>
            </w:r>
            <w:r w:rsidRPr="00A5126A">
              <w:rPr>
                <w:bCs/>
                <w:shd w:val="clear" w:color="auto" w:fill="FFFFFF"/>
              </w:rPr>
              <w:t>įvertinimas</w:t>
            </w:r>
            <w:r w:rsidR="009229FE">
              <w:rPr>
                <w:shd w:val="clear" w:color="auto" w:fill="FFFFFF"/>
              </w:rPr>
              <w:t xml:space="preserve"> </w:t>
            </w:r>
          </w:p>
        </w:tc>
      </w:tr>
      <w:tr w:rsidR="00A765E3" w:rsidRPr="00932681" w14:paraId="63B22110" w14:textId="77777777" w:rsidTr="00BD06AF">
        <w:trPr>
          <w:trHeight w:val="57"/>
          <w:jc w:val="center"/>
        </w:trPr>
        <w:tc>
          <w:tcPr>
            <w:tcW w:w="947" w:type="pct"/>
            <w:vMerge/>
          </w:tcPr>
          <w:p w14:paraId="004BA178" w14:textId="77777777" w:rsidR="00A765E3" w:rsidRPr="00932681" w:rsidRDefault="00A765E3" w:rsidP="00BD06AF">
            <w:pPr>
              <w:widowControl w:val="0"/>
            </w:pPr>
          </w:p>
        </w:tc>
        <w:tc>
          <w:tcPr>
            <w:tcW w:w="1129" w:type="pct"/>
          </w:tcPr>
          <w:p w14:paraId="707E1EE1" w14:textId="62BDE971" w:rsidR="00A765E3" w:rsidRPr="00EF51F4" w:rsidRDefault="00A765E3" w:rsidP="00BD06AF">
            <w:pPr>
              <w:widowControl w:val="0"/>
            </w:pPr>
            <w:r w:rsidRPr="00EF51F4">
              <w:t xml:space="preserve">2.2. Įvertinti kontrolinės matavimo aparatūros komponentų veikimo parametrus bei jų ribas naudojantis kontrolinės matavimo </w:t>
            </w:r>
            <w:r w:rsidRPr="00EF51F4">
              <w:lastRenderedPageBreak/>
              <w:t>aparatūros veikimo aprašais ir instrukcijomis.</w:t>
            </w:r>
          </w:p>
        </w:tc>
        <w:tc>
          <w:tcPr>
            <w:tcW w:w="2924" w:type="pct"/>
          </w:tcPr>
          <w:p w14:paraId="7FAABD3B" w14:textId="6943BE77" w:rsidR="00A765E3" w:rsidRPr="00EF51F4" w:rsidRDefault="00A765E3" w:rsidP="00BD06AF">
            <w:pPr>
              <w:widowControl w:val="0"/>
              <w:rPr>
                <w:b/>
                <w:i/>
              </w:rPr>
            </w:pPr>
            <w:r w:rsidRPr="00EF51F4">
              <w:rPr>
                <w:b/>
              </w:rPr>
              <w:lastRenderedPageBreak/>
              <w:t xml:space="preserve">Tema. </w:t>
            </w:r>
            <w:r w:rsidRPr="00EF51F4">
              <w:rPr>
                <w:b/>
                <w:i/>
              </w:rPr>
              <w:t>Kontrolinės matavimo aparatūros</w:t>
            </w:r>
            <w:r w:rsidR="00EF51F4" w:rsidRPr="00EF51F4">
              <w:t xml:space="preserve"> </w:t>
            </w:r>
            <w:r w:rsidR="00EF51F4" w:rsidRPr="00EF51F4">
              <w:rPr>
                <w:b/>
                <w:i/>
              </w:rPr>
              <w:t>veikimo</w:t>
            </w:r>
            <w:r w:rsidRPr="00EF51F4">
              <w:rPr>
                <w:b/>
                <w:i/>
              </w:rPr>
              <w:t xml:space="preserve"> </w:t>
            </w:r>
            <w:r w:rsidR="00A5126A" w:rsidRPr="00EF51F4">
              <w:rPr>
                <w:b/>
                <w:i/>
              </w:rPr>
              <w:t>aprašai ir instrukcijos</w:t>
            </w:r>
          </w:p>
          <w:p w14:paraId="542A87D4" w14:textId="77777777" w:rsidR="00A765E3" w:rsidRPr="00EF51F4" w:rsidRDefault="00A765E3" w:rsidP="00BD06AF">
            <w:pPr>
              <w:widowControl w:val="0"/>
              <w:numPr>
                <w:ilvl w:val="0"/>
                <w:numId w:val="18"/>
              </w:numPr>
              <w:ind w:left="0" w:firstLine="0"/>
            </w:pPr>
            <w:r w:rsidRPr="00EF51F4">
              <w:t>Kontrolinės matavimo aparatūros veikimo aprašai ir instrukcijos įvairiose laikmenose</w:t>
            </w:r>
          </w:p>
          <w:p w14:paraId="7EA9B28B" w14:textId="5633287B" w:rsidR="00A765E3" w:rsidRPr="00EF51F4" w:rsidRDefault="00A765E3" w:rsidP="00BD06AF">
            <w:pPr>
              <w:widowControl w:val="0"/>
              <w:numPr>
                <w:ilvl w:val="0"/>
                <w:numId w:val="18"/>
              </w:numPr>
              <w:ind w:left="0" w:firstLine="0"/>
            </w:pPr>
            <w:r w:rsidRPr="00EF51F4">
              <w:t xml:space="preserve">Kontrolinės matavimo aparatūros parametrai, nurodomi </w:t>
            </w:r>
            <w:r w:rsidR="00A5126A" w:rsidRPr="00EF51F4">
              <w:t xml:space="preserve">aparatūros </w:t>
            </w:r>
            <w:r w:rsidRPr="00EF51F4">
              <w:t>veikimo aprašuose ir instrukcijose</w:t>
            </w:r>
            <w:r w:rsidR="00EF51F4">
              <w:t>,</w:t>
            </w:r>
            <w:r w:rsidRPr="00EF51F4">
              <w:t xml:space="preserve"> jų naudojimas</w:t>
            </w:r>
          </w:p>
          <w:p w14:paraId="4F33793A" w14:textId="77777777" w:rsidR="00A765E3" w:rsidRPr="00EF51F4" w:rsidRDefault="00A765E3" w:rsidP="00BD06AF">
            <w:pPr>
              <w:widowControl w:val="0"/>
              <w:rPr>
                <w:b/>
                <w:i/>
              </w:rPr>
            </w:pPr>
            <w:r w:rsidRPr="00EF51F4">
              <w:rPr>
                <w:b/>
              </w:rPr>
              <w:lastRenderedPageBreak/>
              <w:t xml:space="preserve">Tema. </w:t>
            </w:r>
            <w:r w:rsidRPr="00EF51F4">
              <w:rPr>
                <w:b/>
                <w:i/>
              </w:rPr>
              <w:t>Kontrolinės matavimo aparatūros komponentų veikimo parametrų ir jų ribų įvertinimas</w:t>
            </w:r>
          </w:p>
          <w:p w14:paraId="04BE944B" w14:textId="0041DDFA" w:rsidR="00A765E3" w:rsidRPr="00EF51F4" w:rsidRDefault="00A765E3" w:rsidP="00BD06AF">
            <w:pPr>
              <w:widowControl w:val="0"/>
              <w:numPr>
                <w:ilvl w:val="0"/>
                <w:numId w:val="18"/>
              </w:numPr>
              <w:ind w:left="0" w:firstLine="0"/>
              <w:rPr>
                <w:b/>
              </w:rPr>
            </w:pPr>
            <w:r w:rsidRPr="00EF51F4">
              <w:t xml:space="preserve">Kontrolinės matavimo aparatūros komponentų veikimo parametrų ir jų ribų įvertinimas </w:t>
            </w:r>
            <w:r w:rsidR="00EF51F4" w:rsidRPr="00EF51F4">
              <w:t>naudojantis aparatūros veikimo aprašais ir instrukcijomis</w:t>
            </w:r>
          </w:p>
          <w:p w14:paraId="1C8CE176" w14:textId="1E4BBC24" w:rsidR="00A765E3" w:rsidRPr="00EF51F4" w:rsidRDefault="00A765E3" w:rsidP="00BD06AF">
            <w:pPr>
              <w:widowControl w:val="0"/>
              <w:numPr>
                <w:ilvl w:val="0"/>
                <w:numId w:val="18"/>
              </w:numPr>
              <w:ind w:left="0" w:firstLine="0"/>
              <w:rPr>
                <w:b/>
              </w:rPr>
            </w:pPr>
            <w:r w:rsidRPr="00EF51F4">
              <w:t xml:space="preserve">Kontrolinės matavimo aparatūros komponentų veikimo registravimas ir analizavimas </w:t>
            </w:r>
          </w:p>
        </w:tc>
      </w:tr>
      <w:tr w:rsidR="00A765E3" w:rsidRPr="00932681" w14:paraId="2973601F" w14:textId="77777777" w:rsidTr="00BD06AF">
        <w:trPr>
          <w:trHeight w:val="57"/>
          <w:jc w:val="center"/>
        </w:trPr>
        <w:tc>
          <w:tcPr>
            <w:tcW w:w="947" w:type="pct"/>
            <w:vMerge/>
          </w:tcPr>
          <w:p w14:paraId="43AB61AB" w14:textId="77777777" w:rsidR="00A765E3" w:rsidRPr="00932681" w:rsidRDefault="00A765E3" w:rsidP="00BD06AF">
            <w:pPr>
              <w:widowControl w:val="0"/>
            </w:pPr>
          </w:p>
        </w:tc>
        <w:tc>
          <w:tcPr>
            <w:tcW w:w="1129" w:type="pct"/>
          </w:tcPr>
          <w:p w14:paraId="20CEA474" w14:textId="77777777" w:rsidR="00A765E3" w:rsidRPr="00AA3E39" w:rsidRDefault="00A765E3" w:rsidP="00BD06AF">
            <w:pPr>
              <w:widowControl w:val="0"/>
            </w:pPr>
            <w:r w:rsidRPr="00AA3E39">
              <w:rPr>
                <w:lang w:eastAsia="en-GB"/>
              </w:rPr>
              <w:t xml:space="preserve">2.3. </w:t>
            </w:r>
            <w:r w:rsidRPr="00AA3E39">
              <w:t>Pakeisti nustatytus defektinius kontrolinės aparatūros komponentus naujais.</w:t>
            </w:r>
          </w:p>
        </w:tc>
        <w:tc>
          <w:tcPr>
            <w:tcW w:w="2924" w:type="pct"/>
          </w:tcPr>
          <w:p w14:paraId="15633548" w14:textId="77777777" w:rsidR="009229FE" w:rsidRDefault="00A765E3" w:rsidP="00BD06AF">
            <w:pPr>
              <w:widowControl w:val="0"/>
              <w:rPr>
                <w:b/>
                <w:i/>
              </w:rPr>
            </w:pPr>
            <w:r w:rsidRPr="00AA3E39">
              <w:rPr>
                <w:b/>
              </w:rPr>
              <w:t xml:space="preserve">Tema. </w:t>
            </w:r>
            <w:r w:rsidRPr="00AA3E39">
              <w:rPr>
                <w:b/>
                <w:i/>
              </w:rPr>
              <w:t xml:space="preserve">Kontrolinės aparatūros defektai ir jų nustatymo </w:t>
            </w:r>
            <w:r w:rsidR="005E21EF">
              <w:rPr>
                <w:b/>
                <w:i/>
              </w:rPr>
              <w:t>būdai</w:t>
            </w:r>
          </w:p>
          <w:p w14:paraId="6BE3E2BC" w14:textId="5B959ADF" w:rsidR="004C7A55" w:rsidRPr="00AA3E39" w:rsidRDefault="00A765E3" w:rsidP="00BD06AF">
            <w:pPr>
              <w:widowControl w:val="0"/>
              <w:numPr>
                <w:ilvl w:val="0"/>
                <w:numId w:val="18"/>
              </w:numPr>
              <w:ind w:left="0" w:firstLine="0"/>
              <w:rPr>
                <w:b/>
              </w:rPr>
            </w:pPr>
            <w:r w:rsidRPr="00AA3E39">
              <w:t xml:space="preserve">Kontrolinės matavimo </w:t>
            </w:r>
            <w:r w:rsidR="004C7A55" w:rsidRPr="00AA3E39">
              <w:t>aparatūros komponentų defektai</w:t>
            </w:r>
          </w:p>
          <w:p w14:paraId="0318E057" w14:textId="77777777" w:rsidR="009229FE" w:rsidRDefault="00911A11" w:rsidP="00BD06AF">
            <w:pPr>
              <w:widowControl w:val="0"/>
              <w:numPr>
                <w:ilvl w:val="0"/>
                <w:numId w:val="18"/>
              </w:numPr>
              <w:ind w:left="0" w:firstLine="0"/>
            </w:pPr>
            <w:r w:rsidRPr="00AA3E39">
              <w:t>Kontrolinės aparatūros</w:t>
            </w:r>
            <w:r w:rsidRPr="00AA3E39">
              <w:rPr>
                <w:b/>
                <w:i/>
              </w:rPr>
              <w:t xml:space="preserve"> </w:t>
            </w:r>
            <w:r w:rsidRPr="00AA3E39">
              <w:t xml:space="preserve">defektų </w:t>
            </w:r>
            <w:r w:rsidR="00A765E3" w:rsidRPr="00AA3E39">
              <w:t>nustatymo būdai</w:t>
            </w:r>
          </w:p>
          <w:p w14:paraId="2DAC9244" w14:textId="19FFBD96" w:rsidR="00A765E3" w:rsidRPr="00AA3E39" w:rsidRDefault="00A765E3" w:rsidP="00BD06AF">
            <w:pPr>
              <w:widowControl w:val="0"/>
              <w:numPr>
                <w:ilvl w:val="0"/>
                <w:numId w:val="18"/>
              </w:numPr>
              <w:ind w:left="0" w:firstLine="0"/>
              <w:rPr>
                <w:b/>
              </w:rPr>
            </w:pPr>
            <w:r w:rsidRPr="00AA3E39">
              <w:t>Elektroniniai matavimo prietaisai ir matavimo įrenginiai, naudojami įrangos defektų nustatymui</w:t>
            </w:r>
          </w:p>
          <w:p w14:paraId="50740029" w14:textId="77777777" w:rsidR="00A765E3" w:rsidRPr="00AA3E39" w:rsidRDefault="00A765E3" w:rsidP="00BD06AF">
            <w:pPr>
              <w:widowControl w:val="0"/>
              <w:rPr>
                <w:b/>
                <w:i/>
              </w:rPr>
            </w:pPr>
            <w:r w:rsidRPr="00AA3E39">
              <w:rPr>
                <w:b/>
              </w:rPr>
              <w:t xml:space="preserve">Tema. </w:t>
            </w:r>
            <w:r w:rsidRPr="00AA3E39">
              <w:rPr>
                <w:b/>
                <w:i/>
              </w:rPr>
              <w:t>Defektinių kontrolinės aparatūros komponentų pakeitimas</w:t>
            </w:r>
          </w:p>
          <w:p w14:paraId="2E7421EE" w14:textId="77777777" w:rsidR="009229FE" w:rsidRDefault="00A765E3" w:rsidP="00BD06AF">
            <w:pPr>
              <w:widowControl w:val="0"/>
              <w:numPr>
                <w:ilvl w:val="0"/>
                <w:numId w:val="18"/>
              </w:numPr>
              <w:ind w:left="0" w:firstLine="0"/>
            </w:pPr>
            <w:r w:rsidRPr="00AA3E39">
              <w:t>Darbuotojų saugos ir sveikatos reikalavimai nustatant kontrolinės matavimo aparatūros komponentų defektus</w:t>
            </w:r>
          </w:p>
          <w:p w14:paraId="01A170DC" w14:textId="6C630999" w:rsidR="00A765E3" w:rsidRPr="00AA3E39" w:rsidRDefault="00A765E3" w:rsidP="00BD06AF">
            <w:pPr>
              <w:widowControl w:val="0"/>
              <w:numPr>
                <w:ilvl w:val="0"/>
                <w:numId w:val="18"/>
              </w:numPr>
              <w:ind w:left="0" w:firstLine="0"/>
              <w:rPr>
                <w:b/>
              </w:rPr>
            </w:pPr>
            <w:r w:rsidRPr="00AA3E39">
              <w:t>Defektinių kontrolinės matavimo aparatūros komponentų pakeitimas naudojantis elektroniniais matavimo prietaisais, įrankiais, litavimo įranga</w:t>
            </w:r>
          </w:p>
        </w:tc>
      </w:tr>
      <w:tr w:rsidR="00A765E3" w:rsidRPr="00932681" w14:paraId="710BA70C" w14:textId="77777777" w:rsidTr="00BD06AF">
        <w:trPr>
          <w:trHeight w:val="57"/>
          <w:jc w:val="center"/>
        </w:trPr>
        <w:tc>
          <w:tcPr>
            <w:tcW w:w="947" w:type="pct"/>
            <w:vMerge/>
          </w:tcPr>
          <w:p w14:paraId="4A3B4194" w14:textId="77777777" w:rsidR="00A765E3" w:rsidRPr="00932681" w:rsidRDefault="00A765E3" w:rsidP="00BD06AF">
            <w:pPr>
              <w:widowControl w:val="0"/>
            </w:pPr>
          </w:p>
        </w:tc>
        <w:tc>
          <w:tcPr>
            <w:tcW w:w="1129" w:type="pct"/>
          </w:tcPr>
          <w:p w14:paraId="5E4FB892" w14:textId="7EC6E174" w:rsidR="00A765E3" w:rsidRPr="00932681" w:rsidRDefault="00A765E3" w:rsidP="00BD06AF">
            <w:pPr>
              <w:widowControl w:val="0"/>
            </w:pPr>
            <w:r w:rsidRPr="00932681">
              <w:rPr>
                <w:lang w:eastAsia="en-GB"/>
              </w:rPr>
              <w:t xml:space="preserve">2.4. </w:t>
            </w:r>
            <w:r w:rsidRPr="000547F1">
              <w:t>Saugiai dirbti montavimo įrankiais, matavimo įrenginiais, naudojant apsaugos nuo elektros smūgio priemones.</w:t>
            </w:r>
          </w:p>
        </w:tc>
        <w:tc>
          <w:tcPr>
            <w:tcW w:w="2924" w:type="pct"/>
          </w:tcPr>
          <w:p w14:paraId="57582CCF" w14:textId="77777777" w:rsidR="00A765E3" w:rsidRPr="00932681" w:rsidRDefault="00A765E3" w:rsidP="00BD06AF">
            <w:pPr>
              <w:widowControl w:val="0"/>
              <w:rPr>
                <w:b/>
              </w:rPr>
            </w:pPr>
            <w:r w:rsidRPr="00932681">
              <w:rPr>
                <w:b/>
              </w:rPr>
              <w:t xml:space="preserve">Tema. </w:t>
            </w:r>
            <w:r w:rsidRPr="00932681">
              <w:rPr>
                <w:b/>
                <w:i/>
              </w:rPr>
              <w:t>Reikalavimai darbui su elektroninės įrangos montavimo ir matavimo įrankiais</w:t>
            </w:r>
          </w:p>
          <w:p w14:paraId="6CBBF722" w14:textId="77777777" w:rsidR="00A765E3" w:rsidRPr="00932681" w:rsidRDefault="00A765E3" w:rsidP="00BD06AF">
            <w:pPr>
              <w:widowControl w:val="0"/>
              <w:numPr>
                <w:ilvl w:val="1"/>
                <w:numId w:val="20"/>
              </w:numPr>
              <w:ind w:left="0" w:firstLine="0"/>
            </w:pPr>
            <w:r w:rsidRPr="00932681">
              <w:t>Darbuotojų saugos ir sveikatos reikalavimai dirbant montavimo ir matavimo įrankiais</w:t>
            </w:r>
          </w:p>
          <w:p w14:paraId="0204CFD0" w14:textId="77777777" w:rsidR="00A765E3" w:rsidRPr="00932681" w:rsidRDefault="00A765E3" w:rsidP="00BD06AF">
            <w:pPr>
              <w:widowControl w:val="0"/>
              <w:numPr>
                <w:ilvl w:val="1"/>
                <w:numId w:val="20"/>
              </w:numPr>
              <w:ind w:left="0" w:firstLine="0"/>
            </w:pPr>
            <w:r w:rsidRPr="00932681">
              <w:t>Apsaugos nuo elektros smūgio priemonės</w:t>
            </w:r>
          </w:p>
          <w:p w14:paraId="0DA506CD" w14:textId="77777777" w:rsidR="00A765E3" w:rsidRPr="00932681" w:rsidRDefault="00A765E3" w:rsidP="00BD06AF">
            <w:pPr>
              <w:widowControl w:val="0"/>
              <w:rPr>
                <w:b/>
                <w:i/>
              </w:rPr>
            </w:pPr>
            <w:r w:rsidRPr="00932681">
              <w:rPr>
                <w:b/>
              </w:rPr>
              <w:t xml:space="preserve">Tema. </w:t>
            </w:r>
            <w:r w:rsidRPr="00932681">
              <w:rPr>
                <w:b/>
                <w:i/>
              </w:rPr>
              <w:t>Darbas su montavimo ir matavimo įrankiais</w:t>
            </w:r>
          </w:p>
          <w:p w14:paraId="0F02AEB6" w14:textId="77777777" w:rsidR="00A765E3" w:rsidRPr="00932681" w:rsidRDefault="00A765E3" w:rsidP="00BD06AF">
            <w:pPr>
              <w:widowControl w:val="0"/>
              <w:numPr>
                <w:ilvl w:val="1"/>
                <w:numId w:val="20"/>
              </w:numPr>
              <w:ind w:left="0" w:firstLine="0"/>
            </w:pPr>
            <w:r w:rsidRPr="00932681">
              <w:t>Rankiniai ir elektriniai elektroninės įrangos montavimo įrankiai</w:t>
            </w:r>
          </w:p>
          <w:p w14:paraId="74F52420" w14:textId="77777777" w:rsidR="00A765E3" w:rsidRPr="00932681" w:rsidRDefault="00A765E3" w:rsidP="00BD06AF">
            <w:pPr>
              <w:widowControl w:val="0"/>
              <w:numPr>
                <w:ilvl w:val="1"/>
                <w:numId w:val="20"/>
              </w:numPr>
              <w:ind w:left="0" w:firstLine="0"/>
            </w:pPr>
            <w:r w:rsidRPr="00932681">
              <w:t>Matavimo įrankiai ir prietaisai elektroninės įrangos komponentų parametrų matavimui</w:t>
            </w:r>
          </w:p>
          <w:p w14:paraId="1CC5F318" w14:textId="7B77DFAD" w:rsidR="00A765E3" w:rsidRPr="00932681" w:rsidRDefault="00A765E3" w:rsidP="00BD06AF">
            <w:pPr>
              <w:widowControl w:val="0"/>
              <w:numPr>
                <w:ilvl w:val="1"/>
                <w:numId w:val="20"/>
              </w:numPr>
              <w:ind w:left="0" w:firstLine="0"/>
              <w:rPr>
                <w:b/>
              </w:rPr>
            </w:pPr>
            <w:r w:rsidRPr="00932681">
              <w:t>Darbas montavimo įrankiais, naudojant apsaugos nuo elektros smūgio ir kitas saugos priemones</w:t>
            </w:r>
          </w:p>
        </w:tc>
      </w:tr>
      <w:tr w:rsidR="00A765E3" w:rsidRPr="00932681" w14:paraId="48EFF209" w14:textId="77777777" w:rsidTr="00BD06AF">
        <w:trPr>
          <w:trHeight w:val="57"/>
          <w:jc w:val="center"/>
        </w:trPr>
        <w:tc>
          <w:tcPr>
            <w:tcW w:w="947" w:type="pct"/>
            <w:vMerge w:val="restart"/>
          </w:tcPr>
          <w:p w14:paraId="67147490" w14:textId="77777777" w:rsidR="00A765E3" w:rsidRPr="00932681" w:rsidRDefault="00A765E3" w:rsidP="00BD06AF">
            <w:pPr>
              <w:widowControl w:val="0"/>
            </w:pPr>
            <w:r w:rsidRPr="00932681">
              <w:t>3. Atlikti sutaisytos kontrolinės matavimo aparatūros testavimą, derinimą ir bandymus.</w:t>
            </w:r>
          </w:p>
        </w:tc>
        <w:tc>
          <w:tcPr>
            <w:tcW w:w="1129" w:type="pct"/>
          </w:tcPr>
          <w:p w14:paraId="16C8A63C" w14:textId="77777777" w:rsidR="00A765E3" w:rsidRPr="00932681" w:rsidRDefault="00A765E3" w:rsidP="00BD06AF">
            <w:pPr>
              <w:widowControl w:val="0"/>
            </w:pPr>
            <w:r w:rsidRPr="00932681">
              <w:rPr>
                <w:lang w:eastAsia="en-GB"/>
              </w:rPr>
              <w:t xml:space="preserve">3.1. </w:t>
            </w:r>
            <w:r w:rsidRPr="00932681">
              <w:t>Paaiškinti kontrolinės matavimo aparatūros parametrų matavimo, derinimo ir bandymų principus.</w:t>
            </w:r>
          </w:p>
        </w:tc>
        <w:tc>
          <w:tcPr>
            <w:tcW w:w="2924" w:type="pct"/>
          </w:tcPr>
          <w:p w14:paraId="01181876" w14:textId="77777777" w:rsidR="009229FE" w:rsidRDefault="00A765E3" w:rsidP="00BD06AF">
            <w:pPr>
              <w:widowControl w:val="0"/>
              <w:rPr>
                <w:b/>
                <w:i/>
              </w:rPr>
            </w:pPr>
            <w:r w:rsidRPr="00932681">
              <w:rPr>
                <w:b/>
              </w:rPr>
              <w:t xml:space="preserve">Tema. </w:t>
            </w:r>
            <w:r w:rsidRPr="00932681">
              <w:rPr>
                <w:b/>
                <w:i/>
              </w:rPr>
              <w:t>Kontrolinės matavimo aparatūros parametrų matavimo, derinimo ir bandymų principai</w:t>
            </w:r>
          </w:p>
          <w:p w14:paraId="39CEE419" w14:textId="38466EDE" w:rsidR="00A765E3" w:rsidRPr="00932681" w:rsidRDefault="00A765E3" w:rsidP="00BD06AF">
            <w:pPr>
              <w:widowControl w:val="0"/>
              <w:numPr>
                <w:ilvl w:val="0"/>
                <w:numId w:val="18"/>
              </w:numPr>
              <w:ind w:left="0" w:firstLine="0"/>
            </w:pPr>
            <w:r w:rsidRPr="00932681">
              <w:t>Kontrolinės matavimo aparatūros</w:t>
            </w:r>
            <w:r w:rsidRPr="00932681">
              <w:rPr>
                <w:lang w:eastAsia="en-GB"/>
              </w:rPr>
              <w:t xml:space="preserve"> parametrų matavimo būdai</w:t>
            </w:r>
          </w:p>
          <w:p w14:paraId="07B3D83A" w14:textId="77777777" w:rsidR="009229FE" w:rsidRDefault="00A765E3" w:rsidP="00BD06AF">
            <w:pPr>
              <w:widowControl w:val="0"/>
              <w:numPr>
                <w:ilvl w:val="0"/>
                <w:numId w:val="18"/>
              </w:numPr>
              <w:ind w:left="0" w:firstLine="0"/>
              <w:rPr>
                <w:lang w:eastAsia="en-GB"/>
              </w:rPr>
            </w:pPr>
            <w:r w:rsidRPr="00932681">
              <w:t>Kontrolinės matavimo aparatūros</w:t>
            </w:r>
            <w:r w:rsidRPr="00932681">
              <w:rPr>
                <w:lang w:eastAsia="en-GB"/>
              </w:rPr>
              <w:t xml:space="preserve"> atskirų komponentų veikimo principai ir techniniai parametrai</w:t>
            </w:r>
          </w:p>
          <w:p w14:paraId="5DA2C86D" w14:textId="146F2A3B" w:rsidR="00A765E3" w:rsidRPr="00932681" w:rsidRDefault="00A765E3" w:rsidP="00BD06AF">
            <w:pPr>
              <w:widowControl w:val="0"/>
              <w:numPr>
                <w:ilvl w:val="0"/>
                <w:numId w:val="18"/>
              </w:numPr>
              <w:ind w:left="0" w:firstLine="0"/>
              <w:rPr>
                <w:b/>
              </w:rPr>
            </w:pPr>
            <w:r w:rsidRPr="00932681">
              <w:t>Kontrolinės matavimo aparatūros</w:t>
            </w:r>
            <w:r w:rsidRPr="00932681">
              <w:rPr>
                <w:lang w:eastAsia="en-GB"/>
              </w:rPr>
              <w:t xml:space="preserve"> parametrų tarpusavio derinimo ir bandymų principai </w:t>
            </w:r>
          </w:p>
        </w:tc>
      </w:tr>
      <w:tr w:rsidR="00A765E3" w:rsidRPr="00932681" w14:paraId="71328F91" w14:textId="77777777" w:rsidTr="00BD06AF">
        <w:trPr>
          <w:trHeight w:val="57"/>
          <w:jc w:val="center"/>
        </w:trPr>
        <w:tc>
          <w:tcPr>
            <w:tcW w:w="947" w:type="pct"/>
            <w:vMerge/>
          </w:tcPr>
          <w:p w14:paraId="38252773" w14:textId="77777777" w:rsidR="00A765E3" w:rsidRPr="00932681" w:rsidRDefault="00A765E3" w:rsidP="00BD06AF">
            <w:pPr>
              <w:widowControl w:val="0"/>
            </w:pPr>
          </w:p>
        </w:tc>
        <w:tc>
          <w:tcPr>
            <w:tcW w:w="1129" w:type="pct"/>
          </w:tcPr>
          <w:p w14:paraId="074F28C6" w14:textId="14A640A5" w:rsidR="00A765E3" w:rsidRPr="00932681" w:rsidRDefault="00A765E3" w:rsidP="00BD06AF">
            <w:pPr>
              <w:widowControl w:val="0"/>
              <w:rPr>
                <w:lang w:eastAsia="en-GB"/>
              </w:rPr>
            </w:pPr>
            <w:r w:rsidRPr="00932681">
              <w:rPr>
                <w:lang w:eastAsia="en-GB"/>
              </w:rPr>
              <w:t xml:space="preserve">3.2. </w:t>
            </w:r>
            <w:r w:rsidRPr="00932681">
              <w:t xml:space="preserve">Testuoti suremontuotą kontrolinę matavimo aparatūrą naudojantis rankiniais ir elektriniais įrankiais bei matavimo priemonėmis, laikantis darbuotojų </w:t>
            </w:r>
            <w:r w:rsidRPr="00932681">
              <w:lastRenderedPageBreak/>
              <w:t>saugos taisyklių.</w:t>
            </w:r>
          </w:p>
        </w:tc>
        <w:tc>
          <w:tcPr>
            <w:tcW w:w="2924" w:type="pct"/>
          </w:tcPr>
          <w:p w14:paraId="04339F04" w14:textId="77777777" w:rsidR="00A765E3" w:rsidRPr="00932681" w:rsidRDefault="00A765E3" w:rsidP="00BD06AF">
            <w:pPr>
              <w:widowControl w:val="0"/>
              <w:rPr>
                <w:b/>
                <w:bCs/>
                <w:i/>
              </w:rPr>
            </w:pPr>
            <w:r w:rsidRPr="00932681">
              <w:rPr>
                <w:b/>
                <w:bCs/>
              </w:rPr>
              <w:lastRenderedPageBreak/>
              <w:t xml:space="preserve">Tema. </w:t>
            </w:r>
            <w:r w:rsidRPr="00932681">
              <w:rPr>
                <w:b/>
                <w:bCs/>
                <w:i/>
              </w:rPr>
              <w:t>Priemonės</w:t>
            </w:r>
            <w:r>
              <w:rPr>
                <w:b/>
                <w:bCs/>
                <w:i/>
              </w:rPr>
              <w:t>,</w:t>
            </w:r>
            <w:r w:rsidRPr="00932681">
              <w:rPr>
                <w:b/>
                <w:bCs/>
                <w:i/>
              </w:rPr>
              <w:t xml:space="preserve"> naudojamos suremontuotos kontrolinės matavimo aparatūros testavimui</w:t>
            </w:r>
          </w:p>
          <w:p w14:paraId="4B680A3C" w14:textId="77777777" w:rsidR="00A765E3" w:rsidRPr="00932681" w:rsidRDefault="00A765E3" w:rsidP="00BD06AF">
            <w:pPr>
              <w:widowControl w:val="0"/>
              <w:numPr>
                <w:ilvl w:val="0"/>
                <w:numId w:val="18"/>
              </w:numPr>
              <w:ind w:left="0" w:firstLine="0"/>
              <w:rPr>
                <w:bCs/>
              </w:rPr>
            </w:pPr>
            <w:r w:rsidRPr="00932681">
              <w:rPr>
                <w:bCs/>
              </w:rPr>
              <w:t>Rankiniai ir elektriniai įrankiai naudojami įrangos testavimui</w:t>
            </w:r>
          </w:p>
          <w:p w14:paraId="715D78F5" w14:textId="77777777" w:rsidR="00A765E3" w:rsidRPr="00932681" w:rsidRDefault="00A765E3" w:rsidP="00BD06AF">
            <w:pPr>
              <w:widowControl w:val="0"/>
              <w:numPr>
                <w:ilvl w:val="0"/>
                <w:numId w:val="18"/>
              </w:numPr>
              <w:ind w:left="0" w:firstLine="0"/>
              <w:rPr>
                <w:bCs/>
              </w:rPr>
            </w:pPr>
            <w:r w:rsidRPr="00932681">
              <w:rPr>
                <w:bCs/>
              </w:rPr>
              <w:t>Matavimo priemonės naudojamos įrangos testavimui</w:t>
            </w:r>
          </w:p>
          <w:p w14:paraId="29F6550D" w14:textId="77777777" w:rsidR="00A765E3" w:rsidRPr="00932681" w:rsidRDefault="00A765E3" w:rsidP="00BD06AF">
            <w:pPr>
              <w:widowControl w:val="0"/>
              <w:numPr>
                <w:ilvl w:val="0"/>
                <w:numId w:val="18"/>
              </w:numPr>
              <w:ind w:left="0" w:firstLine="0"/>
              <w:rPr>
                <w:b/>
              </w:rPr>
            </w:pPr>
            <w:r w:rsidRPr="00932681">
              <w:t xml:space="preserve">Darbuotojų saugos ir sveikatos reikalavimai dirbant elektriniais ir rankiniais įrankiais bei </w:t>
            </w:r>
            <w:r w:rsidRPr="00932681">
              <w:lastRenderedPageBreak/>
              <w:t>matavimo priemonėmis</w:t>
            </w:r>
          </w:p>
          <w:p w14:paraId="6A29ABE9" w14:textId="77777777" w:rsidR="00A765E3" w:rsidRPr="00932681" w:rsidRDefault="00A765E3" w:rsidP="00BD06AF">
            <w:pPr>
              <w:widowControl w:val="0"/>
              <w:rPr>
                <w:b/>
                <w:bCs/>
              </w:rPr>
            </w:pPr>
            <w:r w:rsidRPr="00932681">
              <w:rPr>
                <w:b/>
                <w:bCs/>
              </w:rPr>
              <w:t xml:space="preserve">Tema. </w:t>
            </w:r>
            <w:r w:rsidRPr="00932681">
              <w:rPr>
                <w:b/>
                <w:bCs/>
                <w:i/>
                <w:iCs/>
              </w:rPr>
              <w:t>Suremontuotos kontrolinės matavimo aparatūros testavimas</w:t>
            </w:r>
          </w:p>
          <w:p w14:paraId="5BB501D4" w14:textId="77777777" w:rsidR="00A765E3" w:rsidRPr="00932681" w:rsidRDefault="00A765E3" w:rsidP="00BD06AF">
            <w:pPr>
              <w:widowControl w:val="0"/>
              <w:numPr>
                <w:ilvl w:val="0"/>
                <w:numId w:val="18"/>
              </w:numPr>
              <w:ind w:left="0" w:firstLine="0"/>
              <w:rPr>
                <w:bCs/>
              </w:rPr>
            </w:pPr>
            <w:r w:rsidRPr="00932681">
              <w:rPr>
                <w:bCs/>
              </w:rPr>
              <w:t xml:space="preserve">Suremontuotos </w:t>
            </w:r>
            <w:r w:rsidRPr="00932681">
              <w:t xml:space="preserve">kontrolinės matavimo aparatūros </w:t>
            </w:r>
            <w:r w:rsidRPr="00932681">
              <w:rPr>
                <w:bCs/>
              </w:rPr>
              <w:t>testavimo būdai ir jų taikymas</w:t>
            </w:r>
          </w:p>
          <w:p w14:paraId="6CDCE463" w14:textId="4A140957" w:rsidR="00A765E3" w:rsidRPr="00932681" w:rsidRDefault="00A765E3" w:rsidP="00BD06AF">
            <w:pPr>
              <w:widowControl w:val="0"/>
              <w:numPr>
                <w:ilvl w:val="0"/>
                <w:numId w:val="18"/>
              </w:numPr>
              <w:ind w:left="0" w:firstLine="0"/>
              <w:rPr>
                <w:b/>
              </w:rPr>
            </w:pPr>
            <w:r w:rsidRPr="00932681">
              <w:t>Suremontuotos kontrolinės matavimo aparatūros testavimas naudojantis rankiniais ir elektriniais įrankiais bei matavimo priemonėmis</w:t>
            </w:r>
          </w:p>
        </w:tc>
      </w:tr>
      <w:tr w:rsidR="00A765E3" w:rsidRPr="00932681" w14:paraId="7BF2D621" w14:textId="77777777" w:rsidTr="00BD06AF">
        <w:trPr>
          <w:trHeight w:val="57"/>
          <w:jc w:val="center"/>
        </w:trPr>
        <w:tc>
          <w:tcPr>
            <w:tcW w:w="947" w:type="pct"/>
            <w:vMerge/>
          </w:tcPr>
          <w:p w14:paraId="3BBA9334" w14:textId="77777777" w:rsidR="00A765E3" w:rsidRPr="00932681" w:rsidRDefault="00A765E3" w:rsidP="00BD06AF">
            <w:pPr>
              <w:widowControl w:val="0"/>
            </w:pPr>
          </w:p>
        </w:tc>
        <w:tc>
          <w:tcPr>
            <w:tcW w:w="1129" w:type="pct"/>
          </w:tcPr>
          <w:p w14:paraId="7FAE1086" w14:textId="77777777" w:rsidR="00A765E3" w:rsidRPr="00932681" w:rsidRDefault="00A765E3" w:rsidP="00BD06AF">
            <w:pPr>
              <w:widowControl w:val="0"/>
              <w:rPr>
                <w:lang w:eastAsia="en-GB"/>
              </w:rPr>
            </w:pPr>
            <w:r w:rsidRPr="00932681">
              <w:rPr>
                <w:lang w:eastAsia="en-GB"/>
              </w:rPr>
              <w:t xml:space="preserve">3.3. </w:t>
            </w:r>
            <w:r w:rsidRPr="00932681">
              <w:t>Suderinti suremontuotą kontrolinę matavimo aparatūrą.</w:t>
            </w:r>
          </w:p>
        </w:tc>
        <w:tc>
          <w:tcPr>
            <w:tcW w:w="2924" w:type="pct"/>
          </w:tcPr>
          <w:p w14:paraId="795D6F24" w14:textId="77777777" w:rsidR="00A765E3" w:rsidRPr="00932681" w:rsidRDefault="00A765E3" w:rsidP="00BD06AF">
            <w:pPr>
              <w:widowControl w:val="0"/>
              <w:rPr>
                <w:b/>
              </w:rPr>
            </w:pPr>
            <w:r w:rsidRPr="00932681">
              <w:rPr>
                <w:b/>
                <w:bCs/>
              </w:rPr>
              <w:t xml:space="preserve">Tema. </w:t>
            </w:r>
            <w:r w:rsidRPr="00932681">
              <w:rPr>
                <w:b/>
                <w:bCs/>
                <w:i/>
              </w:rPr>
              <w:t>Priemonės</w:t>
            </w:r>
            <w:r>
              <w:rPr>
                <w:b/>
                <w:bCs/>
                <w:i/>
              </w:rPr>
              <w:t>,</w:t>
            </w:r>
            <w:r w:rsidRPr="00932681">
              <w:rPr>
                <w:b/>
                <w:bCs/>
                <w:i/>
              </w:rPr>
              <w:t xml:space="preserve"> naudojamos suremontuotos kontrolinės matavimo aparatūros derinimui</w:t>
            </w:r>
          </w:p>
          <w:p w14:paraId="107DA374" w14:textId="77777777" w:rsidR="00A765E3" w:rsidRPr="00932681" w:rsidRDefault="00A765E3" w:rsidP="00BD06AF">
            <w:pPr>
              <w:widowControl w:val="0"/>
              <w:numPr>
                <w:ilvl w:val="0"/>
                <w:numId w:val="18"/>
              </w:numPr>
              <w:ind w:left="0" w:firstLine="0"/>
              <w:rPr>
                <w:bCs/>
              </w:rPr>
            </w:pPr>
            <w:r w:rsidRPr="00932681">
              <w:rPr>
                <w:bCs/>
              </w:rPr>
              <w:t>Rankiniai ir elektriniai įrankiai naudojami įrangos derinimui</w:t>
            </w:r>
          </w:p>
          <w:p w14:paraId="3EF457DB" w14:textId="77777777" w:rsidR="00A765E3" w:rsidRPr="00932681" w:rsidRDefault="00A765E3" w:rsidP="00BD06AF">
            <w:pPr>
              <w:widowControl w:val="0"/>
              <w:numPr>
                <w:ilvl w:val="0"/>
                <w:numId w:val="18"/>
              </w:numPr>
              <w:ind w:left="0" w:firstLine="0"/>
              <w:rPr>
                <w:bCs/>
              </w:rPr>
            </w:pPr>
            <w:r w:rsidRPr="00932681">
              <w:rPr>
                <w:bCs/>
              </w:rPr>
              <w:t>Matavimo priemonės naudojamos įrangos derinimui</w:t>
            </w:r>
          </w:p>
          <w:p w14:paraId="3EDB47AC" w14:textId="77777777" w:rsidR="00A765E3" w:rsidRPr="00932681" w:rsidRDefault="00A765E3" w:rsidP="00BD06AF">
            <w:pPr>
              <w:widowControl w:val="0"/>
              <w:numPr>
                <w:ilvl w:val="0"/>
                <w:numId w:val="18"/>
              </w:numPr>
              <w:ind w:left="0" w:firstLine="0"/>
              <w:rPr>
                <w:b/>
              </w:rPr>
            </w:pPr>
            <w:r w:rsidRPr="00932681">
              <w:t>Darbuotojų saugos ir sveikatos reikalavimai dirbant elektriniais ir rankiniais įrankiais bei matavimo priemonėmis</w:t>
            </w:r>
          </w:p>
          <w:p w14:paraId="7D596686" w14:textId="77777777" w:rsidR="00A765E3" w:rsidRPr="00932681" w:rsidRDefault="00A765E3" w:rsidP="00BD06AF">
            <w:pPr>
              <w:widowControl w:val="0"/>
              <w:rPr>
                <w:b/>
                <w:i/>
              </w:rPr>
            </w:pPr>
            <w:r w:rsidRPr="00932681">
              <w:rPr>
                <w:b/>
              </w:rPr>
              <w:t xml:space="preserve">Tema. </w:t>
            </w:r>
            <w:r w:rsidRPr="00932681">
              <w:rPr>
                <w:b/>
                <w:i/>
              </w:rPr>
              <w:t>Suremontuotos kompiuterinės įrangos suderinimas</w:t>
            </w:r>
          </w:p>
          <w:p w14:paraId="69BF2919" w14:textId="77777777" w:rsidR="00A765E3" w:rsidRPr="00932681" w:rsidRDefault="00A765E3" w:rsidP="00BD06AF">
            <w:pPr>
              <w:widowControl w:val="0"/>
              <w:numPr>
                <w:ilvl w:val="0"/>
                <w:numId w:val="18"/>
              </w:numPr>
              <w:ind w:left="0" w:firstLine="0"/>
              <w:rPr>
                <w:bCs/>
              </w:rPr>
            </w:pPr>
            <w:r w:rsidRPr="00932681">
              <w:rPr>
                <w:bCs/>
              </w:rPr>
              <w:t xml:space="preserve">Suremontuotos </w:t>
            </w:r>
            <w:r w:rsidRPr="00932681">
              <w:t xml:space="preserve">kontrolinės matavimo aparatūros </w:t>
            </w:r>
            <w:r w:rsidRPr="00932681">
              <w:rPr>
                <w:bCs/>
              </w:rPr>
              <w:t>derinimo būdai ir jų taikymas</w:t>
            </w:r>
          </w:p>
          <w:p w14:paraId="765D7F8A" w14:textId="65989F30" w:rsidR="00A765E3" w:rsidRPr="00932681" w:rsidRDefault="00A765E3" w:rsidP="00BD06AF">
            <w:pPr>
              <w:widowControl w:val="0"/>
              <w:numPr>
                <w:ilvl w:val="0"/>
                <w:numId w:val="18"/>
              </w:numPr>
              <w:ind w:left="0" w:firstLine="0"/>
              <w:rPr>
                <w:b/>
              </w:rPr>
            </w:pPr>
            <w:r w:rsidRPr="00932681">
              <w:t>Suremontuotos kontrolinės matavimo aparatūros derinimas naudojantis rankiniais ir elektriniais įrankiais bei matavimo priemonėmis</w:t>
            </w:r>
          </w:p>
        </w:tc>
      </w:tr>
      <w:tr w:rsidR="00A765E3" w:rsidRPr="00932681" w14:paraId="6E847DCE" w14:textId="77777777" w:rsidTr="00BD06AF">
        <w:trPr>
          <w:trHeight w:val="57"/>
          <w:jc w:val="center"/>
        </w:trPr>
        <w:tc>
          <w:tcPr>
            <w:tcW w:w="947" w:type="pct"/>
            <w:vMerge w:val="restart"/>
          </w:tcPr>
          <w:p w14:paraId="2E0D99B7" w14:textId="763DCDDD" w:rsidR="00A765E3" w:rsidRPr="00932681" w:rsidRDefault="00A765E3" w:rsidP="00BD06AF">
            <w:pPr>
              <w:widowControl w:val="0"/>
            </w:pPr>
            <w:r w:rsidRPr="00932681">
              <w:t>4. Registruoti kontrolinės matavimo aparatūros techninės priežiūros ir taisymo darbus.</w:t>
            </w:r>
          </w:p>
        </w:tc>
        <w:tc>
          <w:tcPr>
            <w:tcW w:w="1129" w:type="pct"/>
          </w:tcPr>
          <w:p w14:paraId="5ACEC058" w14:textId="77777777" w:rsidR="00A765E3" w:rsidRPr="005E21EF" w:rsidRDefault="00A765E3" w:rsidP="00BD06AF">
            <w:pPr>
              <w:widowControl w:val="0"/>
            </w:pPr>
            <w:r w:rsidRPr="005E21EF">
              <w:t>4.1. Paaiškinti kontrolinės matavimo aparatūros techninės priežiūros taisykles ir standartus.</w:t>
            </w:r>
          </w:p>
        </w:tc>
        <w:tc>
          <w:tcPr>
            <w:tcW w:w="2924" w:type="pct"/>
          </w:tcPr>
          <w:p w14:paraId="00BA4EA1" w14:textId="77777777" w:rsidR="00A765E3" w:rsidRPr="005E21EF" w:rsidRDefault="00A765E3" w:rsidP="00BD06AF">
            <w:pPr>
              <w:widowControl w:val="0"/>
              <w:rPr>
                <w:b/>
                <w:bCs/>
                <w:i/>
              </w:rPr>
            </w:pPr>
            <w:r w:rsidRPr="005E21EF">
              <w:rPr>
                <w:b/>
                <w:bCs/>
              </w:rPr>
              <w:t xml:space="preserve">Tema. </w:t>
            </w:r>
            <w:r w:rsidRPr="005E21EF">
              <w:rPr>
                <w:b/>
                <w:bCs/>
                <w:i/>
              </w:rPr>
              <w:t>Kontrolinės matavimo aparatūros</w:t>
            </w:r>
            <w:r w:rsidRPr="005E21EF">
              <w:rPr>
                <w:b/>
                <w:bCs/>
              </w:rPr>
              <w:t xml:space="preserve"> </w:t>
            </w:r>
            <w:r w:rsidRPr="005E21EF">
              <w:rPr>
                <w:b/>
                <w:bCs/>
                <w:i/>
              </w:rPr>
              <w:t>techninės priežiūros taisyklės</w:t>
            </w:r>
          </w:p>
          <w:p w14:paraId="4E5177C3" w14:textId="77777777" w:rsidR="009229FE" w:rsidRDefault="00A765E3" w:rsidP="00BD06AF">
            <w:pPr>
              <w:widowControl w:val="0"/>
              <w:numPr>
                <w:ilvl w:val="0"/>
                <w:numId w:val="18"/>
              </w:numPr>
              <w:ind w:left="0" w:firstLine="0"/>
              <w:rPr>
                <w:bCs/>
              </w:rPr>
            </w:pPr>
            <w:r w:rsidRPr="005E21EF">
              <w:rPr>
                <w:bCs/>
              </w:rPr>
              <w:t>K</w:t>
            </w:r>
            <w:r w:rsidRPr="005E21EF">
              <w:t>ontrolinės matavimo aparatūros</w:t>
            </w:r>
            <w:r w:rsidRPr="005E21EF">
              <w:rPr>
                <w:bCs/>
              </w:rPr>
              <w:t xml:space="preserve"> techninės priežiūros taisyklių paskirtis ir taikymas</w:t>
            </w:r>
          </w:p>
          <w:p w14:paraId="3EF29835" w14:textId="560D10FC" w:rsidR="00A765E3" w:rsidRPr="005E21EF" w:rsidRDefault="00A765E3" w:rsidP="00BD06AF">
            <w:pPr>
              <w:widowControl w:val="0"/>
              <w:numPr>
                <w:ilvl w:val="0"/>
                <w:numId w:val="18"/>
              </w:numPr>
              <w:ind w:left="0" w:firstLine="0"/>
              <w:rPr>
                <w:bCs/>
              </w:rPr>
            </w:pPr>
            <w:r w:rsidRPr="005E21EF">
              <w:t>Kontrolinės matavimo aparatūros</w:t>
            </w:r>
            <w:r w:rsidRPr="005E21EF">
              <w:rPr>
                <w:bCs/>
              </w:rPr>
              <w:t xml:space="preserve"> techninės priežiūros taisyklės, reglamentuojančios jos</w:t>
            </w:r>
            <w:r w:rsidRPr="005E21EF">
              <w:rPr>
                <w:shd w:val="clear" w:color="auto" w:fill="FFFFFF"/>
              </w:rPr>
              <w:t> techninę priežiūrą, konfigūravimą, matavimą, pridavimą metrologinei patikrai</w:t>
            </w:r>
          </w:p>
          <w:p w14:paraId="7BC5EE71" w14:textId="77777777" w:rsidR="00A765E3" w:rsidRPr="005E21EF" w:rsidRDefault="00A765E3" w:rsidP="00BD06AF">
            <w:pPr>
              <w:widowControl w:val="0"/>
              <w:rPr>
                <w:b/>
                <w:bCs/>
                <w:i/>
              </w:rPr>
            </w:pPr>
            <w:r w:rsidRPr="005E21EF">
              <w:rPr>
                <w:b/>
                <w:bCs/>
                <w:i/>
              </w:rPr>
              <w:t>Tema. Kontrolinės matavimo aparatūros</w:t>
            </w:r>
            <w:r w:rsidRPr="005E21EF">
              <w:rPr>
                <w:b/>
                <w:bCs/>
              </w:rPr>
              <w:t xml:space="preserve"> </w:t>
            </w:r>
            <w:r w:rsidRPr="005E21EF">
              <w:rPr>
                <w:b/>
                <w:bCs/>
                <w:i/>
              </w:rPr>
              <w:t>techninės priežiūros standartai</w:t>
            </w:r>
          </w:p>
          <w:p w14:paraId="7359670C" w14:textId="13AA4D31" w:rsidR="00A765E3" w:rsidRPr="005E21EF" w:rsidRDefault="00A765E3" w:rsidP="00BD06AF">
            <w:pPr>
              <w:widowControl w:val="0"/>
              <w:numPr>
                <w:ilvl w:val="0"/>
                <w:numId w:val="18"/>
              </w:numPr>
              <w:ind w:left="0" w:firstLine="0"/>
              <w:rPr>
                <w:bCs/>
              </w:rPr>
            </w:pPr>
            <w:r w:rsidRPr="005E21EF">
              <w:t>Kontrolinės matavimo aparatūros</w:t>
            </w:r>
            <w:r w:rsidRPr="005E21EF">
              <w:rPr>
                <w:bCs/>
              </w:rPr>
              <w:t xml:space="preserve"> pirminės, periodinės ir neeilinės techninės priežiūros </w:t>
            </w:r>
            <w:r w:rsidR="005E21EF" w:rsidRPr="005E21EF">
              <w:rPr>
                <w:bCs/>
              </w:rPr>
              <w:t xml:space="preserve">darbų </w:t>
            </w:r>
            <w:r w:rsidRPr="005E21EF">
              <w:rPr>
                <w:bCs/>
              </w:rPr>
              <w:t>paskirtis</w:t>
            </w:r>
          </w:p>
          <w:p w14:paraId="30D4CB35" w14:textId="47D33D42" w:rsidR="00A765E3" w:rsidRPr="005E21EF" w:rsidRDefault="00A765E3" w:rsidP="00BD06AF">
            <w:pPr>
              <w:widowControl w:val="0"/>
              <w:numPr>
                <w:ilvl w:val="0"/>
                <w:numId w:val="18"/>
              </w:numPr>
              <w:ind w:left="0" w:firstLine="0"/>
              <w:rPr>
                <w:bCs/>
              </w:rPr>
            </w:pPr>
            <w:r w:rsidRPr="005E21EF">
              <w:t>Kontrolinės matavimo aparatūros</w:t>
            </w:r>
            <w:r w:rsidRPr="005E21EF">
              <w:rPr>
                <w:bCs/>
              </w:rPr>
              <w:t xml:space="preserve"> priežiūros darbų atlikimas pagal galiojančius standartus </w:t>
            </w:r>
          </w:p>
        </w:tc>
      </w:tr>
      <w:tr w:rsidR="00A765E3" w:rsidRPr="00932681" w14:paraId="08B44F1C" w14:textId="77777777" w:rsidTr="00BD06AF">
        <w:trPr>
          <w:trHeight w:val="57"/>
          <w:jc w:val="center"/>
        </w:trPr>
        <w:tc>
          <w:tcPr>
            <w:tcW w:w="947" w:type="pct"/>
            <w:vMerge/>
          </w:tcPr>
          <w:p w14:paraId="6BDB389A" w14:textId="77777777" w:rsidR="00A765E3" w:rsidRPr="00932681" w:rsidRDefault="00A765E3" w:rsidP="00BD06AF">
            <w:pPr>
              <w:widowControl w:val="0"/>
            </w:pPr>
          </w:p>
        </w:tc>
        <w:tc>
          <w:tcPr>
            <w:tcW w:w="1129" w:type="pct"/>
          </w:tcPr>
          <w:p w14:paraId="54175405" w14:textId="77777777" w:rsidR="00A765E3" w:rsidRPr="005E21EF" w:rsidRDefault="00A765E3" w:rsidP="00BD06AF">
            <w:pPr>
              <w:widowControl w:val="0"/>
            </w:pPr>
            <w:r w:rsidRPr="005E21EF">
              <w:t>4.2. Pildyti kontrolinės matavimo aparatūros techninės priežiūros ir remonto dokumentus popierinėje ir elektroninėje formose.</w:t>
            </w:r>
          </w:p>
        </w:tc>
        <w:tc>
          <w:tcPr>
            <w:tcW w:w="2924" w:type="pct"/>
          </w:tcPr>
          <w:p w14:paraId="2C0ACC80" w14:textId="77777777" w:rsidR="00A765E3" w:rsidRPr="005E21EF" w:rsidRDefault="00A765E3" w:rsidP="00BD06AF">
            <w:pPr>
              <w:widowControl w:val="0"/>
              <w:rPr>
                <w:b/>
              </w:rPr>
            </w:pPr>
            <w:r w:rsidRPr="005E21EF">
              <w:rPr>
                <w:b/>
              </w:rPr>
              <w:t xml:space="preserve">Tema. </w:t>
            </w:r>
            <w:r w:rsidRPr="005E21EF">
              <w:rPr>
                <w:b/>
                <w:i/>
              </w:rPr>
              <w:t>Reikalavimai k</w:t>
            </w:r>
            <w:r w:rsidRPr="005E21EF">
              <w:rPr>
                <w:b/>
                <w:bCs/>
                <w:i/>
              </w:rPr>
              <w:t>ontrolinės matavimo aparatūros techninės priežiūros ir remonto dokumentams bei jų pildymui</w:t>
            </w:r>
          </w:p>
          <w:p w14:paraId="35540AB7" w14:textId="77777777" w:rsidR="00A765E3" w:rsidRPr="005E21EF" w:rsidRDefault="00A765E3" w:rsidP="00BD06AF">
            <w:pPr>
              <w:widowControl w:val="0"/>
              <w:numPr>
                <w:ilvl w:val="0"/>
                <w:numId w:val="18"/>
              </w:numPr>
              <w:ind w:left="0" w:firstLine="0"/>
              <w:rPr>
                <w:b/>
              </w:rPr>
            </w:pPr>
            <w:r w:rsidRPr="005E21EF">
              <w:t>Kontrolinės matavimo aparatūros</w:t>
            </w:r>
            <w:r w:rsidRPr="005E21EF">
              <w:rPr>
                <w:b/>
              </w:rPr>
              <w:t xml:space="preserve"> </w:t>
            </w:r>
            <w:r w:rsidRPr="005E21EF">
              <w:t>techninės priežiūros protokolo forma, patikros protokolo pildymo reikalavimai</w:t>
            </w:r>
          </w:p>
          <w:p w14:paraId="742BDB81" w14:textId="77777777" w:rsidR="00A765E3" w:rsidRPr="005E21EF" w:rsidRDefault="00A765E3" w:rsidP="00BD06AF">
            <w:pPr>
              <w:widowControl w:val="0"/>
              <w:numPr>
                <w:ilvl w:val="0"/>
                <w:numId w:val="18"/>
              </w:numPr>
              <w:ind w:left="0" w:firstLine="0"/>
              <w:rPr>
                <w:b/>
              </w:rPr>
            </w:pPr>
            <w:r w:rsidRPr="005E21EF">
              <w:t>Kontrolinės matavimo aparatūros techninės priežiūros rezultatų įforminimo dokumentuose, išduodamuose atlikus patikrą, reikalavimai</w:t>
            </w:r>
          </w:p>
          <w:p w14:paraId="5190D993" w14:textId="77777777" w:rsidR="00A765E3" w:rsidRPr="005E21EF" w:rsidRDefault="00A765E3" w:rsidP="00BD06AF">
            <w:pPr>
              <w:widowControl w:val="0"/>
              <w:rPr>
                <w:b/>
                <w:bCs/>
                <w:i/>
              </w:rPr>
            </w:pPr>
            <w:r w:rsidRPr="005E21EF">
              <w:rPr>
                <w:b/>
                <w:bCs/>
              </w:rPr>
              <w:t xml:space="preserve">Tema. </w:t>
            </w:r>
            <w:r w:rsidRPr="005E21EF">
              <w:rPr>
                <w:b/>
                <w:bCs/>
                <w:i/>
              </w:rPr>
              <w:t>Kontrolinės matavimo aparatūros techninės priežiūros ir remonto dokumentų pildymas</w:t>
            </w:r>
          </w:p>
          <w:p w14:paraId="3CF7C407" w14:textId="77777777" w:rsidR="00A765E3" w:rsidRPr="005E21EF" w:rsidRDefault="00A765E3" w:rsidP="00BD06AF">
            <w:pPr>
              <w:widowControl w:val="0"/>
              <w:numPr>
                <w:ilvl w:val="0"/>
                <w:numId w:val="18"/>
              </w:numPr>
              <w:ind w:left="0" w:firstLine="0"/>
              <w:rPr>
                <w:b/>
              </w:rPr>
            </w:pPr>
            <w:r w:rsidRPr="005E21EF">
              <w:t>Kontrolinės matavimo aparatūros</w:t>
            </w:r>
            <w:r w:rsidRPr="005E21EF">
              <w:rPr>
                <w:bCs/>
              </w:rPr>
              <w:t xml:space="preserve"> techninės priežiūros dokumentų pildymo tvarka ir periodiškumas</w:t>
            </w:r>
          </w:p>
          <w:p w14:paraId="7ABB90F0" w14:textId="08282267" w:rsidR="00A765E3" w:rsidRPr="005E21EF" w:rsidRDefault="00A765E3" w:rsidP="00BD06AF">
            <w:pPr>
              <w:widowControl w:val="0"/>
              <w:numPr>
                <w:ilvl w:val="0"/>
                <w:numId w:val="18"/>
              </w:numPr>
              <w:ind w:left="0" w:firstLine="0"/>
              <w:rPr>
                <w:b/>
              </w:rPr>
            </w:pPr>
            <w:r w:rsidRPr="005E21EF">
              <w:t>Kontrolinės matavimo aparatūros</w:t>
            </w:r>
            <w:r w:rsidRPr="005E21EF">
              <w:rPr>
                <w:bCs/>
              </w:rPr>
              <w:t xml:space="preserve"> remonto darbų registracijos dokumentų pildymo tvarka</w:t>
            </w:r>
          </w:p>
        </w:tc>
      </w:tr>
      <w:tr w:rsidR="00A765E3" w:rsidRPr="00932681" w14:paraId="5C8916CF" w14:textId="77777777" w:rsidTr="00BD06AF">
        <w:trPr>
          <w:trHeight w:val="57"/>
          <w:jc w:val="center"/>
        </w:trPr>
        <w:tc>
          <w:tcPr>
            <w:tcW w:w="947" w:type="pct"/>
            <w:vMerge/>
          </w:tcPr>
          <w:p w14:paraId="084BABD5" w14:textId="77777777" w:rsidR="00A765E3" w:rsidRPr="00932681" w:rsidRDefault="00A765E3" w:rsidP="00BD06AF">
            <w:pPr>
              <w:widowControl w:val="0"/>
            </w:pPr>
          </w:p>
        </w:tc>
        <w:tc>
          <w:tcPr>
            <w:tcW w:w="1129" w:type="pct"/>
          </w:tcPr>
          <w:p w14:paraId="5A0BC8DE" w14:textId="490AAF4A" w:rsidR="00A765E3" w:rsidRPr="00932681" w:rsidRDefault="00A765E3" w:rsidP="00BD06AF">
            <w:pPr>
              <w:widowControl w:val="0"/>
            </w:pPr>
            <w:r w:rsidRPr="00932681">
              <w:rPr>
                <w:lang w:eastAsia="en-GB"/>
              </w:rPr>
              <w:t xml:space="preserve">4.3. </w:t>
            </w:r>
            <w:r w:rsidRPr="00932681">
              <w:t>Sudaryti kontrolinės matavimo aparatūros techninės priežiūros planą naudojantis įrangos gamintojo instrukcijomis.</w:t>
            </w:r>
          </w:p>
        </w:tc>
        <w:tc>
          <w:tcPr>
            <w:tcW w:w="2924" w:type="pct"/>
          </w:tcPr>
          <w:p w14:paraId="0957E020" w14:textId="77777777" w:rsidR="00A765E3" w:rsidRPr="00932681" w:rsidRDefault="00A765E3" w:rsidP="00BD06AF">
            <w:pPr>
              <w:widowControl w:val="0"/>
              <w:rPr>
                <w:b/>
                <w:bCs/>
                <w:i/>
              </w:rPr>
            </w:pPr>
            <w:r w:rsidRPr="00932681">
              <w:rPr>
                <w:b/>
                <w:bCs/>
              </w:rPr>
              <w:t xml:space="preserve">Tema. </w:t>
            </w:r>
            <w:r w:rsidRPr="00932681">
              <w:rPr>
                <w:b/>
                <w:bCs/>
                <w:i/>
              </w:rPr>
              <w:t>Kontrolinės matavimo aparatūros techninės priežiūros planas</w:t>
            </w:r>
          </w:p>
          <w:p w14:paraId="0B3DD537" w14:textId="77777777" w:rsidR="00A765E3" w:rsidRPr="00932681" w:rsidRDefault="00A765E3" w:rsidP="00BD06AF">
            <w:pPr>
              <w:widowControl w:val="0"/>
              <w:numPr>
                <w:ilvl w:val="0"/>
                <w:numId w:val="18"/>
              </w:numPr>
              <w:ind w:left="0" w:firstLine="0"/>
              <w:rPr>
                <w:bCs/>
              </w:rPr>
            </w:pPr>
            <w:r w:rsidRPr="00932681">
              <w:t>Kontrolinės matavimo aparatūros</w:t>
            </w:r>
            <w:r w:rsidRPr="00932681">
              <w:rPr>
                <w:bCs/>
              </w:rPr>
              <w:t xml:space="preserve"> techninės priežiūros plano paskirtis ir jo sudarymo tvarka</w:t>
            </w:r>
          </w:p>
          <w:p w14:paraId="690E16AF" w14:textId="5E294B30" w:rsidR="00A765E3" w:rsidRPr="00932681" w:rsidRDefault="00A765E3" w:rsidP="00BD06AF">
            <w:pPr>
              <w:widowControl w:val="0"/>
              <w:numPr>
                <w:ilvl w:val="0"/>
                <w:numId w:val="18"/>
              </w:numPr>
              <w:ind w:left="0" w:firstLine="0"/>
              <w:rPr>
                <w:bCs/>
              </w:rPr>
            </w:pPr>
            <w:r w:rsidRPr="00932681">
              <w:t>Kontrolinės matavimo aparatūros</w:t>
            </w:r>
            <w:r w:rsidRPr="00932681">
              <w:rPr>
                <w:bCs/>
              </w:rPr>
              <w:t xml:space="preserve"> techninės priežiūros plano sudarymas naudojantis įrangos gamintojo instrukcijomis bei </w:t>
            </w:r>
            <w:r w:rsidRPr="00932681">
              <w:t xml:space="preserve">galiojančiais įstatyminiais aktais </w:t>
            </w:r>
          </w:p>
        </w:tc>
      </w:tr>
      <w:tr w:rsidR="00932681" w:rsidRPr="00932681" w14:paraId="7A49F144" w14:textId="77777777" w:rsidTr="00BD06AF">
        <w:trPr>
          <w:trHeight w:val="57"/>
          <w:jc w:val="center"/>
        </w:trPr>
        <w:tc>
          <w:tcPr>
            <w:tcW w:w="947" w:type="pct"/>
          </w:tcPr>
          <w:p w14:paraId="123CD7DF" w14:textId="77777777" w:rsidR="00315FC8" w:rsidRPr="00932681" w:rsidRDefault="00315FC8" w:rsidP="00C97879">
            <w:pPr>
              <w:widowControl w:val="0"/>
              <w:rPr>
                <w:highlight w:val="yellow"/>
              </w:rPr>
            </w:pPr>
            <w:r w:rsidRPr="00932681">
              <w:t>Mokymosi pasiekimų vertinimo kriterijai</w:t>
            </w:r>
          </w:p>
        </w:tc>
        <w:tc>
          <w:tcPr>
            <w:tcW w:w="4053" w:type="pct"/>
            <w:gridSpan w:val="2"/>
          </w:tcPr>
          <w:p w14:paraId="4332433A" w14:textId="007591E5" w:rsidR="00315FC8" w:rsidRPr="00932681" w:rsidRDefault="00A12FAD" w:rsidP="00C97879">
            <w:pPr>
              <w:widowControl w:val="0"/>
              <w:jc w:val="both"/>
              <w:rPr>
                <w:rFonts w:eastAsia="Calibri"/>
              </w:rPr>
            </w:pPr>
            <w:r w:rsidRPr="00932681">
              <w:rPr>
                <w:rFonts w:eastAsia="Calibri"/>
              </w:rPr>
              <w:t>Paaiškinti kontrolinės matavimo aparatūros komp</w:t>
            </w:r>
            <w:r w:rsidR="002B05ED" w:rsidRPr="00932681">
              <w:rPr>
                <w:rFonts w:eastAsia="Calibri"/>
              </w:rPr>
              <w:t xml:space="preserve">onentų parametrai ir jų ribos. </w:t>
            </w:r>
            <w:r w:rsidR="00BF44E7" w:rsidRPr="00932681">
              <w:rPr>
                <w:rFonts w:eastAsia="Calibri"/>
              </w:rPr>
              <w:t>Taikyti</w:t>
            </w:r>
            <w:r w:rsidRPr="00932681">
              <w:rPr>
                <w:rFonts w:eastAsia="Calibri"/>
              </w:rPr>
              <w:t xml:space="preserve"> kontrolinės matavimo aparatūros periodinės patikros metodai. </w:t>
            </w:r>
            <w:r w:rsidR="00BF44E7" w:rsidRPr="00932681">
              <w:rPr>
                <w:rFonts w:eastAsia="Calibri"/>
              </w:rPr>
              <w:t>Patikrinta</w:t>
            </w:r>
            <w:r w:rsidRPr="00932681">
              <w:rPr>
                <w:rFonts w:eastAsia="Calibri"/>
              </w:rPr>
              <w:t xml:space="preserve"> kontrolinė matavimo aparatūra vadovaujantis technine dokumentacija</w:t>
            </w:r>
            <w:r w:rsidR="00711D85" w:rsidRPr="00932681">
              <w:rPr>
                <w:rFonts w:eastAsia="Calibri"/>
              </w:rPr>
              <w:t xml:space="preserve"> bei d</w:t>
            </w:r>
            <w:r w:rsidR="00711D85" w:rsidRPr="00932681">
              <w:t>arbuotojų saugos ir sveikatos reikalavimais</w:t>
            </w:r>
            <w:r w:rsidR="00BF44E7" w:rsidRPr="00932681">
              <w:rPr>
                <w:rFonts w:eastAsia="Calibri"/>
              </w:rPr>
              <w:t xml:space="preserve"> </w:t>
            </w:r>
            <w:r w:rsidRPr="00932681">
              <w:rPr>
                <w:rFonts w:eastAsia="Calibri"/>
              </w:rPr>
              <w:t>Apibūdintos kontrolinės matavimo aparatūros ir jos komponentų veikimo sąlygos. Įvertinti kontrolinės matavimo aparatūros komponentų veikimo parametrai bei jų ribos naudojantis kontrolinės matavimo aparatūros veikimo aprašais ir instrukcijomis.</w:t>
            </w:r>
            <w:r w:rsidR="00B54816" w:rsidRPr="00932681">
              <w:rPr>
                <w:rFonts w:eastAsia="Calibri"/>
              </w:rPr>
              <w:t xml:space="preserve"> </w:t>
            </w:r>
            <w:r w:rsidR="0048351D" w:rsidRPr="00932681">
              <w:rPr>
                <w:rFonts w:eastAsia="Calibri"/>
              </w:rPr>
              <w:t>N</w:t>
            </w:r>
            <w:r w:rsidR="00711D85" w:rsidRPr="00932681">
              <w:rPr>
                <w:rFonts w:eastAsia="Calibri"/>
              </w:rPr>
              <w:t>ustatyti defektiniai</w:t>
            </w:r>
            <w:r w:rsidRPr="00932681">
              <w:rPr>
                <w:rFonts w:eastAsia="Calibri"/>
              </w:rPr>
              <w:t xml:space="preserve"> kontrolinės aparat</w:t>
            </w:r>
            <w:r w:rsidR="0048351D" w:rsidRPr="00932681">
              <w:rPr>
                <w:rFonts w:eastAsia="Calibri"/>
              </w:rPr>
              <w:t>ūros komponentai pakeisti</w:t>
            </w:r>
            <w:r w:rsidRPr="00932681">
              <w:rPr>
                <w:rFonts w:eastAsia="Calibri"/>
              </w:rPr>
              <w:t xml:space="preserve"> naujais.</w:t>
            </w:r>
            <w:r w:rsidR="0048351D" w:rsidRPr="00932681">
              <w:rPr>
                <w:rFonts w:eastAsia="Calibri"/>
              </w:rPr>
              <w:t xml:space="preserve"> Saugiai dirb</w:t>
            </w:r>
            <w:r w:rsidR="00711D85" w:rsidRPr="00932681">
              <w:rPr>
                <w:rFonts w:eastAsia="Calibri"/>
              </w:rPr>
              <w:t>ta</w:t>
            </w:r>
            <w:r w:rsidRPr="00932681">
              <w:rPr>
                <w:rFonts w:eastAsia="Calibri"/>
              </w:rPr>
              <w:t xml:space="preserve"> montavimo įrankiais, matavimo įrenginiais </w:t>
            </w:r>
            <w:r w:rsidR="00711D85" w:rsidRPr="00932681">
              <w:t xml:space="preserve">naudojantis apsaugos nuo elektros smūgio </w:t>
            </w:r>
            <w:r w:rsidRPr="00932681">
              <w:rPr>
                <w:rFonts w:eastAsia="Calibri"/>
              </w:rPr>
              <w:t>priemonėmis.</w:t>
            </w:r>
            <w:r w:rsidR="00B54816" w:rsidRPr="00932681">
              <w:rPr>
                <w:rFonts w:eastAsia="Calibri"/>
              </w:rPr>
              <w:t xml:space="preserve"> </w:t>
            </w:r>
            <w:r w:rsidRPr="00932681">
              <w:rPr>
                <w:rFonts w:eastAsia="Calibri"/>
              </w:rPr>
              <w:t>Paaiškinti kontrolinės matavimo aparatūros parametrų matavim</w:t>
            </w:r>
            <w:r w:rsidR="0048351D" w:rsidRPr="00932681">
              <w:rPr>
                <w:rFonts w:eastAsia="Calibri"/>
              </w:rPr>
              <w:t>o, derinimo ir bandymų principai</w:t>
            </w:r>
            <w:r w:rsidRPr="00932681">
              <w:rPr>
                <w:rFonts w:eastAsia="Calibri"/>
              </w:rPr>
              <w:t>.</w:t>
            </w:r>
            <w:r w:rsidR="0048351D" w:rsidRPr="00932681">
              <w:rPr>
                <w:rFonts w:eastAsia="Calibri"/>
              </w:rPr>
              <w:t xml:space="preserve"> Testuo</w:t>
            </w:r>
            <w:r w:rsidR="00711D85" w:rsidRPr="00932681">
              <w:rPr>
                <w:rFonts w:eastAsia="Calibri"/>
              </w:rPr>
              <w:t>t</w:t>
            </w:r>
            <w:r w:rsidR="0048351D" w:rsidRPr="00932681">
              <w:rPr>
                <w:rFonts w:eastAsia="Calibri"/>
              </w:rPr>
              <w:t>a suremontuota kontrolinė matavimo aparatūra</w:t>
            </w:r>
            <w:r w:rsidRPr="00932681">
              <w:rPr>
                <w:rFonts w:eastAsia="Calibri"/>
              </w:rPr>
              <w:t xml:space="preserve"> naudojantis rankiniais ir elektriniais įrankiais bei matavimo priemonėmis, laikantis darbuotojų saugos taisyklių. </w:t>
            </w:r>
            <w:r w:rsidR="0048351D" w:rsidRPr="00932681">
              <w:rPr>
                <w:rFonts w:eastAsia="Calibri"/>
              </w:rPr>
              <w:t>Suderinta suremontuota kontrolinė matavimo aparatūra</w:t>
            </w:r>
            <w:r w:rsidRPr="00932681">
              <w:rPr>
                <w:rFonts w:eastAsia="Calibri"/>
              </w:rPr>
              <w:t>. Paaiškinti kontrolinės matavimo aparatūr</w:t>
            </w:r>
            <w:r w:rsidR="0048351D" w:rsidRPr="00932681">
              <w:rPr>
                <w:rFonts w:eastAsia="Calibri"/>
              </w:rPr>
              <w:t>os techninės priežiūros taisyklės ir standartai</w:t>
            </w:r>
            <w:r w:rsidRPr="00932681">
              <w:rPr>
                <w:rFonts w:eastAsia="Calibri"/>
              </w:rPr>
              <w:t>.</w:t>
            </w:r>
            <w:r w:rsidR="0048351D" w:rsidRPr="00932681">
              <w:rPr>
                <w:rFonts w:eastAsia="Calibri"/>
              </w:rPr>
              <w:t xml:space="preserve"> Užpildyti </w:t>
            </w:r>
            <w:r w:rsidRPr="00932681">
              <w:rPr>
                <w:rFonts w:eastAsia="Calibri"/>
              </w:rPr>
              <w:t xml:space="preserve">kontrolinės matavimo aparatūros techninės </w:t>
            </w:r>
            <w:r w:rsidR="0048351D" w:rsidRPr="00932681">
              <w:rPr>
                <w:rFonts w:eastAsia="Calibri"/>
              </w:rPr>
              <w:t>priežiūros ir remonto dokumentai</w:t>
            </w:r>
            <w:r w:rsidRPr="00932681">
              <w:rPr>
                <w:rFonts w:eastAsia="Calibri"/>
              </w:rPr>
              <w:t xml:space="preserve"> popierinėje ir elektroninėje formose. </w:t>
            </w:r>
            <w:r w:rsidR="0048351D" w:rsidRPr="00932681">
              <w:rPr>
                <w:rFonts w:eastAsia="Calibri"/>
              </w:rPr>
              <w:t>Sudarytas</w:t>
            </w:r>
            <w:r w:rsidRPr="00932681">
              <w:rPr>
                <w:rFonts w:eastAsia="Calibri"/>
              </w:rPr>
              <w:t xml:space="preserve"> kontrolinės matavimo aparatūros techninės p</w:t>
            </w:r>
            <w:r w:rsidR="0048351D" w:rsidRPr="00932681">
              <w:rPr>
                <w:rFonts w:eastAsia="Calibri"/>
              </w:rPr>
              <w:t>riežiūros planas</w:t>
            </w:r>
            <w:r w:rsidRPr="00932681">
              <w:rPr>
                <w:rFonts w:eastAsia="Calibri"/>
              </w:rPr>
              <w:t xml:space="preserve"> naudojantis įrangos gamintojo instrukcijomis</w:t>
            </w:r>
            <w:r w:rsidR="00711D85" w:rsidRPr="00932681">
              <w:t xml:space="preserve"> ir </w:t>
            </w:r>
            <w:r w:rsidR="00173DFC" w:rsidRPr="00932681">
              <w:t xml:space="preserve">vadovaujantis </w:t>
            </w:r>
            <w:r w:rsidR="00711D85" w:rsidRPr="00932681">
              <w:t>galiojančiais įstatyminiais aktais</w:t>
            </w:r>
            <w:r w:rsidRPr="00932681">
              <w:rPr>
                <w:rFonts w:eastAsia="Calibri"/>
              </w:rPr>
              <w:t>.</w:t>
            </w:r>
            <w:r w:rsidR="00B54816" w:rsidRPr="00932681">
              <w:rPr>
                <w:rFonts w:eastAsia="Calibri"/>
              </w:rPr>
              <w:t xml:space="preserve"> </w:t>
            </w:r>
            <w:r w:rsidR="007F2B98" w:rsidRPr="00932681">
              <w:rPr>
                <w:rFonts w:eastAsia="Calibri"/>
              </w:rPr>
              <w:t>Dirbant laikytasi asmens higienos reikalavimų. Savarankiškai paruošta</w:t>
            </w:r>
            <w:r w:rsidR="00B54816" w:rsidRPr="00932681">
              <w:rPr>
                <w:rFonts w:eastAsia="Calibri"/>
              </w:rPr>
              <w:t xml:space="preserve"> </w:t>
            </w:r>
            <w:r w:rsidR="007F2B98" w:rsidRPr="00932681">
              <w:rPr>
                <w:rFonts w:eastAsia="Calibri"/>
              </w:rPr>
              <w:t>darbo vieta. Tinkamai sutvarkyta darbo vieta po darbo, nuvalyti ir sudėti įrankiai, priemonės į jiems skirtas vietas.</w:t>
            </w:r>
          </w:p>
        </w:tc>
      </w:tr>
      <w:tr w:rsidR="00315FC8" w:rsidRPr="00932681" w14:paraId="1073A91C" w14:textId="77777777" w:rsidTr="00BD06AF">
        <w:trPr>
          <w:trHeight w:val="57"/>
          <w:jc w:val="center"/>
        </w:trPr>
        <w:tc>
          <w:tcPr>
            <w:tcW w:w="947" w:type="pct"/>
          </w:tcPr>
          <w:p w14:paraId="01B9BECF" w14:textId="77777777" w:rsidR="00315FC8" w:rsidRPr="00932681" w:rsidRDefault="00315FC8" w:rsidP="00C97879">
            <w:pPr>
              <w:widowControl w:val="0"/>
            </w:pPr>
            <w:r w:rsidRPr="00932681">
              <w:t>Reikalavimai mokymui skirtiems metodiniams ir materialiesiems ištekliams</w:t>
            </w:r>
          </w:p>
        </w:tc>
        <w:tc>
          <w:tcPr>
            <w:tcW w:w="4053" w:type="pct"/>
            <w:gridSpan w:val="2"/>
          </w:tcPr>
          <w:p w14:paraId="4DD9BD7A" w14:textId="77777777" w:rsidR="00315FC8" w:rsidRPr="00932681" w:rsidRDefault="00315FC8" w:rsidP="00C97879">
            <w:pPr>
              <w:widowControl w:val="0"/>
              <w:rPr>
                <w:rFonts w:eastAsia="Calibri"/>
                <w:i/>
              </w:rPr>
            </w:pPr>
            <w:r w:rsidRPr="00932681">
              <w:rPr>
                <w:rFonts w:eastAsia="Calibri"/>
                <w:i/>
              </w:rPr>
              <w:t>Mokymo(si) medžiaga:</w:t>
            </w:r>
          </w:p>
          <w:p w14:paraId="26796087" w14:textId="77777777" w:rsidR="009229FE" w:rsidRDefault="00315FC8" w:rsidP="00C97879">
            <w:pPr>
              <w:widowControl w:val="0"/>
              <w:numPr>
                <w:ilvl w:val="0"/>
                <w:numId w:val="3"/>
              </w:numPr>
              <w:ind w:left="0" w:firstLine="0"/>
              <w:rPr>
                <w:rFonts w:eastAsia="Calibri"/>
              </w:rPr>
            </w:pPr>
            <w:r w:rsidRPr="00932681">
              <w:rPr>
                <w:rFonts w:eastAsia="Calibri"/>
              </w:rPr>
              <w:t>Vadovėliai ir kita mokomoji medžiaga</w:t>
            </w:r>
          </w:p>
          <w:p w14:paraId="4E0FCE07" w14:textId="77777777" w:rsidR="009229FE" w:rsidRDefault="00315FC8" w:rsidP="00C97879">
            <w:pPr>
              <w:widowControl w:val="0"/>
              <w:numPr>
                <w:ilvl w:val="0"/>
                <w:numId w:val="3"/>
              </w:numPr>
              <w:ind w:left="0" w:firstLine="0"/>
              <w:rPr>
                <w:rFonts w:eastAsia="Calibri"/>
              </w:rPr>
            </w:pPr>
            <w:r w:rsidRPr="00932681">
              <w:rPr>
                <w:rFonts w:eastAsia="Calibri"/>
              </w:rPr>
              <w:t>Testas turimiems gebėjimams vertinti</w:t>
            </w:r>
          </w:p>
          <w:p w14:paraId="0BA99209" w14:textId="1978E5AD" w:rsidR="00315FC8" w:rsidRPr="00932681" w:rsidRDefault="007D190B" w:rsidP="00C97879">
            <w:pPr>
              <w:widowControl w:val="0"/>
              <w:numPr>
                <w:ilvl w:val="0"/>
                <w:numId w:val="3"/>
              </w:numPr>
              <w:ind w:left="0" w:firstLine="0"/>
            </w:pPr>
            <w:r w:rsidRPr="00932681">
              <w:t xml:space="preserve">Kontrolinės matavimo aparatūros </w:t>
            </w:r>
            <w:r w:rsidR="00315FC8" w:rsidRPr="00932681">
              <w:t>ir jos komponentų veikimo aprašai, techninė dokumentacija</w:t>
            </w:r>
          </w:p>
          <w:p w14:paraId="03541B8B" w14:textId="77777777" w:rsidR="00315FC8" w:rsidRPr="00932681" w:rsidRDefault="007D190B" w:rsidP="00C97879">
            <w:pPr>
              <w:widowControl w:val="0"/>
              <w:numPr>
                <w:ilvl w:val="0"/>
                <w:numId w:val="3"/>
              </w:numPr>
              <w:ind w:left="0" w:firstLine="0"/>
            </w:pPr>
            <w:r w:rsidRPr="00932681">
              <w:t xml:space="preserve">Kontrolinės matavimo aparatūros </w:t>
            </w:r>
            <w:r w:rsidR="00315FC8" w:rsidRPr="00932681">
              <w:t>techninės priežiūros ir remonto darbų registravimo dokumentai</w:t>
            </w:r>
          </w:p>
          <w:p w14:paraId="4CB166C8" w14:textId="77777777" w:rsidR="00315FC8" w:rsidRPr="00932681" w:rsidRDefault="00315FC8" w:rsidP="00C97879">
            <w:pPr>
              <w:widowControl w:val="0"/>
              <w:numPr>
                <w:ilvl w:val="0"/>
                <w:numId w:val="3"/>
              </w:numPr>
              <w:ind w:left="0" w:firstLine="0"/>
            </w:pPr>
            <w:r w:rsidRPr="00932681">
              <w:t>Darbuotojų saugos ir sveikatos norminiai dokumentai</w:t>
            </w:r>
          </w:p>
          <w:p w14:paraId="4CC0E4D8" w14:textId="77777777" w:rsidR="00315FC8" w:rsidRPr="00932681" w:rsidRDefault="00315FC8" w:rsidP="00C97879">
            <w:pPr>
              <w:widowControl w:val="0"/>
              <w:rPr>
                <w:rFonts w:eastAsia="Calibri"/>
                <w:i/>
              </w:rPr>
            </w:pPr>
            <w:r w:rsidRPr="00932681">
              <w:rPr>
                <w:rFonts w:eastAsia="Calibri"/>
                <w:i/>
              </w:rPr>
              <w:t>Mokymo(si) priemonės:</w:t>
            </w:r>
          </w:p>
          <w:p w14:paraId="1F180950" w14:textId="77777777" w:rsidR="00315FC8" w:rsidRPr="00932681" w:rsidRDefault="00315FC8" w:rsidP="00C97879">
            <w:pPr>
              <w:widowControl w:val="0"/>
              <w:numPr>
                <w:ilvl w:val="0"/>
                <w:numId w:val="3"/>
              </w:numPr>
              <w:ind w:left="0" w:firstLine="0"/>
              <w:rPr>
                <w:rFonts w:eastAsia="Calibri"/>
              </w:rPr>
            </w:pPr>
            <w:r w:rsidRPr="00932681">
              <w:rPr>
                <w:rFonts w:eastAsia="Calibri"/>
              </w:rPr>
              <w:t>Techninės priemonės mokymo(si) medžiagai iliustruoti, vizualizuoti, pristatyti</w:t>
            </w:r>
          </w:p>
          <w:p w14:paraId="13C38120" w14:textId="77777777" w:rsidR="002B05ED" w:rsidRPr="00932681" w:rsidRDefault="00315FC8" w:rsidP="00C97879">
            <w:pPr>
              <w:widowControl w:val="0"/>
              <w:numPr>
                <w:ilvl w:val="0"/>
                <w:numId w:val="3"/>
              </w:numPr>
              <w:ind w:left="0" w:firstLine="0"/>
              <w:rPr>
                <w:rFonts w:eastAsia="Calibri"/>
              </w:rPr>
            </w:pPr>
            <w:r w:rsidRPr="00932681">
              <w:rPr>
                <w:rFonts w:eastAsia="Calibri"/>
              </w:rPr>
              <w:t>Vaizdinės priemonės (elektroninės įrangos ir jos komponentų pavyzdžiai)</w:t>
            </w:r>
          </w:p>
          <w:p w14:paraId="7FBCFE45" w14:textId="3099B50D" w:rsidR="00315FC8" w:rsidRPr="00932681" w:rsidRDefault="007D190B" w:rsidP="00C97879">
            <w:pPr>
              <w:widowControl w:val="0"/>
              <w:numPr>
                <w:ilvl w:val="0"/>
                <w:numId w:val="3"/>
              </w:numPr>
              <w:ind w:left="0" w:firstLine="0"/>
              <w:rPr>
                <w:rFonts w:eastAsia="Calibri"/>
              </w:rPr>
            </w:pPr>
            <w:r w:rsidRPr="00932681">
              <w:t xml:space="preserve">Kontrolinės matavimo aparatūros </w:t>
            </w:r>
            <w:r w:rsidR="00315FC8" w:rsidRPr="00932681">
              <w:rPr>
                <w:rFonts w:eastAsia="Calibri"/>
              </w:rPr>
              <w:t>testavimo ir funkcionalumo tikrinimo rankiniai ir elektriniai įrankiai, matavimo priemonės</w:t>
            </w:r>
            <w:r w:rsidR="005F6F34" w:rsidRPr="00932681">
              <w:rPr>
                <w:rFonts w:eastAsia="Calibri"/>
              </w:rPr>
              <w:t xml:space="preserve"> </w:t>
            </w:r>
          </w:p>
        </w:tc>
      </w:tr>
      <w:tr w:rsidR="00315FC8" w:rsidRPr="00932681" w14:paraId="70AFB388" w14:textId="77777777" w:rsidTr="00BD06AF">
        <w:trPr>
          <w:trHeight w:val="57"/>
          <w:jc w:val="center"/>
        </w:trPr>
        <w:tc>
          <w:tcPr>
            <w:tcW w:w="947" w:type="pct"/>
          </w:tcPr>
          <w:p w14:paraId="402B5D61" w14:textId="77777777" w:rsidR="00315FC8" w:rsidRPr="00932681" w:rsidRDefault="00315FC8" w:rsidP="00C97879">
            <w:pPr>
              <w:widowControl w:val="0"/>
            </w:pPr>
            <w:r w:rsidRPr="00932681">
              <w:t>Reikalavimai teorinio ir praktinio mokymo vietai</w:t>
            </w:r>
          </w:p>
        </w:tc>
        <w:tc>
          <w:tcPr>
            <w:tcW w:w="4053" w:type="pct"/>
            <w:gridSpan w:val="2"/>
          </w:tcPr>
          <w:p w14:paraId="5AAA33A5" w14:textId="77777777" w:rsidR="00315FC8" w:rsidRPr="00932681" w:rsidRDefault="00315FC8" w:rsidP="00C97879">
            <w:pPr>
              <w:widowControl w:val="0"/>
              <w:jc w:val="both"/>
            </w:pPr>
            <w:r w:rsidRPr="00932681">
              <w:t>Klasė ar kita mokymui(si) pritaikyta patalpa su techninėmis priemonėmis (kompiuteriu, vaizdo projektoriumi) mokymo(si) medžiagai pateikti.</w:t>
            </w:r>
          </w:p>
          <w:p w14:paraId="4E8C1FE0" w14:textId="544FB7E5" w:rsidR="00315FC8" w:rsidRPr="00932681" w:rsidRDefault="00315FC8" w:rsidP="00C97879">
            <w:pPr>
              <w:widowControl w:val="0"/>
              <w:jc w:val="both"/>
              <w:rPr>
                <w:highlight w:val="yellow"/>
              </w:rPr>
            </w:pPr>
            <w:r w:rsidRPr="00932681">
              <w:t>Praktinio mokymo klasė (patalpa), aprūpinta darbastaliais, mata</w:t>
            </w:r>
            <w:r w:rsidR="002B05ED" w:rsidRPr="00932681">
              <w:t xml:space="preserve">vimo įrankiais ir prietaisais, </w:t>
            </w:r>
            <w:r w:rsidR="007D190B" w:rsidRPr="00932681">
              <w:t xml:space="preserve">kontroline matavimo aparatūra </w:t>
            </w:r>
            <w:r w:rsidRPr="00932681">
              <w:t xml:space="preserve">ir jos komponentais, </w:t>
            </w:r>
            <w:r w:rsidR="007D190B" w:rsidRPr="00932681">
              <w:t xml:space="preserve">kontrolinei matavimo aparatūrai </w:t>
            </w:r>
            <w:r w:rsidRPr="00932681">
              <w:t>testuoti ir remontuoti reikalingais įrankiais, darbo drabužiais, kolektyvinėmis ir asmeninėmis apsaugos priemonėmis.</w:t>
            </w:r>
          </w:p>
        </w:tc>
      </w:tr>
      <w:tr w:rsidR="00315FC8" w:rsidRPr="00932681" w14:paraId="2BFB807C" w14:textId="77777777" w:rsidTr="00BD06AF">
        <w:trPr>
          <w:trHeight w:val="57"/>
          <w:jc w:val="center"/>
        </w:trPr>
        <w:tc>
          <w:tcPr>
            <w:tcW w:w="947" w:type="pct"/>
          </w:tcPr>
          <w:p w14:paraId="1F875C79" w14:textId="77777777" w:rsidR="00315FC8" w:rsidRPr="00932681" w:rsidRDefault="00315FC8" w:rsidP="00C97879">
            <w:pPr>
              <w:widowControl w:val="0"/>
            </w:pPr>
            <w:r w:rsidRPr="00932681">
              <w:t xml:space="preserve">Reikalavimai mokytojų dalykiniam pasirengimui </w:t>
            </w:r>
            <w:r w:rsidRPr="00932681">
              <w:lastRenderedPageBreak/>
              <w:t>(dalykinei kvalifikacijai)</w:t>
            </w:r>
          </w:p>
        </w:tc>
        <w:tc>
          <w:tcPr>
            <w:tcW w:w="4053" w:type="pct"/>
            <w:gridSpan w:val="2"/>
          </w:tcPr>
          <w:p w14:paraId="26F34F5F" w14:textId="77777777" w:rsidR="00315FC8" w:rsidRPr="00932681" w:rsidRDefault="00315FC8" w:rsidP="00C97879">
            <w:pPr>
              <w:widowControl w:val="0"/>
              <w:jc w:val="both"/>
            </w:pPr>
            <w:r w:rsidRPr="00932681">
              <w:lastRenderedPageBreak/>
              <w:t>Modulį gali vesti mokytojas, turintis:</w:t>
            </w:r>
          </w:p>
          <w:p w14:paraId="5F38B8F1" w14:textId="77777777" w:rsidR="00315FC8" w:rsidRPr="00932681" w:rsidRDefault="00315FC8" w:rsidP="00C97879">
            <w:pPr>
              <w:widowControl w:val="0"/>
              <w:jc w:val="both"/>
            </w:pPr>
            <w:r w:rsidRPr="00932681">
              <w:t xml:space="preserve">1) Lietuvos Respublikos švietimo įstatyme ir Reikalavimų mokytojų kvalifikacijai apraše, patvirtintame Lietuvos Respublikos </w:t>
            </w:r>
            <w:r w:rsidRPr="00932681">
              <w:lastRenderedPageBreak/>
              <w:t>švietimo ir mokslo ministro 2014 m. rugpjūčio 29 d. įsakymu Nr. V-774 „Dėl Reikalavimų mokytojų kvalifikacijai aprašo patvirtinimo“, nustatytą išsilavinimą ir kvalifikaciją;</w:t>
            </w:r>
          </w:p>
          <w:p w14:paraId="1E1BCFB1" w14:textId="3D4B27D0" w:rsidR="00315FC8" w:rsidRPr="00932681" w:rsidRDefault="00315FC8" w:rsidP="00C97879">
            <w:pPr>
              <w:widowControl w:val="0"/>
              <w:jc w:val="both"/>
              <w:rPr>
                <w:i/>
                <w:iCs/>
                <w:highlight w:val="yellow"/>
              </w:rPr>
            </w:pPr>
            <w:r w:rsidRPr="00932681">
              <w:t xml:space="preserve">2) </w:t>
            </w:r>
            <w:r w:rsidR="00DC2CEB" w:rsidRPr="00932681">
              <w:t xml:space="preserve">elektronikos inžinerijos studijų krypties išsilavinimą arba </w:t>
            </w:r>
            <w:r w:rsidR="00DC2CEB" w:rsidRPr="00932681">
              <w:rPr>
                <w:bCs/>
                <w:lang w:eastAsia="en-US"/>
              </w:rPr>
              <w:t>vidurinį išsilavinimą</w:t>
            </w:r>
            <w:r w:rsidR="00DC2CEB" w:rsidRPr="00932681">
              <w:t xml:space="preserve"> ir elektroninės įrangos derintojo ar lygiavertę kvalifikaciją (išsilavinimą), ne mažesnę kaip 3 metų elektroninės įrangos derintojo profesinės veiklos patirtį </w:t>
            </w:r>
            <w:r w:rsidR="00DC2CEB" w:rsidRPr="00932681">
              <w:rPr>
                <w:bCs/>
                <w:lang w:eastAsia="en-US"/>
              </w:rPr>
              <w:t>ir pedagoginių ir psichologinių žinių kurso </w:t>
            </w:r>
            <w:r w:rsidR="00DC2CEB" w:rsidRPr="00932681">
              <w:t>baigimo pažymėjimą</w:t>
            </w:r>
            <w:r w:rsidR="00DC2CEB" w:rsidRPr="00932681">
              <w:rPr>
                <w:shd w:val="clear" w:color="auto" w:fill="FFFFFF"/>
              </w:rPr>
              <w:t>.</w:t>
            </w:r>
          </w:p>
        </w:tc>
      </w:tr>
    </w:tbl>
    <w:p w14:paraId="6A7CDDF3" w14:textId="77777777" w:rsidR="00AF155F" w:rsidRPr="00932681" w:rsidRDefault="00AF155F" w:rsidP="00C97879">
      <w:pPr>
        <w:widowControl w:val="0"/>
        <w:rPr>
          <w:b/>
          <w:bCs/>
        </w:rPr>
      </w:pPr>
    </w:p>
    <w:p w14:paraId="535BA95D" w14:textId="77777777" w:rsidR="000F19FE" w:rsidRPr="00932681" w:rsidRDefault="000F19FE" w:rsidP="00C97879">
      <w:pPr>
        <w:widowControl w:val="0"/>
        <w:rPr>
          <w:b/>
          <w:bCs/>
        </w:rPr>
      </w:pPr>
    </w:p>
    <w:p w14:paraId="7E7D38D0" w14:textId="669E2A1D" w:rsidR="000C6BBE" w:rsidRPr="00932681" w:rsidRDefault="000C6BBE" w:rsidP="00C97879">
      <w:pPr>
        <w:widowControl w:val="0"/>
        <w:rPr>
          <w:b/>
        </w:rPr>
      </w:pPr>
      <w:r w:rsidRPr="00932681">
        <w:rPr>
          <w:b/>
        </w:rPr>
        <w:t>Modulio pavadinimas – „</w:t>
      </w:r>
      <w:r w:rsidR="000F19FE" w:rsidRPr="00932681">
        <w:rPr>
          <w:b/>
          <w:iCs/>
        </w:rPr>
        <w:t>Mikro</w:t>
      </w:r>
      <w:r w:rsidR="00DF176D" w:rsidRPr="00932681">
        <w:rPr>
          <w:b/>
          <w:iCs/>
        </w:rPr>
        <w:t>valdiklių</w:t>
      </w:r>
      <w:r w:rsidR="000F19FE" w:rsidRPr="00932681">
        <w:rPr>
          <w:b/>
          <w:iCs/>
        </w:rPr>
        <w:t xml:space="preserve"> prijungimas ir programavimas</w:t>
      </w:r>
      <w:r w:rsidRPr="00932681">
        <w:rPr>
          <w:b/>
          <w:i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C6BBE" w:rsidRPr="00932681" w14:paraId="497C800B" w14:textId="77777777" w:rsidTr="00BD06AF">
        <w:trPr>
          <w:trHeight w:val="57"/>
          <w:jc w:val="center"/>
        </w:trPr>
        <w:tc>
          <w:tcPr>
            <w:tcW w:w="947" w:type="pct"/>
          </w:tcPr>
          <w:p w14:paraId="24F97036" w14:textId="77777777" w:rsidR="000C6BBE" w:rsidRPr="00932681" w:rsidRDefault="000C6BBE" w:rsidP="00C97879">
            <w:pPr>
              <w:widowControl w:val="0"/>
            </w:pPr>
            <w:r w:rsidRPr="00932681">
              <w:t>Valstybinis kodas</w:t>
            </w:r>
          </w:p>
        </w:tc>
        <w:tc>
          <w:tcPr>
            <w:tcW w:w="4053" w:type="pct"/>
            <w:gridSpan w:val="2"/>
          </w:tcPr>
          <w:p w14:paraId="105289C8" w14:textId="5AFA3BC1" w:rsidR="000C6BBE" w:rsidRPr="00932681" w:rsidRDefault="00C06C7E" w:rsidP="00C97879">
            <w:pPr>
              <w:widowControl w:val="0"/>
            </w:pPr>
            <w:r w:rsidRPr="00FD4EF9">
              <w:t>407141425</w:t>
            </w:r>
          </w:p>
        </w:tc>
      </w:tr>
      <w:tr w:rsidR="000C6BBE" w:rsidRPr="00932681" w14:paraId="6556599D" w14:textId="77777777" w:rsidTr="00BD06AF">
        <w:trPr>
          <w:trHeight w:val="57"/>
          <w:jc w:val="center"/>
        </w:trPr>
        <w:tc>
          <w:tcPr>
            <w:tcW w:w="947" w:type="pct"/>
          </w:tcPr>
          <w:p w14:paraId="4848FD4A" w14:textId="77777777" w:rsidR="000C6BBE" w:rsidRPr="00932681" w:rsidRDefault="000C6BBE" w:rsidP="00C97879">
            <w:pPr>
              <w:widowControl w:val="0"/>
            </w:pPr>
            <w:r w:rsidRPr="00932681">
              <w:t>Modulio LTKS lygis</w:t>
            </w:r>
          </w:p>
        </w:tc>
        <w:tc>
          <w:tcPr>
            <w:tcW w:w="4053" w:type="pct"/>
            <w:gridSpan w:val="2"/>
          </w:tcPr>
          <w:p w14:paraId="3329CAD0" w14:textId="77777777" w:rsidR="000C6BBE" w:rsidRPr="00932681" w:rsidRDefault="000C6BBE" w:rsidP="00C97879">
            <w:pPr>
              <w:widowControl w:val="0"/>
            </w:pPr>
            <w:r w:rsidRPr="00932681">
              <w:t>IV</w:t>
            </w:r>
          </w:p>
        </w:tc>
      </w:tr>
      <w:tr w:rsidR="000C6BBE" w:rsidRPr="00932681" w14:paraId="00B1134F" w14:textId="77777777" w:rsidTr="00BD06AF">
        <w:trPr>
          <w:trHeight w:val="57"/>
          <w:jc w:val="center"/>
        </w:trPr>
        <w:tc>
          <w:tcPr>
            <w:tcW w:w="947" w:type="pct"/>
          </w:tcPr>
          <w:p w14:paraId="3CB8C3E3" w14:textId="77777777" w:rsidR="000C6BBE" w:rsidRPr="00932681" w:rsidRDefault="000C6BBE" w:rsidP="00C97879">
            <w:pPr>
              <w:widowControl w:val="0"/>
            </w:pPr>
            <w:r w:rsidRPr="00932681">
              <w:t>Apimtis mokymosi kreditais</w:t>
            </w:r>
          </w:p>
        </w:tc>
        <w:tc>
          <w:tcPr>
            <w:tcW w:w="4053" w:type="pct"/>
            <w:gridSpan w:val="2"/>
          </w:tcPr>
          <w:p w14:paraId="173FABDE" w14:textId="77777777" w:rsidR="000C6BBE" w:rsidRPr="00932681" w:rsidRDefault="000C6BBE" w:rsidP="00C97879">
            <w:pPr>
              <w:widowControl w:val="0"/>
            </w:pPr>
            <w:r w:rsidRPr="00932681">
              <w:t>5</w:t>
            </w:r>
          </w:p>
        </w:tc>
      </w:tr>
      <w:tr w:rsidR="000C6BBE" w:rsidRPr="00932681" w14:paraId="1ADFC063" w14:textId="77777777" w:rsidTr="00BD06AF">
        <w:trPr>
          <w:trHeight w:val="57"/>
          <w:jc w:val="center"/>
        </w:trPr>
        <w:tc>
          <w:tcPr>
            <w:tcW w:w="947" w:type="pct"/>
          </w:tcPr>
          <w:p w14:paraId="243E5EE5" w14:textId="77777777" w:rsidR="000C6BBE" w:rsidRPr="00932681" w:rsidRDefault="000C6BBE" w:rsidP="00C97879">
            <w:pPr>
              <w:widowControl w:val="0"/>
            </w:pPr>
            <w:r w:rsidRPr="00932681">
              <w:t>Asmens pasirengimo mokytis modulyje reikalavimai (jei taikoma)</w:t>
            </w:r>
          </w:p>
        </w:tc>
        <w:tc>
          <w:tcPr>
            <w:tcW w:w="4053" w:type="pct"/>
            <w:gridSpan w:val="2"/>
          </w:tcPr>
          <w:p w14:paraId="07CB3C94" w14:textId="77777777" w:rsidR="000C6BBE" w:rsidRPr="00932681" w:rsidRDefault="000C6BBE" w:rsidP="00C97879">
            <w:pPr>
              <w:widowControl w:val="0"/>
            </w:pPr>
            <w:r w:rsidRPr="00932681">
              <w:rPr>
                <w:i/>
                <w:iCs/>
              </w:rPr>
              <w:t>Netaikoma</w:t>
            </w:r>
          </w:p>
        </w:tc>
      </w:tr>
      <w:tr w:rsidR="000C6BBE" w:rsidRPr="00932681" w14:paraId="43EBA318" w14:textId="77777777" w:rsidTr="00BD06AF">
        <w:trPr>
          <w:trHeight w:val="57"/>
          <w:jc w:val="center"/>
        </w:trPr>
        <w:tc>
          <w:tcPr>
            <w:tcW w:w="947" w:type="pct"/>
            <w:shd w:val="clear" w:color="auto" w:fill="F2F2F2"/>
          </w:tcPr>
          <w:p w14:paraId="14E46428" w14:textId="77777777" w:rsidR="000C6BBE" w:rsidRPr="00932681" w:rsidRDefault="000C6BBE" w:rsidP="00C97879">
            <w:pPr>
              <w:widowControl w:val="0"/>
              <w:rPr>
                <w:bCs/>
                <w:iCs/>
              </w:rPr>
            </w:pPr>
            <w:r w:rsidRPr="00932681">
              <w:t>Kompetencijos</w:t>
            </w:r>
          </w:p>
        </w:tc>
        <w:tc>
          <w:tcPr>
            <w:tcW w:w="1129" w:type="pct"/>
            <w:shd w:val="clear" w:color="auto" w:fill="F2F2F2"/>
          </w:tcPr>
          <w:p w14:paraId="18E3079F" w14:textId="77777777" w:rsidR="000C6BBE" w:rsidRPr="00932681" w:rsidRDefault="000C6BBE" w:rsidP="00C97879">
            <w:pPr>
              <w:widowControl w:val="0"/>
              <w:rPr>
                <w:bCs/>
                <w:iCs/>
              </w:rPr>
            </w:pPr>
            <w:r w:rsidRPr="00932681">
              <w:rPr>
                <w:bCs/>
                <w:iCs/>
              </w:rPr>
              <w:t>Mokymosi rezultatai</w:t>
            </w:r>
          </w:p>
        </w:tc>
        <w:tc>
          <w:tcPr>
            <w:tcW w:w="2924" w:type="pct"/>
            <w:shd w:val="clear" w:color="auto" w:fill="F2F2F2"/>
          </w:tcPr>
          <w:p w14:paraId="58A8199E" w14:textId="77777777" w:rsidR="000C6BBE" w:rsidRPr="00932681" w:rsidRDefault="000C6BBE" w:rsidP="00C97879">
            <w:pPr>
              <w:widowControl w:val="0"/>
              <w:rPr>
                <w:bCs/>
                <w:iCs/>
              </w:rPr>
            </w:pPr>
            <w:r w:rsidRPr="00932681">
              <w:rPr>
                <w:bCs/>
                <w:iCs/>
              </w:rPr>
              <w:t>Rekomenduojamas turinys mokymosi rezultatams pasiekti</w:t>
            </w:r>
          </w:p>
        </w:tc>
      </w:tr>
      <w:tr w:rsidR="00A765E3" w:rsidRPr="00932681" w14:paraId="7E6D742E" w14:textId="77777777" w:rsidTr="00BD06AF">
        <w:trPr>
          <w:trHeight w:val="57"/>
          <w:jc w:val="center"/>
        </w:trPr>
        <w:tc>
          <w:tcPr>
            <w:tcW w:w="947" w:type="pct"/>
            <w:vMerge w:val="restart"/>
          </w:tcPr>
          <w:p w14:paraId="41DCA609" w14:textId="58694643" w:rsidR="00A765E3" w:rsidRPr="00932681" w:rsidRDefault="00A765E3" w:rsidP="00BD06AF">
            <w:pPr>
              <w:widowControl w:val="0"/>
            </w:pPr>
            <w:r w:rsidRPr="00932681">
              <w:t xml:space="preserve">1. </w:t>
            </w:r>
            <w:r w:rsidR="00C06C7E" w:rsidRPr="00FD4EF9">
              <w:t>Prijungti mikrovaldiklį prie elektroninio įrenginio.</w:t>
            </w:r>
          </w:p>
        </w:tc>
        <w:tc>
          <w:tcPr>
            <w:tcW w:w="1129" w:type="pct"/>
          </w:tcPr>
          <w:p w14:paraId="0307D04B" w14:textId="71C635F5" w:rsidR="00A765E3" w:rsidRPr="00932681" w:rsidRDefault="00A765E3" w:rsidP="00BD06AF">
            <w:pPr>
              <w:widowControl w:val="0"/>
              <w:rPr>
                <w:shd w:val="clear" w:color="auto" w:fill="FFFFFF"/>
              </w:rPr>
            </w:pPr>
            <w:r w:rsidRPr="00932681">
              <w:t>1.1. Apibūdinti mikrovaldiklių veikimo principus ir paskirtį.</w:t>
            </w:r>
          </w:p>
        </w:tc>
        <w:tc>
          <w:tcPr>
            <w:tcW w:w="2924" w:type="pct"/>
          </w:tcPr>
          <w:p w14:paraId="5DEAA26C" w14:textId="77777777" w:rsidR="00A765E3" w:rsidRPr="00932681" w:rsidRDefault="00A765E3" w:rsidP="00BD06AF">
            <w:pPr>
              <w:widowControl w:val="0"/>
              <w:rPr>
                <w:b/>
                <w:i/>
              </w:rPr>
            </w:pPr>
            <w:r w:rsidRPr="00932681">
              <w:rPr>
                <w:b/>
              </w:rPr>
              <w:t>Tema.</w:t>
            </w:r>
            <w:r w:rsidRPr="00932681">
              <w:rPr>
                <w:b/>
                <w:i/>
              </w:rPr>
              <w:t xml:space="preserve"> Mikrovaldiklių taikymas</w:t>
            </w:r>
          </w:p>
          <w:p w14:paraId="0D65E759" w14:textId="77777777" w:rsidR="00A765E3" w:rsidRPr="00932681" w:rsidRDefault="00A765E3" w:rsidP="00BD06AF">
            <w:pPr>
              <w:widowControl w:val="0"/>
              <w:numPr>
                <w:ilvl w:val="0"/>
                <w:numId w:val="3"/>
              </w:numPr>
              <w:ind w:left="0" w:firstLine="0"/>
            </w:pPr>
            <w:r w:rsidRPr="00932681">
              <w:t>Mikrovaldiklių paskirtis ir taikymo sritys</w:t>
            </w:r>
          </w:p>
          <w:p w14:paraId="1968FA35" w14:textId="77777777" w:rsidR="00A765E3" w:rsidRPr="00932681" w:rsidRDefault="00A765E3" w:rsidP="00BD06AF">
            <w:pPr>
              <w:widowControl w:val="0"/>
              <w:numPr>
                <w:ilvl w:val="0"/>
                <w:numId w:val="3"/>
              </w:numPr>
              <w:ind w:left="0" w:firstLine="0"/>
            </w:pPr>
            <w:r w:rsidRPr="00932681">
              <w:t>Mikrovaldiklių pagrindiniai parametrai</w:t>
            </w:r>
          </w:p>
          <w:p w14:paraId="6B53718F" w14:textId="77777777" w:rsidR="00A765E3" w:rsidRPr="00932681" w:rsidRDefault="00A765E3" w:rsidP="00BD06AF">
            <w:pPr>
              <w:widowControl w:val="0"/>
              <w:rPr>
                <w:b/>
                <w:i/>
              </w:rPr>
            </w:pPr>
            <w:r w:rsidRPr="00932681">
              <w:rPr>
                <w:b/>
              </w:rPr>
              <w:t xml:space="preserve">Tema. </w:t>
            </w:r>
            <w:r w:rsidRPr="00932681">
              <w:rPr>
                <w:b/>
                <w:i/>
              </w:rPr>
              <w:t>Mikrovaldiklių konstrukcijos</w:t>
            </w:r>
          </w:p>
          <w:p w14:paraId="259CFADB" w14:textId="77777777" w:rsidR="009229FE" w:rsidRDefault="00A765E3" w:rsidP="00BD06AF">
            <w:pPr>
              <w:widowControl w:val="0"/>
              <w:numPr>
                <w:ilvl w:val="0"/>
                <w:numId w:val="3"/>
              </w:numPr>
              <w:ind w:left="0" w:firstLine="0"/>
            </w:pPr>
            <w:r w:rsidRPr="00932681">
              <w:t>Mikrovaldiklių tipai</w:t>
            </w:r>
          </w:p>
          <w:p w14:paraId="5A11F83F" w14:textId="4F5FB484" w:rsidR="00A765E3" w:rsidRPr="00932681" w:rsidRDefault="00A765E3" w:rsidP="00BD06AF">
            <w:pPr>
              <w:widowControl w:val="0"/>
              <w:numPr>
                <w:ilvl w:val="0"/>
                <w:numId w:val="3"/>
              </w:numPr>
              <w:ind w:left="0" w:firstLine="0"/>
            </w:pPr>
            <w:r w:rsidRPr="00932681">
              <w:t xml:space="preserve">Mikrovaldiklių sandara ir veikimo principai </w:t>
            </w:r>
          </w:p>
        </w:tc>
      </w:tr>
      <w:tr w:rsidR="00A765E3" w:rsidRPr="00932681" w14:paraId="73DE87C4" w14:textId="77777777" w:rsidTr="00BD06AF">
        <w:trPr>
          <w:trHeight w:val="57"/>
          <w:jc w:val="center"/>
        </w:trPr>
        <w:tc>
          <w:tcPr>
            <w:tcW w:w="947" w:type="pct"/>
            <w:vMerge/>
          </w:tcPr>
          <w:p w14:paraId="480F0D1C" w14:textId="77777777" w:rsidR="00A765E3" w:rsidRPr="00932681" w:rsidRDefault="00A765E3" w:rsidP="00BD06AF">
            <w:pPr>
              <w:widowControl w:val="0"/>
            </w:pPr>
          </w:p>
        </w:tc>
        <w:tc>
          <w:tcPr>
            <w:tcW w:w="1129" w:type="pct"/>
          </w:tcPr>
          <w:p w14:paraId="0476C384" w14:textId="427970BA" w:rsidR="00A765E3" w:rsidRPr="00932681" w:rsidRDefault="00A765E3" w:rsidP="00BD06AF">
            <w:pPr>
              <w:widowControl w:val="0"/>
            </w:pPr>
            <w:r w:rsidRPr="00932681">
              <w:t>1.2. Paaiškinti mikrovaldiklių integravimo į įvairius elektroninius įrenginius būdus.</w:t>
            </w:r>
          </w:p>
        </w:tc>
        <w:tc>
          <w:tcPr>
            <w:tcW w:w="2924" w:type="pct"/>
          </w:tcPr>
          <w:p w14:paraId="30B1943A" w14:textId="77777777" w:rsidR="009229FE" w:rsidRDefault="00A765E3" w:rsidP="00BD06AF">
            <w:pPr>
              <w:widowControl w:val="0"/>
              <w:rPr>
                <w:b/>
                <w:i/>
              </w:rPr>
            </w:pPr>
            <w:r w:rsidRPr="00932681">
              <w:rPr>
                <w:b/>
              </w:rPr>
              <w:t xml:space="preserve">Tema. </w:t>
            </w:r>
            <w:r w:rsidRPr="00932681">
              <w:rPr>
                <w:b/>
                <w:i/>
              </w:rPr>
              <w:t>Mikrovaldiklių integravimo į elektroninius įrenginius būdai</w:t>
            </w:r>
          </w:p>
          <w:p w14:paraId="20EEE5AD" w14:textId="1250614D" w:rsidR="00A765E3" w:rsidRPr="00932681" w:rsidRDefault="00A765E3" w:rsidP="00BD06AF">
            <w:pPr>
              <w:widowControl w:val="0"/>
              <w:numPr>
                <w:ilvl w:val="0"/>
                <w:numId w:val="18"/>
              </w:numPr>
              <w:ind w:left="0" w:firstLine="0"/>
            </w:pPr>
            <w:r w:rsidRPr="00932681">
              <w:t>Elektroniniai įrenginiai, kuriuose naudojami mikrovaldikliai, ir jų taikymo sritys</w:t>
            </w:r>
          </w:p>
          <w:p w14:paraId="79EC289A" w14:textId="07EDED6D" w:rsidR="00A765E3" w:rsidRPr="00932681" w:rsidRDefault="00A765E3" w:rsidP="00BD06AF">
            <w:pPr>
              <w:widowControl w:val="0"/>
              <w:numPr>
                <w:ilvl w:val="0"/>
                <w:numId w:val="18"/>
              </w:numPr>
              <w:ind w:left="0" w:firstLine="0"/>
            </w:pPr>
            <w:r w:rsidRPr="00932681">
              <w:t xml:space="preserve">Mikrovaldiklių integravimas į įvairius elektroninius įrenginius paviršinio litavimo, specialaus lizdo ar išorinio prijungimo būdu </w:t>
            </w:r>
          </w:p>
        </w:tc>
      </w:tr>
      <w:tr w:rsidR="00A765E3" w:rsidRPr="00932681" w14:paraId="6ABDB398" w14:textId="77777777" w:rsidTr="00BD06AF">
        <w:trPr>
          <w:trHeight w:val="57"/>
          <w:jc w:val="center"/>
        </w:trPr>
        <w:tc>
          <w:tcPr>
            <w:tcW w:w="947" w:type="pct"/>
            <w:vMerge/>
          </w:tcPr>
          <w:p w14:paraId="3B0B52BB" w14:textId="77777777" w:rsidR="00A765E3" w:rsidRPr="00932681" w:rsidRDefault="00A765E3" w:rsidP="00BD06AF">
            <w:pPr>
              <w:widowControl w:val="0"/>
            </w:pPr>
          </w:p>
        </w:tc>
        <w:tc>
          <w:tcPr>
            <w:tcW w:w="1129" w:type="pct"/>
          </w:tcPr>
          <w:p w14:paraId="3C719265" w14:textId="713ED5A3" w:rsidR="00A765E3" w:rsidRPr="000E626D" w:rsidRDefault="00A765E3" w:rsidP="00BD06AF">
            <w:pPr>
              <w:widowControl w:val="0"/>
            </w:pPr>
            <w:r w:rsidRPr="000E626D">
              <w:t>1.</w:t>
            </w:r>
            <w:r w:rsidR="000E626D" w:rsidRPr="000E626D">
              <w:t>3</w:t>
            </w:r>
            <w:r w:rsidRPr="000E626D">
              <w:t>. Prijungti mikro</w:t>
            </w:r>
            <w:r w:rsidRPr="000E626D">
              <w:rPr>
                <w:iCs/>
              </w:rPr>
              <w:t>valdiklį</w:t>
            </w:r>
            <w:r w:rsidRPr="000E626D">
              <w:t xml:space="preserve"> naudojantis principine schema, specifikacija</w:t>
            </w:r>
            <w:r w:rsidR="00BD06AF">
              <w:t>.</w:t>
            </w:r>
          </w:p>
        </w:tc>
        <w:tc>
          <w:tcPr>
            <w:tcW w:w="2924" w:type="pct"/>
          </w:tcPr>
          <w:p w14:paraId="782A4B0A" w14:textId="77777777" w:rsidR="00A765E3" w:rsidRPr="000E626D" w:rsidRDefault="00A765E3" w:rsidP="00BD06AF">
            <w:pPr>
              <w:widowControl w:val="0"/>
              <w:rPr>
                <w:b/>
              </w:rPr>
            </w:pPr>
            <w:r w:rsidRPr="000E626D">
              <w:rPr>
                <w:b/>
              </w:rPr>
              <w:t xml:space="preserve">Tema. </w:t>
            </w:r>
            <w:r w:rsidRPr="000E626D">
              <w:rPr>
                <w:b/>
                <w:i/>
              </w:rPr>
              <w:t>Mikrovaldiklių prijungimo schemos ir techniniai duomenys</w:t>
            </w:r>
          </w:p>
          <w:p w14:paraId="098DA643" w14:textId="77777777" w:rsidR="00A765E3" w:rsidRPr="000E626D" w:rsidRDefault="00A765E3" w:rsidP="00BD06AF">
            <w:pPr>
              <w:widowControl w:val="0"/>
              <w:numPr>
                <w:ilvl w:val="0"/>
                <w:numId w:val="1"/>
              </w:numPr>
              <w:ind w:left="0" w:firstLine="0"/>
            </w:pPr>
            <w:r w:rsidRPr="000E626D">
              <w:t>Mikrovaldiklių principinės schemos, simboliniai žymėjimai</w:t>
            </w:r>
          </w:p>
          <w:p w14:paraId="61FFE28E" w14:textId="77777777" w:rsidR="009229FE" w:rsidRDefault="00A765E3" w:rsidP="00BD06AF">
            <w:pPr>
              <w:widowControl w:val="0"/>
              <w:numPr>
                <w:ilvl w:val="0"/>
                <w:numId w:val="1"/>
              </w:numPr>
              <w:ind w:left="0" w:firstLine="0"/>
              <w:rPr>
                <w:b/>
              </w:rPr>
            </w:pPr>
            <w:r w:rsidRPr="000E626D">
              <w:t>Mikrovaldiklių techninės specifikacijos ir jose pateikiami duomenys</w:t>
            </w:r>
          </w:p>
          <w:p w14:paraId="017EF286" w14:textId="77777777" w:rsidR="009229FE" w:rsidRDefault="00A765E3" w:rsidP="00BD06AF">
            <w:pPr>
              <w:widowControl w:val="0"/>
              <w:rPr>
                <w:b/>
                <w:i/>
              </w:rPr>
            </w:pPr>
            <w:r w:rsidRPr="000E626D">
              <w:rPr>
                <w:b/>
              </w:rPr>
              <w:t xml:space="preserve">Tema. </w:t>
            </w:r>
            <w:r w:rsidRPr="000E626D">
              <w:rPr>
                <w:b/>
                <w:i/>
              </w:rPr>
              <w:t>Mikrovaldiklio prijungimas</w:t>
            </w:r>
          </w:p>
          <w:p w14:paraId="49EACD2A" w14:textId="30A33D99" w:rsidR="00A765E3" w:rsidRPr="000E626D" w:rsidRDefault="00A765E3" w:rsidP="00BD06AF">
            <w:pPr>
              <w:widowControl w:val="0"/>
              <w:numPr>
                <w:ilvl w:val="0"/>
                <w:numId w:val="1"/>
              </w:numPr>
              <w:ind w:left="0" w:firstLine="0"/>
            </w:pPr>
            <w:r w:rsidRPr="000E626D">
              <w:t>Darbuotojų saugos ir sveikatos reikalavimai prijungiant mikrovaldiklius</w:t>
            </w:r>
          </w:p>
          <w:p w14:paraId="277C6865" w14:textId="4FCD9495" w:rsidR="00A765E3" w:rsidRPr="000E626D" w:rsidRDefault="00A765E3" w:rsidP="00BD06AF">
            <w:pPr>
              <w:widowControl w:val="0"/>
              <w:numPr>
                <w:ilvl w:val="0"/>
                <w:numId w:val="1"/>
              </w:numPr>
              <w:ind w:left="0" w:firstLine="0"/>
            </w:pPr>
            <w:r w:rsidRPr="000E626D">
              <w:t>Mikrovaldiklio prijungimas laikantis gamintojo instrukcijų bei naudojant litavimo įrangą, montavimo įrankius</w:t>
            </w:r>
          </w:p>
        </w:tc>
      </w:tr>
      <w:tr w:rsidR="00A765E3" w:rsidRPr="00932681" w14:paraId="714587B6" w14:textId="77777777" w:rsidTr="00BD06AF">
        <w:trPr>
          <w:trHeight w:val="57"/>
          <w:jc w:val="center"/>
        </w:trPr>
        <w:tc>
          <w:tcPr>
            <w:tcW w:w="947" w:type="pct"/>
            <w:vMerge/>
          </w:tcPr>
          <w:p w14:paraId="0A9FC44F" w14:textId="77777777" w:rsidR="00A765E3" w:rsidRPr="00932681" w:rsidRDefault="00A765E3" w:rsidP="00BD06AF">
            <w:pPr>
              <w:widowControl w:val="0"/>
            </w:pPr>
          </w:p>
        </w:tc>
        <w:tc>
          <w:tcPr>
            <w:tcW w:w="1129" w:type="pct"/>
          </w:tcPr>
          <w:p w14:paraId="2025846F" w14:textId="7B008F41" w:rsidR="00A765E3" w:rsidRPr="000E626D" w:rsidRDefault="00A765E3" w:rsidP="00BD06AF">
            <w:pPr>
              <w:widowControl w:val="0"/>
            </w:pPr>
            <w:r w:rsidRPr="000E626D">
              <w:t>1.</w:t>
            </w:r>
            <w:r w:rsidR="000E626D" w:rsidRPr="000E626D">
              <w:t>4</w:t>
            </w:r>
            <w:r w:rsidRPr="000E626D">
              <w:t xml:space="preserve">. Prijungti išorinius informacinius ir vykdymo įtaisus, </w:t>
            </w:r>
            <w:r w:rsidRPr="000E626D">
              <w:lastRenderedPageBreak/>
              <w:t>naudojantis technine dokumentacija.</w:t>
            </w:r>
          </w:p>
        </w:tc>
        <w:tc>
          <w:tcPr>
            <w:tcW w:w="2924" w:type="pct"/>
          </w:tcPr>
          <w:p w14:paraId="08B69B64" w14:textId="77777777" w:rsidR="00A765E3" w:rsidRPr="000E626D" w:rsidRDefault="00A765E3" w:rsidP="00BD06AF">
            <w:pPr>
              <w:widowControl w:val="0"/>
              <w:rPr>
                <w:b/>
                <w:i/>
              </w:rPr>
            </w:pPr>
            <w:r w:rsidRPr="000E626D">
              <w:rPr>
                <w:b/>
              </w:rPr>
              <w:lastRenderedPageBreak/>
              <w:t xml:space="preserve">Tema. </w:t>
            </w:r>
            <w:r w:rsidRPr="000E626D">
              <w:rPr>
                <w:b/>
                <w:i/>
              </w:rPr>
              <w:t>Išorinių informacinių ir vykdymo įtaisų tipai ir techninė dokumentacija</w:t>
            </w:r>
          </w:p>
          <w:p w14:paraId="60741056" w14:textId="77777777" w:rsidR="00A765E3" w:rsidRPr="000E626D" w:rsidRDefault="00A765E3" w:rsidP="00BD06AF">
            <w:pPr>
              <w:widowControl w:val="0"/>
              <w:numPr>
                <w:ilvl w:val="0"/>
                <w:numId w:val="1"/>
              </w:numPr>
              <w:ind w:left="0" w:firstLine="0"/>
            </w:pPr>
            <w:r w:rsidRPr="000E626D">
              <w:t>Išorinių informacinių ir vykdymo įtaisų tipai, paskirtis ir naudojimas</w:t>
            </w:r>
          </w:p>
          <w:p w14:paraId="5FA3983E" w14:textId="77777777" w:rsidR="00A765E3" w:rsidRPr="000E626D" w:rsidRDefault="00A765E3" w:rsidP="00BD06AF">
            <w:pPr>
              <w:widowControl w:val="0"/>
              <w:numPr>
                <w:ilvl w:val="0"/>
                <w:numId w:val="1"/>
              </w:numPr>
              <w:ind w:left="0" w:firstLine="0"/>
            </w:pPr>
            <w:r w:rsidRPr="000E626D">
              <w:lastRenderedPageBreak/>
              <w:t>Išorinių informacinių ir vykdymo įtaisų techninė dokumentacija, joje pateikiami duomenys</w:t>
            </w:r>
          </w:p>
          <w:p w14:paraId="4646A29C" w14:textId="77777777" w:rsidR="009229FE" w:rsidRDefault="00A765E3" w:rsidP="00BD06AF">
            <w:pPr>
              <w:widowControl w:val="0"/>
              <w:rPr>
                <w:b/>
                <w:i/>
              </w:rPr>
            </w:pPr>
            <w:r w:rsidRPr="000E626D">
              <w:rPr>
                <w:b/>
              </w:rPr>
              <w:t xml:space="preserve">Tema. </w:t>
            </w:r>
            <w:r w:rsidRPr="000E626D">
              <w:rPr>
                <w:b/>
                <w:i/>
              </w:rPr>
              <w:t>Išorinių informacinių ir vykdymo įtaisų prijungimas</w:t>
            </w:r>
          </w:p>
          <w:p w14:paraId="070D7513" w14:textId="7E2AAD48" w:rsidR="00A765E3" w:rsidRPr="000E626D" w:rsidRDefault="00A765E3" w:rsidP="00BD06AF">
            <w:pPr>
              <w:widowControl w:val="0"/>
              <w:numPr>
                <w:ilvl w:val="0"/>
                <w:numId w:val="1"/>
              </w:numPr>
              <w:ind w:left="0" w:firstLine="0"/>
            </w:pPr>
            <w:r w:rsidRPr="000E626D">
              <w:t>Darbuotojų saugos ir sveikatos reikalavimai prijungiant išorinius informacinius ir vykdymo įtaisus</w:t>
            </w:r>
          </w:p>
          <w:p w14:paraId="767B3FA5" w14:textId="2A511339" w:rsidR="00A765E3" w:rsidRPr="000E626D" w:rsidRDefault="00A765E3" w:rsidP="00BD06AF">
            <w:pPr>
              <w:widowControl w:val="0"/>
              <w:numPr>
                <w:ilvl w:val="0"/>
                <w:numId w:val="1"/>
              </w:numPr>
              <w:ind w:left="0" w:firstLine="0"/>
              <w:rPr>
                <w:b/>
              </w:rPr>
            </w:pPr>
            <w:r w:rsidRPr="000E626D">
              <w:t>Išorinių įeinančių ir išeinančių signalų prijungimas pagal principinę schemą</w:t>
            </w:r>
          </w:p>
        </w:tc>
      </w:tr>
      <w:tr w:rsidR="00A765E3" w:rsidRPr="00932681" w14:paraId="064001DE" w14:textId="77777777" w:rsidTr="00BD06AF">
        <w:trPr>
          <w:trHeight w:val="57"/>
          <w:jc w:val="center"/>
        </w:trPr>
        <w:tc>
          <w:tcPr>
            <w:tcW w:w="947" w:type="pct"/>
            <w:vMerge/>
          </w:tcPr>
          <w:p w14:paraId="13744B2E" w14:textId="77777777" w:rsidR="00A765E3" w:rsidRPr="00932681" w:rsidRDefault="00A765E3" w:rsidP="00BD06AF">
            <w:pPr>
              <w:widowControl w:val="0"/>
            </w:pPr>
          </w:p>
        </w:tc>
        <w:tc>
          <w:tcPr>
            <w:tcW w:w="1129" w:type="pct"/>
          </w:tcPr>
          <w:p w14:paraId="6FD4E517" w14:textId="212D46AC" w:rsidR="00A765E3" w:rsidRPr="000E626D" w:rsidRDefault="00A765E3" w:rsidP="00BD06AF">
            <w:pPr>
              <w:widowControl w:val="0"/>
            </w:pPr>
            <w:r w:rsidRPr="000E626D">
              <w:t>1.5. Taikyti antistatines elektroninės įrangos apsaugos priemones.</w:t>
            </w:r>
          </w:p>
        </w:tc>
        <w:tc>
          <w:tcPr>
            <w:tcW w:w="2924" w:type="pct"/>
          </w:tcPr>
          <w:p w14:paraId="602BEE81" w14:textId="623C394C" w:rsidR="00A765E3" w:rsidRPr="000E626D" w:rsidRDefault="00A765E3" w:rsidP="00BD06AF">
            <w:pPr>
              <w:widowControl w:val="0"/>
              <w:rPr>
                <w:b/>
              </w:rPr>
            </w:pPr>
            <w:r w:rsidRPr="000E626D">
              <w:rPr>
                <w:b/>
              </w:rPr>
              <w:t xml:space="preserve">Tema. </w:t>
            </w:r>
            <w:r w:rsidRPr="000E626D">
              <w:rPr>
                <w:b/>
                <w:i/>
              </w:rPr>
              <w:t>Antistatinės elektro</w:t>
            </w:r>
            <w:r w:rsidR="000E626D" w:rsidRPr="000E626D">
              <w:rPr>
                <w:b/>
                <w:i/>
              </w:rPr>
              <w:t>ninės įrangos apsaugos priemonės,</w:t>
            </w:r>
            <w:r w:rsidRPr="000E626D">
              <w:rPr>
                <w:b/>
                <w:i/>
              </w:rPr>
              <w:t xml:space="preserve"> paskirtis ir taikymo būdai</w:t>
            </w:r>
          </w:p>
          <w:p w14:paraId="0A872529" w14:textId="77777777" w:rsidR="009229FE" w:rsidRDefault="00A765E3" w:rsidP="00BD06AF">
            <w:pPr>
              <w:widowControl w:val="0"/>
              <w:numPr>
                <w:ilvl w:val="0"/>
                <w:numId w:val="1"/>
              </w:numPr>
              <w:ind w:left="0" w:firstLine="0"/>
            </w:pPr>
            <w:r w:rsidRPr="000E626D">
              <w:t>Antistatinės elektroninės apsaugos paskirtis ir taikymo sritys</w:t>
            </w:r>
          </w:p>
          <w:p w14:paraId="4283E0AC" w14:textId="1ED91F01" w:rsidR="00A765E3" w:rsidRPr="000E626D" w:rsidRDefault="00A765E3" w:rsidP="00BD06AF">
            <w:pPr>
              <w:widowControl w:val="0"/>
              <w:numPr>
                <w:ilvl w:val="0"/>
                <w:numId w:val="1"/>
              </w:numPr>
              <w:ind w:left="0" w:firstLine="0"/>
            </w:pPr>
            <w:r w:rsidRPr="000E626D">
              <w:t>Antistatinės elektroninės apsaugos priemonės, jų taikymo būdai</w:t>
            </w:r>
          </w:p>
          <w:p w14:paraId="6225D68B" w14:textId="77777777" w:rsidR="009229FE" w:rsidRDefault="00A765E3" w:rsidP="00BD06AF">
            <w:pPr>
              <w:widowControl w:val="0"/>
              <w:rPr>
                <w:b/>
                <w:i/>
              </w:rPr>
            </w:pPr>
            <w:r w:rsidRPr="000E626D">
              <w:rPr>
                <w:b/>
              </w:rPr>
              <w:t xml:space="preserve">Tema. </w:t>
            </w:r>
            <w:r w:rsidRPr="000E626D">
              <w:rPr>
                <w:b/>
                <w:i/>
              </w:rPr>
              <w:t>Antistatinės elektroninės įrangos apsaugos priemonių taikymas</w:t>
            </w:r>
          </w:p>
          <w:p w14:paraId="6853B2C4" w14:textId="7DA9476B" w:rsidR="00A765E3" w:rsidRPr="000E626D" w:rsidRDefault="00A765E3" w:rsidP="00BD06AF">
            <w:pPr>
              <w:widowControl w:val="0"/>
              <w:numPr>
                <w:ilvl w:val="0"/>
                <w:numId w:val="1"/>
              </w:numPr>
              <w:ind w:left="0" w:firstLine="0"/>
            </w:pPr>
            <w:r w:rsidRPr="000E626D">
              <w:t>Darbuotojų saugos ir sveikatos reikalavimai taikant antistatines elektroninės apsaugos priemones</w:t>
            </w:r>
          </w:p>
          <w:p w14:paraId="15EED3CC" w14:textId="6DFDE55D" w:rsidR="00A765E3" w:rsidRPr="000E626D" w:rsidRDefault="00A765E3" w:rsidP="00BD06AF">
            <w:pPr>
              <w:widowControl w:val="0"/>
              <w:numPr>
                <w:ilvl w:val="0"/>
                <w:numId w:val="1"/>
              </w:numPr>
              <w:ind w:left="0" w:firstLine="0"/>
              <w:rPr>
                <w:b/>
              </w:rPr>
            </w:pPr>
            <w:r w:rsidRPr="000E626D">
              <w:t>Antistatinių kilimėlių, apyrankių prijungimas ir naudojimas montuojant mikrovaldiklius</w:t>
            </w:r>
          </w:p>
        </w:tc>
      </w:tr>
      <w:tr w:rsidR="00A765E3" w:rsidRPr="00932681" w14:paraId="353E2EC3" w14:textId="77777777" w:rsidTr="00BD06AF">
        <w:trPr>
          <w:trHeight w:val="57"/>
          <w:jc w:val="center"/>
        </w:trPr>
        <w:tc>
          <w:tcPr>
            <w:tcW w:w="947" w:type="pct"/>
            <w:vMerge w:val="restart"/>
          </w:tcPr>
          <w:p w14:paraId="6094636F" w14:textId="06E6C5C6" w:rsidR="00A765E3" w:rsidRPr="00932681" w:rsidRDefault="00A765E3" w:rsidP="00BD06AF">
            <w:pPr>
              <w:widowControl w:val="0"/>
            </w:pPr>
            <w:r w:rsidRPr="00932681">
              <w:t>2. Užprogramuoti mikrovaldiklį elektroniniam įrenginiui.</w:t>
            </w:r>
          </w:p>
        </w:tc>
        <w:tc>
          <w:tcPr>
            <w:tcW w:w="1129" w:type="pct"/>
          </w:tcPr>
          <w:p w14:paraId="37B78599" w14:textId="31F824F7" w:rsidR="00A765E3" w:rsidRPr="00932681" w:rsidRDefault="00A765E3" w:rsidP="00BD06AF">
            <w:pPr>
              <w:widowControl w:val="0"/>
            </w:pPr>
            <w:r w:rsidRPr="00932681">
              <w:t>2.1. Apibūdinti mikrovaldiklių programavimo kalbas ir mikrovaldiklių sujungimo su kompiuteriu sąsajas.</w:t>
            </w:r>
          </w:p>
        </w:tc>
        <w:tc>
          <w:tcPr>
            <w:tcW w:w="2924" w:type="pct"/>
          </w:tcPr>
          <w:p w14:paraId="235ABD30" w14:textId="77777777" w:rsidR="009229FE" w:rsidRDefault="00A765E3" w:rsidP="00BD06AF">
            <w:pPr>
              <w:widowControl w:val="0"/>
              <w:rPr>
                <w:b/>
                <w:i/>
              </w:rPr>
            </w:pPr>
            <w:r w:rsidRPr="00932681">
              <w:rPr>
                <w:b/>
              </w:rPr>
              <w:t xml:space="preserve">Tema. </w:t>
            </w:r>
            <w:r w:rsidRPr="00932681">
              <w:rPr>
                <w:b/>
                <w:i/>
              </w:rPr>
              <w:t>Mikrovaldiklio programavimo kalbos ir sujungimo su kompiuteriu sąsajos</w:t>
            </w:r>
          </w:p>
          <w:p w14:paraId="61D4D8F8" w14:textId="60A48A4E" w:rsidR="00A765E3" w:rsidRPr="00932681" w:rsidRDefault="00A765E3" w:rsidP="00BD06AF">
            <w:pPr>
              <w:widowControl w:val="0"/>
              <w:numPr>
                <w:ilvl w:val="0"/>
                <w:numId w:val="1"/>
              </w:numPr>
              <w:ind w:left="0" w:firstLine="0"/>
            </w:pPr>
            <w:r w:rsidRPr="00932681">
              <w:t>Mikrovaldiklių programavimo kalbos</w:t>
            </w:r>
          </w:p>
          <w:p w14:paraId="4DAE5D4D" w14:textId="3D949602" w:rsidR="00A765E3" w:rsidRPr="00932681" w:rsidRDefault="00A765E3" w:rsidP="00BD06AF">
            <w:pPr>
              <w:widowControl w:val="0"/>
              <w:numPr>
                <w:ilvl w:val="0"/>
                <w:numId w:val="1"/>
              </w:numPr>
              <w:ind w:left="0" w:firstLine="0"/>
            </w:pPr>
            <w:r w:rsidRPr="00932681">
              <w:t>Mikrovaldiklių sujungimo su kompiuteriu sąsajos</w:t>
            </w:r>
          </w:p>
        </w:tc>
      </w:tr>
      <w:tr w:rsidR="00A765E3" w:rsidRPr="00932681" w14:paraId="6B7CCC71" w14:textId="77777777" w:rsidTr="00BD06AF">
        <w:trPr>
          <w:trHeight w:val="57"/>
          <w:jc w:val="center"/>
        </w:trPr>
        <w:tc>
          <w:tcPr>
            <w:tcW w:w="947" w:type="pct"/>
            <w:vMerge/>
          </w:tcPr>
          <w:p w14:paraId="2D94B5E0" w14:textId="77777777" w:rsidR="00A765E3" w:rsidRPr="00932681" w:rsidRDefault="00A765E3" w:rsidP="00BD06AF">
            <w:pPr>
              <w:widowControl w:val="0"/>
            </w:pPr>
          </w:p>
        </w:tc>
        <w:tc>
          <w:tcPr>
            <w:tcW w:w="1129" w:type="pct"/>
          </w:tcPr>
          <w:p w14:paraId="3D120D58" w14:textId="1296AF66" w:rsidR="00A765E3" w:rsidRPr="00216344" w:rsidRDefault="00A765E3" w:rsidP="00BD06AF">
            <w:pPr>
              <w:widowControl w:val="0"/>
            </w:pPr>
            <w:r w:rsidRPr="00216344">
              <w:t>2.2. Pasirinkti tinkamą programavimo kalbą pagal mikrovaldiklio funkcijas ir naudojimo sritį.</w:t>
            </w:r>
          </w:p>
        </w:tc>
        <w:tc>
          <w:tcPr>
            <w:tcW w:w="2924" w:type="pct"/>
          </w:tcPr>
          <w:p w14:paraId="58F2407A" w14:textId="77777777" w:rsidR="00A765E3" w:rsidRPr="00216344" w:rsidRDefault="00A765E3" w:rsidP="00BD06AF">
            <w:pPr>
              <w:widowControl w:val="0"/>
              <w:rPr>
                <w:b/>
              </w:rPr>
            </w:pPr>
            <w:r w:rsidRPr="00216344">
              <w:rPr>
                <w:b/>
              </w:rPr>
              <w:t xml:space="preserve">Tema. </w:t>
            </w:r>
            <w:r w:rsidRPr="00216344">
              <w:rPr>
                <w:b/>
                <w:i/>
              </w:rPr>
              <w:t>Mikrovaldiklių programavimo kalbos</w:t>
            </w:r>
          </w:p>
          <w:p w14:paraId="2825DA63" w14:textId="77777777" w:rsidR="009229FE" w:rsidRDefault="00A765E3" w:rsidP="00BD06AF">
            <w:pPr>
              <w:widowControl w:val="0"/>
              <w:numPr>
                <w:ilvl w:val="0"/>
                <w:numId w:val="18"/>
              </w:numPr>
              <w:ind w:left="0" w:firstLine="0"/>
            </w:pPr>
            <w:r w:rsidRPr="00216344">
              <w:t>Mikrovaldiklių C grupės programavimo kalbos</w:t>
            </w:r>
          </w:p>
          <w:p w14:paraId="2D5FF333" w14:textId="77777777" w:rsidR="009229FE" w:rsidRDefault="00A765E3" w:rsidP="00BD06AF">
            <w:pPr>
              <w:widowControl w:val="0"/>
              <w:numPr>
                <w:ilvl w:val="0"/>
                <w:numId w:val="18"/>
              </w:numPr>
              <w:ind w:left="0" w:firstLine="0"/>
            </w:pPr>
            <w:r w:rsidRPr="00216344">
              <w:t>Mikrovaldiklių gamintojų numatytos specifinės programavimo kalbos</w:t>
            </w:r>
          </w:p>
          <w:p w14:paraId="414B28B5" w14:textId="4F37DE82" w:rsidR="00A765E3" w:rsidRPr="00216344" w:rsidRDefault="00A765E3" w:rsidP="00BD06AF">
            <w:pPr>
              <w:widowControl w:val="0"/>
              <w:rPr>
                <w:b/>
                <w:i/>
              </w:rPr>
            </w:pPr>
            <w:r w:rsidRPr="00216344">
              <w:rPr>
                <w:b/>
              </w:rPr>
              <w:t xml:space="preserve">Tema. </w:t>
            </w:r>
            <w:r w:rsidRPr="00216344">
              <w:rPr>
                <w:b/>
                <w:i/>
              </w:rPr>
              <w:t>Programavimo kalbos pasirinkimas</w:t>
            </w:r>
          </w:p>
          <w:p w14:paraId="7B658855" w14:textId="77777777" w:rsidR="00A765E3" w:rsidRPr="00216344" w:rsidRDefault="00A765E3" w:rsidP="00BD06AF">
            <w:pPr>
              <w:widowControl w:val="0"/>
              <w:numPr>
                <w:ilvl w:val="0"/>
                <w:numId w:val="1"/>
              </w:numPr>
              <w:ind w:left="0" w:firstLine="0"/>
            </w:pPr>
            <w:r w:rsidRPr="00216344">
              <w:t>Programavimo kalbų sąsajos su mikrovaldiklių funkcijomis ir naudojimo sritimis</w:t>
            </w:r>
          </w:p>
          <w:p w14:paraId="7096FD35" w14:textId="012C2A41" w:rsidR="00A765E3" w:rsidRPr="00216344" w:rsidRDefault="00A765E3" w:rsidP="00BD06AF">
            <w:pPr>
              <w:widowControl w:val="0"/>
              <w:numPr>
                <w:ilvl w:val="0"/>
                <w:numId w:val="1"/>
              </w:numPr>
              <w:ind w:left="0" w:firstLine="0"/>
              <w:rPr>
                <w:b/>
              </w:rPr>
            </w:pPr>
            <w:r w:rsidRPr="00216344">
              <w:t xml:space="preserve">Programavimo kalbos parinkimas pagal mikrovaldiklio funkcijas ir naudojimo sritį </w:t>
            </w:r>
          </w:p>
        </w:tc>
      </w:tr>
      <w:tr w:rsidR="00A765E3" w:rsidRPr="00932681" w14:paraId="1E0B264B" w14:textId="77777777" w:rsidTr="00BD06AF">
        <w:trPr>
          <w:trHeight w:val="57"/>
          <w:jc w:val="center"/>
        </w:trPr>
        <w:tc>
          <w:tcPr>
            <w:tcW w:w="947" w:type="pct"/>
            <w:vMerge/>
          </w:tcPr>
          <w:p w14:paraId="2DBC045C" w14:textId="77777777" w:rsidR="00A765E3" w:rsidRPr="00932681" w:rsidRDefault="00A765E3" w:rsidP="00BD06AF">
            <w:pPr>
              <w:widowControl w:val="0"/>
            </w:pPr>
          </w:p>
        </w:tc>
        <w:tc>
          <w:tcPr>
            <w:tcW w:w="1129" w:type="pct"/>
          </w:tcPr>
          <w:p w14:paraId="21001A43" w14:textId="0CF182E8" w:rsidR="00A765E3" w:rsidRPr="00E96831" w:rsidRDefault="00A765E3" w:rsidP="00BD06AF">
            <w:pPr>
              <w:widowControl w:val="0"/>
            </w:pPr>
            <w:r w:rsidRPr="00E96831">
              <w:rPr>
                <w:lang w:eastAsia="en-GB"/>
              </w:rPr>
              <w:t xml:space="preserve">2.3. </w:t>
            </w:r>
            <w:r w:rsidRPr="00E96831">
              <w:t>Sudaryti mikrovaldiklio programą pagal elektroninio įrenginio specifiką pritaikant vartotojo sąsają konkrečiai situacijai.</w:t>
            </w:r>
          </w:p>
        </w:tc>
        <w:tc>
          <w:tcPr>
            <w:tcW w:w="2924" w:type="pct"/>
          </w:tcPr>
          <w:p w14:paraId="23E80497" w14:textId="77777777" w:rsidR="009229FE" w:rsidRDefault="00A765E3" w:rsidP="00BD06AF">
            <w:pPr>
              <w:widowControl w:val="0"/>
              <w:rPr>
                <w:b/>
              </w:rPr>
            </w:pPr>
            <w:r w:rsidRPr="00E96831">
              <w:rPr>
                <w:b/>
              </w:rPr>
              <w:t xml:space="preserve">Tema. </w:t>
            </w:r>
            <w:r w:rsidRPr="00E96831">
              <w:rPr>
                <w:b/>
                <w:i/>
              </w:rPr>
              <w:t>Elektroninio įrenginio specifikacija, numatomos funkcijos</w:t>
            </w:r>
          </w:p>
          <w:p w14:paraId="48E30681" w14:textId="644AC803" w:rsidR="00A765E3" w:rsidRPr="00E96831" w:rsidRDefault="00A765E3" w:rsidP="00BD06AF">
            <w:pPr>
              <w:widowControl w:val="0"/>
              <w:numPr>
                <w:ilvl w:val="0"/>
                <w:numId w:val="18"/>
              </w:numPr>
              <w:ind w:left="0" w:firstLine="0"/>
              <w:rPr>
                <w:b/>
              </w:rPr>
            </w:pPr>
            <w:r w:rsidRPr="00E96831">
              <w:t>Elektroninių įrenginių specifikacijos, duomenys reikalingi mikrovaldiklio programos sudarymui</w:t>
            </w:r>
          </w:p>
          <w:p w14:paraId="3E59CBB4" w14:textId="77777777" w:rsidR="009229FE" w:rsidRDefault="00A765E3" w:rsidP="00BD06AF">
            <w:pPr>
              <w:widowControl w:val="0"/>
              <w:numPr>
                <w:ilvl w:val="0"/>
                <w:numId w:val="18"/>
              </w:numPr>
              <w:ind w:left="0" w:firstLine="0"/>
              <w:rPr>
                <w:b/>
              </w:rPr>
            </w:pPr>
            <w:r w:rsidRPr="00E96831">
              <w:t>Mikrovaldiklio įvesties ir išvesties signalų specifikacijos sudarymas</w:t>
            </w:r>
          </w:p>
          <w:p w14:paraId="0A843C2C" w14:textId="5501BA6D" w:rsidR="00A765E3" w:rsidRPr="00E96831" w:rsidRDefault="00A765E3" w:rsidP="00BD06AF">
            <w:pPr>
              <w:widowControl w:val="0"/>
              <w:rPr>
                <w:b/>
                <w:i/>
              </w:rPr>
            </w:pPr>
            <w:r w:rsidRPr="00E96831">
              <w:rPr>
                <w:b/>
              </w:rPr>
              <w:t xml:space="preserve">Tema. </w:t>
            </w:r>
            <w:r w:rsidRPr="00E96831">
              <w:rPr>
                <w:b/>
                <w:i/>
              </w:rPr>
              <w:t>Mikrovaldiklio programos sudarymas</w:t>
            </w:r>
          </w:p>
          <w:p w14:paraId="145BC8D6" w14:textId="77777777" w:rsidR="009229FE" w:rsidRDefault="00A765E3" w:rsidP="00BD06AF">
            <w:pPr>
              <w:widowControl w:val="0"/>
              <w:numPr>
                <w:ilvl w:val="0"/>
                <w:numId w:val="18"/>
              </w:numPr>
              <w:ind w:left="0" w:firstLine="0"/>
            </w:pPr>
            <w:r w:rsidRPr="00E96831">
              <w:t>Mikrovaldiklio programos sudarymo scenarijai</w:t>
            </w:r>
          </w:p>
          <w:p w14:paraId="75C4E827" w14:textId="15E885A5" w:rsidR="00A765E3" w:rsidRPr="00E96831" w:rsidRDefault="00A765E3" w:rsidP="00BD06AF">
            <w:pPr>
              <w:widowControl w:val="0"/>
              <w:numPr>
                <w:ilvl w:val="0"/>
                <w:numId w:val="18"/>
              </w:numPr>
              <w:ind w:left="0" w:firstLine="0"/>
              <w:rPr>
                <w:b/>
              </w:rPr>
            </w:pPr>
            <w:r w:rsidRPr="00E96831">
              <w:t>Mikrovaldiklio programos sudarymas pagal elektroninio įrenginio specifikaciją</w:t>
            </w:r>
          </w:p>
        </w:tc>
      </w:tr>
      <w:tr w:rsidR="00A765E3" w:rsidRPr="00932681" w14:paraId="36C5338A" w14:textId="77777777" w:rsidTr="00BD06AF">
        <w:trPr>
          <w:trHeight w:val="57"/>
          <w:jc w:val="center"/>
        </w:trPr>
        <w:tc>
          <w:tcPr>
            <w:tcW w:w="947" w:type="pct"/>
            <w:vMerge/>
          </w:tcPr>
          <w:p w14:paraId="2CC8C41E" w14:textId="77777777" w:rsidR="00A765E3" w:rsidRPr="00932681" w:rsidRDefault="00A765E3" w:rsidP="00BD06AF">
            <w:pPr>
              <w:widowControl w:val="0"/>
            </w:pPr>
          </w:p>
        </w:tc>
        <w:tc>
          <w:tcPr>
            <w:tcW w:w="1129" w:type="pct"/>
          </w:tcPr>
          <w:p w14:paraId="2D188792" w14:textId="08217165" w:rsidR="00A765E3" w:rsidRPr="00E96831" w:rsidRDefault="00A765E3" w:rsidP="00BD06AF">
            <w:pPr>
              <w:widowControl w:val="0"/>
            </w:pPr>
            <w:r w:rsidRPr="00E96831">
              <w:rPr>
                <w:lang w:eastAsia="en-GB"/>
              </w:rPr>
              <w:t xml:space="preserve">2.4. </w:t>
            </w:r>
            <w:r w:rsidRPr="00E96831">
              <w:t>Įrašyti valdymo programą į mikrovaldiklį, naudojant kompiuterinę sąsają, jungtis.</w:t>
            </w:r>
          </w:p>
        </w:tc>
        <w:tc>
          <w:tcPr>
            <w:tcW w:w="2924" w:type="pct"/>
          </w:tcPr>
          <w:p w14:paraId="7F36D0D4" w14:textId="77777777" w:rsidR="00A765E3" w:rsidRPr="00E96831" w:rsidRDefault="00A765E3" w:rsidP="00BD06AF">
            <w:pPr>
              <w:widowControl w:val="0"/>
              <w:rPr>
                <w:b/>
              </w:rPr>
            </w:pPr>
            <w:r w:rsidRPr="00E96831">
              <w:rPr>
                <w:b/>
              </w:rPr>
              <w:t xml:space="preserve">Tema. </w:t>
            </w:r>
            <w:r w:rsidRPr="00E96831">
              <w:rPr>
                <w:b/>
                <w:i/>
              </w:rPr>
              <w:t>Mikrovaldiklio prijungimo prie kompiuterio būdai</w:t>
            </w:r>
          </w:p>
          <w:p w14:paraId="16828CB1" w14:textId="77777777" w:rsidR="009229FE" w:rsidRDefault="00A765E3" w:rsidP="00BD06AF">
            <w:pPr>
              <w:widowControl w:val="0"/>
              <w:numPr>
                <w:ilvl w:val="0"/>
                <w:numId w:val="18"/>
              </w:numPr>
              <w:ind w:left="0" w:firstLine="0"/>
            </w:pPr>
            <w:r w:rsidRPr="00E96831">
              <w:t>Kompiuterinės sąsajos ir jungtys, naudojamos mikrovaldikliams prijungti</w:t>
            </w:r>
          </w:p>
          <w:p w14:paraId="2A0D6D0F" w14:textId="20346E92" w:rsidR="00A765E3" w:rsidRPr="00E96831" w:rsidRDefault="00A765E3" w:rsidP="00BD06AF">
            <w:pPr>
              <w:widowControl w:val="0"/>
              <w:numPr>
                <w:ilvl w:val="0"/>
                <w:numId w:val="18"/>
              </w:numPr>
              <w:ind w:left="0" w:firstLine="0"/>
            </w:pPr>
            <w:r w:rsidRPr="00E96831">
              <w:t>Mikrovaldiklio prijungimas prie kompiuterio naudojant laidines jungtis</w:t>
            </w:r>
          </w:p>
          <w:p w14:paraId="4D0CC158" w14:textId="77777777" w:rsidR="009229FE" w:rsidRDefault="00A765E3" w:rsidP="00BD06AF">
            <w:pPr>
              <w:widowControl w:val="0"/>
              <w:numPr>
                <w:ilvl w:val="0"/>
                <w:numId w:val="18"/>
              </w:numPr>
              <w:ind w:left="0" w:firstLine="0"/>
            </w:pPr>
            <w:r w:rsidRPr="00E96831">
              <w:t>Mikrovaldiklio prijungimas prie kompiuterio naudojant belaidį ryšį</w:t>
            </w:r>
          </w:p>
          <w:p w14:paraId="6CAFA52D" w14:textId="295C17E0" w:rsidR="00A765E3" w:rsidRPr="00E96831" w:rsidRDefault="00A765E3" w:rsidP="00BD06AF">
            <w:pPr>
              <w:widowControl w:val="0"/>
              <w:rPr>
                <w:b/>
                <w:i/>
              </w:rPr>
            </w:pPr>
            <w:r w:rsidRPr="00E96831">
              <w:rPr>
                <w:b/>
              </w:rPr>
              <w:lastRenderedPageBreak/>
              <w:t xml:space="preserve">Tema. </w:t>
            </w:r>
            <w:r w:rsidRPr="00E96831">
              <w:rPr>
                <w:b/>
                <w:i/>
              </w:rPr>
              <w:t>Valdymo programos įrašymas į mikrovaldiklį</w:t>
            </w:r>
          </w:p>
          <w:p w14:paraId="29609AB9" w14:textId="77777777" w:rsidR="00A765E3" w:rsidRPr="00E96831" w:rsidRDefault="00A765E3" w:rsidP="00BD06AF">
            <w:pPr>
              <w:widowControl w:val="0"/>
              <w:numPr>
                <w:ilvl w:val="0"/>
                <w:numId w:val="18"/>
              </w:numPr>
              <w:ind w:left="0" w:firstLine="0"/>
              <w:rPr>
                <w:b/>
              </w:rPr>
            </w:pPr>
            <w:r w:rsidRPr="00E96831">
              <w:t>Mikrovaldiklių valdymo programos išsaugojimas ir užrakinimas kompiuterinėje laikmenoje</w:t>
            </w:r>
          </w:p>
          <w:p w14:paraId="5DD1054D" w14:textId="7A1C69EB" w:rsidR="00A765E3" w:rsidRPr="00E96831" w:rsidRDefault="00A765E3" w:rsidP="00BD06AF">
            <w:pPr>
              <w:widowControl w:val="0"/>
              <w:numPr>
                <w:ilvl w:val="0"/>
                <w:numId w:val="18"/>
              </w:numPr>
              <w:ind w:left="0" w:firstLine="0"/>
              <w:rPr>
                <w:b/>
              </w:rPr>
            </w:pPr>
            <w:r w:rsidRPr="00E96831">
              <w:t>Mikrovaldiklio programos įrašymas, naudojant kompiuterinę sąsają, jungtis</w:t>
            </w:r>
          </w:p>
        </w:tc>
      </w:tr>
      <w:tr w:rsidR="00A765E3" w:rsidRPr="00932681" w14:paraId="6F5F36C6" w14:textId="77777777" w:rsidTr="00BD06AF">
        <w:trPr>
          <w:trHeight w:val="57"/>
          <w:jc w:val="center"/>
        </w:trPr>
        <w:tc>
          <w:tcPr>
            <w:tcW w:w="947" w:type="pct"/>
            <w:vMerge/>
          </w:tcPr>
          <w:p w14:paraId="4657036F" w14:textId="77777777" w:rsidR="00A765E3" w:rsidRPr="00932681" w:rsidRDefault="00A765E3" w:rsidP="00BD06AF">
            <w:pPr>
              <w:widowControl w:val="0"/>
            </w:pPr>
          </w:p>
        </w:tc>
        <w:tc>
          <w:tcPr>
            <w:tcW w:w="1129" w:type="pct"/>
          </w:tcPr>
          <w:p w14:paraId="132B8C0C" w14:textId="77777777" w:rsidR="00A765E3" w:rsidRPr="00E96831" w:rsidRDefault="00A765E3" w:rsidP="00BD06AF">
            <w:pPr>
              <w:widowControl w:val="0"/>
            </w:pPr>
            <w:r w:rsidRPr="00E96831">
              <w:rPr>
                <w:lang w:eastAsia="en-GB"/>
              </w:rPr>
              <w:t xml:space="preserve">2.5. </w:t>
            </w:r>
            <w:r w:rsidRPr="00E96831">
              <w:t>Patikrinti elektroninio įrenginio veikimą pagal techninę specifikaciją.</w:t>
            </w:r>
          </w:p>
        </w:tc>
        <w:tc>
          <w:tcPr>
            <w:tcW w:w="2924" w:type="pct"/>
          </w:tcPr>
          <w:p w14:paraId="54D522E0" w14:textId="77777777" w:rsidR="00A765E3" w:rsidRPr="00E96831" w:rsidRDefault="00A765E3" w:rsidP="00BD06AF">
            <w:pPr>
              <w:widowControl w:val="0"/>
              <w:rPr>
                <w:b/>
              </w:rPr>
            </w:pPr>
            <w:r w:rsidRPr="00E96831">
              <w:rPr>
                <w:b/>
              </w:rPr>
              <w:t xml:space="preserve">Tema. </w:t>
            </w:r>
            <w:r w:rsidRPr="00E96831">
              <w:rPr>
                <w:b/>
                <w:i/>
              </w:rPr>
              <w:t>Elektroninio įrenginio, valdomo mikrovaldikliu, funkcijos</w:t>
            </w:r>
          </w:p>
          <w:p w14:paraId="0FA7CB70" w14:textId="77777777" w:rsidR="00A765E3" w:rsidRPr="00E96831" w:rsidRDefault="00A765E3" w:rsidP="00BD06AF">
            <w:pPr>
              <w:widowControl w:val="0"/>
              <w:numPr>
                <w:ilvl w:val="0"/>
                <w:numId w:val="1"/>
              </w:numPr>
              <w:ind w:left="0" w:firstLine="0"/>
            </w:pPr>
            <w:r w:rsidRPr="00E96831">
              <w:t>Elektroninio įrenginio specifikacijoje pateikiami duomenys</w:t>
            </w:r>
          </w:p>
          <w:p w14:paraId="333435EB" w14:textId="77777777" w:rsidR="00A765E3" w:rsidRPr="00E96831" w:rsidRDefault="00A765E3" w:rsidP="00BD06AF">
            <w:pPr>
              <w:widowControl w:val="0"/>
              <w:numPr>
                <w:ilvl w:val="0"/>
                <w:numId w:val="18"/>
              </w:numPr>
              <w:ind w:left="0" w:firstLine="0"/>
            </w:pPr>
            <w:r w:rsidRPr="00E96831">
              <w:t>Elektroninio įrenginio, valdomo mikrovaldikliu, funkcijos pagal techninėje specifikacijoje pateiktus duomenis</w:t>
            </w:r>
          </w:p>
          <w:p w14:paraId="395AE62A" w14:textId="77777777" w:rsidR="009229FE" w:rsidRDefault="00A765E3" w:rsidP="00BD06AF">
            <w:pPr>
              <w:widowControl w:val="0"/>
              <w:rPr>
                <w:b/>
                <w:i/>
              </w:rPr>
            </w:pPr>
            <w:r w:rsidRPr="00E96831">
              <w:rPr>
                <w:b/>
              </w:rPr>
              <w:t xml:space="preserve">Tema. </w:t>
            </w:r>
            <w:r w:rsidRPr="00E96831">
              <w:rPr>
                <w:b/>
                <w:i/>
              </w:rPr>
              <w:t>Elektroninio įrenginio, valdomo mikrovaldikliu, veikimo patikrinimas</w:t>
            </w:r>
          </w:p>
          <w:p w14:paraId="689A0E80" w14:textId="7D62260E" w:rsidR="00A765E3" w:rsidRPr="00E96831" w:rsidRDefault="00A765E3" w:rsidP="00BD06AF">
            <w:pPr>
              <w:widowControl w:val="0"/>
              <w:numPr>
                <w:ilvl w:val="0"/>
                <w:numId w:val="1"/>
              </w:numPr>
              <w:ind w:left="0" w:firstLine="0"/>
            </w:pPr>
            <w:r w:rsidRPr="00E96831">
              <w:t>Elektroninio įrenginio veikimo patikrinimo būdai</w:t>
            </w:r>
          </w:p>
          <w:p w14:paraId="43AD6DEF" w14:textId="792B454C" w:rsidR="00A765E3" w:rsidRPr="00E96831" w:rsidRDefault="00A765E3" w:rsidP="00BD06AF">
            <w:pPr>
              <w:widowControl w:val="0"/>
              <w:numPr>
                <w:ilvl w:val="0"/>
                <w:numId w:val="1"/>
              </w:numPr>
              <w:ind w:left="0" w:firstLine="0"/>
              <w:rPr>
                <w:b/>
              </w:rPr>
            </w:pPr>
            <w:r w:rsidRPr="00E96831">
              <w:t>Elektroninio įrenginio ir jį valdančio mikrovaldiklio atliekamų funkcijų tikrinimas, įvertinimas bei rezultatų analizavimas</w:t>
            </w:r>
          </w:p>
        </w:tc>
      </w:tr>
      <w:tr w:rsidR="002D177B" w:rsidRPr="00932681" w14:paraId="75C43AC8" w14:textId="77777777" w:rsidTr="00BD06AF">
        <w:trPr>
          <w:trHeight w:val="57"/>
          <w:jc w:val="center"/>
        </w:trPr>
        <w:tc>
          <w:tcPr>
            <w:tcW w:w="947" w:type="pct"/>
          </w:tcPr>
          <w:p w14:paraId="32C538AD" w14:textId="77777777" w:rsidR="002D177B" w:rsidRPr="00932681" w:rsidRDefault="002D177B" w:rsidP="00C97879">
            <w:pPr>
              <w:widowControl w:val="0"/>
              <w:rPr>
                <w:highlight w:val="yellow"/>
              </w:rPr>
            </w:pPr>
            <w:r w:rsidRPr="00932681">
              <w:t>Mokymosi pasiekimų vertinimo kriterijai</w:t>
            </w:r>
          </w:p>
        </w:tc>
        <w:tc>
          <w:tcPr>
            <w:tcW w:w="4053" w:type="pct"/>
            <w:gridSpan w:val="2"/>
          </w:tcPr>
          <w:p w14:paraId="531C0A4E" w14:textId="686BB34A" w:rsidR="0060298C" w:rsidRPr="00932681" w:rsidRDefault="003E0902" w:rsidP="00C97879">
            <w:pPr>
              <w:widowControl w:val="0"/>
              <w:jc w:val="both"/>
              <w:rPr>
                <w:rFonts w:eastAsia="Calibri"/>
              </w:rPr>
            </w:pPr>
            <w:r w:rsidRPr="00932681">
              <w:rPr>
                <w:rFonts w:eastAsia="Calibri"/>
              </w:rPr>
              <w:t xml:space="preserve">Apibūdinti </w:t>
            </w:r>
            <w:r w:rsidR="0060298C" w:rsidRPr="00932681">
              <w:rPr>
                <w:iCs/>
              </w:rPr>
              <w:t xml:space="preserve">mikrovaldiklių </w:t>
            </w:r>
            <w:r w:rsidRPr="00932681">
              <w:rPr>
                <w:rFonts w:eastAsia="Calibri"/>
              </w:rPr>
              <w:t xml:space="preserve">veikimo principai ir paskirtis. Paaiškinti </w:t>
            </w:r>
            <w:r w:rsidR="0060298C" w:rsidRPr="00932681">
              <w:rPr>
                <w:iCs/>
              </w:rPr>
              <w:t xml:space="preserve">mikrovaldiklių </w:t>
            </w:r>
            <w:r w:rsidRPr="00932681">
              <w:rPr>
                <w:rFonts w:eastAsia="Calibri"/>
              </w:rPr>
              <w:t xml:space="preserve">integravimo į įvairius </w:t>
            </w:r>
            <w:r w:rsidR="0060298C" w:rsidRPr="00932681">
              <w:rPr>
                <w:rFonts w:eastAsia="Calibri"/>
              </w:rPr>
              <w:t>elektroninius įrenginius būdai.</w:t>
            </w:r>
            <w:r w:rsidRPr="00932681">
              <w:rPr>
                <w:rFonts w:eastAsia="Calibri"/>
              </w:rPr>
              <w:t xml:space="preserve"> </w:t>
            </w:r>
            <w:r w:rsidR="0060298C" w:rsidRPr="00932681">
              <w:rPr>
                <w:rFonts w:eastAsia="Calibri"/>
              </w:rPr>
              <w:t xml:space="preserve">Prijungtas </w:t>
            </w:r>
            <w:r w:rsidR="0060298C" w:rsidRPr="00932681">
              <w:rPr>
                <w:iCs/>
              </w:rPr>
              <w:t>mikrovaldiklis</w:t>
            </w:r>
            <w:r w:rsidR="0060298C" w:rsidRPr="00932681">
              <w:rPr>
                <w:rFonts w:eastAsia="Calibri"/>
              </w:rPr>
              <w:t xml:space="preserve"> n</w:t>
            </w:r>
            <w:r w:rsidRPr="00932681">
              <w:rPr>
                <w:rFonts w:eastAsia="Calibri"/>
              </w:rPr>
              <w:t xml:space="preserve">audojantis principine schema, specifikacija. </w:t>
            </w:r>
            <w:r w:rsidR="0060298C" w:rsidRPr="00932681">
              <w:rPr>
                <w:rFonts w:eastAsia="Calibri"/>
              </w:rPr>
              <w:t>Prijungti išoriniai informaciniai ir vykdymo įtaisai n</w:t>
            </w:r>
            <w:r w:rsidRPr="00932681">
              <w:rPr>
                <w:rFonts w:eastAsia="Calibri"/>
              </w:rPr>
              <w:t xml:space="preserve">audojantis technine dokumentacija. </w:t>
            </w:r>
            <w:r w:rsidR="0060298C" w:rsidRPr="00932681">
              <w:rPr>
                <w:rFonts w:eastAsia="Calibri"/>
              </w:rPr>
              <w:t>Taikytos</w:t>
            </w:r>
            <w:r w:rsidRPr="00932681">
              <w:rPr>
                <w:rFonts w:eastAsia="Calibri"/>
              </w:rPr>
              <w:t xml:space="preserve"> antistatin</w:t>
            </w:r>
            <w:r w:rsidR="00EA0C4F" w:rsidRPr="00932681">
              <w:rPr>
                <w:rFonts w:eastAsia="Calibri"/>
              </w:rPr>
              <w:t>ė</w:t>
            </w:r>
            <w:r w:rsidRPr="00932681">
              <w:rPr>
                <w:rFonts w:eastAsia="Calibri"/>
              </w:rPr>
              <w:t>s elektr</w:t>
            </w:r>
            <w:r w:rsidR="00EA0C4F" w:rsidRPr="00932681">
              <w:rPr>
                <w:rFonts w:eastAsia="Calibri"/>
              </w:rPr>
              <w:t>oninės įrangos apsaugos priemonė</w:t>
            </w:r>
            <w:r w:rsidRPr="00932681">
              <w:rPr>
                <w:rFonts w:eastAsia="Calibri"/>
              </w:rPr>
              <w:t>s</w:t>
            </w:r>
            <w:r w:rsidR="00EA0C4F" w:rsidRPr="00932681">
              <w:rPr>
                <w:rFonts w:eastAsia="Calibri"/>
              </w:rPr>
              <w:t xml:space="preserve">. </w:t>
            </w:r>
            <w:r w:rsidR="0077679B" w:rsidRPr="00932681">
              <w:rPr>
                <w:rFonts w:eastAsia="Calibri"/>
              </w:rPr>
              <w:t>Apibūdintos</w:t>
            </w:r>
            <w:r w:rsidRPr="00932681">
              <w:rPr>
                <w:rFonts w:eastAsia="Calibri"/>
              </w:rPr>
              <w:t xml:space="preserve"> </w:t>
            </w:r>
            <w:r w:rsidR="0060298C" w:rsidRPr="00932681">
              <w:rPr>
                <w:iCs/>
              </w:rPr>
              <w:t xml:space="preserve">mikrovaldiklių </w:t>
            </w:r>
            <w:r w:rsidR="0077679B" w:rsidRPr="00932681">
              <w:rPr>
                <w:rFonts w:eastAsia="Calibri"/>
              </w:rPr>
              <w:t>programavimo kalbo</w:t>
            </w:r>
            <w:r w:rsidRPr="00932681">
              <w:rPr>
                <w:rFonts w:eastAsia="Calibri"/>
              </w:rPr>
              <w:t xml:space="preserve">s ir </w:t>
            </w:r>
            <w:r w:rsidR="0060298C" w:rsidRPr="00932681">
              <w:rPr>
                <w:iCs/>
              </w:rPr>
              <w:t xml:space="preserve">mikrovaldiklių </w:t>
            </w:r>
            <w:r w:rsidR="0077679B" w:rsidRPr="00932681">
              <w:rPr>
                <w:rFonts w:eastAsia="Calibri"/>
              </w:rPr>
              <w:t>sujungimo su kompiuteriu sąsajo</w:t>
            </w:r>
            <w:r w:rsidRPr="00932681">
              <w:rPr>
                <w:rFonts w:eastAsia="Calibri"/>
              </w:rPr>
              <w:t>s.</w:t>
            </w:r>
            <w:r w:rsidR="0077679B" w:rsidRPr="00932681">
              <w:rPr>
                <w:rFonts w:eastAsia="Calibri"/>
              </w:rPr>
              <w:t xml:space="preserve"> Pasirinkta tinkama programavimo kalba</w:t>
            </w:r>
            <w:r w:rsidRPr="00932681">
              <w:rPr>
                <w:rFonts w:eastAsia="Calibri"/>
              </w:rPr>
              <w:t xml:space="preserve"> pagal </w:t>
            </w:r>
            <w:r w:rsidR="0060298C" w:rsidRPr="00932681">
              <w:rPr>
                <w:iCs/>
              </w:rPr>
              <w:t xml:space="preserve">mikrovaldiklio </w:t>
            </w:r>
            <w:r w:rsidRPr="00932681">
              <w:rPr>
                <w:rFonts w:eastAsia="Calibri"/>
              </w:rPr>
              <w:t xml:space="preserve">funkcijas ir naudojimo sritį. </w:t>
            </w:r>
            <w:r w:rsidR="0077679B" w:rsidRPr="00932681">
              <w:rPr>
                <w:rFonts w:eastAsia="Calibri"/>
              </w:rPr>
              <w:t xml:space="preserve">Sudaryta </w:t>
            </w:r>
            <w:r w:rsidR="0060298C" w:rsidRPr="00932681">
              <w:rPr>
                <w:iCs/>
              </w:rPr>
              <w:t xml:space="preserve">mikrovaldiklio </w:t>
            </w:r>
            <w:r w:rsidR="0077679B" w:rsidRPr="00932681">
              <w:rPr>
                <w:rFonts w:eastAsia="Calibri"/>
              </w:rPr>
              <w:t>programa</w:t>
            </w:r>
            <w:r w:rsidRPr="00932681">
              <w:rPr>
                <w:rFonts w:eastAsia="Calibri"/>
              </w:rPr>
              <w:t xml:space="preserve"> pagal elektroninio įrenginio specifiką</w:t>
            </w:r>
            <w:r w:rsidR="0060298C" w:rsidRPr="00932681">
              <w:rPr>
                <w:rFonts w:eastAsia="Calibri"/>
              </w:rPr>
              <w:t xml:space="preserve"> pritaikant vartotojo sąsają konkrečiai situacijai</w:t>
            </w:r>
            <w:r w:rsidRPr="00932681">
              <w:rPr>
                <w:rFonts w:eastAsia="Calibri"/>
              </w:rPr>
              <w:t>.</w:t>
            </w:r>
            <w:r w:rsidR="0077679B" w:rsidRPr="00932681">
              <w:rPr>
                <w:rFonts w:eastAsia="Calibri"/>
              </w:rPr>
              <w:t xml:space="preserve"> Įrašyta valdymo programa</w:t>
            </w:r>
            <w:r w:rsidRPr="00932681">
              <w:rPr>
                <w:rFonts w:eastAsia="Calibri"/>
              </w:rPr>
              <w:t xml:space="preserve"> į </w:t>
            </w:r>
            <w:r w:rsidR="0060298C" w:rsidRPr="00932681">
              <w:rPr>
                <w:iCs/>
              </w:rPr>
              <w:t>mikrovaldiklį</w:t>
            </w:r>
            <w:r w:rsidRPr="00932681">
              <w:rPr>
                <w:rFonts w:eastAsia="Calibri"/>
              </w:rPr>
              <w:t>, naudojant kompiuterinę sąsają, jungtis.</w:t>
            </w:r>
            <w:r w:rsidR="0077679B" w:rsidRPr="00932681">
              <w:rPr>
                <w:rFonts w:eastAsia="Calibri"/>
              </w:rPr>
              <w:t xml:space="preserve"> Patikrintas elektroninio įrenginio veikim</w:t>
            </w:r>
            <w:r w:rsidR="007F2B98" w:rsidRPr="00932681">
              <w:rPr>
                <w:rFonts w:eastAsia="Calibri"/>
              </w:rPr>
              <w:t>as pagal techninę specifikaciją. Dirbant laikytasi asmens higienos reikalavimų. Savarankiškai paruošta</w:t>
            </w:r>
            <w:r w:rsidR="00D33245" w:rsidRPr="00932681">
              <w:rPr>
                <w:rFonts w:eastAsia="Calibri"/>
              </w:rPr>
              <w:t xml:space="preserve"> </w:t>
            </w:r>
            <w:r w:rsidR="00D30675" w:rsidRPr="00932681">
              <w:rPr>
                <w:rFonts w:eastAsia="Calibri"/>
              </w:rPr>
              <w:t xml:space="preserve">darbo vieta. </w:t>
            </w:r>
            <w:r w:rsidR="007F2B98" w:rsidRPr="00932681">
              <w:rPr>
                <w:rFonts w:eastAsia="Calibri"/>
              </w:rPr>
              <w:t>Tinkamai sutvarkyta darbo vieta po darbo, nuvalyti ir sudėti įrankiai, priemonės į jiems skirtas vietas.</w:t>
            </w:r>
          </w:p>
        </w:tc>
      </w:tr>
      <w:tr w:rsidR="002D177B" w:rsidRPr="00932681" w14:paraId="453C40A2" w14:textId="77777777" w:rsidTr="00BD06AF">
        <w:trPr>
          <w:trHeight w:val="57"/>
          <w:jc w:val="center"/>
        </w:trPr>
        <w:tc>
          <w:tcPr>
            <w:tcW w:w="947" w:type="pct"/>
          </w:tcPr>
          <w:p w14:paraId="041012CE" w14:textId="77777777" w:rsidR="002D177B" w:rsidRPr="00932681" w:rsidRDefault="002D177B" w:rsidP="00C97879">
            <w:pPr>
              <w:widowControl w:val="0"/>
            </w:pPr>
            <w:r w:rsidRPr="00932681">
              <w:t>Reikalavimai mokymui skirtiems metodiniams ir materialiesiems ištekliams</w:t>
            </w:r>
          </w:p>
        </w:tc>
        <w:tc>
          <w:tcPr>
            <w:tcW w:w="4053" w:type="pct"/>
            <w:gridSpan w:val="2"/>
          </w:tcPr>
          <w:p w14:paraId="77AE1DF5" w14:textId="77777777" w:rsidR="002D177B" w:rsidRPr="00932681" w:rsidRDefault="002D177B" w:rsidP="00C97879">
            <w:pPr>
              <w:widowControl w:val="0"/>
              <w:rPr>
                <w:rFonts w:eastAsia="Calibri"/>
                <w:i/>
              </w:rPr>
            </w:pPr>
            <w:r w:rsidRPr="00932681">
              <w:rPr>
                <w:rFonts w:eastAsia="Calibri"/>
                <w:i/>
              </w:rPr>
              <w:t>Mokymo(si) medžiaga:</w:t>
            </w:r>
          </w:p>
          <w:p w14:paraId="6DC037E3" w14:textId="77777777" w:rsidR="002D177B" w:rsidRPr="00932681" w:rsidRDefault="002D177B" w:rsidP="00C97879">
            <w:pPr>
              <w:widowControl w:val="0"/>
              <w:numPr>
                <w:ilvl w:val="0"/>
                <w:numId w:val="3"/>
              </w:numPr>
              <w:ind w:left="0" w:firstLine="0"/>
              <w:rPr>
                <w:rFonts w:eastAsia="Calibri"/>
              </w:rPr>
            </w:pPr>
            <w:r w:rsidRPr="00932681">
              <w:rPr>
                <w:rFonts w:eastAsia="Calibri"/>
              </w:rPr>
              <w:t>Vadovėliai ir kita mokomoji medžiaga</w:t>
            </w:r>
          </w:p>
          <w:p w14:paraId="022CF149" w14:textId="77777777" w:rsidR="002D177B" w:rsidRPr="00932681" w:rsidRDefault="002D177B" w:rsidP="00C97879">
            <w:pPr>
              <w:widowControl w:val="0"/>
              <w:numPr>
                <w:ilvl w:val="0"/>
                <w:numId w:val="3"/>
              </w:numPr>
              <w:ind w:left="0" w:firstLine="0"/>
              <w:rPr>
                <w:rFonts w:eastAsia="Calibri"/>
              </w:rPr>
            </w:pPr>
            <w:r w:rsidRPr="00932681">
              <w:rPr>
                <w:rFonts w:eastAsia="Calibri"/>
              </w:rPr>
              <w:t>Testas turimiems gebėjimams vertinti</w:t>
            </w:r>
          </w:p>
          <w:p w14:paraId="11312DB4" w14:textId="2D9AD53C" w:rsidR="002D177B" w:rsidRPr="00932681" w:rsidRDefault="00BB0853" w:rsidP="00C97879">
            <w:pPr>
              <w:widowControl w:val="0"/>
              <w:numPr>
                <w:ilvl w:val="0"/>
                <w:numId w:val="3"/>
              </w:numPr>
              <w:ind w:left="0" w:firstLine="0"/>
            </w:pPr>
            <w:r w:rsidRPr="00932681">
              <w:rPr>
                <w:iCs/>
              </w:rPr>
              <w:t xml:space="preserve">Mikrovaldiklių </w:t>
            </w:r>
            <w:r w:rsidR="003E0902" w:rsidRPr="00932681">
              <w:t xml:space="preserve">ir elektroninės įrangos </w:t>
            </w:r>
            <w:r w:rsidR="002D177B" w:rsidRPr="00932681">
              <w:t>techninė dokumentacija</w:t>
            </w:r>
            <w:r w:rsidR="003E0902" w:rsidRPr="00932681">
              <w:t>, specifikacijos, principinės schemos</w:t>
            </w:r>
          </w:p>
          <w:p w14:paraId="26B2FE01" w14:textId="77777777" w:rsidR="002D177B" w:rsidRPr="00932681" w:rsidRDefault="002D177B" w:rsidP="00C97879">
            <w:pPr>
              <w:widowControl w:val="0"/>
              <w:numPr>
                <w:ilvl w:val="0"/>
                <w:numId w:val="3"/>
              </w:numPr>
              <w:ind w:left="0" w:firstLine="0"/>
            </w:pPr>
            <w:r w:rsidRPr="00932681">
              <w:t>Darbuotojų saugos ir sveikatos norminiai dokumentai</w:t>
            </w:r>
          </w:p>
          <w:p w14:paraId="3BC72BE7" w14:textId="77777777" w:rsidR="002D177B" w:rsidRPr="00932681" w:rsidRDefault="002D177B" w:rsidP="00C97879">
            <w:pPr>
              <w:widowControl w:val="0"/>
              <w:rPr>
                <w:rFonts w:eastAsia="Calibri"/>
                <w:i/>
              </w:rPr>
            </w:pPr>
            <w:r w:rsidRPr="00932681">
              <w:rPr>
                <w:rFonts w:eastAsia="Calibri"/>
                <w:i/>
              </w:rPr>
              <w:t>Mokymo(si) priemonės:</w:t>
            </w:r>
          </w:p>
          <w:p w14:paraId="62EC17F4" w14:textId="77777777" w:rsidR="002D177B" w:rsidRPr="00932681" w:rsidRDefault="002D177B" w:rsidP="00C97879">
            <w:pPr>
              <w:widowControl w:val="0"/>
              <w:numPr>
                <w:ilvl w:val="0"/>
                <w:numId w:val="3"/>
              </w:numPr>
              <w:ind w:left="0" w:firstLine="0"/>
              <w:rPr>
                <w:rFonts w:eastAsia="Calibri"/>
              </w:rPr>
            </w:pPr>
            <w:r w:rsidRPr="00932681">
              <w:rPr>
                <w:rFonts w:eastAsia="Calibri"/>
              </w:rPr>
              <w:t>Techninės priemonės mokymo(si) medžiagai iliustruoti, vizualizuoti, pristatyti</w:t>
            </w:r>
          </w:p>
          <w:p w14:paraId="165FE015" w14:textId="0129B74B" w:rsidR="002D177B" w:rsidRPr="00932681" w:rsidRDefault="002D177B" w:rsidP="00C97879">
            <w:pPr>
              <w:widowControl w:val="0"/>
              <w:numPr>
                <w:ilvl w:val="0"/>
                <w:numId w:val="3"/>
              </w:numPr>
              <w:ind w:left="0" w:firstLine="0"/>
              <w:rPr>
                <w:rFonts w:eastAsia="Calibri"/>
              </w:rPr>
            </w:pPr>
            <w:r w:rsidRPr="00932681">
              <w:rPr>
                <w:rFonts w:eastAsia="Calibri"/>
              </w:rPr>
              <w:t>Vaizdinės priemonės (</w:t>
            </w:r>
            <w:r w:rsidR="00BB0853" w:rsidRPr="00932681">
              <w:rPr>
                <w:iCs/>
              </w:rPr>
              <w:t>mikrovaldiklių</w:t>
            </w:r>
            <w:r w:rsidR="00B77972" w:rsidRPr="00932681">
              <w:rPr>
                <w:rFonts w:eastAsia="Calibri"/>
              </w:rPr>
              <w:t xml:space="preserve">, </w:t>
            </w:r>
            <w:r w:rsidRPr="00932681">
              <w:rPr>
                <w:rFonts w:eastAsia="Calibri"/>
              </w:rPr>
              <w:t>elektroninės įrangos</w:t>
            </w:r>
            <w:r w:rsidR="00D33245" w:rsidRPr="00932681">
              <w:rPr>
                <w:rFonts w:eastAsia="Calibri"/>
              </w:rPr>
              <w:t xml:space="preserve"> </w:t>
            </w:r>
            <w:r w:rsidRPr="00932681">
              <w:rPr>
                <w:rFonts w:eastAsia="Calibri"/>
              </w:rPr>
              <w:t>ir jos komponentų pavyzdžiai)</w:t>
            </w:r>
          </w:p>
          <w:p w14:paraId="77244371" w14:textId="4025159C" w:rsidR="002D177B" w:rsidRPr="00932681" w:rsidRDefault="00BB0853" w:rsidP="00C97879">
            <w:pPr>
              <w:widowControl w:val="0"/>
              <w:numPr>
                <w:ilvl w:val="0"/>
                <w:numId w:val="3"/>
              </w:numPr>
              <w:ind w:left="0" w:firstLine="0"/>
              <w:rPr>
                <w:rFonts w:eastAsia="Calibri"/>
              </w:rPr>
            </w:pPr>
            <w:r w:rsidRPr="00932681">
              <w:rPr>
                <w:iCs/>
              </w:rPr>
              <w:t xml:space="preserve">Mikrovaldiklių </w:t>
            </w:r>
            <w:r w:rsidR="003E0902" w:rsidRPr="00932681">
              <w:rPr>
                <w:rFonts w:eastAsia="Calibri"/>
              </w:rPr>
              <w:t xml:space="preserve">ir elektroninės įrangos </w:t>
            </w:r>
            <w:r w:rsidR="002D177B" w:rsidRPr="00932681">
              <w:rPr>
                <w:rFonts w:eastAsia="Calibri"/>
              </w:rPr>
              <w:t>funkcionalumo tikrinimo priemonės</w:t>
            </w:r>
          </w:p>
        </w:tc>
      </w:tr>
      <w:tr w:rsidR="002D177B" w:rsidRPr="00932681" w14:paraId="764EB816" w14:textId="77777777" w:rsidTr="00BD06AF">
        <w:trPr>
          <w:trHeight w:val="57"/>
          <w:jc w:val="center"/>
        </w:trPr>
        <w:tc>
          <w:tcPr>
            <w:tcW w:w="947" w:type="pct"/>
          </w:tcPr>
          <w:p w14:paraId="338866FC" w14:textId="77777777" w:rsidR="002D177B" w:rsidRPr="00932681" w:rsidRDefault="002D177B" w:rsidP="00C97879">
            <w:pPr>
              <w:widowControl w:val="0"/>
            </w:pPr>
            <w:r w:rsidRPr="00932681">
              <w:t>Reikalavimai teorinio ir praktinio mokymo vietai</w:t>
            </w:r>
          </w:p>
        </w:tc>
        <w:tc>
          <w:tcPr>
            <w:tcW w:w="4053" w:type="pct"/>
            <w:gridSpan w:val="2"/>
          </w:tcPr>
          <w:p w14:paraId="12E3AD1D" w14:textId="77777777" w:rsidR="002D177B" w:rsidRPr="00932681" w:rsidRDefault="002D177B" w:rsidP="00C97879">
            <w:pPr>
              <w:widowControl w:val="0"/>
              <w:jc w:val="both"/>
            </w:pPr>
            <w:r w:rsidRPr="00932681">
              <w:t>Klasė ar kita mokymui(si) pritaikyta patalpa su techninėmis priemonėmis (kompiuteriu, vaizdo projektoriumi) mokymo(si) medžiagai pateikti.</w:t>
            </w:r>
          </w:p>
          <w:p w14:paraId="4374E3AA" w14:textId="3F6BF97A" w:rsidR="002D177B" w:rsidRPr="00932681" w:rsidRDefault="002D177B" w:rsidP="00C97879">
            <w:pPr>
              <w:widowControl w:val="0"/>
              <w:jc w:val="both"/>
              <w:rPr>
                <w:highlight w:val="yellow"/>
              </w:rPr>
            </w:pPr>
            <w:r w:rsidRPr="00932681">
              <w:t>Praktinio mokymo klasė (patalpa), aprūpinta darbastaliais, matavimo įrankiais ir prietaisais,</w:t>
            </w:r>
            <w:r w:rsidR="003E0902" w:rsidRPr="00932681">
              <w:t xml:space="preserve"> </w:t>
            </w:r>
            <w:r w:rsidR="00BB0853" w:rsidRPr="00932681">
              <w:rPr>
                <w:iCs/>
              </w:rPr>
              <w:t>mikro</w:t>
            </w:r>
            <w:r w:rsidR="00BB0853">
              <w:rPr>
                <w:iCs/>
              </w:rPr>
              <w:t>valdikliais</w:t>
            </w:r>
            <w:r w:rsidR="003E0902" w:rsidRPr="00932681">
              <w:t>,</w:t>
            </w:r>
            <w:r w:rsidRPr="00932681">
              <w:t xml:space="preserve"> kompiuterine įranga ir jos komponentais, </w:t>
            </w:r>
            <w:r w:rsidR="00BB0853" w:rsidRPr="00932681">
              <w:rPr>
                <w:iCs/>
              </w:rPr>
              <w:t>mikro</w:t>
            </w:r>
            <w:r w:rsidR="00BB0853">
              <w:rPr>
                <w:iCs/>
              </w:rPr>
              <w:t>valdikliams</w:t>
            </w:r>
            <w:r w:rsidR="00BB0853" w:rsidRPr="00932681">
              <w:rPr>
                <w:iCs/>
              </w:rPr>
              <w:t xml:space="preserve"> </w:t>
            </w:r>
            <w:r w:rsidR="003E0902" w:rsidRPr="00932681">
              <w:t>ir elektroninei įrangai tikrinti reikalingomis priemonėmis</w:t>
            </w:r>
            <w:r w:rsidRPr="00932681">
              <w:t>, darbo drabužiais, kolektyvinėmis ir asmeninėmis apsaugos priemonėmis.</w:t>
            </w:r>
          </w:p>
        </w:tc>
      </w:tr>
      <w:tr w:rsidR="00932681" w:rsidRPr="00932681" w14:paraId="76B5A2F5" w14:textId="77777777" w:rsidTr="00BD06AF">
        <w:trPr>
          <w:trHeight w:val="57"/>
          <w:jc w:val="center"/>
        </w:trPr>
        <w:tc>
          <w:tcPr>
            <w:tcW w:w="947" w:type="pct"/>
          </w:tcPr>
          <w:p w14:paraId="44F92133" w14:textId="77777777" w:rsidR="002D177B" w:rsidRPr="00932681" w:rsidRDefault="002D177B" w:rsidP="00C97879">
            <w:pPr>
              <w:widowControl w:val="0"/>
            </w:pPr>
            <w:r w:rsidRPr="00932681">
              <w:lastRenderedPageBreak/>
              <w:t>Reikalavimai mokytojų dalykiniam pasirengimui (dalykinei kvalifikacijai)</w:t>
            </w:r>
          </w:p>
        </w:tc>
        <w:tc>
          <w:tcPr>
            <w:tcW w:w="4053" w:type="pct"/>
            <w:gridSpan w:val="2"/>
          </w:tcPr>
          <w:p w14:paraId="247B6916" w14:textId="77777777" w:rsidR="002D177B" w:rsidRPr="00932681" w:rsidRDefault="002D177B" w:rsidP="00C97879">
            <w:pPr>
              <w:widowControl w:val="0"/>
              <w:jc w:val="both"/>
            </w:pPr>
            <w:r w:rsidRPr="00932681">
              <w:t>Modulį gali vesti mokytojas, turintis:</w:t>
            </w:r>
          </w:p>
          <w:p w14:paraId="2D7B3661" w14:textId="77777777" w:rsidR="002D177B" w:rsidRPr="00932681" w:rsidRDefault="002D177B" w:rsidP="00C97879">
            <w:pPr>
              <w:widowControl w:val="0"/>
              <w:jc w:val="both"/>
            </w:pPr>
            <w:r w:rsidRPr="0093268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AE1E25B" w14:textId="1DCC0C19" w:rsidR="002D177B" w:rsidRPr="00932681" w:rsidRDefault="002D177B" w:rsidP="00C97879">
            <w:pPr>
              <w:widowControl w:val="0"/>
              <w:jc w:val="both"/>
              <w:rPr>
                <w:i/>
                <w:iCs/>
                <w:highlight w:val="yellow"/>
              </w:rPr>
            </w:pPr>
            <w:r w:rsidRPr="00932681">
              <w:t xml:space="preserve">2) </w:t>
            </w:r>
            <w:r w:rsidR="00DC2CEB" w:rsidRPr="00932681">
              <w:t xml:space="preserve">elektronikos inžinerijos studijų krypties išsilavinimą arba </w:t>
            </w:r>
            <w:r w:rsidR="00DC2CEB" w:rsidRPr="00932681">
              <w:rPr>
                <w:bCs/>
                <w:lang w:eastAsia="en-US"/>
              </w:rPr>
              <w:t>vidurinį išsilavinimą</w:t>
            </w:r>
            <w:r w:rsidR="00DC2CEB" w:rsidRPr="00932681">
              <w:t xml:space="preserve"> ir elektroninės įrangos derintojo ar lygiavertę kvalifikaciją (išsilavinimą), ne mažesnę kaip 3 metų elektroninės įrangos derintojo profesinės veiklos patirtį </w:t>
            </w:r>
            <w:r w:rsidR="00DC2CEB" w:rsidRPr="00932681">
              <w:rPr>
                <w:bCs/>
                <w:lang w:eastAsia="en-US"/>
              </w:rPr>
              <w:t>ir pedagoginių ir psichologinių žinių kurso </w:t>
            </w:r>
            <w:r w:rsidR="00DC2CEB" w:rsidRPr="00932681">
              <w:t>baigimo pažymėjimą</w:t>
            </w:r>
            <w:r w:rsidR="00DC2CEB" w:rsidRPr="00932681">
              <w:rPr>
                <w:shd w:val="clear" w:color="auto" w:fill="FFFFFF"/>
              </w:rPr>
              <w:t>.</w:t>
            </w:r>
          </w:p>
        </w:tc>
      </w:tr>
    </w:tbl>
    <w:p w14:paraId="31399268" w14:textId="77777777" w:rsidR="000C6BBE" w:rsidRPr="00932681" w:rsidRDefault="000C6BBE" w:rsidP="00C97879">
      <w:pPr>
        <w:widowControl w:val="0"/>
        <w:rPr>
          <w:b/>
          <w:bCs/>
        </w:rPr>
      </w:pPr>
    </w:p>
    <w:p w14:paraId="08B26DEF" w14:textId="77777777" w:rsidR="00025FAA" w:rsidRPr="00932681" w:rsidRDefault="00025FAA" w:rsidP="00C97879">
      <w:pPr>
        <w:widowControl w:val="0"/>
        <w:rPr>
          <w:b/>
          <w:bCs/>
        </w:rPr>
      </w:pPr>
    </w:p>
    <w:p w14:paraId="40302E9C" w14:textId="77777777" w:rsidR="00025FAA" w:rsidRPr="00932681" w:rsidRDefault="00025FAA" w:rsidP="00C97879">
      <w:pPr>
        <w:widowControl w:val="0"/>
        <w:rPr>
          <w:b/>
        </w:rPr>
      </w:pPr>
      <w:r w:rsidRPr="00932681">
        <w:rPr>
          <w:b/>
        </w:rPr>
        <w:t>Modulio pavadinimas – „</w:t>
      </w:r>
      <w:r w:rsidRPr="00932681">
        <w:rPr>
          <w:b/>
          <w:iCs/>
        </w:rPr>
        <w:t>Galios elektronikos įrenginių montavimas ir remontas“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32681" w:rsidRPr="00932681" w14:paraId="6A5554F1" w14:textId="77777777" w:rsidTr="00BD06AF">
        <w:trPr>
          <w:trHeight w:val="57"/>
          <w:jc w:val="center"/>
        </w:trPr>
        <w:tc>
          <w:tcPr>
            <w:tcW w:w="947" w:type="pct"/>
          </w:tcPr>
          <w:p w14:paraId="1378E6C6" w14:textId="77777777" w:rsidR="00025FAA" w:rsidRPr="00932681" w:rsidRDefault="00025FAA" w:rsidP="00C97879">
            <w:pPr>
              <w:widowControl w:val="0"/>
            </w:pPr>
            <w:r w:rsidRPr="00932681">
              <w:t>Valstybinis kodas</w:t>
            </w:r>
          </w:p>
        </w:tc>
        <w:tc>
          <w:tcPr>
            <w:tcW w:w="4053" w:type="pct"/>
            <w:gridSpan w:val="2"/>
          </w:tcPr>
          <w:p w14:paraId="2039F414" w14:textId="114B5D29" w:rsidR="00025FAA" w:rsidRPr="00932681" w:rsidRDefault="00C06C7E" w:rsidP="00C97879">
            <w:pPr>
              <w:widowControl w:val="0"/>
            </w:pPr>
            <w:r w:rsidRPr="00FD4EF9">
              <w:t>407141426</w:t>
            </w:r>
          </w:p>
        </w:tc>
      </w:tr>
      <w:tr w:rsidR="00932681" w:rsidRPr="00932681" w14:paraId="2D0ED872" w14:textId="77777777" w:rsidTr="00BD06AF">
        <w:trPr>
          <w:trHeight w:val="57"/>
          <w:jc w:val="center"/>
        </w:trPr>
        <w:tc>
          <w:tcPr>
            <w:tcW w:w="947" w:type="pct"/>
          </w:tcPr>
          <w:p w14:paraId="66A88BCC" w14:textId="77777777" w:rsidR="00025FAA" w:rsidRPr="00932681" w:rsidRDefault="00025FAA" w:rsidP="00C97879">
            <w:pPr>
              <w:widowControl w:val="0"/>
            </w:pPr>
            <w:r w:rsidRPr="00932681">
              <w:t>Modulio LTKS lygis</w:t>
            </w:r>
          </w:p>
        </w:tc>
        <w:tc>
          <w:tcPr>
            <w:tcW w:w="4053" w:type="pct"/>
            <w:gridSpan w:val="2"/>
          </w:tcPr>
          <w:p w14:paraId="6B0800AD" w14:textId="77777777" w:rsidR="00025FAA" w:rsidRPr="00932681" w:rsidRDefault="00025FAA" w:rsidP="00C97879">
            <w:pPr>
              <w:widowControl w:val="0"/>
            </w:pPr>
            <w:r w:rsidRPr="00932681">
              <w:t>IV</w:t>
            </w:r>
          </w:p>
        </w:tc>
      </w:tr>
      <w:tr w:rsidR="00932681" w:rsidRPr="00932681" w14:paraId="5366DD18" w14:textId="77777777" w:rsidTr="00BD06AF">
        <w:trPr>
          <w:trHeight w:val="57"/>
          <w:jc w:val="center"/>
        </w:trPr>
        <w:tc>
          <w:tcPr>
            <w:tcW w:w="947" w:type="pct"/>
          </w:tcPr>
          <w:p w14:paraId="2D9260F6" w14:textId="77777777" w:rsidR="00025FAA" w:rsidRPr="00932681" w:rsidRDefault="00025FAA" w:rsidP="00C97879">
            <w:pPr>
              <w:widowControl w:val="0"/>
            </w:pPr>
            <w:r w:rsidRPr="00932681">
              <w:t>Apimtis mokymosi kreditais</w:t>
            </w:r>
          </w:p>
        </w:tc>
        <w:tc>
          <w:tcPr>
            <w:tcW w:w="4053" w:type="pct"/>
            <w:gridSpan w:val="2"/>
          </w:tcPr>
          <w:p w14:paraId="639E8526" w14:textId="77777777" w:rsidR="00025FAA" w:rsidRPr="00932681" w:rsidRDefault="00025FAA" w:rsidP="00C97879">
            <w:pPr>
              <w:widowControl w:val="0"/>
            </w:pPr>
            <w:r w:rsidRPr="00932681">
              <w:t>5</w:t>
            </w:r>
          </w:p>
        </w:tc>
      </w:tr>
      <w:tr w:rsidR="00932681" w:rsidRPr="00932681" w14:paraId="7F595409" w14:textId="77777777" w:rsidTr="00BD06AF">
        <w:trPr>
          <w:trHeight w:val="57"/>
          <w:jc w:val="center"/>
        </w:trPr>
        <w:tc>
          <w:tcPr>
            <w:tcW w:w="947" w:type="pct"/>
          </w:tcPr>
          <w:p w14:paraId="2C3CB6D7" w14:textId="77777777" w:rsidR="00025FAA" w:rsidRPr="00932681" w:rsidRDefault="00025FAA" w:rsidP="00C97879">
            <w:pPr>
              <w:widowControl w:val="0"/>
            </w:pPr>
            <w:r w:rsidRPr="00932681">
              <w:t>Asmens pasirengimo mokytis modulyje reikalavimai (jei taikoma)</w:t>
            </w:r>
          </w:p>
        </w:tc>
        <w:tc>
          <w:tcPr>
            <w:tcW w:w="4053" w:type="pct"/>
            <w:gridSpan w:val="2"/>
          </w:tcPr>
          <w:p w14:paraId="303F16C5" w14:textId="77777777" w:rsidR="00025FAA" w:rsidRPr="00932681" w:rsidRDefault="00025FAA" w:rsidP="00C97879">
            <w:pPr>
              <w:widowControl w:val="0"/>
            </w:pPr>
            <w:r w:rsidRPr="00932681">
              <w:rPr>
                <w:i/>
                <w:iCs/>
              </w:rPr>
              <w:t>Netaikoma</w:t>
            </w:r>
          </w:p>
        </w:tc>
      </w:tr>
      <w:tr w:rsidR="00932681" w:rsidRPr="00932681" w14:paraId="5F9BA95E" w14:textId="77777777" w:rsidTr="00BD06AF">
        <w:trPr>
          <w:trHeight w:val="57"/>
          <w:jc w:val="center"/>
        </w:trPr>
        <w:tc>
          <w:tcPr>
            <w:tcW w:w="947" w:type="pct"/>
            <w:shd w:val="clear" w:color="auto" w:fill="F2F2F2"/>
          </w:tcPr>
          <w:p w14:paraId="20F9E09F" w14:textId="77777777" w:rsidR="00025FAA" w:rsidRPr="00932681" w:rsidRDefault="00025FAA" w:rsidP="00C97879">
            <w:pPr>
              <w:widowControl w:val="0"/>
              <w:rPr>
                <w:bCs/>
                <w:iCs/>
              </w:rPr>
            </w:pPr>
            <w:r w:rsidRPr="00932681">
              <w:t>Kompetencijos</w:t>
            </w:r>
          </w:p>
        </w:tc>
        <w:tc>
          <w:tcPr>
            <w:tcW w:w="1129" w:type="pct"/>
            <w:shd w:val="clear" w:color="auto" w:fill="F2F2F2"/>
          </w:tcPr>
          <w:p w14:paraId="2D2AF746" w14:textId="77777777" w:rsidR="00025FAA" w:rsidRPr="00932681" w:rsidRDefault="00025FAA" w:rsidP="00C97879">
            <w:pPr>
              <w:widowControl w:val="0"/>
              <w:rPr>
                <w:bCs/>
                <w:iCs/>
              </w:rPr>
            </w:pPr>
            <w:r w:rsidRPr="00932681">
              <w:rPr>
                <w:bCs/>
                <w:iCs/>
              </w:rPr>
              <w:t>Mokymosi rezultatai</w:t>
            </w:r>
          </w:p>
        </w:tc>
        <w:tc>
          <w:tcPr>
            <w:tcW w:w="2924" w:type="pct"/>
            <w:shd w:val="clear" w:color="auto" w:fill="F2F2F2"/>
          </w:tcPr>
          <w:p w14:paraId="645D0528" w14:textId="77777777" w:rsidR="00025FAA" w:rsidRPr="00932681" w:rsidRDefault="00025FAA" w:rsidP="00C97879">
            <w:pPr>
              <w:widowControl w:val="0"/>
              <w:rPr>
                <w:bCs/>
                <w:iCs/>
              </w:rPr>
            </w:pPr>
            <w:r w:rsidRPr="00932681">
              <w:rPr>
                <w:bCs/>
                <w:iCs/>
              </w:rPr>
              <w:t>Rekomenduojamas turinys mokymosi rezultatams pasiekti</w:t>
            </w:r>
          </w:p>
        </w:tc>
      </w:tr>
      <w:tr w:rsidR="00932681" w:rsidRPr="00932681" w14:paraId="1145B414" w14:textId="77777777" w:rsidTr="00BD06AF">
        <w:trPr>
          <w:trHeight w:val="57"/>
          <w:jc w:val="center"/>
        </w:trPr>
        <w:tc>
          <w:tcPr>
            <w:tcW w:w="947" w:type="pct"/>
            <w:vMerge w:val="restart"/>
          </w:tcPr>
          <w:p w14:paraId="71BD732E" w14:textId="77777777" w:rsidR="00025FAA" w:rsidRPr="00932681" w:rsidRDefault="00025FAA" w:rsidP="00BD06AF">
            <w:pPr>
              <w:widowControl w:val="0"/>
            </w:pPr>
            <w:r w:rsidRPr="00932681">
              <w:t>1. Sumontuoti galios elektronikos komponentus ir įrenginius.</w:t>
            </w:r>
          </w:p>
        </w:tc>
        <w:tc>
          <w:tcPr>
            <w:tcW w:w="1129" w:type="pct"/>
          </w:tcPr>
          <w:p w14:paraId="0BF8AB78" w14:textId="21998012" w:rsidR="00025FAA" w:rsidRPr="00932681" w:rsidRDefault="00927411" w:rsidP="00BD06AF">
            <w:pPr>
              <w:widowControl w:val="0"/>
              <w:outlineLvl w:val="0"/>
            </w:pPr>
            <w:r w:rsidRPr="00932681">
              <w:t>1</w:t>
            </w:r>
            <w:r w:rsidR="00025FAA" w:rsidRPr="00932681">
              <w:t>.1</w:t>
            </w:r>
            <w:r w:rsidRPr="00932681">
              <w:t>.</w:t>
            </w:r>
            <w:r w:rsidR="002B05ED" w:rsidRPr="00932681">
              <w:t xml:space="preserve"> </w:t>
            </w:r>
            <w:r w:rsidR="00025FAA" w:rsidRPr="00932681">
              <w:t>Paaiškinti galios elektronikos sąvoką, įrenginių specifiką, techninius parametrus bei taikymą.</w:t>
            </w:r>
          </w:p>
        </w:tc>
        <w:tc>
          <w:tcPr>
            <w:tcW w:w="2924" w:type="pct"/>
          </w:tcPr>
          <w:p w14:paraId="5DD6C287" w14:textId="050926EA" w:rsidR="00025FAA" w:rsidRPr="00932681" w:rsidRDefault="00025FAA" w:rsidP="00BD06AF">
            <w:pPr>
              <w:widowControl w:val="0"/>
              <w:rPr>
                <w:b/>
                <w:i/>
              </w:rPr>
            </w:pPr>
            <w:r w:rsidRPr="00932681">
              <w:rPr>
                <w:b/>
              </w:rPr>
              <w:t>Tema.</w:t>
            </w:r>
            <w:r w:rsidR="00D33245" w:rsidRPr="00932681">
              <w:rPr>
                <w:b/>
              </w:rPr>
              <w:t xml:space="preserve"> </w:t>
            </w:r>
            <w:r w:rsidR="00927411" w:rsidRPr="00932681">
              <w:rPr>
                <w:b/>
                <w:i/>
              </w:rPr>
              <w:t xml:space="preserve">Galios elektronikos sąvoka, </w:t>
            </w:r>
            <w:r w:rsidR="00102EF0" w:rsidRPr="00932681">
              <w:rPr>
                <w:b/>
                <w:i/>
              </w:rPr>
              <w:t>įrenginių specifika</w:t>
            </w:r>
          </w:p>
          <w:p w14:paraId="12F1AE21" w14:textId="77777777" w:rsidR="000C3A36" w:rsidRPr="00932681" w:rsidRDefault="00927411" w:rsidP="00BD06AF">
            <w:pPr>
              <w:widowControl w:val="0"/>
              <w:numPr>
                <w:ilvl w:val="0"/>
                <w:numId w:val="3"/>
              </w:numPr>
              <w:ind w:left="0" w:firstLine="0"/>
            </w:pPr>
            <w:r w:rsidRPr="00932681">
              <w:t>Galios elektronikos sąvoka</w:t>
            </w:r>
            <w:r w:rsidR="00420B9B" w:rsidRPr="00932681">
              <w:t>, paskirtis</w:t>
            </w:r>
          </w:p>
          <w:p w14:paraId="5CB1EFD8" w14:textId="489780D7" w:rsidR="00927411" w:rsidRPr="00932681" w:rsidRDefault="00927411" w:rsidP="00BD06AF">
            <w:pPr>
              <w:widowControl w:val="0"/>
              <w:numPr>
                <w:ilvl w:val="0"/>
                <w:numId w:val="3"/>
              </w:numPr>
              <w:ind w:left="0" w:firstLine="0"/>
            </w:pPr>
            <w:r w:rsidRPr="00932681">
              <w:t>Galios elektronikos į</w:t>
            </w:r>
            <w:r w:rsidR="000C3A36" w:rsidRPr="00932681">
              <w:t>renginių tipai, naudojimo</w:t>
            </w:r>
            <w:r w:rsidRPr="00932681">
              <w:t xml:space="preserve"> specifika</w:t>
            </w:r>
          </w:p>
          <w:p w14:paraId="77369457" w14:textId="3D8E7BF1" w:rsidR="00102EF0" w:rsidRPr="00932681" w:rsidRDefault="00102EF0" w:rsidP="00BD06AF">
            <w:pPr>
              <w:widowControl w:val="0"/>
              <w:rPr>
                <w:b/>
                <w:i/>
              </w:rPr>
            </w:pPr>
            <w:r w:rsidRPr="00932681">
              <w:rPr>
                <w:b/>
              </w:rPr>
              <w:t>Tema.</w:t>
            </w:r>
            <w:r w:rsidRPr="00932681">
              <w:rPr>
                <w:b/>
                <w:i/>
              </w:rPr>
              <w:t xml:space="preserve"> Galios elektronikos techniniai parametrai ir taikymas</w:t>
            </w:r>
          </w:p>
          <w:p w14:paraId="314B12BA" w14:textId="77777777" w:rsidR="00927411" w:rsidRPr="00932681" w:rsidRDefault="00927411" w:rsidP="00BD06AF">
            <w:pPr>
              <w:widowControl w:val="0"/>
              <w:numPr>
                <w:ilvl w:val="0"/>
                <w:numId w:val="3"/>
              </w:numPr>
              <w:ind w:left="0" w:firstLine="0"/>
            </w:pPr>
            <w:r w:rsidRPr="00932681">
              <w:t>Galios elektronikos techniniai parametrai</w:t>
            </w:r>
          </w:p>
          <w:p w14:paraId="281A3A92" w14:textId="77777777" w:rsidR="00025FAA" w:rsidRPr="00932681" w:rsidRDefault="00927411" w:rsidP="00BD06AF">
            <w:pPr>
              <w:widowControl w:val="0"/>
              <w:numPr>
                <w:ilvl w:val="0"/>
                <w:numId w:val="3"/>
              </w:numPr>
              <w:ind w:left="0" w:firstLine="0"/>
            </w:pPr>
            <w:r w:rsidRPr="00932681">
              <w:t xml:space="preserve">Galios elektronikos įrenginių taikymo sritys </w:t>
            </w:r>
          </w:p>
        </w:tc>
      </w:tr>
      <w:tr w:rsidR="00932681" w:rsidRPr="00932681" w14:paraId="28EA56D9" w14:textId="77777777" w:rsidTr="00BD06AF">
        <w:trPr>
          <w:trHeight w:val="57"/>
          <w:jc w:val="center"/>
        </w:trPr>
        <w:tc>
          <w:tcPr>
            <w:tcW w:w="947" w:type="pct"/>
            <w:vMerge/>
          </w:tcPr>
          <w:p w14:paraId="3A1A3038" w14:textId="77777777" w:rsidR="00025FAA" w:rsidRPr="00932681" w:rsidRDefault="00025FAA" w:rsidP="00BD06AF">
            <w:pPr>
              <w:widowControl w:val="0"/>
            </w:pPr>
          </w:p>
        </w:tc>
        <w:tc>
          <w:tcPr>
            <w:tcW w:w="1129" w:type="pct"/>
          </w:tcPr>
          <w:p w14:paraId="19B89CBA" w14:textId="0072EB02" w:rsidR="00025FAA" w:rsidRPr="00932681" w:rsidRDefault="00025FAA" w:rsidP="00BD06AF">
            <w:pPr>
              <w:widowControl w:val="0"/>
              <w:outlineLvl w:val="0"/>
            </w:pPr>
            <w:r w:rsidRPr="00932681">
              <w:t>1.2. Skaityti principines galios įrenginių (</w:t>
            </w:r>
            <w:r w:rsidR="00CB788B" w:rsidRPr="00932681">
              <w:t xml:space="preserve">lygintuvų, </w:t>
            </w:r>
            <w:proofErr w:type="spellStart"/>
            <w:r w:rsidRPr="00932681">
              <w:t>inverterių</w:t>
            </w:r>
            <w:proofErr w:type="spellEnd"/>
            <w:r w:rsidRPr="00932681">
              <w:t>, reguliatorių, stiprintuvų) schemas.</w:t>
            </w:r>
          </w:p>
        </w:tc>
        <w:tc>
          <w:tcPr>
            <w:tcW w:w="2924" w:type="pct"/>
          </w:tcPr>
          <w:p w14:paraId="5A6150E1" w14:textId="77777777" w:rsidR="000C3A36" w:rsidRPr="00932681" w:rsidRDefault="000C3A36" w:rsidP="00BD06AF">
            <w:pPr>
              <w:widowControl w:val="0"/>
            </w:pPr>
            <w:r w:rsidRPr="00932681">
              <w:rPr>
                <w:b/>
              </w:rPr>
              <w:t xml:space="preserve">Tema. </w:t>
            </w:r>
            <w:r w:rsidRPr="00932681">
              <w:rPr>
                <w:b/>
                <w:i/>
              </w:rPr>
              <w:t>Galios įrenginių schemos</w:t>
            </w:r>
          </w:p>
          <w:p w14:paraId="6268A240" w14:textId="7AF97FD2" w:rsidR="00FD4570" w:rsidRPr="00932681" w:rsidRDefault="00FD4570" w:rsidP="00BD06AF">
            <w:pPr>
              <w:widowControl w:val="0"/>
              <w:numPr>
                <w:ilvl w:val="0"/>
                <w:numId w:val="18"/>
              </w:numPr>
              <w:ind w:left="0" w:firstLine="0"/>
              <w:rPr>
                <w:bCs/>
              </w:rPr>
            </w:pPr>
            <w:r w:rsidRPr="00932681">
              <w:rPr>
                <w:bCs/>
              </w:rPr>
              <w:t xml:space="preserve">Galios įrenginių – </w:t>
            </w:r>
            <w:r w:rsidR="00CB788B" w:rsidRPr="00932681">
              <w:rPr>
                <w:bCs/>
              </w:rPr>
              <w:t xml:space="preserve">lygintuvų, </w:t>
            </w:r>
            <w:r w:rsidRPr="00932681">
              <w:rPr>
                <w:bCs/>
              </w:rPr>
              <w:t>inverterių, reguliatorių, stiprintuvų paskirtis ir naudojimo sritys</w:t>
            </w:r>
          </w:p>
          <w:p w14:paraId="63255B46" w14:textId="77777777" w:rsidR="000C3A36" w:rsidRPr="00932681" w:rsidRDefault="00FD4570" w:rsidP="00BD06AF">
            <w:pPr>
              <w:widowControl w:val="0"/>
              <w:numPr>
                <w:ilvl w:val="0"/>
                <w:numId w:val="18"/>
              </w:numPr>
              <w:ind w:left="0" w:firstLine="0"/>
              <w:rPr>
                <w:bCs/>
              </w:rPr>
            </w:pPr>
            <w:r w:rsidRPr="00932681">
              <w:rPr>
                <w:bCs/>
              </w:rPr>
              <w:t xml:space="preserve">Galios įrenginių schemose </w:t>
            </w:r>
            <w:r w:rsidR="000C3A36" w:rsidRPr="00932681">
              <w:rPr>
                <w:bCs/>
              </w:rPr>
              <w:t>naudojami sutartiniai žymėjimai ir simboliai</w:t>
            </w:r>
          </w:p>
          <w:p w14:paraId="070B939F" w14:textId="77777777" w:rsidR="009229FE" w:rsidRDefault="000C3A36" w:rsidP="00BD06AF">
            <w:pPr>
              <w:widowControl w:val="0"/>
              <w:numPr>
                <w:ilvl w:val="0"/>
                <w:numId w:val="18"/>
              </w:numPr>
              <w:ind w:left="0" w:firstLine="0"/>
              <w:rPr>
                <w:bCs/>
              </w:rPr>
            </w:pPr>
            <w:r w:rsidRPr="00932681">
              <w:rPr>
                <w:bCs/>
              </w:rPr>
              <w:t xml:space="preserve">Kompiuterinės programos, taikomos </w:t>
            </w:r>
            <w:r w:rsidR="00FD4570" w:rsidRPr="00932681">
              <w:rPr>
                <w:bCs/>
              </w:rPr>
              <w:t>schemų</w:t>
            </w:r>
            <w:r w:rsidRPr="00932681">
              <w:rPr>
                <w:bCs/>
              </w:rPr>
              <w:t xml:space="preserve"> skaitymui</w:t>
            </w:r>
          </w:p>
          <w:p w14:paraId="3B1ED551" w14:textId="6F3CB57E" w:rsidR="00025FAA" w:rsidRPr="00932681" w:rsidRDefault="00FD4570" w:rsidP="00BD06AF">
            <w:pPr>
              <w:widowControl w:val="0"/>
              <w:numPr>
                <w:ilvl w:val="0"/>
                <w:numId w:val="18"/>
              </w:numPr>
              <w:ind w:left="0" w:firstLine="0"/>
            </w:pPr>
            <w:r w:rsidRPr="00932681">
              <w:rPr>
                <w:bCs/>
              </w:rPr>
              <w:t>Galios elektronikos įrenginių</w:t>
            </w:r>
            <w:r w:rsidR="005D4B54" w:rsidRPr="00932681">
              <w:rPr>
                <w:bCs/>
              </w:rPr>
              <w:t xml:space="preserve"> </w:t>
            </w:r>
            <w:r w:rsidRPr="00932681">
              <w:rPr>
                <w:bCs/>
              </w:rPr>
              <w:t>schemų</w:t>
            </w:r>
            <w:r w:rsidR="000C3A36" w:rsidRPr="00932681">
              <w:rPr>
                <w:bCs/>
              </w:rPr>
              <w:t xml:space="preserve"> skaitymas</w:t>
            </w:r>
          </w:p>
        </w:tc>
      </w:tr>
      <w:tr w:rsidR="00932681" w:rsidRPr="00932681" w14:paraId="774C7E3A" w14:textId="77777777" w:rsidTr="00BD06AF">
        <w:trPr>
          <w:trHeight w:val="57"/>
          <w:jc w:val="center"/>
        </w:trPr>
        <w:tc>
          <w:tcPr>
            <w:tcW w:w="947" w:type="pct"/>
            <w:vMerge/>
          </w:tcPr>
          <w:p w14:paraId="4112952E" w14:textId="77777777" w:rsidR="0060275C" w:rsidRPr="00932681" w:rsidRDefault="0060275C" w:rsidP="00BD06AF">
            <w:pPr>
              <w:widowControl w:val="0"/>
            </w:pPr>
          </w:p>
        </w:tc>
        <w:tc>
          <w:tcPr>
            <w:tcW w:w="1129" w:type="pct"/>
          </w:tcPr>
          <w:p w14:paraId="00F1D118" w14:textId="7A139448" w:rsidR="0060275C" w:rsidRPr="00932681" w:rsidRDefault="0060275C" w:rsidP="00BD06AF">
            <w:pPr>
              <w:widowControl w:val="0"/>
            </w:pPr>
            <w:r w:rsidRPr="00932681">
              <w:t>1.3. Sumontuoti galios elektronikos įrenginį naudojantis technine dokumentacija bei laikantis darbuotojų saugos taisyklių.</w:t>
            </w:r>
          </w:p>
        </w:tc>
        <w:tc>
          <w:tcPr>
            <w:tcW w:w="2924" w:type="pct"/>
          </w:tcPr>
          <w:p w14:paraId="21730952" w14:textId="77777777" w:rsidR="009229FE" w:rsidRDefault="0060275C" w:rsidP="00BD06AF">
            <w:pPr>
              <w:widowControl w:val="0"/>
              <w:rPr>
                <w:b/>
                <w:i/>
              </w:rPr>
            </w:pPr>
            <w:r w:rsidRPr="00932681">
              <w:rPr>
                <w:b/>
              </w:rPr>
              <w:t xml:space="preserve">Tema. </w:t>
            </w:r>
            <w:r w:rsidRPr="00932681">
              <w:rPr>
                <w:b/>
                <w:i/>
              </w:rPr>
              <w:t>Įrankių ir priemonių galios elektronikos įrenginio montavimui parinkimas</w:t>
            </w:r>
          </w:p>
          <w:p w14:paraId="13731C90" w14:textId="77777777" w:rsidR="009229FE" w:rsidRDefault="0060275C" w:rsidP="00BD06AF">
            <w:pPr>
              <w:widowControl w:val="0"/>
              <w:numPr>
                <w:ilvl w:val="0"/>
                <w:numId w:val="1"/>
              </w:numPr>
              <w:ind w:left="0" w:firstLine="0"/>
            </w:pPr>
            <w:r w:rsidRPr="00932681">
              <w:t>Reikalavimai įrankiams ir priemonėms galios elektronikos įrenginio montavimui</w:t>
            </w:r>
          </w:p>
          <w:p w14:paraId="1421F148" w14:textId="553954B2" w:rsidR="0060275C" w:rsidRPr="00932681" w:rsidRDefault="0060275C" w:rsidP="00BD06AF">
            <w:pPr>
              <w:widowControl w:val="0"/>
              <w:numPr>
                <w:ilvl w:val="0"/>
                <w:numId w:val="1"/>
              </w:numPr>
              <w:ind w:left="0" w:firstLine="0"/>
            </w:pPr>
            <w:r w:rsidRPr="00932681">
              <w:t>Galios elektronikos įrenginių montavimo įrankiai ir priemonės</w:t>
            </w:r>
          </w:p>
          <w:p w14:paraId="1F6F30C1" w14:textId="48ECDF52" w:rsidR="0060275C" w:rsidRPr="00932681" w:rsidRDefault="0060275C" w:rsidP="00BD06AF">
            <w:pPr>
              <w:widowControl w:val="0"/>
              <w:numPr>
                <w:ilvl w:val="0"/>
                <w:numId w:val="1"/>
              </w:numPr>
              <w:ind w:left="0" w:firstLine="0"/>
              <w:rPr>
                <w:b/>
                <w:bCs/>
              </w:rPr>
            </w:pPr>
            <w:r w:rsidRPr="00932681">
              <w:t>Darbuotojų saugos ir sveikatos reikalavimai dirbant montavimo įrankiais</w:t>
            </w:r>
          </w:p>
          <w:p w14:paraId="07AE1AD5" w14:textId="77777777" w:rsidR="0060275C" w:rsidRPr="00932681" w:rsidRDefault="0060275C" w:rsidP="00BD06AF">
            <w:pPr>
              <w:widowControl w:val="0"/>
              <w:rPr>
                <w:b/>
                <w:bCs/>
              </w:rPr>
            </w:pPr>
            <w:r w:rsidRPr="00932681">
              <w:rPr>
                <w:b/>
                <w:bCs/>
              </w:rPr>
              <w:t xml:space="preserve">Tema. </w:t>
            </w:r>
            <w:r w:rsidRPr="00932681">
              <w:rPr>
                <w:b/>
                <w:bCs/>
                <w:i/>
                <w:iCs/>
              </w:rPr>
              <w:t>Galios elektronikos įrenginių montavimas</w:t>
            </w:r>
          </w:p>
          <w:p w14:paraId="3D481221" w14:textId="77777777" w:rsidR="0060275C" w:rsidRPr="00932681" w:rsidRDefault="0060275C" w:rsidP="00BD06AF">
            <w:pPr>
              <w:widowControl w:val="0"/>
              <w:numPr>
                <w:ilvl w:val="0"/>
                <w:numId w:val="18"/>
              </w:numPr>
              <w:ind w:left="0" w:firstLine="0"/>
              <w:rPr>
                <w:bCs/>
              </w:rPr>
            </w:pPr>
            <w:r w:rsidRPr="00932681">
              <w:rPr>
                <w:bCs/>
              </w:rPr>
              <w:lastRenderedPageBreak/>
              <w:t>Galios elektronikos įrenginių montavimo dokumentacija, schemos, techniniai brėžiniai</w:t>
            </w:r>
          </w:p>
          <w:p w14:paraId="10EC5109" w14:textId="77777777" w:rsidR="0060275C" w:rsidRPr="00932681" w:rsidRDefault="0060275C" w:rsidP="00BD06AF">
            <w:pPr>
              <w:widowControl w:val="0"/>
              <w:numPr>
                <w:ilvl w:val="0"/>
                <w:numId w:val="18"/>
              </w:numPr>
              <w:ind w:left="0" w:firstLine="0"/>
              <w:rPr>
                <w:bCs/>
              </w:rPr>
            </w:pPr>
            <w:r w:rsidRPr="00932681">
              <w:rPr>
                <w:bCs/>
              </w:rPr>
              <w:t>Rankiniai ir elektriniai įrankiai bei matavimo priemonės, naudojami galios elektronikos įrenginių montavimui</w:t>
            </w:r>
          </w:p>
          <w:p w14:paraId="54ED7FF7" w14:textId="77777777" w:rsidR="0060275C" w:rsidRPr="00932681" w:rsidRDefault="0060275C" w:rsidP="00BD06AF">
            <w:pPr>
              <w:widowControl w:val="0"/>
              <w:numPr>
                <w:ilvl w:val="0"/>
                <w:numId w:val="18"/>
              </w:numPr>
              <w:ind w:left="0" w:firstLine="0"/>
              <w:rPr>
                <w:b/>
              </w:rPr>
            </w:pPr>
            <w:r w:rsidRPr="00932681">
              <w:t>Darbuotojų saugos ir sveikatos reikalavimai montuojant galios elektronikos įrenginius</w:t>
            </w:r>
          </w:p>
          <w:p w14:paraId="6F464EDE" w14:textId="3652FB53" w:rsidR="0060275C" w:rsidRPr="00932681" w:rsidRDefault="0060275C" w:rsidP="00BD06AF">
            <w:pPr>
              <w:widowControl w:val="0"/>
              <w:numPr>
                <w:ilvl w:val="0"/>
                <w:numId w:val="1"/>
              </w:numPr>
              <w:ind w:left="0" w:firstLine="0"/>
              <w:rPr>
                <w:strike/>
              </w:rPr>
            </w:pPr>
            <w:r w:rsidRPr="00932681">
              <w:t>Galios elektronikos įrenginių montavimas saugiai naudojantis rankiniais ir elektriniais įrankiais bei matavimo priemonėmis</w:t>
            </w:r>
          </w:p>
        </w:tc>
      </w:tr>
      <w:tr w:rsidR="00932681" w:rsidRPr="00932681" w14:paraId="59A7F5D6" w14:textId="77777777" w:rsidTr="00BD06AF">
        <w:trPr>
          <w:trHeight w:val="57"/>
          <w:jc w:val="center"/>
        </w:trPr>
        <w:tc>
          <w:tcPr>
            <w:tcW w:w="947" w:type="pct"/>
            <w:vMerge w:val="restart"/>
          </w:tcPr>
          <w:p w14:paraId="20C6D63D" w14:textId="77777777" w:rsidR="00025FAA" w:rsidRPr="00932681" w:rsidRDefault="00025FAA" w:rsidP="00BD06AF">
            <w:pPr>
              <w:widowControl w:val="0"/>
            </w:pPr>
            <w:r w:rsidRPr="00932681">
              <w:lastRenderedPageBreak/>
              <w:t xml:space="preserve">2. </w:t>
            </w:r>
            <w:r w:rsidR="00CC5CFC" w:rsidRPr="00932681">
              <w:t>Nustatyti galios elektronikos įrenginio gedimą ir suremontuoti įrenginį.</w:t>
            </w:r>
          </w:p>
        </w:tc>
        <w:tc>
          <w:tcPr>
            <w:tcW w:w="1129" w:type="pct"/>
          </w:tcPr>
          <w:p w14:paraId="07159E2E" w14:textId="42F711F2" w:rsidR="00025FAA" w:rsidRPr="00932681" w:rsidRDefault="00025FAA" w:rsidP="00BD06AF">
            <w:pPr>
              <w:widowControl w:val="0"/>
              <w:outlineLvl w:val="0"/>
            </w:pPr>
            <w:r w:rsidRPr="00932681">
              <w:t xml:space="preserve">2.1. </w:t>
            </w:r>
            <w:r w:rsidR="00CC5CFC" w:rsidRPr="00932681">
              <w:t>Apibūdinti galios elektronikos įrenginių ir jų komponentų veikimo sąlygas.</w:t>
            </w:r>
          </w:p>
        </w:tc>
        <w:tc>
          <w:tcPr>
            <w:tcW w:w="2924" w:type="pct"/>
          </w:tcPr>
          <w:p w14:paraId="44388864" w14:textId="0B816CE4" w:rsidR="00025FAA" w:rsidRPr="00932681" w:rsidRDefault="00025FAA" w:rsidP="00BD06AF">
            <w:pPr>
              <w:widowControl w:val="0"/>
              <w:rPr>
                <w:b/>
                <w:i/>
              </w:rPr>
            </w:pPr>
            <w:r w:rsidRPr="00932681">
              <w:rPr>
                <w:b/>
              </w:rPr>
              <w:t xml:space="preserve">Tema. </w:t>
            </w:r>
            <w:r w:rsidR="00FB6E53" w:rsidRPr="00932681">
              <w:rPr>
                <w:b/>
              </w:rPr>
              <w:t>G</w:t>
            </w:r>
            <w:r w:rsidR="00FB6E53" w:rsidRPr="00932681">
              <w:rPr>
                <w:b/>
                <w:i/>
              </w:rPr>
              <w:t>alios elektronikos įrenginių ir jų komponentų veikimo sąlygos</w:t>
            </w:r>
          </w:p>
          <w:p w14:paraId="1124B76C" w14:textId="3B74C45F" w:rsidR="00CC78B2" w:rsidRPr="00932681" w:rsidRDefault="00CC78B2" w:rsidP="00BD06AF">
            <w:pPr>
              <w:widowControl w:val="0"/>
              <w:numPr>
                <w:ilvl w:val="0"/>
                <w:numId w:val="18"/>
              </w:numPr>
              <w:ind w:left="0" w:firstLine="0"/>
            </w:pPr>
            <w:r w:rsidRPr="00932681">
              <w:t>Galios elektronikos įrenginių paskirtis ir specifika</w:t>
            </w:r>
          </w:p>
          <w:p w14:paraId="099E40B0" w14:textId="67642A18" w:rsidR="00CC78B2" w:rsidRPr="00932681" w:rsidRDefault="00CC78B2" w:rsidP="00BD06AF">
            <w:pPr>
              <w:widowControl w:val="0"/>
              <w:numPr>
                <w:ilvl w:val="0"/>
                <w:numId w:val="18"/>
              </w:numPr>
              <w:ind w:left="0" w:firstLine="0"/>
            </w:pPr>
            <w:r w:rsidRPr="00932681">
              <w:t>Galios elektronikos komponentų pagrindiniai parametrai</w:t>
            </w:r>
          </w:p>
          <w:p w14:paraId="47D536E6" w14:textId="77777777" w:rsidR="00025FAA" w:rsidRPr="00932681" w:rsidRDefault="00FB6E53" w:rsidP="00BD06AF">
            <w:pPr>
              <w:widowControl w:val="0"/>
              <w:numPr>
                <w:ilvl w:val="0"/>
                <w:numId w:val="18"/>
              </w:numPr>
              <w:ind w:left="0" w:firstLine="0"/>
            </w:pPr>
            <w:r w:rsidRPr="00932681">
              <w:t xml:space="preserve">Veikimo sąlygų įtaka galios elektronikos parametrų parinkimui </w:t>
            </w:r>
          </w:p>
        </w:tc>
      </w:tr>
      <w:tr w:rsidR="00932681" w:rsidRPr="00932681" w14:paraId="0CA17CF9" w14:textId="77777777" w:rsidTr="00BD06AF">
        <w:trPr>
          <w:trHeight w:val="57"/>
          <w:jc w:val="center"/>
        </w:trPr>
        <w:tc>
          <w:tcPr>
            <w:tcW w:w="947" w:type="pct"/>
            <w:vMerge/>
          </w:tcPr>
          <w:p w14:paraId="1B8EFC3E" w14:textId="77777777" w:rsidR="00025FAA" w:rsidRPr="00932681" w:rsidRDefault="00025FAA" w:rsidP="00BD06AF">
            <w:pPr>
              <w:widowControl w:val="0"/>
            </w:pPr>
          </w:p>
        </w:tc>
        <w:tc>
          <w:tcPr>
            <w:tcW w:w="1129" w:type="pct"/>
          </w:tcPr>
          <w:p w14:paraId="576FA6C5" w14:textId="49C928AC" w:rsidR="00025FAA" w:rsidRPr="00875B93" w:rsidRDefault="00025FAA" w:rsidP="00BD06AF">
            <w:pPr>
              <w:widowControl w:val="0"/>
              <w:outlineLvl w:val="0"/>
            </w:pPr>
            <w:r w:rsidRPr="00875B93">
              <w:t>2.2.</w:t>
            </w:r>
            <w:r w:rsidR="002B05ED" w:rsidRPr="00875B93">
              <w:t xml:space="preserve"> </w:t>
            </w:r>
            <w:r w:rsidR="00CC5CFC" w:rsidRPr="00875B93">
              <w:t>Įvertinti galios elektronikos komponentų veikimo parametrus bei jų ribas naudojantis įrangos veikimo aprašais ir instrukcijomis.</w:t>
            </w:r>
          </w:p>
        </w:tc>
        <w:tc>
          <w:tcPr>
            <w:tcW w:w="2924" w:type="pct"/>
          </w:tcPr>
          <w:p w14:paraId="0D621827" w14:textId="77777777" w:rsidR="00A765E3" w:rsidRPr="00875B93" w:rsidRDefault="00A765E3" w:rsidP="00BD06AF">
            <w:pPr>
              <w:widowControl w:val="0"/>
              <w:rPr>
                <w:b/>
              </w:rPr>
            </w:pPr>
            <w:r w:rsidRPr="00875B93">
              <w:rPr>
                <w:b/>
              </w:rPr>
              <w:t xml:space="preserve">Tema. </w:t>
            </w:r>
            <w:r w:rsidRPr="00875B93">
              <w:rPr>
                <w:b/>
                <w:i/>
              </w:rPr>
              <w:t>Galios elektronikos komponentų techninė dokumentacija</w:t>
            </w:r>
          </w:p>
          <w:p w14:paraId="0745551B" w14:textId="77777777" w:rsidR="00A765E3" w:rsidRPr="00875B93" w:rsidRDefault="00A765E3" w:rsidP="00BD06AF">
            <w:pPr>
              <w:widowControl w:val="0"/>
              <w:numPr>
                <w:ilvl w:val="0"/>
                <w:numId w:val="18"/>
              </w:numPr>
              <w:ind w:left="0" w:firstLine="0"/>
            </w:pPr>
            <w:r w:rsidRPr="00875B93">
              <w:t>Galios elektronikos komponentų veikimo aprašai ir instrukcijos įvairiose laikmenose</w:t>
            </w:r>
          </w:p>
          <w:p w14:paraId="09DEA47C" w14:textId="77777777" w:rsidR="00A765E3" w:rsidRPr="00875B93" w:rsidRDefault="00A765E3" w:rsidP="00BD06AF">
            <w:pPr>
              <w:widowControl w:val="0"/>
              <w:numPr>
                <w:ilvl w:val="0"/>
                <w:numId w:val="18"/>
              </w:numPr>
              <w:ind w:left="0" w:firstLine="0"/>
            </w:pPr>
            <w:r w:rsidRPr="00875B93">
              <w:t>Galios elektronikos komponentų parametrai, nurodomi įrangos veikimo aprašuose ir instrukcijose ir jų naudojimas</w:t>
            </w:r>
          </w:p>
          <w:p w14:paraId="3D58DAF3" w14:textId="77777777" w:rsidR="00A765E3" w:rsidRPr="00875B93" w:rsidRDefault="00A765E3" w:rsidP="00BD06AF">
            <w:pPr>
              <w:widowControl w:val="0"/>
              <w:rPr>
                <w:b/>
                <w:i/>
              </w:rPr>
            </w:pPr>
            <w:r w:rsidRPr="00875B93">
              <w:rPr>
                <w:b/>
              </w:rPr>
              <w:t xml:space="preserve">Tema. </w:t>
            </w:r>
            <w:r w:rsidRPr="00875B93">
              <w:rPr>
                <w:b/>
                <w:i/>
              </w:rPr>
              <w:t>Galios elektronikos komponentų veikimo parametrų ir jų ribų įvertinimas</w:t>
            </w:r>
          </w:p>
          <w:p w14:paraId="14D47512" w14:textId="77777777" w:rsidR="00A765E3" w:rsidRPr="00875B93" w:rsidRDefault="00A765E3" w:rsidP="00BD06AF">
            <w:pPr>
              <w:widowControl w:val="0"/>
              <w:numPr>
                <w:ilvl w:val="0"/>
                <w:numId w:val="18"/>
              </w:numPr>
              <w:ind w:left="0" w:firstLine="0"/>
              <w:rPr>
                <w:b/>
              </w:rPr>
            </w:pPr>
            <w:r w:rsidRPr="00875B93">
              <w:t>Galios elektronikos komponentų parametrų matavimas analoginiais ir skaitmeniniais prietaisais</w:t>
            </w:r>
          </w:p>
          <w:p w14:paraId="142FE644" w14:textId="359BF062" w:rsidR="00025FAA" w:rsidRPr="00875B93" w:rsidRDefault="00A765E3" w:rsidP="00BD06AF">
            <w:pPr>
              <w:widowControl w:val="0"/>
              <w:numPr>
                <w:ilvl w:val="0"/>
                <w:numId w:val="18"/>
              </w:numPr>
              <w:ind w:left="0" w:firstLine="0"/>
              <w:rPr>
                <w:b/>
              </w:rPr>
            </w:pPr>
            <w:r w:rsidRPr="00875B93">
              <w:t>Galios elektronikos komponentų išmatuotų parametrų ir jų ribų dokumentavimas, rezultatų analizavimas</w:t>
            </w:r>
          </w:p>
        </w:tc>
      </w:tr>
      <w:tr w:rsidR="00932681" w:rsidRPr="00932681" w14:paraId="1029A63F" w14:textId="77777777" w:rsidTr="00BD06AF">
        <w:trPr>
          <w:trHeight w:val="57"/>
          <w:jc w:val="center"/>
        </w:trPr>
        <w:tc>
          <w:tcPr>
            <w:tcW w:w="947" w:type="pct"/>
            <w:vMerge/>
          </w:tcPr>
          <w:p w14:paraId="2A440DC3" w14:textId="77777777" w:rsidR="00946FFB" w:rsidRPr="00932681" w:rsidRDefault="00946FFB" w:rsidP="00BD06AF">
            <w:pPr>
              <w:widowControl w:val="0"/>
            </w:pPr>
          </w:p>
        </w:tc>
        <w:tc>
          <w:tcPr>
            <w:tcW w:w="1129" w:type="pct"/>
          </w:tcPr>
          <w:p w14:paraId="0FD0B940" w14:textId="00B7C1FC" w:rsidR="00946FFB" w:rsidRPr="00932681" w:rsidRDefault="00946FFB" w:rsidP="00BD06AF">
            <w:pPr>
              <w:widowControl w:val="0"/>
            </w:pPr>
            <w:r w:rsidRPr="00932681">
              <w:rPr>
                <w:lang w:eastAsia="en-GB"/>
              </w:rPr>
              <w:t xml:space="preserve">2.3. </w:t>
            </w:r>
            <w:r w:rsidRPr="00932681">
              <w:t>Pakeisti sugedusius galios elektronikos įrenginių komponentus naujais naudojantis technine dokumentacija bei laikantis darbuotojų saugos taisyklių.</w:t>
            </w:r>
          </w:p>
        </w:tc>
        <w:tc>
          <w:tcPr>
            <w:tcW w:w="2924" w:type="pct"/>
          </w:tcPr>
          <w:p w14:paraId="0BC28886" w14:textId="77777777" w:rsidR="00946FFB" w:rsidRPr="00932681" w:rsidRDefault="00946FFB" w:rsidP="00BD06AF">
            <w:pPr>
              <w:widowControl w:val="0"/>
              <w:rPr>
                <w:b/>
                <w:i/>
              </w:rPr>
            </w:pPr>
            <w:r w:rsidRPr="00932681">
              <w:rPr>
                <w:b/>
              </w:rPr>
              <w:t xml:space="preserve">Tema. </w:t>
            </w:r>
            <w:r w:rsidRPr="00932681">
              <w:rPr>
                <w:b/>
                <w:i/>
              </w:rPr>
              <w:t>Defektinių galios elektronikos įrangos komponentų nustatymas</w:t>
            </w:r>
          </w:p>
          <w:p w14:paraId="40FC2AFC" w14:textId="77777777" w:rsidR="00946FFB" w:rsidRPr="00932681" w:rsidRDefault="00946FFB" w:rsidP="00BD06AF">
            <w:pPr>
              <w:widowControl w:val="0"/>
              <w:numPr>
                <w:ilvl w:val="0"/>
                <w:numId w:val="18"/>
              </w:numPr>
              <w:ind w:left="0" w:firstLine="0"/>
              <w:rPr>
                <w:b/>
              </w:rPr>
            </w:pPr>
            <w:r w:rsidRPr="00932681">
              <w:t>Galios elektronikos komponentų defektai, jų nustatymo būdai</w:t>
            </w:r>
          </w:p>
          <w:p w14:paraId="2509E921" w14:textId="77777777" w:rsidR="00946FFB" w:rsidRPr="00932681" w:rsidRDefault="00946FFB" w:rsidP="00BD06AF">
            <w:pPr>
              <w:widowControl w:val="0"/>
              <w:numPr>
                <w:ilvl w:val="0"/>
                <w:numId w:val="18"/>
              </w:numPr>
              <w:ind w:left="0" w:firstLine="0"/>
              <w:rPr>
                <w:b/>
              </w:rPr>
            </w:pPr>
            <w:r w:rsidRPr="00932681">
              <w:t>Elektroniniai matavimo prietaisai ir matavimo įrenginiai, naudojami įrangos defektų nustatymui</w:t>
            </w:r>
          </w:p>
          <w:p w14:paraId="3571B8CF" w14:textId="77777777" w:rsidR="009229FE" w:rsidRDefault="00946FFB" w:rsidP="00BD06AF">
            <w:pPr>
              <w:widowControl w:val="0"/>
              <w:numPr>
                <w:ilvl w:val="0"/>
                <w:numId w:val="18"/>
              </w:numPr>
              <w:ind w:left="0" w:firstLine="0"/>
            </w:pPr>
            <w:r w:rsidRPr="00932681">
              <w:t>Darbuotojų saugos ir sveikatos reikalavimai nustatant galios elektronikos komponentų defektus</w:t>
            </w:r>
          </w:p>
          <w:p w14:paraId="4E1FCE64" w14:textId="421B895E" w:rsidR="00946FFB" w:rsidRPr="00932681" w:rsidRDefault="00946FFB" w:rsidP="00BD06AF">
            <w:pPr>
              <w:widowControl w:val="0"/>
              <w:numPr>
                <w:ilvl w:val="0"/>
                <w:numId w:val="18"/>
              </w:numPr>
              <w:ind w:left="0" w:firstLine="0"/>
              <w:rPr>
                <w:b/>
              </w:rPr>
            </w:pPr>
            <w:r w:rsidRPr="00932681">
              <w:t>Defektinių galios elektronikos komponentų nustatymas, registravimas, sprendimo dėl remonto galimybės priėmimas</w:t>
            </w:r>
          </w:p>
          <w:p w14:paraId="353DAAE5" w14:textId="77777777" w:rsidR="00946FFB" w:rsidRPr="00932681" w:rsidRDefault="00946FFB" w:rsidP="00BD06AF">
            <w:pPr>
              <w:widowControl w:val="0"/>
              <w:rPr>
                <w:b/>
                <w:i/>
              </w:rPr>
            </w:pPr>
            <w:r w:rsidRPr="00932681">
              <w:rPr>
                <w:b/>
              </w:rPr>
              <w:t xml:space="preserve">Tema. </w:t>
            </w:r>
            <w:r w:rsidRPr="00932681">
              <w:rPr>
                <w:b/>
                <w:i/>
              </w:rPr>
              <w:t>Defektinių galios elektronikos įrenginių komponentų pakeitimas</w:t>
            </w:r>
          </w:p>
          <w:p w14:paraId="308488F2" w14:textId="77777777" w:rsidR="009229FE" w:rsidRDefault="00946FFB" w:rsidP="00BD06AF">
            <w:pPr>
              <w:widowControl w:val="0"/>
              <w:numPr>
                <w:ilvl w:val="0"/>
                <w:numId w:val="18"/>
              </w:numPr>
              <w:ind w:left="0" w:firstLine="0"/>
            </w:pPr>
            <w:r w:rsidRPr="00932681">
              <w:t>Galios elektronikos įrenginių defektinių komponentų pakeitimo būdai</w:t>
            </w:r>
          </w:p>
          <w:p w14:paraId="2A25C412" w14:textId="77777777" w:rsidR="009229FE" w:rsidRDefault="00946FFB" w:rsidP="00BD06AF">
            <w:pPr>
              <w:widowControl w:val="0"/>
              <w:numPr>
                <w:ilvl w:val="0"/>
                <w:numId w:val="18"/>
              </w:numPr>
              <w:ind w:left="0" w:firstLine="0"/>
            </w:pPr>
            <w:r w:rsidRPr="00932681">
              <w:t>Elektriniai ir rankiniai įrankiai, naudojami defektinių komponentų pakeitimui</w:t>
            </w:r>
          </w:p>
          <w:p w14:paraId="6F8E8CD4" w14:textId="77777777" w:rsidR="009229FE" w:rsidRDefault="00946FFB" w:rsidP="00BD06AF">
            <w:pPr>
              <w:widowControl w:val="0"/>
              <w:numPr>
                <w:ilvl w:val="0"/>
                <w:numId w:val="18"/>
              </w:numPr>
              <w:ind w:left="0" w:firstLine="0"/>
            </w:pPr>
            <w:r w:rsidRPr="00932681">
              <w:t>Darbuotojų saugos ir sveikatos reikalavimai remontuojant galios elektronikos įrangą</w:t>
            </w:r>
          </w:p>
          <w:p w14:paraId="633C021B" w14:textId="05DFA376" w:rsidR="00946FFB" w:rsidRPr="00932681" w:rsidRDefault="00946FFB" w:rsidP="00BD06AF">
            <w:pPr>
              <w:widowControl w:val="0"/>
              <w:numPr>
                <w:ilvl w:val="0"/>
                <w:numId w:val="18"/>
              </w:numPr>
              <w:ind w:left="0" w:firstLine="0"/>
              <w:rPr>
                <w:b/>
              </w:rPr>
            </w:pPr>
            <w:r w:rsidRPr="00932681">
              <w:t>Defektinių galios elektronikos įrenginių komponentų pakeitimas naudojantis litavimo įranga, montavimo įrankiais</w:t>
            </w:r>
          </w:p>
        </w:tc>
      </w:tr>
      <w:tr w:rsidR="00932681" w:rsidRPr="00932681" w14:paraId="6A94A3A1" w14:textId="77777777" w:rsidTr="00BD06AF">
        <w:trPr>
          <w:trHeight w:val="57"/>
          <w:jc w:val="center"/>
        </w:trPr>
        <w:tc>
          <w:tcPr>
            <w:tcW w:w="947" w:type="pct"/>
          </w:tcPr>
          <w:p w14:paraId="19B28C76" w14:textId="77777777" w:rsidR="00025FAA" w:rsidRPr="00932681" w:rsidRDefault="00025FAA" w:rsidP="00C97879">
            <w:pPr>
              <w:widowControl w:val="0"/>
              <w:rPr>
                <w:highlight w:val="yellow"/>
              </w:rPr>
            </w:pPr>
            <w:r w:rsidRPr="00932681">
              <w:t xml:space="preserve">Mokymosi pasiekimų </w:t>
            </w:r>
            <w:r w:rsidRPr="00932681">
              <w:lastRenderedPageBreak/>
              <w:t>vertinimo kriterijai</w:t>
            </w:r>
          </w:p>
        </w:tc>
        <w:tc>
          <w:tcPr>
            <w:tcW w:w="4053" w:type="pct"/>
            <w:gridSpan w:val="2"/>
          </w:tcPr>
          <w:p w14:paraId="71C340AA" w14:textId="4B19CE50" w:rsidR="00025FAA" w:rsidRPr="00932681" w:rsidRDefault="006374D2" w:rsidP="00C97879">
            <w:pPr>
              <w:widowControl w:val="0"/>
              <w:jc w:val="both"/>
              <w:rPr>
                <w:rFonts w:eastAsia="Calibri"/>
              </w:rPr>
            </w:pPr>
            <w:r w:rsidRPr="00932681">
              <w:rPr>
                <w:rFonts w:eastAsia="Calibri"/>
              </w:rPr>
              <w:lastRenderedPageBreak/>
              <w:t>Paaiškinti galios elektronikos sąvoka, įrenginių specifika, techniniai parametrai bei taikymas.</w:t>
            </w:r>
            <w:r w:rsidR="005D4B54" w:rsidRPr="00932681">
              <w:rPr>
                <w:rFonts w:eastAsia="Calibri"/>
              </w:rPr>
              <w:t xml:space="preserve"> </w:t>
            </w:r>
            <w:r w:rsidRPr="00932681">
              <w:rPr>
                <w:rFonts w:eastAsia="Calibri"/>
              </w:rPr>
              <w:t xml:space="preserve">Parinkti tinkami įrankiai ir priemonės </w:t>
            </w:r>
            <w:r w:rsidRPr="00932681">
              <w:rPr>
                <w:rFonts w:eastAsia="Calibri"/>
              </w:rPr>
              <w:lastRenderedPageBreak/>
              <w:t>galios elektronikos įrenginio montavimui. Sumontuoti galios elektronikos įrenginiai (</w:t>
            </w:r>
            <w:r w:rsidR="00E01F01" w:rsidRPr="00932681">
              <w:t>lygintuvas,</w:t>
            </w:r>
            <w:r w:rsidR="00E01F01" w:rsidRPr="00932681">
              <w:rPr>
                <w:rFonts w:eastAsia="Calibri"/>
              </w:rPr>
              <w:t xml:space="preserve"> </w:t>
            </w:r>
            <w:r w:rsidRPr="00932681">
              <w:rPr>
                <w:rFonts w:eastAsia="Calibri"/>
              </w:rPr>
              <w:t>inverteris, reguliatorius, stiprintuvas) naudojantis technine dokumen</w:t>
            </w:r>
            <w:r w:rsidR="006D2219" w:rsidRPr="00932681">
              <w:rPr>
                <w:rFonts w:eastAsia="Calibri"/>
              </w:rPr>
              <w:t xml:space="preserve">tacija, principinėmis schemomis </w:t>
            </w:r>
            <w:r w:rsidRPr="00932681">
              <w:rPr>
                <w:rFonts w:eastAsia="Calibri"/>
              </w:rPr>
              <w:t xml:space="preserve">bei laikantis darbuotojų saugos taisyklių. Apibūdintos galios elektronikos įrenginių ir jų komponentų veikimo sąlygos. </w:t>
            </w:r>
            <w:r w:rsidR="00026ED2" w:rsidRPr="00932681">
              <w:rPr>
                <w:rFonts w:eastAsia="Calibri"/>
              </w:rPr>
              <w:t xml:space="preserve">Įvertinti galios elektronikos komponentų veikimo parametrai bei jų ribos naudojantis </w:t>
            </w:r>
            <w:r w:rsidRPr="00932681">
              <w:rPr>
                <w:rFonts w:eastAsia="Calibri"/>
              </w:rPr>
              <w:t xml:space="preserve">įrangos veikimo aprašais ir instrukcijomis. </w:t>
            </w:r>
            <w:r w:rsidR="00026ED2" w:rsidRPr="00932681">
              <w:rPr>
                <w:rFonts w:eastAsia="Calibri"/>
              </w:rPr>
              <w:t xml:space="preserve">Nustatyti defektiniai galios elektronikos įrangos komponentai naudojantis </w:t>
            </w:r>
            <w:r w:rsidRPr="00932681">
              <w:rPr>
                <w:rFonts w:eastAsia="Calibri"/>
              </w:rPr>
              <w:t>elektroniniais matavimo prietaisais ir matavimo įrenginiais</w:t>
            </w:r>
            <w:r w:rsidR="00026ED2" w:rsidRPr="00932681">
              <w:rPr>
                <w:rFonts w:eastAsia="Calibri"/>
              </w:rPr>
              <w:t>.</w:t>
            </w:r>
            <w:r w:rsidRPr="00932681">
              <w:rPr>
                <w:rFonts w:eastAsia="Calibri"/>
              </w:rPr>
              <w:t xml:space="preserve"> </w:t>
            </w:r>
            <w:r w:rsidR="00026ED2" w:rsidRPr="00932681">
              <w:rPr>
                <w:rFonts w:eastAsia="Calibri"/>
              </w:rPr>
              <w:t xml:space="preserve">Pakeisti sugedę galios elektronikos įrenginių komponentai naujais naudojantis </w:t>
            </w:r>
            <w:r w:rsidRPr="00932681">
              <w:rPr>
                <w:rFonts w:eastAsia="Calibri"/>
              </w:rPr>
              <w:t>technine dokumentacija bei laikantis darbuotojų saugos taisyklių</w:t>
            </w:r>
            <w:r w:rsidR="007F2B98" w:rsidRPr="00932681">
              <w:rPr>
                <w:rFonts w:eastAsia="Calibri"/>
              </w:rPr>
              <w:t>. Pasirūpinta tinkama ir tvarkinga išvaizda, dėvėti švar</w:t>
            </w:r>
            <w:r w:rsidR="00946FFB" w:rsidRPr="00932681">
              <w:rPr>
                <w:rFonts w:eastAsia="Calibri"/>
              </w:rPr>
              <w:t>ūs ir tinkami darbo drabužiai bei</w:t>
            </w:r>
            <w:r w:rsidR="007F2B98" w:rsidRPr="00932681">
              <w:rPr>
                <w:rFonts w:eastAsia="Calibri"/>
              </w:rPr>
              <w:t xml:space="preserve"> apavas. Dirbant laikytasi asm</w:t>
            </w:r>
            <w:r w:rsidR="00CC78B2" w:rsidRPr="00932681">
              <w:rPr>
                <w:rFonts w:eastAsia="Calibri"/>
              </w:rPr>
              <w:t>ens higienos reikalavimų</w:t>
            </w:r>
            <w:r w:rsidR="007F2B98" w:rsidRPr="00932681">
              <w:rPr>
                <w:rFonts w:eastAsia="Calibri"/>
              </w:rPr>
              <w:t>. Savarankiškai paruošta</w:t>
            </w:r>
            <w:r w:rsidR="005D4B54" w:rsidRPr="00932681">
              <w:rPr>
                <w:rFonts w:eastAsia="Calibri"/>
              </w:rPr>
              <w:t xml:space="preserve"> </w:t>
            </w:r>
            <w:r w:rsidR="006D2219" w:rsidRPr="00932681">
              <w:rPr>
                <w:rFonts w:eastAsia="Calibri"/>
              </w:rPr>
              <w:t xml:space="preserve">darbo vieta. </w:t>
            </w:r>
            <w:r w:rsidR="007F2B98" w:rsidRPr="00932681">
              <w:rPr>
                <w:rFonts w:eastAsia="Calibri"/>
              </w:rPr>
              <w:t>Tinkamai sutvarkyta darbo vieta po darbo, nuvalyti ir sudėti įrankiai, priemonės į jiems skirtas vietas.</w:t>
            </w:r>
          </w:p>
        </w:tc>
      </w:tr>
      <w:tr w:rsidR="00932681" w:rsidRPr="00932681" w14:paraId="011B2D7C" w14:textId="77777777" w:rsidTr="00BD06AF">
        <w:trPr>
          <w:trHeight w:val="57"/>
          <w:jc w:val="center"/>
        </w:trPr>
        <w:tc>
          <w:tcPr>
            <w:tcW w:w="947" w:type="pct"/>
          </w:tcPr>
          <w:p w14:paraId="63564AA7" w14:textId="77777777" w:rsidR="00025FAA" w:rsidRPr="00932681" w:rsidRDefault="00025FAA" w:rsidP="00C97879">
            <w:pPr>
              <w:widowControl w:val="0"/>
            </w:pPr>
            <w:r w:rsidRPr="00932681">
              <w:lastRenderedPageBreak/>
              <w:t>Reikalavimai mokymui skirtiems metodiniams ir materialiesiems ištekliams</w:t>
            </w:r>
          </w:p>
        </w:tc>
        <w:tc>
          <w:tcPr>
            <w:tcW w:w="4053" w:type="pct"/>
            <w:gridSpan w:val="2"/>
          </w:tcPr>
          <w:p w14:paraId="007AC97B" w14:textId="77777777" w:rsidR="00025FAA" w:rsidRPr="00932681" w:rsidRDefault="00025FAA" w:rsidP="00C97879">
            <w:pPr>
              <w:widowControl w:val="0"/>
              <w:rPr>
                <w:rFonts w:eastAsia="Calibri"/>
                <w:i/>
              </w:rPr>
            </w:pPr>
            <w:r w:rsidRPr="00932681">
              <w:rPr>
                <w:rFonts w:eastAsia="Calibri"/>
                <w:i/>
              </w:rPr>
              <w:t>Mokymo(si) medžiaga:</w:t>
            </w:r>
          </w:p>
          <w:p w14:paraId="01901AE0" w14:textId="77777777" w:rsidR="00025FAA" w:rsidRPr="00932681" w:rsidRDefault="00025FAA" w:rsidP="00C97879">
            <w:pPr>
              <w:widowControl w:val="0"/>
              <w:numPr>
                <w:ilvl w:val="0"/>
                <w:numId w:val="3"/>
              </w:numPr>
              <w:ind w:left="0" w:firstLine="0"/>
              <w:rPr>
                <w:rFonts w:eastAsia="Calibri"/>
              </w:rPr>
            </w:pPr>
            <w:r w:rsidRPr="00932681">
              <w:rPr>
                <w:rFonts w:eastAsia="Calibri"/>
              </w:rPr>
              <w:t>Vadovėliai ir kita mokomoji medžiaga</w:t>
            </w:r>
          </w:p>
          <w:p w14:paraId="1063B6C8" w14:textId="77777777" w:rsidR="00025FAA" w:rsidRPr="00932681" w:rsidRDefault="00025FAA" w:rsidP="00C97879">
            <w:pPr>
              <w:widowControl w:val="0"/>
              <w:numPr>
                <w:ilvl w:val="0"/>
                <w:numId w:val="3"/>
              </w:numPr>
              <w:ind w:left="0" w:firstLine="0"/>
              <w:rPr>
                <w:rFonts w:eastAsia="Calibri"/>
              </w:rPr>
            </w:pPr>
            <w:r w:rsidRPr="00932681">
              <w:rPr>
                <w:rFonts w:eastAsia="Calibri"/>
              </w:rPr>
              <w:t>Testas turimiems gebėjimams vertinti</w:t>
            </w:r>
          </w:p>
          <w:p w14:paraId="5C67C67F" w14:textId="77777777" w:rsidR="00025FAA" w:rsidRPr="00932681" w:rsidRDefault="006374D2" w:rsidP="00C97879">
            <w:pPr>
              <w:widowControl w:val="0"/>
              <w:numPr>
                <w:ilvl w:val="0"/>
                <w:numId w:val="3"/>
              </w:numPr>
              <w:ind w:left="0" w:firstLine="0"/>
            </w:pPr>
            <w:r w:rsidRPr="00932681">
              <w:t>Galios elektronikos įrangos</w:t>
            </w:r>
            <w:r w:rsidR="00025FAA" w:rsidRPr="00932681">
              <w:t xml:space="preserve"> techninė dokumentacija, specifikacijos, principinės schemos</w:t>
            </w:r>
          </w:p>
          <w:p w14:paraId="1436CB4C" w14:textId="77777777" w:rsidR="00025FAA" w:rsidRPr="00932681" w:rsidRDefault="00025FAA" w:rsidP="00C97879">
            <w:pPr>
              <w:widowControl w:val="0"/>
              <w:numPr>
                <w:ilvl w:val="0"/>
                <w:numId w:val="3"/>
              </w:numPr>
              <w:ind w:left="0" w:firstLine="0"/>
            </w:pPr>
            <w:r w:rsidRPr="00932681">
              <w:t>Darbuotojų saugos ir sveikatos norminiai dokumentai</w:t>
            </w:r>
          </w:p>
          <w:p w14:paraId="1521D39E" w14:textId="77777777" w:rsidR="00025FAA" w:rsidRPr="00932681" w:rsidRDefault="00025FAA" w:rsidP="00C97879">
            <w:pPr>
              <w:widowControl w:val="0"/>
              <w:rPr>
                <w:rFonts w:eastAsia="Calibri"/>
                <w:i/>
              </w:rPr>
            </w:pPr>
            <w:r w:rsidRPr="00932681">
              <w:rPr>
                <w:rFonts w:eastAsia="Calibri"/>
                <w:i/>
              </w:rPr>
              <w:t>Mokymo(si) priemonės:</w:t>
            </w:r>
          </w:p>
          <w:p w14:paraId="4DBFFFEE" w14:textId="77777777" w:rsidR="00025FAA" w:rsidRPr="00932681" w:rsidRDefault="00025FAA" w:rsidP="00C97879">
            <w:pPr>
              <w:widowControl w:val="0"/>
              <w:numPr>
                <w:ilvl w:val="0"/>
                <w:numId w:val="3"/>
              </w:numPr>
              <w:ind w:left="0" w:firstLine="0"/>
              <w:rPr>
                <w:rFonts w:eastAsia="Calibri"/>
              </w:rPr>
            </w:pPr>
            <w:r w:rsidRPr="00932681">
              <w:rPr>
                <w:rFonts w:eastAsia="Calibri"/>
              </w:rPr>
              <w:t>Techninės priemonės mokymo(si) medžiagai iliustruoti, vizualizuoti, pristatyti</w:t>
            </w:r>
          </w:p>
          <w:p w14:paraId="59CA3BC1" w14:textId="77777777" w:rsidR="00025FAA" w:rsidRPr="00932681" w:rsidRDefault="00025FAA" w:rsidP="00C97879">
            <w:pPr>
              <w:widowControl w:val="0"/>
              <w:numPr>
                <w:ilvl w:val="0"/>
                <w:numId w:val="3"/>
              </w:numPr>
              <w:ind w:left="0" w:firstLine="0"/>
              <w:rPr>
                <w:rFonts w:eastAsia="Calibri"/>
              </w:rPr>
            </w:pPr>
            <w:r w:rsidRPr="00932681">
              <w:rPr>
                <w:rFonts w:eastAsia="Calibri"/>
              </w:rPr>
              <w:t>Vaizdinės priemonės (elektroninės įrangos ir jos komponentų pavyzdžiai)</w:t>
            </w:r>
          </w:p>
          <w:p w14:paraId="3E634357" w14:textId="77777777" w:rsidR="00025FAA" w:rsidRPr="00932681" w:rsidRDefault="006374D2" w:rsidP="00C97879">
            <w:pPr>
              <w:widowControl w:val="0"/>
              <w:numPr>
                <w:ilvl w:val="0"/>
                <w:numId w:val="3"/>
              </w:numPr>
              <w:ind w:left="0" w:firstLine="0"/>
              <w:rPr>
                <w:rFonts w:eastAsia="Calibri"/>
              </w:rPr>
            </w:pPr>
            <w:r w:rsidRPr="00932681">
              <w:rPr>
                <w:rFonts w:eastAsia="Calibri"/>
              </w:rPr>
              <w:t>Galios elektronikos</w:t>
            </w:r>
            <w:r w:rsidR="00025FAA" w:rsidRPr="00932681">
              <w:rPr>
                <w:rFonts w:eastAsia="Calibri"/>
              </w:rPr>
              <w:t xml:space="preserve"> įrangos funkcionalumo tikrinimo priemonės</w:t>
            </w:r>
          </w:p>
        </w:tc>
      </w:tr>
      <w:tr w:rsidR="00932681" w:rsidRPr="00932681" w14:paraId="3A5A9515" w14:textId="77777777" w:rsidTr="00BD06AF">
        <w:trPr>
          <w:trHeight w:val="57"/>
          <w:jc w:val="center"/>
        </w:trPr>
        <w:tc>
          <w:tcPr>
            <w:tcW w:w="947" w:type="pct"/>
          </w:tcPr>
          <w:p w14:paraId="0AACAF76" w14:textId="77777777" w:rsidR="00025FAA" w:rsidRPr="00932681" w:rsidRDefault="00025FAA" w:rsidP="00C97879">
            <w:pPr>
              <w:widowControl w:val="0"/>
            </w:pPr>
            <w:r w:rsidRPr="00932681">
              <w:t>Reikalavimai teorinio ir praktinio mokymo vietai</w:t>
            </w:r>
          </w:p>
        </w:tc>
        <w:tc>
          <w:tcPr>
            <w:tcW w:w="4053" w:type="pct"/>
            <w:gridSpan w:val="2"/>
          </w:tcPr>
          <w:p w14:paraId="1DD40B4D" w14:textId="77777777" w:rsidR="00025FAA" w:rsidRPr="00932681" w:rsidRDefault="00025FAA" w:rsidP="00C97879">
            <w:pPr>
              <w:widowControl w:val="0"/>
              <w:jc w:val="both"/>
            </w:pPr>
            <w:r w:rsidRPr="00932681">
              <w:t>Klasė ar kita mokymui(si) pritaikyta patalpa su techninėmis priemonėmis (kompiuteriu, vaizdo projektoriumi) mokymo(si) medžiagai pateikti.</w:t>
            </w:r>
          </w:p>
          <w:p w14:paraId="6AC2483F" w14:textId="7F8D87D4" w:rsidR="00025FAA" w:rsidRPr="00932681" w:rsidRDefault="00025FAA" w:rsidP="00C97879">
            <w:pPr>
              <w:widowControl w:val="0"/>
              <w:jc w:val="both"/>
              <w:rPr>
                <w:highlight w:val="yellow"/>
              </w:rPr>
            </w:pPr>
            <w:r w:rsidRPr="00932681">
              <w:t xml:space="preserve">Praktinio mokymo klasė (patalpa), aprūpinta darbastaliais, matavimo įrankiais ir prietaisais, </w:t>
            </w:r>
            <w:r w:rsidR="006374D2" w:rsidRPr="00932681">
              <w:t>galios elektronikos įrenginiais ir komponentais</w:t>
            </w:r>
            <w:r w:rsidRPr="00932681">
              <w:t xml:space="preserve">, kompiuterine įranga, </w:t>
            </w:r>
            <w:r w:rsidR="007722BE" w:rsidRPr="00932681">
              <w:t>g</w:t>
            </w:r>
            <w:r w:rsidR="008110C3" w:rsidRPr="00932681">
              <w:t xml:space="preserve">alios </w:t>
            </w:r>
            <w:r w:rsidRPr="00932681">
              <w:t>elektroninei įrangai tikrinti reikalingomis priemonėmis, darbo drabužiais, kolektyvinėmis ir asmeninėmis apsaugos priemonėmis.</w:t>
            </w:r>
          </w:p>
        </w:tc>
      </w:tr>
      <w:tr w:rsidR="00932681" w:rsidRPr="00932681" w14:paraId="2B9B2C1F" w14:textId="77777777" w:rsidTr="00BD06AF">
        <w:trPr>
          <w:trHeight w:val="57"/>
          <w:jc w:val="center"/>
        </w:trPr>
        <w:tc>
          <w:tcPr>
            <w:tcW w:w="947" w:type="pct"/>
          </w:tcPr>
          <w:p w14:paraId="40160FE9" w14:textId="77777777" w:rsidR="00025FAA" w:rsidRPr="00932681" w:rsidRDefault="00025FAA" w:rsidP="00C97879">
            <w:pPr>
              <w:widowControl w:val="0"/>
            </w:pPr>
            <w:r w:rsidRPr="00932681">
              <w:t>Reikalavimai mokytojų dalykiniam pasirengimui (dalykinei kvalifikacijai)</w:t>
            </w:r>
          </w:p>
        </w:tc>
        <w:tc>
          <w:tcPr>
            <w:tcW w:w="4053" w:type="pct"/>
            <w:gridSpan w:val="2"/>
          </w:tcPr>
          <w:p w14:paraId="296D29D9" w14:textId="77777777" w:rsidR="00025FAA" w:rsidRPr="00932681" w:rsidRDefault="00025FAA" w:rsidP="00C97879">
            <w:pPr>
              <w:widowControl w:val="0"/>
              <w:jc w:val="both"/>
            </w:pPr>
            <w:r w:rsidRPr="00932681">
              <w:t>Modulį gali vesti mokytojas, turintis:</w:t>
            </w:r>
          </w:p>
          <w:p w14:paraId="5BEB3941" w14:textId="77777777" w:rsidR="00025FAA" w:rsidRPr="00932681" w:rsidRDefault="00025FAA" w:rsidP="00C97879">
            <w:pPr>
              <w:widowControl w:val="0"/>
              <w:jc w:val="both"/>
            </w:pPr>
            <w:r w:rsidRPr="0093268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A006121" w14:textId="692B0DCA" w:rsidR="00025FAA" w:rsidRPr="00932681" w:rsidRDefault="00025FAA" w:rsidP="00C97879">
            <w:pPr>
              <w:widowControl w:val="0"/>
              <w:jc w:val="both"/>
              <w:rPr>
                <w:i/>
                <w:iCs/>
                <w:highlight w:val="yellow"/>
              </w:rPr>
            </w:pPr>
            <w:r w:rsidRPr="00932681">
              <w:t xml:space="preserve">2) </w:t>
            </w:r>
            <w:r w:rsidR="00DC2CEB" w:rsidRPr="00932681">
              <w:t xml:space="preserve">elektronikos inžinerijos studijų krypties išsilavinimą arba </w:t>
            </w:r>
            <w:r w:rsidR="00DC2CEB" w:rsidRPr="00932681">
              <w:rPr>
                <w:bCs/>
                <w:lang w:eastAsia="en-US"/>
              </w:rPr>
              <w:t>vidurinį išsilavinimą</w:t>
            </w:r>
            <w:r w:rsidR="00DC2CEB" w:rsidRPr="00932681">
              <w:t xml:space="preserve"> ir elektroninės įrangos derintojo ar lygiavertę kvalifikaciją (išsilavinimą), ne mažesnę kaip 3 metų elektroninės įrangos derintojo profesinės veiklos patirtį </w:t>
            </w:r>
            <w:r w:rsidR="00DC2CEB" w:rsidRPr="00932681">
              <w:rPr>
                <w:bCs/>
                <w:lang w:eastAsia="en-US"/>
              </w:rPr>
              <w:t>ir pedagogin</w:t>
            </w:r>
            <w:r w:rsidR="00FC5D62" w:rsidRPr="00932681">
              <w:rPr>
                <w:bCs/>
                <w:lang w:eastAsia="en-US"/>
              </w:rPr>
              <w:t xml:space="preserve">ių ir psichologinių žinių kurso </w:t>
            </w:r>
            <w:r w:rsidR="00DC2CEB" w:rsidRPr="00932681">
              <w:t>baigimo pažymėjimą</w:t>
            </w:r>
            <w:r w:rsidR="00DC2CEB" w:rsidRPr="00932681">
              <w:rPr>
                <w:shd w:val="clear" w:color="auto" w:fill="FFFFFF"/>
              </w:rPr>
              <w:t>.</w:t>
            </w:r>
          </w:p>
        </w:tc>
      </w:tr>
    </w:tbl>
    <w:p w14:paraId="173D973F" w14:textId="66C73D80" w:rsidR="00213C73" w:rsidRPr="00932681" w:rsidRDefault="00213C73" w:rsidP="00C97879">
      <w:pPr>
        <w:widowControl w:val="0"/>
        <w:rPr>
          <w:b/>
        </w:rPr>
      </w:pPr>
    </w:p>
    <w:p w14:paraId="278591AF" w14:textId="77777777" w:rsidR="00F844A5" w:rsidRPr="00932681" w:rsidRDefault="00F844A5" w:rsidP="00C97879">
      <w:pPr>
        <w:widowControl w:val="0"/>
        <w:rPr>
          <w:b/>
        </w:rPr>
      </w:pPr>
      <w:r w:rsidRPr="00932681">
        <w:rPr>
          <w:b/>
        </w:rPr>
        <w:br w:type="page"/>
      </w:r>
    </w:p>
    <w:p w14:paraId="30E00E93" w14:textId="786A77DF" w:rsidR="009A087A" w:rsidRPr="00932681" w:rsidRDefault="009A087A" w:rsidP="00C97879">
      <w:pPr>
        <w:widowControl w:val="0"/>
        <w:jc w:val="center"/>
        <w:rPr>
          <w:b/>
        </w:rPr>
      </w:pPr>
      <w:r w:rsidRPr="00932681">
        <w:rPr>
          <w:b/>
        </w:rPr>
        <w:lastRenderedPageBreak/>
        <w:t>6.4. BAIGIAMASIS MODULIS</w:t>
      </w:r>
    </w:p>
    <w:p w14:paraId="5E74ADB2" w14:textId="77777777" w:rsidR="009A087A" w:rsidRPr="00932681" w:rsidRDefault="009A087A" w:rsidP="00C97879">
      <w:pPr>
        <w:widowControl w:val="0"/>
      </w:pPr>
    </w:p>
    <w:p w14:paraId="3D387994" w14:textId="3AABDC6A" w:rsidR="009A087A" w:rsidRPr="00932681" w:rsidRDefault="009A087A" w:rsidP="00C97879">
      <w:pPr>
        <w:widowControl w:val="0"/>
        <w:rPr>
          <w:b/>
        </w:rPr>
      </w:pPr>
      <w:r w:rsidRPr="00932681">
        <w:rPr>
          <w:b/>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9A087A" w:rsidRPr="00932681" w14:paraId="51F3E7AE" w14:textId="77777777" w:rsidTr="009A087A">
        <w:trPr>
          <w:trHeight w:val="57"/>
        </w:trPr>
        <w:tc>
          <w:tcPr>
            <w:tcW w:w="947" w:type="pct"/>
          </w:tcPr>
          <w:p w14:paraId="3A9CFC88" w14:textId="77777777" w:rsidR="009A087A" w:rsidRPr="00932681" w:rsidRDefault="009A087A" w:rsidP="00C97879">
            <w:pPr>
              <w:widowControl w:val="0"/>
            </w:pPr>
            <w:r w:rsidRPr="00932681">
              <w:t>Valstybinis kodas</w:t>
            </w:r>
          </w:p>
        </w:tc>
        <w:tc>
          <w:tcPr>
            <w:tcW w:w="4053" w:type="pct"/>
          </w:tcPr>
          <w:p w14:paraId="3390B81C" w14:textId="1F514DCB" w:rsidR="009A087A" w:rsidRPr="00932681" w:rsidRDefault="00C06C7E" w:rsidP="00C97879">
            <w:pPr>
              <w:widowControl w:val="0"/>
            </w:pPr>
            <w:r w:rsidRPr="00FD4EF9">
              <w:t>4000004</w:t>
            </w:r>
          </w:p>
        </w:tc>
      </w:tr>
      <w:tr w:rsidR="009A087A" w:rsidRPr="00932681" w14:paraId="2E276198" w14:textId="77777777" w:rsidTr="009A087A">
        <w:trPr>
          <w:trHeight w:val="57"/>
        </w:trPr>
        <w:tc>
          <w:tcPr>
            <w:tcW w:w="947" w:type="pct"/>
          </w:tcPr>
          <w:p w14:paraId="150BF26D" w14:textId="77777777" w:rsidR="009A087A" w:rsidRPr="00932681" w:rsidRDefault="009A087A" w:rsidP="00C97879">
            <w:pPr>
              <w:widowControl w:val="0"/>
            </w:pPr>
            <w:r w:rsidRPr="00932681">
              <w:t>Modulio LTKS lygis</w:t>
            </w:r>
          </w:p>
        </w:tc>
        <w:tc>
          <w:tcPr>
            <w:tcW w:w="4053" w:type="pct"/>
          </w:tcPr>
          <w:p w14:paraId="06600EE0" w14:textId="35B4F8DA" w:rsidR="009A087A" w:rsidRPr="00932681" w:rsidRDefault="003274ED" w:rsidP="00C97879">
            <w:pPr>
              <w:widowControl w:val="0"/>
            </w:pPr>
            <w:r w:rsidRPr="00932681">
              <w:t>IV</w:t>
            </w:r>
          </w:p>
        </w:tc>
      </w:tr>
      <w:tr w:rsidR="009A087A" w:rsidRPr="00932681" w14:paraId="3E6E841B" w14:textId="77777777" w:rsidTr="009A087A">
        <w:trPr>
          <w:trHeight w:val="57"/>
        </w:trPr>
        <w:tc>
          <w:tcPr>
            <w:tcW w:w="947" w:type="pct"/>
          </w:tcPr>
          <w:p w14:paraId="37D7E33B" w14:textId="77777777" w:rsidR="009A087A" w:rsidRPr="00932681" w:rsidRDefault="009A087A" w:rsidP="00C97879">
            <w:pPr>
              <w:widowControl w:val="0"/>
            </w:pPr>
            <w:r w:rsidRPr="00932681">
              <w:t>Apimtis mokymosi kreditais</w:t>
            </w:r>
          </w:p>
        </w:tc>
        <w:tc>
          <w:tcPr>
            <w:tcW w:w="4053" w:type="pct"/>
          </w:tcPr>
          <w:p w14:paraId="70350E32" w14:textId="77777777" w:rsidR="009A087A" w:rsidRPr="00932681" w:rsidRDefault="009A087A" w:rsidP="00C97879">
            <w:pPr>
              <w:widowControl w:val="0"/>
            </w:pPr>
            <w:r w:rsidRPr="00932681">
              <w:t>5</w:t>
            </w:r>
          </w:p>
        </w:tc>
      </w:tr>
      <w:tr w:rsidR="009A087A" w:rsidRPr="00932681" w14:paraId="34966938" w14:textId="77777777" w:rsidTr="009A087A">
        <w:trPr>
          <w:trHeight w:val="57"/>
        </w:trPr>
        <w:tc>
          <w:tcPr>
            <w:tcW w:w="947" w:type="pct"/>
            <w:shd w:val="clear" w:color="auto" w:fill="F2F2F2"/>
          </w:tcPr>
          <w:p w14:paraId="30CEE809" w14:textId="77777777" w:rsidR="009A087A" w:rsidRPr="00932681" w:rsidRDefault="009A087A" w:rsidP="00C97879">
            <w:pPr>
              <w:widowControl w:val="0"/>
            </w:pPr>
            <w:r w:rsidRPr="00932681">
              <w:t>Kompetencijos</w:t>
            </w:r>
          </w:p>
        </w:tc>
        <w:tc>
          <w:tcPr>
            <w:tcW w:w="4053" w:type="pct"/>
            <w:shd w:val="clear" w:color="auto" w:fill="F2F2F2"/>
          </w:tcPr>
          <w:p w14:paraId="0CA86E26" w14:textId="77777777" w:rsidR="009A087A" w:rsidRPr="00932681" w:rsidRDefault="009A087A" w:rsidP="00C97879">
            <w:pPr>
              <w:widowControl w:val="0"/>
            </w:pPr>
            <w:r w:rsidRPr="00932681">
              <w:t>Mokymosi rezultatai</w:t>
            </w:r>
          </w:p>
        </w:tc>
      </w:tr>
      <w:tr w:rsidR="009A087A" w:rsidRPr="00932681" w14:paraId="64D3F342" w14:textId="77777777" w:rsidTr="009A087A">
        <w:trPr>
          <w:trHeight w:val="57"/>
        </w:trPr>
        <w:tc>
          <w:tcPr>
            <w:tcW w:w="947" w:type="pct"/>
          </w:tcPr>
          <w:p w14:paraId="094F52C7" w14:textId="77777777" w:rsidR="009A087A" w:rsidRPr="00932681" w:rsidRDefault="009A087A" w:rsidP="00C97879">
            <w:pPr>
              <w:widowControl w:val="0"/>
            </w:pPr>
            <w:r w:rsidRPr="00932681">
              <w:t>1. Formuoti darbinius įgūdžius realioje darbo vietoje.</w:t>
            </w:r>
          </w:p>
        </w:tc>
        <w:tc>
          <w:tcPr>
            <w:tcW w:w="4053" w:type="pct"/>
          </w:tcPr>
          <w:p w14:paraId="6DCE97B1" w14:textId="0E212F40" w:rsidR="003027CC" w:rsidRPr="00932681" w:rsidRDefault="003027CC" w:rsidP="00C97879">
            <w:pPr>
              <w:widowControl w:val="0"/>
              <w:jc w:val="both"/>
              <w:rPr>
                <w:iCs/>
              </w:rPr>
            </w:pPr>
            <w:r w:rsidRPr="00932681">
              <w:t xml:space="preserve">1.1. </w:t>
            </w:r>
            <w:r w:rsidRPr="00932681">
              <w:rPr>
                <w:iCs/>
              </w:rPr>
              <w:t>Įsivertinti ir realioje darbo vietoje demonstruoti įgytas kompetencijas.</w:t>
            </w:r>
          </w:p>
          <w:p w14:paraId="299E50DF" w14:textId="167AE2FF" w:rsidR="003027CC" w:rsidRPr="00932681" w:rsidRDefault="003027CC" w:rsidP="00C97879">
            <w:pPr>
              <w:widowControl w:val="0"/>
              <w:jc w:val="both"/>
              <w:rPr>
                <w:iCs/>
              </w:rPr>
            </w:pPr>
            <w:r w:rsidRPr="00932681">
              <w:t xml:space="preserve">1.2. Susipažinti su būsimo darbo specifika ir </w:t>
            </w:r>
            <w:r w:rsidRPr="00932681">
              <w:rPr>
                <w:iCs/>
              </w:rPr>
              <w:t>adaptuotis realioje darbo vietoje.</w:t>
            </w:r>
          </w:p>
          <w:p w14:paraId="2BAB471D" w14:textId="508722C4" w:rsidR="003027CC" w:rsidRPr="00932681" w:rsidRDefault="003027CC" w:rsidP="00C97879">
            <w:pPr>
              <w:widowControl w:val="0"/>
            </w:pPr>
            <w:r w:rsidRPr="00932681">
              <w:t>1.3. Įsivertinti asmenines integracijos į darbo rinką galimybes.</w:t>
            </w:r>
          </w:p>
        </w:tc>
      </w:tr>
      <w:tr w:rsidR="009A087A" w:rsidRPr="00932681" w14:paraId="0525E31B" w14:textId="77777777" w:rsidTr="009A087A">
        <w:trPr>
          <w:trHeight w:val="57"/>
        </w:trPr>
        <w:tc>
          <w:tcPr>
            <w:tcW w:w="947" w:type="pct"/>
          </w:tcPr>
          <w:p w14:paraId="32280F02" w14:textId="77777777" w:rsidR="009A087A" w:rsidRPr="00932681" w:rsidRDefault="009A087A" w:rsidP="00C97879">
            <w:pPr>
              <w:widowControl w:val="0"/>
              <w:rPr>
                <w:highlight w:val="yellow"/>
              </w:rPr>
            </w:pPr>
            <w:r w:rsidRPr="00932681">
              <w:t>Mokymosi pasiekimų vertinimo kriterijai</w:t>
            </w:r>
          </w:p>
        </w:tc>
        <w:tc>
          <w:tcPr>
            <w:tcW w:w="4053" w:type="pct"/>
          </w:tcPr>
          <w:p w14:paraId="45D48602" w14:textId="77777777" w:rsidR="009A087A" w:rsidRPr="00932681" w:rsidRDefault="009A087A" w:rsidP="00C97879">
            <w:pPr>
              <w:widowControl w:val="0"/>
              <w:rPr>
                <w:highlight w:val="green"/>
              </w:rPr>
            </w:pPr>
            <w:r w:rsidRPr="00932681">
              <w:t xml:space="preserve">Siūlomas baigiamojo modulio vertinimas – </w:t>
            </w:r>
            <w:r w:rsidRPr="00932681">
              <w:rPr>
                <w:i/>
              </w:rPr>
              <w:t>atlikta (neatlikta).</w:t>
            </w:r>
          </w:p>
        </w:tc>
      </w:tr>
      <w:tr w:rsidR="009A087A" w:rsidRPr="00932681" w14:paraId="7D5371C4" w14:textId="77777777" w:rsidTr="009A087A">
        <w:trPr>
          <w:trHeight w:val="57"/>
        </w:trPr>
        <w:tc>
          <w:tcPr>
            <w:tcW w:w="947" w:type="pct"/>
          </w:tcPr>
          <w:p w14:paraId="19863743" w14:textId="77777777" w:rsidR="009A087A" w:rsidRPr="00932681" w:rsidRDefault="009A087A" w:rsidP="00C97879">
            <w:pPr>
              <w:widowControl w:val="0"/>
            </w:pPr>
            <w:r w:rsidRPr="00932681">
              <w:t>Reikalavimai mokymui skirtiems metodiniams ir materialiesiems ištekliams</w:t>
            </w:r>
          </w:p>
        </w:tc>
        <w:tc>
          <w:tcPr>
            <w:tcW w:w="4053" w:type="pct"/>
          </w:tcPr>
          <w:p w14:paraId="4D02BE82" w14:textId="77777777" w:rsidR="009A087A" w:rsidRPr="00932681" w:rsidRDefault="009A087A" w:rsidP="00C97879">
            <w:pPr>
              <w:widowControl w:val="0"/>
            </w:pPr>
            <w:r w:rsidRPr="00932681">
              <w:t>Nėra.</w:t>
            </w:r>
          </w:p>
        </w:tc>
      </w:tr>
      <w:tr w:rsidR="009A087A" w:rsidRPr="00932681" w14:paraId="2A4C183E" w14:textId="77777777" w:rsidTr="009A087A">
        <w:trPr>
          <w:trHeight w:val="57"/>
        </w:trPr>
        <w:tc>
          <w:tcPr>
            <w:tcW w:w="947" w:type="pct"/>
          </w:tcPr>
          <w:p w14:paraId="054065AA" w14:textId="77777777" w:rsidR="009A087A" w:rsidRPr="00932681" w:rsidRDefault="009A087A" w:rsidP="00C97879">
            <w:pPr>
              <w:widowControl w:val="0"/>
            </w:pPr>
            <w:r w:rsidRPr="00932681">
              <w:t>Reikalavimai teorinio ir praktinio mokymo vietai</w:t>
            </w:r>
          </w:p>
        </w:tc>
        <w:tc>
          <w:tcPr>
            <w:tcW w:w="4053" w:type="pct"/>
          </w:tcPr>
          <w:p w14:paraId="1288EF2C" w14:textId="77777777" w:rsidR="009A087A" w:rsidRPr="00932681" w:rsidRDefault="009A087A" w:rsidP="00C97879">
            <w:pPr>
              <w:widowControl w:val="0"/>
            </w:pPr>
            <w:r w:rsidRPr="00932681">
              <w:t xml:space="preserve">Darbo vieta, leidžianti įtvirtinti įgytas </w:t>
            </w:r>
            <w:r w:rsidR="00822A12" w:rsidRPr="00932681">
              <w:t>elektroninės įrangos derintojo</w:t>
            </w:r>
            <w:r w:rsidRPr="00932681">
              <w:t xml:space="preserve"> kvalifikaciją sudarančias kompetencijas.</w:t>
            </w:r>
          </w:p>
        </w:tc>
      </w:tr>
      <w:tr w:rsidR="00932681" w:rsidRPr="00932681" w14:paraId="1D3F1F04" w14:textId="77777777" w:rsidTr="009A087A">
        <w:trPr>
          <w:trHeight w:val="57"/>
        </w:trPr>
        <w:tc>
          <w:tcPr>
            <w:tcW w:w="947" w:type="pct"/>
          </w:tcPr>
          <w:p w14:paraId="444AD146" w14:textId="77777777" w:rsidR="009A087A" w:rsidRPr="00932681" w:rsidRDefault="009A087A" w:rsidP="00C97879">
            <w:pPr>
              <w:widowControl w:val="0"/>
            </w:pPr>
            <w:r w:rsidRPr="00932681">
              <w:t>Reikalavimai mokytojų dalykiniam pasirengimui (dalykinei kvalifikacijai)</w:t>
            </w:r>
          </w:p>
        </w:tc>
        <w:tc>
          <w:tcPr>
            <w:tcW w:w="4053" w:type="pct"/>
          </w:tcPr>
          <w:p w14:paraId="054B409A" w14:textId="77777777" w:rsidR="00822A12" w:rsidRPr="00932681" w:rsidRDefault="00822A12" w:rsidP="00C97879">
            <w:pPr>
              <w:widowControl w:val="0"/>
              <w:jc w:val="both"/>
            </w:pPr>
            <w:r w:rsidRPr="00932681">
              <w:t>Modulį gali vesti mokytojas, turintis:</w:t>
            </w:r>
          </w:p>
          <w:p w14:paraId="32FA0314" w14:textId="77777777" w:rsidR="00822A12" w:rsidRPr="00932681" w:rsidRDefault="00822A12" w:rsidP="00C97879">
            <w:pPr>
              <w:widowControl w:val="0"/>
              <w:jc w:val="both"/>
            </w:pPr>
            <w:r w:rsidRPr="0093268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13365EF" w14:textId="2FBDD7A6" w:rsidR="009A087A" w:rsidRPr="00932681" w:rsidRDefault="00822A12" w:rsidP="00C97879">
            <w:pPr>
              <w:widowControl w:val="0"/>
              <w:jc w:val="both"/>
            </w:pPr>
            <w:r w:rsidRPr="00932681">
              <w:t xml:space="preserve">2) </w:t>
            </w:r>
            <w:r w:rsidR="00DC2CEB" w:rsidRPr="00932681">
              <w:t xml:space="preserve">elektronikos inžinerijos studijų krypties išsilavinimą arba </w:t>
            </w:r>
            <w:r w:rsidR="00DC2CEB" w:rsidRPr="00932681">
              <w:rPr>
                <w:bCs/>
                <w:lang w:eastAsia="en-US"/>
              </w:rPr>
              <w:t>vidurinį išsilavinimą</w:t>
            </w:r>
            <w:r w:rsidR="00DC2CEB" w:rsidRPr="00932681">
              <w:t xml:space="preserve"> ir elektroninės įrangos derintojo ar lygiavertę kvalifikaciją (išsilavinimą), ne mažesnę kaip 3 metų elektroninės įrangos derintojo profesinės veiklos patirtį </w:t>
            </w:r>
            <w:r w:rsidR="00DC2CEB" w:rsidRPr="00932681">
              <w:rPr>
                <w:bCs/>
                <w:lang w:eastAsia="en-US"/>
              </w:rPr>
              <w:t>ir pedagogin</w:t>
            </w:r>
            <w:r w:rsidR="00FC5D62" w:rsidRPr="00932681">
              <w:rPr>
                <w:bCs/>
                <w:lang w:eastAsia="en-US"/>
              </w:rPr>
              <w:t xml:space="preserve">ių ir psichologinių žinių kurso </w:t>
            </w:r>
            <w:r w:rsidR="00DC2CEB" w:rsidRPr="00932681">
              <w:t>baigimo pažymėjimą</w:t>
            </w:r>
            <w:r w:rsidR="00DC2CEB" w:rsidRPr="00932681">
              <w:rPr>
                <w:shd w:val="clear" w:color="auto" w:fill="FFFFFF"/>
              </w:rPr>
              <w:t>.</w:t>
            </w:r>
          </w:p>
          <w:p w14:paraId="3C54D368" w14:textId="6A24998A" w:rsidR="003274ED" w:rsidRPr="00932681" w:rsidRDefault="003274ED" w:rsidP="00C97879">
            <w:pPr>
              <w:widowControl w:val="0"/>
              <w:jc w:val="both"/>
              <w:rPr>
                <w:i/>
                <w:iCs/>
              </w:rPr>
            </w:pPr>
            <w:r w:rsidRPr="00932681">
              <w:t xml:space="preserve">Mokinio mokymuisi realioje darbo vietoje vadovaujantis praktikos vadovas turi turėti ne mažesnę kaip 3 metų </w:t>
            </w:r>
            <w:r w:rsidR="00E82CBD" w:rsidRPr="00932681">
              <w:t>elektroninės įrangos derintojo profesinės veiklos patirtį.</w:t>
            </w:r>
          </w:p>
        </w:tc>
      </w:tr>
    </w:tbl>
    <w:p w14:paraId="199594F4" w14:textId="77777777" w:rsidR="00A55F5C" w:rsidRPr="00932681" w:rsidRDefault="00A55F5C" w:rsidP="00C97879">
      <w:pPr>
        <w:widowControl w:val="0"/>
        <w:rPr>
          <w:iCs/>
        </w:rPr>
      </w:pPr>
    </w:p>
    <w:sectPr w:rsidR="00A55F5C" w:rsidRPr="00932681" w:rsidSect="009229FE">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4ABBC" w14:textId="77777777" w:rsidR="00071BC6" w:rsidRDefault="00071BC6" w:rsidP="00BB6497">
      <w:r>
        <w:separator/>
      </w:r>
    </w:p>
  </w:endnote>
  <w:endnote w:type="continuationSeparator" w:id="0">
    <w:p w14:paraId="638C9E4C" w14:textId="77777777" w:rsidR="00071BC6" w:rsidRDefault="00071BC6"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Noto Sans Symbols">
    <w:altName w:val="Arial"/>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278A" w14:textId="287DD46C" w:rsidR="00263742" w:rsidRPr="003A4101" w:rsidRDefault="00263742" w:rsidP="001353A1">
    <w:pPr>
      <w:pStyle w:val="Footer"/>
      <w:jc w:val="center"/>
      <w:rPr>
        <w:color w:val="FFF2CC" w:themeColor="accent4" w:themeTint="33"/>
      </w:rPr>
    </w:pPr>
    <w:r>
      <w:fldChar w:fldCharType="begin"/>
    </w:r>
    <w:r>
      <w:instrText xml:space="preserve"> PAGE   \* MERGEFORMAT </w:instrText>
    </w:r>
    <w:r>
      <w:fldChar w:fldCharType="separate"/>
    </w:r>
    <w:r>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A5DDE" w14:textId="77777777" w:rsidR="00071BC6" w:rsidRDefault="00071BC6" w:rsidP="00BB6497">
      <w:r>
        <w:separator/>
      </w:r>
    </w:p>
  </w:footnote>
  <w:footnote w:type="continuationSeparator" w:id="0">
    <w:p w14:paraId="2E6AD973" w14:textId="77777777" w:rsidR="00071BC6" w:rsidRDefault="00071BC6"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701"/>
    <w:multiLevelType w:val="hybridMultilevel"/>
    <w:tmpl w:val="EE54A51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0B7DA9"/>
    <w:multiLevelType w:val="multilevel"/>
    <w:tmpl w:val="FDC626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11533B"/>
    <w:multiLevelType w:val="hybridMultilevel"/>
    <w:tmpl w:val="DDF4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871EF"/>
    <w:multiLevelType w:val="multilevel"/>
    <w:tmpl w:val="2BDE4A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19212A"/>
    <w:multiLevelType w:val="multilevel"/>
    <w:tmpl w:val="083E81A0"/>
    <w:lvl w:ilvl="0">
      <w:start w:val="1"/>
      <w:numFmt w:val="bullet"/>
      <w:lvlText w:val=""/>
      <w:lvlJc w:val="left"/>
      <w:pPr>
        <w:tabs>
          <w:tab w:val="num" w:pos="720"/>
        </w:tabs>
        <w:ind w:left="720" w:hanging="360"/>
      </w:pPr>
      <w:rPr>
        <w:rFonts w:ascii="Symbol"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81763"/>
    <w:multiLevelType w:val="multilevel"/>
    <w:tmpl w:val="A802DA12"/>
    <w:lvl w:ilvl="0">
      <w:start w:val="1"/>
      <w:numFmt w:val="decimal"/>
      <w:lvlText w:val="%1."/>
      <w:lvlJc w:val="left"/>
      <w:pPr>
        <w:ind w:left="360" w:hanging="360"/>
      </w:pPr>
      <w:rPr>
        <w:rFonts w:hint="default"/>
      </w:rPr>
    </w:lvl>
    <w:lvl w:ilvl="1">
      <w:start w:val="8"/>
      <w:numFmt w:val="decimal"/>
      <w:lvlText w:val="%1.%2."/>
      <w:lvlJc w:val="left"/>
      <w:pPr>
        <w:ind w:left="341" w:hanging="360"/>
      </w:pPr>
      <w:rPr>
        <w:rFonts w:hint="default"/>
      </w:rPr>
    </w:lvl>
    <w:lvl w:ilvl="2">
      <w:start w:val="1"/>
      <w:numFmt w:val="decimal"/>
      <w:lvlText w:val="%1.%2.%3."/>
      <w:lvlJc w:val="left"/>
      <w:pPr>
        <w:ind w:left="682" w:hanging="720"/>
      </w:pPr>
      <w:rPr>
        <w:rFonts w:hint="default"/>
      </w:rPr>
    </w:lvl>
    <w:lvl w:ilvl="3">
      <w:start w:val="1"/>
      <w:numFmt w:val="decimal"/>
      <w:lvlText w:val="%1.%2.%3.%4."/>
      <w:lvlJc w:val="left"/>
      <w:pPr>
        <w:ind w:left="663" w:hanging="72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985" w:hanging="1080"/>
      </w:pPr>
      <w:rPr>
        <w:rFonts w:hint="default"/>
      </w:rPr>
    </w:lvl>
    <w:lvl w:ilvl="6">
      <w:start w:val="1"/>
      <w:numFmt w:val="decimal"/>
      <w:lvlText w:val="%1.%2.%3.%4.%5.%6.%7."/>
      <w:lvlJc w:val="left"/>
      <w:pPr>
        <w:ind w:left="1326" w:hanging="1440"/>
      </w:pPr>
      <w:rPr>
        <w:rFonts w:hint="default"/>
      </w:rPr>
    </w:lvl>
    <w:lvl w:ilvl="7">
      <w:start w:val="1"/>
      <w:numFmt w:val="decimal"/>
      <w:lvlText w:val="%1.%2.%3.%4.%5.%6.%7.%8."/>
      <w:lvlJc w:val="left"/>
      <w:pPr>
        <w:ind w:left="1307" w:hanging="1440"/>
      </w:pPr>
      <w:rPr>
        <w:rFonts w:hint="default"/>
      </w:rPr>
    </w:lvl>
    <w:lvl w:ilvl="8">
      <w:start w:val="1"/>
      <w:numFmt w:val="decimal"/>
      <w:lvlText w:val="%1.%2.%3.%4.%5.%6.%7.%8.%9."/>
      <w:lvlJc w:val="left"/>
      <w:pPr>
        <w:ind w:left="1648" w:hanging="1800"/>
      </w:pPr>
      <w:rPr>
        <w:rFonts w:hint="default"/>
      </w:rPr>
    </w:lvl>
  </w:abstractNum>
  <w:abstractNum w:abstractNumId="6" w15:restartNumberingAfterBreak="0">
    <w:nsid w:val="10BF34F5"/>
    <w:multiLevelType w:val="hybridMultilevel"/>
    <w:tmpl w:val="3C24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C6D05"/>
    <w:multiLevelType w:val="hybridMultilevel"/>
    <w:tmpl w:val="6AE2FD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86E5C5B"/>
    <w:multiLevelType w:val="multilevel"/>
    <w:tmpl w:val="B9C2D0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0B487C"/>
    <w:multiLevelType w:val="hybridMultilevel"/>
    <w:tmpl w:val="B250232C"/>
    <w:lvl w:ilvl="0" w:tplc="04270001">
      <w:start w:val="1"/>
      <w:numFmt w:val="bullet"/>
      <w:lvlText w:val=""/>
      <w:lvlJc w:val="left"/>
      <w:pPr>
        <w:ind w:left="720" w:hanging="360"/>
      </w:pPr>
      <w:rPr>
        <w:rFonts w:ascii="Symbol"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A170E0F"/>
    <w:multiLevelType w:val="hybridMultilevel"/>
    <w:tmpl w:val="F6A2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94254"/>
    <w:multiLevelType w:val="multilevel"/>
    <w:tmpl w:val="FC9237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D3350E"/>
    <w:multiLevelType w:val="hybridMultilevel"/>
    <w:tmpl w:val="A3EAAF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15630"/>
    <w:multiLevelType w:val="multilevel"/>
    <w:tmpl w:val="8280C7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8D4904"/>
    <w:multiLevelType w:val="hybridMultilevel"/>
    <w:tmpl w:val="E0D289CA"/>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DA3755C"/>
    <w:multiLevelType w:val="multilevel"/>
    <w:tmpl w:val="2BF60B80"/>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EFB20B1"/>
    <w:multiLevelType w:val="multilevel"/>
    <w:tmpl w:val="101ED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F614FB1"/>
    <w:multiLevelType w:val="hybridMultilevel"/>
    <w:tmpl w:val="F050DCB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55D6F7D"/>
    <w:multiLevelType w:val="multilevel"/>
    <w:tmpl w:val="CAA2660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58D31CD"/>
    <w:multiLevelType w:val="hybridMultilevel"/>
    <w:tmpl w:val="922C21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81B1C92"/>
    <w:multiLevelType w:val="multilevel"/>
    <w:tmpl w:val="386E24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397E3A"/>
    <w:multiLevelType w:val="hybridMultilevel"/>
    <w:tmpl w:val="7F36D2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23" w15:restartNumberingAfterBreak="0">
    <w:nsid w:val="4097119C"/>
    <w:multiLevelType w:val="multilevel"/>
    <w:tmpl w:val="7756A2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13D035A"/>
    <w:multiLevelType w:val="hybridMultilevel"/>
    <w:tmpl w:val="C448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E1CC6"/>
    <w:multiLevelType w:val="multilevel"/>
    <w:tmpl w:val="2E6405BA"/>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4B465D5"/>
    <w:multiLevelType w:val="multilevel"/>
    <w:tmpl w:val="EA846C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D31E4B"/>
    <w:multiLevelType w:val="hybridMultilevel"/>
    <w:tmpl w:val="953213B8"/>
    <w:lvl w:ilvl="0" w:tplc="04090001">
      <w:start w:val="1"/>
      <w:numFmt w:val="bullet"/>
      <w:lvlText w:val=""/>
      <w:lvlJc w:val="left"/>
      <w:pPr>
        <w:ind w:left="391" w:hanging="360"/>
      </w:pPr>
      <w:rPr>
        <w:rFonts w:ascii="Symbol" w:hAnsi="Symbo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28" w15:restartNumberingAfterBreak="0">
    <w:nsid w:val="494C39FD"/>
    <w:multiLevelType w:val="hybridMultilevel"/>
    <w:tmpl w:val="C14C3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9CB3194"/>
    <w:multiLevelType w:val="hybridMultilevel"/>
    <w:tmpl w:val="03343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1F35FB"/>
    <w:multiLevelType w:val="hybridMultilevel"/>
    <w:tmpl w:val="1BF00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84C2537"/>
    <w:multiLevelType w:val="hybridMultilevel"/>
    <w:tmpl w:val="B4B4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9FF18D9"/>
    <w:multiLevelType w:val="hybridMultilevel"/>
    <w:tmpl w:val="D666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A45EB"/>
    <w:multiLevelType w:val="hybridMultilevel"/>
    <w:tmpl w:val="6450B0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F7E16F5"/>
    <w:multiLevelType w:val="multilevel"/>
    <w:tmpl w:val="D05E3E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7422136A"/>
    <w:multiLevelType w:val="multilevel"/>
    <w:tmpl w:val="2BDE4A7C"/>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66269C2"/>
    <w:multiLevelType w:val="multilevel"/>
    <w:tmpl w:val="2ABAA3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0" w15:restartNumberingAfterBreak="0">
    <w:nsid w:val="7A473645"/>
    <w:multiLevelType w:val="hybridMultilevel"/>
    <w:tmpl w:val="52D8789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1" w15:restartNumberingAfterBreak="0">
    <w:nsid w:val="7B6F2FAA"/>
    <w:multiLevelType w:val="hybridMultilevel"/>
    <w:tmpl w:val="87D20E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C3560F3"/>
    <w:multiLevelType w:val="multilevel"/>
    <w:tmpl w:val="E95874EE"/>
    <w:lvl w:ilvl="0">
      <w:start w:val="1"/>
      <w:numFmt w:val="decimal"/>
      <w:lvlText w:val="%1."/>
      <w:lvlJc w:val="left"/>
      <w:pPr>
        <w:ind w:left="720" w:hanging="360"/>
      </w:pPr>
      <w:rPr>
        <w:rFonts w:eastAsia="Calibri"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0B2520"/>
    <w:multiLevelType w:val="multilevel"/>
    <w:tmpl w:val="101ED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39"/>
  </w:num>
  <w:num w:numId="3">
    <w:abstractNumId w:val="37"/>
  </w:num>
  <w:num w:numId="4">
    <w:abstractNumId w:val="22"/>
  </w:num>
  <w:num w:numId="5">
    <w:abstractNumId w:val="32"/>
  </w:num>
  <w:num w:numId="6">
    <w:abstractNumId w:val="31"/>
  </w:num>
  <w:num w:numId="7">
    <w:abstractNumId w:val="16"/>
  </w:num>
  <w:num w:numId="8">
    <w:abstractNumId w:val="3"/>
  </w:num>
  <w:num w:numId="9">
    <w:abstractNumId w:val="42"/>
  </w:num>
  <w:num w:numId="10">
    <w:abstractNumId w:val="26"/>
  </w:num>
  <w:num w:numId="11">
    <w:abstractNumId w:val="20"/>
  </w:num>
  <w:num w:numId="12">
    <w:abstractNumId w:val="11"/>
  </w:num>
  <w:num w:numId="13">
    <w:abstractNumId w:val="23"/>
  </w:num>
  <w:num w:numId="14">
    <w:abstractNumId w:val="35"/>
  </w:num>
  <w:num w:numId="15">
    <w:abstractNumId w:val="38"/>
  </w:num>
  <w:num w:numId="16">
    <w:abstractNumId w:val="13"/>
  </w:num>
  <w:num w:numId="17">
    <w:abstractNumId w:val="17"/>
  </w:num>
  <w:num w:numId="18">
    <w:abstractNumId w:val="30"/>
  </w:num>
  <w:num w:numId="19">
    <w:abstractNumId w:val="10"/>
  </w:num>
  <w:num w:numId="20">
    <w:abstractNumId w:val="12"/>
  </w:num>
  <w:num w:numId="21">
    <w:abstractNumId w:val="0"/>
  </w:num>
  <w:num w:numId="22">
    <w:abstractNumId w:val="33"/>
  </w:num>
  <w:num w:numId="23">
    <w:abstractNumId w:val="28"/>
  </w:num>
  <w:num w:numId="24">
    <w:abstractNumId w:val="9"/>
  </w:num>
  <w:num w:numId="25">
    <w:abstractNumId w:val="4"/>
  </w:num>
  <w:num w:numId="26">
    <w:abstractNumId w:val="2"/>
  </w:num>
  <w:num w:numId="27">
    <w:abstractNumId w:val="29"/>
  </w:num>
  <w:num w:numId="28">
    <w:abstractNumId w:val="24"/>
  </w:num>
  <w:num w:numId="29">
    <w:abstractNumId w:val="36"/>
  </w:num>
  <w:num w:numId="30">
    <w:abstractNumId w:val="1"/>
  </w:num>
  <w:num w:numId="31">
    <w:abstractNumId w:val="15"/>
  </w:num>
  <w:num w:numId="32">
    <w:abstractNumId w:val="18"/>
  </w:num>
  <w:num w:numId="33">
    <w:abstractNumId w:val="5"/>
  </w:num>
  <w:num w:numId="34">
    <w:abstractNumId w:val="25"/>
  </w:num>
  <w:num w:numId="35">
    <w:abstractNumId w:val="6"/>
  </w:num>
  <w:num w:numId="36">
    <w:abstractNumId w:val="27"/>
  </w:num>
  <w:num w:numId="37">
    <w:abstractNumId w:val="8"/>
  </w:num>
  <w:num w:numId="38">
    <w:abstractNumId w:val="34"/>
  </w:num>
  <w:num w:numId="39">
    <w:abstractNumId w:val="43"/>
  </w:num>
  <w:num w:numId="40">
    <w:abstractNumId w:val="40"/>
  </w:num>
  <w:num w:numId="41">
    <w:abstractNumId w:val="7"/>
  </w:num>
  <w:num w:numId="42">
    <w:abstractNumId w:val="19"/>
  </w:num>
  <w:num w:numId="43">
    <w:abstractNumId w:val="21"/>
  </w:num>
  <w:num w:numId="44">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946"/>
    <w:rsid w:val="00000DB9"/>
    <w:rsid w:val="000051EE"/>
    <w:rsid w:val="00005A35"/>
    <w:rsid w:val="000102A3"/>
    <w:rsid w:val="00010D27"/>
    <w:rsid w:val="00014FF6"/>
    <w:rsid w:val="000152E0"/>
    <w:rsid w:val="000203A9"/>
    <w:rsid w:val="00020ED3"/>
    <w:rsid w:val="00021A0B"/>
    <w:rsid w:val="000236EB"/>
    <w:rsid w:val="00025FAA"/>
    <w:rsid w:val="00026ED2"/>
    <w:rsid w:val="00030038"/>
    <w:rsid w:val="00031E76"/>
    <w:rsid w:val="000327EB"/>
    <w:rsid w:val="000328D7"/>
    <w:rsid w:val="000332A8"/>
    <w:rsid w:val="000334AC"/>
    <w:rsid w:val="00033B7A"/>
    <w:rsid w:val="00035CB4"/>
    <w:rsid w:val="00035DEC"/>
    <w:rsid w:val="00040CF3"/>
    <w:rsid w:val="00040FB0"/>
    <w:rsid w:val="00041979"/>
    <w:rsid w:val="00043529"/>
    <w:rsid w:val="000437C0"/>
    <w:rsid w:val="000467ED"/>
    <w:rsid w:val="00047805"/>
    <w:rsid w:val="00051066"/>
    <w:rsid w:val="00053AF2"/>
    <w:rsid w:val="00054537"/>
    <w:rsid w:val="000547F1"/>
    <w:rsid w:val="00054E33"/>
    <w:rsid w:val="000559F2"/>
    <w:rsid w:val="00056320"/>
    <w:rsid w:val="000564F6"/>
    <w:rsid w:val="000567CF"/>
    <w:rsid w:val="00057BE2"/>
    <w:rsid w:val="00060FA7"/>
    <w:rsid w:val="000616B1"/>
    <w:rsid w:val="000616D7"/>
    <w:rsid w:val="00064D35"/>
    <w:rsid w:val="000651C7"/>
    <w:rsid w:val="000657CC"/>
    <w:rsid w:val="00066163"/>
    <w:rsid w:val="0007014F"/>
    <w:rsid w:val="000704B2"/>
    <w:rsid w:val="00071710"/>
    <w:rsid w:val="00071BC6"/>
    <w:rsid w:val="000721AA"/>
    <w:rsid w:val="00073ADE"/>
    <w:rsid w:val="00075B55"/>
    <w:rsid w:val="00076B2D"/>
    <w:rsid w:val="00077E3E"/>
    <w:rsid w:val="00077E9D"/>
    <w:rsid w:val="000829BE"/>
    <w:rsid w:val="00084F99"/>
    <w:rsid w:val="00086301"/>
    <w:rsid w:val="00086D78"/>
    <w:rsid w:val="0009160F"/>
    <w:rsid w:val="0009216E"/>
    <w:rsid w:val="00092AF6"/>
    <w:rsid w:val="00094FB9"/>
    <w:rsid w:val="00097890"/>
    <w:rsid w:val="00097980"/>
    <w:rsid w:val="00097E59"/>
    <w:rsid w:val="000A0840"/>
    <w:rsid w:val="000A1249"/>
    <w:rsid w:val="000A16BC"/>
    <w:rsid w:val="000A2B33"/>
    <w:rsid w:val="000A4243"/>
    <w:rsid w:val="000A5311"/>
    <w:rsid w:val="000A7BD2"/>
    <w:rsid w:val="000A7D67"/>
    <w:rsid w:val="000A7DCE"/>
    <w:rsid w:val="000B085C"/>
    <w:rsid w:val="000B136B"/>
    <w:rsid w:val="000B191E"/>
    <w:rsid w:val="000B2833"/>
    <w:rsid w:val="000B3BA6"/>
    <w:rsid w:val="000B3C5F"/>
    <w:rsid w:val="000B494D"/>
    <w:rsid w:val="000B6562"/>
    <w:rsid w:val="000B7EB7"/>
    <w:rsid w:val="000C1524"/>
    <w:rsid w:val="000C1D41"/>
    <w:rsid w:val="000C36F9"/>
    <w:rsid w:val="000C3A36"/>
    <w:rsid w:val="000C4F4B"/>
    <w:rsid w:val="000C50E1"/>
    <w:rsid w:val="000C5D5A"/>
    <w:rsid w:val="000C6767"/>
    <w:rsid w:val="000C6BBE"/>
    <w:rsid w:val="000C7D49"/>
    <w:rsid w:val="000D0924"/>
    <w:rsid w:val="000D0B9A"/>
    <w:rsid w:val="000D3ECB"/>
    <w:rsid w:val="000D59AE"/>
    <w:rsid w:val="000D67C3"/>
    <w:rsid w:val="000D6801"/>
    <w:rsid w:val="000E046A"/>
    <w:rsid w:val="000E187A"/>
    <w:rsid w:val="000E2944"/>
    <w:rsid w:val="000E3492"/>
    <w:rsid w:val="000E418E"/>
    <w:rsid w:val="000E4B85"/>
    <w:rsid w:val="000E626D"/>
    <w:rsid w:val="000E6FE7"/>
    <w:rsid w:val="000E7715"/>
    <w:rsid w:val="000F19FE"/>
    <w:rsid w:val="000F60DC"/>
    <w:rsid w:val="000F674A"/>
    <w:rsid w:val="000F67E6"/>
    <w:rsid w:val="000F6C6F"/>
    <w:rsid w:val="00101A75"/>
    <w:rsid w:val="00101D75"/>
    <w:rsid w:val="00102EF0"/>
    <w:rsid w:val="001039CD"/>
    <w:rsid w:val="00104037"/>
    <w:rsid w:val="0010430B"/>
    <w:rsid w:val="001068CC"/>
    <w:rsid w:val="00107004"/>
    <w:rsid w:val="00107157"/>
    <w:rsid w:val="00107EC4"/>
    <w:rsid w:val="00112173"/>
    <w:rsid w:val="0011261D"/>
    <w:rsid w:val="00113655"/>
    <w:rsid w:val="001138B9"/>
    <w:rsid w:val="0011544B"/>
    <w:rsid w:val="00115E33"/>
    <w:rsid w:val="00116DAF"/>
    <w:rsid w:val="00117B99"/>
    <w:rsid w:val="00120675"/>
    <w:rsid w:val="00122B7A"/>
    <w:rsid w:val="00123B58"/>
    <w:rsid w:val="00123C18"/>
    <w:rsid w:val="00123F78"/>
    <w:rsid w:val="001240DA"/>
    <w:rsid w:val="00125F3A"/>
    <w:rsid w:val="0012606F"/>
    <w:rsid w:val="0012630D"/>
    <w:rsid w:val="00126AE7"/>
    <w:rsid w:val="00131F76"/>
    <w:rsid w:val="00132011"/>
    <w:rsid w:val="0013312A"/>
    <w:rsid w:val="001332AD"/>
    <w:rsid w:val="00134773"/>
    <w:rsid w:val="00134CD9"/>
    <w:rsid w:val="001353A1"/>
    <w:rsid w:val="001360DA"/>
    <w:rsid w:val="001366FA"/>
    <w:rsid w:val="0013729F"/>
    <w:rsid w:val="00141CD8"/>
    <w:rsid w:val="001421F6"/>
    <w:rsid w:val="00146F58"/>
    <w:rsid w:val="0014754A"/>
    <w:rsid w:val="001475A5"/>
    <w:rsid w:val="001518D9"/>
    <w:rsid w:val="001537A7"/>
    <w:rsid w:val="0015390E"/>
    <w:rsid w:val="00153973"/>
    <w:rsid w:val="0015445A"/>
    <w:rsid w:val="001544AC"/>
    <w:rsid w:val="00154E01"/>
    <w:rsid w:val="00156881"/>
    <w:rsid w:val="00156D76"/>
    <w:rsid w:val="00156E99"/>
    <w:rsid w:val="001577B6"/>
    <w:rsid w:val="00160476"/>
    <w:rsid w:val="00162222"/>
    <w:rsid w:val="0016362C"/>
    <w:rsid w:val="00164BDB"/>
    <w:rsid w:val="00164CA1"/>
    <w:rsid w:val="00164D3F"/>
    <w:rsid w:val="00165CCD"/>
    <w:rsid w:val="00165E46"/>
    <w:rsid w:val="001712B2"/>
    <w:rsid w:val="00171BAC"/>
    <w:rsid w:val="00172677"/>
    <w:rsid w:val="00173139"/>
    <w:rsid w:val="00173DFC"/>
    <w:rsid w:val="0017473F"/>
    <w:rsid w:val="00175EC2"/>
    <w:rsid w:val="001770A2"/>
    <w:rsid w:val="00177332"/>
    <w:rsid w:val="001777DB"/>
    <w:rsid w:val="00177CFA"/>
    <w:rsid w:val="00181689"/>
    <w:rsid w:val="00181F1D"/>
    <w:rsid w:val="0018276F"/>
    <w:rsid w:val="0018377C"/>
    <w:rsid w:val="00183F1D"/>
    <w:rsid w:val="001866F0"/>
    <w:rsid w:val="0019354D"/>
    <w:rsid w:val="00193B8A"/>
    <w:rsid w:val="00194248"/>
    <w:rsid w:val="001966F2"/>
    <w:rsid w:val="00197E3C"/>
    <w:rsid w:val="001A073F"/>
    <w:rsid w:val="001A0836"/>
    <w:rsid w:val="001A08FF"/>
    <w:rsid w:val="001A13BE"/>
    <w:rsid w:val="001A14A7"/>
    <w:rsid w:val="001A3D8A"/>
    <w:rsid w:val="001A470F"/>
    <w:rsid w:val="001A4E9D"/>
    <w:rsid w:val="001A511F"/>
    <w:rsid w:val="001B0632"/>
    <w:rsid w:val="001B0751"/>
    <w:rsid w:val="001B12AD"/>
    <w:rsid w:val="001B1E28"/>
    <w:rsid w:val="001B22B2"/>
    <w:rsid w:val="001B2F5E"/>
    <w:rsid w:val="001B4B1F"/>
    <w:rsid w:val="001B58C9"/>
    <w:rsid w:val="001B60C6"/>
    <w:rsid w:val="001B6E93"/>
    <w:rsid w:val="001B7956"/>
    <w:rsid w:val="001B7AD7"/>
    <w:rsid w:val="001C00BF"/>
    <w:rsid w:val="001C0DA4"/>
    <w:rsid w:val="001C2E9E"/>
    <w:rsid w:val="001C30A6"/>
    <w:rsid w:val="001C319B"/>
    <w:rsid w:val="001C3E86"/>
    <w:rsid w:val="001C52BF"/>
    <w:rsid w:val="001C5B27"/>
    <w:rsid w:val="001C767A"/>
    <w:rsid w:val="001D042B"/>
    <w:rsid w:val="001D08D4"/>
    <w:rsid w:val="001D1480"/>
    <w:rsid w:val="001D25FC"/>
    <w:rsid w:val="001D3F13"/>
    <w:rsid w:val="001D4715"/>
    <w:rsid w:val="001D50F2"/>
    <w:rsid w:val="001D7524"/>
    <w:rsid w:val="001D78FB"/>
    <w:rsid w:val="001D7EAB"/>
    <w:rsid w:val="001E0EED"/>
    <w:rsid w:val="001E13C2"/>
    <w:rsid w:val="001E1539"/>
    <w:rsid w:val="001E1A5B"/>
    <w:rsid w:val="001E2BC9"/>
    <w:rsid w:val="001E2C0B"/>
    <w:rsid w:val="001E5BF5"/>
    <w:rsid w:val="001F15DF"/>
    <w:rsid w:val="001F2FF3"/>
    <w:rsid w:val="001F4F40"/>
    <w:rsid w:val="001F64C7"/>
    <w:rsid w:val="001F7AC8"/>
    <w:rsid w:val="00200209"/>
    <w:rsid w:val="00200A27"/>
    <w:rsid w:val="00200C7F"/>
    <w:rsid w:val="00200D11"/>
    <w:rsid w:val="002014B3"/>
    <w:rsid w:val="00202B8F"/>
    <w:rsid w:val="002034A6"/>
    <w:rsid w:val="00203918"/>
    <w:rsid w:val="002039DE"/>
    <w:rsid w:val="00203B17"/>
    <w:rsid w:val="00203BE2"/>
    <w:rsid w:val="00205479"/>
    <w:rsid w:val="002057A3"/>
    <w:rsid w:val="002057BA"/>
    <w:rsid w:val="00205805"/>
    <w:rsid w:val="00206563"/>
    <w:rsid w:val="0020757A"/>
    <w:rsid w:val="002079D8"/>
    <w:rsid w:val="002118FA"/>
    <w:rsid w:val="002128F8"/>
    <w:rsid w:val="00213C73"/>
    <w:rsid w:val="00214A42"/>
    <w:rsid w:val="002152AA"/>
    <w:rsid w:val="00215659"/>
    <w:rsid w:val="002157F9"/>
    <w:rsid w:val="00216344"/>
    <w:rsid w:val="00216751"/>
    <w:rsid w:val="00220A4F"/>
    <w:rsid w:val="00220D1F"/>
    <w:rsid w:val="002217A6"/>
    <w:rsid w:val="00222459"/>
    <w:rsid w:val="00222DA0"/>
    <w:rsid w:val="00223DD5"/>
    <w:rsid w:val="00223F6A"/>
    <w:rsid w:val="00224254"/>
    <w:rsid w:val="00224C3F"/>
    <w:rsid w:val="00224D56"/>
    <w:rsid w:val="00227B31"/>
    <w:rsid w:val="00227D7B"/>
    <w:rsid w:val="002313DE"/>
    <w:rsid w:val="00232195"/>
    <w:rsid w:val="002322E5"/>
    <w:rsid w:val="00232BDA"/>
    <w:rsid w:val="00234BBF"/>
    <w:rsid w:val="00236214"/>
    <w:rsid w:val="0023687E"/>
    <w:rsid w:val="00237777"/>
    <w:rsid w:val="002441D9"/>
    <w:rsid w:val="002442FA"/>
    <w:rsid w:val="0024603D"/>
    <w:rsid w:val="002461FF"/>
    <w:rsid w:val="00246216"/>
    <w:rsid w:val="00246C34"/>
    <w:rsid w:val="00247495"/>
    <w:rsid w:val="00251D53"/>
    <w:rsid w:val="002570E0"/>
    <w:rsid w:val="0026005F"/>
    <w:rsid w:val="00261F57"/>
    <w:rsid w:val="002624A8"/>
    <w:rsid w:val="00263165"/>
    <w:rsid w:val="00263742"/>
    <w:rsid w:val="00263D7D"/>
    <w:rsid w:val="00264B73"/>
    <w:rsid w:val="00265117"/>
    <w:rsid w:val="00266175"/>
    <w:rsid w:val="00270CEC"/>
    <w:rsid w:val="002718F2"/>
    <w:rsid w:val="00272F9A"/>
    <w:rsid w:val="002742CC"/>
    <w:rsid w:val="00274466"/>
    <w:rsid w:val="00274D50"/>
    <w:rsid w:val="00274FD7"/>
    <w:rsid w:val="002804CB"/>
    <w:rsid w:val="002815DB"/>
    <w:rsid w:val="00281718"/>
    <w:rsid w:val="00282C09"/>
    <w:rsid w:val="00283260"/>
    <w:rsid w:val="00284368"/>
    <w:rsid w:val="00284AC3"/>
    <w:rsid w:val="00284CD6"/>
    <w:rsid w:val="00285903"/>
    <w:rsid w:val="00285E09"/>
    <w:rsid w:val="00287308"/>
    <w:rsid w:val="00287862"/>
    <w:rsid w:val="00292F96"/>
    <w:rsid w:val="002940C2"/>
    <w:rsid w:val="00294A54"/>
    <w:rsid w:val="0029650E"/>
    <w:rsid w:val="002965D7"/>
    <w:rsid w:val="002A013B"/>
    <w:rsid w:val="002A067D"/>
    <w:rsid w:val="002A30AC"/>
    <w:rsid w:val="002A331B"/>
    <w:rsid w:val="002A3376"/>
    <w:rsid w:val="002A3FC3"/>
    <w:rsid w:val="002A4F18"/>
    <w:rsid w:val="002A6B32"/>
    <w:rsid w:val="002B0570"/>
    <w:rsid w:val="002B05ED"/>
    <w:rsid w:val="002B1EAA"/>
    <w:rsid w:val="002B1FE9"/>
    <w:rsid w:val="002B21AF"/>
    <w:rsid w:val="002B27EC"/>
    <w:rsid w:val="002B2B5E"/>
    <w:rsid w:val="002B3B47"/>
    <w:rsid w:val="002B4762"/>
    <w:rsid w:val="002B48C4"/>
    <w:rsid w:val="002B4F84"/>
    <w:rsid w:val="002B6371"/>
    <w:rsid w:val="002B66E9"/>
    <w:rsid w:val="002B703A"/>
    <w:rsid w:val="002B79DD"/>
    <w:rsid w:val="002B7B57"/>
    <w:rsid w:val="002B7C93"/>
    <w:rsid w:val="002C03B0"/>
    <w:rsid w:val="002C129B"/>
    <w:rsid w:val="002C2346"/>
    <w:rsid w:val="002C328B"/>
    <w:rsid w:val="002C38A8"/>
    <w:rsid w:val="002C3EB7"/>
    <w:rsid w:val="002C4F9D"/>
    <w:rsid w:val="002C798C"/>
    <w:rsid w:val="002D03E4"/>
    <w:rsid w:val="002D177B"/>
    <w:rsid w:val="002D1E84"/>
    <w:rsid w:val="002D6015"/>
    <w:rsid w:val="002E1113"/>
    <w:rsid w:val="002E3FC3"/>
    <w:rsid w:val="002E4A80"/>
    <w:rsid w:val="002E561B"/>
    <w:rsid w:val="002E58B6"/>
    <w:rsid w:val="002E5F36"/>
    <w:rsid w:val="002E7D3F"/>
    <w:rsid w:val="002F08E9"/>
    <w:rsid w:val="002F155D"/>
    <w:rsid w:val="002F2AE6"/>
    <w:rsid w:val="002F4134"/>
    <w:rsid w:val="002F46F0"/>
    <w:rsid w:val="002F4D69"/>
    <w:rsid w:val="002F55EE"/>
    <w:rsid w:val="002F5A4E"/>
    <w:rsid w:val="002F665B"/>
    <w:rsid w:val="002F6868"/>
    <w:rsid w:val="002F6C66"/>
    <w:rsid w:val="003027CC"/>
    <w:rsid w:val="00303C97"/>
    <w:rsid w:val="00304544"/>
    <w:rsid w:val="00310C2F"/>
    <w:rsid w:val="00314CD3"/>
    <w:rsid w:val="0031586F"/>
    <w:rsid w:val="00315FC8"/>
    <w:rsid w:val="00320201"/>
    <w:rsid w:val="00320CAE"/>
    <w:rsid w:val="00321618"/>
    <w:rsid w:val="00322F41"/>
    <w:rsid w:val="0032379B"/>
    <w:rsid w:val="00323A60"/>
    <w:rsid w:val="003242F3"/>
    <w:rsid w:val="00324547"/>
    <w:rsid w:val="00324607"/>
    <w:rsid w:val="0032574F"/>
    <w:rsid w:val="003266A7"/>
    <w:rsid w:val="00326922"/>
    <w:rsid w:val="003274ED"/>
    <w:rsid w:val="00327FDD"/>
    <w:rsid w:val="003315F9"/>
    <w:rsid w:val="0033191E"/>
    <w:rsid w:val="00331AFA"/>
    <w:rsid w:val="003320DB"/>
    <w:rsid w:val="00332ACC"/>
    <w:rsid w:val="00333008"/>
    <w:rsid w:val="00333309"/>
    <w:rsid w:val="0033481D"/>
    <w:rsid w:val="003359B5"/>
    <w:rsid w:val="00336289"/>
    <w:rsid w:val="0033788C"/>
    <w:rsid w:val="00343FA5"/>
    <w:rsid w:val="00351A29"/>
    <w:rsid w:val="00351DC3"/>
    <w:rsid w:val="00351EDC"/>
    <w:rsid w:val="0035211C"/>
    <w:rsid w:val="0035305F"/>
    <w:rsid w:val="003532A2"/>
    <w:rsid w:val="003564FD"/>
    <w:rsid w:val="00357BD2"/>
    <w:rsid w:val="00360412"/>
    <w:rsid w:val="00361A92"/>
    <w:rsid w:val="00363781"/>
    <w:rsid w:val="00363CA6"/>
    <w:rsid w:val="00363F94"/>
    <w:rsid w:val="003649F7"/>
    <w:rsid w:val="00366E66"/>
    <w:rsid w:val="0036710B"/>
    <w:rsid w:val="0037082F"/>
    <w:rsid w:val="00371B95"/>
    <w:rsid w:val="00371DF3"/>
    <w:rsid w:val="0037269E"/>
    <w:rsid w:val="003729F2"/>
    <w:rsid w:val="003738AF"/>
    <w:rsid w:val="003761C3"/>
    <w:rsid w:val="0037684C"/>
    <w:rsid w:val="0037747A"/>
    <w:rsid w:val="00377C4F"/>
    <w:rsid w:val="00381316"/>
    <w:rsid w:val="003813AC"/>
    <w:rsid w:val="003819B2"/>
    <w:rsid w:val="00382808"/>
    <w:rsid w:val="00383E5C"/>
    <w:rsid w:val="003842F3"/>
    <w:rsid w:val="00384A91"/>
    <w:rsid w:val="003857A5"/>
    <w:rsid w:val="00386FE2"/>
    <w:rsid w:val="00392344"/>
    <w:rsid w:val="003929F0"/>
    <w:rsid w:val="0039372B"/>
    <w:rsid w:val="003940E7"/>
    <w:rsid w:val="003943ED"/>
    <w:rsid w:val="003954D5"/>
    <w:rsid w:val="00397FF5"/>
    <w:rsid w:val="003A04E1"/>
    <w:rsid w:val="003A0D0F"/>
    <w:rsid w:val="003A152A"/>
    <w:rsid w:val="003A1B7E"/>
    <w:rsid w:val="003A35D4"/>
    <w:rsid w:val="003A4086"/>
    <w:rsid w:val="003A4101"/>
    <w:rsid w:val="003A4DB5"/>
    <w:rsid w:val="003A5838"/>
    <w:rsid w:val="003A70A6"/>
    <w:rsid w:val="003B091C"/>
    <w:rsid w:val="003B0AC8"/>
    <w:rsid w:val="003B11F0"/>
    <w:rsid w:val="003B3473"/>
    <w:rsid w:val="003B3E3C"/>
    <w:rsid w:val="003B4813"/>
    <w:rsid w:val="003B65E1"/>
    <w:rsid w:val="003B69F1"/>
    <w:rsid w:val="003C080C"/>
    <w:rsid w:val="003C0BC1"/>
    <w:rsid w:val="003C0F01"/>
    <w:rsid w:val="003C16B2"/>
    <w:rsid w:val="003C1AE6"/>
    <w:rsid w:val="003C322A"/>
    <w:rsid w:val="003C3E28"/>
    <w:rsid w:val="003C47EC"/>
    <w:rsid w:val="003C634F"/>
    <w:rsid w:val="003C6D90"/>
    <w:rsid w:val="003C79EF"/>
    <w:rsid w:val="003D1B5A"/>
    <w:rsid w:val="003D72D3"/>
    <w:rsid w:val="003E02D6"/>
    <w:rsid w:val="003E0902"/>
    <w:rsid w:val="003E179B"/>
    <w:rsid w:val="003E25BC"/>
    <w:rsid w:val="003E309F"/>
    <w:rsid w:val="003E3F2F"/>
    <w:rsid w:val="003E3F5E"/>
    <w:rsid w:val="003E5C12"/>
    <w:rsid w:val="003E6F1E"/>
    <w:rsid w:val="003F04CC"/>
    <w:rsid w:val="003F7755"/>
    <w:rsid w:val="00400136"/>
    <w:rsid w:val="00400A63"/>
    <w:rsid w:val="00400C85"/>
    <w:rsid w:val="0040180C"/>
    <w:rsid w:val="004019D9"/>
    <w:rsid w:val="00401BB1"/>
    <w:rsid w:val="00402068"/>
    <w:rsid w:val="004026A3"/>
    <w:rsid w:val="004034DA"/>
    <w:rsid w:val="00404E23"/>
    <w:rsid w:val="00404F34"/>
    <w:rsid w:val="00406C0C"/>
    <w:rsid w:val="00406CD3"/>
    <w:rsid w:val="00411092"/>
    <w:rsid w:val="00411F4E"/>
    <w:rsid w:val="00411FA8"/>
    <w:rsid w:val="004123C3"/>
    <w:rsid w:val="004130B3"/>
    <w:rsid w:val="00413BF2"/>
    <w:rsid w:val="00414154"/>
    <w:rsid w:val="0041705B"/>
    <w:rsid w:val="004178E5"/>
    <w:rsid w:val="00420B9B"/>
    <w:rsid w:val="0042148A"/>
    <w:rsid w:val="00421CD6"/>
    <w:rsid w:val="00421E88"/>
    <w:rsid w:val="004220F2"/>
    <w:rsid w:val="00422459"/>
    <w:rsid w:val="00422990"/>
    <w:rsid w:val="00422F85"/>
    <w:rsid w:val="004256FD"/>
    <w:rsid w:val="004269F2"/>
    <w:rsid w:val="0042732C"/>
    <w:rsid w:val="004303EC"/>
    <w:rsid w:val="00431560"/>
    <w:rsid w:val="00432055"/>
    <w:rsid w:val="00432325"/>
    <w:rsid w:val="004326F2"/>
    <w:rsid w:val="00432E9F"/>
    <w:rsid w:val="00433478"/>
    <w:rsid w:val="004335F2"/>
    <w:rsid w:val="0043372C"/>
    <w:rsid w:val="00434417"/>
    <w:rsid w:val="00434EA8"/>
    <w:rsid w:val="00436708"/>
    <w:rsid w:val="00436BBF"/>
    <w:rsid w:val="004412EC"/>
    <w:rsid w:val="00443D00"/>
    <w:rsid w:val="004440F2"/>
    <w:rsid w:val="0044524F"/>
    <w:rsid w:val="00445CBE"/>
    <w:rsid w:val="004464E2"/>
    <w:rsid w:val="00446680"/>
    <w:rsid w:val="00447FAD"/>
    <w:rsid w:val="00450B4E"/>
    <w:rsid w:val="004520D1"/>
    <w:rsid w:val="00453E9B"/>
    <w:rsid w:val="00455698"/>
    <w:rsid w:val="00456152"/>
    <w:rsid w:val="004566BE"/>
    <w:rsid w:val="0046189B"/>
    <w:rsid w:val="00461AEF"/>
    <w:rsid w:val="004620D5"/>
    <w:rsid w:val="0046222B"/>
    <w:rsid w:val="00462FC5"/>
    <w:rsid w:val="004631C4"/>
    <w:rsid w:val="00463793"/>
    <w:rsid w:val="00464A17"/>
    <w:rsid w:val="00465051"/>
    <w:rsid w:val="00465903"/>
    <w:rsid w:val="004673F7"/>
    <w:rsid w:val="00467EE7"/>
    <w:rsid w:val="00467F98"/>
    <w:rsid w:val="0047067A"/>
    <w:rsid w:val="00470BBC"/>
    <w:rsid w:val="00470C76"/>
    <w:rsid w:val="00471131"/>
    <w:rsid w:val="00473BE7"/>
    <w:rsid w:val="00475C5B"/>
    <w:rsid w:val="00476B29"/>
    <w:rsid w:val="00476D8D"/>
    <w:rsid w:val="0047766A"/>
    <w:rsid w:val="0047786B"/>
    <w:rsid w:val="004800C7"/>
    <w:rsid w:val="0048067D"/>
    <w:rsid w:val="00481BDC"/>
    <w:rsid w:val="00481F7C"/>
    <w:rsid w:val="0048221A"/>
    <w:rsid w:val="0048351D"/>
    <w:rsid w:val="00483AEA"/>
    <w:rsid w:val="00484156"/>
    <w:rsid w:val="00484887"/>
    <w:rsid w:val="00484AFE"/>
    <w:rsid w:val="004857D0"/>
    <w:rsid w:val="004868A2"/>
    <w:rsid w:val="00486C95"/>
    <w:rsid w:val="004903F4"/>
    <w:rsid w:val="00490E5E"/>
    <w:rsid w:val="00491C05"/>
    <w:rsid w:val="00492A2A"/>
    <w:rsid w:val="00492E01"/>
    <w:rsid w:val="00496D3C"/>
    <w:rsid w:val="00497AC1"/>
    <w:rsid w:val="00497ADA"/>
    <w:rsid w:val="004A05FA"/>
    <w:rsid w:val="004A29A9"/>
    <w:rsid w:val="004A3516"/>
    <w:rsid w:val="004A4704"/>
    <w:rsid w:val="004A4993"/>
    <w:rsid w:val="004A59FD"/>
    <w:rsid w:val="004A603E"/>
    <w:rsid w:val="004A6359"/>
    <w:rsid w:val="004A645B"/>
    <w:rsid w:val="004A71C7"/>
    <w:rsid w:val="004A79B0"/>
    <w:rsid w:val="004B00A0"/>
    <w:rsid w:val="004B093D"/>
    <w:rsid w:val="004B1C17"/>
    <w:rsid w:val="004B2CD8"/>
    <w:rsid w:val="004B304B"/>
    <w:rsid w:val="004B4AE9"/>
    <w:rsid w:val="004B55B7"/>
    <w:rsid w:val="004B74A4"/>
    <w:rsid w:val="004B74B7"/>
    <w:rsid w:val="004C0C44"/>
    <w:rsid w:val="004C237D"/>
    <w:rsid w:val="004C28CC"/>
    <w:rsid w:val="004C4543"/>
    <w:rsid w:val="004C4EEC"/>
    <w:rsid w:val="004C5B82"/>
    <w:rsid w:val="004C6B3A"/>
    <w:rsid w:val="004C7A55"/>
    <w:rsid w:val="004D0977"/>
    <w:rsid w:val="004D0EB1"/>
    <w:rsid w:val="004D1C54"/>
    <w:rsid w:val="004D48DC"/>
    <w:rsid w:val="004D4D27"/>
    <w:rsid w:val="004D4DCE"/>
    <w:rsid w:val="004D78F9"/>
    <w:rsid w:val="004E0618"/>
    <w:rsid w:val="004E0D5B"/>
    <w:rsid w:val="004E0E5D"/>
    <w:rsid w:val="004E1DB3"/>
    <w:rsid w:val="004E2CF2"/>
    <w:rsid w:val="004E2E95"/>
    <w:rsid w:val="004E4C06"/>
    <w:rsid w:val="004E560D"/>
    <w:rsid w:val="004E5F23"/>
    <w:rsid w:val="004E68D7"/>
    <w:rsid w:val="004E6D56"/>
    <w:rsid w:val="004E7509"/>
    <w:rsid w:val="004E754A"/>
    <w:rsid w:val="004F0BA5"/>
    <w:rsid w:val="004F1DDF"/>
    <w:rsid w:val="004F2E24"/>
    <w:rsid w:val="004F35E4"/>
    <w:rsid w:val="004F49F2"/>
    <w:rsid w:val="004F4D81"/>
    <w:rsid w:val="004F5294"/>
    <w:rsid w:val="004F6152"/>
    <w:rsid w:val="004F621E"/>
    <w:rsid w:val="004F741E"/>
    <w:rsid w:val="004F758C"/>
    <w:rsid w:val="005016A8"/>
    <w:rsid w:val="00503E44"/>
    <w:rsid w:val="00506FE1"/>
    <w:rsid w:val="00510798"/>
    <w:rsid w:val="00510C8F"/>
    <w:rsid w:val="00511E9F"/>
    <w:rsid w:val="00515C1B"/>
    <w:rsid w:val="005164F9"/>
    <w:rsid w:val="00516EDB"/>
    <w:rsid w:val="005172CD"/>
    <w:rsid w:val="00517B49"/>
    <w:rsid w:val="00522DED"/>
    <w:rsid w:val="0052543A"/>
    <w:rsid w:val="00525588"/>
    <w:rsid w:val="00525D74"/>
    <w:rsid w:val="005262AB"/>
    <w:rsid w:val="00526753"/>
    <w:rsid w:val="00526DD3"/>
    <w:rsid w:val="00527171"/>
    <w:rsid w:val="0053008B"/>
    <w:rsid w:val="005308D4"/>
    <w:rsid w:val="005314C8"/>
    <w:rsid w:val="005319B5"/>
    <w:rsid w:val="00532128"/>
    <w:rsid w:val="00533929"/>
    <w:rsid w:val="00535510"/>
    <w:rsid w:val="00537913"/>
    <w:rsid w:val="00537923"/>
    <w:rsid w:val="00542684"/>
    <w:rsid w:val="005438C2"/>
    <w:rsid w:val="00544E6C"/>
    <w:rsid w:val="00546729"/>
    <w:rsid w:val="00546812"/>
    <w:rsid w:val="005503C2"/>
    <w:rsid w:val="00551DF0"/>
    <w:rsid w:val="00553F84"/>
    <w:rsid w:val="005540BF"/>
    <w:rsid w:val="00554B6C"/>
    <w:rsid w:val="00554FA5"/>
    <w:rsid w:val="0055742B"/>
    <w:rsid w:val="00560CF7"/>
    <w:rsid w:val="005613E5"/>
    <w:rsid w:val="005632B0"/>
    <w:rsid w:val="005635B4"/>
    <w:rsid w:val="005635F8"/>
    <w:rsid w:val="0056575D"/>
    <w:rsid w:val="005659A6"/>
    <w:rsid w:val="00570F2C"/>
    <w:rsid w:val="00573359"/>
    <w:rsid w:val="00574775"/>
    <w:rsid w:val="0057502E"/>
    <w:rsid w:val="005755D7"/>
    <w:rsid w:val="00575DAA"/>
    <w:rsid w:val="005760C2"/>
    <w:rsid w:val="00576364"/>
    <w:rsid w:val="00576770"/>
    <w:rsid w:val="00576C7A"/>
    <w:rsid w:val="005776BC"/>
    <w:rsid w:val="00577982"/>
    <w:rsid w:val="005806BD"/>
    <w:rsid w:val="00580746"/>
    <w:rsid w:val="0058089C"/>
    <w:rsid w:val="00583BD1"/>
    <w:rsid w:val="0058538B"/>
    <w:rsid w:val="00585677"/>
    <w:rsid w:val="00585A95"/>
    <w:rsid w:val="005866FD"/>
    <w:rsid w:val="005874C7"/>
    <w:rsid w:val="00587AC6"/>
    <w:rsid w:val="0059121E"/>
    <w:rsid w:val="00591C80"/>
    <w:rsid w:val="00592AFC"/>
    <w:rsid w:val="005931C3"/>
    <w:rsid w:val="00594266"/>
    <w:rsid w:val="005950C0"/>
    <w:rsid w:val="00596415"/>
    <w:rsid w:val="005A34CF"/>
    <w:rsid w:val="005A3C86"/>
    <w:rsid w:val="005A5BAA"/>
    <w:rsid w:val="005A5C50"/>
    <w:rsid w:val="005A63D8"/>
    <w:rsid w:val="005A67E1"/>
    <w:rsid w:val="005A7533"/>
    <w:rsid w:val="005A76F0"/>
    <w:rsid w:val="005B2359"/>
    <w:rsid w:val="005B37D9"/>
    <w:rsid w:val="005B3989"/>
    <w:rsid w:val="005B3BB0"/>
    <w:rsid w:val="005B40DC"/>
    <w:rsid w:val="005B42B6"/>
    <w:rsid w:val="005B4817"/>
    <w:rsid w:val="005B4E90"/>
    <w:rsid w:val="005B7810"/>
    <w:rsid w:val="005C0024"/>
    <w:rsid w:val="005C07F3"/>
    <w:rsid w:val="005C0843"/>
    <w:rsid w:val="005C1B3D"/>
    <w:rsid w:val="005C3641"/>
    <w:rsid w:val="005C3E5D"/>
    <w:rsid w:val="005C5564"/>
    <w:rsid w:val="005C5621"/>
    <w:rsid w:val="005C63F0"/>
    <w:rsid w:val="005C66FB"/>
    <w:rsid w:val="005C6F5A"/>
    <w:rsid w:val="005C7434"/>
    <w:rsid w:val="005D23C5"/>
    <w:rsid w:val="005D4B54"/>
    <w:rsid w:val="005D598A"/>
    <w:rsid w:val="005D5DB3"/>
    <w:rsid w:val="005D61F9"/>
    <w:rsid w:val="005E05BD"/>
    <w:rsid w:val="005E0D80"/>
    <w:rsid w:val="005E0FCC"/>
    <w:rsid w:val="005E1652"/>
    <w:rsid w:val="005E1E7D"/>
    <w:rsid w:val="005E21EF"/>
    <w:rsid w:val="005E41FD"/>
    <w:rsid w:val="005E64BA"/>
    <w:rsid w:val="005E7A46"/>
    <w:rsid w:val="005F0088"/>
    <w:rsid w:val="005F0175"/>
    <w:rsid w:val="005F0C4B"/>
    <w:rsid w:val="005F194C"/>
    <w:rsid w:val="005F1A9A"/>
    <w:rsid w:val="005F2740"/>
    <w:rsid w:val="005F2831"/>
    <w:rsid w:val="005F349C"/>
    <w:rsid w:val="005F463B"/>
    <w:rsid w:val="005F4E51"/>
    <w:rsid w:val="005F5F94"/>
    <w:rsid w:val="005F69BD"/>
    <w:rsid w:val="005F6F34"/>
    <w:rsid w:val="005F7120"/>
    <w:rsid w:val="00600229"/>
    <w:rsid w:val="00600EFE"/>
    <w:rsid w:val="00601136"/>
    <w:rsid w:val="0060275C"/>
    <w:rsid w:val="0060298C"/>
    <w:rsid w:val="00602C04"/>
    <w:rsid w:val="00602E84"/>
    <w:rsid w:val="00603E68"/>
    <w:rsid w:val="00604526"/>
    <w:rsid w:val="00612213"/>
    <w:rsid w:val="00613C3E"/>
    <w:rsid w:val="00615351"/>
    <w:rsid w:val="006155EC"/>
    <w:rsid w:val="00616029"/>
    <w:rsid w:val="00617906"/>
    <w:rsid w:val="00620D7A"/>
    <w:rsid w:val="00621D77"/>
    <w:rsid w:val="00624559"/>
    <w:rsid w:val="00624C76"/>
    <w:rsid w:val="00625B15"/>
    <w:rsid w:val="00626375"/>
    <w:rsid w:val="00627211"/>
    <w:rsid w:val="00627218"/>
    <w:rsid w:val="00627829"/>
    <w:rsid w:val="006319A4"/>
    <w:rsid w:val="006345B8"/>
    <w:rsid w:val="00634C91"/>
    <w:rsid w:val="00634CBF"/>
    <w:rsid w:val="006374D2"/>
    <w:rsid w:val="00637D14"/>
    <w:rsid w:val="006402C2"/>
    <w:rsid w:val="00642478"/>
    <w:rsid w:val="0064548C"/>
    <w:rsid w:val="00645D06"/>
    <w:rsid w:val="00646BD8"/>
    <w:rsid w:val="0064784E"/>
    <w:rsid w:val="00647C99"/>
    <w:rsid w:val="006504AF"/>
    <w:rsid w:val="00651A66"/>
    <w:rsid w:val="00651E46"/>
    <w:rsid w:val="00655CD3"/>
    <w:rsid w:val="00655E48"/>
    <w:rsid w:val="006605CC"/>
    <w:rsid w:val="006619B9"/>
    <w:rsid w:val="0066257B"/>
    <w:rsid w:val="006627DE"/>
    <w:rsid w:val="0066299E"/>
    <w:rsid w:val="00662EFD"/>
    <w:rsid w:val="00663EF6"/>
    <w:rsid w:val="00665B35"/>
    <w:rsid w:val="00665E95"/>
    <w:rsid w:val="0067021B"/>
    <w:rsid w:val="006738BD"/>
    <w:rsid w:val="00675C3E"/>
    <w:rsid w:val="00675F77"/>
    <w:rsid w:val="0067619F"/>
    <w:rsid w:val="0067694F"/>
    <w:rsid w:val="006770A8"/>
    <w:rsid w:val="006773A7"/>
    <w:rsid w:val="00680103"/>
    <w:rsid w:val="00680BC2"/>
    <w:rsid w:val="0068219F"/>
    <w:rsid w:val="00682A65"/>
    <w:rsid w:val="00683EBD"/>
    <w:rsid w:val="00684B68"/>
    <w:rsid w:val="00684D03"/>
    <w:rsid w:val="00686D34"/>
    <w:rsid w:val="00687A0D"/>
    <w:rsid w:val="006908CE"/>
    <w:rsid w:val="00690FBB"/>
    <w:rsid w:val="006918E7"/>
    <w:rsid w:val="00692666"/>
    <w:rsid w:val="006973E9"/>
    <w:rsid w:val="006A34E6"/>
    <w:rsid w:val="006A423A"/>
    <w:rsid w:val="006A5344"/>
    <w:rsid w:val="006A7DC0"/>
    <w:rsid w:val="006B06FA"/>
    <w:rsid w:val="006B1087"/>
    <w:rsid w:val="006B1177"/>
    <w:rsid w:val="006B14B3"/>
    <w:rsid w:val="006B1A52"/>
    <w:rsid w:val="006B1EB0"/>
    <w:rsid w:val="006B30BE"/>
    <w:rsid w:val="006B46E6"/>
    <w:rsid w:val="006B4F65"/>
    <w:rsid w:val="006B5148"/>
    <w:rsid w:val="006B7E82"/>
    <w:rsid w:val="006C0268"/>
    <w:rsid w:val="006C07F3"/>
    <w:rsid w:val="006C3DC5"/>
    <w:rsid w:val="006C4390"/>
    <w:rsid w:val="006C5D68"/>
    <w:rsid w:val="006C6B1D"/>
    <w:rsid w:val="006C6B87"/>
    <w:rsid w:val="006D2219"/>
    <w:rsid w:val="006D27A7"/>
    <w:rsid w:val="006D30C1"/>
    <w:rsid w:val="006D401D"/>
    <w:rsid w:val="006D4374"/>
    <w:rsid w:val="006D4CF3"/>
    <w:rsid w:val="006D5A83"/>
    <w:rsid w:val="006D6172"/>
    <w:rsid w:val="006D7022"/>
    <w:rsid w:val="006D791A"/>
    <w:rsid w:val="006E1B81"/>
    <w:rsid w:val="006E1DF8"/>
    <w:rsid w:val="006E1F52"/>
    <w:rsid w:val="006E504B"/>
    <w:rsid w:val="006E5E17"/>
    <w:rsid w:val="006E60CA"/>
    <w:rsid w:val="006F54B5"/>
    <w:rsid w:val="006F5A1A"/>
    <w:rsid w:val="00700396"/>
    <w:rsid w:val="007018FB"/>
    <w:rsid w:val="00704AEB"/>
    <w:rsid w:val="00704C61"/>
    <w:rsid w:val="00704F6F"/>
    <w:rsid w:val="00710473"/>
    <w:rsid w:val="00711D85"/>
    <w:rsid w:val="0071434D"/>
    <w:rsid w:val="00716656"/>
    <w:rsid w:val="007166AF"/>
    <w:rsid w:val="00716C16"/>
    <w:rsid w:val="007178DE"/>
    <w:rsid w:val="00717C88"/>
    <w:rsid w:val="00717DB6"/>
    <w:rsid w:val="00720282"/>
    <w:rsid w:val="0072128F"/>
    <w:rsid w:val="007227EA"/>
    <w:rsid w:val="007256DF"/>
    <w:rsid w:val="00727781"/>
    <w:rsid w:val="0073239A"/>
    <w:rsid w:val="00735A97"/>
    <w:rsid w:val="00735F5C"/>
    <w:rsid w:val="007365E3"/>
    <w:rsid w:val="007374D1"/>
    <w:rsid w:val="0074019E"/>
    <w:rsid w:val="0074055F"/>
    <w:rsid w:val="0074070E"/>
    <w:rsid w:val="00741CA9"/>
    <w:rsid w:val="00743066"/>
    <w:rsid w:val="00743903"/>
    <w:rsid w:val="00743A5D"/>
    <w:rsid w:val="0074410F"/>
    <w:rsid w:val="007450C0"/>
    <w:rsid w:val="0074655C"/>
    <w:rsid w:val="00746A1C"/>
    <w:rsid w:val="00746A75"/>
    <w:rsid w:val="00746B79"/>
    <w:rsid w:val="00750F9E"/>
    <w:rsid w:val="00751EF6"/>
    <w:rsid w:val="0075228E"/>
    <w:rsid w:val="007539A3"/>
    <w:rsid w:val="00753A0B"/>
    <w:rsid w:val="00753B16"/>
    <w:rsid w:val="00753B25"/>
    <w:rsid w:val="00753B5E"/>
    <w:rsid w:val="00754312"/>
    <w:rsid w:val="0075443E"/>
    <w:rsid w:val="00755BD3"/>
    <w:rsid w:val="00757FF6"/>
    <w:rsid w:val="007600E2"/>
    <w:rsid w:val="00762B92"/>
    <w:rsid w:val="007634B1"/>
    <w:rsid w:val="00764CFD"/>
    <w:rsid w:val="00765A01"/>
    <w:rsid w:val="00767327"/>
    <w:rsid w:val="00767958"/>
    <w:rsid w:val="00770D82"/>
    <w:rsid w:val="007722BB"/>
    <w:rsid w:val="007722BE"/>
    <w:rsid w:val="00773D26"/>
    <w:rsid w:val="00775037"/>
    <w:rsid w:val="00775ADA"/>
    <w:rsid w:val="00776454"/>
    <w:rsid w:val="0077679B"/>
    <w:rsid w:val="00776CF7"/>
    <w:rsid w:val="00783FE1"/>
    <w:rsid w:val="007841C5"/>
    <w:rsid w:val="007852F9"/>
    <w:rsid w:val="0078540E"/>
    <w:rsid w:val="0078572C"/>
    <w:rsid w:val="007876E8"/>
    <w:rsid w:val="00791330"/>
    <w:rsid w:val="0079206B"/>
    <w:rsid w:val="007927ED"/>
    <w:rsid w:val="00793BB4"/>
    <w:rsid w:val="00794066"/>
    <w:rsid w:val="00794193"/>
    <w:rsid w:val="007947C5"/>
    <w:rsid w:val="00795988"/>
    <w:rsid w:val="007A1444"/>
    <w:rsid w:val="007A39E1"/>
    <w:rsid w:val="007A40FC"/>
    <w:rsid w:val="007A4332"/>
    <w:rsid w:val="007A4B7D"/>
    <w:rsid w:val="007A4F16"/>
    <w:rsid w:val="007A5742"/>
    <w:rsid w:val="007A6086"/>
    <w:rsid w:val="007A78E8"/>
    <w:rsid w:val="007B2129"/>
    <w:rsid w:val="007B24A7"/>
    <w:rsid w:val="007B29D0"/>
    <w:rsid w:val="007B5193"/>
    <w:rsid w:val="007B6F28"/>
    <w:rsid w:val="007C022F"/>
    <w:rsid w:val="007C0718"/>
    <w:rsid w:val="007C1459"/>
    <w:rsid w:val="007C247C"/>
    <w:rsid w:val="007C45E3"/>
    <w:rsid w:val="007C469B"/>
    <w:rsid w:val="007C53FB"/>
    <w:rsid w:val="007C5A4E"/>
    <w:rsid w:val="007D0BA4"/>
    <w:rsid w:val="007D0C09"/>
    <w:rsid w:val="007D14CD"/>
    <w:rsid w:val="007D190B"/>
    <w:rsid w:val="007D1FB1"/>
    <w:rsid w:val="007D379A"/>
    <w:rsid w:val="007D3840"/>
    <w:rsid w:val="007D3D2C"/>
    <w:rsid w:val="007D57A2"/>
    <w:rsid w:val="007D79EF"/>
    <w:rsid w:val="007E03A2"/>
    <w:rsid w:val="007E05AF"/>
    <w:rsid w:val="007E087B"/>
    <w:rsid w:val="007E0BD1"/>
    <w:rsid w:val="007E0E07"/>
    <w:rsid w:val="007E0F32"/>
    <w:rsid w:val="007E38F5"/>
    <w:rsid w:val="007E5769"/>
    <w:rsid w:val="007E61DF"/>
    <w:rsid w:val="007E786C"/>
    <w:rsid w:val="007E795C"/>
    <w:rsid w:val="007F0188"/>
    <w:rsid w:val="007F04F2"/>
    <w:rsid w:val="007F0868"/>
    <w:rsid w:val="007F1BBA"/>
    <w:rsid w:val="007F254E"/>
    <w:rsid w:val="007F281D"/>
    <w:rsid w:val="007F2B98"/>
    <w:rsid w:val="007F396F"/>
    <w:rsid w:val="007F55C1"/>
    <w:rsid w:val="007F5631"/>
    <w:rsid w:val="007F75E3"/>
    <w:rsid w:val="008023F7"/>
    <w:rsid w:val="00802E0B"/>
    <w:rsid w:val="008055BF"/>
    <w:rsid w:val="00806A76"/>
    <w:rsid w:val="00806A81"/>
    <w:rsid w:val="00806AC2"/>
    <w:rsid w:val="0081008B"/>
    <w:rsid w:val="008110C3"/>
    <w:rsid w:val="00812032"/>
    <w:rsid w:val="00812D45"/>
    <w:rsid w:val="00813CFC"/>
    <w:rsid w:val="0081543D"/>
    <w:rsid w:val="00815C5C"/>
    <w:rsid w:val="00816296"/>
    <w:rsid w:val="008165F0"/>
    <w:rsid w:val="00816A58"/>
    <w:rsid w:val="00822A12"/>
    <w:rsid w:val="00823654"/>
    <w:rsid w:val="0082412D"/>
    <w:rsid w:val="00824AFE"/>
    <w:rsid w:val="008265F1"/>
    <w:rsid w:val="008279E4"/>
    <w:rsid w:val="008304D3"/>
    <w:rsid w:val="00830576"/>
    <w:rsid w:val="008306EA"/>
    <w:rsid w:val="0083116E"/>
    <w:rsid w:val="0083304A"/>
    <w:rsid w:val="00833BB3"/>
    <w:rsid w:val="00833FD5"/>
    <w:rsid w:val="00834957"/>
    <w:rsid w:val="00835D7E"/>
    <w:rsid w:val="00837E67"/>
    <w:rsid w:val="0084185F"/>
    <w:rsid w:val="0084287C"/>
    <w:rsid w:val="008430D0"/>
    <w:rsid w:val="0084457C"/>
    <w:rsid w:val="00844E16"/>
    <w:rsid w:val="00845565"/>
    <w:rsid w:val="00845EFC"/>
    <w:rsid w:val="00846886"/>
    <w:rsid w:val="00846D38"/>
    <w:rsid w:val="00846D92"/>
    <w:rsid w:val="008476BF"/>
    <w:rsid w:val="00847BAF"/>
    <w:rsid w:val="0085041B"/>
    <w:rsid w:val="0085047F"/>
    <w:rsid w:val="00850D0E"/>
    <w:rsid w:val="00852C86"/>
    <w:rsid w:val="00853E19"/>
    <w:rsid w:val="00860480"/>
    <w:rsid w:val="00861C20"/>
    <w:rsid w:val="00863DA4"/>
    <w:rsid w:val="00871020"/>
    <w:rsid w:val="0087128D"/>
    <w:rsid w:val="008717EE"/>
    <w:rsid w:val="00873369"/>
    <w:rsid w:val="008751BB"/>
    <w:rsid w:val="00875B93"/>
    <w:rsid w:val="00875F12"/>
    <w:rsid w:val="0087738F"/>
    <w:rsid w:val="008776EA"/>
    <w:rsid w:val="00877D75"/>
    <w:rsid w:val="008811D3"/>
    <w:rsid w:val="008813A1"/>
    <w:rsid w:val="00885B44"/>
    <w:rsid w:val="00886954"/>
    <w:rsid w:val="00886FD8"/>
    <w:rsid w:val="0088768D"/>
    <w:rsid w:val="00887ED3"/>
    <w:rsid w:val="00890C8C"/>
    <w:rsid w:val="0089224D"/>
    <w:rsid w:val="00895CC2"/>
    <w:rsid w:val="00896D25"/>
    <w:rsid w:val="008A07D3"/>
    <w:rsid w:val="008A0B42"/>
    <w:rsid w:val="008A10FB"/>
    <w:rsid w:val="008A2BE8"/>
    <w:rsid w:val="008A3654"/>
    <w:rsid w:val="008A72CC"/>
    <w:rsid w:val="008B22E1"/>
    <w:rsid w:val="008B3BB9"/>
    <w:rsid w:val="008B4B6E"/>
    <w:rsid w:val="008B5B76"/>
    <w:rsid w:val="008B60E0"/>
    <w:rsid w:val="008B7F6E"/>
    <w:rsid w:val="008C0C7C"/>
    <w:rsid w:val="008C179B"/>
    <w:rsid w:val="008C3739"/>
    <w:rsid w:val="008C4380"/>
    <w:rsid w:val="008C4D9A"/>
    <w:rsid w:val="008C523E"/>
    <w:rsid w:val="008C579B"/>
    <w:rsid w:val="008C5884"/>
    <w:rsid w:val="008C6EA1"/>
    <w:rsid w:val="008C7741"/>
    <w:rsid w:val="008C794A"/>
    <w:rsid w:val="008D1683"/>
    <w:rsid w:val="008D313E"/>
    <w:rsid w:val="008D3DA4"/>
    <w:rsid w:val="008D4736"/>
    <w:rsid w:val="008D4882"/>
    <w:rsid w:val="008D743B"/>
    <w:rsid w:val="008E061B"/>
    <w:rsid w:val="008E08DB"/>
    <w:rsid w:val="008E1E3B"/>
    <w:rsid w:val="008E1FA1"/>
    <w:rsid w:val="008E1FDE"/>
    <w:rsid w:val="008E2800"/>
    <w:rsid w:val="008E3212"/>
    <w:rsid w:val="008E4241"/>
    <w:rsid w:val="008E465E"/>
    <w:rsid w:val="008E694F"/>
    <w:rsid w:val="008E7761"/>
    <w:rsid w:val="008E7A23"/>
    <w:rsid w:val="008F05A7"/>
    <w:rsid w:val="008F0BEF"/>
    <w:rsid w:val="008F1101"/>
    <w:rsid w:val="008F146D"/>
    <w:rsid w:val="008F2853"/>
    <w:rsid w:val="008F2B4F"/>
    <w:rsid w:val="008F3A91"/>
    <w:rsid w:val="008F3CCA"/>
    <w:rsid w:val="009001BD"/>
    <w:rsid w:val="0090151B"/>
    <w:rsid w:val="00901687"/>
    <w:rsid w:val="00901DBF"/>
    <w:rsid w:val="00904614"/>
    <w:rsid w:val="00905904"/>
    <w:rsid w:val="009062BA"/>
    <w:rsid w:val="00906893"/>
    <w:rsid w:val="00906B26"/>
    <w:rsid w:val="00906C3A"/>
    <w:rsid w:val="00906CC8"/>
    <w:rsid w:val="0090705A"/>
    <w:rsid w:val="00911919"/>
    <w:rsid w:val="00911A11"/>
    <w:rsid w:val="00911E1B"/>
    <w:rsid w:val="00911F11"/>
    <w:rsid w:val="00912DA4"/>
    <w:rsid w:val="00913488"/>
    <w:rsid w:val="00913E13"/>
    <w:rsid w:val="00915947"/>
    <w:rsid w:val="00915E7B"/>
    <w:rsid w:val="009161A0"/>
    <w:rsid w:val="0092017C"/>
    <w:rsid w:val="009212A4"/>
    <w:rsid w:val="009222E2"/>
    <w:rsid w:val="00922850"/>
    <w:rsid w:val="009229FE"/>
    <w:rsid w:val="00922A5C"/>
    <w:rsid w:val="00927411"/>
    <w:rsid w:val="00930926"/>
    <w:rsid w:val="00931CA6"/>
    <w:rsid w:val="00932681"/>
    <w:rsid w:val="00932D5A"/>
    <w:rsid w:val="00932DD2"/>
    <w:rsid w:val="0093337F"/>
    <w:rsid w:val="0093415A"/>
    <w:rsid w:val="00935A6B"/>
    <w:rsid w:val="00935A9B"/>
    <w:rsid w:val="00940D21"/>
    <w:rsid w:val="00940D98"/>
    <w:rsid w:val="009411C3"/>
    <w:rsid w:val="0094284B"/>
    <w:rsid w:val="00942B11"/>
    <w:rsid w:val="00943C20"/>
    <w:rsid w:val="00946FFB"/>
    <w:rsid w:val="0095073A"/>
    <w:rsid w:val="00952C69"/>
    <w:rsid w:val="00955190"/>
    <w:rsid w:val="009551D6"/>
    <w:rsid w:val="00955C60"/>
    <w:rsid w:val="00956EF0"/>
    <w:rsid w:val="009633D7"/>
    <w:rsid w:val="00963726"/>
    <w:rsid w:val="009638CD"/>
    <w:rsid w:val="009654B4"/>
    <w:rsid w:val="00965A1A"/>
    <w:rsid w:val="00965E4A"/>
    <w:rsid w:val="0096671F"/>
    <w:rsid w:val="00966AB8"/>
    <w:rsid w:val="0096717D"/>
    <w:rsid w:val="0096791A"/>
    <w:rsid w:val="00970346"/>
    <w:rsid w:val="00970A44"/>
    <w:rsid w:val="00973FE3"/>
    <w:rsid w:val="0097434F"/>
    <w:rsid w:val="009744D3"/>
    <w:rsid w:val="009747D9"/>
    <w:rsid w:val="009760CB"/>
    <w:rsid w:val="00976A48"/>
    <w:rsid w:val="00977E5B"/>
    <w:rsid w:val="009809B4"/>
    <w:rsid w:val="00981CD3"/>
    <w:rsid w:val="00981E73"/>
    <w:rsid w:val="0098205A"/>
    <w:rsid w:val="00985137"/>
    <w:rsid w:val="009859D2"/>
    <w:rsid w:val="00985C05"/>
    <w:rsid w:val="00985D12"/>
    <w:rsid w:val="0098620D"/>
    <w:rsid w:val="009864BD"/>
    <w:rsid w:val="009900FC"/>
    <w:rsid w:val="00990AB9"/>
    <w:rsid w:val="00991A1B"/>
    <w:rsid w:val="00991D34"/>
    <w:rsid w:val="0099373E"/>
    <w:rsid w:val="0099387A"/>
    <w:rsid w:val="00993F45"/>
    <w:rsid w:val="009A087A"/>
    <w:rsid w:val="009A369B"/>
    <w:rsid w:val="009A4A97"/>
    <w:rsid w:val="009A50A4"/>
    <w:rsid w:val="009A67A1"/>
    <w:rsid w:val="009A6888"/>
    <w:rsid w:val="009A6B13"/>
    <w:rsid w:val="009B251A"/>
    <w:rsid w:val="009B2AA7"/>
    <w:rsid w:val="009B345D"/>
    <w:rsid w:val="009B4E52"/>
    <w:rsid w:val="009B55B6"/>
    <w:rsid w:val="009B5D92"/>
    <w:rsid w:val="009B60D2"/>
    <w:rsid w:val="009B642F"/>
    <w:rsid w:val="009B7528"/>
    <w:rsid w:val="009B75B8"/>
    <w:rsid w:val="009B7F65"/>
    <w:rsid w:val="009C01FD"/>
    <w:rsid w:val="009C19B0"/>
    <w:rsid w:val="009C2328"/>
    <w:rsid w:val="009C2613"/>
    <w:rsid w:val="009C31AA"/>
    <w:rsid w:val="009C4D35"/>
    <w:rsid w:val="009C4F48"/>
    <w:rsid w:val="009C63AD"/>
    <w:rsid w:val="009C76F5"/>
    <w:rsid w:val="009D2AB3"/>
    <w:rsid w:val="009D31FA"/>
    <w:rsid w:val="009D4275"/>
    <w:rsid w:val="009D56CE"/>
    <w:rsid w:val="009D5B09"/>
    <w:rsid w:val="009D670F"/>
    <w:rsid w:val="009D73BF"/>
    <w:rsid w:val="009D7FC1"/>
    <w:rsid w:val="009E0929"/>
    <w:rsid w:val="009E1AB2"/>
    <w:rsid w:val="009E200C"/>
    <w:rsid w:val="009E23A9"/>
    <w:rsid w:val="009E4A66"/>
    <w:rsid w:val="009E50D4"/>
    <w:rsid w:val="009E6FF5"/>
    <w:rsid w:val="009F02EA"/>
    <w:rsid w:val="009F0C47"/>
    <w:rsid w:val="009F14A2"/>
    <w:rsid w:val="009F14E1"/>
    <w:rsid w:val="009F1F27"/>
    <w:rsid w:val="009F22C7"/>
    <w:rsid w:val="009F42CA"/>
    <w:rsid w:val="009F57C8"/>
    <w:rsid w:val="009F6493"/>
    <w:rsid w:val="009F6FA7"/>
    <w:rsid w:val="00A00D64"/>
    <w:rsid w:val="00A016DE"/>
    <w:rsid w:val="00A02B5D"/>
    <w:rsid w:val="00A02C71"/>
    <w:rsid w:val="00A02DA8"/>
    <w:rsid w:val="00A04019"/>
    <w:rsid w:val="00A0473D"/>
    <w:rsid w:val="00A0558B"/>
    <w:rsid w:val="00A05CCA"/>
    <w:rsid w:val="00A10617"/>
    <w:rsid w:val="00A107A9"/>
    <w:rsid w:val="00A10B15"/>
    <w:rsid w:val="00A1116E"/>
    <w:rsid w:val="00A11ABB"/>
    <w:rsid w:val="00A126A7"/>
    <w:rsid w:val="00A12E7C"/>
    <w:rsid w:val="00A12FAD"/>
    <w:rsid w:val="00A13FF7"/>
    <w:rsid w:val="00A14340"/>
    <w:rsid w:val="00A14806"/>
    <w:rsid w:val="00A1557F"/>
    <w:rsid w:val="00A20706"/>
    <w:rsid w:val="00A20AEF"/>
    <w:rsid w:val="00A21D43"/>
    <w:rsid w:val="00A24911"/>
    <w:rsid w:val="00A24CFF"/>
    <w:rsid w:val="00A2664A"/>
    <w:rsid w:val="00A279C8"/>
    <w:rsid w:val="00A27D99"/>
    <w:rsid w:val="00A3005F"/>
    <w:rsid w:val="00A30F0C"/>
    <w:rsid w:val="00A326DB"/>
    <w:rsid w:val="00A32A19"/>
    <w:rsid w:val="00A336C3"/>
    <w:rsid w:val="00A34910"/>
    <w:rsid w:val="00A36111"/>
    <w:rsid w:val="00A36E65"/>
    <w:rsid w:val="00A404D5"/>
    <w:rsid w:val="00A408E6"/>
    <w:rsid w:val="00A41415"/>
    <w:rsid w:val="00A42133"/>
    <w:rsid w:val="00A43B63"/>
    <w:rsid w:val="00A4565E"/>
    <w:rsid w:val="00A46B59"/>
    <w:rsid w:val="00A5126A"/>
    <w:rsid w:val="00A52A43"/>
    <w:rsid w:val="00A53D8E"/>
    <w:rsid w:val="00A544E5"/>
    <w:rsid w:val="00A54B33"/>
    <w:rsid w:val="00A54E19"/>
    <w:rsid w:val="00A5566B"/>
    <w:rsid w:val="00A5576F"/>
    <w:rsid w:val="00A55F5C"/>
    <w:rsid w:val="00A56AE5"/>
    <w:rsid w:val="00A56DB7"/>
    <w:rsid w:val="00A56E47"/>
    <w:rsid w:val="00A5768C"/>
    <w:rsid w:val="00A6076E"/>
    <w:rsid w:val="00A60CA2"/>
    <w:rsid w:val="00A61669"/>
    <w:rsid w:val="00A62A1E"/>
    <w:rsid w:val="00A63389"/>
    <w:rsid w:val="00A63F0E"/>
    <w:rsid w:val="00A65148"/>
    <w:rsid w:val="00A6530B"/>
    <w:rsid w:val="00A653BB"/>
    <w:rsid w:val="00A65F92"/>
    <w:rsid w:val="00A67EDA"/>
    <w:rsid w:val="00A71DBF"/>
    <w:rsid w:val="00A73A5C"/>
    <w:rsid w:val="00A73CA0"/>
    <w:rsid w:val="00A765E3"/>
    <w:rsid w:val="00A765FD"/>
    <w:rsid w:val="00A803F8"/>
    <w:rsid w:val="00A85767"/>
    <w:rsid w:val="00A867DD"/>
    <w:rsid w:val="00A877C6"/>
    <w:rsid w:val="00A905E9"/>
    <w:rsid w:val="00A90AF7"/>
    <w:rsid w:val="00A91A39"/>
    <w:rsid w:val="00A91BB3"/>
    <w:rsid w:val="00A93029"/>
    <w:rsid w:val="00A95B01"/>
    <w:rsid w:val="00A95C77"/>
    <w:rsid w:val="00A967A2"/>
    <w:rsid w:val="00A96C24"/>
    <w:rsid w:val="00A96ECE"/>
    <w:rsid w:val="00A9723B"/>
    <w:rsid w:val="00A97575"/>
    <w:rsid w:val="00AA0909"/>
    <w:rsid w:val="00AA1741"/>
    <w:rsid w:val="00AA2067"/>
    <w:rsid w:val="00AA2112"/>
    <w:rsid w:val="00AA24C2"/>
    <w:rsid w:val="00AA35DF"/>
    <w:rsid w:val="00AA3E39"/>
    <w:rsid w:val="00AA4033"/>
    <w:rsid w:val="00AA5BC6"/>
    <w:rsid w:val="00AA616F"/>
    <w:rsid w:val="00AA65F5"/>
    <w:rsid w:val="00AB0BA2"/>
    <w:rsid w:val="00AB2FB0"/>
    <w:rsid w:val="00AB39FD"/>
    <w:rsid w:val="00AB3F63"/>
    <w:rsid w:val="00AB792A"/>
    <w:rsid w:val="00AB7971"/>
    <w:rsid w:val="00AC05A7"/>
    <w:rsid w:val="00AC25A2"/>
    <w:rsid w:val="00AC347B"/>
    <w:rsid w:val="00AC354C"/>
    <w:rsid w:val="00AC4FD1"/>
    <w:rsid w:val="00AC59D7"/>
    <w:rsid w:val="00AC5E8E"/>
    <w:rsid w:val="00AC652A"/>
    <w:rsid w:val="00AD1F8A"/>
    <w:rsid w:val="00AD220A"/>
    <w:rsid w:val="00AD3534"/>
    <w:rsid w:val="00AD5A31"/>
    <w:rsid w:val="00AD65F8"/>
    <w:rsid w:val="00AD6EDF"/>
    <w:rsid w:val="00AD7073"/>
    <w:rsid w:val="00AD726E"/>
    <w:rsid w:val="00AE07B4"/>
    <w:rsid w:val="00AE0E66"/>
    <w:rsid w:val="00AE1ABB"/>
    <w:rsid w:val="00AE307D"/>
    <w:rsid w:val="00AE3214"/>
    <w:rsid w:val="00AE34D5"/>
    <w:rsid w:val="00AE4AC5"/>
    <w:rsid w:val="00AE4BDA"/>
    <w:rsid w:val="00AE61D7"/>
    <w:rsid w:val="00AE696D"/>
    <w:rsid w:val="00AE71B3"/>
    <w:rsid w:val="00AE74AF"/>
    <w:rsid w:val="00AF1236"/>
    <w:rsid w:val="00AF155F"/>
    <w:rsid w:val="00AF1CE8"/>
    <w:rsid w:val="00AF4128"/>
    <w:rsid w:val="00AF4CAF"/>
    <w:rsid w:val="00AF558D"/>
    <w:rsid w:val="00AF76D3"/>
    <w:rsid w:val="00B00119"/>
    <w:rsid w:val="00B01AC2"/>
    <w:rsid w:val="00B01C99"/>
    <w:rsid w:val="00B01F6A"/>
    <w:rsid w:val="00B02C1E"/>
    <w:rsid w:val="00B03426"/>
    <w:rsid w:val="00B04443"/>
    <w:rsid w:val="00B0692A"/>
    <w:rsid w:val="00B1041C"/>
    <w:rsid w:val="00B14162"/>
    <w:rsid w:val="00B152BB"/>
    <w:rsid w:val="00B16A66"/>
    <w:rsid w:val="00B17800"/>
    <w:rsid w:val="00B22A51"/>
    <w:rsid w:val="00B22DE1"/>
    <w:rsid w:val="00B233C4"/>
    <w:rsid w:val="00B24FB1"/>
    <w:rsid w:val="00B25447"/>
    <w:rsid w:val="00B26B56"/>
    <w:rsid w:val="00B27AB6"/>
    <w:rsid w:val="00B27E57"/>
    <w:rsid w:val="00B3013F"/>
    <w:rsid w:val="00B30566"/>
    <w:rsid w:val="00B30D36"/>
    <w:rsid w:val="00B313E7"/>
    <w:rsid w:val="00B3305C"/>
    <w:rsid w:val="00B332E1"/>
    <w:rsid w:val="00B3457C"/>
    <w:rsid w:val="00B34FE5"/>
    <w:rsid w:val="00B35925"/>
    <w:rsid w:val="00B35A01"/>
    <w:rsid w:val="00B367CB"/>
    <w:rsid w:val="00B370E2"/>
    <w:rsid w:val="00B37900"/>
    <w:rsid w:val="00B37F8D"/>
    <w:rsid w:val="00B40C48"/>
    <w:rsid w:val="00B41063"/>
    <w:rsid w:val="00B44062"/>
    <w:rsid w:val="00B47601"/>
    <w:rsid w:val="00B47869"/>
    <w:rsid w:val="00B505DB"/>
    <w:rsid w:val="00B517EB"/>
    <w:rsid w:val="00B526F0"/>
    <w:rsid w:val="00B54587"/>
    <w:rsid w:val="00B545AF"/>
    <w:rsid w:val="00B546E7"/>
    <w:rsid w:val="00B54816"/>
    <w:rsid w:val="00B558E5"/>
    <w:rsid w:val="00B5654F"/>
    <w:rsid w:val="00B56724"/>
    <w:rsid w:val="00B56E9C"/>
    <w:rsid w:val="00B57775"/>
    <w:rsid w:val="00B57874"/>
    <w:rsid w:val="00B601B9"/>
    <w:rsid w:val="00B6060C"/>
    <w:rsid w:val="00B60B93"/>
    <w:rsid w:val="00B6157B"/>
    <w:rsid w:val="00B63DC8"/>
    <w:rsid w:val="00B66F8E"/>
    <w:rsid w:val="00B67A6C"/>
    <w:rsid w:val="00B701AC"/>
    <w:rsid w:val="00B70429"/>
    <w:rsid w:val="00B70B76"/>
    <w:rsid w:val="00B71BB1"/>
    <w:rsid w:val="00B72983"/>
    <w:rsid w:val="00B73352"/>
    <w:rsid w:val="00B737BA"/>
    <w:rsid w:val="00B7628A"/>
    <w:rsid w:val="00B77972"/>
    <w:rsid w:val="00B8094B"/>
    <w:rsid w:val="00B81B76"/>
    <w:rsid w:val="00B81EAF"/>
    <w:rsid w:val="00B825AC"/>
    <w:rsid w:val="00B825EB"/>
    <w:rsid w:val="00B82C3D"/>
    <w:rsid w:val="00B83332"/>
    <w:rsid w:val="00B83EBA"/>
    <w:rsid w:val="00B83F5D"/>
    <w:rsid w:val="00B84A3A"/>
    <w:rsid w:val="00B84A8E"/>
    <w:rsid w:val="00B86B3F"/>
    <w:rsid w:val="00B86F5D"/>
    <w:rsid w:val="00B876D7"/>
    <w:rsid w:val="00B90087"/>
    <w:rsid w:val="00B9065D"/>
    <w:rsid w:val="00B92A68"/>
    <w:rsid w:val="00B967C9"/>
    <w:rsid w:val="00B96AA0"/>
    <w:rsid w:val="00BA2356"/>
    <w:rsid w:val="00BA2812"/>
    <w:rsid w:val="00BA2BB3"/>
    <w:rsid w:val="00BA3C9C"/>
    <w:rsid w:val="00BA4314"/>
    <w:rsid w:val="00BA457A"/>
    <w:rsid w:val="00BA466D"/>
    <w:rsid w:val="00BA4CEF"/>
    <w:rsid w:val="00BA4ED0"/>
    <w:rsid w:val="00BA6CE1"/>
    <w:rsid w:val="00BB0853"/>
    <w:rsid w:val="00BB1DA7"/>
    <w:rsid w:val="00BB2B94"/>
    <w:rsid w:val="00BB361B"/>
    <w:rsid w:val="00BB44EC"/>
    <w:rsid w:val="00BB4C80"/>
    <w:rsid w:val="00BB5598"/>
    <w:rsid w:val="00BB6497"/>
    <w:rsid w:val="00BC122C"/>
    <w:rsid w:val="00BC2458"/>
    <w:rsid w:val="00BC38F3"/>
    <w:rsid w:val="00BC4727"/>
    <w:rsid w:val="00BC799A"/>
    <w:rsid w:val="00BD06AF"/>
    <w:rsid w:val="00BD10D7"/>
    <w:rsid w:val="00BD18BB"/>
    <w:rsid w:val="00BD2360"/>
    <w:rsid w:val="00BD2B92"/>
    <w:rsid w:val="00BD3D5A"/>
    <w:rsid w:val="00BD5DD3"/>
    <w:rsid w:val="00BD7094"/>
    <w:rsid w:val="00BD718E"/>
    <w:rsid w:val="00BE0811"/>
    <w:rsid w:val="00BE096C"/>
    <w:rsid w:val="00BE2D90"/>
    <w:rsid w:val="00BE3E0F"/>
    <w:rsid w:val="00BE3ECB"/>
    <w:rsid w:val="00BE4AB8"/>
    <w:rsid w:val="00BE6153"/>
    <w:rsid w:val="00BE6AA9"/>
    <w:rsid w:val="00BF0456"/>
    <w:rsid w:val="00BF13D7"/>
    <w:rsid w:val="00BF15A1"/>
    <w:rsid w:val="00BF2DE5"/>
    <w:rsid w:val="00BF4320"/>
    <w:rsid w:val="00BF44E7"/>
    <w:rsid w:val="00BF511F"/>
    <w:rsid w:val="00BF629E"/>
    <w:rsid w:val="00BF7015"/>
    <w:rsid w:val="00BF7A1F"/>
    <w:rsid w:val="00BF7FBE"/>
    <w:rsid w:val="00C01521"/>
    <w:rsid w:val="00C0170F"/>
    <w:rsid w:val="00C032B0"/>
    <w:rsid w:val="00C03805"/>
    <w:rsid w:val="00C052E3"/>
    <w:rsid w:val="00C06C7E"/>
    <w:rsid w:val="00C079E9"/>
    <w:rsid w:val="00C07F16"/>
    <w:rsid w:val="00C10DDE"/>
    <w:rsid w:val="00C10EC6"/>
    <w:rsid w:val="00C1159F"/>
    <w:rsid w:val="00C11C8E"/>
    <w:rsid w:val="00C12433"/>
    <w:rsid w:val="00C12434"/>
    <w:rsid w:val="00C13BE6"/>
    <w:rsid w:val="00C13F03"/>
    <w:rsid w:val="00C1474F"/>
    <w:rsid w:val="00C21D77"/>
    <w:rsid w:val="00C227DF"/>
    <w:rsid w:val="00C23932"/>
    <w:rsid w:val="00C23ACC"/>
    <w:rsid w:val="00C25699"/>
    <w:rsid w:val="00C257A8"/>
    <w:rsid w:val="00C257D3"/>
    <w:rsid w:val="00C2770A"/>
    <w:rsid w:val="00C303D0"/>
    <w:rsid w:val="00C30778"/>
    <w:rsid w:val="00C307C5"/>
    <w:rsid w:val="00C30C12"/>
    <w:rsid w:val="00C31267"/>
    <w:rsid w:val="00C32D6A"/>
    <w:rsid w:val="00C33147"/>
    <w:rsid w:val="00C33778"/>
    <w:rsid w:val="00C33AAD"/>
    <w:rsid w:val="00C33D35"/>
    <w:rsid w:val="00C349B5"/>
    <w:rsid w:val="00C34D54"/>
    <w:rsid w:val="00C3503B"/>
    <w:rsid w:val="00C3532C"/>
    <w:rsid w:val="00C35443"/>
    <w:rsid w:val="00C360A2"/>
    <w:rsid w:val="00C36E04"/>
    <w:rsid w:val="00C37C63"/>
    <w:rsid w:val="00C41F03"/>
    <w:rsid w:val="00C42089"/>
    <w:rsid w:val="00C427D4"/>
    <w:rsid w:val="00C42AF0"/>
    <w:rsid w:val="00C4326E"/>
    <w:rsid w:val="00C43D3C"/>
    <w:rsid w:val="00C4462B"/>
    <w:rsid w:val="00C46E62"/>
    <w:rsid w:val="00C47E3A"/>
    <w:rsid w:val="00C52D35"/>
    <w:rsid w:val="00C53C10"/>
    <w:rsid w:val="00C53E32"/>
    <w:rsid w:val="00C54D89"/>
    <w:rsid w:val="00C565F4"/>
    <w:rsid w:val="00C5677A"/>
    <w:rsid w:val="00C5692D"/>
    <w:rsid w:val="00C5778C"/>
    <w:rsid w:val="00C579B8"/>
    <w:rsid w:val="00C57AA0"/>
    <w:rsid w:val="00C61975"/>
    <w:rsid w:val="00C62A50"/>
    <w:rsid w:val="00C64680"/>
    <w:rsid w:val="00C65184"/>
    <w:rsid w:val="00C65398"/>
    <w:rsid w:val="00C653C5"/>
    <w:rsid w:val="00C65BE4"/>
    <w:rsid w:val="00C66307"/>
    <w:rsid w:val="00C712BD"/>
    <w:rsid w:val="00C717D1"/>
    <w:rsid w:val="00C74FA4"/>
    <w:rsid w:val="00C755E2"/>
    <w:rsid w:val="00C7763A"/>
    <w:rsid w:val="00C7793E"/>
    <w:rsid w:val="00C7795E"/>
    <w:rsid w:val="00C779DA"/>
    <w:rsid w:val="00C8238E"/>
    <w:rsid w:val="00C83508"/>
    <w:rsid w:val="00C83CA5"/>
    <w:rsid w:val="00C86075"/>
    <w:rsid w:val="00C87663"/>
    <w:rsid w:val="00C90010"/>
    <w:rsid w:val="00C9211B"/>
    <w:rsid w:val="00C92D22"/>
    <w:rsid w:val="00C93E85"/>
    <w:rsid w:val="00C94217"/>
    <w:rsid w:val="00C96BFF"/>
    <w:rsid w:val="00C96D79"/>
    <w:rsid w:val="00C96DA3"/>
    <w:rsid w:val="00C972FF"/>
    <w:rsid w:val="00C97879"/>
    <w:rsid w:val="00CA078E"/>
    <w:rsid w:val="00CA5D45"/>
    <w:rsid w:val="00CA6455"/>
    <w:rsid w:val="00CA7403"/>
    <w:rsid w:val="00CA7DE9"/>
    <w:rsid w:val="00CB0186"/>
    <w:rsid w:val="00CB01CD"/>
    <w:rsid w:val="00CB0439"/>
    <w:rsid w:val="00CB1774"/>
    <w:rsid w:val="00CB2E83"/>
    <w:rsid w:val="00CB38CB"/>
    <w:rsid w:val="00CB40C2"/>
    <w:rsid w:val="00CB6FA1"/>
    <w:rsid w:val="00CB788B"/>
    <w:rsid w:val="00CB7A67"/>
    <w:rsid w:val="00CB7D42"/>
    <w:rsid w:val="00CB7F78"/>
    <w:rsid w:val="00CC1D90"/>
    <w:rsid w:val="00CC2124"/>
    <w:rsid w:val="00CC2725"/>
    <w:rsid w:val="00CC4AA1"/>
    <w:rsid w:val="00CC5BC4"/>
    <w:rsid w:val="00CC5CFC"/>
    <w:rsid w:val="00CC78B2"/>
    <w:rsid w:val="00CD06CB"/>
    <w:rsid w:val="00CD0EEE"/>
    <w:rsid w:val="00CD16DD"/>
    <w:rsid w:val="00CD19BE"/>
    <w:rsid w:val="00CD414E"/>
    <w:rsid w:val="00CD49B7"/>
    <w:rsid w:val="00CD5D17"/>
    <w:rsid w:val="00CD5DB6"/>
    <w:rsid w:val="00CE06C3"/>
    <w:rsid w:val="00CE0C7B"/>
    <w:rsid w:val="00CE1998"/>
    <w:rsid w:val="00CE2183"/>
    <w:rsid w:val="00CE2642"/>
    <w:rsid w:val="00CE292F"/>
    <w:rsid w:val="00CE3D7E"/>
    <w:rsid w:val="00CE5282"/>
    <w:rsid w:val="00CE5584"/>
    <w:rsid w:val="00CE6446"/>
    <w:rsid w:val="00CE6F8B"/>
    <w:rsid w:val="00CE6FFF"/>
    <w:rsid w:val="00CF1DC2"/>
    <w:rsid w:val="00CF2872"/>
    <w:rsid w:val="00CF6676"/>
    <w:rsid w:val="00CF7E6D"/>
    <w:rsid w:val="00D00FA9"/>
    <w:rsid w:val="00D03411"/>
    <w:rsid w:val="00D0407E"/>
    <w:rsid w:val="00D07336"/>
    <w:rsid w:val="00D077A0"/>
    <w:rsid w:val="00D077E0"/>
    <w:rsid w:val="00D109A5"/>
    <w:rsid w:val="00D11019"/>
    <w:rsid w:val="00D1294A"/>
    <w:rsid w:val="00D129B0"/>
    <w:rsid w:val="00D13BB6"/>
    <w:rsid w:val="00D15038"/>
    <w:rsid w:val="00D1556B"/>
    <w:rsid w:val="00D15614"/>
    <w:rsid w:val="00D1664E"/>
    <w:rsid w:val="00D170E3"/>
    <w:rsid w:val="00D21C94"/>
    <w:rsid w:val="00D2273D"/>
    <w:rsid w:val="00D23177"/>
    <w:rsid w:val="00D240AF"/>
    <w:rsid w:val="00D2522D"/>
    <w:rsid w:val="00D25D4B"/>
    <w:rsid w:val="00D26F87"/>
    <w:rsid w:val="00D2797E"/>
    <w:rsid w:val="00D3003B"/>
    <w:rsid w:val="00D305C2"/>
    <w:rsid w:val="00D30675"/>
    <w:rsid w:val="00D3114C"/>
    <w:rsid w:val="00D318C8"/>
    <w:rsid w:val="00D31AE6"/>
    <w:rsid w:val="00D31BA8"/>
    <w:rsid w:val="00D32950"/>
    <w:rsid w:val="00D32E0C"/>
    <w:rsid w:val="00D32FF4"/>
    <w:rsid w:val="00D33245"/>
    <w:rsid w:val="00D35615"/>
    <w:rsid w:val="00D373F8"/>
    <w:rsid w:val="00D40320"/>
    <w:rsid w:val="00D42D61"/>
    <w:rsid w:val="00D43946"/>
    <w:rsid w:val="00D43D58"/>
    <w:rsid w:val="00D44071"/>
    <w:rsid w:val="00D4479A"/>
    <w:rsid w:val="00D45E79"/>
    <w:rsid w:val="00D47105"/>
    <w:rsid w:val="00D51A2F"/>
    <w:rsid w:val="00D53560"/>
    <w:rsid w:val="00D53A0F"/>
    <w:rsid w:val="00D541D9"/>
    <w:rsid w:val="00D54B0E"/>
    <w:rsid w:val="00D550FF"/>
    <w:rsid w:val="00D573AD"/>
    <w:rsid w:val="00D57CBD"/>
    <w:rsid w:val="00D604D2"/>
    <w:rsid w:val="00D60B0F"/>
    <w:rsid w:val="00D6205E"/>
    <w:rsid w:val="00D67B99"/>
    <w:rsid w:val="00D67DF6"/>
    <w:rsid w:val="00D73AE9"/>
    <w:rsid w:val="00D740C3"/>
    <w:rsid w:val="00D74339"/>
    <w:rsid w:val="00D75F57"/>
    <w:rsid w:val="00D76142"/>
    <w:rsid w:val="00D76A79"/>
    <w:rsid w:val="00D805CB"/>
    <w:rsid w:val="00D815D1"/>
    <w:rsid w:val="00D84066"/>
    <w:rsid w:val="00D849F3"/>
    <w:rsid w:val="00D84B18"/>
    <w:rsid w:val="00D84B20"/>
    <w:rsid w:val="00D8587A"/>
    <w:rsid w:val="00D868DE"/>
    <w:rsid w:val="00D8784F"/>
    <w:rsid w:val="00D91259"/>
    <w:rsid w:val="00D91F19"/>
    <w:rsid w:val="00D92791"/>
    <w:rsid w:val="00D92FB7"/>
    <w:rsid w:val="00D94575"/>
    <w:rsid w:val="00D95EDD"/>
    <w:rsid w:val="00D971E0"/>
    <w:rsid w:val="00DA0ADB"/>
    <w:rsid w:val="00DA0BD9"/>
    <w:rsid w:val="00DA0C61"/>
    <w:rsid w:val="00DA124E"/>
    <w:rsid w:val="00DA1AFE"/>
    <w:rsid w:val="00DA2422"/>
    <w:rsid w:val="00DA2722"/>
    <w:rsid w:val="00DA2DB9"/>
    <w:rsid w:val="00DA3C1F"/>
    <w:rsid w:val="00DA5BE4"/>
    <w:rsid w:val="00DA65E1"/>
    <w:rsid w:val="00DB1313"/>
    <w:rsid w:val="00DB187A"/>
    <w:rsid w:val="00DB28DB"/>
    <w:rsid w:val="00DB40BB"/>
    <w:rsid w:val="00DB7031"/>
    <w:rsid w:val="00DB7E9B"/>
    <w:rsid w:val="00DB7F5A"/>
    <w:rsid w:val="00DC07F1"/>
    <w:rsid w:val="00DC0AD8"/>
    <w:rsid w:val="00DC10DA"/>
    <w:rsid w:val="00DC1300"/>
    <w:rsid w:val="00DC1B1C"/>
    <w:rsid w:val="00DC1EB7"/>
    <w:rsid w:val="00DC2CEB"/>
    <w:rsid w:val="00DC2EBF"/>
    <w:rsid w:val="00DC4A3E"/>
    <w:rsid w:val="00DC7A89"/>
    <w:rsid w:val="00DC7BC2"/>
    <w:rsid w:val="00DD003E"/>
    <w:rsid w:val="00DD3FDF"/>
    <w:rsid w:val="00DD4466"/>
    <w:rsid w:val="00DD492D"/>
    <w:rsid w:val="00DD4DF0"/>
    <w:rsid w:val="00DD7E5F"/>
    <w:rsid w:val="00DE019C"/>
    <w:rsid w:val="00DE1CE8"/>
    <w:rsid w:val="00DE2264"/>
    <w:rsid w:val="00DE2EB4"/>
    <w:rsid w:val="00DE7315"/>
    <w:rsid w:val="00DF0665"/>
    <w:rsid w:val="00DF176D"/>
    <w:rsid w:val="00DF2EA1"/>
    <w:rsid w:val="00DF3465"/>
    <w:rsid w:val="00DF5220"/>
    <w:rsid w:val="00DF5F09"/>
    <w:rsid w:val="00DF60FE"/>
    <w:rsid w:val="00E00644"/>
    <w:rsid w:val="00E01F01"/>
    <w:rsid w:val="00E021E8"/>
    <w:rsid w:val="00E05F8D"/>
    <w:rsid w:val="00E10703"/>
    <w:rsid w:val="00E11812"/>
    <w:rsid w:val="00E11E67"/>
    <w:rsid w:val="00E1296E"/>
    <w:rsid w:val="00E13CD2"/>
    <w:rsid w:val="00E14149"/>
    <w:rsid w:val="00E161FC"/>
    <w:rsid w:val="00E175F2"/>
    <w:rsid w:val="00E17E92"/>
    <w:rsid w:val="00E21200"/>
    <w:rsid w:val="00E2348F"/>
    <w:rsid w:val="00E235B8"/>
    <w:rsid w:val="00E2401F"/>
    <w:rsid w:val="00E258E8"/>
    <w:rsid w:val="00E26875"/>
    <w:rsid w:val="00E26A09"/>
    <w:rsid w:val="00E26F14"/>
    <w:rsid w:val="00E27955"/>
    <w:rsid w:val="00E27E0D"/>
    <w:rsid w:val="00E3101A"/>
    <w:rsid w:val="00E328BC"/>
    <w:rsid w:val="00E35085"/>
    <w:rsid w:val="00E353E2"/>
    <w:rsid w:val="00E40FB7"/>
    <w:rsid w:val="00E42B3A"/>
    <w:rsid w:val="00E42C2C"/>
    <w:rsid w:val="00E43624"/>
    <w:rsid w:val="00E445D7"/>
    <w:rsid w:val="00E45400"/>
    <w:rsid w:val="00E45DC4"/>
    <w:rsid w:val="00E46C62"/>
    <w:rsid w:val="00E50425"/>
    <w:rsid w:val="00E504A5"/>
    <w:rsid w:val="00E51E8E"/>
    <w:rsid w:val="00E52894"/>
    <w:rsid w:val="00E56E84"/>
    <w:rsid w:val="00E57228"/>
    <w:rsid w:val="00E577A8"/>
    <w:rsid w:val="00E6339E"/>
    <w:rsid w:val="00E6453B"/>
    <w:rsid w:val="00E66A3E"/>
    <w:rsid w:val="00E66DDA"/>
    <w:rsid w:val="00E67010"/>
    <w:rsid w:val="00E6791F"/>
    <w:rsid w:val="00E70A58"/>
    <w:rsid w:val="00E713D7"/>
    <w:rsid w:val="00E71E06"/>
    <w:rsid w:val="00E7309B"/>
    <w:rsid w:val="00E73CB5"/>
    <w:rsid w:val="00E74D26"/>
    <w:rsid w:val="00E751FC"/>
    <w:rsid w:val="00E762B3"/>
    <w:rsid w:val="00E76514"/>
    <w:rsid w:val="00E76C87"/>
    <w:rsid w:val="00E76F57"/>
    <w:rsid w:val="00E7729E"/>
    <w:rsid w:val="00E80E30"/>
    <w:rsid w:val="00E82765"/>
    <w:rsid w:val="00E82CBD"/>
    <w:rsid w:val="00E84E0B"/>
    <w:rsid w:val="00E852B8"/>
    <w:rsid w:val="00E855A5"/>
    <w:rsid w:val="00E859BA"/>
    <w:rsid w:val="00E868BC"/>
    <w:rsid w:val="00E91039"/>
    <w:rsid w:val="00E928A1"/>
    <w:rsid w:val="00E92BDD"/>
    <w:rsid w:val="00E94A2C"/>
    <w:rsid w:val="00E9614D"/>
    <w:rsid w:val="00E96831"/>
    <w:rsid w:val="00E96E73"/>
    <w:rsid w:val="00EA0C4F"/>
    <w:rsid w:val="00EA12F8"/>
    <w:rsid w:val="00EA3225"/>
    <w:rsid w:val="00EA491B"/>
    <w:rsid w:val="00EA4E78"/>
    <w:rsid w:val="00EA5236"/>
    <w:rsid w:val="00EA6181"/>
    <w:rsid w:val="00EB28FC"/>
    <w:rsid w:val="00EB387C"/>
    <w:rsid w:val="00EB3E82"/>
    <w:rsid w:val="00EB4B45"/>
    <w:rsid w:val="00EB5A3A"/>
    <w:rsid w:val="00EB5D76"/>
    <w:rsid w:val="00EB69C2"/>
    <w:rsid w:val="00EB7694"/>
    <w:rsid w:val="00EC0547"/>
    <w:rsid w:val="00EC1957"/>
    <w:rsid w:val="00EC2FA6"/>
    <w:rsid w:val="00EC330B"/>
    <w:rsid w:val="00EC3871"/>
    <w:rsid w:val="00EC4A43"/>
    <w:rsid w:val="00EC4EA2"/>
    <w:rsid w:val="00EC5859"/>
    <w:rsid w:val="00EC62F4"/>
    <w:rsid w:val="00EC6C99"/>
    <w:rsid w:val="00EC6DE9"/>
    <w:rsid w:val="00EC7060"/>
    <w:rsid w:val="00EC7395"/>
    <w:rsid w:val="00EC7433"/>
    <w:rsid w:val="00ED0826"/>
    <w:rsid w:val="00ED08F8"/>
    <w:rsid w:val="00ED1D02"/>
    <w:rsid w:val="00ED1E19"/>
    <w:rsid w:val="00ED2D7D"/>
    <w:rsid w:val="00ED3E41"/>
    <w:rsid w:val="00ED47FC"/>
    <w:rsid w:val="00ED7223"/>
    <w:rsid w:val="00EE0A42"/>
    <w:rsid w:val="00EE0E8A"/>
    <w:rsid w:val="00EE102F"/>
    <w:rsid w:val="00EE4808"/>
    <w:rsid w:val="00EE4AC8"/>
    <w:rsid w:val="00EE681E"/>
    <w:rsid w:val="00EE6859"/>
    <w:rsid w:val="00EE70A4"/>
    <w:rsid w:val="00EE761A"/>
    <w:rsid w:val="00EE7F0C"/>
    <w:rsid w:val="00EF15FB"/>
    <w:rsid w:val="00EF32C3"/>
    <w:rsid w:val="00EF51F4"/>
    <w:rsid w:val="00EF56B5"/>
    <w:rsid w:val="00F0117B"/>
    <w:rsid w:val="00F03ADC"/>
    <w:rsid w:val="00F04FC4"/>
    <w:rsid w:val="00F07D0D"/>
    <w:rsid w:val="00F107B8"/>
    <w:rsid w:val="00F10B11"/>
    <w:rsid w:val="00F10D85"/>
    <w:rsid w:val="00F119FE"/>
    <w:rsid w:val="00F121AF"/>
    <w:rsid w:val="00F136E2"/>
    <w:rsid w:val="00F149C9"/>
    <w:rsid w:val="00F16BA6"/>
    <w:rsid w:val="00F17067"/>
    <w:rsid w:val="00F17ACD"/>
    <w:rsid w:val="00F202FA"/>
    <w:rsid w:val="00F209F2"/>
    <w:rsid w:val="00F2281D"/>
    <w:rsid w:val="00F23969"/>
    <w:rsid w:val="00F24E8D"/>
    <w:rsid w:val="00F25CDF"/>
    <w:rsid w:val="00F260A8"/>
    <w:rsid w:val="00F26346"/>
    <w:rsid w:val="00F26927"/>
    <w:rsid w:val="00F2709D"/>
    <w:rsid w:val="00F27BB1"/>
    <w:rsid w:val="00F30C42"/>
    <w:rsid w:val="00F3149F"/>
    <w:rsid w:val="00F32B07"/>
    <w:rsid w:val="00F33550"/>
    <w:rsid w:val="00F34970"/>
    <w:rsid w:val="00F349A4"/>
    <w:rsid w:val="00F367F4"/>
    <w:rsid w:val="00F37FA6"/>
    <w:rsid w:val="00F37FCA"/>
    <w:rsid w:val="00F4504E"/>
    <w:rsid w:val="00F45310"/>
    <w:rsid w:val="00F50917"/>
    <w:rsid w:val="00F5278E"/>
    <w:rsid w:val="00F528A1"/>
    <w:rsid w:val="00F52D7C"/>
    <w:rsid w:val="00F5324D"/>
    <w:rsid w:val="00F53A78"/>
    <w:rsid w:val="00F53D8F"/>
    <w:rsid w:val="00F56A9C"/>
    <w:rsid w:val="00F61616"/>
    <w:rsid w:val="00F618C8"/>
    <w:rsid w:val="00F61F30"/>
    <w:rsid w:val="00F62350"/>
    <w:rsid w:val="00F634C5"/>
    <w:rsid w:val="00F637DA"/>
    <w:rsid w:val="00F65D92"/>
    <w:rsid w:val="00F65FF7"/>
    <w:rsid w:val="00F6652C"/>
    <w:rsid w:val="00F66DF7"/>
    <w:rsid w:val="00F67E19"/>
    <w:rsid w:val="00F706B0"/>
    <w:rsid w:val="00F70A63"/>
    <w:rsid w:val="00F72120"/>
    <w:rsid w:val="00F81A46"/>
    <w:rsid w:val="00F81D6F"/>
    <w:rsid w:val="00F82F26"/>
    <w:rsid w:val="00F844A5"/>
    <w:rsid w:val="00F846E2"/>
    <w:rsid w:val="00F85D4C"/>
    <w:rsid w:val="00F86B0C"/>
    <w:rsid w:val="00F87E55"/>
    <w:rsid w:val="00F9044D"/>
    <w:rsid w:val="00F90509"/>
    <w:rsid w:val="00F90E73"/>
    <w:rsid w:val="00F910C5"/>
    <w:rsid w:val="00F9122D"/>
    <w:rsid w:val="00F91D60"/>
    <w:rsid w:val="00F92C7A"/>
    <w:rsid w:val="00F95330"/>
    <w:rsid w:val="00F95DDB"/>
    <w:rsid w:val="00F967CD"/>
    <w:rsid w:val="00F96EE3"/>
    <w:rsid w:val="00FA00C5"/>
    <w:rsid w:val="00FA0145"/>
    <w:rsid w:val="00FA2542"/>
    <w:rsid w:val="00FA2686"/>
    <w:rsid w:val="00FA36E5"/>
    <w:rsid w:val="00FA5AFD"/>
    <w:rsid w:val="00FB0845"/>
    <w:rsid w:val="00FB08E7"/>
    <w:rsid w:val="00FB0EED"/>
    <w:rsid w:val="00FB1297"/>
    <w:rsid w:val="00FB2768"/>
    <w:rsid w:val="00FB278F"/>
    <w:rsid w:val="00FB416F"/>
    <w:rsid w:val="00FB4C28"/>
    <w:rsid w:val="00FB6E53"/>
    <w:rsid w:val="00FB7524"/>
    <w:rsid w:val="00FB7D14"/>
    <w:rsid w:val="00FC0292"/>
    <w:rsid w:val="00FC16CF"/>
    <w:rsid w:val="00FC1A5E"/>
    <w:rsid w:val="00FC241A"/>
    <w:rsid w:val="00FC42CB"/>
    <w:rsid w:val="00FC4B9B"/>
    <w:rsid w:val="00FC4CD4"/>
    <w:rsid w:val="00FC53CA"/>
    <w:rsid w:val="00FC5D62"/>
    <w:rsid w:val="00FC5EFF"/>
    <w:rsid w:val="00FC6297"/>
    <w:rsid w:val="00FD0021"/>
    <w:rsid w:val="00FD0395"/>
    <w:rsid w:val="00FD199B"/>
    <w:rsid w:val="00FD326D"/>
    <w:rsid w:val="00FD32E6"/>
    <w:rsid w:val="00FD4570"/>
    <w:rsid w:val="00FD4E24"/>
    <w:rsid w:val="00FE09A6"/>
    <w:rsid w:val="00FE2169"/>
    <w:rsid w:val="00FE329B"/>
    <w:rsid w:val="00FE70B2"/>
    <w:rsid w:val="00FE7280"/>
    <w:rsid w:val="00FE7554"/>
    <w:rsid w:val="00FF079B"/>
    <w:rsid w:val="00FF13F1"/>
    <w:rsid w:val="00FF1F97"/>
    <w:rsid w:val="00FF2479"/>
    <w:rsid w:val="00FF3138"/>
    <w:rsid w:val="00FF4C85"/>
    <w:rsid w:val="00FF5C91"/>
    <w:rsid w:val="00FF7E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DB8F1C"/>
  <w15:docId w15:val="{ED2BAD3D-77FD-4C14-AE4F-55F01400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0BEF"/>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styleId="FollowedHyperlink">
    <w:name w:val="FollowedHyperlink"/>
    <w:basedOn w:val="DefaultParagraphFont"/>
    <w:uiPriority w:val="99"/>
    <w:semiHidden/>
    <w:unhideWhenUsed/>
    <w:rsid w:val="007C53FB"/>
    <w:rPr>
      <w:color w:val="954F72" w:themeColor="followedHyperlink"/>
      <w:u w:val="single"/>
    </w:rPr>
  </w:style>
  <w:style w:type="paragraph" w:customStyle="1" w:styleId="msonormal0">
    <w:name w:val="msonormal"/>
    <w:basedOn w:val="Normal"/>
    <w:uiPriority w:val="99"/>
    <w:rsid w:val="00DD003E"/>
    <w:pPr>
      <w:spacing w:before="100" w:beforeAutospacing="1" w:after="100" w:afterAutospacing="1"/>
    </w:pPr>
  </w:style>
  <w:style w:type="character" w:styleId="Strong">
    <w:name w:val="Strong"/>
    <w:uiPriority w:val="22"/>
    <w:qFormat/>
    <w:locked/>
    <w:rsid w:val="00522DED"/>
    <w:rPr>
      <w:b/>
      <w:bCs/>
    </w:rPr>
  </w:style>
  <w:style w:type="paragraph" w:styleId="NormalWeb">
    <w:name w:val="Normal (Web)"/>
    <w:basedOn w:val="Normal"/>
    <w:uiPriority w:val="99"/>
    <w:semiHidden/>
    <w:unhideWhenUsed/>
    <w:rsid w:val="000E418E"/>
  </w:style>
  <w:style w:type="paragraph" w:styleId="Revision">
    <w:name w:val="Revision"/>
    <w:hidden/>
    <w:uiPriority w:val="99"/>
    <w:semiHidden/>
    <w:rsid w:val="003E309F"/>
    <w:rPr>
      <w:rFonts w:ascii="Times New Roman" w:eastAsia="Times New Roman" w:hAnsi="Times New Roman"/>
      <w:sz w:val="24"/>
      <w:szCs w:val="24"/>
    </w:rPr>
  </w:style>
  <w:style w:type="paragraph" w:customStyle="1" w:styleId="gmail-msonospacing">
    <w:name w:val="gmail-msonospacing"/>
    <w:basedOn w:val="Normal"/>
    <w:rsid w:val="009A087A"/>
    <w:pPr>
      <w:spacing w:before="100" w:beforeAutospacing="1" w:after="100" w:afterAutospacing="1"/>
    </w:pPr>
  </w:style>
  <w:style w:type="numbering" w:customStyle="1" w:styleId="NoList1">
    <w:name w:val="No List1"/>
    <w:next w:val="NoList"/>
    <w:uiPriority w:val="99"/>
    <w:semiHidden/>
    <w:unhideWhenUsed/>
    <w:rsid w:val="009A087A"/>
  </w:style>
  <w:style w:type="character" w:customStyle="1" w:styleId="FollowedHyperlink1">
    <w:name w:val="FollowedHyperlink1"/>
    <w:basedOn w:val="DefaultParagraphFont"/>
    <w:uiPriority w:val="99"/>
    <w:semiHidden/>
    <w:unhideWhenUsed/>
    <w:rsid w:val="009A087A"/>
    <w:rPr>
      <w:color w:val="954F72"/>
      <w:u w:val="single"/>
    </w:rPr>
  </w:style>
  <w:style w:type="character" w:customStyle="1" w:styleId="Neapdorotaspaminjimas1">
    <w:name w:val="Neapdorotas paminėjimas1"/>
    <w:basedOn w:val="DefaultParagraphFont"/>
    <w:uiPriority w:val="99"/>
    <w:semiHidden/>
    <w:unhideWhenUsed/>
    <w:rsid w:val="009A0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27058">
      <w:bodyDiv w:val="1"/>
      <w:marLeft w:val="0"/>
      <w:marRight w:val="0"/>
      <w:marTop w:val="0"/>
      <w:marBottom w:val="0"/>
      <w:divBdr>
        <w:top w:val="none" w:sz="0" w:space="0" w:color="auto"/>
        <w:left w:val="none" w:sz="0" w:space="0" w:color="auto"/>
        <w:bottom w:val="none" w:sz="0" w:space="0" w:color="auto"/>
        <w:right w:val="none" w:sz="0" w:space="0" w:color="auto"/>
      </w:divBdr>
    </w:div>
    <w:div w:id="476916415">
      <w:bodyDiv w:val="1"/>
      <w:marLeft w:val="0"/>
      <w:marRight w:val="0"/>
      <w:marTop w:val="0"/>
      <w:marBottom w:val="0"/>
      <w:divBdr>
        <w:top w:val="none" w:sz="0" w:space="0" w:color="auto"/>
        <w:left w:val="none" w:sz="0" w:space="0" w:color="auto"/>
        <w:bottom w:val="none" w:sz="0" w:space="0" w:color="auto"/>
        <w:right w:val="none" w:sz="0" w:space="0" w:color="auto"/>
      </w:divBdr>
    </w:div>
    <w:div w:id="495265672">
      <w:bodyDiv w:val="1"/>
      <w:marLeft w:val="0"/>
      <w:marRight w:val="0"/>
      <w:marTop w:val="0"/>
      <w:marBottom w:val="0"/>
      <w:divBdr>
        <w:top w:val="none" w:sz="0" w:space="0" w:color="auto"/>
        <w:left w:val="none" w:sz="0" w:space="0" w:color="auto"/>
        <w:bottom w:val="none" w:sz="0" w:space="0" w:color="auto"/>
        <w:right w:val="none" w:sz="0" w:space="0" w:color="auto"/>
      </w:divBdr>
    </w:div>
    <w:div w:id="529218964">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073435779">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97349581">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C6CF3-1002-4789-AD2F-1FD66C13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37</Pages>
  <Words>54612</Words>
  <Characters>31130</Characters>
  <Application>Microsoft Office Word</Application>
  <DocSecurity>0</DocSecurity>
  <Lines>259</Lines>
  <Paragraphs>171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85571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Ausra</cp:lastModifiedBy>
  <cp:revision>4</cp:revision>
  <cp:lastPrinted>2018-02-22T14:21:00Z</cp:lastPrinted>
  <dcterms:created xsi:type="dcterms:W3CDTF">2021-06-01T17:29:00Z</dcterms:created>
  <dcterms:modified xsi:type="dcterms:W3CDTF">2021-06-21T06:24:00Z</dcterms:modified>
</cp:coreProperties>
</file>